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Pr>
          <w:rFonts w:ascii="Arial" w:eastAsia="MS Mincho" w:hAnsi="Arial" w:cs="Arial"/>
          <w:b/>
          <w:bCs/>
          <w:sz w:val="22"/>
          <w:lang w:eastAsia="ja-JP"/>
        </w:rPr>
        <w:t>2</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Pr>
          <w:rFonts w:ascii="Arial" w:eastAsia="MS Mincho" w:hAnsi="Arial" w:cs="Arial"/>
          <w:b/>
          <w:bCs/>
          <w:sz w:val="22"/>
          <w:lang w:eastAsia="ja-JP"/>
        </w:rPr>
        <w:t>23</w:t>
      </w:r>
      <w:r w:rsidR="00CC71E6" w:rsidRPr="00CC71E6">
        <w:rPr>
          <w:rFonts w:ascii="Arial" w:eastAsia="MS Mincho" w:hAnsi="Arial" w:cs="Arial"/>
          <w:b/>
          <w:bCs/>
          <w:sz w:val="22"/>
          <w:lang w:eastAsia="ja-JP"/>
        </w:rPr>
        <w:t>00729</w:t>
      </w:r>
      <w:r w:rsidRPr="00177B58">
        <w:rPr>
          <w:rFonts w:ascii="Arial" w:eastAsia="MS Mincho" w:hAnsi="Arial" w:cs="Arial"/>
          <w:b/>
          <w:bCs/>
          <w:sz w:val="22"/>
          <w:lang w:eastAsia="ja-JP"/>
        </w:rPr>
        <w:tab/>
        <w:t xml:space="preserve">                                                                  </w:t>
      </w:r>
      <w:r>
        <w:rPr>
          <w:rFonts w:ascii="Arial" w:eastAsia="MS Mincho" w:hAnsi="Arial" w:cs="Arial"/>
          <w:b/>
          <w:bCs/>
          <w:sz w:val="22"/>
          <w:lang w:eastAsia="ja-JP"/>
        </w:rPr>
        <w:t xml:space="preserve">                    </w:t>
      </w:r>
    </w:p>
    <w:p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r>
        <w:rPr>
          <w:rFonts w:ascii="Arial" w:eastAsia="MS Mincho" w:hAnsi="Arial" w:cs="Arial"/>
          <w:b/>
          <w:bCs/>
          <w:sz w:val="22"/>
          <w:lang w:eastAsia="ja-JP"/>
        </w:rPr>
        <w:t>Athens</w:t>
      </w:r>
      <w:r w:rsidRPr="00085115">
        <w:rPr>
          <w:rFonts w:ascii="Arial" w:eastAsia="MS Mincho" w:hAnsi="Arial" w:cs="Arial"/>
          <w:b/>
          <w:bCs/>
          <w:sz w:val="22"/>
          <w:lang w:eastAsia="ja-JP"/>
        </w:rPr>
        <w:t xml:space="preserve">, </w:t>
      </w:r>
      <w:r>
        <w:rPr>
          <w:rFonts w:ascii="Arial" w:eastAsia="MS Mincho" w:hAnsi="Arial" w:cs="Arial"/>
          <w:b/>
          <w:bCs/>
          <w:sz w:val="22"/>
          <w:lang w:eastAsia="ja-JP"/>
        </w:rPr>
        <w:t>Greece</w:t>
      </w:r>
      <w:r w:rsidRPr="007873AE">
        <w:rPr>
          <w:rFonts w:ascii="Arial" w:eastAsia="MS Mincho" w:hAnsi="Arial" w:cs="Arial"/>
          <w:b/>
          <w:bCs/>
          <w:sz w:val="22"/>
          <w:lang w:eastAsia="ja-JP"/>
        </w:rPr>
        <w:t xml:space="preserve">, </w:t>
      </w:r>
      <w:r>
        <w:rPr>
          <w:rFonts w:ascii="Arial" w:eastAsia="MS Mincho" w:hAnsi="Arial" w:cs="Arial"/>
          <w:b/>
          <w:bCs/>
          <w:sz w:val="22"/>
          <w:lang w:eastAsia="ja-JP"/>
        </w:rPr>
        <w:t>February</w:t>
      </w:r>
      <w:r w:rsidRPr="007873AE">
        <w:rPr>
          <w:rFonts w:ascii="Arial" w:eastAsia="MS Mincho" w:hAnsi="Arial" w:cs="Arial"/>
          <w:b/>
          <w:bCs/>
          <w:sz w:val="22"/>
          <w:lang w:eastAsia="ja-JP"/>
        </w:rPr>
        <w:t xml:space="preserve"> </w:t>
      </w:r>
      <w:r>
        <w:rPr>
          <w:rFonts w:ascii="Arial" w:eastAsia="MS Mincho" w:hAnsi="Arial" w:cs="Arial"/>
          <w:b/>
          <w:bCs/>
          <w:sz w:val="22"/>
          <w:lang w:eastAsia="ja-JP"/>
        </w:rPr>
        <w:t>27</w:t>
      </w:r>
      <w:r w:rsidRPr="00177B58">
        <w:rPr>
          <w:rFonts w:ascii="Arial" w:eastAsia="MS Mincho" w:hAnsi="Arial" w:cs="Arial"/>
          <w:b/>
          <w:bCs/>
          <w:sz w:val="22"/>
          <w:vertAlign w:val="superscript"/>
          <w:lang w:eastAsia="ja-JP"/>
        </w:rPr>
        <w:t>th</w:t>
      </w:r>
      <w:r w:rsidRPr="007873AE">
        <w:rPr>
          <w:rFonts w:ascii="Arial" w:eastAsia="MS Mincho" w:hAnsi="Arial" w:cs="Arial"/>
          <w:b/>
          <w:bCs/>
          <w:sz w:val="22"/>
          <w:lang w:eastAsia="ja-JP"/>
        </w:rPr>
        <w:t xml:space="preserve"> </w:t>
      </w:r>
      <w:r>
        <w:rPr>
          <w:rFonts w:ascii="Arial" w:eastAsia="MS Mincho" w:hAnsi="Arial" w:cs="Arial"/>
          <w:b/>
          <w:bCs/>
          <w:sz w:val="22"/>
          <w:lang w:eastAsia="ja-JP"/>
        </w:rPr>
        <w:t>–</w:t>
      </w:r>
      <w:r w:rsidRPr="007873AE">
        <w:rPr>
          <w:rFonts w:ascii="Arial" w:eastAsia="MS Mincho" w:hAnsi="Arial" w:cs="Arial"/>
          <w:b/>
          <w:bCs/>
          <w:sz w:val="22"/>
          <w:lang w:eastAsia="ja-JP"/>
        </w:rPr>
        <w:t xml:space="preserve"> </w:t>
      </w:r>
      <w:r>
        <w:rPr>
          <w:rFonts w:ascii="Arial" w:eastAsia="MS Mincho" w:hAnsi="Arial" w:cs="Arial"/>
          <w:b/>
          <w:bCs/>
          <w:sz w:val="22"/>
          <w:lang w:eastAsia="ja-JP"/>
        </w:rPr>
        <w:t>March 3</w:t>
      </w:r>
      <w:r>
        <w:rPr>
          <w:rFonts w:ascii="Arial" w:eastAsia="MS Mincho" w:hAnsi="Arial" w:cs="Arial"/>
          <w:b/>
          <w:bCs/>
          <w:sz w:val="22"/>
          <w:vertAlign w:val="superscript"/>
          <w:lang w:eastAsia="ja-JP"/>
        </w:rPr>
        <w:t>rd</w:t>
      </w:r>
      <w:r>
        <w:rPr>
          <w:rFonts w:ascii="Arial" w:eastAsia="MS Mincho" w:hAnsi="Arial" w:cs="Arial"/>
          <w:b/>
          <w:bCs/>
          <w:sz w:val="22"/>
          <w:lang w:eastAsia="ja-JP"/>
        </w:rPr>
        <w:t>, 2023</w:t>
      </w:r>
    </w:p>
    <w:bookmarkEnd w:id="0"/>
    <w:p w:rsidR="00987821" w:rsidRPr="00987821" w:rsidRDefault="00987821" w:rsidP="001A752F">
      <w:pPr>
        <w:widowControl/>
        <w:tabs>
          <w:tab w:val="left" w:pos="2552"/>
        </w:tabs>
        <w:spacing w:after="0" w:line="240" w:lineRule="auto"/>
        <w:rPr>
          <w:rFonts w:eastAsia="宋体" w:cs="Times New Roman"/>
          <w:b/>
          <w:kern w:val="0"/>
          <w:szCs w:val="24"/>
        </w:rPr>
      </w:pPr>
    </w:p>
    <w:p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Title:</w:t>
      </w:r>
      <w:r w:rsidRPr="00987821">
        <w:rPr>
          <w:rFonts w:ascii="Arial" w:hAnsi="Arial" w:cs="Arial"/>
          <w:b/>
          <w:kern w:val="0"/>
          <w:lang w:eastAsia="en-US"/>
        </w:rPr>
        <w:tab/>
        <w:t xml:space="preserve">Discussion </w:t>
      </w:r>
      <w:r w:rsidR="005E7EFC" w:rsidRPr="00CC71E6">
        <w:rPr>
          <w:rFonts w:ascii="Arial" w:hAnsi="Arial" w:cs="Arial"/>
          <w:b/>
          <w:kern w:val="0"/>
          <w:lang w:eastAsia="en-US"/>
        </w:rPr>
        <w:t>on</w:t>
      </w:r>
      <w:r w:rsidRPr="00987821">
        <w:rPr>
          <w:rFonts w:ascii="Arial" w:hAnsi="Arial" w:cs="Arial"/>
          <w:b/>
          <w:kern w:val="0"/>
          <w:lang w:eastAsia="en-US"/>
        </w:rPr>
        <w:t xml:space="preserve"> power domain enhancements</w:t>
      </w:r>
    </w:p>
    <w:p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t>9.14.2</w:t>
      </w:r>
    </w:p>
    <w:p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r w:rsidRPr="00987821">
        <w:rPr>
          <w:rFonts w:ascii="Arial" w:eastAsia="宋体" w:hAnsi="Arial" w:cs="Arial"/>
          <w:b/>
          <w:kern w:val="0"/>
        </w:rPr>
        <w:t xml:space="preserve"> and Decision</w:t>
      </w:r>
    </w:p>
    <w:p w:rsidR="00987821" w:rsidRP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rsidR="00987821" w:rsidRPr="00987821" w:rsidRDefault="00987821"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sidRPr="00987821">
        <w:rPr>
          <w:rFonts w:eastAsia="宋体" w:cs="Times New Roman"/>
          <w:iCs/>
          <w:kern w:val="0"/>
          <w:szCs w:val="24"/>
          <w:lang w:val="en-GB"/>
        </w:rPr>
        <w:t>In the RAN</w:t>
      </w:r>
      <w:r w:rsidR="00BF2758">
        <w:rPr>
          <w:rFonts w:eastAsia="宋体" w:cs="Times New Roman"/>
          <w:iCs/>
          <w:kern w:val="0"/>
          <w:szCs w:val="24"/>
          <w:lang w:val="en-GB"/>
        </w:rPr>
        <w:t>1#111</w:t>
      </w:r>
      <w:r w:rsidRPr="00987821">
        <w:rPr>
          <w:rFonts w:eastAsia="宋体" w:cs="Times New Roman"/>
          <w:iCs/>
          <w:kern w:val="0"/>
          <w:szCs w:val="24"/>
          <w:lang w:val="en-GB"/>
        </w:rPr>
        <w:t xml:space="preserve"> </w:t>
      </w:r>
      <w:r w:rsidR="000C45EE" w:rsidRPr="00987821">
        <w:rPr>
          <w:rFonts w:eastAsia="宋体" w:cs="Times New Roman"/>
          <w:iCs/>
          <w:kern w:val="0"/>
          <w:szCs w:val="24"/>
          <w:lang w:val="en-GB"/>
        </w:rPr>
        <w:t>meeting</w:t>
      </w:r>
      <w:r w:rsidR="000C45EE">
        <w:rPr>
          <w:rFonts w:eastAsia="宋体" w:cs="Times New Roman"/>
          <w:iCs/>
          <w:kern w:val="0"/>
          <w:szCs w:val="24"/>
          <w:lang w:val="en-GB"/>
        </w:rPr>
        <w:t xml:space="preserve"> [</w:t>
      </w:r>
      <w:r w:rsidR="00B0702A">
        <w:rPr>
          <w:rFonts w:eastAsia="宋体" w:cs="Times New Roman"/>
          <w:iCs/>
          <w:kern w:val="0"/>
          <w:szCs w:val="24"/>
          <w:lang w:val="en-GB"/>
        </w:rPr>
        <w:t>1]</w:t>
      </w:r>
      <w:r w:rsidRPr="00987821">
        <w:rPr>
          <w:rFonts w:eastAsia="宋体" w:cs="Times New Roman"/>
          <w:iCs/>
          <w:kern w:val="0"/>
          <w:szCs w:val="24"/>
          <w:lang w:val="en-GB"/>
        </w:rPr>
        <w:t xml:space="preserve">, </w:t>
      </w:r>
      <w:r w:rsidR="00303FEE">
        <w:rPr>
          <w:rFonts w:eastAsia="宋体" w:cs="Times New Roman"/>
          <w:iCs/>
          <w:kern w:val="0"/>
          <w:szCs w:val="24"/>
          <w:lang w:val="en-GB"/>
        </w:rPr>
        <w:t>issues on</w:t>
      </w:r>
      <w:r w:rsidRPr="00987821">
        <w:rPr>
          <w:rFonts w:eastAsia="宋体" w:cs="Times New Roman"/>
          <w:iCs/>
          <w:kern w:val="0"/>
          <w:szCs w:val="24"/>
          <w:lang w:val="en-GB"/>
        </w:rPr>
        <w:t xml:space="preserve"> </w:t>
      </w:r>
      <w:r w:rsidR="00BF2758">
        <w:rPr>
          <w:rFonts w:eastAsia="宋体" w:cs="Times New Roman"/>
          <w:iCs/>
          <w:kern w:val="0"/>
          <w:szCs w:val="24"/>
          <w:lang w:val="en-GB"/>
        </w:rPr>
        <w:t>power domain enhancements were</w:t>
      </w:r>
      <w:r w:rsidRPr="00987821">
        <w:rPr>
          <w:rFonts w:eastAsia="宋体" w:cs="Times New Roman"/>
          <w:iCs/>
          <w:kern w:val="0"/>
          <w:szCs w:val="24"/>
          <w:lang w:val="en-GB"/>
        </w:rPr>
        <w:t xml:space="preserve"> discussed. </w:t>
      </w:r>
      <w:r w:rsidR="00303FEE">
        <w:rPr>
          <w:rFonts w:eastAsia="宋体" w:cs="Times New Roman"/>
          <w:iCs/>
          <w:kern w:val="0"/>
          <w:szCs w:val="24"/>
          <w:lang w:val="en-GB"/>
        </w:rPr>
        <w:t>Related</w:t>
      </w:r>
      <w:r w:rsidR="00BF2758">
        <w:rPr>
          <w:rFonts w:eastAsia="宋体" w:cs="Times New Roman"/>
          <w:iCs/>
          <w:kern w:val="0"/>
          <w:szCs w:val="24"/>
          <w:lang w:val="en-GB"/>
        </w:rPr>
        <w:t xml:space="preserve"> agreements were </w:t>
      </w:r>
      <w:r w:rsidRPr="00987821">
        <w:rPr>
          <w:rFonts w:eastAsia="宋体" w:cs="Times New Roman"/>
          <w:iCs/>
          <w:kern w:val="0"/>
          <w:szCs w:val="24"/>
          <w:lang w:val="en-GB"/>
        </w:rPr>
        <w:t>captured as follows:</w:t>
      </w:r>
    </w:p>
    <w:tbl>
      <w:tblPr>
        <w:tblStyle w:val="a9"/>
        <w:tblW w:w="0" w:type="auto"/>
        <w:tblLook w:val="04A0" w:firstRow="1" w:lastRow="0" w:firstColumn="1" w:lastColumn="0" w:noHBand="0" w:noVBand="1"/>
      </w:tblPr>
      <w:tblGrid>
        <w:gridCol w:w="8296"/>
      </w:tblGrid>
      <w:tr w:rsidR="00987821" w:rsidRPr="00987821" w:rsidTr="003C79AE">
        <w:tc>
          <w:tcPr>
            <w:tcW w:w="9629" w:type="dxa"/>
          </w:tcPr>
          <w:p w:rsidR="001A752F" w:rsidRPr="001A752F" w:rsidRDefault="001A752F" w:rsidP="001A752F">
            <w:pPr>
              <w:widowControl/>
              <w:rPr>
                <w:rFonts w:eastAsia="等线"/>
                <w:highlight w:val="green"/>
              </w:rPr>
            </w:pPr>
            <w:r w:rsidRPr="001A752F">
              <w:rPr>
                <w:rFonts w:eastAsia="等线"/>
                <w:highlight w:val="green"/>
              </w:rPr>
              <w:t>Agreement</w:t>
            </w:r>
          </w:p>
          <w:p w:rsidR="001A752F" w:rsidRPr="001A752F" w:rsidRDefault="001A752F" w:rsidP="001A752F">
            <w:pPr>
              <w:widowControl/>
              <w:numPr>
                <w:ilvl w:val="0"/>
                <w:numId w:val="12"/>
              </w:numPr>
              <w:jc w:val="left"/>
              <w:rPr>
                <w:rFonts w:eastAsia="Batang"/>
                <w:lang w:eastAsia="en-US"/>
              </w:rPr>
            </w:pPr>
            <w:r w:rsidRPr="001A752F">
              <w:rPr>
                <w:rFonts w:eastAsia="Batang"/>
                <w:lang w:eastAsia="en-US"/>
              </w:rPr>
              <w:t xml:space="preserve">At least the following enhancements to information exchange between UE and </w:t>
            </w:r>
            <w:proofErr w:type="spellStart"/>
            <w:r w:rsidRPr="001A752F">
              <w:rPr>
                <w:rFonts w:eastAsia="Batang"/>
                <w:lang w:eastAsia="en-US"/>
              </w:rPr>
              <w:t>gNB</w:t>
            </w:r>
            <w:proofErr w:type="spellEnd"/>
            <w:r w:rsidRPr="001A752F">
              <w:rPr>
                <w:rFonts w:eastAsia="Batang"/>
                <w:lang w:eastAsia="en-US"/>
              </w:rPr>
              <w:t xml:space="preserve"> to facilitate higher power transmissions in CA and DC can be considered for study. Enhanced signaling, if necessary and subject to RAN4’s input, to allow: </w:t>
            </w:r>
          </w:p>
          <w:p w:rsidR="001A752F" w:rsidRPr="001A752F" w:rsidRDefault="001A752F" w:rsidP="001A752F">
            <w:pPr>
              <w:widowControl/>
              <w:numPr>
                <w:ilvl w:val="1"/>
                <w:numId w:val="12"/>
              </w:numPr>
              <w:contextualSpacing/>
              <w:jc w:val="left"/>
              <w:rPr>
                <w:rFonts w:eastAsia="Batang"/>
                <w:lang w:eastAsia="en-US"/>
              </w:rPr>
            </w:pPr>
            <w:r w:rsidRPr="001A752F">
              <w:rPr>
                <w:rFonts w:eastAsia="Batang"/>
                <w:lang w:eastAsia="en-US"/>
              </w:rPr>
              <w:t xml:space="preserve">Determination at </w:t>
            </w:r>
            <w:proofErr w:type="spellStart"/>
            <w:r w:rsidRPr="001A752F">
              <w:rPr>
                <w:rFonts w:eastAsia="Batang"/>
                <w:lang w:eastAsia="en-US"/>
              </w:rPr>
              <w:t>gNB</w:t>
            </w:r>
            <w:proofErr w:type="spellEnd"/>
            <w:r w:rsidRPr="001A752F">
              <w:rPr>
                <w:rFonts w:eastAsia="Batang"/>
                <w:lang w:eastAsia="en-US"/>
              </w:rPr>
              <w:t xml:space="preserve"> of power class change at the UE</w:t>
            </w:r>
          </w:p>
          <w:p w:rsidR="001A752F" w:rsidRPr="001A752F" w:rsidRDefault="001A752F" w:rsidP="001A752F">
            <w:pPr>
              <w:widowControl/>
              <w:numPr>
                <w:ilvl w:val="1"/>
                <w:numId w:val="12"/>
              </w:numPr>
              <w:contextualSpacing/>
              <w:jc w:val="left"/>
              <w:rPr>
                <w:rFonts w:eastAsia="Batang"/>
                <w:lang w:eastAsia="en-US"/>
              </w:rPr>
            </w:pPr>
            <w:r w:rsidRPr="001A752F">
              <w:rPr>
                <w:rFonts w:eastAsia="Batang"/>
                <w:lang w:eastAsia="en-US"/>
              </w:rPr>
              <w:t xml:space="preserve">Increased awareness at </w:t>
            </w:r>
            <w:proofErr w:type="spellStart"/>
            <w:r w:rsidRPr="001A752F">
              <w:rPr>
                <w:rFonts w:eastAsia="Batang"/>
                <w:lang w:eastAsia="en-US"/>
              </w:rPr>
              <w:t>gNB</w:t>
            </w:r>
            <w:proofErr w:type="spellEnd"/>
            <w:r w:rsidRPr="001A752F">
              <w:rPr>
                <w:rFonts w:eastAsia="Batang"/>
                <w:lang w:eastAsia="en-US"/>
              </w:rPr>
              <w:t xml:space="preserve"> of energy/power availability at the UE, e.g., a budget.</w:t>
            </w:r>
          </w:p>
          <w:p w:rsidR="001A752F" w:rsidRPr="001A752F" w:rsidRDefault="001A752F" w:rsidP="001A752F">
            <w:pPr>
              <w:widowControl/>
              <w:numPr>
                <w:ilvl w:val="2"/>
                <w:numId w:val="12"/>
              </w:numPr>
              <w:contextualSpacing/>
              <w:jc w:val="left"/>
              <w:rPr>
                <w:rFonts w:eastAsia="Batang"/>
                <w:lang w:eastAsia="en-US"/>
              </w:rPr>
            </w:pPr>
            <w:r w:rsidRPr="001A752F">
              <w:rPr>
                <w:rFonts w:eastAsia="Batang"/>
                <w:lang w:eastAsia="en-US"/>
              </w:rPr>
              <w:t xml:space="preserve">More informative PHR to be sent from UE to </w:t>
            </w:r>
            <w:proofErr w:type="spellStart"/>
            <w:r w:rsidRPr="001A752F">
              <w:rPr>
                <w:rFonts w:eastAsia="Batang"/>
                <w:lang w:eastAsia="en-US"/>
              </w:rPr>
              <w:t>gNB</w:t>
            </w:r>
            <w:proofErr w:type="spellEnd"/>
            <w:r w:rsidRPr="001A752F">
              <w:rPr>
                <w:rFonts w:eastAsia="Batang"/>
                <w:lang w:eastAsia="en-US"/>
              </w:rPr>
              <w:t>, which may include, e.g., P-MPR related information, power headroom for carrier configured for DL but not UL, power class change indication.</w:t>
            </w:r>
          </w:p>
          <w:p w:rsidR="001A752F" w:rsidRPr="001A752F" w:rsidRDefault="001A752F" w:rsidP="001A752F">
            <w:pPr>
              <w:widowControl/>
              <w:numPr>
                <w:ilvl w:val="1"/>
                <w:numId w:val="12"/>
              </w:numPr>
              <w:contextualSpacing/>
              <w:jc w:val="left"/>
              <w:rPr>
                <w:rFonts w:eastAsia="Batang"/>
                <w:lang w:eastAsia="en-US"/>
              </w:rPr>
            </w:pPr>
            <w:r w:rsidRPr="001A752F">
              <w:rPr>
                <w:rFonts w:eastAsia="Batang"/>
                <w:lang w:eastAsia="en-US"/>
              </w:rPr>
              <w:t xml:space="preserve">More effective scheduling decisions in the context of UL CA, e.g., best band combination, preferred carrier for servicing uplink, adaptive load sharing across sharing, </w:t>
            </w:r>
          </w:p>
          <w:p w:rsidR="001A752F" w:rsidRPr="001A752F" w:rsidRDefault="001A752F" w:rsidP="001A752F">
            <w:pPr>
              <w:widowControl/>
              <w:numPr>
                <w:ilvl w:val="0"/>
                <w:numId w:val="12"/>
              </w:numPr>
              <w:jc w:val="left"/>
              <w:rPr>
                <w:rFonts w:eastAsia="Batang"/>
                <w:lang w:eastAsia="en-US"/>
              </w:rPr>
            </w:pPr>
            <w:r w:rsidRPr="001A752F">
              <w:rPr>
                <w:rFonts w:eastAsia="Batang"/>
                <w:lang w:eastAsia="en-US"/>
              </w:rPr>
              <w:t>Other options are not precluded.</w:t>
            </w:r>
          </w:p>
          <w:p w:rsidR="001A752F" w:rsidRPr="00494BB9" w:rsidRDefault="001A752F" w:rsidP="001A752F">
            <w:pPr>
              <w:rPr>
                <w:highlight w:val="green"/>
              </w:rPr>
            </w:pPr>
            <w:r w:rsidRPr="00494BB9">
              <w:rPr>
                <w:highlight w:val="green"/>
              </w:rPr>
              <w:t>Agreement</w:t>
            </w:r>
          </w:p>
          <w:p w:rsidR="001A752F" w:rsidRPr="00494BB9" w:rsidRDefault="001A752F" w:rsidP="001A752F">
            <w:pPr>
              <w:rPr>
                <w:rFonts w:eastAsia="Microsoft YaHei UI"/>
              </w:rPr>
            </w:pPr>
            <w:r w:rsidRPr="00494BB9">
              <w:rPr>
                <w:rFonts w:eastAsia="Microsoft YaHei UI"/>
              </w:rPr>
              <w:t>The following non-transparent solutions for MPR/PAR reduction are currently under discussion in RAN1.</w:t>
            </w:r>
          </w:p>
          <w:p w:rsidR="001A752F" w:rsidRPr="00494BB9" w:rsidRDefault="001A752F" w:rsidP="001A752F">
            <w:pPr>
              <w:widowControl/>
              <w:numPr>
                <w:ilvl w:val="0"/>
                <w:numId w:val="11"/>
              </w:numPr>
              <w:rPr>
                <w:rFonts w:eastAsia="Microsoft YaHei UI"/>
              </w:rPr>
            </w:pPr>
            <w:r w:rsidRPr="00494BB9">
              <w:rPr>
                <w:rFonts w:eastAsia="Microsoft YaHei UI"/>
              </w:rPr>
              <w:t>Frequency domain spectrum shaping w/ spectrum extension</w:t>
            </w:r>
          </w:p>
          <w:p w:rsidR="001A752F" w:rsidRPr="00494BB9" w:rsidRDefault="001A752F" w:rsidP="001A752F">
            <w:pPr>
              <w:widowControl/>
              <w:numPr>
                <w:ilvl w:val="0"/>
                <w:numId w:val="11"/>
              </w:numPr>
              <w:rPr>
                <w:rFonts w:eastAsia="Microsoft YaHei UI"/>
              </w:rPr>
            </w:pPr>
            <w:r w:rsidRPr="00494BB9">
              <w:rPr>
                <w:rFonts w:eastAsia="Microsoft YaHei UI"/>
              </w:rPr>
              <w:t>Tone reservation w/ spectrum extension</w:t>
            </w:r>
          </w:p>
          <w:p w:rsidR="00987821" w:rsidRPr="0024498F" w:rsidRDefault="001A752F" w:rsidP="0024498F">
            <w:pPr>
              <w:rPr>
                <w:rFonts w:eastAsia="Microsoft YaHei UI"/>
              </w:rPr>
            </w:pPr>
            <w:r w:rsidRPr="00494BB9">
              <w:rPr>
                <w:rFonts w:eastAsia="Microsoft YaHei UI"/>
              </w:rPr>
              <w:t>In addition, transparent schemes, for instance but not limited to</w:t>
            </w:r>
            <w:r w:rsidRPr="00494BB9">
              <w:t xml:space="preserve"> </w:t>
            </w:r>
            <w:r w:rsidRPr="00494BB9">
              <w:rPr>
                <w:rFonts w:eastAsia="Microsoft YaHei UI"/>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tc>
      </w:tr>
    </w:tbl>
    <w:p w:rsidR="00987821" w:rsidRPr="00987821" w:rsidRDefault="00B01802"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iCs/>
          <w:kern w:val="0"/>
          <w:szCs w:val="24"/>
          <w:lang w:val="en-GB"/>
        </w:rPr>
        <w:t>According to</w:t>
      </w:r>
      <w:r w:rsidR="0015083F">
        <w:rPr>
          <w:rFonts w:eastAsia="宋体" w:cs="Times New Roman"/>
          <w:iCs/>
          <w:kern w:val="0"/>
          <w:szCs w:val="24"/>
          <w:lang w:val="en-GB"/>
        </w:rPr>
        <w:t xml:space="preserve"> the above discussions</w:t>
      </w:r>
      <w:r w:rsidR="00987821" w:rsidRPr="00987821">
        <w:rPr>
          <w:rFonts w:eastAsia="宋体" w:cs="Times New Roman"/>
          <w:iCs/>
          <w:kern w:val="0"/>
          <w:szCs w:val="24"/>
          <w:lang w:val="en-GB"/>
        </w:rPr>
        <w:t xml:space="preserve">, </w:t>
      </w:r>
      <w:r w:rsidR="0015083F">
        <w:rPr>
          <w:rFonts w:eastAsia="宋体" w:cs="Times New Roman"/>
          <w:iCs/>
          <w:kern w:val="0"/>
          <w:szCs w:val="24"/>
          <w:lang w:val="en-GB"/>
        </w:rPr>
        <w:t>two</w:t>
      </w:r>
      <w:r w:rsidR="00987821" w:rsidRPr="00987821">
        <w:rPr>
          <w:rFonts w:eastAsia="宋体" w:cs="Times New Roman"/>
          <w:iCs/>
          <w:kern w:val="0"/>
          <w:szCs w:val="24"/>
          <w:lang w:val="en-GB"/>
        </w:rPr>
        <w:t xml:space="preserve"> aspects </w:t>
      </w:r>
      <w:r w:rsidR="00FC621A">
        <w:rPr>
          <w:rFonts w:eastAsia="宋体" w:cs="Times New Roman"/>
          <w:iCs/>
          <w:kern w:val="0"/>
          <w:szCs w:val="24"/>
          <w:lang w:val="en-GB"/>
        </w:rPr>
        <w:t xml:space="preserve">of enhancements </w:t>
      </w:r>
      <w:r w:rsidR="00987821" w:rsidRPr="00987821">
        <w:rPr>
          <w:rFonts w:eastAsia="宋体" w:cs="Times New Roman"/>
          <w:iCs/>
          <w:kern w:val="0"/>
          <w:szCs w:val="24"/>
          <w:lang w:val="en-GB"/>
        </w:rPr>
        <w:t xml:space="preserve">need to be </w:t>
      </w:r>
      <w:r w:rsidR="0015083F">
        <w:rPr>
          <w:rFonts w:eastAsia="宋体" w:cs="Times New Roman"/>
          <w:iCs/>
          <w:kern w:val="0"/>
          <w:szCs w:val="24"/>
          <w:lang w:val="en-GB"/>
        </w:rPr>
        <w:t xml:space="preserve">further </w:t>
      </w:r>
      <w:r w:rsidR="00987821" w:rsidRPr="00987821">
        <w:rPr>
          <w:rFonts w:eastAsia="宋体" w:cs="Times New Roman"/>
          <w:iCs/>
          <w:kern w:val="0"/>
          <w:szCs w:val="24"/>
          <w:lang w:val="en-GB"/>
        </w:rPr>
        <w:t xml:space="preserve">studied, including the </w:t>
      </w:r>
      <w:r>
        <w:rPr>
          <w:rFonts w:eastAsia="宋体" w:cs="Times New Roman"/>
          <w:iCs/>
          <w:kern w:val="0"/>
          <w:szCs w:val="24"/>
          <w:lang w:val="en-GB"/>
        </w:rPr>
        <w:t xml:space="preserve">signalling exchanging </w:t>
      </w:r>
      <w:r w:rsidR="00F46091">
        <w:rPr>
          <w:rFonts w:eastAsia="宋体" w:cs="Times New Roman"/>
          <w:iCs/>
          <w:kern w:val="0"/>
          <w:szCs w:val="24"/>
          <w:lang w:val="en-GB"/>
        </w:rPr>
        <w:t xml:space="preserve">to </w:t>
      </w:r>
      <w:r w:rsidR="00F46091" w:rsidRPr="00F46091">
        <w:rPr>
          <w:rFonts w:eastAsia="宋体" w:cs="Times New Roman"/>
          <w:iCs/>
          <w:kern w:val="0"/>
          <w:szCs w:val="24"/>
          <w:lang w:val="en-GB"/>
        </w:rPr>
        <w:t>facilitate higher power transmissions in CA and DC</w:t>
      </w:r>
      <w:r w:rsidR="00FC621A">
        <w:rPr>
          <w:rFonts w:eastAsia="宋体" w:cs="Times New Roman"/>
          <w:iCs/>
          <w:kern w:val="0"/>
          <w:szCs w:val="24"/>
          <w:lang w:val="en-GB"/>
        </w:rPr>
        <w:t xml:space="preserve">, </w:t>
      </w:r>
      <w:r w:rsidR="00987821" w:rsidRPr="00987821">
        <w:rPr>
          <w:rFonts w:eastAsia="宋体" w:cs="Times New Roman"/>
          <w:iCs/>
          <w:kern w:val="0"/>
          <w:szCs w:val="24"/>
          <w:lang w:val="en-GB"/>
        </w:rPr>
        <w:t xml:space="preserve">and the </w:t>
      </w:r>
      <w:r>
        <w:rPr>
          <w:rFonts w:eastAsia="宋体" w:cs="Times New Roman"/>
          <w:iCs/>
          <w:kern w:val="0"/>
          <w:szCs w:val="24"/>
          <w:lang w:val="en-GB"/>
        </w:rPr>
        <w:t xml:space="preserve">solutions based on </w:t>
      </w:r>
      <w:r w:rsidR="00987821" w:rsidRPr="00987821">
        <w:rPr>
          <w:rFonts w:eastAsia="宋体" w:cs="Times New Roman"/>
          <w:iCs/>
          <w:kern w:val="0"/>
          <w:szCs w:val="24"/>
          <w:lang w:val="en-GB"/>
        </w:rPr>
        <w:t>frequency domain spectrum shaping (FDSS)</w:t>
      </w:r>
      <w:r w:rsidR="00FC621A">
        <w:rPr>
          <w:rFonts w:eastAsia="宋体" w:cs="Times New Roman"/>
          <w:iCs/>
          <w:kern w:val="0"/>
          <w:szCs w:val="24"/>
          <w:lang w:val="en-GB"/>
        </w:rPr>
        <w:t xml:space="preserve"> and Tone reservation</w:t>
      </w:r>
      <w:r w:rsidR="00637C0F">
        <w:rPr>
          <w:rFonts w:eastAsia="宋体" w:cs="Times New Roman"/>
          <w:iCs/>
          <w:kern w:val="0"/>
          <w:szCs w:val="24"/>
          <w:lang w:val="en-GB"/>
        </w:rPr>
        <w:t xml:space="preserve"> (TR)</w:t>
      </w:r>
      <w:r w:rsidR="00F46091">
        <w:rPr>
          <w:rFonts w:eastAsia="宋体" w:cs="Times New Roman"/>
          <w:iCs/>
          <w:kern w:val="0"/>
          <w:szCs w:val="24"/>
          <w:lang w:val="en-GB"/>
        </w:rPr>
        <w:t xml:space="preserve"> for MPR/PAR</w:t>
      </w:r>
      <w:r w:rsidR="00987821" w:rsidRPr="00987821">
        <w:rPr>
          <w:rFonts w:eastAsia="宋体" w:cs="Times New Roman"/>
          <w:iCs/>
          <w:kern w:val="0"/>
          <w:szCs w:val="24"/>
          <w:lang w:val="en-GB"/>
        </w:rPr>
        <w:t>. In this contribution, our views on these aspects will be provided.</w:t>
      </w:r>
    </w:p>
    <w:p w:rsidR="00987821" w:rsidRP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sidRPr="00987821">
        <w:rPr>
          <w:rFonts w:ascii="Arial" w:eastAsia="宋体" w:hAnsi="Arial" w:cs="Arial"/>
          <w:kern w:val="0"/>
          <w:sz w:val="36"/>
        </w:rPr>
        <w:lastRenderedPageBreak/>
        <w:t>Discussions</w:t>
      </w:r>
    </w:p>
    <w:p w:rsidR="00987821" w:rsidRPr="00987821" w:rsidRDefault="00F46091" w:rsidP="00F46091">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H</w:t>
      </w:r>
      <w:r w:rsidRPr="00F46091">
        <w:rPr>
          <w:rFonts w:ascii="Helvetica" w:hAnsi="Helvetica" w:cs="Arial"/>
          <w:b/>
          <w:bCs/>
          <w:iCs/>
          <w:kern w:val="0"/>
          <w:szCs w:val="28"/>
          <w:lang w:eastAsia="en-US"/>
        </w:rPr>
        <w:t>igher power transmissions in CA and DC</w:t>
      </w:r>
    </w:p>
    <w:bookmarkEnd w:id="1"/>
    <w:p w:rsidR="003957AF" w:rsidRDefault="00637C0F" w:rsidP="00D21476">
      <w:pPr>
        <w:rPr>
          <w:rFonts w:eastAsia="宋体" w:cs="Times New Roman"/>
          <w:iCs/>
          <w:kern w:val="0"/>
          <w:szCs w:val="24"/>
          <w:lang w:val="en-GB"/>
        </w:rPr>
      </w:pPr>
      <w:r>
        <w:rPr>
          <w:rFonts w:eastAsia="宋体" w:cs="Times New Roman"/>
          <w:iCs/>
          <w:kern w:val="0"/>
          <w:szCs w:val="24"/>
          <w:lang w:val="en-GB"/>
        </w:rPr>
        <w:t xml:space="preserve">In current </w:t>
      </w:r>
      <w:r w:rsidR="000C45EE">
        <w:rPr>
          <w:rFonts w:eastAsia="宋体" w:cs="Times New Roman"/>
          <w:iCs/>
          <w:kern w:val="0"/>
          <w:szCs w:val="24"/>
          <w:lang w:val="en-GB"/>
        </w:rPr>
        <w:t>spec [</w:t>
      </w:r>
      <w:r w:rsidR="00B0702A">
        <w:rPr>
          <w:rFonts w:eastAsia="宋体" w:cs="Times New Roman"/>
          <w:iCs/>
          <w:kern w:val="0"/>
          <w:szCs w:val="24"/>
          <w:lang w:val="en-GB"/>
        </w:rPr>
        <w:t>2]</w:t>
      </w:r>
      <w:r>
        <w:rPr>
          <w:rFonts w:eastAsia="宋体" w:cs="Times New Roman"/>
          <w:iCs/>
          <w:kern w:val="0"/>
          <w:szCs w:val="24"/>
          <w:lang w:val="en-GB"/>
        </w:rPr>
        <w:t xml:space="preserve">, </w:t>
      </w:r>
      <w:r w:rsidR="0012672D">
        <w:rPr>
          <w:rFonts w:eastAsia="宋体" w:cs="Times New Roman"/>
          <w:iCs/>
          <w:kern w:val="0"/>
          <w:szCs w:val="24"/>
          <w:lang w:val="en-GB"/>
        </w:rPr>
        <w:t xml:space="preserve">power class of a PC2 UE will </w:t>
      </w:r>
      <w:proofErr w:type="spellStart"/>
      <w:r w:rsidR="0012672D">
        <w:rPr>
          <w:rFonts w:eastAsia="宋体" w:cs="Times New Roman" w:hint="eastAsia"/>
          <w:iCs/>
          <w:kern w:val="0"/>
          <w:szCs w:val="24"/>
          <w:lang w:val="en-GB"/>
        </w:rPr>
        <w:t>fall</w:t>
      </w:r>
      <w:r w:rsidR="007E7CDE">
        <w:rPr>
          <w:rFonts w:eastAsia="宋体" w:cs="Times New Roman"/>
          <w:iCs/>
          <w:kern w:val="0"/>
          <w:szCs w:val="24"/>
          <w:lang w:val="en-GB"/>
        </w:rPr>
        <w:t>back</w:t>
      </w:r>
      <w:proofErr w:type="spellEnd"/>
      <w:r w:rsidR="0043109C">
        <w:rPr>
          <w:rFonts w:eastAsia="宋体" w:cs="Times New Roman"/>
          <w:iCs/>
          <w:kern w:val="0"/>
          <w:szCs w:val="24"/>
          <w:lang w:val="en-GB"/>
        </w:rPr>
        <w:t xml:space="preserve"> to </w:t>
      </w:r>
      <w:r w:rsidR="007E7CDE">
        <w:rPr>
          <w:rFonts w:eastAsia="宋体" w:cs="Times New Roman"/>
          <w:iCs/>
          <w:kern w:val="0"/>
          <w:szCs w:val="24"/>
          <w:lang w:val="en-GB"/>
        </w:rPr>
        <w:t xml:space="preserve">default power class </w:t>
      </w:r>
      <w:r w:rsidR="0043109C">
        <w:rPr>
          <w:rFonts w:eastAsia="宋体" w:cs="Times New Roman"/>
          <w:iCs/>
          <w:kern w:val="0"/>
          <w:szCs w:val="24"/>
          <w:lang w:val="en-GB"/>
        </w:rPr>
        <w:t xml:space="preserve">when the average percentage of uplink symbols </w:t>
      </w:r>
      <w:r w:rsidR="0043109C" w:rsidRPr="0043109C">
        <w:rPr>
          <w:rFonts w:eastAsia="宋体" w:cs="Times New Roman"/>
          <w:iCs/>
          <w:kern w:val="0"/>
          <w:szCs w:val="24"/>
          <w:lang w:val="en-GB"/>
        </w:rPr>
        <w:t xml:space="preserve">transmitted in a certain evaluation period </w:t>
      </w:r>
      <w:r w:rsidR="0043109C">
        <w:rPr>
          <w:rFonts w:eastAsia="宋体" w:cs="Times New Roman"/>
          <w:iCs/>
          <w:kern w:val="0"/>
          <w:szCs w:val="24"/>
          <w:lang w:val="en-GB"/>
        </w:rPr>
        <w:t>is larger than</w:t>
      </w:r>
      <w:r w:rsidR="007E7CDE">
        <w:rPr>
          <w:rFonts w:eastAsia="宋体" w:cs="Times New Roman"/>
          <w:iCs/>
          <w:kern w:val="0"/>
          <w:szCs w:val="24"/>
          <w:lang w:val="en-GB"/>
        </w:rPr>
        <w:t xml:space="preserve"> a defined max duty cycle value</w:t>
      </w:r>
      <w:r w:rsidR="00A77D0E">
        <w:rPr>
          <w:rFonts w:eastAsia="宋体" w:cs="Times New Roman"/>
          <w:iCs/>
          <w:kern w:val="0"/>
          <w:szCs w:val="24"/>
          <w:lang w:val="en-GB"/>
        </w:rPr>
        <w:t>. T</w:t>
      </w:r>
      <w:r w:rsidR="007E7CDE">
        <w:rPr>
          <w:rFonts w:eastAsia="宋体" w:cs="Times New Roman"/>
          <w:iCs/>
          <w:kern w:val="0"/>
          <w:szCs w:val="24"/>
          <w:lang w:val="en-GB"/>
        </w:rPr>
        <w:t>hus uplink transmission power may be changed</w:t>
      </w:r>
      <w:r w:rsidR="00632AB8">
        <w:rPr>
          <w:rFonts w:eastAsia="宋体" w:cs="Times New Roman"/>
          <w:iCs/>
          <w:kern w:val="0"/>
          <w:szCs w:val="24"/>
          <w:lang w:val="en-GB"/>
        </w:rPr>
        <w:t xml:space="preserve">, </w:t>
      </w:r>
      <w:r w:rsidR="00A77D0E">
        <w:rPr>
          <w:rFonts w:eastAsia="宋体" w:cs="Times New Roman"/>
          <w:iCs/>
          <w:kern w:val="0"/>
          <w:szCs w:val="24"/>
          <w:lang w:val="en-GB"/>
        </w:rPr>
        <w:t xml:space="preserve">and link quality </w:t>
      </w:r>
      <w:r w:rsidR="00F609F5">
        <w:rPr>
          <w:rFonts w:eastAsia="宋体" w:cs="Times New Roman"/>
          <w:iCs/>
          <w:kern w:val="0"/>
          <w:szCs w:val="24"/>
          <w:lang w:val="en-GB"/>
        </w:rPr>
        <w:t>will</w:t>
      </w:r>
      <w:r w:rsidR="00A77D0E">
        <w:rPr>
          <w:rFonts w:eastAsia="宋体" w:cs="Times New Roman"/>
          <w:iCs/>
          <w:kern w:val="0"/>
          <w:szCs w:val="24"/>
          <w:lang w:val="en-GB"/>
        </w:rPr>
        <w:t xml:space="preserve"> be impacted due to </w:t>
      </w:r>
      <w:r w:rsidR="00F609F5">
        <w:rPr>
          <w:rFonts w:eastAsia="宋体" w:cs="Times New Roman"/>
          <w:iCs/>
          <w:kern w:val="0"/>
          <w:szCs w:val="24"/>
          <w:lang w:val="en-GB"/>
        </w:rPr>
        <w:t xml:space="preserve">the </w:t>
      </w:r>
      <w:r w:rsidR="00A77D0E">
        <w:rPr>
          <w:rFonts w:eastAsia="宋体" w:cs="Times New Roman"/>
          <w:iCs/>
          <w:kern w:val="0"/>
          <w:szCs w:val="24"/>
          <w:lang w:val="en-GB"/>
        </w:rPr>
        <w:t xml:space="preserve">unawareness of </w:t>
      </w:r>
      <w:proofErr w:type="spellStart"/>
      <w:r w:rsidR="00A77D0E">
        <w:rPr>
          <w:rFonts w:eastAsia="宋体" w:cs="Times New Roman"/>
          <w:iCs/>
          <w:kern w:val="0"/>
          <w:szCs w:val="24"/>
          <w:lang w:val="en-GB"/>
        </w:rPr>
        <w:t>gNB</w:t>
      </w:r>
      <w:proofErr w:type="spellEnd"/>
      <w:r w:rsidR="00A77D0E">
        <w:rPr>
          <w:rFonts w:eastAsia="宋体" w:cs="Times New Roman"/>
          <w:iCs/>
          <w:kern w:val="0"/>
          <w:szCs w:val="24"/>
          <w:lang w:val="en-GB"/>
        </w:rPr>
        <w:t xml:space="preserve">. </w:t>
      </w:r>
      <w:r w:rsidR="0012672D">
        <w:rPr>
          <w:rFonts w:eastAsia="宋体" w:cs="Times New Roman"/>
          <w:iCs/>
          <w:kern w:val="0"/>
          <w:szCs w:val="24"/>
          <w:lang w:val="en-GB"/>
        </w:rPr>
        <w:t xml:space="preserve">To avoid such performance </w:t>
      </w:r>
      <w:r w:rsidR="0012672D" w:rsidRPr="00F609F5">
        <w:rPr>
          <w:rFonts w:eastAsia="宋体" w:cs="Times New Roman"/>
          <w:iCs/>
          <w:kern w:val="0"/>
          <w:szCs w:val="24"/>
          <w:lang w:val="en-GB"/>
        </w:rPr>
        <w:t>degradation</w:t>
      </w:r>
      <w:r w:rsidR="0012672D">
        <w:rPr>
          <w:rFonts w:eastAsia="宋体" w:cs="Times New Roman"/>
          <w:iCs/>
          <w:kern w:val="0"/>
          <w:szCs w:val="24"/>
          <w:lang w:val="en-GB"/>
        </w:rPr>
        <w:t xml:space="preserve">, </w:t>
      </w:r>
      <w:r w:rsidR="00367402">
        <w:rPr>
          <w:rFonts w:eastAsia="宋体" w:cs="Times New Roman"/>
          <w:iCs/>
          <w:kern w:val="0"/>
          <w:szCs w:val="24"/>
          <w:lang w:val="en-GB"/>
        </w:rPr>
        <w:t>signalling to determine</w:t>
      </w:r>
      <w:r w:rsidR="00F609F5">
        <w:rPr>
          <w:rFonts w:eastAsia="宋体" w:cs="Times New Roman"/>
          <w:iCs/>
          <w:kern w:val="0"/>
          <w:szCs w:val="24"/>
          <w:lang w:val="en-GB"/>
        </w:rPr>
        <w:t xml:space="preserve"> power class </w:t>
      </w:r>
      <w:r w:rsidR="00367402">
        <w:rPr>
          <w:rFonts w:eastAsia="宋体" w:cs="Times New Roman"/>
          <w:iCs/>
          <w:kern w:val="0"/>
          <w:szCs w:val="24"/>
          <w:lang w:val="en-GB"/>
        </w:rPr>
        <w:t>change</w:t>
      </w:r>
      <w:r w:rsidR="00F609F5">
        <w:rPr>
          <w:rFonts w:eastAsia="宋体" w:cs="Times New Roman"/>
          <w:iCs/>
          <w:kern w:val="0"/>
          <w:szCs w:val="24"/>
          <w:lang w:val="en-GB"/>
        </w:rPr>
        <w:t xml:space="preserve"> under </w:t>
      </w:r>
      <w:proofErr w:type="spellStart"/>
      <w:r w:rsidR="00F609F5">
        <w:rPr>
          <w:rFonts w:eastAsia="宋体" w:cs="Times New Roman"/>
          <w:iCs/>
          <w:kern w:val="0"/>
          <w:szCs w:val="24"/>
          <w:lang w:val="en-GB"/>
        </w:rPr>
        <w:t>gNB</w:t>
      </w:r>
      <w:proofErr w:type="spellEnd"/>
      <w:r w:rsidR="00367402">
        <w:rPr>
          <w:rFonts w:eastAsia="宋体" w:cs="Times New Roman"/>
          <w:iCs/>
          <w:kern w:val="0"/>
          <w:szCs w:val="24"/>
          <w:lang w:val="en-GB"/>
        </w:rPr>
        <w:t xml:space="preserve"> is a better method</w:t>
      </w:r>
      <w:r w:rsidR="002B4734">
        <w:rPr>
          <w:rFonts w:eastAsia="宋体" w:cs="Times New Roman"/>
          <w:iCs/>
          <w:kern w:val="0"/>
          <w:szCs w:val="24"/>
          <w:lang w:val="en-GB"/>
        </w:rPr>
        <w:t>.</w:t>
      </w:r>
      <w:r w:rsidR="002B4734" w:rsidRPr="002B4734">
        <w:rPr>
          <w:rFonts w:eastAsia="宋体" w:cs="Times New Roman"/>
          <w:iCs/>
          <w:kern w:val="0"/>
          <w:szCs w:val="24"/>
          <w:lang w:val="en-GB"/>
        </w:rPr>
        <w:t xml:space="preserve"> </w:t>
      </w:r>
      <w:r w:rsidR="007718BE">
        <w:rPr>
          <w:rFonts w:eastAsia="宋体" w:cs="Times New Roman"/>
          <w:iCs/>
          <w:kern w:val="0"/>
          <w:szCs w:val="24"/>
          <w:lang w:val="en-GB"/>
        </w:rPr>
        <w:t>H</w:t>
      </w:r>
      <w:r w:rsidR="00FD63C0">
        <w:rPr>
          <w:rFonts w:eastAsia="宋体" w:cs="Times New Roman"/>
          <w:iCs/>
          <w:kern w:val="0"/>
          <w:szCs w:val="24"/>
          <w:lang w:val="en-GB"/>
        </w:rPr>
        <w:t>igh</w:t>
      </w:r>
      <w:r w:rsidR="00FD585A">
        <w:rPr>
          <w:rFonts w:eastAsia="宋体" w:cs="Times New Roman"/>
          <w:iCs/>
          <w:kern w:val="0"/>
          <w:szCs w:val="24"/>
          <w:lang w:val="en-GB"/>
        </w:rPr>
        <w:t>er</w:t>
      </w:r>
      <w:r w:rsidR="00FD63C0">
        <w:rPr>
          <w:rFonts w:eastAsia="宋体" w:cs="Times New Roman"/>
          <w:iCs/>
          <w:kern w:val="0"/>
          <w:szCs w:val="24"/>
          <w:lang w:val="en-GB"/>
        </w:rPr>
        <w:t xml:space="preserve"> power </w:t>
      </w:r>
      <w:r w:rsidR="00FD585A">
        <w:rPr>
          <w:rFonts w:eastAsia="宋体" w:cs="Times New Roman"/>
          <w:iCs/>
          <w:kern w:val="0"/>
          <w:szCs w:val="24"/>
          <w:lang w:val="en-GB"/>
        </w:rPr>
        <w:t xml:space="preserve">class </w:t>
      </w:r>
      <w:r w:rsidR="00FD63C0">
        <w:rPr>
          <w:rFonts w:eastAsia="宋体" w:cs="Times New Roman"/>
          <w:iCs/>
          <w:kern w:val="0"/>
          <w:szCs w:val="24"/>
          <w:lang w:val="en-GB"/>
        </w:rPr>
        <w:t xml:space="preserve">transmissions will be kept </w:t>
      </w:r>
      <w:r w:rsidR="00BC4921">
        <w:rPr>
          <w:rFonts w:eastAsia="宋体" w:cs="Times New Roman"/>
          <w:iCs/>
          <w:kern w:val="0"/>
          <w:szCs w:val="24"/>
          <w:lang w:val="en-GB"/>
        </w:rPr>
        <w:t>without restriction of duty cycle</w:t>
      </w:r>
      <w:r w:rsidR="007718BE" w:rsidRPr="007718BE">
        <w:rPr>
          <w:rFonts w:eastAsia="宋体" w:cs="Times New Roman"/>
          <w:iCs/>
          <w:kern w:val="0"/>
          <w:szCs w:val="24"/>
          <w:lang w:val="en-GB"/>
        </w:rPr>
        <w:t xml:space="preserve"> </w:t>
      </w:r>
      <w:r w:rsidR="007718BE">
        <w:rPr>
          <w:rFonts w:eastAsia="宋体" w:cs="Times New Roman"/>
          <w:iCs/>
          <w:kern w:val="0"/>
          <w:szCs w:val="24"/>
          <w:lang w:val="en-GB"/>
        </w:rPr>
        <w:t>through the signalling</w:t>
      </w:r>
      <w:r w:rsidR="002B4734">
        <w:rPr>
          <w:rFonts w:eastAsia="宋体" w:cs="Times New Roman"/>
          <w:iCs/>
          <w:kern w:val="0"/>
          <w:szCs w:val="24"/>
          <w:lang w:val="en-GB"/>
        </w:rPr>
        <w:t>. Though</w:t>
      </w:r>
      <w:r w:rsidR="00FD63C0">
        <w:rPr>
          <w:rFonts w:eastAsia="宋体" w:cs="Times New Roman"/>
          <w:iCs/>
          <w:kern w:val="0"/>
          <w:szCs w:val="24"/>
          <w:lang w:val="en-GB"/>
        </w:rPr>
        <w:t xml:space="preserve"> link quality may be </w:t>
      </w:r>
      <w:r w:rsidR="002B4734">
        <w:rPr>
          <w:rFonts w:eastAsia="宋体" w:cs="Times New Roman"/>
          <w:iCs/>
          <w:kern w:val="0"/>
          <w:szCs w:val="24"/>
          <w:lang w:val="en-GB"/>
        </w:rPr>
        <w:t>improved,</w:t>
      </w:r>
      <w:r w:rsidR="00FD585A">
        <w:rPr>
          <w:rFonts w:eastAsia="宋体" w:cs="Times New Roman"/>
          <w:iCs/>
          <w:kern w:val="0"/>
          <w:szCs w:val="24"/>
          <w:lang w:val="en-GB"/>
        </w:rPr>
        <w:t xml:space="preserve"> </w:t>
      </w:r>
      <w:r w:rsidR="002B4734">
        <w:rPr>
          <w:rFonts w:eastAsia="宋体" w:cs="Times New Roman"/>
          <w:iCs/>
          <w:kern w:val="0"/>
          <w:szCs w:val="24"/>
          <w:lang w:val="en-GB"/>
        </w:rPr>
        <w:t>the</w:t>
      </w:r>
      <w:r w:rsidR="00866687">
        <w:rPr>
          <w:rFonts w:eastAsia="宋体" w:cs="Times New Roman"/>
          <w:iCs/>
          <w:kern w:val="0"/>
          <w:szCs w:val="24"/>
          <w:lang w:val="en-GB"/>
        </w:rPr>
        <w:t xml:space="preserve"> </w:t>
      </w:r>
      <w:r w:rsidR="002B4734">
        <w:rPr>
          <w:rFonts w:eastAsia="宋体" w:cs="Times New Roman"/>
          <w:iCs/>
          <w:kern w:val="0"/>
          <w:szCs w:val="24"/>
          <w:lang w:val="en-GB"/>
        </w:rPr>
        <w:t xml:space="preserve">significant </w:t>
      </w:r>
      <w:r w:rsidR="00D459A4">
        <w:rPr>
          <w:rFonts w:eastAsia="宋体" w:cs="Times New Roman"/>
          <w:iCs/>
          <w:kern w:val="0"/>
          <w:szCs w:val="24"/>
          <w:lang w:val="en-GB"/>
        </w:rPr>
        <w:t xml:space="preserve">impact on UE </w:t>
      </w:r>
      <w:r w:rsidR="00367402">
        <w:rPr>
          <w:rFonts w:eastAsia="宋体" w:cs="Times New Roman"/>
          <w:iCs/>
          <w:kern w:val="0"/>
          <w:szCs w:val="24"/>
          <w:lang w:val="en-GB"/>
        </w:rPr>
        <w:t xml:space="preserve">implement </w:t>
      </w:r>
      <w:r w:rsidR="002B4734">
        <w:rPr>
          <w:rFonts w:eastAsia="宋体" w:cs="Times New Roman"/>
          <w:iCs/>
          <w:kern w:val="0"/>
          <w:szCs w:val="24"/>
          <w:lang w:val="en-GB"/>
        </w:rPr>
        <w:t>need</w:t>
      </w:r>
      <w:r w:rsidR="0012672D">
        <w:rPr>
          <w:rFonts w:eastAsia="宋体" w:cs="Times New Roman"/>
          <w:iCs/>
          <w:kern w:val="0"/>
          <w:szCs w:val="24"/>
          <w:lang w:val="en-GB"/>
        </w:rPr>
        <w:t>s</w:t>
      </w:r>
      <w:r w:rsidR="002B4734">
        <w:rPr>
          <w:rFonts w:eastAsia="宋体" w:cs="Times New Roman"/>
          <w:iCs/>
          <w:kern w:val="0"/>
          <w:szCs w:val="24"/>
          <w:lang w:val="en-GB"/>
        </w:rPr>
        <w:t xml:space="preserve"> to be considered </w:t>
      </w:r>
      <w:r w:rsidR="00D459A4">
        <w:rPr>
          <w:rFonts w:eastAsia="宋体" w:cs="Times New Roman"/>
          <w:iCs/>
          <w:kern w:val="0"/>
          <w:szCs w:val="24"/>
          <w:lang w:val="en-GB"/>
        </w:rPr>
        <w:t xml:space="preserve">if higher power class </w:t>
      </w:r>
      <w:r w:rsidR="002B4734">
        <w:rPr>
          <w:rFonts w:eastAsia="宋体" w:cs="Times New Roman"/>
          <w:iCs/>
          <w:kern w:val="0"/>
          <w:szCs w:val="24"/>
          <w:lang w:val="en-GB"/>
        </w:rPr>
        <w:t xml:space="preserve">is kept for a </w:t>
      </w:r>
      <w:r w:rsidR="0012672D">
        <w:rPr>
          <w:rFonts w:eastAsia="宋体" w:cs="Times New Roman"/>
          <w:iCs/>
          <w:kern w:val="0"/>
          <w:szCs w:val="24"/>
          <w:lang w:val="en-GB"/>
        </w:rPr>
        <w:t xml:space="preserve">long </w:t>
      </w:r>
      <w:r w:rsidR="002B4734">
        <w:rPr>
          <w:rFonts w:eastAsia="宋体" w:cs="Times New Roman"/>
          <w:iCs/>
          <w:kern w:val="0"/>
          <w:szCs w:val="24"/>
          <w:lang w:val="en-GB"/>
        </w:rPr>
        <w:t>period of time</w:t>
      </w:r>
      <w:r w:rsidR="00D42E9C">
        <w:rPr>
          <w:rFonts w:eastAsia="宋体" w:cs="Times New Roman"/>
          <w:iCs/>
          <w:kern w:val="0"/>
          <w:szCs w:val="24"/>
          <w:lang w:val="en-GB"/>
        </w:rPr>
        <w:t xml:space="preserve">, </w:t>
      </w:r>
      <w:r w:rsidR="0012672D">
        <w:rPr>
          <w:rFonts w:eastAsia="宋体" w:cs="Times New Roman"/>
          <w:iCs/>
          <w:kern w:val="0"/>
          <w:szCs w:val="24"/>
          <w:lang w:val="en-GB"/>
        </w:rPr>
        <w:t>where the additio</w:t>
      </w:r>
      <w:r w:rsidR="007718BE">
        <w:rPr>
          <w:rFonts w:eastAsia="宋体" w:cs="Times New Roman"/>
          <w:iCs/>
          <w:kern w:val="0"/>
          <w:szCs w:val="24"/>
          <w:lang w:val="en-GB"/>
        </w:rPr>
        <w:t xml:space="preserve">nal </w:t>
      </w:r>
      <w:r w:rsidR="008F142E">
        <w:rPr>
          <w:rFonts w:eastAsia="宋体" w:cs="Times New Roman"/>
          <w:iCs/>
          <w:kern w:val="0"/>
          <w:szCs w:val="24"/>
          <w:lang w:val="en-GB"/>
        </w:rPr>
        <w:t>UE power capability</w:t>
      </w:r>
      <w:r w:rsidR="00B15A11">
        <w:rPr>
          <w:rFonts w:eastAsia="宋体" w:cs="Times New Roman"/>
          <w:iCs/>
          <w:kern w:val="0"/>
          <w:szCs w:val="24"/>
          <w:lang w:val="en-GB"/>
        </w:rPr>
        <w:t xml:space="preserve"> is needed</w:t>
      </w:r>
      <w:r w:rsidR="007718BE">
        <w:rPr>
          <w:rFonts w:eastAsia="宋体" w:cs="Times New Roman"/>
          <w:iCs/>
          <w:kern w:val="0"/>
          <w:szCs w:val="24"/>
          <w:lang w:val="en-GB"/>
        </w:rPr>
        <w:t xml:space="preserve"> </w:t>
      </w:r>
      <w:r w:rsidR="0012672D">
        <w:rPr>
          <w:rFonts w:eastAsia="宋体" w:cs="Times New Roman"/>
          <w:iCs/>
          <w:kern w:val="0"/>
          <w:szCs w:val="24"/>
          <w:lang w:val="en-GB"/>
        </w:rPr>
        <w:t>and require</w:t>
      </w:r>
      <w:r w:rsidR="00367402">
        <w:rPr>
          <w:rFonts w:eastAsia="宋体" w:cs="Times New Roman"/>
          <w:iCs/>
          <w:kern w:val="0"/>
          <w:szCs w:val="24"/>
          <w:lang w:val="en-GB"/>
        </w:rPr>
        <w:t>ments from</w:t>
      </w:r>
      <w:r w:rsidR="0012672D">
        <w:rPr>
          <w:rFonts w:eastAsia="宋体" w:cs="Times New Roman"/>
          <w:iCs/>
          <w:kern w:val="0"/>
          <w:szCs w:val="24"/>
          <w:lang w:val="en-GB"/>
        </w:rPr>
        <w:t xml:space="preserve"> RAN4 </w:t>
      </w:r>
      <w:r w:rsidR="00367402">
        <w:rPr>
          <w:rFonts w:eastAsia="宋体" w:cs="Times New Roman"/>
          <w:iCs/>
          <w:kern w:val="0"/>
          <w:szCs w:val="24"/>
          <w:lang w:val="en-GB"/>
        </w:rPr>
        <w:t xml:space="preserve">measurement </w:t>
      </w:r>
      <w:r w:rsidR="00D42E9C">
        <w:rPr>
          <w:rFonts w:eastAsia="宋体" w:cs="Times New Roman"/>
          <w:iCs/>
          <w:kern w:val="0"/>
          <w:szCs w:val="24"/>
          <w:lang w:val="en-GB"/>
        </w:rPr>
        <w:t xml:space="preserve">should be </w:t>
      </w:r>
      <w:r w:rsidR="007718BE">
        <w:rPr>
          <w:rFonts w:eastAsia="宋体" w:cs="Times New Roman"/>
          <w:iCs/>
          <w:kern w:val="0"/>
          <w:szCs w:val="24"/>
          <w:lang w:val="en-GB"/>
        </w:rPr>
        <w:t>discussed</w:t>
      </w:r>
      <w:r w:rsidR="00D42E9C">
        <w:rPr>
          <w:rFonts w:eastAsia="宋体" w:cs="Times New Roman"/>
          <w:iCs/>
          <w:kern w:val="0"/>
          <w:szCs w:val="24"/>
          <w:lang w:val="en-GB"/>
        </w:rPr>
        <w:t>.</w:t>
      </w:r>
    </w:p>
    <w:p w:rsidR="00D21476" w:rsidRPr="00D21476" w:rsidRDefault="00D21476" w:rsidP="00D21476">
      <w:pPr>
        <w:pStyle w:val="aa"/>
        <w:rPr>
          <w:rFonts w:ascii="Times New Roman" w:hAnsi="Times New Roman" w:cs="Times New Roman"/>
          <w:b/>
          <w:i/>
        </w:rPr>
      </w:pPr>
      <w:bookmarkStart w:id="2" w:name="OB1"/>
      <w:r w:rsidRPr="00D21476">
        <w:rPr>
          <w:rFonts w:ascii="Times New Roman" w:hAnsi="Times New Roman" w:cs="Times New Roman"/>
          <w:b/>
          <w:i/>
        </w:rPr>
        <w:t xml:space="preserve">Observation </w:t>
      </w:r>
      <w:r w:rsidRPr="00D21476">
        <w:rPr>
          <w:rFonts w:ascii="Times New Roman" w:hAnsi="Times New Roman" w:cs="Times New Roman"/>
          <w:b/>
          <w:i/>
        </w:rPr>
        <w:fldChar w:fldCharType="begin"/>
      </w:r>
      <w:r w:rsidRPr="00D21476">
        <w:rPr>
          <w:rFonts w:ascii="Times New Roman" w:hAnsi="Times New Roman" w:cs="Times New Roman"/>
          <w:b/>
          <w:i/>
        </w:rPr>
        <w:instrText xml:space="preserve"> SEQ Observation \* ARABIC </w:instrText>
      </w:r>
      <w:r w:rsidRPr="00D21476">
        <w:rPr>
          <w:rFonts w:ascii="Times New Roman" w:hAnsi="Times New Roman" w:cs="Times New Roman"/>
          <w:b/>
          <w:i/>
        </w:rPr>
        <w:fldChar w:fldCharType="separate"/>
      </w:r>
      <w:r w:rsidR="00E621F6">
        <w:rPr>
          <w:rFonts w:ascii="Times New Roman" w:hAnsi="Times New Roman" w:cs="Times New Roman"/>
          <w:b/>
          <w:i/>
          <w:noProof/>
        </w:rPr>
        <w:t>1</w:t>
      </w:r>
      <w:r w:rsidRPr="00D21476">
        <w:rPr>
          <w:rFonts w:ascii="Times New Roman" w:hAnsi="Times New Roman" w:cs="Times New Roman"/>
          <w:b/>
          <w:i/>
        </w:rPr>
        <w:fldChar w:fldCharType="end"/>
      </w:r>
      <w:r w:rsidRPr="00D21476">
        <w:rPr>
          <w:rFonts w:ascii="Times New Roman" w:hAnsi="Times New Roman" w:cs="Times New Roman"/>
          <w:b/>
          <w:i/>
        </w:rPr>
        <w:t xml:space="preserve">: </w:t>
      </w:r>
      <w:r w:rsidR="00854605" w:rsidRPr="00854605">
        <w:rPr>
          <w:rFonts w:ascii="Times New Roman" w:hAnsi="Times New Roman" w:cs="Times New Roman"/>
          <w:b/>
          <w:i/>
        </w:rPr>
        <w:t xml:space="preserve">Impact on UE should be considered on the study of allowing determination at </w:t>
      </w:r>
      <w:proofErr w:type="spellStart"/>
      <w:r w:rsidR="00854605" w:rsidRPr="00854605">
        <w:rPr>
          <w:rFonts w:ascii="Times New Roman" w:hAnsi="Times New Roman" w:cs="Times New Roman"/>
          <w:b/>
          <w:i/>
        </w:rPr>
        <w:t>gNB</w:t>
      </w:r>
      <w:proofErr w:type="spellEnd"/>
      <w:r w:rsidR="00854605" w:rsidRPr="00854605">
        <w:rPr>
          <w:rFonts w:ascii="Times New Roman" w:hAnsi="Times New Roman" w:cs="Times New Roman"/>
          <w:b/>
          <w:i/>
        </w:rPr>
        <w:t xml:space="preserve"> of power class change at the UE</w:t>
      </w:r>
      <w:r w:rsidRPr="008F142E">
        <w:rPr>
          <w:rFonts w:ascii="Times New Roman" w:hAnsi="Times New Roman" w:cs="Times New Roman"/>
          <w:b/>
          <w:i/>
        </w:rPr>
        <w:t>.</w:t>
      </w:r>
    </w:p>
    <w:bookmarkEnd w:id="2"/>
    <w:p w:rsidR="00D21476" w:rsidRDefault="00D21476" w:rsidP="00D21476">
      <w:pPr>
        <w:rPr>
          <w:rFonts w:eastAsiaTheme="minorEastAsia"/>
        </w:rPr>
      </w:pPr>
      <w:r>
        <w:rPr>
          <w:rFonts w:eastAsiaTheme="minorEastAsia" w:hint="eastAsia"/>
        </w:rPr>
        <w:t>M</w:t>
      </w:r>
      <w:r>
        <w:rPr>
          <w:rFonts w:eastAsiaTheme="minorEastAsia"/>
        </w:rPr>
        <w:t>eanwhile</w:t>
      </w:r>
      <w:r w:rsidR="00234E33">
        <w:rPr>
          <w:rFonts w:eastAsiaTheme="minorEastAsia"/>
        </w:rPr>
        <w:t xml:space="preserve">, </w:t>
      </w:r>
      <w:r w:rsidR="00BF1386">
        <w:rPr>
          <w:rFonts w:eastAsiaTheme="minorEastAsia"/>
        </w:rPr>
        <w:t>increasing</w:t>
      </w:r>
      <w:r w:rsidR="00234E33">
        <w:rPr>
          <w:rFonts w:eastAsiaTheme="minorEastAsia"/>
        </w:rPr>
        <w:t xml:space="preserve"> </w:t>
      </w:r>
      <w:r w:rsidR="00234E33" w:rsidRPr="00234E33">
        <w:rPr>
          <w:rFonts w:eastAsiaTheme="minorEastAsia"/>
        </w:rPr>
        <w:t>energy/power availability</w:t>
      </w:r>
      <w:r w:rsidR="00B0702A">
        <w:rPr>
          <w:rFonts w:eastAsiaTheme="minorEastAsia"/>
        </w:rPr>
        <w:t xml:space="preserve"> awareness at </w:t>
      </w:r>
      <w:proofErr w:type="spellStart"/>
      <w:r w:rsidR="00B0702A">
        <w:rPr>
          <w:rFonts w:eastAsiaTheme="minorEastAsia"/>
        </w:rPr>
        <w:t>gNB</w:t>
      </w:r>
      <w:proofErr w:type="spellEnd"/>
      <w:r w:rsidR="00B0702A">
        <w:rPr>
          <w:rFonts w:eastAsiaTheme="minorEastAsia"/>
        </w:rPr>
        <w:t xml:space="preserve"> is another </w:t>
      </w:r>
      <w:r w:rsidR="00D42E9C">
        <w:rPr>
          <w:rFonts w:eastAsiaTheme="minorEastAsia"/>
        </w:rPr>
        <w:t>candidate s</w:t>
      </w:r>
      <w:r w:rsidR="00B0702A">
        <w:rPr>
          <w:rFonts w:eastAsiaTheme="minorEastAsia"/>
        </w:rPr>
        <w:t>olution. According to [2], specific absorption rate</w:t>
      </w:r>
      <w:r w:rsidR="004805F0">
        <w:rPr>
          <w:rFonts w:eastAsiaTheme="minorEastAsia"/>
        </w:rPr>
        <w:t xml:space="preserve"> </w:t>
      </w:r>
      <w:r w:rsidR="00B0702A">
        <w:rPr>
          <w:rFonts w:eastAsiaTheme="minorEastAsia"/>
        </w:rPr>
        <w:t>(SAR) is applied to limit RF exposure</w:t>
      </w:r>
      <w:r w:rsidR="00875C99">
        <w:rPr>
          <w:rFonts w:eastAsiaTheme="minorEastAsia"/>
        </w:rPr>
        <w:t xml:space="preserve">. </w:t>
      </w:r>
      <w:r w:rsidR="00657A5C">
        <w:rPr>
          <w:rFonts w:eastAsiaTheme="minorEastAsia"/>
        </w:rPr>
        <w:t xml:space="preserve">Considering the time-averaged nature, higher power </w:t>
      </w:r>
      <w:r w:rsidR="00BF4120">
        <w:rPr>
          <w:rFonts w:eastAsiaTheme="minorEastAsia"/>
        </w:rPr>
        <w:t xml:space="preserve">level in short bursts </w:t>
      </w:r>
      <w:r w:rsidR="008F142E">
        <w:rPr>
          <w:rFonts w:eastAsiaTheme="minorEastAsia"/>
        </w:rPr>
        <w:t>will</w:t>
      </w:r>
      <w:r w:rsidR="00BF4120">
        <w:rPr>
          <w:rFonts w:eastAsiaTheme="minorEastAsia"/>
        </w:rPr>
        <w:t xml:space="preserve"> not violate the averaged SAR regulation,</w:t>
      </w:r>
      <w:r w:rsidR="00BF1386">
        <w:rPr>
          <w:rFonts w:eastAsiaTheme="minorEastAsia"/>
        </w:rPr>
        <w:t xml:space="preserve"> </w:t>
      </w:r>
      <w:r w:rsidR="008F142E">
        <w:rPr>
          <w:rFonts w:eastAsiaTheme="minorEastAsia"/>
        </w:rPr>
        <w:t>so</w:t>
      </w:r>
      <w:r w:rsidR="00BF1386">
        <w:rPr>
          <w:rFonts w:eastAsiaTheme="minorEastAsia"/>
        </w:rPr>
        <w:t xml:space="preserve"> high power transmission in </w:t>
      </w:r>
      <w:r w:rsidR="007032A4">
        <w:rPr>
          <w:rFonts w:eastAsiaTheme="minorEastAsia"/>
        </w:rPr>
        <w:t>specific uplink symbols</w:t>
      </w:r>
      <w:r w:rsidR="007032A4">
        <w:rPr>
          <w:rFonts w:eastAsiaTheme="minorEastAsia" w:hint="eastAsia"/>
        </w:rPr>
        <w:t>/</w:t>
      </w:r>
      <w:r w:rsidR="00B72014">
        <w:rPr>
          <w:rFonts w:eastAsiaTheme="minorEastAsia"/>
        </w:rPr>
        <w:t>slots is</w:t>
      </w:r>
      <w:r w:rsidR="007032A4">
        <w:rPr>
          <w:rFonts w:eastAsiaTheme="minorEastAsia"/>
        </w:rPr>
        <w:t xml:space="preserve"> </w:t>
      </w:r>
      <w:r w:rsidR="007032A4" w:rsidRPr="007032A4">
        <w:rPr>
          <w:rFonts w:eastAsiaTheme="minorEastAsia"/>
        </w:rPr>
        <w:t>feasible</w:t>
      </w:r>
      <w:r w:rsidR="007032A4">
        <w:rPr>
          <w:rFonts w:eastAsiaTheme="minorEastAsia"/>
        </w:rPr>
        <w:t xml:space="preserve">. </w:t>
      </w:r>
      <w:r w:rsidR="008F142E">
        <w:rPr>
          <w:rFonts w:eastAsiaTheme="minorEastAsia"/>
        </w:rPr>
        <w:t>Therefore, s</w:t>
      </w:r>
      <w:r w:rsidR="004B63F5">
        <w:rPr>
          <w:rFonts w:eastAsiaTheme="minorEastAsia"/>
        </w:rPr>
        <w:t xml:space="preserve">ignaling of PHR, MPR report or power class change indication </w:t>
      </w:r>
      <w:r w:rsidR="004778DA">
        <w:rPr>
          <w:rFonts w:eastAsiaTheme="minorEastAsia" w:hint="eastAsia"/>
        </w:rPr>
        <w:t>need</w:t>
      </w:r>
      <w:r w:rsidR="004778DA">
        <w:rPr>
          <w:rFonts w:eastAsiaTheme="minorEastAsia"/>
        </w:rPr>
        <w:t xml:space="preserve"> </w:t>
      </w:r>
      <w:r w:rsidR="004778DA">
        <w:rPr>
          <w:rFonts w:eastAsiaTheme="minorEastAsia" w:hint="eastAsia"/>
        </w:rPr>
        <w:t>to</w:t>
      </w:r>
      <w:r w:rsidR="008F142E">
        <w:rPr>
          <w:rFonts w:eastAsiaTheme="minorEastAsia"/>
        </w:rPr>
        <w:t xml:space="preserve"> be further designed to </w:t>
      </w:r>
      <w:r w:rsidR="008F142E">
        <w:rPr>
          <w:rFonts w:eastAsiaTheme="minorEastAsia" w:hint="eastAsia"/>
        </w:rPr>
        <w:t>provide</w:t>
      </w:r>
      <w:r w:rsidR="008F142E">
        <w:rPr>
          <w:rFonts w:eastAsiaTheme="minorEastAsia"/>
        </w:rPr>
        <w:t xml:space="preserve"> </w:t>
      </w:r>
      <w:proofErr w:type="spellStart"/>
      <w:r w:rsidR="008F142E">
        <w:rPr>
          <w:rFonts w:eastAsiaTheme="minorEastAsia"/>
        </w:rPr>
        <w:t>gNB</w:t>
      </w:r>
      <w:proofErr w:type="spellEnd"/>
      <w:r w:rsidR="008F142E">
        <w:rPr>
          <w:rFonts w:eastAsiaTheme="minorEastAsia"/>
        </w:rPr>
        <w:t xml:space="preserve"> a better understanding of UE power condition, </w:t>
      </w:r>
      <w:r w:rsidR="004B63F5">
        <w:rPr>
          <w:rFonts w:eastAsiaTheme="minorEastAsia"/>
        </w:rPr>
        <w:t xml:space="preserve">such as the scheduling timeline or the report content. </w:t>
      </w:r>
      <w:r w:rsidR="008F142E">
        <w:rPr>
          <w:rFonts w:eastAsiaTheme="minorEastAsia"/>
        </w:rPr>
        <w:t xml:space="preserve">However, </w:t>
      </w:r>
      <w:r w:rsidR="00DD3D30">
        <w:rPr>
          <w:rFonts w:eastAsiaTheme="minorEastAsia"/>
        </w:rPr>
        <w:t>related</w:t>
      </w:r>
      <w:r w:rsidR="004B63F5">
        <w:rPr>
          <w:rFonts w:eastAsiaTheme="minorEastAsia"/>
        </w:rPr>
        <w:t xml:space="preserve"> issues are </w:t>
      </w:r>
      <w:r w:rsidR="00DD3D30">
        <w:rPr>
          <w:rFonts w:eastAsiaTheme="minorEastAsia"/>
        </w:rPr>
        <w:t>also</w:t>
      </w:r>
      <w:r w:rsidR="004B63F5">
        <w:rPr>
          <w:rFonts w:eastAsiaTheme="minorEastAsia"/>
        </w:rPr>
        <w:t xml:space="preserve"> under discussion </w:t>
      </w:r>
      <w:r w:rsidR="00DD3D30">
        <w:rPr>
          <w:rFonts w:eastAsiaTheme="minorEastAsia"/>
        </w:rPr>
        <w:t>in RAN4</w:t>
      </w:r>
      <w:r w:rsidR="007034A7">
        <w:rPr>
          <w:rFonts w:eastAsiaTheme="minorEastAsia"/>
        </w:rPr>
        <w:t xml:space="preserve"> [3]</w:t>
      </w:r>
      <w:r w:rsidR="008F142E">
        <w:rPr>
          <w:rFonts w:eastAsiaTheme="minorEastAsia"/>
        </w:rPr>
        <w:t xml:space="preserve"> and no further agreement</w:t>
      </w:r>
      <w:r w:rsidR="00854605">
        <w:rPr>
          <w:rFonts w:eastAsiaTheme="minorEastAsia"/>
        </w:rPr>
        <w:t>s</w:t>
      </w:r>
      <w:r w:rsidR="008F142E">
        <w:rPr>
          <w:rFonts w:eastAsiaTheme="minorEastAsia"/>
        </w:rPr>
        <w:t xml:space="preserve"> </w:t>
      </w:r>
      <w:r w:rsidR="00854605">
        <w:rPr>
          <w:rFonts w:eastAsiaTheme="minorEastAsia"/>
        </w:rPr>
        <w:t>have been</w:t>
      </w:r>
      <w:r w:rsidR="008F142E">
        <w:rPr>
          <w:rFonts w:eastAsiaTheme="minorEastAsia"/>
        </w:rPr>
        <w:t xml:space="preserve"> achieved</w:t>
      </w:r>
      <w:r w:rsidR="00DD3D30">
        <w:rPr>
          <w:rFonts w:eastAsiaTheme="minorEastAsia"/>
        </w:rPr>
        <w:t xml:space="preserve">, </w:t>
      </w:r>
      <w:r w:rsidR="00854605">
        <w:rPr>
          <w:rFonts w:eastAsiaTheme="minorEastAsia"/>
        </w:rPr>
        <w:t xml:space="preserve">hence </w:t>
      </w:r>
      <w:r w:rsidR="00DD3D30">
        <w:rPr>
          <w:rFonts w:eastAsiaTheme="minorEastAsia"/>
        </w:rPr>
        <w:t xml:space="preserve">further study of signaling design </w:t>
      </w:r>
      <w:r w:rsidR="008F142E">
        <w:rPr>
          <w:rFonts w:eastAsiaTheme="minorEastAsia"/>
        </w:rPr>
        <w:t>is</w:t>
      </w:r>
      <w:r w:rsidR="007034A7">
        <w:rPr>
          <w:rFonts w:eastAsiaTheme="minorEastAsia"/>
        </w:rPr>
        <w:t xml:space="preserve"> better to be</w:t>
      </w:r>
      <w:r w:rsidR="00DD3D30">
        <w:rPr>
          <w:rFonts w:eastAsiaTheme="minorEastAsia"/>
        </w:rPr>
        <w:t xml:space="preserve"> waited and based on the conclusion of RAN4.</w:t>
      </w:r>
    </w:p>
    <w:p w:rsidR="00DD3D30" w:rsidRDefault="00DD3D30" w:rsidP="00DD3D30">
      <w:pPr>
        <w:pStyle w:val="aa"/>
        <w:rPr>
          <w:rFonts w:ascii="Times New Roman" w:hAnsi="Times New Roman" w:cs="Times New Roman"/>
          <w:b/>
          <w:i/>
        </w:rPr>
      </w:pPr>
      <w:bookmarkStart w:id="3" w:name="OB2"/>
      <w:r w:rsidRPr="00DD3D30">
        <w:rPr>
          <w:rFonts w:ascii="Times New Roman" w:hAnsi="Times New Roman" w:cs="Times New Roman"/>
          <w:b/>
          <w:i/>
        </w:rPr>
        <w:t xml:space="preserve">Observation </w:t>
      </w:r>
      <w:r w:rsidRPr="00DD3D30">
        <w:rPr>
          <w:rFonts w:ascii="Times New Roman" w:hAnsi="Times New Roman" w:cs="Times New Roman"/>
          <w:b/>
          <w:i/>
        </w:rPr>
        <w:fldChar w:fldCharType="begin"/>
      </w:r>
      <w:r w:rsidRPr="00DD3D30">
        <w:rPr>
          <w:rFonts w:ascii="Times New Roman" w:hAnsi="Times New Roman" w:cs="Times New Roman"/>
          <w:b/>
          <w:i/>
        </w:rPr>
        <w:instrText xml:space="preserve"> SEQ Observation \* ARABIC </w:instrText>
      </w:r>
      <w:r w:rsidRPr="00DD3D30">
        <w:rPr>
          <w:rFonts w:ascii="Times New Roman" w:hAnsi="Times New Roman" w:cs="Times New Roman"/>
          <w:b/>
          <w:i/>
        </w:rPr>
        <w:fldChar w:fldCharType="separate"/>
      </w:r>
      <w:r w:rsidR="00E621F6">
        <w:rPr>
          <w:rFonts w:ascii="Times New Roman" w:hAnsi="Times New Roman" w:cs="Times New Roman"/>
          <w:b/>
          <w:i/>
          <w:noProof/>
        </w:rPr>
        <w:t>2</w:t>
      </w:r>
      <w:r w:rsidRPr="00DD3D30">
        <w:rPr>
          <w:rFonts w:ascii="Times New Roman" w:hAnsi="Times New Roman" w:cs="Times New Roman"/>
          <w:b/>
          <w:i/>
        </w:rPr>
        <w:fldChar w:fldCharType="end"/>
      </w:r>
      <w:r w:rsidRPr="00DD3D30">
        <w:rPr>
          <w:rFonts w:ascii="Times New Roman" w:hAnsi="Times New Roman" w:cs="Times New Roman"/>
          <w:b/>
          <w:i/>
        </w:rPr>
        <w:t>: Further study of signaling design to increase energy</w:t>
      </w:r>
      <w:r w:rsidRPr="00DD3D30">
        <w:rPr>
          <w:rFonts w:ascii="Times New Roman" w:hAnsi="Times New Roman" w:cs="Times New Roman" w:hint="eastAsia"/>
          <w:b/>
          <w:i/>
        </w:rPr>
        <w:t>/</w:t>
      </w:r>
      <w:r w:rsidRPr="00DD3D30">
        <w:rPr>
          <w:rFonts w:ascii="Times New Roman" w:hAnsi="Times New Roman" w:cs="Times New Roman"/>
          <w:b/>
          <w:i/>
        </w:rPr>
        <w:t xml:space="preserve">power availability awareness </w:t>
      </w:r>
      <w:r w:rsidR="00320A19">
        <w:rPr>
          <w:rFonts w:ascii="Times New Roman" w:hAnsi="Times New Roman" w:cs="Times New Roman"/>
          <w:b/>
          <w:i/>
        </w:rPr>
        <w:t>should</w:t>
      </w:r>
      <w:r w:rsidRPr="00DD3D30">
        <w:rPr>
          <w:rFonts w:ascii="Times New Roman" w:hAnsi="Times New Roman" w:cs="Times New Roman"/>
          <w:b/>
          <w:i/>
        </w:rPr>
        <w:t xml:space="preserve"> be waited and based on RAN4 conclusion.</w:t>
      </w:r>
    </w:p>
    <w:bookmarkEnd w:id="3"/>
    <w:p w:rsidR="00DD3D30" w:rsidRDefault="00DD3D30" w:rsidP="007034A7">
      <w:pPr>
        <w:rPr>
          <w:rFonts w:eastAsiaTheme="minorEastAsia"/>
        </w:rPr>
      </w:pPr>
      <w:r>
        <w:rPr>
          <w:rFonts w:eastAsiaTheme="minorEastAsia"/>
        </w:rPr>
        <w:t xml:space="preserve">Moreover, </w:t>
      </w:r>
      <w:r w:rsidR="007034A7">
        <w:rPr>
          <w:rFonts w:eastAsiaTheme="minorEastAsia"/>
        </w:rPr>
        <w:t xml:space="preserve">effective scheduling decisions </w:t>
      </w:r>
      <w:r w:rsidR="00FE5794" w:rsidRPr="001A752F">
        <w:rPr>
          <w:rFonts w:eastAsia="Batang" w:cs="Times New Roman"/>
          <w:kern w:val="0"/>
          <w:lang w:eastAsia="en-US"/>
        </w:rPr>
        <w:t>in UL CA</w:t>
      </w:r>
      <w:r w:rsidR="00FE5794">
        <w:rPr>
          <w:rFonts w:eastAsiaTheme="minorEastAsia"/>
        </w:rPr>
        <w:t xml:space="preserve"> </w:t>
      </w:r>
      <w:r w:rsidR="007034A7">
        <w:rPr>
          <w:rFonts w:eastAsiaTheme="minorEastAsia"/>
        </w:rPr>
        <w:t xml:space="preserve">are also </w:t>
      </w:r>
      <w:r w:rsidR="006A3825">
        <w:rPr>
          <w:rFonts w:eastAsiaTheme="minorEastAsia"/>
        </w:rPr>
        <w:t>expected</w:t>
      </w:r>
      <w:r w:rsidR="007034A7">
        <w:rPr>
          <w:rFonts w:eastAsiaTheme="minorEastAsia"/>
        </w:rPr>
        <w:t xml:space="preserve"> to be enhanced. </w:t>
      </w:r>
      <w:r w:rsidR="00FE5794">
        <w:rPr>
          <w:rFonts w:eastAsiaTheme="minorEastAsia"/>
        </w:rPr>
        <w:t xml:space="preserve">The context including </w:t>
      </w:r>
      <w:r w:rsidR="00FE5794" w:rsidRPr="00FE5794">
        <w:rPr>
          <w:rFonts w:eastAsiaTheme="minorEastAsia"/>
        </w:rPr>
        <w:t>best band combination, preferred carrier for servicing uplink</w:t>
      </w:r>
      <w:r w:rsidR="00FE5794">
        <w:rPr>
          <w:rFonts w:eastAsiaTheme="minorEastAsia"/>
        </w:rPr>
        <w:t xml:space="preserve"> or the</w:t>
      </w:r>
      <w:r w:rsidR="00FE5794" w:rsidRPr="00FE5794">
        <w:rPr>
          <w:rFonts w:eastAsiaTheme="minorEastAsia"/>
        </w:rPr>
        <w:t xml:space="preserve"> adaptive load sharing across sharing</w:t>
      </w:r>
      <w:r w:rsidR="00FE5794">
        <w:rPr>
          <w:rFonts w:eastAsiaTheme="minorEastAsia"/>
        </w:rPr>
        <w:t xml:space="preserve">, which may be involved in </w:t>
      </w:r>
      <w:r w:rsidR="005731D5">
        <w:rPr>
          <w:rFonts w:eastAsiaTheme="minorEastAsia"/>
        </w:rPr>
        <w:t xml:space="preserve">complicated L1/L2 issue. Consider the limit TU, corresponding study is better to be deprioritized. </w:t>
      </w:r>
    </w:p>
    <w:p w:rsidR="005731D5" w:rsidRDefault="005731D5" w:rsidP="005731D5">
      <w:pPr>
        <w:pStyle w:val="aa"/>
        <w:rPr>
          <w:rFonts w:ascii="Times New Roman" w:hAnsi="Times New Roman" w:cs="Times New Roman"/>
          <w:b/>
          <w:i/>
        </w:rPr>
      </w:pPr>
      <w:bookmarkStart w:id="4" w:name="OB3"/>
      <w:r w:rsidRPr="005731D5">
        <w:rPr>
          <w:rFonts w:ascii="Times New Roman" w:hAnsi="Times New Roman" w:cs="Times New Roman"/>
          <w:b/>
          <w:i/>
        </w:rPr>
        <w:t xml:space="preserve">Observation </w:t>
      </w:r>
      <w:r w:rsidRPr="005731D5">
        <w:rPr>
          <w:rFonts w:ascii="Times New Roman" w:hAnsi="Times New Roman" w:cs="Times New Roman"/>
          <w:b/>
          <w:i/>
        </w:rPr>
        <w:fldChar w:fldCharType="begin"/>
      </w:r>
      <w:r w:rsidRPr="005731D5">
        <w:rPr>
          <w:rFonts w:ascii="Times New Roman" w:hAnsi="Times New Roman" w:cs="Times New Roman"/>
          <w:b/>
          <w:i/>
        </w:rPr>
        <w:instrText xml:space="preserve"> SEQ Observation \* ARABIC </w:instrText>
      </w:r>
      <w:r w:rsidRPr="005731D5">
        <w:rPr>
          <w:rFonts w:ascii="Times New Roman" w:hAnsi="Times New Roman" w:cs="Times New Roman"/>
          <w:b/>
          <w:i/>
        </w:rPr>
        <w:fldChar w:fldCharType="separate"/>
      </w:r>
      <w:r w:rsidR="00E621F6">
        <w:rPr>
          <w:rFonts w:ascii="Times New Roman" w:hAnsi="Times New Roman" w:cs="Times New Roman"/>
          <w:b/>
          <w:i/>
          <w:noProof/>
        </w:rPr>
        <w:t>3</w:t>
      </w:r>
      <w:r w:rsidRPr="005731D5">
        <w:rPr>
          <w:rFonts w:ascii="Times New Roman" w:hAnsi="Times New Roman" w:cs="Times New Roman"/>
          <w:b/>
          <w:i/>
        </w:rPr>
        <w:fldChar w:fldCharType="end"/>
      </w:r>
      <w:r w:rsidRPr="005731D5">
        <w:rPr>
          <w:rFonts w:ascii="Times New Roman" w:hAnsi="Times New Roman" w:cs="Times New Roman"/>
          <w:b/>
          <w:i/>
        </w:rPr>
        <w:t>: Study of effective scheduling decisi</w:t>
      </w:r>
      <w:r>
        <w:rPr>
          <w:rFonts w:ascii="Times New Roman" w:hAnsi="Times New Roman" w:cs="Times New Roman"/>
          <w:b/>
          <w:i/>
        </w:rPr>
        <w:t>on in UL CA is better to be dep</w:t>
      </w:r>
      <w:r w:rsidRPr="005731D5">
        <w:rPr>
          <w:rFonts w:ascii="Times New Roman" w:hAnsi="Times New Roman" w:cs="Times New Roman"/>
          <w:b/>
          <w:i/>
        </w:rPr>
        <w:t>ri</w:t>
      </w:r>
      <w:r>
        <w:rPr>
          <w:rFonts w:ascii="Times New Roman" w:hAnsi="Times New Roman" w:cs="Times New Roman"/>
          <w:b/>
          <w:i/>
        </w:rPr>
        <w:t>ori</w:t>
      </w:r>
      <w:r w:rsidRPr="005731D5">
        <w:rPr>
          <w:rFonts w:ascii="Times New Roman" w:hAnsi="Times New Roman" w:cs="Times New Roman"/>
          <w:b/>
          <w:i/>
        </w:rPr>
        <w:t>tized</w:t>
      </w:r>
      <w:r>
        <w:rPr>
          <w:rFonts w:ascii="Times New Roman" w:hAnsi="Times New Roman" w:cs="Times New Roman"/>
          <w:b/>
          <w:i/>
        </w:rPr>
        <w:t>.</w:t>
      </w:r>
    </w:p>
    <w:p w:rsidR="005731D5" w:rsidRPr="00B72014" w:rsidRDefault="00527FFA" w:rsidP="00527FFA">
      <w:pPr>
        <w:pStyle w:val="aa"/>
        <w:rPr>
          <w:rFonts w:ascii="Times New Roman" w:hAnsi="Times New Roman" w:cs="Times New Roman"/>
          <w:b/>
          <w:i/>
        </w:rPr>
      </w:pPr>
      <w:bookmarkStart w:id="5" w:name="PP1"/>
      <w:bookmarkEnd w:id="4"/>
      <w:r w:rsidRPr="00B72014">
        <w:rPr>
          <w:rFonts w:ascii="Times New Roman" w:hAnsi="Times New Roman" w:cs="Times New Roman"/>
          <w:b/>
          <w:i/>
        </w:rPr>
        <w:t xml:space="preserve">Proposal </w:t>
      </w:r>
      <w:r w:rsidRPr="00B72014">
        <w:rPr>
          <w:rFonts w:ascii="Times New Roman" w:hAnsi="Times New Roman" w:cs="Times New Roman"/>
          <w:b/>
          <w:i/>
        </w:rPr>
        <w:fldChar w:fldCharType="begin"/>
      </w:r>
      <w:r w:rsidRPr="00B72014">
        <w:rPr>
          <w:rFonts w:ascii="Times New Roman" w:hAnsi="Times New Roman" w:cs="Times New Roman"/>
          <w:b/>
          <w:i/>
        </w:rPr>
        <w:instrText xml:space="preserve"> SEQ Proposal \* ARABIC </w:instrText>
      </w:r>
      <w:r w:rsidRPr="00B72014">
        <w:rPr>
          <w:rFonts w:ascii="Times New Roman" w:hAnsi="Times New Roman" w:cs="Times New Roman"/>
          <w:b/>
          <w:i/>
        </w:rPr>
        <w:fldChar w:fldCharType="separate"/>
      </w:r>
      <w:r w:rsidR="00413B43">
        <w:rPr>
          <w:rFonts w:ascii="Times New Roman" w:hAnsi="Times New Roman" w:cs="Times New Roman"/>
          <w:b/>
          <w:i/>
          <w:noProof/>
        </w:rPr>
        <w:t>1</w:t>
      </w:r>
      <w:r w:rsidRPr="00B72014">
        <w:rPr>
          <w:rFonts w:ascii="Times New Roman" w:hAnsi="Times New Roman" w:cs="Times New Roman"/>
          <w:b/>
          <w:i/>
        </w:rPr>
        <w:fldChar w:fldCharType="end"/>
      </w:r>
      <w:r w:rsidRPr="00B72014">
        <w:rPr>
          <w:rFonts w:ascii="Times New Roman" w:hAnsi="Times New Roman" w:cs="Times New Roman"/>
          <w:b/>
          <w:i/>
        </w:rPr>
        <w:t xml:space="preserve">: </w:t>
      </w:r>
      <w:r w:rsidR="00854605">
        <w:rPr>
          <w:rFonts w:ascii="Times New Roman" w:hAnsi="Times New Roman" w:cs="Times New Roman"/>
          <w:b/>
          <w:i/>
        </w:rPr>
        <w:t>Enhancement of higher transmission power in CA and DC can be studied based on RAN4 input</w:t>
      </w:r>
      <w:r w:rsidRPr="00B72014">
        <w:rPr>
          <w:rFonts w:ascii="Times New Roman" w:hAnsi="Times New Roman" w:cs="Times New Roman"/>
          <w:b/>
          <w:i/>
        </w:rPr>
        <w:t>.</w:t>
      </w:r>
    </w:p>
    <w:bookmarkEnd w:id="5"/>
    <w:p w:rsidR="00D20F54" w:rsidRPr="00D20F54" w:rsidRDefault="006A3825" w:rsidP="00D20F54">
      <w:pPr>
        <w:pStyle w:val="ac"/>
        <w:keepNext/>
        <w:widowControl/>
        <w:numPr>
          <w:ilvl w:val="1"/>
          <w:numId w:val="6"/>
        </w:numPr>
        <w:spacing w:beforeLines="50" w:before="156" w:after="60"/>
        <w:ind w:firstLineChars="0"/>
        <w:outlineLvl w:val="1"/>
        <w:rPr>
          <w:rFonts w:ascii="Helvetica" w:hAnsi="Helvetica" w:cs="Arial"/>
          <w:b/>
          <w:bCs/>
          <w:iCs/>
          <w:kern w:val="0"/>
          <w:szCs w:val="28"/>
          <w:lang w:eastAsia="en-US"/>
        </w:rPr>
      </w:pPr>
      <w:r>
        <w:rPr>
          <w:rFonts w:ascii="Helvetica" w:hAnsi="Helvetica" w:cs="Arial"/>
          <w:b/>
          <w:bCs/>
          <w:iCs/>
          <w:kern w:val="0"/>
          <w:szCs w:val="28"/>
          <w:lang w:eastAsia="en-US"/>
        </w:rPr>
        <w:t>Enhancement</w:t>
      </w:r>
      <w:r w:rsidR="006D3AC1">
        <w:rPr>
          <w:rFonts w:ascii="Helvetica" w:hAnsi="Helvetica" w:cs="Arial"/>
          <w:b/>
          <w:bCs/>
          <w:iCs/>
          <w:kern w:val="0"/>
          <w:szCs w:val="28"/>
          <w:lang w:eastAsia="en-US"/>
        </w:rPr>
        <w:t xml:space="preserve"> on MPR/P</w:t>
      </w:r>
      <w:r w:rsidR="00B72014">
        <w:rPr>
          <w:rFonts w:ascii="Helvetica" w:hAnsi="Helvetica" w:cs="Arial"/>
          <w:b/>
          <w:bCs/>
          <w:iCs/>
          <w:kern w:val="0"/>
          <w:szCs w:val="28"/>
          <w:lang w:eastAsia="en-US"/>
        </w:rPr>
        <w:t>AR reduction</w:t>
      </w:r>
    </w:p>
    <w:p w:rsidR="00D20F54" w:rsidRDefault="006A3825" w:rsidP="00B72014">
      <w:pPr>
        <w:rPr>
          <w:rFonts w:eastAsiaTheme="minorEastAsia"/>
        </w:rPr>
      </w:pPr>
      <w:r>
        <w:rPr>
          <w:rFonts w:eastAsiaTheme="minorEastAsia" w:hint="eastAsia"/>
        </w:rPr>
        <w:t>A</w:t>
      </w:r>
      <w:r>
        <w:rPr>
          <w:rFonts w:eastAsiaTheme="minorEastAsia"/>
        </w:rPr>
        <w:t xml:space="preserve">s agreed in the last meeting, FDSS and TR are considered to be </w:t>
      </w:r>
      <w:r w:rsidR="00012430">
        <w:rPr>
          <w:rFonts w:eastAsiaTheme="minorEastAsia"/>
        </w:rPr>
        <w:t xml:space="preserve">further </w:t>
      </w:r>
      <w:r>
        <w:rPr>
          <w:rFonts w:eastAsiaTheme="minorEastAsia"/>
        </w:rPr>
        <w:t>studied for MPR-PAR reduction.</w:t>
      </w:r>
    </w:p>
    <w:p w:rsidR="0024498F" w:rsidRPr="0024498F" w:rsidRDefault="0024498F" w:rsidP="0024498F">
      <w:pPr>
        <w:pStyle w:val="ac"/>
        <w:numPr>
          <w:ilvl w:val="0"/>
          <w:numId w:val="4"/>
        </w:numPr>
        <w:ind w:firstLineChars="0"/>
        <w:rPr>
          <w:rFonts w:eastAsiaTheme="minorEastAsia"/>
          <w:b/>
          <w:bCs/>
          <w:vanish/>
        </w:rPr>
      </w:pPr>
    </w:p>
    <w:p w:rsidR="0024498F" w:rsidRPr="0024498F" w:rsidRDefault="0024498F" w:rsidP="0024498F">
      <w:pPr>
        <w:pStyle w:val="ac"/>
        <w:numPr>
          <w:ilvl w:val="0"/>
          <w:numId w:val="4"/>
        </w:numPr>
        <w:ind w:firstLineChars="0"/>
        <w:rPr>
          <w:rFonts w:eastAsiaTheme="minorEastAsia"/>
          <w:b/>
          <w:bCs/>
          <w:vanish/>
        </w:rPr>
      </w:pPr>
    </w:p>
    <w:p w:rsidR="0024498F" w:rsidRPr="0024498F" w:rsidRDefault="0024498F" w:rsidP="0024498F">
      <w:pPr>
        <w:pStyle w:val="ac"/>
        <w:numPr>
          <w:ilvl w:val="1"/>
          <w:numId w:val="4"/>
        </w:numPr>
        <w:ind w:firstLineChars="0"/>
        <w:rPr>
          <w:rFonts w:eastAsiaTheme="minorEastAsia"/>
          <w:b/>
          <w:bCs/>
          <w:vanish/>
        </w:rPr>
      </w:pPr>
    </w:p>
    <w:p w:rsidR="0024498F" w:rsidRPr="0024498F" w:rsidRDefault="0024498F" w:rsidP="0024498F">
      <w:pPr>
        <w:pStyle w:val="ac"/>
        <w:numPr>
          <w:ilvl w:val="1"/>
          <w:numId w:val="4"/>
        </w:numPr>
        <w:ind w:firstLineChars="0"/>
        <w:rPr>
          <w:rFonts w:eastAsiaTheme="minorEastAsia"/>
          <w:b/>
          <w:bCs/>
          <w:vanish/>
        </w:rPr>
      </w:pPr>
    </w:p>
    <w:p w:rsidR="00854605" w:rsidRPr="00854605" w:rsidRDefault="0024498F" w:rsidP="00854605">
      <w:pPr>
        <w:pStyle w:val="ac"/>
        <w:keepNext/>
        <w:widowControl/>
        <w:numPr>
          <w:ilvl w:val="2"/>
          <w:numId w:val="6"/>
        </w:numPr>
        <w:spacing w:beforeLines="50" w:before="156" w:after="60"/>
        <w:ind w:firstLineChars="0"/>
        <w:outlineLvl w:val="2"/>
        <w:rPr>
          <w:rFonts w:eastAsiaTheme="minorEastAsia"/>
          <w:b/>
          <w:bCs/>
        </w:rPr>
      </w:pPr>
      <w:r>
        <w:rPr>
          <w:rFonts w:eastAsiaTheme="minorEastAsia"/>
          <w:b/>
          <w:bCs/>
        </w:rPr>
        <w:t>FDSS</w:t>
      </w:r>
    </w:p>
    <w:p w:rsidR="00854605" w:rsidRDefault="00DB00D3" w:rsidP="00B72014">
      <w:pPr>
        <w:rPr>
          <w:rFonts w:eastAsiaTheme="minorEastAsia"/>
        </w:rPr>
      </w:pPr>
      <w:r>
        <w:rPr>
          <w:rFonts w:eastAsiaTheme="minorEastAsia" w:hint="eastAsia"/>
        </w:rPr>
        <w:t>F</w:t>
      </w:r>
      <w:r>
        <w:rPr>
          <w:rFonts w:eastAsiaTheme="minorEastAsia"/>
        </w:rPr>
        <w:t>or FDSS, a shaping filter is introduced in frequency domai</w:t>
      </w:r>
      <w:r w:rsidR="007E22F0">
        <w:rPr>
          <w:rFonts w:eastAsiaTheme="minorEastAsia"/>
        </w:rPr>
        <w:t>n to lower PAPR/CM value, and transparent FDSS has already been supported in the current spec</w:t>
      </w:r>
      <w:r w:rsidR="006319DA">
        <w:rPr>
          <w:rFonts w:eastAsiaTheme="minorEastAsia"/>
        </w:rPr>
        <w:t xml:space="preserve"> [2]</w:t>
      </w:r>
      <w:r w:rsidR="007E22F0">
        <w:rPr>
          <w:rFonts w:eastAsiaTheme="minorEastAsia"/>
        </w:rPr>
        <w:t xml:space="preserve">. </w:t>
      </w:r>
      <w:r w:rsidR="006319DA" w:rsidRPr="006319DA">
        <w:rPr>
          <w:rFonts w:eastAsiaTheme="minorEastAsia"/>
        </w:rPr>
        <w:t xml:space="preserve">UE </w:t>
      </w:r>
      <w:r w:rsidR="00A900BE">
        <w:rPr>
          <w:rFonts w:eastAsiaTheme="minorEastAsia"/>
        </w:rPr>
        <w:t>is</w:t>
      </w:r>
      <w:r w:rsidR="006319DA" w:rsidRPr="006319DA">
        <w:rPr>
          <w:rFonts w:eastAsiaTheme="minorEastAsia"/>
        </w:rPr>
        <w:t xml:space="preserve"> allowed to employ spectral shaping</w:t>
      </w:r>
      <w:r w:rsidR="006319DA">
        <w:rPr>
          <w:rFonts w:eastAsiaTheme="minorEastAsia"/>
        </w:rPr>
        <w:t xml:space="preserve"> with </w:t>
      </w:r>
      <w:r w:rsidR="00A900BE">
        <w:rPr>
          <w:rFonts w:eastAsiaTheme="minorEastAsia"/>
        </w:rPr>
        <w:t xml:space="preserve">pi/2 BPSK modulation and </w:t>
      </w:r>
      <w:r w:rsidR="00B044AC">
        <w:rPr>
          <w:rFonts w:eastAsiaTheme="minorEastAsia"/>
        </w:rPr>
        <w:t xml:space="preserve">power boosting gain can be observed </w:t>
      </w:r>
      <w:r w:rsidR="006319DA">
        <w:rPr>
          <w:rFonts w:eastAsiaTheme="minorEastAsia"/>
        </w:rPr>
        <w:t xml:space="preserve">in </w:t>
      </w:r>
      <w:r w:rsidR="00E76BA5">
        <w:rPr>
          <w:rFonts w:eastAsiaTheme="minorEastAsia"/>
        </w:rPr>
        <w:t>PC3</w:t>
      </w:r>
      <w:r w:rsidR="00B044AC">
        <w:rPr>
          <w:rFonts w:eastAsiaTheme="minorEastAsia"/>
        </w:rPr>
        <w:t xml:space="preserve"> MPR </w:t>
      </w:r>
      <w:r w:rsidR="003A02F4">
        <w:rPr>
          <w:rFonts w:eastAsiaTheme="minorEastAsia"/>
        </w:rPr>
        <w:t>table</w:t>
      </w:r>
      <w:r w:rsidR="006319DA">
        <w:rPr>
          <w:rFonts w:eastAsiaTheme="minorEastAsia"/>
        </w:rPr>
        <w:t xml:space="preserve">. </w:t>
      </w:r>
      <w:r w:rsidR="00B044AC">
        <w:rPr>
          <w:rFonts w:eastAsiaTheme="minorEastAsia"/>
        </w:rPr>
        <w:t>While</w:t>
      </w:r>
      <w:r w:rsidR="00A900BE">
        <w:rPr>
          <w:rFonts w:eastAsiaTheme="minorEastAsia"/>
        </w:rPr>
        <w:t xml:space="preserve"> the MPR/PAR reduction effect is still limit, higher modulation</w:t>
      </w:r>
      <w:r w:rsidR="00E9133D">
        <w:rPr>
          <w:rFonts w:eastAsiaTheme="minorEastAsia"/>
        </w:rPr>
        <w:t>s</w:t>
      </w:r>
      <w:r w:rsidR="00A900BE">
        <w:rPr>
          <w:rFonts w:eastAsiaTheme="minorEastAsia"/>
        </w:rPr>
        <w:t xml:space="preserve"> and non-transparent FDSS a</w:t>
      </w:r>
      <w:r w:rsidR="00292E35">
        <w:rPr>
          <w:rFonts w:eastAsiaTheme="minorEastAsia"/>
        </w:rPr>
        <w:t>re proposed</w:t>
      </w:r>
      <w:r w:rsidR="00A900BE">
        <w:rPr>
          <w:rFonts w:eastAsiaTheme="minorEastAsia"/>
        </w:rPr>
        <w:t xml:space="preserve"> to acquire better network gain.</w:t>
      </w:r>
    </w:p>
    <w:p w:rsidR="00292E35" w:rsidRDefault="003A02F4" w:rsidP="00B72014">
      <w:pPr>
        <w:rPr>
          <w:rFonts w:eastAsiaTheme="minorEastAsia"/>
        </w:rPr>
      </w:pPr>
      <w:r>
        <w:rPr>
          <w:rFonts w:eastAsiaTheme="minorEastAsia"/>
        </w:rPr>
        <w:lastRenderedPageBreak/>
        <w:t xml:space="preserve">For transparent FDSS, only lines of MPR value should be added in the PC3 MPR table </w:t>
      </w:r>
      <w:r w:rsidR="00E9133D">
        <w:rPr>
          <w:rFonts w:eastAsiaTheme="minorEastAsia"/>
        </w:rPr>
        <w:t>if</w:t>
      </w:r>
      <w:r>
        <w:rPr>
          <w:rFonts w:eastAsiaTheme="minorEastAsia"/>
        </w:rPr>
        <w:t xml:space="preserve"> power boosting of higher modulations is supported</w:t>
      </w:r>
      <w:r w:rsidR="00E9133D">
        <w:rPr>
          <w:rFonts w:eastAsiaTheme="minorEastAsia"/>
        </w:rPr>
        <w:t xml:space="preserve"> in RAN4</w:t>
      </w:r>
      <w:r>
        <w:rPr>
          <w:rFonts w:eastAsiaTheme="minorEastAsia"/>
        </w:rPr>
        <w:t>, and no spec impact can be caused</w:t>
      </w:r>
      <w:r w:rsidR="00E9133D">
        <w:rPr>
          <w:rFonts w:eastAsiaTheme="minorEastAsia"/>
        </w:rPr>
        <w:t xml:space="preserve"> in RAN1</w:t>
      </w:r>
      <w:r>
        <w:rPr>
          <w:rFonts w:eastAsiaTheme="minorEastAsia"/>
        </w:rPr>
        <w:t>. Hence, limit spec impact</w:t>
      </w:r>
      <w:r w:rsidR="00E9133D">
        <w:rPr>
          <w:rFonts w:eastAsiaTheme="minorEastAsia"/>
        </w:rPr>
        <w:t xml:space="preserve"> can be caused in transparent FDSS with higher modulations. </w:t>
      </w:r>
    </w:p>
    <w:p w:rsidR="00E9133D" w:rsidRPr="00E9133D" w:rsidRDefault="00E9133D" w:rsidP="00E9133D">
      <w:pPr>
        <w:pStyle w:val="aa"/>
        <w:rPr>
          <w:rFonts w:ascii="Times New Roman" w:hAnsi="Times New Roman" w:cs="Times New Roman"/>
          <w:b/>
          <w:i/>
        </w:rPr>
      </w:pPr>
      <w:bookmarkStart w:id="6" w:name="OB4"/>
      <w:r w:rsidRPr="00E9133D">
        <w:rPr>
          <w:rFonts w:ascii="Times New Roman" w:hAnsi="Times New Roman" w:cs="Times New Roman"/>
          <w:b/>
          <w:i/>
        </w:rPr>
        <w:t xml:space="preserve">Observation </w:t>
      </w:r>
      <w:r w:rsidRPr="00E9133D">
        <w:rPr>
          <w:rFonts w:ascii="Times New Roman" w:hAnsi="Times New Roman" w:cs="Times New Roman"/>
          <w:b/>
          <w:i/>
        </w:rPr>
        <w:fldChar w:fldCharType="begin"/>
      </w:r>
      <w:r w:rsidRPr="00E9133D">
        <w:rPr>
          <w:rFonts w:ascii="Times New Roman" w:hAnsi="Times New Roman" w:cs="Times New Roman"/>
          <w:b/>
          <w:i/>
        </w:rPr>
        <w:instrText xml:space="preserve"> SEQ Observation \* ARABIC </w:instrText>
      </w:r>
      <w:r w:rsidRPr="00E9133D">
        <w:rPr>
          <w:rFonts w:ascii="Times New Roman" w:hAnsi="Times New Roman" w:cs="Times New Roman"/>
          <w:b/>
          <w:i/>
        </w:rPr>
        <w:fldChar w:fldCharType="separate"/>
      </w:r>
      <w:r w:rsidR="00E621F6">
        <w:rPr>
          <w:rFonts w:ascii="Times New Roman" w:hAnsi="Times New Roman" w:cs="Times New Roman"/>
          <w:b/>
          <w:i/>
          <w:noProof/>
        </w:rPr>
        <w:t>4</w:t>
      </w:r>
      <w:r w:rsidRPr="00E9133D">
        <w:rPr>
          <w:rFonts w:ascii="Times New Roman" w:hAnsi="Times New Roman" w:cs="Times New Roman"/>
          <w:b/>
          <w:i/>
        </w:rPr>
        <w:fldChar w:fldCharType="end"/>
      </w:r>
      <w:r w:rsidRPr="00E9133D">
        <w:rPr>
          <w:rFonts w:ascii="Times New Roman" w:hAnsi="Times New Roman" w:cs="Times New Roman"/>
          <w:b/>
          <w:i/>
        </w:rPr>
        <w:t xml:space="preserve">: </w:t>
      </w:r>
      <w:r w:rsidR="00413B43">
        <w:rPr>
          <w:rFonts w:ascii="Times New Roman" w:hAnsi="Times New Roman" w:cs="Times New Roman"/>
          <w:b/>
          <w:i/>
        </w:rPr>
        <w:t>L</w:t>
      </w:r>
      <w:r w:rsidRPr="00E9133D">
        <w:rPr>
          <w:rFonts w:ascii="Times New Roman" w:hAnsi="Times New Roman" w:cs="Times New Roman"/>
          <w:b/>
          <w:i/>
        </w:rPr>
        <w:t>imit spec impact will be caused in transparent FDSS with higher modulations.</w:t>
      </w:r>
    </w:p>
    <w:bookmarkEnd w:id="6"/>
    <w:p w:rsidR="00E9133D" w:rsidRDefault="00E9133D" w:rsidP="00E9133D">
      <w:pPr>
        <w:rPr>
          <w:rFonts w:eastAsiaTheme="minorEastAsia"/>
        </w:rPr>
      </w:pPr>
      <w:r>
        <w:rPr>
          <w:rFonts w:eastAsiaTheme="minorEastAsia"/>
        </w:rPr>
        <w:t xml:space="preserve">Study on QPSK modulation </w:t>
      </w:r>
      <w:r w:rsidR="00413B43">
        <w:rPr>
          <w:rFonts w:eastAsiaTheme="minorEastAsia"/>
        </w:rPr>
        <w:t>is encouraged</w:t>
      </w:r>
      <w:r>
        <w:rPr>
          <w:rFonts w:eastAsiaTheme="minorEastAsia"/>
        </w:rPr>
        <w:t xml:space="preserve"> in the last meeting, and necessity of higher modulations are also discussed in both RAN1 and RAN4. Consider the TU is limit, and simulation attempts are almost based on QPSK modulation, focus on QPSK </w:t>
      </w:r>
      <w:r w:rsidR="0012418C">
        <w:rPr>
          <w:rFonts w:eastAsiaTheme="minorEastAsia"/>
        </w:rPr>
        <w:t xml:space="preserve">in transparent FDSS </w:t>
      </w:r>
      <w:r>
        <w:rPr>
          <w:rFonts w:eastAsiaTheme="minorEastAsia"/>
        </w:rPr>
        <w:t xml:space="preserve">is a better </w:t>
      </w:r>
      <w:r w:rsidR="00413B43">
        <w:rPr>
          <w:rFonts w:eastAsiaTheme="minorEastAsia"/>
        </w:rPr>
        <w:t>and more feasible idea. Hence, transparent FDSS with QPSK should be studied and finished in Rel-18. If higher modulations show a better MPR/PAR reduction effect, corresponding study can be processed in Rel-19 if needed.</w:t>
      </w:r>
    </w:p>
    <w:p w:rsidR="00413B43" w:rsidRDefault="00413B43" w:rsidP="00413B43">
      <w:pPr>
        <w:pStyle w:val="aa"/>
        <w:rPr>
          <w:rFonts w:ascii="Times New Roman" w:hAnsi="Times New Roman" w:cs="Times New Roman"/>
          <w:b/>
          <w:i/>
        </w:rPr>
      </w:pPr>
      <w:bookmarkStart w:id="7" w:name="OB5"/>
      <w:r w:rsidRPr="00413B43">
        <w:rPr>
          <w:rFonts w:ascii="Times New Roman" w:hAnsi="Times New Roman" w:cs="Times New Roman"/>
          <w:b/>
          <w:i/>
        </w:rPr>
        <w:t xml:space="preserve">Observation </w:t>
      </w:r>
      <w:r w:rsidRPr="00413B43">
        <w:rPr>
          <w:rFonts w:ascii="Times New Roman" w:hAnsi="Times New Roman" w:cs="Times New Roman"/>
          <w:b/>
          <w:i/>
        </w:rPr>
        <w:fldChar w:fldCharType="begin"/>
      </w:r>
      <w:r w:rsidRPr="00413B43">
        <w:rPr>
          <w:rFonts w:ascii="Times New Roman" w:hAnsi="Times New Roman" w:cs="Times New Roman"/>
          <w:b/>
          <w:i/>
        </w:rPr>
        <w:instrText xml:space="preserve"> SEQ Observation \* ARABIC </w:instrText>
      </w:r>
      <w:r w:rsidRPr="00413B43">
        <w:rPr>
          <w:rFonts w:ascii="Times New Roman" w:hAnsi="Times New Roman" w:cs="Times New Roman"/>
          <w:b/>
          <w:i/>
        </w:rPr>
        <w:fldChar w:fldCharType="separate"/>
      </w:r>
      <w:r w:rsidR="00E621F6">
        <w:rPr>
          <w:rFonts w:ascii="Times New Roman" w:hAnsi="Times New Roman" w:cs="Times New Roman"/>
          <w:b/>
          <w:i/>
          <w:noProof/>
        </w:rPr>
        <w:t>5</w:t>
      </w:r>
      <w:r w:rsidRPr="00413B43">
        <w:rPr>
          <w:rFonts w:ascii="Times New Roman" w:hAnsi="Times New Roman" w:cs="Times New Roman"/>
          <w:b/>
          <w:i/>
        </w:rPr>
        <w:fldChar w:fldCharType="end"/>
      </w:r>
      <w:r>
        <w:rPr>
          <w:rFonts w:ascii="Times New Roman" w:hAnsi="Times New Roman" w:cs="Times New Roman"/>
          <w:b/>
          <w:i/>
        </w:rPr>
        <w:t>: T</w:t>
      </w:r>
      <w:r w:rsidRPr="00413B43">
        <w:rPr>
          <w:rFonts w:ascii="Times New Roman" w:hAnsi="Times New Roman" w:cs="Times New Roman"/>
          <w:b/>
          <w:i/>
        </w:rPr>
        <w:t>ransparent FDSS with QPSK should be studied in Rel-18, study on higher modulations can be processed in Rel-19 if needed.</w:t>
      </w:r>
    </w:p>
    <w:p w:rsidR="00413B43" w:rsidRPr="0012418C" w:rsidRDefault="00413B43" w:rsidP="00413B43">
      <w:pPr>
        <w:pStyle w:val="aa"/>
        <w:rPr>
          <w:rFonts w:ascii="Times New Roman" w:hAnsi="Times New Roman" w:cs="Times New Roman"/>
          <w:b/>
          <w:i/>
        </w:rPr>
      </w:pPr>
      <w:bookmarkStart w:id="8" w:name="PP2"/>
      <w:bookmarkEnd w:id="7"/>
      <w:r w:rsidRPr="0012418C">
        <w:rPr>
          <w:rFonts w:ascii="Times New Roman" w:hAnsi="Times New Roman" w:cs="Times New Roman"/>
          <w:b/>
          <w:i/>
        </w:rPr>
        <w:t xml:space="preserve">Proposal </w:t>
      </w:r>
      <w:r w:rsidRPr="0012418C">
        <w:rPr>
          <w:rFonts w:ascii="Times New Roman" w:hAnsi="Times New Roman" w:cs="Times New Roman"/>
          <w:b/>
          <w:i/>
        </w:rPr>
        <w:fldChar w:fldCharType="begin"/>
      </w:r>
      <w:r w:rsidRPr="0012418C">
        <w:rPr>
          <w:rFonts w:ascii="Times New Roman" w:hAnsi="Times New Roman" w:cs="Times New Roman"/>
          <w:b/>
          <w:i/>
        </w:rPr>
        <w:instrText xml:space="preserve"> SEQ Proposal \* ARABIC </w:instrText>
      </w:r>
      <w:r w:rsidRPr="0012418C">
        <w:rPr>
          <w:rFonts w:ascii="Times New Roman" w:hAnsi="Times New Roman" w:cs="Times New Roman"/>
          <w:b/>
          <w:i/>
        </w:rPr>
        <w:fldChar w:fldCharType="separate"/>
      </w:r>
      <w:r w:rsidRPr="0012418C">
        <w:rPr>
          <w:rFonts w:ascii="Times New Roman" w:hAnsi="Times New Roman" w:cs="Times New Roman"/>
          <w:b/>
          <w:i/>
        </w:rPr>
        <w:t>2</w:t>
      </w:r>
      <w:r w:rsidRPr="0012418C">
        <w:rPr>
          <w:rFonts w:ascii="Times New Roman" w:hAnsi="Times New Roman" w:cs="Times New Roman"/>
          <w:b/>
          <w:i/>
        </w:rPr>
        <w:fldChar w:fldCharType="end"/>
      </w:r>
      <w:r w:rsidRPr="0012418C">
        <w:rPr>
          <w:rFonts w:ascii="Times New Roman" w:hAnsi="Times New Roman" w:cs="Times New Roman"/>
          <w:b/>
          <w:i/>
        </w:rPr>
        <w:t>: At least transparent FDSS with QPSK should be studied in Rel-18.</w:t>
      </w:r>
    </w:p>
    <w:bookmarkEnd w:id="8"/>
    <w:p w:rsidR="006A3825" w:rsidRDefault="00894485" w:rsidP="00B72014">
      <w:pPr>
        <w:rPr>
          <w:rFonts w:eastAsiaTheme="minorEastAsia"/>
        </w:rPr>
      </w:pPr>
      <w:r>
        <w:rPr>
          <w:rFonts w:eastAsiaTheme="minorEastAsia" w:hint="eastAsia"/>
        </w:rPr>
        <w:t>F</w:t>
      </w:r>
      <w:r>
        <w:rPr>
          <w:rFonts w:eastAsiaTheme="minorEastAsia"/>
        </w:rPr>
        <w:t xml:space="preserve">or non-transparent FDSS, </w:t>
      </w:r>
      <w:r w:rsidR="002C6379">
        <w:rPr>
          <w:rFonts w:eastAsiaTheme="minorEastAsia"/>
        </w:rPr>
        <w:t>both allocated and extended spectrum are filtered by shaping filters</w:t>
      </w:r>
      <w:r w:rsidR="0054010E">
        <w:rPr>
          <w:rFonts w:eastAsiaTheme="minorEastAsia"/>
        </w:rPr>
        <w:t xml:space="preserve">. </w:t>
      </w:r>
      <w:r w:rsidR="00615E0D">
        <w:rPr>
          <w:rFonts w:eastAsiaTheme="minorEastAsia"/>
        </w:rPr>
        <w:t>2 t</w:t>
      </w:r>
      <w:r w:rsidR="00B12D5B">
        <w:rPr>
          <w:rFonts w:eastAsiaTheme="minorEastAsia"/>
        </w:rPr>
        <w:t xml:space="preserve">ypical methods </w:t>
      </w:r>
      <w:r w:rsidR="00FD0564">
        <w:rPr>
          <w:rFonts w:eastAsiaTheme="minorEastAsia"/>
        </w:rPr>
        <w:t>are</w:t>
      </w:r>
      <w:r w:rsidR="00B12D5B">
        <w:rPr>
          <w:rFonts w:eastAsiaTheme="minorEastAsia"/>
        </w:rPr>
        <w:t xml:space="preserve"> considered, as illustrated in Figure 1, based on whether the data </w:t>
      </w:r>
      <w:r w:rsidR="00327E1D">
        <w:rPr>
          <w:rFonts w:eastAsiaTheme="minorEastAsia"/>
        </w:rPr>
        <w:t>in extended spectrum is</w:t>
      </w:r>
      <w:r w:rsidR="00B12D5B">
        <w:rPr>
          <w:rFonts w:eastAsiaTheme="minorEastAsia"/>
        </w:rPr>
        <w:t xml:space="preserve"> repeated or </w:t>
      </w:r>
      <w:r w:rsidR="00327E1D">
        <w:rPr>
          <w:rFonts w:eastAsiaTheme="minorEastAsia"/>
        </w:rPr>
        <w:t>not</w:t>
      </w:r>
      <w:r w:rsidR="00B12D5B">
        <w:rPr>
          <w:rFonts w:eastAsiaTheme="minorEastAsia"/>
        </w:rPr>
        <w:t xml:space="preserve">. </w:t>
      </w:r>
      <w:r w:rsidR="00327E1D">
        <w:rPr>
          <w:rFonts w:eastAsiaTheme="minorEastAsia" w:hint="eastAsia"/>
        </w:rPr>
        <w:t>The</w:t>
      </w:r>
      <w:r w:rsidR="00327E1D">
        <w:rPr>
          <w:rFonts w:eastAsiaTheme="minorEastAsia"/>
        </w:rPr>
        <w:t xml:space="preserve"> extended PRB</w:t>
      </w:r>
      <w:r w:rsidR="00FD0564">
        <w:rPr>
          <w:rFonts w:eastAsiaTheme="minorEastAsia"/>
        </w:rPr>
        <w:t xml:space="preserve">s are just reserved for </w:t>
      </w:r>
      <w:r w:rsidR="00327E1D">
        <w:rPr>
          <w:rFonts w:eastAsiaTheme="minorEastAsia"/>
        </w:rPr>
        <w:t>non-transparent FDSS type 1</w:t>
      </w:r>
      <w:r w:rsidR="00FD0564">
        <w:rPr>
          <w:rFonts w:eastAsiaTheme="minorEastAsia"/>
        </w:rPr>
        <w:t xml:space="preserve">, and filled with repeated data </w:t>
      </w:r>
      <w:r w:rsidR="001C781F">
        <w:rPr>
          <w:rFonts w:eastAsiaTheme="minorEastAsia"/>
        </w:rPr>
        <w:t>from part of the original signals for non-transparent FDSS type 2.</w:t>
      </w:r>
    </w:p>
    <w:p w:rsidR="006C2A47" w:rsidRDefault="001C781F" w:rsidP="00B72014">
      <w:r>
        <w:object w:dxaOrig="16111" w:dyaOrig="4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15pt" o:ole="">
            <v:imagedata r:id="rId8" o:title=""/>
          </v:shape>
          <o:OLEObject Type="Embed" ProgID="Visio.Drawing.15" ShapeID="_x0000_i1025" DrawAspect="Content" ObjectID="_1738088779" r:id="rId9"/>
        </w:object>
      </w:r>
    </w:p>
    <w:p w:rsidR="00327E1D" w:rsidRPr="00327E1D" w:rsidRDefault="00327E1D" w:rsidP="00327E1D">
      <w:pPr>
        <w:pStyle w:val="aa"/>
        <w:widowControl/>
        <w:spacing w:beforeLines="50" w:before="156" w:line="240" w:lineRule="auto"/>
        <w:jc w:val="center"/>
        <w:rPr>
          <w:rFonts w:ascii="Times New Roman" w:eastAsia="Times New Roman" w:hAnsi="Times New Roman" w:cs="Times New Roman"/>
          <w:bCs/>
          <w:kern w:val="0"/>
          <w:lang w:eastAsia="en-US"/>
        </w:rPr>
      </w:pPr>
      <w:bookmarkStart w:id="9" w:name="_Ref118573657"/>
      <w:r w:rsidRPr="001C781F">
        <w:rPr>
          <w:rFonts w:ascii="Times New Roman" w:eastAsia="Times New Roman" w:hAnsi="Times New Roman" w:cs="Times New Roman"/>
          <w:bCs/>
          <w:kern w:val="0"/>
          <w:sz w:val="18"/>
          <w:lang w:eastAsia="en-US"/>
        </w:rPr>
        <w:t xml:space="preserve">Figure </w:t>
      </w:r>
      <w:r w:rsidRPr="001C781F">
        <w:rPr>
          <w:rFonts w:ascii="Times New Roman" w:eastAsia="Times New Roman" w:hAnsi="Times New Roman" w:cs="Times New Roman"/>
          <w:bCs/>
          <w:kern w:val="0"/>
          <w:sz w:val="18"/>
          <w:lang w:eastAsia="en-US"/>
        </w:rPr>
        <w:fldChar w:fldCharType="begin"/>
      </w:r>
      <w:r w:rsidRPr="001C781F">
        <w:rPr>
          <w:rFonts w:ascii="Times New Roman" w:eastAsia="Times New Roman" w:hAnsi="Times New Roman" w:cs="Times New Roman"/>
          <w:bCs/>
          <w:kern w:val="0"/>
          <w:sz w:val="18"/>
          <w:lang w:eastAsia="en-US"/>
        </w:rPr>
        <w:instrText xml:space="preserve"> SEQ Figure \* ARABIC </w:instrText>
      </w:r>
      <w:r w:rsidRPr="001C781F">
        <w:rPr>
          <w:rFonts w:ascii="Times New Roman" w:eastAsia="Times New Roman" w:hAnsi="Times New Roman" w:cs="Times New Roman"/>
          <w:bCs/>
          <w:kern w:val="0"/>
          <w:sz w:val="18"/>
          <w:lang w:eastAsia="en-US"/>
        </w:rPr>
        <w:fldChar w:fldCharType="separate"/>
      </w:r>
      <w:r w:rsidRPr="001C781F">
        <w:rPr>
          <w:rFonts w:ascii="Times New Roman" w:eastAsia="Times New Roman" w:hAnsi="Times New Roman" w:cs="Times New Roman"/>
          <w:bCs/>
          <w:kern w:val="0"/>
          <w:sz w:val="18"/>
          <w:lang w:eastAsia="en-US"/>
        </w:rPr>
        <w:t>1</w:t>
      </w:r>
      <w:r w:rsidRPr="001C781F">
        <w:rPr>
          <w:rFonts w:ascii="Times New Roman" w:eastAsia="Times New Roman" w:hAnsi="Times New Roman" w:cs="Times New Roman"/>
          <w:bCs/>
          <w:kern w:val="0"/>
          <w:sz w:val="18"/>
          <w:lang w:eastAsia="en-US"/>
        </w:rPr>
        <w:fldChar w:fldCharType="end"/>
      </w:r>
      <w:bookmarkEnd w:id="9"/>
      <w:r w:rsidRPr="001C781F">
        <w:rPr>
          <w:rFonts w:ascii="Times New Roman" w:eastAsia="Times New Roman" w:hAnsi="Times New Roman" w:cs="Times New Roman"/>
          <w:bCs/>
          <w:kern w:val="0"/>
          <w:sz w:val="18"/>
          <w:lang w:eastAsia="en-US"/>
        </w:rPr>
        <w:t xml:space="preserve">. </w:t>
      </w:r>
      <w:r w:rsidR="0054010E">
        <w:rPr>
          <w:rFonts w:ascii="Times New Roman" w:eastAsia="Times New Roman" w:hAnsi="Times New Roman" w:cs="Times New Roman"/>
          <w:bCs/>
          <w:kern w:val="0"/>
          <w:sz w:val="18"/>
          <w:lang w:eastAsia="en-US"/>
        </w:rPr>
        <w:t>illustration of 2 type of</w:t>
      </w:r>
      <w:r w:rsidRPr="001C781F">
        <w:rPr>
          <w:rFonts w:ascii="Times New Roman" w:eastAsia="Times New Roman" w:hAnsi="Times New Roman" w:cs="Times New Roman"/>
          <w:bCs/>
          <w:kern w:val="0"/>
          <w:sz w:val="18"/>
          <w:lang w:eastAsia="en-US"/>
        </w:rPr>
        <w:t xml:space="preserve"> FDSS types</w:t>
      </w:r>
      <w:r w:rsidRPr="00327E1D" w:rsidDel="00A27661">
        <w:rPr>
          <w:rFonts w:ascii="Times New Roman" w:eastAsia="Times New Roman" w:hAnsi="Times New Roman" w:cs="Times New Roman"/>
          <w:bCs/>
          <w:kern w:val="0"/>
          <w:lang w:eastAsia="en-US"/>
        </w:rPr>
        <w:t xml:space="preserve"> </w:t>
      </w:r>
    </w:p>
    <w:p w:rsidR="0012418C" w:rsidRDefault="00547181" w:rsidP="00B72014">
      <w:pPr>
        <w:rPr>
          <w:rFonts w:eastAsiaTheme="minorEastAsia"/>
        </w:rPr>
      </w:pPr>
      <w:r>
        <w:rPr>
          <w:rFonts w:eastAsiaTheme="minorEastAsia" w:hint="eastAsia"/>
        </w:rPr>
        <w:t>C</w:t>
      </w:r>
      <w:r>
        <w:rPr>
          <w:rFonts w:eastAsiaTheme="minorEastAsia"/>
        </w:rPr>
        <w:t xml:space="preserve">ompared with transparent FDSS, </w:t>
      </w:r>
      <w:r w:rsidR="00784D79">
        <w:rPr>
          <w:rFonts w:eastAsiaTheme="minorEastAsia"/>
        </w:rPr>
        <w:t>the extended</w:t>
      </w:r>
      <w:r w:rsidR="00D20F54">
        <w:rPr>
          <w:rFonts w:eastAsiaTheme="minorEastAsia"/>
        </w:rPr>
        <w:t xml:space="preserve"> spectrum creates a smoother filtering e</w:t>
      </w:r>
      <w:r w:rsidR="00EE32F3">
        <w:rPr>
          <w:rFonts w:eastAsiaTheme="minorEastAsia"/>
        </w:rPr>
        <w:t>ffect, slowing</w:t>
      </w:r>
      <w:r w:rsidR="00CE074D">
        <w:rPr>
          <w:rFonts w:eastAsiaTheme="minorEastAsia"/>
        </w:rPr>
        <w:t xml:space="preserve"> </w:t>
      </w:r>
      <w:r w:rsidR="0028364E">
        <w:rPr>
          <w:rFonts w:eastAsiaTheme="minorEastAsia"/>
        </w:rPr>
        <w:t xml:space="preserve">down </w:t>
      </w:r>
      <w:r w:rsidR="00CE074D">
        <w:rPr>
          <w:rFonts w:eastAsiaTheme="minorEastAsia"/>
        </w:rPr>
        <w:t xml:space="preserve">the transmission power </w:t>
      </w:r>
      <w:r w:rsidR="00820089">
        <w:rPr>
          <w:rFonts w:eastAsiaTheme="minorEastAsia"/>
        </w:rPr>
        <w:t xml:space="preserve">attenuation </w:t>
      </w:r>
      <w:r w:rsidR="00A826DD">
        <w:rPr>
          <w:rFonts w:eastAsiaTheme="minorEastAsia"/>
        </w:rPr>
        <w:t>in</w:t>
      </w:r>
      <w:r w:rsidR="00CE074D">
        <w:rPr>
          <w:rFonts w:eastAsiaTheme="minorEastAsia"/>
        </w:rPr>
        <w:t xml:space="preserve"> the edge part</w:t>
      </w:r>
      <w:r w:rsidR="001F4F2F">
        <w:rPr>
          <w:rFonts w:eastAsiaTheme="minorEastAsia"/>
        </w:rPr>
        <w:t xml:space="preserve"> </w:t>
      </w:r>
      <w:r w:rsidR="00A826DD">
        <w:rPr>
          <w:rFonts w:eastAsiaTheme="minorEastAsia"/>
        </w:rPr>
        <w:t>of</w:t>
      </w:r>
      <w:r w:rsidR="00CE074D">
        <w:rPr>
          <w:rFonts w:eastAsiaTheme="minorEastAsia"/>
        </w:rPr>
        <w:t xml:space="preserve"> the allocated PR</w:t>
      </w:r>
      <w:r w:rsidR="00820089">
        <w:rPr>
          <w:rFonts w:eastAsiaTheme="minorEastAsia"/>
        </w:rPr>
        <w:t xml:space="preserve">Bs and thus a </w:t>
      </w:r>
      <w:proofErr w:type="spellStart"/>
      <w:r w:rsidR="00820089">
        <w:rPr>
          <w:rFonts w:eastAsiaTheme="minorEastAsia"/>
        </w:rPr>
        <w:t xml:space="preserve">trade </w:t>
      </w:r>
      <w:r w:rsidR="00A826DD">
        <w:rPr>
          <w:rFonts w:eastAsiaTheme="minorEastAsia"/>
        </w:rPr>
        <w:t>off</w:t>
      </w:r>
      <w:proofErr w:type="spellEnd"/>
      <w:r w:rsidR="00A826DD">
        <w:rPr>
          <w:rFonts w:eastAsiaTheme="minorEastAsia"/>
        </w:rPr>
        <w:t xml:space="preserve"> is obtained between lower PAPR/CM value and </w:t>
      </w:r>
      <w:r w:rsidR="00820089">
        <w:rPr>
          <w:rFonts w:eastAsiaTheme="minorEastAsia" w:hint="eastAsia"/>
        </w:rPr>
        <w:t>improved</w:t>
      </w:r>
      <w:r w:rsidR="00820089">
        <w:rPr>
          <w:rFonts w:eastAsiaTheme="minorEastAsia"/>
        </w:rPr>
        <w:t xml:space="preserve"> </w:t>
      </w:r>
      <w:r w:rsidR="00A826DD">
        <w:rPr>
          <w:rFonts w:eastAsiaTheme="minorEastAsia"/>
        </w:rPr>
        <w:t>demodulation performance</w:t>
      </w:r>
      <w:r w:rsidR="008808DC">
        <w:rPr>
          <w:rFonts w:eastAsiaTheme="minorEastAsia"/>
        </w:rPr>
        <w:t xml:space="preserve">. Moreover, </w:t>
      </w:r>
      <w:r w:rsidR="0019145B">
        <w:rPr>
          <w:rFonts w:eastAsiaTheme="minorEastAsia"/>
        </w:rPr>
        <w:t xml:space="preserve">the repeated data can be combined with original signals in the MMSE receiver to </w:t>
      </w:r>
      <w:r w:rsidR="0054010E">
        <w:rPr>
          <w:rFonts w:eastAsiaTheme="minorEastAsia"/>
        </w:rPr>
        <w:t>acquire extra demodulation gain for the FDSS type2</w:t>
      </w:r>
      <w:r w:rsidR="00B73C3A">
        <w:rPr>
          <w:rFonts w:eastAsiaTheme="minorEastAsia"/>
        </w:rPr>
        <w:t xml:space="preserve">. Hence, </w:t>
      </w:r>
      <w:r w:rsidR="00BE24C1">
        <w:rPr>
          <w:rFonts w:eastAsiaTheme="minorEastAsia"/>
        </w:rPr>
        <w:t>non-transparent FDSS is feasible to acquire better network gain.</w:t>
      </w:r>
    </w:p>
    <w:p w:rsidR="0012418C" w:rsidRDefault="0012418C" w:rsidP="0012418C">
      <w:pPr>
        <w:pStyle w:val="aa"/>
        <w:rPr>
          <w:rFonts w:ascii="Times New Roman" w:hAnsi="Times New Roman" w:cs="Times New Roman"/>
          <w:b/>
          <w:i/>
        </w:rPr>
      </w:pPr>
      <w:bookmarkStart w:id="10" w:name="OB6"/>
      <w:r w:rsidRPr="0012418C">
        <w:rPr>
          <w:rFonts w:ascii="Times New Roman" w:hAnsi="Times New Roman" w:cs="Times New Roman"/>
          <w:b/>
          <w:i/>
        </w:rPr>
        <w:t xml:space="preserve">Observation </w:t>
      </w:r>
      <w:r w:rsidRPr="0012418C">
        <w:rPr>
          <w:rFonts w:ascii="Times New Roman" w:hAnsi="Times New Roman" w:cs="Times New Roman"/>
          <w:b/>
          <w:i/>
        </w:rPr>
        <w:fldChar w:fldCharType="begin"/>
      </w:r>
      <w:r w:rsidRPr="0012418C">
        <w:rPr>
          <w:rFonts w:ascii="Times New Roman" w:hAnsi="Times New Roman" w:cs="Times New Roman"/>
          <w:b/>
          <w:i/>
        </w:rPr>
        <w:instrText xml:space="preserve"> SEQ Observation \* ARABIC </w:instrText>
      </w:r>
      <w:r w:rsidRPr="0012418C">
        <w:rPr>
          <w:rFonts w:ascii="Times New Roman" w:hAnsi="Times New Roman" w:cs="Times New Roman"/>
          <w:b/>
          <w:i/>
        </w:rPr>
        <w:fldChar w:fldCharType="separate"/>
      </w:r>
      <w:r w:rsidR="00E621F6">
        <w:rPr>
          <w:rFonts w:ascii="Times New Roman" w:hAnsi="Times New Roman" w:cs="Times New Roman"/>
          <w:b/>
          <w:i/>
          <w:noProof/>
        </w:rPr>
        <w:t>6</w:t>
      </w:r>
      <w:r w:rsidRPr="0012418C">
        <w:rPr>
          <w:rFonts w:ascii="Times New Roman" w:hAnsi="Times New Roman" w:cs="Times New Roman"/>
          <w:b/>
          <w:i/>
        </w:rPr>
        <w:fldChar w:fldCharType="end"/>
      </w:r>
      <w:r w:rsidRPr="0012418C">
        <w:rPr>
          <w:rFonts w:ascii="Times New Roman" w:hAnsi="Times New Roman" w:cs="Times New Roman"/>
          <w:b/>
          <w:i/>
        </w:rPr>
        <w:t>: Non-transparent FDSS has better MPR/PAR reduction effects compared with transparent FDSS.</w:t>
      </w:r>
    </w:p>
    <w:bookmarkEnd w:id="10"/>
    <w:p w:rsidR="00BA278C" w:rsidRDefault="0012418C" w:rsidP="0012418C">
      <w:pPr>
        <w:rPr>
          <w:rFonts w:eastAsiaTheme="minorEastAsia"/>
        </w:rPr>
      </w:pPr>
      <w:r>
        <w:rPr>
          <w:rFonts w:eastAsiaTheme="minorEastAsia" w:hint="eastAsia"/>
        </w:rPr>
        <w:t>T</w:t>
      </w:r>
      <w:r>
        <w:rPr>
          <w:rFonts w:eastAsiaTheme="minorEastAsia"/>
        </w:rPr>
        <w:t xml:space="preserve">hough performance can be improved by non-transparent FDSS, more spec impact will be caused. </w:t>
      </w:r>
      <w:r w:rsidR="00431C59">
        <w:rPr>
          <w:rFonts w:eastAsiaTheme="minorEastAsia" w:hint="eastAsia"/>
        </w:rPr>
        <w:t>E</w:t>
      </w:r>
      <w:r w:rsidR="00BA278C">
        <w:rPr>
          <w:rFonts w:eastAsiaTheme="minorEastAsia"/>
        </w:rPr>
        <w:t xml:space="preserve">xtended </w:t>
      </w:r>
      <w:r w:rsidR="00BA278C">
        <w:rPr>
          <w:rFonts w:eastAsiaTheme="minorEastAsia" w:hint="eastAsia"/>
        </w:rPr>
        <w:t>P</w:t>
      </w:r>
      <w:r w:rsidR="00BA278C">
        <w:rPr>
          <w:rFonts w:eastAsiaTheme="minorEastAsia"/>
        </w:rPr>
        <w:t xml:space="preserve">RBs need to be known </w:t>
      </w:r>
      <w:r w:rsidR="007E5406">
        <w:rPr>
          <w:rFonts w:eastAsiaTheme="minorEastAsia"/>
        </w:rPr>
        <w:t xml:space="preserve">and scheduled </w:t>
      </w:r>
      <w:r w:rsidR="00BA278C">
        <w:rPr>
          <w:rFonts w:eastAsiaTheme="minorEastAsia"/>
        </w:rPr>
        <w:t xml:space="preserve">by </w:t>
      </w:r>
      <w:proofErr w:type="spellStart"/>
      <w:r w:rsidR="00BA278C">
        <w:rPr>
          <w:rFonts w:eastAsiaTheme="minorEastAsia"/>
        </w:rPr>
        <w:t>gNB</w:t>
      </w:r>
      <w:proofErr w:type="spellEnd"/>
      <w:r w:rsidR="00BA278C">
        <w:rPr>
          <w:rFonts w:eastAsiaTheme="minorEastAsia"/>
        </w:rPr>
        <w:t xml:space="preserve"> to guarantee the modulation performance</w:t>
      </w:r>
      <w:r w:rsidR="007E5406">
        <w:rPr>
          <w:rFonts w:eastAsiaTheme="minorEastAsia"/>
        </w:rPr>
        <w:t xml:space="preserve"> and prevent resource collision</w:t>
      </w:r>
      <w:r w:rsidR="006751B4">
        <w:rPr>
          <w:rFonts w:eastAsiaTheme="minorEastAsia"/>
        </w:rPr>
        <w:t>, and</w:t>
      </w:r>
      <w:r w:rsidR="007E5406">
        <w:rPr>
          <w:rFonts w:eastAsiaTheme="minorEastAsia"/>
        </w:rPr>
        <w:t xml:space="preserve"> the clarification on the signal bandwidth should </w:t>
      </w:r>
      <w:r w:rsidR="006751B4">
        <w:rPr>
          <w:rFonts w:eastAsiaTheme="minorEastAsia"/>
        </w:rPr>
        <w:t xml:space="preserve">also </w:t>
      </w:r>
      <w:r w:rsidR="007E5406">
        <w:rPr>
          <w:rFonts w:eastAsiaTheme="minorEastAsia"/>
        </w:rPr>
        <w:t xml:space="preserve">be made to confirm max output power in </w:t>
      </w:r>
      <w:r w:rsidR="006751B4">
        <w:rPr>
          <w:rFonts w:eastAsiaTheme="minorEastAsia"/>
        </w:rPr>
        <w:t xml:space="preserve">power control process. Hence, </w:t>
      </w:r>
      <w:r w:rsidR="004805F0">
        <w:rPr>
          <w:rFonts w:eastAsiaTheme="minorEastAsia"/>
        </w:rPr>
        <w:t>non-transparent FDSS will cause</w:t>
      </w:r>
      <w:r w:rsidR="00723559">
        <w:rPr>
          <w:rFonts w:eastAsiaTheme="minorEastAsia"/>
        </w:rPr>
        <w:t xml:space="preserve"> </w:t>
      </w:r>
      <w:r w:rsidR="00723559">
        <w:rPr>
          <w:rFonts w:eastAsiaTheme="minorEastAsia" w:hint="eastAsia"/>
        </w:rPr>
        <w:t>specific</w:t>
      </w:r>
      <w:r w:rsidR="006751B4">
        <w:rPr>
          <w:rFonts w:eastAsiaTheme="minorEastAsia"/>
        </w:rPr>
        <w:t xml:space="preserve"> spec impact</w:t>
      </w:r>
      <w:r w:rsidR="00BD46A7">
        <w:rPr>
          <w:rFonts w:eastAsiaTheme="minorEastAsia"/>
        </w:rPr>
        <w:tab/>
      </w:r>
      <w:r w:rsidR="006751B4">
        <w:rPr>
          <w:rFonts w:eastAsiaTheme="minorEastAsia"/>
        </w:rPr>
        <w:t>.</w:t>
      </w:r>
    </w:p>
    <w:p w:rsidR="006751B4" w:rsidRPr="00E621F6" w:rsidRDefault="00E621F6" w:rsidP="00E621F6">
      <w:pPr>
        <w:pStyle w:val="aa"/>
        <w:rPr>
          <w:rFonts w:ascii="Times New Roman" w:hAnsi="Times New Roman" w:cs="Times New Roman"/>
          <w:b/>
          <w:i/>
        </w:rPr>
      </w:pPr>
      <w:bookmarkStart w:id="11" w:name="OB7"/>
      <w:r w:rsidRPr="00E621F6">
        <w:rPr>
          <w:rFonts w:ascii="Times New Roman" w:hAnsi="Times New Roman" w:cs="Times New Roman"/>
          <w:b/>
          <w:i/>
        </w:rPr>
        <w:t xml:space="preserve">Observation </w:t>
      </w:r>
      <w:r w:rsidRPr="00E621F6">
        <w:rPr>
          <w:rFonts w:ascii="Times New Roman" w:hAnsi="Times New Roman" w:cs="Times New Roman"/>
          <w:b/>
          <w:i/>
        </w:rPr>
        <w:fldChar w:fldCharType="begin"/>
      </w:r>
      <w:r w:rsidRPr="00E621F6">
        <w:rPr>
          <w:rFonts w:ascii="Times New Roman" w:hAnsi="Times New Roman" w:cs="Times New Roman"/>
          <w:b/>
          <w:i/>
        </w:rPr>
        <w:instrText xml:space="preserve"> SEQ Observation \* ARABIC </w:instrText>
      </w:r>
      <w:r w:rsidRPr="00E621F6">
        <w:rPr>
          <w:rFonts w:ascii="Times New Roman" w:hAnsi="Times New Roman" w:cs="Times New Roman"/>
          <w:b/>
          <w:i/>
        </w:rPr>
        <w:fldChar w:fldCharType="separate"/>
      </w:r>
      <w:r w:rsidRPr="00E621F6">
        <w:rPr>
          <w:rFonts w:ascii="Times New Roman" w:hAnsi="Times New Roman" w:cs="Times New Roman"/>
          <w:b/>
          <w:i/>
        </w:rPr>
        <w:t>7</w:t>
      </w:r>
      <w:r w:rsidRPr="00E621F6">
        <w:rPr>
          <w:rFonts w:ascii="Times New Roman" w:hAnsi="Times New Roman" w:cs="Times New Roman"/>
          <w:b/>
          <w:i/>
        </w:rPr>
        <w:fldChar w:fldCharType="end"/>
      </w:r>
      <w:r w:rsidRPr="00E621F6">
        <w:rPr>
          <w:rFonts w:ascii="Times New Roman" w:hAnsi="Times New Roman" w:cs="Times New Roman"/>
          <w:b/>
          <w:i/>
        </w:rPr>
        <w:t xml:space="preserve">: </w:t>
      </w:r>
      <w:r w:rsidR="00723559">
        <w:rPr>
          <w:rFonts w:ascii="Times New Roman" w:hAnsi="Times New Roman" w:cs="Times New Roman" w:hint="eastAsia"/>
          <w:b/>
          <w:i/>
        </w:rPr>
        <w:t>Specific</w:t>
      </w:r>
      <w:r w:rsidRPr="00E621F6">
        <w:rPr>
          <w:rFonts w:ascii="Times New Roman" w:hAnsi="Times New Roman" w:cs="Times New Roman"/>
          <w:b/>
          <w:i/>
        </w:rPr>
        <w:t xml:space="preserve"> spec impact will be caused in non-transparent FDSS.</w:t>
      </w:r>
    </w:p>
    <w:bookmarkEnd w:id="11"/>
    <w:p w:rsidR="00327E1D" w:rsidRDefault="00E621F6" w:rsidP="00B72014">
      <w:pPr>
        <w:rPr>
          <w:rFonts w:eastAsiaTheme="minorEastAsia"/>
        </w:rPr>
      </w:pPr>
      <w:r>
        <w:rPr>
          <w:rFonts w:eastAsiaTheme="minorEastAsia"/>
        </w:rPr>
        <w:t xml:space="preserve">Therefore, non-transparent FDSS should be further studied to achieve the better network gain. Consider </w:t>
      </w:r>
      <w:r>
        <w:rPr>
          <w:rFonts w:eastAsiaTheme="minorEastAsia"/>
        </w:rPr>
        <w:lastRenderedPageBreak/>
        <w:t xml:space="preserve">the limit TU, </w:t>
      </w:r>
      <w:r w:rsidRPr="00E621F6">
        <w:rPr>
          <w:rFonts w:eastAsiaTheme="minorEastAsia"/>
        </w:rPr>
        <w:t xml:space="preserve">and simulation attempts are almost based on </w:t>
      </w:r>
      <w:r w:rsidR="000872A4">
        <w:rPr>
          <w:rFonts w:eastAsiaTheme="minorEastAsia"/>
        </w:rPr>
        <w:t xml:space="preserve">pi/2 BPSK and </w:t>
      </w:r>
      <w:r w:rsidRPr="00E621F6">
        <w:rPr>
          <w:rFonts w:eastAsiaTheme="minorEastAsia"/>
        </w:rPr>
        <w:t>QPSK modulation,</w:t>
      </w:r>
      <w:r>
        <w:rPr>
          <w:rFonts w:eastAsiaTheme="minorEastAsia"/>
        </w:rPr>
        <w:t xml:space="preserve"> simulation results can be adopted first, and further discussion such as </w:t>
      </w:r>
      <w:r w:rsidR="007B78F6">
        <w:rPr>
          <w:rFonts w:eastAsiaTheme="minorEastAsia"/>
        </w:rPr>
        <w:t>higher modulations or FDRA related design</w:t>
      </w:r>
      <w:r>
        <w:rPr>
          <w:rFonts w:eastAsiaTheme="minorEastAsia"/>
        </w:rPr>
        <w:t xml:space="preserve"> can be </w:t>
      </w:r>
      <w:r w:rsidR="007B78F6">
        <w:rPr>
          <w:rFonts w:eastAsiaTheme="minorEastAsia"/>
        </w:rPr>
        <w:t>continued</w:t>
      </w:r>
      <w:r>
        <w:rPr>
          <w:rFonts w:eastAsiaTheme="minorEastAsia"/>
        </w:rPr>
        <w:t xml:space="preserve"> in Rel-19</w:t>
      </w:r>
      <w:r w:rsidR="007B78F6">
        <w:rPr>
          <w:rFonts w:eastAsiaTheme="minorEastAsia"/>
        </w:rPr>
        <w:t xml:space="preserve"> if needed</w:t>
      </w:r>
      <w:r>
        <w:rPr>
          <w:rFonts w:eastAsiaTheme="minorEastAsia"/>
        </w:rPr>
        <w:t>.</w:t>
      </w:r>
    </w:p>
    <w:p w:rsidR="006D3AC1" w:rsidRDefault="006D3AC1" w:rsidP="006D3AC1">
      <w:pPr>
        <w:pStyle w:val="aa"/>
        <w:rPr>
          <w:rFonts w:ascii="Times New Roman" w:hAnsi="Times New Roman" w:cs="Times New Roman"/>
          <w:b/>
        </w:rPr>
      </w:pPr>
      <w:bookmarkStart w:id="12" w:name="PP3"/>
      <w:r w:rsidRPr="006D3AC1">
        <w:rPr>
          <w:rFonts w:ascii="Times New Roman" w:hAnsi="Times New Roman" w:cs="Times New Roman"/>
          <w:b/>
          <w:i/>
        </w:rPr>
        <w:t xml:space="preserve">Proposal </w:t>
      </w:r>
      <w:r w:rsidRPr="006D3AC1">
        <w:rPr>
          <w:rFonts w:ascii="Times New Roman" w:hAnsi="Times New Roman" w:cs="Times New Roman"/>
          <w:b/>
          <w:i/>
        </w:rPr>
        <w:fldChar w:fldCharType="begin"/>
      </w:r>
      <w:r w:rsidRPr="006D3AC1">
        <w:rPr>
          <w:rFonts w:ascii="Times New Roman" w:hAnsi="Times New Roman" w:cs="Times New Roman"/>
          <w:b/>
          <w:i/>
        </w:rPr>
        <w:instrText xml:space="preserve"> SEQ Proposal \* ARABIC </w:instrText>
      </w:r>
      <w:r w:rsidRPr="006D3AC1">
        <w:rPr>
          <w:rFonts w:ascii="Times New Roman" w:hAnsi="Times New Roman" w:cs="Times New Roman"/>
          <w:b/>
          <w:i/>
        </w:rPr>
        <w:fldChar w:fldCharType="separate"/>
      </w:r>
      <w:r w:rsidR="00413B43">
        <w:rPr>
          <w:rFonts w:ascii="Times New Roman" w:hAnsi="Times New Roman" w:cs="Times New Roman"/>
          <w:b/>
          <w:i/>
          <w:noProof/>
        </w:rPr>
        <w:t>3</w:t>
      </w:r>
      <w:r w:rsidRPr="006D3AC1">
        <w:rPr>
          <w:rFonts w:ascii="Times New Roman" w:hAnsi="Times New Roman" w:cs="Times New Roman"/>
          <w:b/>
          <w:i/>
        </w:rPr>
        <w:fldChar w:fldCharType="end"/>
      </w:r>
      <w:r w:rsidR="00E621F6">
        <w:rPr>
          <w:rFonts w:ascii="Times New Roman" w:hAnsi="Times New Roman" w:cs="Times New Roman"/>
          <w:b/>
          <w:i/>
        </w:rPr>
        <w:t xml:space="preserve">: </w:t>
      </w:r>
      <w:r w:rsidR="007B78F6">
        <w:rPr>
          <w:rFonts w:ascii="Times New Roman" w:hAnsi="Times New Roman" w:cs="Times New Roman"/>
          <w:b/>
          <w:i/>
        </w:rPr>
        <w:t xml:space="preserve">At least </w:t>
      </w:r>
      <w:r w:rsidR="00203651">
        <w:rPr>
          <w:rFonts w:ascii="Times New Roman" w:hAnsi="Times New Roman" w:cs="Times New Roman"/>
          <w:b/>
          <w:i/>
        </w:rPr>
        <w:t xml:space="preserve">performance of </w:t>
      </w:r>
      <w:r w:rsidR="007B78F6">
        <w:rPr>
          <w:rFonts w:ascii="Times New Roman" w:hAnsi="Times New Roman" w:cs="Times New Roman"/>
          <w:b/>
          <w:i/>
        </w:rPr>
        <w:t>n</w:t>
      </w:r>
      <w:r w:rsidRPr="006D3AC1">
        <w:rPr>
          <w:rFonts w:ascii="Times New Roman" w:hAnsi="Times New Roman" w:cs="Times New Roman"/>
          <w:b/>
          <w:i/>
        </w:rPr>
        <w:t xml:space="preserve">on-transparent FDSS </w:t>
      </w:r>
      <w:r w:rsidR="007B78F6">
        <w:rPr>
          <w:rFonts w:ascii="Times New Roman" w:hAnsi="Times New Roman" w:cs="Times New Roman"/>
          <w:b/>
          <w:i/>
        </w:rPr>
        <w:t xml:space="preserve">with </w:t>
      </w:r>
      <w:r w:rsidR="000872A4">
        <w:rPr>
          <w:rFonts w:ascii="Times New Roman" w:hAnsi="Times New Roman" w:cs="Times New Roman"/>
          <w:b/>
          <w:i/>
        </w:rPr>
        <w:t xml:space="preserve">pi/2 BPSK and </w:t>
      </w:r>
      <w:r w:rsidR="007B78F6">
        <w:rPr>
          <w:rFonts w:ascii="Times New Roman" w:hAnsi="Times New Roman" w:cs="Times New Roman"/>
          <w:b/>
          <w:i/>
        </w:rPr>
        <w:t>QPSK can be studied first, related FDRA design or higher modulations can be continued in Rel-19 if needed</w:t>
      </w:r>
      <w:r w:rsidRPr="006D3AC1">
        <w:rPr>
          <w:rFonts w:ascii="Times New Roman" w:hAnsi="Times New Roman" w:cs="Times New Roman"/>
          <w:b/>
          <w:i/>
        </w:rPr>
        <w:t>.</w:t>
      </w:r>
    </w:p>
    <w:bookmarkEnd w:id="12"/>
    <w:p w:rsidR="00BF2AC3" w:rsidRDefault="007B78F6" w:rsidP="00BF2AC3">
      <w:pPr>
        <w:rPr>
          <w:rFonts w:eastAsiaTheme="minorEastAsia"/>
        </w:rPr>
      </w:pPr>
      <w:r>
        <w:rPr>
          <w:rFonts w:eastAsiaTheme="minorEastAsia"/>
        </w:rPr>
        <w:t>Besides</w:t>
      </w:r>
      <w:r w:rsidR="00BF2AC3">
        <w:rPr>
          <w:rFonts w:eastAsiaTheme="minorEastAsia"/>
        </w:rPr>
        <w:t xml:space="preserve">, </w:t>
      </w:r>
      <w:r>
        <w:rPr>
          <w:rFonts w:eastAsiaTheme="minorEastAsia"/>
        </w:rPr>
        <w:t xml:space="preserve">DMRS design in non-transparent FDSS is also discussed in the last meeting. </w:t>
      </w:r>
      <w:r w:rsidR="00BF2AC3">
        <w:rPr>
          <w:rFonts w:eastAsiaTheme="minorEastAsia"/>
        </w:rPr>
        <w:t xml:space="preserve">DMRS </w:t>
      </w:r>
      <w:r>
        <w:rPr>
          <w:rFonts w:eastAsiaTheme="minorEastAsia"/>
        </w:rPr>
        <w:t>can</w:t>
      </w:r>
      <w:r w:rsidR="00FB5D92">
        <w:rPr>
          <w:rFonts w:eastAsiaTheme="minorEastAsia"/>
        </w:rPr>
        <w:t xml:space="preserve"> be</w:t>
      </w:r>
      <w:r w:rsidR="00BF2AC3">
        <w:rPr>
          <w:rFonts w:eastAsiaTheme="minorEastAsia"/>
        </w:rPr>
        <w:t xml:space="preserve"> repeated </w:t>
      </w:r>
      <w:r w:rsidR="0071580A">
        <w:rPr>
          <w:rFonts w:eastAsiaTheme="minorEastAsia"/>
        </w:rPr>
        <w:t>like the proce</w:t>
      </w:r>
      <w:r w:rsidR="004805F0">
        <w:rPr>
          <w:rFonts w:eastAsiaTheme="minorEastAsia" w:hint="eastAsia"/>
        </w:rPr>
        <w:t>dure</w:t>
      </w:r>
      <w:r w:rsidR="0071580A">
        <w:rPr>
          <w:rFonts w:eastAsiaTheme="minorEastAsia"/>
        </w:rPr>
        <w:t xml:space="preserve"> of data </w:t>
      </w:r>
      <w:r w:rsidR="00256BD3">
        <w:rPr>
          <w:rFonts w:eastAsiaTheme="minorEastAsia"/>
        </w:rPr>
        <w:t xml:space="preserve">or </w:t>
      </w:r>
      <w:r w:rsidR="004805F0">
        <w:rPr>
          <w:rFonts w:eastAsiaTheme="minorEastAsia"/>
        </w:rPr>
        <w:t>re</w:t>
      </w:r>
      <w:r w:rsidR="0071580A">
        <w:rPr>
          <w:rFonts w:eastAsiaTheme="minorEastAsia"/>
        </w:rPr>
        <w:t xml:space="preserve">generated by the sum length of </w:t>
      </w:r>
      <w:r w:rsidR="00820089">
        <w:rPr>
          <w:rFonts w:eastAsiaTheme="minorEastAsia"/>
        </w:rPr>
        <w:t>the whole transmission PRBs (</w:t>
      </w:r>
      <w:r w:rsidR="0071580A">
        <w:rPr>
          <w:rFonts w:eastAsiaTheme="minorEastAsia"/>
        </w:rPr>
        <w:t>allocated PRBs</w:t>
      </w:r>
      <w:r w:rsidR="00820089">
        <w:rPr>
          <w:rFonts w:eastAsiaTheme="minorEastAsia"/>
        </w:rPr>
        <w:t>+</w:t>
      </w:r>
      <w:r w:rsidR="0071580A">
        <w:rPr>
          <w:rFonts w:eastAsiaTheme="minorEastAsia"/>
        </w:rPr>
        <w:t xml:space="preserve"> extended PRBs</w:t>
      </w:r>
      <w:r w:rsidR="00820089">
        <w:rPr>
          <w:rFonts w:eastAsiaTheme="minorEastAsia"/>
        </w:rPr>
        <w:t>)</w:t>
      </w:r>
      <w:r>
        <w:rPr>
          <w:rFonts w:eastAsiaTheme="minorEastAsia"/>
        </w:rPr>
        <w:t xml:space="preserve">, </w:t>
      </w:r>
      <w:r w:rsidR="008D247B">
        <w:rPr>
          <w:rFonts w:eastAsiaTheme="minorEastAsia"/>
        </w:rPr>
        <w:t xml:space="preserve">and </w:t>
      </w:r>
      <w:r w:rsidR="00FB5D92">
        <w:rPr>
          <w:rFonts w:eastAsiaTheme="minorEastAsia"/>
        </w:rPr>
        <w:t xml:space="preserve">other effective low PAPR technique such as DFT transformation or utilization of DMRS type 2 are also introduced. </w:t>
      </w:r>
      <w:r w:rsidR="00E0052D">
        <w:rPr>
          <w:rFonts w:eastAsiaTheme="minorEastAsia"/>
        </w:rPr>
        <w:t xml:space="preserve">Since </w:t>
      </w:r>
      <w:r w:rsidR="00820089">
        <w:rPr>
          <w:rFonts w:eastAsiaTheme="minorEastAsia"/>
        </w:rPr>
        <w:t>DM</w:t>
      </w:r>
      <w:r w:rsidR="004805F0">
        <w:rPr>
          <w:rFonts w:eastAsiaTheme="minorEastAsia"/>
        </w:rPr>
        <w:t>RS type 2 is mainly used for</w:t>
      </w:r>
      <w:r w:rsidR="00820089">
        <w:rPr>
          <w:rFonts w:eastAsiaTheme="minorEastAsia"/>
        </w:rPr>
        <w:t xml:space="preserve"> </w:t>
      </w:r>
      <w:r w:rsidR="00820089">
        <w:rPr>
          <w:rFonts w:eastAsiaTheme="minorEastAsia" w:hint="eastAsia"/>
        </w:rPr>
        <w:t>pi</w:t>
      </w:r>
      <w:r w:rsidR="00820089">
        <w:rPr>
          <w:rFonts w:eastAsiaTheme="minorEastAsia"/>
        </w:rPr>
        <w:t xml:space="preserve">/2 </w:t>
      </w:r>
      <w:r w:rsidR="00820089">
        <w:rPr>
          <w:rFonts w:eastAsiaTheme="minorEastAsia" w:hint="eastAsia"/>
        </w:rPr>
        <w:t>B</w:t>
      </w:r>
      <w:r w:rsidR="00820089">
        <w:rPr>
          <w:rFonts w:eastAsiaTheme="minorEastAsia"/>
        </w:rPr>
        <w:t xml:space="preserve">PSK based on current spec, </w:t>
      </w:r>
      <w:r w:rsidR="007A0006">
        <w:rPr>
          <w:rFonts w:eastAsiaTheme="minorEastAsia"/>
        </w:rPr>
        <w:t>QPSK or higher modulation may</w:t>
      </w:r>
      <w:r w:rsidR="00A73236">
        <w:rPr>
          <w:rFonts w:eastAsiaTheme="minorEastAsia"/>
        </w:rPr>
        <w:t xml:space="preserve"> not </w:t>
      </w:r>
      <w:r>
        <w:rPr>
          <w:rFonts w:eastAsiaTheme="minorEastAsia"/>
        </w:rPr>
        <w:t>have the same lower PAPR effect</w:t>
      </w:r>
      <w:r w:rsidR="007A0006">
        <w:rPr>
          <w:rFonts w:eastAsiaTheme="minorEastAsia"/>
        </w:rPr>
        <w:t xml:space="preserve">. </w:t>
      </w:r>
      <w:r>
        <w:rPr>
          <w:rFonts w:eastAsiaTheme="minorEastAsia"/>
        </w:rPr>
        <w:t>F</w:t>
      </w:r>
      <w:r w:rsidR="007A0006">
        <w:rPr>
          <w:rFonts w:eastAsiaTheme="minorEastAsia"/>
        </w:rPr>
        <w:t>or DMRS type 1</w:t>
      </w:r>
      <w:r w:rsidR="00E0052D">
        <w:rPr>
          <w:rFonts w:eastAsiaTheme="minorEastAsia"/>
        </w:rPr>
        <w:t>, the span of repeated DMRS in the extension</w:t>
      </w:r>
      <w:r>
        <w:rPr>
          <w:rFonts w:eastAsiaTheme="minorEastAsia"/>
        </w:rPr>
        <w:t xml:space="preserve"> which is similar to data seems more simple and not cause obvious changes in transmission process</w:t>
      </w:r>
      <w:r w:rsidR="00CA2465">
        <w:rPr>
          <w:rFonts w:eastAsiaTheme="minorEastAsia"/>
        </w:rPr>
        <w:t xml:space="preserve">. Hence, the type 1 DMRS sequence with </w:t>
      </w:r>
      <w:r w:rsidR="000872A4">
        <w:rPr>
          <w:rFonts w:eastAsiaTheme="minorEastAsia"/>
        </w:rPr>
        <w:t>span of repeated DMRS in the extension is more reasonable</w:t>
      </w:r>
      <w:r w:rsidR="0024498F">
        <w:rPr>
          <w:rFonts w:eastAsiaTheme="minorEastAsia"/>
        </w:rPr>
        <w:t>.</w:t>
      </w:r>
    </w:p>
    <w:p w:rsidR="0024498F" w:rsidRDefault="0024498F" w:rsidP="0024498F">
      <w:pPr>
        <w:pStyle w:val="aa"/>
        <w:rPr>
          <w:rFonts w:ascii="Times New Roman" w:hAnsi="Times New Roman" w:cs="Times New Roman"/>
          <w:b/>
          <w:i/>
        </w:rPr>
      </w:pPr>
      <w:bookmarkStart w:id="13" w:name="OB8"/>
      <w:r w:rsidRPr="0024498F">
        <w:rPr>
          <w:rFonts w:ascii="Times New Roman" w:hAnsi="Times New Roman" w:cs="Times New Roman"/>
          <w:b/>
          <w:i/>
        </w:rPr>
        <w:t xml:space="preserve">Observation </w:t>
      </w:r>
      <w:r w:rsidRPr="0024498F">
        <w:rPr>
          <w:rFonts w:ascii="Times New Roman" w:hAnsi="Times New Roman" w:cs="Times New Roman"/>
          <w:b/>
          <w:i/>
        </w:rPr>
        <w:fldChar w:fldCharType="begin"/>
      </w:r>
      <w:r w:rsidRPr="0024498F">
        <w:rPr>
          <w:rFonts w:ascii="Times New Roman" w:hAnsi="Times New Roman" w:cs="Times New Roman"/>
          <w:b/>
          <w:i/>
        </w:rPr>
        <w:instrText xml:space="preserve"> SEQ Observation \* ARABIC </w:instrText>
      </w:r>
      <w:r w:rsidRPr="0024498F">
        <w:rPr>
          <w:rFonts w:ascii="Times New Roman" w:hAnsi="Times New Roman" w:cs="Times New Roman"/>
          <w:b/>
          <w:i/>
        </w:rPr>
        <w:fldChar w:fldCharType="separate"/>
      </w:r>
      <w:r w:rsidR="00E621F6">
        <w:rPr>
          <w:rFonts w:ascii="Times New Roman" w:hAnsi="Times New Roman" w:cs="Times New Roman"/>
          <w:b/>
          <w:i/>
          <w:noProof/>
        </w:rPr>
        <w:t>8</w:t>
      </w:r>
      <w:r w:rsidRPr="0024498F">
        <w:rPr>
          <w:rFonts w:ascii="Times New Roman" w:hAnsi="Times New Roman" w:cs="Times New Roman"/>
          <w:b/>
          <w:i/>
        </w:rPr>
        <w:fldChar w:fldCharType="end"/>
      </w:r>
      <w:r w:rsidRPr="0024498F">
        <w:rPr>
          <w:rFonts w:ascii="Times New Roman" w:hAnsi="Times New Roman" w:cs="Times New Roman"/>
          <w:b/>
          <w:i/>
        </w:rPr>
        <w:t xml:space="preserve">: type 1 DMRS sequence with </w:t>
      </w:r>
      <w:r w:rsidR="000872A4" w:rsidRPr="000872A4">
        <w:rPr>
          <w:rFonts w:ascii="Times New Roman" w:hAnsi="Times New Roman" w:cs="Times New Roman"/>
          <w:b/>
          <w:i/>
        </w:rPr>
        <w:t>span of repeated DMRS in the extension</w:t>
      </w:r>
      <w:r w:rsidR="000872A4">
        <w:rPr>
          <w:rFonts w:ascii="Times New Roman" w:hAnsi="Times New Roman" w:cs="Times New Roman"/>
          <w:b/>
          <w:i/>
        </w:rPr>
        <w:t xml:space="preserve"> seems more simple and reasonable</w:t>
      </w:r>
      <w:r>
        <w:rPr>
          <w:rFonts w:ascii="Times New Roman" w:hAnsi="Times New Roman" w:cs="Times New Roman"/>
          <w:b/>
          <w:i/>
        </w:rPr>
        <w:t>.</w:t>
      </w:r>
    </w:p>
    <w:bookmarkEnd w:id="13"/>
    <w:p w:rsidR="0024498F" w:rsidRPr="0024498F" w:rsidRDefault="0024498F" w:rsidP="0024498F">
      <w:pPr>
        <w:pStyle w:val="ac"/>
        <w:keepNext/>
        <w:widowControl/>
        <w:numPr>
          <w:ilvl w:val="2"/>
          <w:numId w:val="6"/>
        </w:numPr>
        <w:spacing w:beforeLines="50" w:before="156" w:after="60"/>
        <w:ind w:firstLineChars="0"/>
        <w:outlineLvl w:val="2"/>
        <w:rPr>
          <w:rFonts w:eastAsiaTheme="minorEastAsia"/>
          <w:b/>
          <w:bCs/>
        </w:rPr>
      </w:pPr>
      <w:r>
        <w:rPr>
          <w:rFonts w:eastAsiaTheme="minorEastAsia"/>
          <w:b/>
          <w:bCs/>
        </w:rPr>
        <w:t>TR</w:t>
      </w:r>
    </w:p>
    <w:p w:rsidR="0024498F" w:rsidRDefault="00EF5081" w:rsidP="0024498F">
      <w:pPr>
        <w:rPr>
          <w:rFonts w:eastAsiaTheme="minorEastAsia"/>
        </w:rPr>
      </w:pPr>
      <w:r>
        <w:rPr>
          <w:rFonts w:eastAsiaTheme="minorEastAsia" w:hint="eastAsia"/>
        </w:rPr>
        <w:t>F</w:t>
      </w:r>
      <w:r>
        <w:rPr>
          <w:rFonts w:eastAsiaTheme="minorEastAsia"/>
        </w:rPr>
        <w:t xml:space="preserve">or TR, peak reduction tones (PRTs) on each side </w:t>
      </w:r>
      <w:r w:rsidR="007810C1">
        <w:rPr>
          <w:rFonts w:eastAsiaTheme="minorEastAsia"/>
        </w:rPr>
        <w:t xml:space="preserve">band </w:t>
      </w:r>
      <w:r>
        <w:rPr>
          <w:rFonts w:eastAsiaTheme="minorEastAsia"/>
        </w:rPr>
        <w:t>are utilized to gen</w:t>
      </w:r>
      <w:r w:rsidR="00A537C1">
        <w:rPr>
          <w:rFonts w:eastAsiaTheme="minorEastAsia"/>
        </w:rPr>
        <w:t xml:space="preserve">erate a peak-canceling signal, and low PAPR waveform will be formed after OFDM modulation. </w:t>
      </w:r>
      <w:r w:rsidR="00F35699">
        <w:rPr>
          <w:rFonts w:eastAsiaTheme="minorEastAsia"/>
        </w:rPr>
        <w:t xml:space="preserve">Compared with transparent-FDSS, TR is more simple and efficient. No data information will be carried in PRTs to preserve EVM metric and guarantee low PAPR effect, and no other additional operations </w:t>
      </w:r>
      <w:r w:rsidR="007F1FCC">
        <w:rPr>
          <w:rFonts w:eastAsiaTheme="minorEastAsia"/>
        </w:rPr>
        <w:t>will</w:t>
      </w:r>
      <w:r w:rsidR="00F35699">
        <w:rPr>
          <w:rFonts w:eastAsiaTheme="minorEastAsia"/>
        </w:rPr>
        <w:t xml:space="preserve"> be processed. Moreover, </w:t>
      </w:r>
      <w:r w:rsidR="00F35699" w:rsidRPr="00F35699">
        <w:rPr>
          <w:rFonts w:eastAsiaTheme="minorEastAsia"/>
        </w:rPr>
        <w:t>the current mature optimization algorithm</w:t>
      </w:r>
      <w:r w:rsidR="00F35699">
        <w:rPr>
          <w:rFonts w:eastAsiaTheme="minorEastAsia"/>
        </w:rPr>
        <w:t xml:space="preserve"> such as </w:t>
      </w:r>
      <w:r w:rsidR="00F35699" w:rsidRPr="00F35699">
        <w:rPr>
          <w:rFonts w:eastAsiaTheme="minorEastAsia"/>
        </w:rPr>
        <w:t>simple gradient method</w:t>
      </w:r>
      <w:r w:rsidR="00F35699">
        <w:rPr>
          <w:rFonts w:eastAsiaTheme="minorEastAsia"/>
        </w:rPr>
        <w:t xml:space="preserve"> has been</w:t>
      </w:r>
      <w:r w:rsidR="005425EA">
        <w:rPr>
          <w:rFonts w:eastAsiaTheme="minorEastAsia"/>
        </w:rPr>
        <w:t xml:space="preserve"> proposed</w:t>
      </w:r>
      <w:r w:rsidR="008F671F">
        <w:rPr>
          <w:rFonts w:eastAsiaTheme="minorEastAsia"/>
        </w:rPr>
        <w:t xml:space="preserve">, </w:t>
      </w:r>
      <w:bookmarkStart w:id="14" w:name="_GoBack"/>
      <w:bookmarkEnd w:id="14"/>
      <w:r w:rsidR="00F35699">
        <w:rPr>
          <w:rFonts w:eastAsiaTheme="minorEastAsia"/>
        </w:rPr>
        <w:t>improved low PAPR/CM effect can be achieved with</w:t>
      </w:r>
      <w:r w:rsidR="005425EA">
        <w:rPr>
          <w:rFonts w:eastAsiaTheme="minorEastAsia"/>
        </w:rPr>
        <w:t xml:space="preserve"> a low</w:t>
      </w:r>
      <w:r w:rsidR="00F35699">
        <w:rPr>
          <w:rFonts w:eastAsiaTheme="minorEastAsia"/>
        </w:rPr>
        <w:t xml:space="preserve"> </w:t>
      </w:r>
      <w:r w:rsidR="00F35699" w:rsidRPr="00F35699">
        <w:rPr>
          <w:rFonts w:eastAsiaTheme="minorEastAsia"/>
        </w:rPr>
        <w:t>computational complexity</w:t>
      </w:r>
      <w:r w:rsidR="007F1FCC">
        <w:rPr>
          <w:rFonts w:eastAsiaTheme="minorEastAsia"/>
        </w:rPr>
        <w:t>.</w:t>
      </w:r>
      <w:r w:rsidR="00F35699">
        <w:rPr>
          <w:rFonts w:eastAsiaTheme="minorEastAsia"/>
        </w:rPr>
        <w:t xml:space="preserve"> </w:t>
      </w:r>
      <w:r w:rsidR="00727541">
        <w:rPr>
          <w:rFonts w:eastAsiaTheme="minorEastAsia"/>
        </w:rPr>
        <w:t xml:space="preserve">Hence, TR </w:t>
      </w:r>
      <w:r w:rsidR="007F1FCC">
        <w:rPr>
          <w:rFonts w:eastAsiaTheme="minorEastAsia"/>
        </w:rPr>
        <w:t>can be also considered as condition solution to be further studied</w:t>
      </w:r>
      <w:r w:rsidR="003A4B5D">
        <w:rPr>
          <w:rFonts w:eastAsiaTheme="minorEastAsia"/>
        </w:rPr>
        <w:t>.</w:t>
      </w:r>
    </w:p>
    <w:p w:rsidR="003A4B5D" w:rsidRDefault="003A4B5D" w:rsidP="003A4B5D">
      <w:pPr>
        <w:pStyle w:val="aa"/>
        <w:rPr>
          <w:rFonts w:ascii="Times New Roman" w:hAnsi="Times New Roman" w:cs="Times New Roman"/>
          <w:b/>
          <w:i/>
        </w:rPr>
      </w:pPr>
      <w:bookmarkStart w:id="15" w:name="PP4"/>
      <w:r w:rsidRPr="003A4B5D">
        <w:rPr>
          <w:rFonts w:ascii="Times New Roman" w:hAnsi="Times New Roman" w:cs="Times New Roman"/>
          <w:b/>
          <w:i/>
        </w:rPr>
        <w:t xml:space="preserve">Proposal </w:t>
      </w:r>
      <w:r w:rsidRPr="003A4B5D">
        <w:rPr>
          <w:rFonts w:ascii="Times New Roman" w:hAnsi="Times New Roman" w:cs="Times New Roman"/>
          <w:b/>
          <w:i/>
        </w:rPr>
        <w:fldChar w:fldCharType="begin"/>
      </w:r>
      <w:r w:rsidRPr="003A4B5D">
        <w:rPr>
          <w:rFonts w:ascii="Times New Roman" w:hAnsi="Times New Roman" w:cs="Times New Roman"/>
          <w:b/>
          <w:i/>
        </w:rPr>
        <w:instrText xml:space="preserve"> SEQ Proposal \* ARABIC </w:instrText>
      </w:r>
      <w:r w:rsidRPr="003A4B5D">
        <w:rPr>
          <w:rFonts w:ascii="Times New Roman" w:hAnsi="Times New Roman" w:cs="Times New Roman"/>
          <w:b/>
          <w:i/>
        </w:rPr>
        <w:fldChar w:fldCharType="separate"/>
      </w:r>
      <w:r w:rsidR="00D72F56">
        <w:rPr>
          <w:rFonts w:ascii="Times New Roman" w:hAnsi="Times New Roman" w:cs="Times New Roman"/>
          <w:b/>
          <w:i/>
          <w:noProof/>
        </w:rPr>
        <w:t>4</w:t>
      </w:r>
      <w:r w:rsidRPr="003A4B5D">
        <w:rPr>
          <w:rFonts w:ascii="Times New Roman" w:hAnsi="Times New Roman" w:cs="Times New Roman"/>
          <w:b/>
          <w:i/>
        </w:rPr>
        <w:fldChar w:fldCharType="end"/>
      </w:r>
      <w:r w:rsidRPr="003A4B5D">
        <w:rPr>
          <w:rFonts w:ascii="Times New Roman" w:hAnsi="Times New Roman" w:cs="Times New Roman"/>
          <w:b/>
          <w:i/>
        </w:rPr>
        <w:t xml:space="preserve">: </w:t>
      </w:r>
      <w:r w:rsidR="007F1FCC" w:rsidRPr="007F1FCC">
        <w:rPr>
          <w:rFonts w:ascii="Times New Roman" w:hAnsi="Times New Roman" w:cs="Times New Roman"/>
          <w:b/>
          <w:i/>
        </w:rPr>
        <w:t xml:space="preserve">TR can be also considered as condition </w:t>
      </w:r>
      <w:r w:rsidR="007F1FCC">
        <w:rPr>
          <w:rFonts w:ascii="Times New Roman" w:hAnsi="Times New Roman" w:cs="Times New Roman"/>
          <w:b/>
          <w:i/>
        </w:rPr>
        <w:t xml:space="preserve">MPR/PAR </w:t>
      </w:r>
      <w:r w:rsidR="007F1FCC" w:rsidRPr="007F1FCC">
        <w:rPr>
          <w:rFonts w:ascii="Times New Roman" w:hAnsi="Times New Roman" w:cs="Times New Roman"/>
          <w:b/>
          <w:i/>
        </w:rPr>
        <w:t>solution to be further studied</w:t>
      </w:r>
      <w:r w:rsidRPr="003A4B5D">
        <w:rPr>
          <w:rFonts w:ascii="Times New Roman" w:hAnsi="Times New Roman" w:cs="Times New Roman"/>
          <w:b/>
          <w:i/>
        </w:rPr>
        <w:t>.</w:t>
      </w:r>
    </w:p>
    <w:bookmarkEnd w:id="15"/>
    <w:p w:rsidR="003A4B5D" w:rsidRDefault="00E663C4" w:rsidP="003A4B5D">
      <w:pPr>
        <w:rPr>
          <w:rFonts w:eastAsiaTheme="minorEastAsia"/>
        </w:rPr>
      </w:pPr>
      <w:r>
        <w:rPr>
          <w:rFonts w:eastAsiaTheme="minorEastAsia" w:hint="eastAsia"/>
        </w:rPr>
        <w:t>S</w:t>
      </w:r>
      <w:r>
        <w:rPr>
          <w:rFonts w:eastAsiaTheme="minorEastAsia"/>
        </w:rPr>
        <w:t>ince sideband is util</w:t>
      </w:r>
      <w:r w:rsidR="0058011F">
        <w:rPr>
          <w:rFonts w:eastAsiaTheme="minorEastAsia"/>
        </w:rPr>
        <w:t xml:space="preserve">ized as PRTs in data, extra subcarriers will be reserved in the </w:t>
      </w:r>
      <w:r w:rsidR="00A73236">
        <w:rPr>
          <w:rFonts w:eastAsiaTheme="minorEastAsia"/>
        </w:rPr>
        <w:t xml:space="preserve">sideband of </w:t>
      </w:r>
      <w:r w:rsidR="0058011F">
        <w:rPr>
          <w:rFonts w:eastAsiaTheme="minorEastAsia"/>
        </w:rPr>
        <w:t xml:space="preserve">DMRS symbols. </w:t>
      </w:r>
      <w:r w:rsidR="00A73236">
        <w:rPr>
          <w:rFonts w:eastAsiaTheme="minorEastAsia"/>
        </w:rPr>
        <w:t xml:space="preserve">A method is </w:t>
      </w:r>
      <w:r w:rsidR="007F1FCC">
        <w:rPr>
          <w:rFonts w:eastAsiaTheme="minorEastAsia"/>
        </w:rPr>
        <w:t xml:space="preserve">proposed </w:t>
      </w:r>
      <w:r w:rsidR="00A73236">
        <w:rPr>
          <w:rFonts w:eastAsiaTheme="minorEastAsia"/>
        </w:rPr>
        <w:t xml:space="preserve">that PRTs are added to the DMRS symbols in the sideband similar </w:t>
      </w:r>
      <w:r w:rsidR="007C4215">
        <w:rPr>
          <w:rFonts w:eastAsiaTheme="minorEastAsia"/>
        </w:rPr>
        <w:t>as</w:t>
      </w:r>
      <w:r w:rsidR="007F1FCC">
        <w:rPr>
          <w:rFonts w:eastAsiaTheme="minorEastAsia"/>
        </w:rPr>
        <w:t xml:space="preserve"> data symbols. However,</w:t>
      </w:r>
      <w:r w:rsidR="00A73236">
        <w:rPr>
          <w:rFonts w:eastAsiaTheme="minorEastAsia"/>
        </w:rPr>
        <w:t xml:space="preserve"> </w:t>
      </w:r>
      <w:r w:rsidR="007C4215">
        <w:rPr>
          <w:rFonts w:eastAsiaTheme="minorEastAsia"/>
        </w:rPr>
        <w:t xml:space="preserve">DMRS sequence is already low PAPR design, </w:t>
      </w:r>
      <w:r w:rsidR="00FB20AC">
        <w:rPr>
          <w:rFonts w:eastAsiaTheme="minorEastAsia"/>
        </w:rPr>
        <w:t xml:space="preserve">low PAPR </w:t>
      </w:r>
      <w:r w:rsidR="007C4215">
        <w:rPr>
          <w:rFonts w:eastAsiaTheme="minorEastAsia"/>
        </w:rPr>
        <w:t xml:space="preserve">effect </w:t>
      </w:r>
      <w:r w:rsidR="008702AA">
        <w:rPr>
          <w:rFonts w:eastAsiaTheme="minorEastAsia"/>
        </w:rPr>
        <w:t xml:space="preserve">in DMRS symbols </w:t>
      </w:r>
      <w:r w:rsidR="007C4215">
        <w:rPr>
          <w:rFonts w:eastAsiaTheme="minorEastAsia"/>
        </w:rPr>
        <w:t>may not be large</w:t>
      </w:r>
      <w:r w:rsidR="008702AA">
        <w:rPr>
          <w:rFonts w:eastAsiaTheme="minorEastAsia"/>
        </w:rPr>
        <w:t>. Meanwhile,</w:t>
      </w:r>
      <w:r w:rsidR="007C4215">
        <w:rPr>
          <w:rFonts w:eastAsiaTheme="minorEastAsia"/>
        </w:rPr>
        <w:t xml:space="preserve"> peak reduction in DMRS may affect the channel estimation </w:t>
      </w:r>
      <w:r w:rsidR="008702AA">
        <w:rPr>
          <w:rFonts w:eastAsiaTheme="minorEastAsia"/>
        </w:rPr>
        <w:t>accuracy, which causes demodulation performance loss. Hence, PRTs in DMRS symbols may be not necessary</w:t>
      </w:r>
      <w:r w:rsidR="001F508A">
        <w:rPr>
          <w:rFonts w:eastAsiaTheme="minorEastAsia"/>
        </w:rPr>
        <w:t>.</w:t>
      </w:r>
    </w:p>
    <w:p w:rsidR="001F508A" w:rsidRDefault="001F508A" w:rsidP="001F508A">
      <w:pPr>
        <w:pStyle w:val="aa"/>
        <w:rPr>
          <w:rFonts w:ascii="Times New Roman" w:hAnsi="Times New Roman" w:cs="Times New Roman"/>
          <w:b/>
          <w:i/>
        </w:rPr>
      </w:pPr>
      <w:bookmarkStart w:id="16" w:name="OB9"/>
      <w:r w:rsidRPr="001F508A">
        <w:rPr>
          <w:rFonts w:ascii="Times New Roman" w:hAnsi="Times New Roman" w:cs="Times New Roman"/>
          <w:b/>
          <w:i/>
        </w:rPr>
        <w:t xml:space="preserve">Observation </w:t>
      </w:r>
      <w:r w:rsidRPr="001F508A">
        <w:rPr>
          <w:rFonts w:ascii="Times New Roman" w:hAnsi="Times New Roman" w:cs="Times New Roman"/>
          <w:b/>
          <w:i/>
        </w:rPr>
        <w:fldChar w:fldCharType="begin"/>
      </w:r>
      <w:r w:rsidRPr="001F508A">
        <w:rPr>
          <w:rFonts w:ascii="Times New Roman" w:hAnsi="Times New Roman" w:cs="Times New Roman"/>
          <w:b/>
          <w:i/>
        </w:rPr>
        <w:instrText xml:space="preserve"> SEQ Observation \* ARABIC </w:instrText>
      </w:r>
      <w:r w:rsidRPr="001F508A">
        <w:rPr>
          <w:rFonts w:ascii="Times New Roman" w:hAnsi="Times New Roman" w:cs="Times New Roman"/>
          <w:b/>
          <w:i/>
        </w:rPr>
        <w:fldChar w:fldCharType="separate"/>
      </w:r>
      <w:r w:rsidR="00E621F6">
        <w:rPr>
          <w:rFonts w:ascii="Times New Roman" w:hAnsi="Times New Roman" w:cs="Times New Roman"/>
          <w:b/>
          <w:i/>
          <w:noProof/>
        </w:rPr>
        <w:t>9</w:t>
      </w:r>
      <w:r w:rsidRPr="001F508A">
        <w:rPr>
          <w:rFonts w:ascii="Times New Roman" w:hAnsi="Times New Roman" w:cs="Times New Roman"/>
          <w:b/>
          <w:i/>
        </w:rPr>
        <w:fldChar w:fldCharType="end"/>
      </w:r>
      <w:r w:rsidRPr="001F508A">
        <w:rPr>
          <w:rFonts w:ascii="Times New Roman" w:hAnsi="Times New Roman" w:cs="Times New Roman"/>
          <w:b/>
          <w:i/>
        </w:rPr>
        <w:t xml:space="preserve">: </w:t>
      </w:r>
      <w:r w:rsidR="007F1FCC" w:rsidRPr="007F1FCC">
        <w:rPr>
          <w:rFonts w:ascii="Times New Roman" w:hAnsi="Times New Roman" w:cs="Times New Roman"/>
          <w:b/>
          <w:i/>
        </w:rPr>
        <w:t>PRTs in DMRS symbols may be not necessary</w:t>
      </w:r>
      <w:r w:rsidRPr="001F508A">
        <w:rPr>
          <w:rFonts w:ascii="Times New Roman" w:hAnsi="Times New Roman" w:cs="Times New Roman"/>
          <w:b/>
          <w:i/>
        </w:rPr>
        <w:t>.</w:t>
      </w:r>
    </w:p>
    <w:bookmarkEnd w:id="16"/>
    <w:p w:rsidR="00FB20AC" w:rsidRPr="001544CC" w:rsidRDefault="00FB20AC" w:rsidP="00FB20AC">
      <w:pPr>
        <w:pStyle w:val="1"/>
        <w:widowControl/>
        <w:numPr>
          <w:ilvl w:val="0"/>
          <w:numId w:val="3"/>
        </w:numPr>
        <w:pBdr>
          <w:top w:val="single" w:sz="12" w:space="3" w:color="auto"/>
        </w:pBdr>
        <w:overflowPunct w:val="0"/>
        <w:autoSpaceDE w:val="0"/>
        <w:autoSpaceDN w:val="0"/>
        <w:adjustRightInd w:val="0"/>
        <w:spacing w:beforeLines="100" w:before="312" w:after="240" w:line="240" w:lineRule="auto"/>
        <w:ind w:left="432" w:hanging="432"/>
        <w:textAlignment w:val="baseline"/>
        <w:rPr>
          <w:rFonts w:ascii="Arial" w:eastAsia="宋体" w:hAnsi="Arial"/>
          <w:b w:val="0"/>
          <w:bCs w:val="0"/>
          <w:kern w:val="0"/>
          <w:sz w:val="36"/>
          <w:szCs w:val="20"/>
        </w:rPr>
      </w:pPr>
      <w:r w:rsidRPr="001544CC">
        <w:rPr>
          <w:rFonts w:ascii="Arial" w:eastAsia="宋体" w:hAnsi="Arial"/>
          <w:b w:val="0"/>
          <w:bCs w:val="0"/>
          <w:kern w:val="0"/>
          <w:sz w:val="36"/>
          <w:szCs w:val="20"/>
        </w:rPr>
        <w:t>Conclusion</w:t>
      </w:r>
    </w:p>
    <w:p w:rsidR="001F508A" w:rsidRDefault="00FB20AC" w:rsidP="001F508A">
      <w:pPr>
        <w:rPr>
          <w:rFonts w:eastAsiaTheme="minorEastAsia"/>
        </w:rPr>
      </w:pPr>
      <w:r>
        <w:rPr>
          <w:rFonts w:eastAsiaTheme="minorEastAsia" w:hint="eastAsia"/>
        </w:rPr>
        <w:t>I</w:t>
      </w:r>
      <w:r>
        <w:rPr>
          <w:rFonts w:eastAsiaTheme="minorEastAsia"/>
        </w:rPr>
        <w:t xml:space="preserve">n this contribution, we discuss the </w:t>
      </w:r>
      <w:r w:rsidR="00046ECE">
        <w:rPr>
          <w:rFonts w:eastAsiaTheme="minorEastAsia"/>
        </w:rPr>
        <w:t>signaling enhancement on high power transmission in CA/DC and MPR/PAR reduction about FDSS and TR, and have the following observations and proposals:</w:t>
      </w:r>
    </w:p>
    <w:p w:rsidR="00C65DAA" w:rsidRPr="00D21476" w:rsidRDefault="00C65DAA" w:rsidP="00D21476">
      <w:pPr>
        <w:pStyle w:val="aa"/>
        <w:rPr>
          <w:rFonts w:ascii="Times New Roman" w:hAnsi="Times New Roman" w:cs="Times New Roman"/>
          <w:b/>
          <w:i/>
        </w:rPr>
      </w:pPr>
      <w:r>
        <w:rPr>
          <w:rFonts w:eastAsiaTheme="minorEastAsia"/>
        </w:rPr>
        <w:fldChar w:fldCharType="begin"/>
      </w:r>
      <w:r>
        <w:rPr>
          <w:rFonts w:eastAsiaTheme="minorEastAsia"/>
        </w:rPr>
        <w:instrText xml:space="preserve"> REF OB1 \h </w:instrText>
      </w:r>
      <w:r>
        <w:rPr>
          <w:rFonts w:eastAsiaTheme="minorEastAsia"/>
        </w:rPr>
      </w:r>
      <w:r>
        <w:rPr>
          <w:rFonts w:eastAsiaTheme="minorEastAsia"/>
        </w:rPr>
        <w:fldChar w:fldCharType="separate"/>
      </w:r>
      <w:r w:rsidRPr="00D21476">
        <w:rPr>
          <w:rFonts w:ascii="Times New Roman" w:hAnsi="Times New Roman" w:cs="Times New Roman"/>
          <w:b/>
          <w:i/>
        </w:rPr>
        <w:t xml:space="preserve">Observation </w:t>
      </w:r>
      <w:r>
        <w:rPr>
          <w:rFonts w:ascii="Times New Roman" w:hAnsi="Times New Roman" w:cs="Times New Roman"/>
          <w:b/>
          <w:i/>
          <w:noProof/>
        </w:rPr>
        <w:t>1</w:t>
      </w:r>
      <w:r w:rsidRPr="00D21476">
        <w:rPr>
          <w:rFonts w:ascii="Times New Roman" w:hAnsi="Times New Roman" w:cs="Times New Roman"/>
          <w:b/>
          <w:i/>
        </w:rPr>
        <w:t xml:space="preserve">: </w:t>
      </w:r>
      <w:r w:rsidRPr="00854605">
        <w:rPr>
          <w:rFonts w:ascii="Times New Roman" w:hAnsi="Times New Roman" w:cs="Times New Roman"/>
          <w:b/>
          <w:i/>
        </w:rPr>
        <w:t xml:space="preserve">Impact on UE should be considered on the study of allowing determination at </w:t>
      </w:r>
      <w:proofErr w:type="spellStart"/>
      <w:r w:rsidRPr="00854605">
        <w:rPr>
          <w:rFonts w:ascii="Times New Roman" w:hAnsi="Times New Roman" w:cs="Times New Roman"/>
          <w:b/>
          <w:i/>
        </w:rPr>
        <w:t>gNB</w:t>
      </w:r>
      <w:proofErr w:type="spellEnd"/>
      <w:r w:rsidRPr="00854605">
        <w:rPr>
          <w:rFonts w:ascii="Times New Roman" w:hAnsi="Times New Roman" w:cs="Times New Roman"/>
          <w:b/>
          <w:i/>
        </w:rPr>
        <w:t xml:space="preserve"> of power class change at the UE</w:t>
      </w:r>
      <w:r w:rsidRPr="008F142E">
        <w:rPr>
          <w:rFonts w:ascii="Times New Roman" w:hAnsi="Times New Roman" w:cs="Times New Roman"/>
          <w:b/>
          <w:i/>
        </w:rPr>
        <w:t>.</w:t>
      </w:r>
    </w:p>
    <w:p w:rsidR="00C65DAA" w:rsidRDefault="00C65DAA" w:rsidP="00DD3D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OB2 \h </w:instrText>
      </w:r>
      <w:r>
        <w:rPr>
          <w:rFonts w:eastAsiaTheme="minorEastAsia"/>
        </w:rPr>
      </w:r>
      <w:r>
        <w:rPr>
          <w:rFonts w:eastAsiaTheme="minorEastAsia"/>
        </w:rPr>
        <w:fldChar w:fldCharType="separate"/>
      </w:r>
      <w:r w:rsidRPr="00DD3D30">
        <w:rPr>
          <w:rFonts w:ascii="Times New Roman" w:hAnsi="Times New Roman" w:cs="Times New Roman"/>
          <w:b/>
          <w:i/>
        </w:rPr>
        <w:t xml:space="preserve">Observation </w:t>
      </w:r>
      <w:r>
        <w:rPr>
          <w:rFonts w:ascii="Times New Roman" w:hAnsi="Times New Roman" w:cs="Times New Roman"/>
          <w:b/>
          <w:i/>
          <w:noProof/>
        </w:rPr>
        <w:t>2</w:t>
      </w:r>
      <w:r w:rsidRPr="00DD3D30">
        <w:rPr>
          <w:rFonts w:ascii="Times New Roman" w:hAnsi="Times New Roman" w:cs="Times New Roman"/>
          <w:b/>
          <w:i/>
        </w:rPr>
        <w:t>: Further study of signaling design to increase energy</w:t>
      </w:r>
      <w:r w:rsidRPr="00DD3D30">
        <w:rPr>
          <w:rFonts w:ascii="Times New Roman" w:hAnsi="Times New Roman" w:cs="Times New Roman" w:hint="eastAsia"/>
          <w:b/>
          <w:i/>
        </w:rPr>
        <w:t>/</w:t>
      </w:r>
      <w:r w:rsidRPr="00DD3D30">
        <w:rPr>
          <w:rFonts w:ascii="Times New Roman" w:hAnsi="Times New Roman" w:cs="Times New Roman"/>
          <w:b/>
          <w:i/>
        </w:rPr>
        <w:t xml:space="preserve">power availability awareness </w:t>
      </w:r>
      <w:r>
        <w:rPr>
          <w:rFonts w:ascii="Times New Roman" w:hAnsi="Times New Roman" w:cs="Times New Roman"/>
          <w:b/>
          <w:i/>
        </w:rPr>
        <w:lastRenderedPageBreak/>
        <w:t>should</w:t>
      </w:r>
      <w:r w:rsidRPr="00DD3D30">
        <w:rPr>
          <w:rFonts w:ascii="Times New Roman" w:hAnsi="Times New Roman" w:cs="Times New Roman"/>
          <w:b/>
          <w:i/>
        </w:rPr>
        <w:t xml:space="preserve"> be waited and based on RAN4 conclusion.</w:t>
      </w:r>
    </w:p>
    <w:p w:rsidR="00C65DAA" w:rsidRDefault="00C65DAA" w:rsidP="005731D5">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OB3 \h </w:instrText>
      </w:r>
      <w:r>
        <w:rPr>
          <w:rFonts w:eastAsiaTheme="minorEastAsia"/>
        </w:rPr>
      </w:r>
      <w:r>
        <w:rPr>
          <w:rFonts w:eastAsiaTheme="minorEastAsia"/>
        </w:rPr>
        <w:fldChar w:fldCharType="separate"/>
      </w:r>
      <w:r w:rsidRPr="005731D5">
        <w:rPr>
          <w:rFonts w:ascii="Times New Roman" w:hAnsi="Times New Roman" w:cs="Times New Roman"/>
          <w:b/>
          <w:i/>
        </w:rPr>
        <w:t xml:space="preserve">Observation </w:t>
      </w:r>
      <w:r>
        <w:rPr>
          <w:rFonts w:ascii="Times New Roman" w:hAnsi="Times New Roman" w:cs="Times New Roman"/>
          <w:b/>
          <w:i/>
          <w:noProof/>
        </w:rPr>
        <w:t>3</w:t>
      </w:r>
      <w:r w:rsidRPr="005731D5">
        <w:rPr>
          <w:rFonts w:ascii="Times New Roman" w:hAnsi="Times New Roman" w:cs="Times New Roman"/>
          <w:b/>
          <w:i/>
        </w:rPr>
        <w:t>: Study of effective scheduling decisi</w:t>
      </w:r>
      <w:r>
        <w:rPr>
          <w:rFonts w:ascii="Times New Roman" w:hAnsi="Times New Roman" w:cs="Times New Roman"/>
          <w:b/>
          <w:i/>
        </w:rPr>
        <w:t>on in UL CA is better to be dep</w:t>
      </w:r>
      <w:r w:rsidRPr="005731D5">
        <w:rPr>
          <w:rFonts w:ascii="Times New Roman" w:hAnsi="Times New Roman" w:cs="Times New Roman"/>
          <w:b/>
          <w:i/>
        </w:rPr>
        <w:t>ri</w:t>
      </w:r>
      <w:r>
        <w:rPr>
          <w:rFonts w:ascii="Times New Roman" w:hAnsi="Times New Roman" w:cs="Times New Roman"/>
          <w:b/>
          <w:i/>
        </w:rPr>
        <w:t>ori</w:t>
      </w:r>
      <w:r w:rsidRPr="005731D5">
        <w:rPr>
          <w:rFonts w:ascii="Times New Roman" w:hAnsi="Times New Roman" w:cs="Times New Roman"/>
          <w:b/>
          <w:i/>
        </w:rPr>
        <w:t>tized</w:t>
      </w:r>
      <w:r>
        <w:rPr>
          <w:rFonts w:ascii="Times New Roman" w:hAnsi="Times New Roman" w:cs="Times New Roman"/>
          <w:b/>
          <w:i/>
        </w:rPr>
        <w:t>.</w:t>
      </w:r>
    </w:p>
    <w:p w:rsidR="00C65DAA" w:rsidRPr="00E9133D" w:rsidRDefault="00C65DAA" w:rsidP="00E9133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OB4 \h </w:instrText>
      </w:r>
      <w:r>
        <w:rPr>
          <w:rFonts w:eastAsiaTheme="minorEastAsia"/>
        </w:rPr>
      </w:r>
      <w:r>
        <w:rPr>
          <w:rFonts w:eastAsiaTheme="minorEastAsia"/>
        </w:rPr>
        <w:fldChar w:fldCharType="separate"/>
      </w:r>
      <w:r w:rsidRPr="00E9133D">
        <w:rPr>
          <w:rFonts w:ascii="Times New Roman" w:hAnsi="Times New Roman" w:cs="Times New Roman"/>
          <w:b/>
          <w:i/>
        </w:rPr>
        <w:t xml:space="preserve">Observation </w:t>
      </w:r>
      <w:r>
        <w:rPr>
          <w:rFonts w:ascii="Times New Roman" w:hAnsi="Times New Roman" w:cs="Times New Roman"/>
          <w:b/>
          <w:i/>
          <w:noProof/>
        </w:rPr>
        <w:t>4</w:t>
      </w:r>
      <w:r w:rsidRPr="00E9133D">
        <w:rPr>
          <w:rFonts w:ascii="Times New Roman" w:hAnsi="Times New Roman" w:cs="Times New Roman"/>
          <w:b/>
          <w:i/>
        </w:rPr>
        <w:t xml:space="preserve">: </w:t>
      </w:r>
      <w:r>
        <w:rPr>
          <w:rFonts w:ascii="Times New Roman" w:hAnsi="Times New Roman" w:cs="Times New Roman"/>
          <w:b/>
          <w:i/>
        </w:rPr>
        <w:t>L</w:t>
      </w:r>
      <w:r w:rsidRPr="00E9133D">
        <w:rPr>
          <w:rFonts w:ascii="Times New Roman" w:hAnsi="Times New Roman" w:cs="Times New Roman"/>
          <w:b/>
          <w:i/>
        </w:rPr>
        <w:t>imit spec impact will be caused in transparent FDSS with higher modulations.</w:t>
      </w:r>
    </w:p>
    <w:p w:rsidR="00C65DAA" w:rsidRDefault="00C65DAA" w:rsidP="00413B43">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OB5 \h </w:instrText>
      </w:r>
      <w:r>
        <w:rPr>
          <w:rFonts w:eastAsiaTheme="minorEastAsia"/>
        </w:rPr>
      </w:r>
      <w:r>
        <w:rPr>
          <w:rFonts w:eastAsiaTheme="minorEastAsia"/>
        </w:rPr>
        <w:fldChar w:fldCharType="separate"/>
      </w:r>
      <w:r w:rsidRPr="00413B43">
        <w:rPr>
          <w:rFonts w:ascii="Times New Roman" w:hAnsi="Times New Roman" w:cs="Times New Roman"/>
          <w:b/>
          <w:i/>
        </w:rPr>
        <w:t xml:space="preserve">Observation </w:t>
      </w:r>
      <w:r>
        <w:rPr>
          <w:rFonts w:ascii="Times New Roman" w:hAnsi="Times New Roman" w:cs="Times New Roman"/>
          <w:b/>
          <w:i/>
          <w:noProof/>
        </w:rPr>
        <w:t>5</w:t>
      </w:r>
      <w:r>
        <w:rPr>
          <w:rFonts w:ascii="Times New Roman" w:hAnsi="Times New Roman" w:cs="Times New Roman"/>
          <w:b/>
          <w:i/>
        </w:rPr>
        <w:t>: T</w:t>
      </w:r>
      <w:r w:rsidRPr="00413B43">
        <w:rPr>
          <w:rFonts w:ascii="Times New Roman" w:hAnsi="Times New Roman" w:cs="Times New Roman"/>
          <w:b/>
          <w:i/>
        </w:rPr>
        <w:t>ransparent FDSS with QPSK should be studied in Rel-18, study on higher modulations can be processed in Rel-19 if needed.</w:t>
      </w:r>
    </w:p>
    <w:p w:rsidR="00C65DAA" w:rsidRDefault="00C65DAA" w:rsidP="0012418C">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OB6 \h </w:instrText>
      </w:r>
      <w:r>
        <w:rPr>
          <w:rFonts w:eastAsiaTheme="minorEastAsia"/>
        </w:rPr>
      </w:r>
      <w:r>
        <w:rPr>
          <w:rFonts w:eastAsiaTheme="minorEastAsia"/>
        </w:rPr>
        <w:fldChar w:fldCharType="separate"/>
      </w:r>
      <w:r w:rsidRPr="0012418C">
        <w:rPr>
          <w:rFonts w:ascii="Times New Roman" w:hAnsi="Times New Roman" w:cs="Times New Roman"/>
          <w:b/>
          <w:i/>
        </w:rPr>
        <w:t xml:space="preserve">Observation </w:t>
      </w:r>
      <w:r>
        <w:rPr>
          <w:rFonts w:ascii="Times New Roman" w:hAnsi="Times New Roman" w:cs="Times New Roman"/>
          <w:b/>
          <w:i/>
          <w:noProof/>
        </w:rPr>
        <w:t>6</w:t>
      </w:r>
      <w:r w:rsidRPr="0012418C">
        <w:rPr>
          <w:rFonts w:ascii="Times New Roman" w:hAnsi="Times New Roman" w:cs="Times New Roman"/>
          <w:b/>
          <w:i/>
        </w:rPr>
        <w:t>: Non-transparent FDSS has better MPR/PAR reduction effects compared with transparent FDSS.</w:t>
      </w:r>
    </w:p>
    <w:p w:rsidR="00C65DAA" w:rsidRPr="00E621F6" w:rsidRDefault="00C65DAA" w:rsidP="00E621F6">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OB7 \h </w:instrText>
      </w:r>
      <w:r>
        <w:rPr>
          <w:rFonts w:eastAsiaTheme="minorEastAsia"/>
        </w:rPr>
      </w:r>
      <w:r>
        <w:rPr>
          <w:rFonts w:eastAsiaTheme="minorEastAsia"/>
        </w:rPr>
        <w:fldChar w:fldCharType="separate"/>
      </w:r>
      <w:r w:rsidRPr="00E621F6">
        <w:rPr>
          <w:rFonts w:ascii="Times New Roman" w:hAnsi="Times New Roman" w:cs="Times New Roman"/>
          <w:b/>
          <w:i/>
        </w:rPr>
        <w:t xml:space="preserve">Observation 7: </w:t>
      </w:r>
      <w:r w:rsidR="00823A79">
        <w:rPr>
          <w:rFonts w:ascii="Times New Roman" w:hAnsi="Times New Roman" w:cs="Times New Roman" w:hint="eastAsia"/>
          <w:b/>
          <w:i/>
        </w:rPr>
        <w:t>Specific</w:t>
      </w:r>
      <w:r w:rsidRPr="00E621F6">
        <w:rPr>
          <w:rFonts w:ascii="Times New Roman" w:hAnsi="Times New Roman" w:cs="Times New Roman"/>
          <w:b/>
          <w:i/>
        </w:rPr>
        <w:t xml:space="preserve"> spec impact will be caused in non-transparent FDSS.</w:t>
      </w:r>
    </w:p>
    <w:p w:rsidR="00C65DAA" w:rsidRDefault="00C65DAA" w:rsidP="0024498F">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OB8 \h </w:instrText>
      </w:r>
      <w:r>
        <w:rPr>
          <w:rFonts w:eastAsiaTheme="minorEastAsia"/>
        </w:rPr>
      </w:r>
      <w:r>
        <w:rPr>
          <w:rFonts w:eastAsiaTheme="minorEastAsia"/>
        </w:rPr>
        <w:fldChar w:fldCharType="separate"/>
      </w:r>
      <w:r w:rsidRPr="0024498F">
        <w:rPr>
          <w:rFonts w:ascii="Times New Roman" w:hAnsi="Times New Roman" w:cs="Times New Roman"/>
          <w:b/>
          <w:i/>
        </w:rPr>
        <w:t xml:space="preserve">Observation </w:t>
      </w:r>
      <w:r>
        <w:rPr>
          <w:rFonts w:ascii="Times New Roman" w:hAnsi="Times New Roman" w:cs="Times New Roman"/>
          <w:b/>
          <w:i/>
          <w:noProof/>
        </w:rPr>
        <w:t>8</w:t>
      </w:r>
      <w:r w:rsidRPr="0024498F">
        <w:rPr>
          <w:rFonts w:ascii="Times New Roman" w:hAnsi="Times New Roman" w:cs="Times New Roman"/>
          <w:b/>
          <w:i/>
        </w:rPr>
        <w:t xml:space="preserve">: type 1 DMRS sequence with </w:t>
      </w:r>
      <w:r w:rsidRPr="000872A4">
        <w:rPr>
          <w:rFonts w:ascii="Times New Roman" w:hAnsi="Times New Roman" w:cs="Times New Roman"/>
          <w:b/>
          <w:i/>
        </w:rPr>
        <w:t>span of repeated DMRS in the extension</w:t>
      </w:r>
      <w:r>
        <w:rPr>
          <w:rFonts w:ascii="Times New Roman" w:hAnsi="Times New Roman" w:cs="Times New Roman"/>
          <w:b/>
          <w:i/>
        </w:rPr>
        <w:t xml:space="preserve"> seems more simple and reasonable.</w:t>
      </w:r>
    </w:p>
    <w:p w:rsidR="00C65DAA" w:rsidRDefault="00C65DAA" w:rsidP="001F508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OB9 \h </w:instrText>
      </w:r>
      <w:r>
        <w:rPr>
          <w:rFonts w:eastAsiaTheme="minorEastAsia"/>
        </w:rPr>
      </w:r>
      <w:r>
        <w:rPr>
          <w:rFonts w:eastAsiaTheme="minorEastAsia"/>
        </w:rPr>
        <w:fldChar w:fldCharType="separate"/>
      </w:r>
      <w:r w:rsidRPr="001F508A">
        <w:rPr>
          <w:rFonts w:ascii="Times New Roman" w:hAnsi="Times New Roman" w:cs="Times New Roman"/>
          <w:b/>
          <w:i/>
        </w:rPr>
        <w:t xml:space="preserve">Observation </w:t>
      </w:r>
      <w:r>
        <w:rPr>
          <w:rFonts w:ascii="Times New Roman" w:hAnsi="Times New Roman" w:cs="Times New Roman"/>
          <w:b/>
          <w:i/>
          <w:noProof/>
        </w:rPr>
        <w:t>9</w:t>
      </w:r>
      <w:r w:rsidRPr="001F508A">
        <w:rPr>
          <w:rFonts w:ascii="Times New Roman" w:hAnsi="Times New Roman" w:cs="Times New Roman"/>
          <w:b/>
          <w:i/>
        </w:rPr>
        <w:t xml:space="preserve">: </w:t>
      </w:r>
      <w:r w:rsidRPr="007F1FCC">
        <w:rPr>
          <w:rFonts w:ascii="Times New Roman" w:hAnsi="Times New Roman" w:cs="Times New Roman"/>
          <w:b/>
          <w:i/>
        </w:rPr>
        <w:t>PRTs in DMRS symbols may be not necessary</w:t>
      </w:r>
      <w:r w:rsidRPr="001F508A">
        <w:rPr>
          <w:rFonts w:ascii="Times New Roman" w:hAnsi="Times New Roman" w:cs="Times New Roman"/>
          <w:b/>
          <w:i/>
        </w:rPr>
        <w:t>.</w:t>
      </w:r>
    </w:p>
    <w:p w:rsidR="00C65DAA" w:rsidRPr="00B72014" w:rsidRDefault="00C65DAA" w:rsidP="00527FF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r>
      <w:r>
        <w:rPr>
          <w:rFonts w:eastAsiaTheme="minorEastAsia"/>
        </w:rPr>
        <w:fldChar w:fldCharType="separate"/>
      </w:r>
      <w:r w:rsidRPr="00B72014">
        <w:rPr>
          <w:rFonts w:ascii="Times New Roman" w:hAnsi="Times New Roman" w:cs="Times New Roman"/>
          <w:b/>
          <w:i/>
        </w:rPr>
        <w:t xml:space="preserve">Proposal </w:t>
      </w:r>
      <w:r>
        <w:rPr>
          <w:rFonts w:ascii="Times New Roman" w:hAnsi="Times New Roman" w:cs="Times New Roman"/>
          <w:b/>
          <w:i/>
          <w:noProof/>
        </w:rPr>
        <w:t>1</w:t>
      </w:r>
      <w:r w:rsidRPr="00B72014">
        <w:rPr>
          <w:rFonts w:ascii="Times New Roman" w:hAnsi="Times New Roman" w:cs="Times New Roman"/>
          <w:b/>
          <w:i/>
        </w:rPr>
        <w:t xml:space="preserve">: </w:t>
      </w:r>
      <w:r>
        <w:rPr>
          <w:rFonts w:ascii="Times New Roman" w:hAnsi="Times New Roman" w:cs="Times New Roman"/>
          <w:b/>
          <w:i/>
        </w:rPr>
        <w:t>Enhancement of higher transmission power in CA and DC can be studied based on RAN4 input</w:t>
      </w:r>
      <w:r w:rsidRPr="00B72014">
        <w:rPr>
          <w:rFonts w:ascii="Times New Roman" w:hAnsi="Times New Roman" w:cs="Times New Roman"/>
          <w:b/>
          <w:i/>
        </w:rPr>
        <w:t>.</w:t>
      </w:r>
    </w:p>
    <w:p w:rsidR="00C65DAA" w:rsidRPr="0012418C" w:rsidRDefault="00C65DAA" w:rsidP="00413B43">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PP2 \h </w:instrText>
      </w:r>
      <w:r>
        <w:rPr>
          <w:rFonts w:eastAsiaTheme="minorEastAsia"/>
        </w:rPr>
      </w:r>
      <w:r>
        <w:rPr>
          <w:rFonts w:eastAsiaTheme="minorEastAsia"/>
        </w:rPr>
        <w:fldChar w:fldCharType="separate"/>
      </w:r>
      <w:r w:rsidRPr="0012418C">
        <w:rPr>
          <w:rFonts w:ascii="Times New Roman" w:hAnsi="Times New Roman" w:cs="Times New Roman"/>
          <w:b/>
          <w:i/>
        </w:rPr>
        <w:t>Proposal 2: At least transparent FDSS with QPSK should be studied in Rel-18.</w:t>
      </w:r>
    </w:p>
    <w:p w:rsidR="00C65DAA" w:rsidRDefault="00C65DAA" w:rsidP="006D3AC1">
      <w:pPr>
        <w:pStyle w:val="aa"/>
        <w:rPr>
          <w:rFonts w:ascii="Times New Roman" w:hAnsi="Times New Roman" w:cs="Times New Roman"/>
          <w:b/>
        </w:rPr>
      </w:pPr>
      <w:r>
        <w:rPr>
          <w:rFonts w:eastAsiaTheme="minorEastAsia"/>
        </w:rPr>
        <w:fldChar w:fldCharType="end"/>
      </w:r>
      <w:r>
        <w:rPr>
          <w:rFonts w:eastAsiaTheme="minorEastAsia"/>
        </w:rPr>
        <w:fldChar w:fldCharType="begin"/>
      </w:r>
      <w:r>
        <w:rPr>
          <w:rFonts w:eastAsiaTheme="minorEastAsia"/>
        </w:rPr>
        <w:instrText xml:space="preserve"> REF PP3 \h </w:instrText>
      </w:r>
      <w:r>
        <w:rPr>
          <w:rFonts w:eastAsiaTheme="minorEastAsia"/>
        </w:rPr>
      </w:r>
      <w:r>
        <w:rPr>
          <w:rFonts w:eastAsiaTheme="minorEastAsia"/>
        </w:rPr>
        <w:fldChar w:fldCharType="separate"/>
      </w:r>
      <w:r w:rsidRPr="006D3AC1">
        <w:rPr>
          <w:rFonts w:ascii="Times New Roman" w:hAnsi="Times New Roman" w:cs="Times New Roman"/>
          <w:b/>
          <w:i/>
        </w:rPr>
        <w:t xml:space="preserve">Proposal </w:t>
      </w:r>
      <w:r>
        <w:rPr>
          <w:rFonts w:ascii="Times New Roman" w:hAnsi="Times New Roman" w:cs="Times New Roman"/>
          <w:b/>
          <w:i/>
          <w:noProof/>
        </w:rPr>
        <w:t>3</w:t>
      </w:r>
      <w:r>
        <w:rPr>
          <w:rFonts w:ascii="Times New Roman" w:hAnsi="Times New Roman" w:cs="Times New Roman"/>
          <w:b/>
          <w:i/>
        </w:rPr>
        <w:t xml:space="preserve">: At least </w:t>
      </w:r>
      <w:r w:rsidR="00203651">
        <w:rPr>
          <w:rFonts w:ascii="Times New Roman" w:hAnsi="Times New Roman" w:cs="Times New Roman"/>
          <w:b/>
          <w:i/>
        </w:rPr>
        <w:t xml:space="preserve">performance of </w:t>
      </w:r>
      <w:r>
        <w:rPr>
          <w:rFonts w:ascii="Times New Roman" w:hAnsi="Times New Roman" w:cs="Times New Roman"/>
          <w:b/>
          <w:i/>
        </w:rPr>
        <w:t>n</w:t>
      </w:r>
      <w:r w:rsidRPr="006D3AC1">
        <w:rPr>
          <w:rFonts w:ascii="Times New Roman" w:hAnsi="Times New Roman" w:cs="Times New Roman"/>
          <w:b/>
          <w:i/>
        </w:rPr>
        <w:t xml:space="preserve">on-transparent FDSS </w:t>
      </w:r>
      <w:r>
        <w:rPr>
          <w:rFonts w:ascii="Times New Roman" w:hAnsi="Times New Roman" w:cs="Times New Roman"/>
          <w:b/>
          <w:i/>
        </w:rPr>
        <w:t>with pi/2 BPSK and QPSK can be studied first, related FDRA design or higher modulations can be continued in Rel-19 if needed</w:t>
      </w:r>
      <w:r w:rsidRPr="006D3AC1">
        <w:rPr>
          <w:rFonts w:ascii="Times New Roman" w:hAnsi="Times New Roman" w:cs="Times New Roman"/>
          <w:b/>
          <w:i/>
        </w:rPr>
        <w:t>.</w:t>
      </w:r>
    </w:p>
    <w:p w:rsidR="00C65DAA" w:rsidRDefault="00C65DAA" w:rsidP="003A4B5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PP4 \h </w:instrText>
      </w:r>
      <w:r>
        <w:rPr>
          <w:rFonts w:eastAsiaTheme="minorEastAsia"/>
        </w:rPr>
      </w:r>
      <w:r>
        <w:rPr>
          <w:rFonts w:eastAsiaTheme="minorEastAsia"/>
        </w:rPr>
        <w:fldChar w:fldCharType="separate"/>
      </w:r>
      <w:r w:rsidRPr="003A4B5D">
        <w:rPr>
          <w:rFonts w:ascii="Times New Roman" w:hAnsi="Times New Roman" w:cs="Times New Roman"/>
          <w:b/>
          <w:i/>
        </w:rPr>
        <w:t xml:space="preserve">Proposal </w:t>
      </w:r>
      <w:r>
        <w:rPr>
          <w:rFonts w:ascii="Times New Roman" w:hAnsi="Times New Roman" w:cs="Times New Roman"/>
          <w:b/>
          <w:i/>
          <w:noProof/>
        </w:rPr>
        <w:t>4</w:t>
      </w:r>
      <w:r w:rsidRPr="003A4B5D">
        <w:rPr>
          <w:rFonts w:ascii="Times New Roman" w:hAnsi="Times New Roman" w:cs="Times New Roman"/>
          <w:b/>
          <w:i/>
        </w:rPr>
        <w:t xml:space="preserve">: </w:t>
      </w:r>
      <w:r w:rsidRPr="007F1FCC">
        <w:rPr>
          <w:rFonts w:ascii="Times New Roman" w:hAnsi="Times New Roman" w:cs="Times New Roman"/>
          <w:b/>
          <w:i/>
        </w:rPr>
        <w:t xml:space="preserve">TR can be also considered as condition </w:t>
      </w:r>
      <w:r>
        <w:rPr>
          <w:rFonts w:ascii="Times New Roman" w:hAnsi="Times New Roman" w:cs="Times New Roman"/>
          <w:b/>
          <w:i/>
        </w:rPr>
        <w:t xml:space="preserve">MPR/PAR </w:t>
      </w:r>
      <w:r w:rsidRPr="007F1FCC">
        <w:rPr>
          <w:rFonts w:ascii="Times New Roman" w:hAnsi="Times New Roman" w:cs="Times New Roman"/>
          <w:b/>
          <w:i/>
        </w:rPr>
        <w:t>solution to be further studied</w:t>
      </w:r>
      <w:r w:rsidRPr="003A4B5D">
        <w:rPr>
          <w:rFonts w:ascii="Times New Roman" w:hAnsi="Times New Roman" w:cs="Times New Roman"/>
          <w:b/>
          <w:i/>
        </w:rPr>
        <w:t>.</w:t>
      </w:r>
    </w:p>
    <w:p w:rsidR="00C65DAA" w:rsidRPr="001544CC" w:rsidRDefault="00C65DAA" w:rsidP="00C65DAA">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eastAsiaTheme="minorEastAsia"/>
        </w:rPr>
        <w:fldChar w:fldCharType="end"/>
      </w:r>
      <w:r w:rsidRPr="00C65DAA">
        <w:rPr>
          <w:rFonts w:ascii="Arial" w:eastAsia="宋体" w:hAnsi="Arial"/>
          <w:b w:val="0"/>
          <w:bCs w:val="0"/>
          <w:kern w:val="0"/>
          <w:sz w:val="36"/>
          <w:szCs w:val="20"/>
        </w:rPr>
        <w:t xml:space="preserve"> </w:t>
      </w:r>
      <w:r>
        <w:rPr>
          <w:rFonts w:ascii="Arial" w:eastAsia="宋体" w:hAnsi="Arial"/>
          <w:b w:val="0"/>
          <w:bCs w:val="0"/>
          <w:kern w:val="0"/>
          <w:sz w:val="36"/>
          <w:szCs w:val="20"/>
        </w:rPr>
        <w:t>Reference</w:t>
      </w:r>
    </w:p>
    <w:p w:rsidR="00C65DAA" w:rsidRPr="004D0F3D" w:rsidRDefault="00C65DAA" w:rsidP="00C65DAA">
      <w:pPr>
        <w:pStyle w:val="af3"/>
        <w:numPr>
          <w:ilvl w:val="0"/>
          <w:numId w:val="5"/>
        </w:numPr>
        <w:snapToGrid w:val="0"/>
        <w:spacing w:before="156" w:line="268" w:lineRule="auto"/>
        <w:contextualSpacing/>
        <w:rPr>
          <w:rFonts w:ascii="Times New Roman" w:eastAsiaTheme="minorEastAsia" w:hAnsi="Times New Roman"/>
          <w:color w:val="000000"/>
          <w:szCs w:val="20"/>
          <w:lang w:eastAsia="zh-CN"/>
        </w:rPr>
      </w:pPr>
      <w:bookmarkStart w:id="17" w:name="_Ref118303927"/>
      <w:r w:rsidRPr="00046ECE">
        <w:rPr>
          <w:rFonts w:ascii="Times New Roman" w:eastAsiaTheme="minorEastAsia" w:hAnsi="Times New Roman"/>
          <w:color w:val="000000"/>
          <w:szCs w:val="20"/>
          <w:lang w:eastAsia="zh-CN"/>
        </w:rPr>
        <w:t>Draft Report of 3GPP TSG RAN WG1 #111 v0.2.0</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WG1 Meeting #11</w:t>
      </w:r>
      <w:r>
        <w:rPr>
          <w:rFonts w:ascii="Times New Roman" w:eastAsiaTheme="minorEastAsia" w:hAnsi="Times New Roman"/>
          <w:color w:val="000000"/>
          <w:szCs w:val="20"/>
          <w:lang w:eastAsia="zh-CN"/>
        </w:rPr>
        <w:t>1, Toulouse</w:t>
      </w:r>
      <w:r w:rsidRPr="00A27661">
        <w:rPr>
          <w:rFonts w:ascii="Times New Roman" w:eastAsiaTheme="minorEastAsia" w:hAnsi="Times New Roman"/>
          <w:color w:val="000000"/>
          <w:szCs w:val="20"/>
          <w:lang w:eastAsia="zh-CN"/>
        </w:rPr>
        <w:t>,</w:t>
      </w:r>
      <w:r>
        <w:rPr>
          <w:rFonts w:ascii="Times New Roman" w:eastAsiaTheme="minorEastAsia" w:hAnsi="Times New Roman"/>
          <w:color w:val="000000"/>
          <w:szCs w:val="20"/>
          <w:lang w:eastAsia="zh-CN"/>
        </w:rPr>
        <w:t xml:space="preserve"> France, November, 14th – 18</w:t>
      </w:r>
      <w:r w:rsidRPr="00A27661">
        <w:rPr>
          <w:rFonts w:ascii="Times New Roman" w:eastAsiaTheme="minorEastAsia" w:hAnsi="Times New Roman"/>
          <w:color w:val="000000"/>
          <w:szCs w:val="20"/>
          <w:lang w:eastAsia="zh-CN"/>
        </w:rPr>
        <w:t>th, 2022</w:t>
      </w:r>
      <w:bookmarkEnd w:id="17"/>
    </w:p>
    <w:p w:rsidR="00C65DAA" w:rsidRPr="00C65DAA" w:rsidRDefault="00C65DAA" w:rsidP="001F508A">
      <w:pPr>
        <w:pStyle w:val="af3"/>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TS</w:t>
      </w:r>
      <w:r>
        <w:rPr>
          <w:rFonts w:ascii="Times New Roman" w:eastAsiaTheme="minorEastAsia" w:hAnsi="Times New Roman"/>
          <w:color w:val="000000"/>
          <w:szCs w:val="20"/>
          <w:lang w:eastAsia="zh-CN"/>
        </w:rPr>
        <w:t xml:space="preserve"> 38.101-1 v18.0.0, </w:t>
      </w:r>
      <w:r w:rsidRPr="00486F11">
        <w:rPr>
          <w:rFonts w:ascii="Times New Roman" w:eastAsiaTheme="minorEastAsia" w:hAnsi="Times New Roman"/>
          <w:color w:val="000000"/>
          <w:szCs w:val="20"/>
          <w:lang w:eastAsia="zh-CN"/>
        </w:rPr>
        <w:t>User Equipment (UE) radio transmission and reception</w:t>
      </w:r>
      <w:r>
        <w:rPr>
          <w:rFonts w:ascii="Times New Roman" w:eastAsiaTheme="minorEastAsia" w:hAnsi="Times New Roman"/>
          <w:color w:val="000000"/>
          <w:szCs w:val="20"/>
          <w:lang w:eastAsia="zh-CN"/>
        </w:rPr>
        <w:t xml:space="preserve">, </w:t>
      </w:r>
      <w:r w:rsidRPr="00486F11">
        <w:rPr>
          <w:rFonts w:ascii="Times New Roman" w:eastAsiaTheme="minorEastAsia" w:hAnsi="Times New Roman"/>
          <w:color w:val="000000"/>
          <w:szCs w:val="20"/>
          <w:lang w:eastAsia="zh-CN"/>
        </w:rPr>
        <w:t>Part 1: Range 1 Standalone</w:t>
      </w:r>
      <w:r>
        <w:rPr>
          <w:rFonts w:ascii="Times New Roman" w:eastAsiaTheme="minorEastAsia" w:hAnsi="Times New Roman"/>
          <w:color w:val="000000"/>
          <w:szCs w:val="20"/>
          <w:lang w:eastAsia="zh-CN"/>
        </w:rPr>
        <w:t xml:space="preserve"> (Release 18)</w:t>
      </w:r>
    </w:p>
    <w:p w:rsidR="00C65DAA" w:rsidRPr="00486F11" w:rsidRDefault="00C65DAA">
      <w:pPr>
        <w:pStyle w:val="af3"/>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4-2220550, WF on higher power limit increasing for Rel-18, 3GPP TSG-RAN WG4 Meeting #105, Toulouse, France, November 14-18, 2022.</w:t>
      </w:r>
    </w:p>
    <w:sectPr w:rsidR="00C65DAA" w:rsidRPr="00486F11">
      <w:headerReference w:type="even" r:id="rId10"/>
      <w:headerReference w:type="default" r:id="rId11"/>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16E" w:rsidRDefault="00AC116E" w:rsidP="00987821">
      <w:pPr>
        <w:spacing w:after="0" w:line="240" w:lineRule="auto"/>
      </w:pPr>
      <w:r>
        <w:separator/>
      </w:r>
    </w:p>
  </w:endnote>
  <w:endnote w:type="continuationSeparator" w:id="0">
    <w:p w:rsidR="00AC116E" w:rsidRDefault="00AC116E"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1315"/>
      <w:docPartObj>
        <w:docPartGallery w:val="Page Numbers (Bottom of Page)"/>
        <w:docPartUnique/>
      </w:docPartObj>
    </w:sdtPr>
    <w:sdtEndPr/>
    <w:sdtContent>
      <w:p w:rsidR="009C2A00" w:rsidRDefault="009C2A00">
        <w:pPr>
          <w:pStyle w:val="a7"/>
          <w:jc w:val="center"/>
        </w:pPr>
        <w:r>
          <w:fldChar w:fldCharType="begin"/>
        </w:r>
        <w:r>
          <w:instrText>PAGE   \* MERGEFORMAT</w:instrText>
        </w:r>
        <w:r>
          <w:fldChar w:fldCharType="separate"/>
        </w:r>
        <w:r w:rsidR="008F671F" w:rsidRPr="008F671F">
          <w:rPr>
            <w:noProof/>
            <w:lang w:val="zh-CN"/>
          </w:rPr>
          <w:t>5</w:t>
        </w:r>
        <w:r>
          <w:fldChar w:fldCharType="end"/>
        </w:r>
      </w:p>
    </w:sdtContent>
  </w:sdt>
  <w:p w:rsidR="009C2A00" w:rsidRDefault="009C2A0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16E" w:rsidRDefault="00AC116E" w:rsidP="00987821">
      <w:pPr>
        <w:spacing w:after="0" w:line="240" w:lineRule="auto"/>
      </w:pPr>
      <w:r>
        <w:separator/>
      </w:r>
    </w:p>
  </w:footnote>
  <w:footnote w:type="continuationSeparator" w:id="0">
    <w:p w:rsidR="00AC116E" w:rsidRDefault="00AC116E"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821" w:rsidRDefault="00987821">
    <w:pPr>
      <w:pStyle w:val="a5"/>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821" w:rsidRDefault="00987821">
    <w:pPr>
      <w:pStyle w:val="a5"/>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821" w:rsidRDefault="00987821">
    <w:pPr>
      <w:pStyle w:val="a5"/>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4EC4993"/>
    <w:multiLevelType w:val="multilevel"/>
    <w:tmpl w:val="9262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10"/>
  </w:num>
  <w:num w:numId="4">
    <w:abstractNumId w:val="1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3"/>
  </w:num>
  <w:num w:numId="8">
    <w:abstractNumId w:val="9"/>
  </w:num>
  <w:num w:numId="9">
    <w:abstractNumId w:val="6"/>
  </w:num>
  <w:num w:numId="10">
    <w:abstractNumId w:val="3"/>
  </w:num>
  <w:num w:numId="11">
    <w:abstractNumId w:val="0"/>
  </w:num>
  <w:num w:numId="12">
    <w:abstractNumId w:val="8"/>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7"/>
    <w:rsid w:val="00012430"/>
    <w:rsid w:val="000327AD"/>
    <w:rsid w:val="00042DEC"/>
    <w:rsid w:val="00046ECE"/>
    <w:rsid w:val="000504E5"/>
    <w:rsid w:val="000872A4"/>
    <w:rsid w:val="000C45EE"/>
    <w:rsid w:val="0012418C"/>
    <w:rsid w:val="0012672D"/>
    <w:rsid w:val="00130ADD"/>
    <w:rsid w:val="0015083F"/>
    <w:rsid w:val="00157105"/>
    <w:rsid w:val="0019145B"/>
    <w:rsid w:val="001A752F"/>
    <w:rsid w:val="001C5B71"/>
    <w:rsid w:val="001C781F"/>
    <w:rsid w:val="001F4F2F"/>
    <w:rsid w:val="001F508A"/>
    <w:rsid w:val="00203651"/>
    <w:rsid w:val="00227AC5"/>
    <w:rsid w:val="00234E33"/>
    <w:rsid w:val="0024498F"/>
    <w:rsid w:val="00256BD3"/>
    <w:rsid w:val="0028364E"/>
    <w:rsid w:val="00283F63"/>
    <w:rsid w:val="00292E35"/>
    <w:rsid w:val="002A1E6A"/>
    <w:rsid w:val="002A7426"/>
    <w:rsid w:val="002B4734"/>
    <w:rsid w:val="002C6379"/>
    <w:rsid w:val="002F4388"/>
    <w:rsid w:val="00303FEE"/>
    <w:rsid w:val="00320A19"/>
    <w:rsid w:val="00325C1E"/>
    <w:rsid w:val="00327E1D"/>
    <w:rsid w:val="003577E5"/>
    <w:rsid w:val="00367402"/>
    <w:rsid w:val="00395399"/>
    <w:rsid w:val="003957AF"/>
    <w:rsid w:val="003A02F4"/>
    <w:rsid w:val="003A4B5D"/>
    <w:rsid w:val="003A673A"/>
    <w:rsid w:val="003C7865"/>
    <w:rsid w:val="003C79AE"/>
    <w:rsid w:val="00413B43"/>
    <w:rsid w:val="0043109C"/>
    <w:rsid w:val="00431C59"/>
    <w:rsid w:val="0043682D"/>
    <w:rsid w:val="0046714D"/>
    <w:rsid w:val="004778DA"/>
    <w:rsid w:val="004805F0"/>
    <w:rsid w:val="00486F11"/>
    <w:rsid w:val="004960B6"/>
    <w:rsid w:val="004B45EF"/>
    <w:rsid w:val="004B63F5"/>
    <w:rsid w:val="004C0DE7"/>
    <w:rsid w:val="004C6F08"/>
    <w:rsid w:val="004D292C"/>
    <w:rsid w:val="00527FFA"/>
    <w:rsid w:val="00535099"/>
    <w:rsid w:val="0054010E"/>
    <w:rsid w:val="005425EA"/>
    <w:rsid w:val="005443FF"/>
    <w:rsid w:val="00547181"/>
    <w:rsid w:val="005731D5"/>
    <w:rsid w:val="0058011F"/>
    <w:rsid w:val="0058406C"/>
    <w:rsid w:val="005C2619"/>
    <w:rsid w:val="005E7EFC"/>
    <w:rsid w:val="00601C5E"/>
    <w:rsid w:val="00613C98"/>
    <w:rsid w:val="00615E0D"/>
    <w:rsid w:val="00620558"/>
    <w:rsid w:val="006319DA"/>
    <w:rsid w:val="00632AB8"/>
    <w:rsid w:val="00637C0F"/>
    <w:rsid w:val="00642E3D"/>
    <w:rsid w:val="006577AC"/>
    <w:rsid w:val="00657A5C"/>
    <w:rsid w:val="006751B4"/>
    <w:rsid w:val="0069155B"/>
    <w:rsid w:val="006A3825"/>
    <w:rsid w:val="006B5DB4"/>
    <w:rsid w:val="006C2A47"/>
    <w:rsid w:val="006C2F08"/>
    <w:rsid w:val="006D3AC1"/>
    <w:rsid w:val="007032A4"/>
    <w:rsid w:val="007034A7"/>
    <w:rsid w:val="0071580A"/>
    <w:rsid w:val="00723559"/>
    <w:rsid w:val="00727541"/>
    <w:rsid w:val="0074041C"/>
    <w:rsid w:val="007718BE"/>
    <w:rsid w:val="007810C1"/>
    <w:rsid w:val="00784D79"/>
    <w:rsid w:val="007A0006"/>
    <w:rsid w:val="007B78F6"/>
    <w:rsid w:val="007C4215"/>
    <w:rsid w:val="007E22F0"/>
    <w:rsid w:val="007E42FA"/>
    <w:rsid w:val="007E5406"/>
    <w:rsid w:val="007E6294"/>
    <w:rsid w:val="007E7CDE"/>
    <w:rsid w:val="007F1FCC"/>
    <w:rsid w:val="00820089"/>
    <w:rsid w:val="00823A79"/>
    <w:rsid w:val="00833342"/>
    <w:rsid w:val="0084457D"/>
    <w:rsid w:val="00854605"/>
    <w:rsid w:val="00866687"/>
    <w:rsid w:val="008702AA"/>
    <w:rsid w:val="00875C99"/>
    <w:rsid w:val="008808DC"/>
    <w:rsid w:val="00894485"/>
    <w:rsid w:val="008D247B"/>
    <w:rsid w:val="008E064E"/>
    <w:rsid w:val="008F142E"/>
    <w:rsid w:val="008F671F"/>
    <w:rsid w:val="009371B2"/>
    <w:rsid w:val="00962FB9"/>
    <w:rsid w:val="00966588"/>
    <w:rsid w:val="00987821"/>
    <w:rsid w:val="009B7C78"/>
    <w:rsid w:val="009C2A00"/>
    <w:rsid w:val="009C36CE"/>
    <w:rsid w:val="00A40A0C"/>
    <w:rsid w:val="00A537C1"/>
    <w:rsid w:val="00A73236"/>
    <w:rsid w:val="00A77D0E"/>
    <w:rsid w:val="00A826DD"/>
    <w:rsid w:val="00A900BE"/>
    <w:rsid w:val="00A909EC"/>
    <w:rsid w:val="00AC116E"/>
    <w:rsid w:val="00AD691B"/>
    <w:rsid w:val="00B01802"/>
    <w:rsid w:val="00B044AC"/>
    <w:rsid w:val="00B0702A"/>
    <w:rsid w:val="00B12D5B"/>
    <w:rsid w:val="00B15A11"/>
    <w:rsid w:val="00B55AC5"/>
    <w:rsid w:val="00B72014"/>
    <w:rsid w:val="00B73C3A"/>
    <w:rsid w:val="00BA278C"/>
    <w:rsid w:val="00BC4921"/>
    <w:rsid w:val="00BD46A7"/>
    <w:rsid w:val="00BE24C1"/>
    <w:rsid w:val="00BE54AA"/>
    <w:rsid w:val="00BF1386"/>
    <w:rsid w:val="00BF2758"/>
    <w:rsid w:val="00BF2AC3"/>
    <w:rsid w:val="00BF4120"/>
    <w:rsid w:val="00C148CE"/>
    <w:rsid w:val="00C5054A"/>
    <w:rsid w:val="00C637A4"/>
    <w:rsid w:val="00C650B9"/>
    <w:rsid w:val="00C65DAA"/>
    <w:rsid w:val="00CA2465"/>
    <w:rsid w:val="00CC71E6"/>
    <w:rsid w:val="00CE074D"/>
    <w:rsid w:val="00D20F54"/>
    <w:rsid w:val="00D21476"/>
    <w:rsid w:val="00D42E9C"/>
    <w:rsid w:val="00D459A4"/>
    <w:rsid w:val="00D72F56"/>
    <w:rsid w:val="00D763E0"/>
    <w:rsid w:val="00D87802"/>
    <w:rsid w:val="00D92D74"/>
    <w:rsid w:val="00DB00D3"/>
    <w:rsid w:val="00DD3D30"/>
    <w:rsid w:val="00DF3B26"/>
    <w:rsid w:val="00E0052D"/>
    <w:rsid w:val="00E26C4F"/>
    <w:rsid w:val="00E621F6"/>
    <w:rsid w:val="00E663C4"/>
    <w:rsid w:val="00E76BA5"/>
    <w:rsid w:val="00E9133D"/>
    <w:rsid w:val="00EE32F3"/>
    <w:rsid w:val="00EF5081"/>
    <w:rsid w:val="00F35699"/>
    <w:rsid w:val="00F46091"/>
    <w:rsid w:val="00F609F5"/>
    <w:rsid w:val="00FA6650"/>
    <w:rsid w:val="00FB20AC"/>
    <w:rsid w:val="00FB5D92"/>
    <w:rsid w:val="00FC621A"/>
    <w:rsid w:val="00FD0564"/>
    <w:rsid w:val="00FD585A"/>
    <w:rsid w:val="00FD63C0"/>
    <w:rsid w:val="00FE5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CB2C8"/>
  <w15:chartTrackingRefBased/>
  <w15:docId w15:val="{EC5D182D-554D-43EC-BD98-4D974622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semiHidden/>
    <w:unhideWhenUsed/>
    <w:qFormat/>
    <w:rsid w:val="00D763E0"/>
    <w:pPr>
      <w:keepNext/>
      <w:keepLines/>
      <w:numPr>
        <w:ilvl w:val="2"/>
        <w:numId w:val="2"/>
      </w:numPr>
      <w:spacing w:before="120"/>
      <w:ind w:left="720"/>
      <w:outlineLvl w:val="2"/>
    </w:pPr>
    <w:rPr>
      <w:rFonts w:eastAsia="仿宋"/>
      <w:b/>
      <w:bCs/>
      <w:sz w:val="28"/>
      <w:szCs w:val="32"/>
    </w:rPr>
  </w:style>
  <w:style w:type="paragraph" w:styleId="4">
    <w:name w:val="heading 4"/>
    <w:basedOn w:val="a"/>
    <w:next w:val="a"/>
    <w:link w:val="40"/>
    <w:qFormat/>
    <w:rsid w:val="00987821"/>
    <w:pPr>
      <w:keepNext/>
      <w:widowControl/>
      <w:numPr>
        <w:ilvl w:val="3"/>
        <w:numId w:val="4"/>
      </w:numPr>
      <w:tabs>
        <w:tab w:val="left" w:pos="-1247"/>
        <w:tab w:val="left" w:pos="56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uiPriority w:val="9"/>
    <w:semiHidden/>
    <w:rsid w:val="00D763E0"/>
    <w:rPr>
      <w:rFonts w:ascii="Times New Roman" w:eastAsia="仿宋" w:hAnsi="Times New Roman"/>
      <w:b/>
      <w:bCs/>
      <w:sz w:val="28"/>
      <w:szCs w:val="32"/>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basedOn w:val="a0"/>
    <w:link w:val="2"/>
    <w:uiPriority w:val="9"/>
    <w:semiHidden/>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basedOn w:val="a"/>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d">
    <w:name w:val="endnote text"/>
    <w:basedOn w:val="a"/>
    <w:link w:val="ae"/>
    <w:uiPriority w:val="99"/>
    <w:semiHidden/>
    <w:unhideWhenUsed/>
    <w:rsid w:val="00046ECE"/>
    <w:pPr>
      <w:snapToGrid w:val="0"/>
      <w:jc w:val="left"/>
    </w:pPr>
  </w:style>
  <w:style w:type="character" w:customStyle="1" w:styleId="ae">
    <w:name w:val="尾注文本 字符"/>
    <w:basedOn w:val="a0"/>
    <w:link w:val="ad"/>
    <w:uiPriority w:val="99"/>
    <w:semiHidden/>
    <w:rsid w:val="00046ECE"/>
    <w:rPr>
      <w:rFonts w:ascii="Times New Roman" w:eastAsia="Times New Roman" w:hAnsi="Times New Roman"/>
      <w:sz w:val="20"/>
      <w:szCs w:val="20"/>
    </w:rPr>
  </w:style>
  <w:style w:type="character" w:styleId="af">
    <w:name w:val="endnote reference"/>
    <w:basedOn w:val="a0"/>
    <w:uiPriority w:val="99"/>
    <w:semiHidden/>
    <w:unhideWhenUsed/>
    <w:rsid w:val="00046ECE"/>
    <w:rPr>
      <w:vertAlign w:val="superscript"/>
    </w:rPr>
  </w:style>
  <w:style w:type="paragraph" w:styleId="af0">
    <w:name w:val="footnote text"/>
    <w:basedOn w:val="a"/>
    <w:link w:val="af1"/>
    <w:uiPriority w:val="99"/>
    <w:semiHidden/>
    <w:unhideWhenUsed/>
    <w:rsid w:val="00046ECE"/>
    <w:pPr>
      <w:snapToGrid w:val="0"/>
      <w:jc w:val="left"/>
    </w:pPr>
    <w:rPr>
      <w:sz w:val="18"/>
      <w:szCs w:val="18"/>
    </w:rPr>
  </w:style>
  <w:style w:type="character" w:customStyle="1" w:styleId="af1">
    <w:name w:val="脚注文本 字符"/>
    <w:basedOn w:val="a0"/>
    <w:link w:val="af0"/>
    <w:uiPriority w:val="99"/>
    <w:semiHidden/>
    <w:rsid w:val="00046ECE"/>
    <w:rPr>
      <w:rFonts w:ascii="Times New Roman" w:eastAsia="Times New Roman" w:hAnsi="Times New Roman"/>
      <w:sz w:val="18"/>
      <w:szCs w:val="18"/>
    </w:rPr>
  </w:style>
  <w:style w:type="character" w:styleId="af2">
    <w:name w:val="footnote reference"/>
    <w:basedOn w:val="a0"/>
    <w:uiPriority w:val="99"/>
    <w:semiHidden/>
    <w:unhideWhenUsed/>
    <w:rsid w:val="00046ECE"/>
    <w:rPr>
      <w:vertAlign w:val="superscript"/>
    </w:rPr>
  </w:style>
  <w:style w:type="paragraph" w:styleId="af3">
    <w:name w:val="Body Text"/>
    <w:basedOn w:val="a"/>
    <w:link w:val="af4"/>
    <w:qFormat/>
    <w:rsid w:val="00046ECE"/>
    <w:pPr>
      <w:widowControl/>
      <w:spacing w:beforeLines="50" w:before="50" w:line="240" w:lineRule="auto"/>
    </w:pPr>
    <w:rPr>
      <w:rFonts w:ascii="Times" w:hAnsi="Times" w:cs="Times New Roman"/>
      <w:kern w:val="0"/>
      <w:szCs w:val="24"/>
      <w:lang w:eastAsia="en-US"/>
    </w:rPr>
  </w:style>
  <w:style w:type="character" w:customStyle="1" w:styleId="af4">
    <w:name w:val="正文文本 字符"/>
    <w:basedOn w:val="a0"/>
    <w:link w:val="af3"/>
    <w:qFormat/>
    <w:rsid w:val="00046ECE"/>
    <w:rPr>
      <w:rFonts w:ascii="Times" w:eastAsia="Times New Roman" w:hAnsi="Times" w:cs="Times New Roman"/>
      <w:kern w:val="0"/>
      <w:sz w:val="20"/>
      <w:szCs w:val="24"/>
      <w:lang w:eastAsia="en-US"/>
    </w:rPr>
  </w:style>
  <w:style w:type="paragraph" w:styleId="af5">
    <w:name w:val="Balloon Text"/>
    <w:basedOn w:val="a"/>
    <w:link w:val="af6"/>
    <w:uiPriority w:val="99"/>
    <w:semiHidden/>
    <w:unhideWhenUsed/>
    <w:rsid w:val="00CC71E6"/>
    <w:pPr>
      <w:spacing w:after="0" w:line="240" w:lineRule="auto"/>
    </w:pPr>
    <w:rPr>
      <w:sz w:val="18"/>
      <w:szCs w:val="18"/>
    </w:rPr>
  </w:style>
  <w:style w:type="character" w:customStyle="1" w:styleId="af6">
    <w:name w:val="批注框文本 字符"/>
    <w:basedOn w:val="a0"/>
    <w:link w:val="af5"/>
    <w:uiPriority w:val="99"/>
    <w:semiHidden/>
    <w:rsid w:val="00CC71E6"/>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5D286-F1B1-4DA3-B477-84A7FAEB0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3779</TotalTime>
  <Pages>5</Pages>
  <Words>1948</Words>
  <Characters>11106</Characters>
  <Application>Microsoft Office Word</Application>
  <DocSecurity>0</DocSecurity>
  <Lines>92</Lines>
  <Paragraphs>26</Paragraphs>
  <ScaleCrop>false</ScaleCrop>
  <Company/>
  <LinksUpToDate>false</LinksUpToDate>
  <CharactersWithSpaces>13028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32</cp:revision>
  <dcterms:created xsi:type="dcterms:W3CDTF">2023-02-06T03:16:00Z</dcterms:created>
  <dcterms:modified xsi:type="dcterms:W3CDTF">2023-02-16T13:40:00Z</dcterms:modified>
</cp:coreProperties>
</file>