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proofErr w:type="gramStart"/>
      <w:r w:rsidRPr="002778BD">
        <w:rPr>
          <w:bCs/>
          <w:noProof w:val="0"/>
          <w:sz w:val="24"/>
          <w:szCs w:val="24"/>
        </w:rPr>
        <w:t>e-Meeting</w:t>
      </w:r>
      <w:proofErr w:type="gramEnd"/>
      <w:r w:rsidRPr="002778BD">
        <w:rPr>
          <w:bCs/>
          <w:noProof w:val="0"/>
          <w:sz w:val="24"/>
          <w:szCs w:val="24"/>
        </w:rPr>
        <w:t xml:space="preserve">,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w:t>
      </w:r>
      <w:proofErr w:type="gramStart"/>
      <w:r w:rsidRPr="00483C1E">
        <w:rPr>
          <w:lang w:eastAsia="x-none"/>
        </w:rPr>
        <w:t>chairman’s</w:t>
      </w:r>
      <w:proofErr w:type="gramEnd"/>
      <w:r w:rsidRPr="00483C1E">
        <w:rPr>
          <w:lang w:eastAsia="x-none"/>
        </w:rPr>
        <w:t xml:space="preserve">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1"/>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1"/>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1"/>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w:t>
      </w:r>
      <w:proofErr w:type="gramStart"/>
      <w:r w:rsidR="002C5730" w:rsidRPr="002C5730">
        <w:rPr>
          <w:lang w:val="en-US" w:eastAsia="zh-CN"/>
        </w:rPr>
        <w:t>A</w:t>
      </w:r>
      <w:proofErr w:type="gramEnd"/>
      <w:r w:rsidR="002C5730" w:rsidRPr="002C5730">
        <w:rPr>
          <w:lang w:val="en-US" w:eastAsia="zh-CN"/>
        </w:rPr>
        <w:t xml:space="preserve">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1"/>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1"/>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1"/>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1"/>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1"/>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1"/>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1"/>
        <w:jc w:val="both"/>
        <w:rPr>
          <w:sz w:val="22"/>
          <w:lang w:val="en-US" w:eastAsia="zh-CN"/>
        </w:rPr>
      </w:pPr>
    </w:p>
    <w:p w14:paraId="6929602F" w14:textId="735BCA3B" w:rsidR="00E37678" w:rsidRDefault="00E37678" w:rsidP="00A929B4">
      <w:pPr>
        <w:pStyle w:val="af1"/>
        <w:jc w:val="both"/>
        <w:rPr>
          <w:sz w:val="22"/>
          <w:lang w:val="en-US" w:eastAsia="zh-CN"/>
        </w:rPr>
      </w:pPr>
    </w:p>
    <w:p w14:paraId="236A2D80" w14:textId="3B6048EA" w:rsidR="00E37678" w:rsidRDefault="00E37678" w:rsidP="00E37678">
      <w:pPr>
        <w:pStyle w:val="af1"/>
        <w:ind w:left="0"/>
        <w:jc w:val="both"/>
        <w:rPr>
          <w:sz w:val="22"/>
          <w:lang w:val="en-US" w:eastAsia="zh-CN"/>
        </w:rPr>
      </w:pPr>
    </w:p>
    <w:p w14:paraId="77DA026F" w14:textId="77777777" w:rsidR="00E37678" w:rsidRDefault="00E37678"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1"/>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1"/>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1"/>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1"/>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1"/>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1"/>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1"/>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1"/>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1"/>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1"/>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proofErr w:type="gramStart"/>
      <w:r w:rsidRPr="00506874">
        <w:rPr>
          <w:highlight w:val="cyan"/>
          <w:lang w:val="en-US" w:eastAsia="zh-CN"/>
        </w:rPr>
        <w:t>)</w:t>
      </w:r>
      <w:r w:rsidRPr="00803A55">
        <w:rPr>
          <w:highlight w:val="cyan"/>
          <w:lang w:val="en-US" w:eastAsia="zh-CN"/>
        </w:rPr>
        <w:t>(</w:t>
      </w:r>
      <w:proofErr w:type="gramEnd"/>
      <w:r w:rsidRPr="00803A55">
        <w:rPr>
          <w:highlight w:val="cyan"/>
          <w:lang w:val="en-US" w:eastAsia="zh-CN"/>
        </w:rPr>
        <w:t>?)</w:t>
      </w:r>
    </w:p>
    <w:p w14:paraId="11CBAF2A" w14:textId="77777777" w:rsidR="007407A6" w:rsidRPr="00A7118F" w:rsidRDefault="007407A6" w:rsidP="007407A6">
      <w:pPr>
        <w:pStyle w:val="af1"/>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1"/>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 xml:space="preserve">Nokia/NSB [3] (reuse unused field, for DCI scheduling PDSCH only a single fixed CB can be triggered), vivo [5], Interdigital [19] (‘use unused </w:t>
      </w:r>
      <w:proofErr w:type="spellStart"/>
      <w:r>
        <w:rPr>
          <w:lang w:val="en-US" w:eastAsia="zh-CN"/>
        </w:rPr>
        <w:t>bitfields</w:t>
      </w:r>
      <w:proofErr w:type="spellEnd"/>
      <w:r>
        <w:rPr>
          <w:lang w:val="en-US" w:eastAsia="zh-CN"/>
        </w:rPr>
        <w:t>)</w:t>
      </w:r>
    </w:p>
    <w:p w14:paraId="044A6850" w14:textId="77777777" w:rsidR="007407A6" w:rsidRDefault="007407A6" w:rsidP="007407A6">
      <w:pPr>
        <w:pStyle w:val="af1"/>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1"/>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1"/>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1"/>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1"/>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1"/>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1"/>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1"/>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1"/>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1"/>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1"/>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1"/>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1"/>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1"/>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1"/>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1"/>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1"/>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1"/>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1"/>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1"/>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1"/>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1"/>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1"/>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1"/>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proofErr w:type="gramStart"/>
      <w:r>
        <w:rPr>
          <w:lang w:val="en-US" w:eastAsia="zh-CN"/>
        </w:rPr>
        <w:t>)(</w:t>
      </w:r>
      <w:r w:rsidRPr="00E757D9">
        <w:rPr>
          <w:highlight w:val="cyan"/>
          <w:lang w:val="en-US" w:eastAsia="zh-CN"/>
        </w:rPr>
        <w:t>?</w:t>
      </w:r>
      <w:proofErr w:type="gramEnd"/>
      <w:r w:rsidRPr="00E757D9">
        <w:rPr>
          <w:highlight w:val="cyan"/>
          <w:lang w:val="en-US" w:eastAsia="zh-CN"/>
        </w:rPr>
        <w:t xml:space="preserve">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1"/>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1"/>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1"/>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1"/>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1"/>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1"/>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proofErr w:type="gramStart"/>
      <w:r>
        <w:rPr>
          <w:lang w:val="en-US" w:eastAsia="zh-CN"/>
        </w:rPr>
        <w:t>](</w:t>
      </w:r>
      <w:r w:rsidRPr="00B616C7">
        <w:rPr>
          <w:highlight w:val="cyan"/>
          <w:lang w:val="en-US" w:eastAsia="zh-CN"/>
        </w:rPr>
        <w:t>?</w:t>
      </w:r>
      <w:proofErr w:type="gramEnd"/>
      <w:r w:rsidRPr="00B616C7">
        <w:rPr>
          <w:highlight w:val="cyan"/>
          <w:lang w:val="en-US" w:eastAsia="zh-CN"/>
        </w:rPr>
        <w:t xml:space="preserve">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1"/>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1"/>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1"/>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1"/>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1"/>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1"/>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1"/>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1"/>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1"/>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1"/>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1"/>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1"/>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1"/>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1"/>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1"/>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1"/>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1"/>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1"/>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1"/>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1"/>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1"/>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1"/>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1"/>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1"/>
        <w:ind w:left="1004"/>
        <w:jc w:val="both"/>
      </w:pPr>
    </w:p>
    <w:p w14:paraId="0B3AA420" w14:textId="63B71DF7" w:rsidR="007B310D" w:rsidRDefault="007B310D" w:rsidP="00664B20">
      <w:pPr>
        <w:pStyle w:val="af1"/>
        <w:ind w:left="1004"/>
        <w:jc w:val="both"/>
      </w:pPr>
    </w:p>
    <w:p w14:paraId="03056B5E" w14:textId="559F2D9D" w:rsidR="007B310D" w:rsidRDefault="008B148E" w:rsidP="007B310D">
      <w:pPr>
        <w:pStyle w:val="af1"/>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1"/>
        <w:ind w:left="0"/>
        <w:jc w:val="both"/>
      </w:pPr>
    </w:p>
    <w:p w14:paraId="60EF9039" w14:textId="19968B7D" w:rsidR="007B310D" w:rsidRDefault="007B310D" w:rsidP="007B310D">
      <w:pPr>
        <w:pStyle w:val="af1"/>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1"/>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1"/>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1"/>
        <w:jc w:val="both"/>
        <w:rPr>
          <w:b/>
          <w:bCs/>
        </w:rPr>
      </w:pPr>
    </w:p>
    <w:p w14:paraId="729FDE05" w14:textId="7A154EA3" w:rsidR="008D6804" w:rsidRDefault="008D6804" w:rsidP="00C070AB">
      <w:pPr>
        <w:pStyle w:val="af1"/>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w:t>
            </w:r>
            <w:proofErr w:type="spellStart"/>
            <w:r>
              <w:rPr>
                <w:kern w:val="2"/>
                <w:lang w:eastAsia="zh-CN"/>
              </w:rPr>
              <w:t>etc</w:t>
            </w:r>
            <w:proofErr w:type="spellEnd"/>
            <w:r>
              <w:rPr>
                <w:kern w:val="2"/>
                <w:lang w:eastAsia="zh-CN"/>
              </w:rPr>
              <w:t>)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1"/>
        <w:ind w:left="0"/>
        <w:jc w:val="both"/>
      </w:pPr>
    </w:p>
    <w:p w14:paraId="70935976" w14:textId="3D142A86" w:rsidR="007B310D" w:rsidRDefault="007B310D" w:rsidP="007B310D">
      <w:pPr>
        <w:pStyle w:val="af1"/>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1"/>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1"/>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 xml:space="preserve">The indicated priority based on existing procedure is sued to determine the PUCCH </w:t>
            </w:r>
            <w:proofErr w:type="spellStart"/>
            <w:r>
              <w:rPr>
                <w:kern w:val="2"/>
                <w:lang w:eastAsia="zh-CN"/>
              </w:rPr>
              <w:t>config</w:t>
            </w:r>
            <w:proofErr w:type="spellEnd"/>
            <w:r>
              <w:rPr>
                <w:kern w:val="2"/>
                <w:lang w:eastAsia="zh-CN"/>
              </w:rPr>
              <w:t xml:space="preserve">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1"/>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w:t>
            </w:r>
            <w:proofErr w:type="spellStart"/>
            <w:r w:rsidRPr="00EF4D3D">
              <w:rPr>
                <w:kern w:val="2"/>
                <w:lang w:eastAsia="zh-CN"/>
              </w:rPr>
              <w:t>etc</w:t>
            </w:r>
            <w:proofErr w:type="spellEnd"/>
            <w:r w:rsidRPr="00EF4D3D">
              <w:rPr>
                <w:kern w:val="2"/>
                <w:lang w:eastAsia="zh-CN"/>
              </w:rPr>
              <w:t>)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1"/>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af1"/>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1"/>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4"/>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1"/>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1"/>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1"/>
        <w:ind w:left="0"/>
        <w:jc w:val="both"/>
        <w:rPr>
          <w:b/>
          <w:bCs/>
          <w:color w:val="FF0000"/>
          <w:highlight w:val="yellow"/>
        </w:rPr>
      </w:pPr>
    </w:p>
    <w:p w14:paraId="2C4B0D57" w14:textId="65A465EF" w:rsidR="006C1018" w:rsidRDefault="006C1018" w:rsidP="006C1018">
      <w:pPr>
        <w:pStyle w:val="af1"/>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1"/>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1"/>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1"/>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1"/>
              <w:ind w:left="0"/>
              <w:jc w:val="both"/>
              <w:rPr>
                <w:b/>
                <w:bCs/>
                <w:color w:val="FF0000"/>
                <w:highlight w:val="yellow"/>
              </w:rPr>
            </w:pPr>
          </w:p>
          <w:p w14:paraId="57C38E41"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1"/>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1"/>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맑은 고딕" w:hint="eastAsia"/>
                <w:iCs/>
                <w:kern w:val="2"/>
                <w:lang w:eastAsia="ko-KR"/>
              </w:rPr>
              <w:t>W</w:t>
            </w:r>
            <w:r>
              <w:rPr>
                <w:rFonts w:eastAsia="맑은 고딕"/>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맑은 고딕"/>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맑은 고딕"/>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3E46AE6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af1"/>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w:t>
            </w:r>
            <w:proofErr w:type="spellStart"/>
            <w:r>
              <w:rPr>
                <w:i/>
                <w:kern w:val="2"/>
                <w:lang w:eastAsia="zh-CN"/>
              </w:rPr>
              <w:t>config</w:t>
            </w:r>
            <w:proofErr w:type="spellEnd"/>
            <w:r>
              <w:rPr>
                <w:i/>
                <w:kern w:val="2"/>
                <w:lang w:eastAsia="zh-CN"/>
              </w:rPr>
              <w:t xml:space="preserve">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맑은 고딕" w:hint="eastAsia"/>
                <w:iCs/>
                <w:kern w:val="2"/>
                <w:lang w:eastAsia="ko-KR"/>
              </w:rPr>
              <w:t>LG</w:t>
            </w:r>
            <w:r w:rsidR="00447795">
              <w:rPr>
                <w:rFonts w:eastAsia="맑은 고딕"/>
                <w:iCs/>
                <w:kern w:val="2"/>
                <w:lang w:eastAsia="ko-KR"/>
              </w:rPr>
              <w:t>, Sony</w:t>
            </w:r>
            <w:r w:rsidR="003C7B78">
              <w:rPr>
                <w:rFonts w:eastAsia="맑은 고딕"/>
                <w:iCs/>
                <w:kern w:val="2"/>
                <w:lang w:eastAsia="ko-KR"/>
              </w:rPr>
              <w:t xml:space="preserve">, Huawei, </w:t>
            </w:r>
            <w:proofErr w:type="spellStart"/>
            <w:r w:rsidR="003C7B78">
              <w:rPr>
                <w:rFonts w:eastAsia="맑은 고딕"/>
                <w:iCs/>
                <w:kern w:val="2"/>
                <w:lang w:eastAsia="ko-KR"/>
              </w:rPr>
              <w:t>HiSilicon</w:t>
            </w:r>
            <w:proofErr w:type="spellEnd"/>
            <w:r w:rsidR="00C70420">
              <w:rPr>
                <w:rFonts w:eastAsia="맑은 고딕"/>
                <w:iCs/>
                <w:kern w:val="2"/>
                <w:lang w:eastAsia="ko-KR"/>
              </w:rPr>
              <w:t>, DOCOMO</w:t>
            </w:r>
            <w:r w:rsidR="007C2EEA">
              <w:rPr>
                <w:rFonts w:eastAsia="맑은 고딕"/>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맑은 고딕"/>
                <w:iCs/>
                <w:kern w:val="2"/>
                <w:lang w:eastAsia="ko-KR"/>
              </w:rPr>
            </w:pPr>
            <w:r>
              <w:rPr>
                <w:rFonts w:eastAsia="맑은 고딕"/>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맑은 고딕"/>
                <w:iCs/>
                <w:kern w:val="2"/>
                <w:lang w:eastAsia="ko-KR"/>
              </w:rPr>
              <w:t xml:space="preserve">According to Apple’s contribution (I assume contribution [13] instead of [1]), it could give controllability on </w:t>
            </w:r>
            <w:r w:rsidRPr="005D39B6">
              <w:rPr>
                <w:rFonts w:eastAsia="맑은 고딕"/>
                <w:iCs/>
                <w:kern w:val="2"/>
                <w:lang w:eastAsia="ko-KR"/>
              </w:rPr>
              <w:t>inclusion of NDI and CBG</w:t>
            </w:r>
            <w:r>
              <w:rPr>
                <w:rFonts w:eastAsia="맑은 고딕"/>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xml:space="preserve">. </w:t>
            </w:r>
            <w:proofErr w:type="gramStart"/>
            <w:r>
              <w:rPr>
                <w:kern w:val="2"/>
                <w:lang w:eastAsia="zh-CN"/>
              </w:rPr>
              <w:t>not</w:t>
            </w:r>
            <w:proofErr w:type="gramEnd"/>
            <w:r>
              <w:rPr>
                <w:kern w:val="2"/>
                <w:lang w:eastAsia="zh-CN"/>
              </w:rPr>
              <w:t xml:space="preserve">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7E4F4A71"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af1"/>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1"/>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2: Only a single reduced size Type 3 CB can be configured for a UE and its size is determined by RRC configuration and activation (e.g. activated CCs and/or activated SPS </w:t>
      </w:r>
      <w:proofErr w:type="spellStart"/>
      <w:r>
        <w:rPr>
          <w:b/>
          <w:bCs/>
          <w:sz w:val="22"/>
          <w:lang w:val="en-US" w:eastAsia="zh-CN"/>
        </w:rPr>
        <w:t>config</w:t>
      </w:r>
      <w:proofErr w:type="spellEnd"/>
      <w:r>
        <w:rPr>
          <w:b/>
          <w:bCs/>
          <w:sz w:val="22"/>
          <w:lang w:val="en-US" w:eastAsia="zh-CN"/>
        </w:rPr>
        <w:t>)</w:t>
      </w:r>
    </w:p>
    <w:p w14:paraId="1973E0CA" w14:textId="77777777" w:rsidR="006C1018" w:rsidRDefault="006C1018" w:rsidP="006C1018">
      <w:pPr>
        <w:pStyle w:val="af1"/>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1"/>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1"/>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1"/>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1"/>
        <w:numPr>
          <w:ilvl w:val="1"/>
          <w:numId w:val="59"/>
        </w:numPr>
        <w:jc w:val="both"/>
        <w:rPr>
          <w:b/>
          <w:bCs/>
          <w:i/>
          <w:iCs/>
          <w:sz w:val="22"/>
          <w:lang w:val="en-US" w:eastAsia="zh-CN"/>
        </w:rPr>
      </w:pPr>
      <w:r w:rsidRPr="00DC745C">
        <w:rPr>
          <w:b/>
          <w:bCs/>
          <w:i/>
          <w:iCs/>
          <w:sz w:val="22"/>
          <w:lang w:val="en-US" w:eastAsia="zh-CN"/>
        </w:rPr>
        <w:t>e.g</w:t>
      </w:r>
      <w:proofErr w:type="gramStart"/>
      <w:r w:rsidRPr="00DC745C">
        <w:rPr>
          <w:b/>
          <w:bCs/>
          <w:i/>
          <w:iCs/>
          <w:sz w:val="22"/>
          <w:lang w:val="en-US" w:eastAsia="zh-CN"/>
        </w:rPr>
        <w:t>.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1"/>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맑은 고딕"/>
                <w:kern w:val="2"/>
                <w:lang w:eastAsia="ko-KR"/>
              </w:rPr>
            </w:pPr>
            <w:r>
              <w:rPr>
                <w:rFonts w:eastAsia="맑은 고딕" w:hint="eastAsia"/>
                <w:kern w:val="2"/>
                <w:lang w:eastAsia="ko-KR"/>
              </w:rPr>
              <w:t>LG</w:t>
            </w:r>
            <w:r w:rsidR="00261F80">
              <w:rPr>
                <w:rFonts w:eastAsia="맑은 고딕"/>
                <w:kern w:val="2"/>
                <w:lang w:eastAsia="ko-KR"/>
              </w:rPr>
              <w:t>, Intel</w:t>
            </w:r>
            <w:r w:rsidR="00522714">
              <w:rPr>
                <w:rFonts w:eastAsia="맑은 고딕"/>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맑은 고딕" w:hint="eastAsia"/>
                <w:kern w:val="2"/>
                <w:lang w:eastAsia="ko-KR"/>
              </w:rPr>
              <w:t>LG</w:t>
            </w:r>
            <w:r>
              <w:rPr>
                <w:rFonts w:eastAsia="맑은 고딕"/>
                <w:kern w:val="2"/>
                <w:lang w:eastAsia="ko-KR"/>
              </w:rPr>
              <w:t xml:space="preserve"> (for type-3 CB based on SPS)</w:t>
            </w:r>
            <w:r w:rsidR="00F240A1">
              <w:rPr>
                <w:rFonts w:eastAsia="맑은 고딕"/>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맑은 고딕"/>
                <w:iCs/>
                <w:kern w:val="2"/>
                <w:lang w:eastAsia="ko-KR"/>
              </w:rPr>
            </w:pPr>
            <w:r>
              <w:rPr>
                <w:rFonts w:eastAsia="맑은 고딕" w:hint="eastAsia"/>
                <w:iCs/>
                <w:kern w:val="2"/>
                <w:lang w:eastAsia="ko-KR"/>
              </w:rPr>
              <w:t xml:space="preserve">We support Alt. </w:t>
            </w:r>
            <w:r>
              <w:rPr>
                <w:rFonts w:eastAsia="맑은 고딕"/>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맑은 고딕"/>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w:t>
            </w:r>
            <w:proofErr w:type="gramStart"/>
            <w:r>
              <w:rPr>
                <w:kern w:val="2"/>
                <w:lang w:eastAsia="zh-CN"/>
              </w:rPr>
              <w:t>2, that</w:t>
            </w:r>
            <w:proofErr w:type="gramEnd"/>
            <w:r>
              <w:rPr>
                <w:kern w:val="2"/>
                <w:lang w:eastAsia="zh-CN"/>
              </w:rPr>
              <w:t xml:space="preserve">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 xml:space="preserve">lt 5 needs to </w:t>
            </w:r>
            <w:proofErr w:type="gramStart"/>
            <w:r>
              <w:rPr>
                <w:kern w:val="2"/>
                <w:lang w:eastAsia="zh-CN"/>
              </w:rPr>
              <w:t>configured</w:t>
            </w:r>
            <w:proofErr w:type="gramEnd"/>
            <w:r>
              <w:rPr>
                <w:kern w:val="2"/>
                <w:lang w:eastAsia="zh-CN"/>
              </w:rPr>
              <w:t xml:space="preserve">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w:t>
            </w:r>
            <w:proofErr w:type="spellStart"/>
            <w:r>
              <w:rPr>
                <w:kern w:val="2"/>
                <w:lang w:eastAsia="zh-CN"/>
              </w:rPr>
              <w:t>configs</w:t>
            </w:r>
            <w:proofErr w:type="spellEnd"/>
            <w:r>
              <w:rPr>
                <w:kern w:val="2"/>
                <w:lang w:eastAsia="zh-CN"/>
              </w:rPr>
              <w:t xml:space="preserve">,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w:t>
            </w:r>
            <w:proofErr w:type="gramStart"/>
            <w:r>
              <w:rPr>
                <w:rStyle w:val="normaltextrun"/>
                <w:color w:val="000000"/>
                <w:sz w:val="21"/>
                <w:szCs w:val="21"/>
                <w:shd w:val="clear" w:color="auto" w:fill="FFFFFF"/>
              </w:rPr>
              <w:t>a per</w:t>
            </w:r>
            <w:proofErr w:type="gramEnd"/>
            <w:r>
              <w:rPr>
                <w:rStyle w:val="normaltextrun"/>
                <w:color w:val="000000"/>
                <w:sz w:val="21"/>
                <w:szCs w:val="21"/>
                <w:shd w:val="clear" w:color="auto" w:fill="FFFFFF"/>
              </w:rPr>
              <w:t xml:space="preserve">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1"/>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맑은 고딕" w:hint="eastAsia"/>
                <w:iCs/>
                <w:kern w:val="2"/>
                <w:lang w:eastAsia="ko-KR"/>
              </w:rPr>
              <w:lastRenderedPageBreak/>
              <w:t>W</w:t>
            </w:r>
            <w:r>
              <w:rPr>
                <w:rFonts w:eastAsia="맑은 고딕"/>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맑은 고딕" w:hint="eastAsia"/>
                <w:color w:val="000000"/>
                <w:sz w:val="21"/>
                <w:szCs w:val="21"/>
                <w:shd w:val="clear" w:color="auto" w:fill="FFFFFF"/>
                <w:lang w:eastAsia="ko-KR"/>
              </w:rPr>
              <w:t>W</w:t>
            </w:r>
            <w:r>
              <w:rPr>
                <w:rStyle w:val="normaltextrun"/>
                <w:rFonts w:eastAsia="맑은 고딕"/>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 xml:space="preserve">In addition, we think two separate enhanced Type-3 HARQ-ACK codebooks can be supported, one is for SPS HARQ-ACK only, </w:t>
            </w:r>
            <w:proofErr w:type="gramStart"/>
            <w:r w:rsidRPr="00F240A1">
              <w:rPr>
                <w:kern w:val="2"/>
                <w:lang w:eastAsia="zh-CN"/>
              </w:rPr>
              <w:t>another</w:t>
            </w:r>
            <w:proofErr w:type="gramEnd"/>
            <w:r w:rsidRPr="00F240A1">
              <w:rPr>
                <w:kern w:val="2"/>
                <w:lang w:eastAsia="zh-CN"/>
              </w:rPr>
              <w:t xml:space="preserve">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1"/>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맑은 고딕" w:hint="eastAsia"/>
                <w:iCs/>
                <w:kern w:val="2"/>
                <w:lang w:eastAsia="ko-KR"/>
              </w:rPr>
              <w:t xml:space="preserve">We </w:t>
            </w:r>
            <w:r>
              <w:rPr>
                <w:rFonts w:eastAsia="맑은 고딕"/>
                <w:iCs/>
                <w:kern w:val="2"/>
                <w:lang w:eastAsia="ko-KR"/>
              </w:rPr>
              <w:t xml:space="preserve">understood </w:t>
            </w:r>
            <w:r>
              <w:rPr>
                <w:rFonts w:eastAsia="맑은 고딕" w:hint="eastAsia"/>
                <w:iCs/>
                <w:kern w:val="2"/>
                <w:lang w:eastAsia="ko-KR"/>
              </w:rPr>
              <w:t>it is for re-transmission of HARQ-ACK</w:t>
            </w:r>
            <w:r>
              <w:rPr>
                <w:rFonts w:eastAsia="맑은 고딕"/>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1"/>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1"/>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af1"/>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1"/>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1"/>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1"/>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af1"/>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1"/>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w:t>
            </w:r>
            <w:proofErr w:type="gramStart"/>
            <w:r>
              <w:rPr>
                <w:kern w:val="2"/>
                <w:lang w:eastAsia="zh-CN"/>
              </w:rPr>
              <w:t>combined</w:t>
            </w:r>
            <w:proofErr w:type="gramEnd"/>
            <w:r>
              <w:rPr>
                <w:kern w:val="2"/>
                <w:lang w:eastAsia="zh-CN"/>
              </w:rPr>
              <w:t xml:space="preserve">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w:t>
            </w:r>
            <w:proofErr w:type="gramStart"/>
            <w:r>
              <w:rPr>
                <w:kern w:val="2"/>
                <w:lang w:eastAsia="zh-CN"/>
              </w:rPr>
              <w:t>a</w:t>
            </w:r>
            <w:proofErr w:type="gramEnd"/>
            <w:r>
              <w:rPr>
                <w:kern w:val="2"/>
                <w:lang w:eastAsia="zh-CN"/>
              </w:rPr>
              <w:t xml:space="preserve">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t>
            </w:r>
            <w:proofErr w:type="gramStart"/>
            <w:r>
              <w:rPr>
                <w:kern w:val="2"/>
                <w:lang w:eastAsia="zh-CN"/>
              </w:rPr>
              <w:t>what is the difference between Alt 1 (Enhanced Type 3 (or Type X) codebook) with Alt 3</w:t>
            </w:r>
            <w:proofErr w:type="gramEnd"/>
            <w:r>
              <w:rPr>
                <w:kern w:val="2"/>
                <w:lang w:eastAsia="zh-CN"/>
              </w:rPr>
              <w:t>?</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1"/>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1"/>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1"/>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1"/>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4"/>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1"/>
        <w:ind w:left="0"/>
        <w:jc w:val="both"/>
        <w:rPr>
          <w:b/>
          <w:bCs/>
          <w:sz w:val="22"/>
          <w:szCs w:val="22"/>
          <w:highlight w:val="yellow"/>
        </w:rPr>
      </w:pPr>
    </w:p>
    <w:p w14:paraId="58350301" w14:textId="04C12A8A" w:rsidR="000F5B8E" w:rsidRDefault="000F5B8E" w:rsidP="00A0553A">
      <w:pPr>
        <w:pStyle w:val="af1"/>
        <w:ind w:left="0"/>
        <w:jc w:val="both"/>
        <w:rPr>
          <w:b/>
          <w:bCs/>
          <w:sz w:val="22"/>
          <w:szCs w:val="22"/>
          <w:highlight w:val="yellow"/>
        </w:rPr>
      </w:pPr>
    </w:p>
    <w:p w14:paraId="01899633" w14:textId="1653E07F" w:rsidR="000F5B8E" w:rsidRDefault="000F5B8E" w:rsidP="00A0553A">
      <w:pPr>
        <w:pStyle w:val="af1"/>
        <w:ind w:left="0"/>
        <w:jc w:val="both"/>
        <w:rPr>
          <w:b/>
          <w:bCs/>
          <w:sz w:val="22"/>
          <w:szCs w:val="22"/>
          <w:highlight w:val="yellow"/>
        </w:rPr>
      </w:pPr>
    </w:p>
    <w:p w14:paraId="2AD823EF" w14:textId="77777777" w:rsidR="000F5B8E" w:rsidRPr="00FB3EC7" w:rsidRDefault="000F5B8E" w:rsidP="00A0553A">
      <w:pPr>
        <w:pStyle w:val="af1"/>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1"/>
        <w:ind w:left="0"/>
        <w:jc w:val="both"/>
        <w:rPr>
          <w:b/>
          <w:bCs/>
          <w:color w:val="0070C0"/>
          <w:sz w:val="22"/>
          <w:szCs w:val="22"/>
          <w:highlight w:val="yellow"/>
        </w:rPr>
      </w:pPr>
    </w:p>
    <w:p w14:paraId="76971D50" w14:textId="3F841A6F" w:rsidR="00A0553A" w:rsidRPr="00FB3EC7" w:rsidRDefault="00A0553A" w:rsidP="00A0553A">
      <w:pPr>
        <w:pStyle w:val="af1"/>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1"/>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1"/>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1"/>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4"/>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1"/>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1"/>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1"/>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1"/>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1"/>
        <w:numPr>
          <w:ilvl w:val="0"/>
          <w:numId w:val="66"/>
        </w:numPr>
        <w:jc w:val="both"/>
      </w:pPr>
      <w:r w:rsidRPr="00B264AA">
        <w:t xml:space="preserve">On the one-shot triggering: </w:t>
      </w:r>
    </w:p>
    <w:p w14:paraId="4B4CD275" w14:textId="77777777" w:rsidR="00A0553A" w:rsidRPr="00B264AA" w:rsidRDefault="00A0553A" w:rsidP="00C72FA9">
      <w:pPr>
        <w:pStyle w:val="af1"/>
        <w:numPr>
          <w:ilvl w:val="1"/>
          <w:numId w:val="66"/>
        </w:numPr>
        <w:jc w:val="both"/>
      </w:pPr>
      <w:r w:rsidRPr="00B264AA">
        <w:t>Remove the ‘new’ as suggested by Ericsson</w:t>
      </w:r>
    </w:p>
    <w:p w14:paraId="5D329D48" w14:textId="77777777" w:rsidR="00A0553A" w:rsidRPr="00B264AA" w:rsidRDefault="00A0553A" w:rsidP="00C72FA9">
      <w:pPr>
        <w:pStyle w:val="af1"/>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1"/>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1"/>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af1"/>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1"/>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4"/>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1"/>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1"/>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t>
      </w:r>
      <w:proofErr w:type="gramStart"/>
      <w:r>
        <w:rPr>
          <w:lang w:eastAsia="zh-CN"/>
        </w:rPr>
        <w:t>wording, just that</w:t>
      </w:r>
      <w:proofErr w:type="gramEnd"/>
      <w:r>
        <w:rPr>
          <w:lang w:eastAsia="zh-CN"/>
        </w:rPr>
        <w:t xml:space="preserve">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1"/>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1"/>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1"/>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1"/>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1"/>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1"/>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1"/>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1"/>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1"/>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1"/>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1"/>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1"/>
        <w:jc w:val="both"/>
        <w:rPr>
          <w:b/>
          <w:bCs/>
          <w:u w:val="single"/>
          <w:lang w:eastAsia="zh-CN"/>
        </w:rPr>
      </w:pPr>
    </w:p>
    <w:p w14:paraId="37E09937" w14:textId="3E62A7E0" w:rsidR="000A4D42" w:rsidRDefault="000A4D42" w:rsidP="001237E9">
      <w:pPr>
        <w:pStyle w:val="af1"/>
        <w:jc w:val="both"/>
        <w:rPr>
          <w:b/>
          <w:bCs/>
          <w:u w:val="single"/>
          <w:lang w:eastAsia="zh-CN"/>
        </w:rPr>
      </w:pPr>
    </w:p>
    <w:p w14:paraId="69CF0E7F" w14:textId="476BFAF9" w:rsidR="000A4D42" w:rsidRDefault="000A4D42" w:rsidP="001237E9">
      <w:pPr>
        <w:pStyle w:val="af1"/>
        <w:jc w:val="both"/>
        <w:rPr>
          <w:b/>
          <w:bCs/>
          <w:u w:val="single"/>
          <w:lang w:eastAsia="zh-CN"/>
        </w:rPr>
      </w:pPr>
    </w:p>
    <w:p w14:paraId="1487FE52" w14:textId="6669A018" w:rsidR="000A4D42" w:rsidRDefault="000A4D42" w:rsidP="000A4D42">
      <w:pPr>
        <w:pStyle w:val="af1"/>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1"/>
        <w:ind w:left="0"/>
        <w:jc w:val="both"/>
        <w:rPr>
          <w:lang w:eastAsia="zh-CN"/>
        </w:rPr>
      </w:pPr>
    </w:p>
    <w:p w14:paraId="62FBD266" w14:textId="371DE846" w:rsidR="000A4D42" w:rsidRPr="00013E69" w:rsidRDefault="000A4D42" w:rsidP="000A4D42">
      <w:pPr>
        <w:pStyle w:val="af1"/>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1"/>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1"/>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1"/>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1"/>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4"/>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1"/>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1"/>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1"/>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1"/>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1"/>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1"/>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4"/>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1"/>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1"/>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1"/>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1"/>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1"/>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1"/>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1"/>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1"/>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1"/>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CA39BA">
              <w:rPr>
                <w:b/>
                <w:bCs/>
                <w:highlight w:val="yellow"/>
                <w:lang w:val="en-US" w:eastAsia="zh-CN"/>
              </w:rPr>
              <w:t>)</w:t>
            </w:r>
            <w:r w:rsidRPr="00560A26">
              <w:rPr>
                <w:b/>
                <w:bCs/>
                <w:lang w:val="en-US" w:eastAsia="zh-CN"/>
              </w:rPr>
              <w:t>-</w:t>
            </w:r>
            <w:proofErr w:type="gramEnd"/>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1"/>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af1"/>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1"/>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1"/>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맑은 고딕"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맑은 고딕"/>
                <w:kern w:val="2"/>
                <w:lang w:val="en-US" w:eastAsia="ko-KR"/>
              </w:rPr>
              <w:t>O</w:t>
            </w:r>
            <w:r w:rsidRPr="00DE551C">
              <w:rPr>
                <w:rFonts w:eastAsia="맑은 고딕" w:hint="eastAsia"/>
                <w:kern w:val="2"/>
                <w:lang w:val="en-US" w:eastAsia="ko-KR"/>
              </w:rPr>
              <w:t xml:space="preserve">ur </w:t>
            </w:r>
            <w:r w:rsidRPr="00DE551C">
              <w:rPr>
                <w:rFonts w:eastAsia="맑은 고딕"/>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맑은 고딕"/>
                <w:kern w:val="2"/>
                <w:lang w:eastAsia="ko-KR"/>
              </w:rPr>
            </w:pPr>
            <w:r>
              <w:rPr>
                <w:rFonts w:eastAsia="맑은 고딕"/>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맑은 고딕"/>
                <w:kern w:val="2"/>
                <w:lang w:val="en-US" w:eastAsia="ko-KR"/>
              </w:rPr>
            </w:pPr>
            <w:r w:rsidRPr="00DE551C">
              <w:rPr>
                <w:rFonts w:eastAsia="맑은 고딕"/>
                <w:kern w:val="2"/>
                <w:lang w:val="en-US" w:eastAsia="ko-KR"/>
              </w:rPr>
              <w:t>Potentially, a higher level agreement would help in this situation, w/o referring to “</w:t>
            </w:r>
            <w:proofErr w:type="spellStart"/>
            <w:r w:rsidRPr="00DE551C">
              <w:rPr>
                <w:rFonts w:eastAsia="맑은 고딕"/>
                <w:kern w:val="2"/>
                <w:lang w:val="en-US" w:eastAsia="ko-KR"/>
              </w:rPr>
              <w:t>enhaced</w:t>
            </w:r>
            <w:proofErr w:type="spellEnd"/>
            <w:r w:rsidRPr="00DE551C">
              <w:rPr>
                <w:rFonts w:eastAsia="맑은 고딕"/>
                <w:kern w:val="2"/>
                <w:lang w:val="en-US" w:eastAsia="ko-KR"/>
              </w:rPr>
              <w:t xml:space="preserve"> Type 3 CB”, or “</w:t>
            </w:r>
            <w:r w:rsidR="0000183E" w:rsidRPr="00DE551C">
              <w:rPr>
                <w:rFonts w:eastAsia="맑은 고딕"/>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맑은 고딕"/>
                <w:b/>
                <w:bCs/>
                <w:color w:val="4F81BD" w:themeColor="accent1"/>
                <w:kern w:val="2"/>
                <w:lang w:eastAsia="ko-KR"/>
              </w:rPr>
            </w:pPr>
            <w:r w:rsidRPr="0000183E">
              <w:rPr>
                <w:rFonts w:eastAsia="맑은 고딕"/>
                <w:b/>
                <w:bCs/>
                <w:color w:val="4F81BD" w:themeColor="accent1"/>
                <w:kern w:val="2"/>
                <w:lang w:eastAsia="ko-KR"/>
              </w:rPr>
              <w:t xml:space="preserve">Support triggering by a DL assignment of HARQ-ACK </w:t>
            </w:r>
            <w:r>
              <w:rPr>
                <w:rFonts w:eastAsia="맑은 고딕"/>
                <w:b/>
                <w:bCs/>
                <w:color w:val="4F81BD" w:themeColor="accent1"/>
                <w:kern w:val="2"/>
                <w:lang w:eastAsia="ko-KR"/>
              </w:rPr>
              <w:t>(</w:t>
            </w:r>
            <w:r w:rsidRPr="0000183E">
              <w:rPr>
                <w:rFonts w:eastAsia="맑은 고딕"/>
                <w:b/>
                <w:bCs/>
                <w:color w:val="4F81BD" w:themeColor="accent1"/>
                <w:kern w:val="2"/>
                <w:lang w:eastAsia="ko-KR"/>
              </w:rPr>
              <w:t>re-</w:t>
            </w:r>
            <w:r>
              <w:rPr>
                <w:rFonts w:eastAsia="맑은 고딕"/>
                <w:b/>
                <w:bCs/>
                <w:color w:val="4F81BD" w:themeColor="accent1"/>
                <w:kern w:val="2"/>
                <w:lang w:eastAsia="ko-KR"/>
              </w:rPr>
              <w:t>)</w:t>
            </w:r>
            <w:r w:rsidRPr="0000183E">
              <w:rPr>
                <w:rFonts w:eastAsia="맑은 고딕"/>
                <w:b/>
                <w:bCs/>
                <w:color w:val="4F81BD" w:themeColor="accent1"/>
                <w:kern w:val="2"/>
                <w:lang w:eastAsia="ko-KR"/>
              </w:rPr>
              <w:t xml:space="preserve">transmission on a PUCCH resource using a new HARQ-ACK codebook with a </w:t>
            </w:r>
            <w:r>
              <w:rPr>
                <w:rFonts w:eastAsia="맑은 고딕"/>
                <w:b/>
                <w:bCs/>
                <w:color w:val="4F81BD" w:themeColor="accent1"/>
                <w:kern w:val="2"/>
                <w:lang w:eastAsia="ko-KR"/>
              </w:rPr>
              <w:t xml:space="preserve">“compact” </w:t>
            </w:r>
            <w:r w:rsidRPr="0000183E">
              <w:rPr>
                <w:rFonts w:eastAsia="맑은 고딕"/>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맑은 고딕"/>
                <w:b/>
                <w:bCs/>
                <w:i/>
                <w:iCs/>
                <w:color w:val="4F81BD" w:themeColor="accent1"/>
                <w:kern w:val="2"/>
                <w:lang w:eastAsia="ko-KR"/>
              </w:rPr>
            </w:pPr>
            <w:r w:rsidRPr="0000183E">
              <w:rPr>
                <w:rFonts w:eastAsia="맑은 고딕"/>
                <w:b/>
                <w:bCs/>
                <w:i/>
                <w:iCs/>
                <w:color w:val="4F81BD" w:themeColor="accent1"/>
                <w:kern w:val="2"/>
                <w:lang w:eastAsia="ko-KR"/>
              </w:rPr>
              <w:t>Details are FFS, including which CB type to base the new CB</w:t>
            </w:r>
            <w:r>
              <w:rPr>
                <w:rFonts w:eastAsia="맑은 고딕"/>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맑은 고딕"/>
                <w:b/>
                <w:bCs/>
                <w:color w:val="4F81BD" w:themeColor="accent1"/>
                <w:kern w:val="2"/>
                <w:lang w:eastAsia="ko-KR"/>
              </w:rPr>
            </w:pPr>
            <w:r w:rsidRPr="00DE551C">
              <w:rPr>
                <w:rFonts w:eastAsia="맑은 고딕"/>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맑은 고딕"/>
                <w:kern w:val="2"/>
                <w:lang w:eastAsia="ko-KR"/>
              </w:rPr>
            </w:pPr>
            <w:r>
              <w:rPr>
                <w:rFonts w:eastAsia="맑은 고딕"/>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맑은 고딕"/>
                <w:kern w:val="2"/>
                <w:lang w:val="en-US" w:eastAsia="ko-KR"/>
              </w:rPr>
            </w:pPr>
            <w:r w:rsidRPr="00DE551C">
              <w:rPr>
                <w:rFonts w:eastAsia="맑은 고딕"/>
                <w:kern w:val="2"/>
                <w:lang w:val="en-US" w:eastAsia="ko-KR"/>
              </w:rPr>
              <w:t xml:space="preserve">There are no error cases with retransmissions </w:t>
            </w:r>
            <w:r w:rsidR="007915C7" w:rsidRPr="00DE551C">
              <w:rPr>
                <w:rFonts w:eastAsia="맑은 고딕"/>
                <w:kern w:val="2"/>
                <w:lang w:val="en-US" w:eastAsia="ko-KR"/>
              </w:rPr>
              <w:t xml:space="preserve">(Option 2) </w:t>
            </w:r>
            <w:r w:rsidRPr="00DE551C">
              <w:rPr>
                <w:rFonts w:eastAsia="맑은 고딕"/>
                <w:kern w:val="2"/>
                <w:lang w:val="en-US" w:eastAsia="ko-KR"/>
              </w:rPr>
              <w:t>– UE transmits what the UE dropped. Trigger</w:t>
            </w:r>
            <w:r w:rsidR="007915C7" w:rsidRPr="00DE551C">
              <w:rPr>
                <w:rFonts w:eastAsia="맑은 고딕"/>
                <w:kern w:val="2"/>
                <w:lang w:val="en-US" w:eastAsia="ko-KR"/>
              </w:rPr>
              <w:t>ing</w:t>
            </w:r>
            <w:r w:rsidRPr="00DE551C">
              <w:rPr>
                <w:rFonts w:eastAsia="맑은 고딕"/>
                <w:kern w:val="2"/>
                <w:lang w:val="en-US" w:eastAsia="ko-KR"/>
              </w:rPr>
              <w:t xml:space="preserve"> and PUCCH resource can be similar to (enhanced/non-enhanced) Type-3 CB </w:t>
            </w:r>
            <w:r w:rsidR="007915C7" w:rsidRPr="00DE551C">
              <w:rPr>
                <w:rFonts w:eastAsia="맑은 고딕"/>
                <w:kern w:val="2"/>
                <w:lang w:val="en-US" w:eastAsia="ko-KR"/>
              </w:rPr>
              <w:t xml:space="preserve">(Option 1) </w:t>
            </w:r>
            <w:r w:rsidRPr="00DE551C">
              <w:rPr>
                <w:rFonts w:eastAsia="맑은 고딕"/>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맑은 고딕"/>
                <w:kern w:val="2"/>
                <w:lang w:val="en-US" w:eastAsia="ko-KR"/>
              </w:rPr>
            </w:pPr>
            <w:r w:rsidRPr="00DE551C">
              <w:rPr>
                <w:rFonts w:eastAsia="맑은 고딕"/>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맑은 고딕"/>
                <w:kern w:val="2"/>
                <w:lang w:val="en-US" w:eastAsia="ko-KR"/>
              </w:rPr>
            </w:pPr>
            <w:r w:rsidRPr="00DE551C">
              <w:rPr>
                <w:rFonts w:eastAsia="맑은 고딕"/>
                <w:kern w:val="2"/>
                <w:lang w:val="en-US" w:eastAsia="ko-KR"/>
              </w:rPr>
              <w:t>We can accept Option 3 as a compromise because the overall feature is useful</w:t>
            </w:r>
            <w:r w:rsidR="007655B9" w:rsidRPr="00DE551C">
              <w:rPr>
                <w:rFonts w:eastAsia="맑은 고딕"/>
                <w:kern w:val="2"/>
                <w:lang w:val="en-US" w:eastAsia="ko-KR"/>
              </w:rPr>
              <w:t>/beneficial.</w:t>
            </w:r>
          </w:p>
          <w:p w14:paraId="3EDAE231" w14:textId="5FD413AC" w:rsidR="007915C7" w:rsidRPr="00DE551C" w:rsidRDefault="007915C7" w:rsidP="007915C7">
            <w:pPr>
              <w:widowControl w:val="0"/>
              <w:spacing w:beforeLines="50" w:before="120" w:after="0"/>
              <w:rPr>
                <w:rFonts w:eastAsia="맑은 고딕"/>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맑은 고딕"/>
                <w:kern w:val="2"/>
                <w:lang w:eastAsia="ko-KR"/>
              </w:rPr>
            </w:pPr>
            <w:r>
              <w:rPr>
                <w:rFonts w:eastAsia="맑은 고딕"/>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맑은 고딕"/>
                <w:kern w:val="2"/>
                <w:lang w:val="en-US" w:eastAsia="ko-KR"/>
              </w:rPr>
            </w:pPr>
            <w:r w:rsidRPr="00CF49B2">
              <w:rPr>
                <w:rFonts w:eastAsia="맑은 고딕"/>
                <w:kern w:val="2"/>
                <w:lang w:val="en-US" w:eastAsia="ko-KR"/>
              </w:rPr>
              <w:t xml:space="preserve">Please see our comments in previous section related to proposal 2.1 and 2.2. </w:t>
            </w:r>
            <w:proofErr w:type="gramStart"/>
            <w:r w:rsidRPr="00CF49B2">
              <w:rPr>
                <w:rFonts w:eastAsia="맑은 고딕"/>
                <w:kern w:val="2"/>
                <w:lang w:val="en-US" w:eastAsia="ko-KR"/>
              </w:rPr>
              <w:t>for</w:t>
            </w:r>
            <w:proofErr w:type="gramEnd"/>
            <w:r w:rsidRPr="00CF49B2">
              <w:rPr>
                <w:rFonts w:eastAsia="맑은 고딕"/>
                <w:kern w:val="2"/>
                <w:lang w:val="en-US" w:eastAsia="ko-KR"/>
              </w:rPr>
              <w:t xml:space="preserve"> DCI 1_2 and Type 3.</w:t>
            </w:r>
          </w:p>
          <w:p w14:paraId="50AD8908" w14:textId="77777777" w:rsidR="004A4482" w:rsidRPr="00CF49B2" w:rsidRDefault="004A4482" w:rsidP="004A4482">
            <w:pPr>
              <w:widowControl w:val="0"/>
              <w:spacing w:beforeLines="50" w:before="120" w:after="0"/>
              <w:rPr>
                <w:rFonts w:eastAsia="맑은 고딕"/>
                <w:kern w:val="2"/>
                <w:lang w:val="en-US" w:eastAsia="ko-KR"/>
              </w:rPr>
            </w:pPr>
            <w:r w:rsidRPr="00CF49B2">
              <w:rPr>
                <w:rFonts w:eastAsia="맑은 고딕"/>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맑은 고딕"/>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맑은 고딕"/>
                <w:kern w:val="2"/>
                <w:lang w:eastAsia="ko-KR"/>
              </w:rPr>
            </w:pPr>
            <w:r>
              <w:rPr>
                <w:rFonts w:eastAsia="맑은 고딕"/>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맑은 고딕"/>
                <w:kern w:val="2"/>
                <w:lang w:val="en-US" w:eastAsia="ko-KR"/>
              </w:rPr>
            </w:pPr>
            <w:r w:rsidRPr="00CF49B2">
              <w:rPr>
                <w:rFonts w:eastAsia="맑은 고딕"/>
                <w:kern w:val="2"/>
                <w:lang w:val="en-US" w:eastAsia="ko-KR"/>
              </w:rPr>
              <w:t xml:space="preserve">We prefer Option 2 but willing to compromise for Option 3 if there is </w:t>
            </w:r>
            <w:proofErr w:type="spellStart"/>
            <w:r w:rsidRPr="00CF49B2">
              <w:rPr>
                <w:rFonts w:eastAsia="맑은 고딕"/>
                <w:kern w:val="2"/>
                <w:lang w:val="en-US" w:eastAsia="ko-KR"/>
              </w:rPr>
              <w:t>consencus</w:t>
            </w:r>
            <w:proofErr w:type="spellEnd"/>
            <w:r w:rsidRPr="00CF49B2">
              <w:rPr>
                <w:rFonts w:eastAsia="맑은 고딕"/>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맑은 고딕"/>
                <w:kern w:val="2"/>
                <w:lang w:val="en-US" w:eastAsia="ko-KR"/>
              </w:rPr>
            </w:pPr>
            <w:r>
              <w:rPr>
                <w:iCs/>
                <w:kern w:val="2"/>
                <w:lang w:eastAsia="zh-CN"/>
              </w:rPr>
              <w:t xml:space="preserve">We </w:t>
            </w:r>
            <w:r w:rsidRPr="00CF49B2">
              <w:rPr>
                <w:rFonts w:eastAsia="맑은 고딕"/>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맑은 고딕"/>
                <w:kern w:val="2"/>
                <w:lang w:eastAsia="ko-KR"/>
              </w:rPr>
            </w:pPr>
            <w:r w:rsidRPr="00A40AA0">
              <w:rPr>
                <w:rFonts w:eastAsia="맑은 고딕"/>
                <w:kern w:val="2"/>
                <w:lang w:val="it-IT" w:eastAsia="ko-KR"/>
              </w:rPr>
              <w:t>Sharp</w:t>
            </w:r>
            <w:r w:rsidRPr="00A40AA0">
              <w:rPr>
                <w:rFonts w:eastAsia="맑은 고딕"/>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맑은 고딕"/>
                <w:kern w:val="2"/>
                <w:lang w:val="en-US" w:eastAsia="ko-KR"/>
              </w:rPr>
            </w:pPr>
            <w:r w:rsidRPr="00CF49B2">
              <w:rPr>
                <w:rFonts w:eastAsia="맑은 고딕"/>
                <w:kern w:val="2"/>
                <w:lang w:val="en-US" w:eastAsia="ko-KR"/>
              </w:rPr>
              <w:t xml:space="preserve">Regarding Option 3, does it mean both </w:t>
            </w:r>
            <w:proofErr w:type="spellStart"/>
            <w:proofErr w:type="gramStart"/>
            <w:r w:rsidRPr="00CF49B2">
              <w:rPr>
                <w:rFonts w:eastAsia="맑은 고딕"/>
                <w:kern w:val="2"/>
                <w:lang w:val="en-US" w:eastAsia="ko-KR"/>
              </w:rPr>
              <w:t>Enh</w:t>
            </w:r>
            <w:proofErr w:type="spellEnd"/>
            <w:r w:rsidRPr="00CF49B2">
              <w:rPr>
                <w:rFonts w:eastAsia="맑은 고딕"/>
                <w:kern w:val="2"/>
                <w:lang w:val="en-US" w:eastAsia="ko-KR"/>
              </w:rPr>
              <w:t>.</w:t>
            </w:r>
            <w:proofErr w:type="gramEnd"/>
            <w:r w:rsidRPr="00CF49B2">
              <w:rPr>
                <w:rFonts w:eastAsia="맑은 고딕"/>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맑은 고딕"/>
                <w:kern w:val="2"/>
                <w:lang w:val="en-US" w:eastAsia="ko-KR"/>
              </w:rPr>
              <w:t>debation</w:t>
            </w:r>
            <w:proofErr w:type="spellEnd"/>
            <w:r w:rsidRPr="00CF49B2">
              <w:rPr>
                <w:rFonts w:eastAsia="맑은 고딕"/>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맑은 고딕"/>
                <w:kern w:val="2"/>
                <w:lang w:val="it-IT" w:eastAsia="ko-KR"/>
              </w:rPr>
            </w:pPr>
            <w:r>
              <w:rPr>
                <w:rFonts w:eastAsia="맑은 고딕"/>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1"/>
              <w:numPr>
                <w:ilvl w:val="1"/>
                <w:numId w:val="83"/>
              </w:numPr>
              <w:spacing w:after="0"/>
              <w:contextualSpacing w:val="0"/>
              <w:rPr>
                <w:rFonts w:ascii="Calibri" w:hAnsi="Calibri"/>
                <w:sz w:val="22"/>
                <w:szCs w:val="22"/>
              </w:rPr>
            </w:pPr>
            <w:r>
              <w:rPr>
                <w:rFonts w:ascii="Calibri" w:hAnsi="Calibri"/>
                <w:sz w:val="22"/>
                <w:szCs w:val="22"/>
              </w:rPr>
              <w:t>“Is overhead an issue in Type 3 CB</w:t>
            </w:r>
            <w:proofErr w:type="gramStart"/>
            <w:r>
              <w:rPr>
                <w:rFonts w:ascii="Calibri" w:hAnsi="Calibri"/>
                <w:sz w:val="22"/>
                <w:szCs w:val="22"/>
              </w:rPr>
              <w:t>?:</w:t>
            </w:r>
            <w:proofErr w:type="gramEnd"/>
          </w:p>
          <w:p w14:paraId="2B4E42EB" w14:textId="77777777" w:rsidR="00347437" w:rsidRDefault="00347437" w:rsidP="00347437">
            <w:pPr>
              <w:pStyle w:val="af1"/>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1"/>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1"/>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predetermined via RRC, e.g. N HARQ processes after time slot #N, or ii) dynamically indicated via DCI</w:t>
            </w:r>
          </w:p>
          <w:p w14:paraId="195E7031" w14:textId="77777777" w:rsid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ko-KR"/>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맑은 고딕"/>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맑은 고딕"/>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1"/>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1"/>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1"/>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맑은 고딕"/>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1"/>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맑은 고딕"/>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맑은 고딕"/>
                <w:kern w:val="2"/>
                <w:lang w:val="it-IT" w:eastAsia="ko-KR"/>
              </w:rPr>
            </w:pPr>
            <w:r>
              <w:rPr>
                <w:rFonts w:eastAsia="맑은 고딕"/>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맑은 고딕"/>
                <w:kern w:val="2"/>
                <w:lang w:val="it-IT" w:eastAsia="ko-KR"/>
              </w:rPr>
            </w:pPr>
            <w:r>
              <w:rPr>
                <w:rFonts w:eastAsia="맑은 고딕"/>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맑은 고딕"/>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2"/>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af2"/>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proofErr w:type="gramStart"/>
            <w:r w:rsidR="00550D1F">
              <w:rPr>
                <w:rFonts w:ascii="Times New Roman" w:eastAsia="SimSun" w:hAnsi="Times New Roman" w:cs="Times New Roman"/>
                <w:kern w:val="2"/>
                <w:sz w:val="20"/>
                <w:szCs w:val="20"/>
                <w:lang w:val="en-GB" w:eastAsia="zh-CN"/>
              </w:rPr>
              <w:t>gNB</w:t>
            </w:r>
            <w:proofErr w:type="gramEnd"/>
            <w:r w:rsidR="00550D1F">
              <w:rPr>
                <w:rFonts w:ascii="Times New Roman" w:eastAsia="SimSun" w:hAnsi="Times New Roman" w:cs="Times New Roman"/>
                <w:kern w:val="2"/>
                <w:sz w:val="20"/>
                <w:szCs w:val="20"/>
                <w:lang w:val="en-GB" w:eastAsia="zh-CN"/>
              </w:rPr>
              <w:t xml:space="preserve">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1"/>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1"/>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1"/>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1"/>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1"/>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1"/>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1"/>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t>
            </w:r>
            <w:proofErr w:type="gramStart"/>
            <w:r>
              <w:rPr>
                <w:kern w:val="2"/>
                <w:lang w:eastAsia="zh-CN"/>
              </w:rPr>
              <w:t>would a Type 3 CB with a size that semi-statically configured</w:t>
            </w:r>
            <w:proofErr w:type="gramEnd"/>
            <w:r>
              <w:rPr>
                <w:kern w:val="2"/>
                <w:lang w:eastAsia="zh-CN"/>
              </w:rPr>
              <w:t xml:space="preserve">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proofErr w:type="gramStart"/>
            <w:r>
              <w:rPr>
                <w:kern w:val="2"/>
                <w:lang w:eastAsia="zh-CN"/>
              </w:rPr>
              <w:t>specially</w:t>
            </w:r>
            <w:proofErr w:type="spellEnd"/>
            <w:proofErr w:type="gram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w:t>
            </w:r>
            <w:proofErr w:type="spellStart"/>
            <w:r w:rsidRPr="00612186">
              <w:rPr>
                <w:b/>
                <w:bCs/>
                <w:kern w:val="2"/>
                <w:lang w:eastAsia="zh-CN"/>
              </w:rPr>
              <w:t>InterDigital</w:t>
            </w:r>
            <w:proofErr w:type="spellEnd"/>
            <w:r w:rsidRPr="00612186">
              <w:rPr>
                <w:b/>
                <w:bCs/>
                <w:kern w:val="2"/>
                <w:lang w:eastAsia="zh-CN"/>
              </w:rPr>
              <w:t>:</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1"/>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1"/>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1"/>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w:t>
      </w:r>
      <w:proofErr w:type="gramStart"/>
      <w:r>
        <w:rPr>
          <w:lang w:eastAsia="zh-CN"/>
        </w:rPr>
        <w:t>a</w:t>
      </w:r>
      <w:proofErr w:type="gramEnd"/>
      <w:r>
        <w:rPr>
          <w:lang w:eastAsia="zh-CN"/>
        </w:rPr>
        <w:t xml:space="preserve">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1"/>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1"/>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4"/>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w:t>
            </w:r>
            <w:proofErr w:type="gramStart"/>
            <w:r>
              <w:rPr>
                <w:kern w:val="2"/>
                <w:lang w:eastAsia="zh-CN"/>
              </w:rPr>
              <w:t>Intel, …)</w:t>
            </w:r>
            <w:proofErr w:type="gramEnd"/>
            <w:r>
              <w:rPr>
                <w:kern w:val="2"/>
                <w:lang w:eastAsia="zh-CN"/>
              </w:rPr>
              <w:t>.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7pt;height:271.95pt" o:ole="">
                  <v:imagedata r:id="rId14" o:title=""/>
                </v:shape>
                <o:OLEObject Type="Embed" ProgID="PowerPoint.SlideMacroEnabled.12" ShapeID="_x0000_i1025" DrawAspect="Content" ObjectID="_1683575425"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lastRenderedPageBreak/>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 xml:space="preserve">At a later instant t4, the UE receives a DCI 1_x with the request to transmit the dropped CBs, i.e. CB #1 &amp; CB #3 (Alt 3). The UE transmits CB #3. </w:t>
            </w:r>
            <w:proofErr w:type="gramStart"/>
            <w:r>
              <w:rPr>
                <w:kern w:val="2"/>
                <w:lang w:eastAsia="zh-CN"/>
              </w:rPr>
              <w:t>gNB</w:t>
            </w:r>
            <w:proofErr w:type="gramEnd"/>
            <w:r>
              <w:rPr>
                <w:kern w:val="2"/>
                <w:lang w:eastAsia="zh-CN"/>
              </w:rPr>
              <w:t xml:space="preserve">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1.95pt" o:ole="">
                  <v:imagedata r:id="rId16" o:title=""/>
                </v:shape>
                <o:OLEObject Type="Embed" ProgID="PowerPoint.SlideMacroEnabled.12" ShapeID="_x0000_i1026" DrawAspect="Content" ObjectID="_1683575426" r:id="rId17"/>
              </w:object>
            </w:r>
          </w:p>
          <w:p w14:paraId="0EF5D61B"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How does Alt 3 if DCI 1_x requesting the “Alt 3 CB” schedules PDSCH? Is the new CB multiplexed to the dropped CB? How? Probably some specification effort is needed there as well so as to define a solution.</w:t>
            </w:r>
          </w:p>
          <w:p w14:paraId="082395F1"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1"/>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proofErr w:type="gramStart"/>
            <w:r w:rsidR="00251F79">
              <w:rPr>
                <w:color w:val="0070C0"/>
                <w:kern w:val="2"/>
                <w:lang w:eastAsia="zh-CN"/>
              </w:rPr>
              <w:t>,…</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233487">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233487">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233487">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w:t>
            </w:r>
            <w:proofErr w:type="gramStart"/>
            <w:r>
              <w:rPr>
                <w:kern w:val="2"/>
                <w:lang w:eastAsia="zh-CN"/>
              </w:rPr>
              <w:t>in</w:t>
            </w:r>
            <w:proofErr w:type="gramEnd"/>
            <w:r>
              <w:rPr>
                <w:kern w:val="2"/>
                <w:lang w:eastAsia="zh-CN"/>
              </w:rPr>
              <w:t xml:space="preserve"> fact their later comments confirmed my objection.</w:t>
            </w:r>
          </w:p>
          <w:p w14:paraId="428C909F" w14:textId="77777777" w:rsidR="000F5D85" w:rsidRDefault="000F5D85" w:rsidP="00233487">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233487">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233487">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233487">
            <w:pPr>
              <w:widowControl w:val="0"/>
              <w:spacing w:beforeLines="50" w:before="120"/>
              <w:rPr>
                <w:kern w:val="2"/>
                <w:lang w:eastAsia="zh-CN"/>
              </w:rPr>
            </w:pPr>
            <w:r>
              <w:rPr>
                <w:kern w:val="2"/>
                <w:lang w:eastAsia="zh-CN"/>
              </w:rPr>
              <w:lastRenderedPageBreak/>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w:t>
            </w:r>
            <w:proofErr w:type="spellStart"/>
            <w:r>
              <w:rPr>
                <w:kern w:val="2"/>
                <w:lang w:eastAsia="zh-CN"/>
              </w:rPr>
              <w:t>reTx</w:t>
            </w:r>
            <w:proofErr w:type="spellEnd"/>
            <w:r>
              <w:rPr>
                <w:kern w:val="2"/>
                <w:lang w:eastAsia="zh-CN"/>
              </w:rPr>
              <w:t>, gNB knows that UE missed the DCI.  In fact, if we compared to Type 3 CB, the UE would report a “NACK” in which case gNB would not know whether UE decoded it incorrectly or had missed the DCI.</w:t>
            </w:r>
          </w:p>
          <w:p w14:paraId="37902816" w14:textId="77777777" w:rsidR="000F5D85" w:rsidRDefault="000F5D85" w:rsidP="00233487">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233487">
            <w:pPr>
              <w:widowControl w:val="0"/>
              <w:spacing w:beforeLines="50" w:before="120"/>
              <w:rPr>
                <w:kern w:val="2"/>
                <w:lang w:eastAsia="zh-CN"/>
              </w:rPr>
            </w:pPr>
          </w:p>
          <w:p w14:paraId="5D5125F5" w14:textId="77777777" w:rsidR="000F5D85" w:rsidRDefault="000F5D85" w:rsidP="00233487">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233487">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1"/>
              <w:widowControl w:val="0"/>
              <w:numPr>
                <w:ilvl w:val="0"/>
                <w:numId w:val="95"/>
              </w:numPr>
              <w:spacing w:beforeLines="50" w:before="120"/>
              <w:rPr>
                <w:kern w:val="2"/>
                <w:lang w:eastAsia="zh-CN"/>
              </w:rPr>
            </w:pPr>
            <w:proofErr w:type="gramStart"/>
            <w:r>
              <w:rPr>
                <w:kern w:val="2"/>
                <w:lang w:eastAsia="zh-CN"/>
              </w:rPr>
              <w:t>gNB</w:t>
            </w:r>
            <w:proofErr w:type="gramEnd"/>
            <w:r>
              <w:rPr>
                <w:kern w:val="2"/>
                <w:lang w:eastAsia="zh-CN"/>
              </w:rPr>
              <w:t xml:space="preserve">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1"/>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233487">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233487">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p>
        </w:tc>
        <w:tc>
          <w:tcPr>
            <w:tcW w:w="4486" w:type="pct"/>
          </w:tcPr>
          <w:p w14:paraId="18D3D716" w14:textId="77777777" w:rsidR="000F5D85" w:rsidRDefault="000F5D85" w:rsidP="00233487">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233487">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233487">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233487">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rFonts w:hint="eastAsia"/>
                <w:kern w:val="2"/>
                <w:lang w:eastAsia="zh-CN"/>
              </w:rPr>
            </w:pPr>
            <w:r>
              <w:rPr>
                <w:rFonts w:eastAsia="맑은 고딕" w:hint="eastAsia"/>
                <w:kern w:val="2"/>
                <w:lang w:eastAsia="ko-KR"/>
              </w:rPr>
              <w:lastRenderedPageBreak/>
              <w:t>LG</w:t>
            </w:r>
          </w:p>
        </w:tc>
        <w:tc>
          <w:tcPr>
            <w:tcW w:w="4486" w:type="pct"/>
          </w:tcPr>
          <w:p w14:paraId="1D811294" w14:textId="288F1C38" w:rsidR="006412E1" w:rsidRDefault="006412E1" w:rsidP="006412E1">
            <w:pPr>
              <w:widowControl w:val="0"/>
              <w:spacing w:beforeLines="50" w:before="120"/>
              <w:rPr>
                <w:kern w:val="2"/>
                <w:lang w:eastAsia="zh-CN"/>
              </w:rPr>
            </w:pPr>
            <w:r>
              <w:rPr>
                <w:rFonts w:eastAsia="맑은 고딕" w:hint="eastAsia"/>
                <w:kern w:val="2"/>
                <w:lang w:eastAsia="ko-KR"/>
              </w:rPr>
              <w:t xml:space="preserve">Support proposal </w:t>
            </w:r>
            <w:r>
              <w:rPr>
                <w:rFonts w:eastAsia="맑은 고딕"/>
                <w:kern w:val="2"/>
                <w:lang w:eastAsia="ko-KR"/>
              </w:rPr>
              <w:t xml:space="preserve">2.6 and </w:t>
            </w:r>
            <w:proofErr w:type="spellStart"/>
            <w:r>
              <w:rPr>
                <w:rFonts w:eastAsia="맑은 고딕"/>
                <w:kern w:val="2"/>
                <w:lang w:eastAsia="ko-KR"/>
              </w:rPr>
              <w:t>Qulcomm’s</w:t>
            </w:r>
            <w:proofErr w:type="spellEnd"/>
            <w:r>
              <w:rPr>
                <w:rFonts w:eastAsia="맑은 고딕"/>
                <w:kern w:val="2"/>
                <w:lang w:eastAsia="ko-KR"/>
              </w:rPr>
              <w:t xml:space="preserve"> updated proposal 2.7. For the sake of progress, we think it would be good to take both as WA and keep studying. Due to number of alternatives and remaining details for 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1"/>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1"/>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af1"/>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286BD9" w:rsidRDefault="00E46EA7" w:rsidP="00E46EA7">
            <w:pPr>
              <w:spacing w:beforeLines="50" w:before="120"/>
              <w:rPr>
                <w:iCs/>
                <w:kern w:val="2"/>
                <w:lang w:val="sv-SE" w:eastAsia="zh-CN"/>
              </w:rPr>
            </w:pPr>
            <w:r w:rsidRPr="00286BD9">
              <w:rPr>
                <w:iCs/>
                <w:kern w:val="2"/>
                <w:lang w:val="sv-SE" w:eastAsia="zh-CN"/>
              </w:rPr>
              <w:t>Samsung</w:t>
            </w:r>
            <w:r w:rsidR="008644BC" w:rsidRPr="00286BD9">
              <w:rPr>
                <w:iCs/>
                <w:kern w:val="2"/>
                <w:lang w:val="sv-SE" w:eastAsia="zh-CN"/>
              </w:rPr>
              <w:t>, Nokia/NSB</w:t>
            </w:r>
            <w:r w:rsidR="00616919" w:rsidRPr="00286BD9">
              <w:rPr>
                <w:iCs/>
                <w:kern w:val="2"/>
                <w:lang w:val="sv-SE" w:eastAsia="zh-CN"/>
              </w:rPr>
              <w:t>, OPPO</w:t>
            </w:r>
            <w:r w:rsidR="007052C8" w:rsidRPr="00286BD9">
              <w:rPr>
                <w:iCs/>
                <w:kern w:val="2"/>
                <w:lang w:val="sv-SE" w:eastAsia="zh-CN"/>
              </w:rPr>
              <w:t>, Xiaomi</w:t>
            </w:r>
            <w:r w:rsidR="00666F3E" w:rsidRPr="00286BD9">
              <w:rPr>
                <w:iCs/>
                <w:kern w:val="2"/>
                <w:lang w:val="sv-SE" w:eastAsia="zh-CN"/>
              </w:rPr>
              <w:t>, ZTE</w:t>
            </w:r>
            <w:r w:rsidR="000F5D85">
              <w:rPr>
                <w:iCs/>
                <w:kern w:val="2"/>
                <w:lang w:val="sv-SE" w:eastAsia="zh-CN"/>
              </w:rPr>
              <w:t xml:space="preserve">, </w:t>
            </w:r>
            <w:r w:rsidR="000F5D85">
              <w:rPr>
                <w:iCs/>
                <w:kern w:val="2"/>
                <w:lang w:eastAsia="zh-CN"/>
              </w:rPr>
              <w:t xml:space="preserve">Sony, Huawei, </w:t>
            </w:r>
            <w:proofErr w:type="spellStart"/>
            <w:r w:rsidR="000F5D85">
              <w:rPr>
                <w:iCs/>
                <w:kern w:val="2"/>
                <w:lang w:eastAsia="zh-CN"/>
              </w:rPr>
              <w:t>HiSilicon</w:t>
            </w:r>
            <w:proofErr w:type="spellEnd"/>
          </w:p>
        </w:tc>
      </w:tr>
    </w:tbl>
    <w:p w14:paraId="251874C3" w14:textId="77777777" w:rsidR="00DB5E7D" w:rsidRPr="00286BD9" w:rsidRDefault="00DB5E7D" w:rsidP="00DB5E7D">
      <w:pPr>
        <w:jc w:val="both"/>
        <w:rPr>
          <w:b/>
          <w:bCs/>
          <w:lang w:val="sv-SE"/>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4"/>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1"/>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1"/>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lastRenderedPageBreak/>
              <w:t>[Moderator comment] Please note, that a sizeable number of companies (HW/</w:t>
            </w:r>
            <w:proofErr w:type="spellStart"/>
            <w:r w:rsidRPr="00251F79">
              <w:rPr>
                <w:color w:val="0070C0"/>
                <w:lang w:eastAsia="zh-CN"/>
              </w:rPr>
              <w:t>HiSi</w:t>
            </w:r>
            <w:proofErr w:type="spellEnd"/>
            <w:r w:rsidRPr="00251F79">
              <w:rPr>
                <w:color w:val="0070C0"/>
                <w:lang w:eastAsia="zh-CN"/>
              </w:rPr>
              <w:t>, CATT, Ericsson</w:t>
            </w:r>
            <w:proofErr w:type="gramStart"/>
            <w:r w:rsidRPr="00251F79">
              <w:rPr>
                <w:color w:val="0070C0"/>
                <w:lang w:eastAsia="zh-CN"/>
              </w:rPr>
              <w:t>,..</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233487">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233487">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233487">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Pr>
          <w:p w14:paraId="1C3AC6D7" w14:textId="77777777" w:rsidR="000F5D85" w:rsidRDefault="000F5D85" w:rsidP="00233487">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rFonts w:hint="eastAsia"/>
                <w:kern w:val="2"/>
                <w:lang w:eastAsia="zh-CN"/>
              </w:rPr>
            </w:pPr>
            <w:r>
              <w:rPr>
                <w:rFonts w:eastAsia="맑은 고딕" w:hint="eastAsia"/>
                <w:kern w:val="2"/>
                <w:lang w:eastAsia="ko-KR"/>
              </w:rPr>
              <w:t>LG</w:t>
            </w:r>
          </w:p>
        </w:tc>
        <w:tc>
          <w:tcPr>
            <w:tcW w:w="8105" w:type="dxa"/>
          </w:tcPr>
          <w:p w14:paraId="2F0AF772" w14:textId="44632636" w:rsidR="006412E1" w:rsidRDefault="006412E1" w:rsidP="006412E1">
            <w:pPr>
              <w:widowControl w:val="0"/>
              <w:spacing w:beforeLines="50" w:before="120"/>
              <w:rPr>
                <w:rFonts w:hint="eastAsia"/>
                <w:kern w:val="2"/>
                <w:lang w:eastAsia="zh-CN"/>
              </w:rPr>
            </w:pPr>
            <w:r>
              <w:rPr>
                <w:rFonts w:eastAsia="맑은 고딕" w:hint="eastAsia"/>
                <w:kern w:val="2"/>
                <w:lang w:eastAsia="ko-KR"/>
              </w:rPr>
              <w:t xml:space="preserve">Fine with </w:t>
            </w:r>
            <w:r>
              <w:rPr>
                <w:rFonts w:eastAsia="맑은 고딕"/>
                <w:kern w:val="2"/>
                <w:lang w:eastAsia="ko-KR"/>
              </w:rPr>
              <w:t>merging by DoCoMo.</w:t>
            </w:r>
          </w:p>
        </w:tc>
      </w:tr>
    </w:tbl>
    <w:p w14:paraId="34969730" w14:textId="77777777" w:rsidR="000F5D85" w:rsidRDefault="000F5D85" w:rsidP="000F5D85">
      <w:pPr>
        <w:pStyle w:val="2"/>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lastRenderedPageBreak/>
        <w:t xml:space="preserve">Therefore, still Proposal 2.7 seems </w:t>
      </w:r>
      <w:proofErr w:type="gramStart"/>
      <w:r>
        <w:rPr>
          <w:lang w:val="en-US" w:eastAsia="zh-CN"/>
        </w:rPr>
        <w:t>the be</w:t>
      </w:r>
      <w:proofErr w:type="gramEnd"/>
      <w:r>
        <w:rPr>
          <w:lang w:val="en-US" w:eastAsia="zh-CN"/>
        </w:rPr>
        <w:t xml:space="preserv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w:t>
      </w:r>
      <w:proofErr w:type="spellStart"/>
      <w:r>
        <w:rPr>
          <w:lang w:val="en-US" w:eastAsia="zh-CN"/>
        </w:rPr>
        <w:t>brough</w:t>
      </w:r>
      <w:proofErr w:type="spellEnd"/>
      <w:r>
        <w:rPr>
          <w:lang w:val="en-US" w:eastAsia="zh-CN"/>
        </w:rPr>
        <w:t xml:space="preserve"> 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4AABEB57"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4"/>
        <w:tblW w:w="5000" w:type="pct"/>
        <w:tblLook w:val="04A0" w:firstRow="1" w:lastRow="0" w:firstColumn="1" w:lastColumn="0" w:noHBand="0" w:noVBand="1"/>
      </w:tblPr>
      <w:tblGrid>
        <w:gridCol w:w="990"/>
        <w:gridCol w:w="863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맑은 고딕"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맑은 고딕" w:hint="eastAsia"/>
                <w:kern w:val="2"/>
                <w:lang w:eastAsia="ko-KR"/>
              </w:rPr>
              <w:t>We would like to have WA for each sub-bullet</w:t>
            </w:r>
            <w:r>
              <w:rPr>
                <w:rFonts w:eastAsia="맑은 고딕"/>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1EA680C2" w:rsidR="006412E1" w:rsidRPr="00D74D05" w:rsidRDefault="006412E1" w:rsidP="006412E1">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608E73F" w14:textId="194246E5" w:rsidR="006412E1" w:rsidRPr="00D74D05" w:rsidRDefault="006412E1" w:rsidP="006412E1">
            <w:pPr>
              <w:widowControl w:val="0"/>
              <w:spacing w:beforeLines="50" w:before="120"/>
              <w:rPr>
                <w:kern w:val="2"/>
                <w:lang w:eastAsia="zh-CN"/>
              </w:rPr>
            </w:pP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29779795" w:rsidR="006412E1" w:rsidRPr="004F53CA" w:rsidRDefault="006412E1" w:rsidP="006412E1">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6D83BCAC" w14:textId="74A6437A" w:rsidR="006412E1" w:rsidRPr="00D74D05" w:rsidRDefault="006412E1" w:rsidP="006412E1">
            <w:pPr>
              <w:widowControl w:val="0"/>
              <w:spacing w:beforeLines="50" w:before="120"/>
              <w:rPr>
                <w:kern w:val="2"/>
                <w:lang w:eastAsia="zh-CN"/>
              </w:rPr>
            </w:pP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F5BC28C" w:rsidR="006412E1" w:rsidRPr="00D74D05" w:rsidRDefault="006412E1" w:rsidP="006412E1">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EC45E6C" w14:textId="6BFEF722" w:rsidR="006412E1" w:rsidRPr="00D74D05" w:rsidRDefault="006412E1" w:rsidP="006412E1">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lastRenderedPageBreak/>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4"/>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4"/>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1"/>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1"/>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af1"/>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1"/>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1"/>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af1"/>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1"/>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1"/>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1"/>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1"/>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1"/>
        <w:numPr>
          <w:ilvl w:val="0"/>
          <w:numId w:val="57"/>
        </w:numPr>
        <w:rPr>
          <w:lang w:val="en-US" w:eastAsia="zh-CN"/>
        </w:rPr>
      </w:pPr>
      <w:r>
        <w:rPr>
          <w:lang w:val="en-US" w:eastAsia="zh-CN"/>
        </w:rPr>
        <w:lastRenderedPageBreak/>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1"/>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1"/>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1"/>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1"/>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1"/>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1"/>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1"/>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1"/>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1"/>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1"/>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1"/>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1"/>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1"/>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1"/>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1"/>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1"/>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1"/>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af1"/>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1"/>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1"/>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1"/>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1"/>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1"/>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1"/>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1"/>
        <w:numPr>
          <w:ilvl w:val="1"/>
          <w:numId w:val="8"/>
        </w:numPr>
        <w:rPr>
          <w:lang w:val="en-US" w:eastAsia="zh-CN"/>
        </w:rPr>
      </w:pPr>
      <w:r>
        <w:rPr>
          <w:b/>
          <w:bCs/>
          <w:lang w:val="en-US" w:eastAsia="zh-CN"/>
        </w:rPr>
        <w:t>Details:</w:t>
      </w:r>
    </w:p>
    <w:p w14:paraId="68321188" w14:textId="0EAF6C70" w:rsidR="00D8193A" w:rsidRDefault="00423D9B" w:rsidP="00615CB8">
      <w:pPr>
        <w:pStyle w:val="af1"/>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1"/>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1"/>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1"/>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xml:space="preserve">, China Telecom [11] (predefined ordering of CCs, SS-UL symbols </w:t>
      </w:r>
      <w:r w:rsidR="00423D9B">
        <w:rPr>
          <w:lang w:val="en-US" w:eastAsia="zh-CN"/>
        </w:rPr>
        <w:lastRenderedPageBreak/>
        <w:t>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1"/>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1"/>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1"/>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1"/>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1"/>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w:t>
      </w:r>
      <w:proofErr w:type="spellStart"/>
      <w:r>
        <w:rPr>
          <w:lang w:val="en-US" w:eastAsia="zh-CN"/>
        </w:rPr>
        <w:t>config</w:t>
      </w:r>
      <w:proofErr w:type="spellEnd"/>
      <w:r>
        <w:rPr>
          <w:lang w:val="en-US" w:eastAsia="zh-CN"/>
        </w:rPr>
        <w:t xml:space="preserve"> </w:t>
      </w:r>
    </w:p>
    <w:p w14:paraId="10B4BB8B" w14:textId="4A6A2817" w:rsidR="005B129A" w:rsidRDefault="005B129A" w:rsidP="00615CB8">
      <w:pPr>
        <w:pStyle w:val="af1"/>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1"/>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1"/>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1"/>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1"/>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1"/>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1"/>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1"/>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1"/>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1"/>
        <w:numPr>
          <w:ilvl w:val="1"/>
          <w:numId w:val="8"/>
        </w:numPr>
        <w:rPr>
          <w:lang w:val="en-US" w:eastAsia="zh-CN"/>
        </w:rPr>
      </w:pPr>
      <w:r>
        <w:rPr>
          <w:b/>
          <w:bCs/>
          <w:lang w:val="en-US" w:eastAsia="zh-CN"/>
        </w:rPr>
        <w:t>Details:</w:t>
      </w:r>
    </w:p>
    <w:p w14:paraId="7B8D48E4" w14:textId="39AB2DF6" w:rsidR="00313DA5" w:rsidRDefault="00313DA5" w:rsidP="00615CB8">
      <w:pPr>
        <w:pStyle w:val="af1"/>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1"/>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1"/>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1"/>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1"/>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1"/>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1"/>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1"/>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1"/>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1"/>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1"/>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1"/>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1"/>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1"/>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1"/>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1"/>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1"/>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1"/>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1"/>
        <w:numPr>
          <w:ilvl w:val="1"/>
          <w:numId w:val="21"/>
        </w:numPr>
        <w:rPr>
          <w:lang w:val="en-US" w:eastAsia="zh-CN"/>
        </w:rPr>
      </w:pPr>
      <w:r>
        <w:rPr>
          <w:lang w:val="en-US" w:eastAsia="zh-CN"/>
        </w:rPr>
        <w:lastRenderedPageBreak/>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1"/>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1"/>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1"/>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1"/>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1"/>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1"/>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1"/>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1"/>
        <w:numPr>
          <w:ilvl w:val="1"/>
          <w:numId w:val="21"/>
        </w:numPr>
        <w:rPr>
          <w:lang w:val="en-US" w:eastAsia="zh-CN"/>
        </w:rPr>
      </w:pPr>
      <w:r>
        <w:rPr>
          <w:lang w:val="en-US" w:eastAsia="zh-CN"/>
        </w:rPr>
        <w:t>Same number of PUCCH-</w:t>
      </w:r>
      <w:proofErr w:type="spellStart"/>
      <w:r>
        <w:rPr>
          <w:lang w:val="en-US" w:eastAsia="zh-CN"/>
        </w:rPr>
        <w:t>configs</w:t>
      </w:r>
      <w:proofErr w:type="spellEnd"/>
      <w:r>
        <w:rPr>
          <w:lang w:val="en-US" w:eastAsia="zh-CN"/>
        </w:rPr>
        <w:t xml:space="preserve"> expected (i.e. same handling for both PHY priorities): DoCoMo [22]</w:t>
      </w:r>
    </w:p>
    <w:p w14:paraId="65FC19C6" w14:textId="2756BA79" w:rsidR="00DF5D22" w:rsidRPr="00DF5D22" w:rsidRDefault="00DF5D22" w:rsidP="00615CB8">
      <w:pPr>
        <w:pStyle w:val="af1"/>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1"/>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1"/>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1"/>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1"/>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1"/>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1"/>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1"/>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1"/>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1"/>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1"/>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1"/>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1"/>
        <w:jc w:val="both"/>
        <w:rPr>
          <w:b/>
          <w:bCs/>
          <w:i/>
          <w:iCs/>
          <w:lang w:val="en-US" w:eastAsia="zh-CN"/>
        </w:rPr>
      </w:pPr>
      <w:r>
        <w:rPr>
          <w:b/>
          <w:bCs/>
          <w:i/>
          <w:iCs/>
          <w:lang w:val="en-US" w:eastAsia="zh-CN"/>
        </w:rPr>
        <w:lastRenderedPageBreak/>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1"/>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support for SR and/or CSI</w:t>
      </w:r>
      <w:proofErr w:type="gramStart"/>
      <w:r w:rsidR="00331477">
        <w:rPr>
          <w:b/>
          <w:bCs/>
          <w:lang w:val="en-US" w:eastAsia="zh-CN"/>
        </w:rPr>
        <w:t xml:space="preserve">,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1"/>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Therefore, it would be preferable to first decide on the Alt</w:t>
      </w:r>
      <w:proofErr w:type="gramStart"/>
      <w:r w:rsidR="00B61F57">
        <w:rPr>
          <w:b/>
          <w:bCs/>
          <w:i/>
          <w:iCs/>
          <w:lang w:val="en-US" w:eastAsia="zh-CN"/>
        </w:rPr>
        <w:t>.(</w:t>
      </w:r>
      <w:proofErr w:type="gramEnd"/>
      <w:r w:rsidR="00B61F57">
        <w:rPr>
          <w:b/>
          <w:bCs/>
          <w:i/>
          <w:iCs/>
          <w:lang w:val="en-US" w:eastAsia="zh-CN"/>
        </w:rPr>
        <w:t xml:space="preserve">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(e.g. SPS HARQ-</w:t>
      </w:r>
      <w:proofErr w:type="spellStart"/>
      <w:r w:rsidR="005D0408">
        <w:rPr>
          <w:lang w:val="en-US" w:eastAsia="zh-CN"/>
        </w:rPr>
        <w:t>Ack</w:t>
      </w:r>
      <w:proofErr w:type="spellEnd"/>
      <w:r w:rsidR="005D0408">
        <w:rPr>
          <w:lang w:val="en-US" w:eastAsia="zh-CN"/>
        </w:rPr>
        <w:t xml:space="preserve">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1"/>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1"/>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1"/>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1"/>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1"/>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1"/>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1"/>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1"/>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af1"/>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1"/>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1"/>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lastRenderedPageBreak/>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4"/>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w:t>
            </w:r>
            <w:proofErr w:type="spellStart"/>
            <w:r>
              <w:rPr>
                <w:kern w:val="2"/>
                <w:lang w:eastAsia="zh-CN"/>
              </w:rPr>
              <w:t>Ack</w:t>
            </w:r>
            <w:proofErr w:type="spellEnd"/>
            <w:r>
              <w:rPr>
                <w:kern w:val="2"/>
                <w:lang w:eastAsia="zh-CN"/>
              </w:rPr>
              <w:t xml:space="preserve">,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맑은 고딕"/>
                <w:kern w:val="2"/>
                <w:lang w:eastAsia="ko-KR"/>
              </w:rPr>
            </w:pPr>
            <w:r>
              <w:rPr>
                <w:rFonts w:eastAsia="맑은 고딕"/>
                <w:kern w:val="2"/>
                <w:lang w:eastAsia="ko-KR"/>
              </w:rPr>
              <w:t>At least for SPS HARQ-ACK, RRC configured time pattern (Alt. 2C) have advantage over Alt 1.</w:t>
            </w:r>
            <w:r w:rsidR="00081F0F">
              <w:rPr>
                <w:rFonts w:eastAsia="맑은 고딕"/>
                <w:kern w:val="2"/>
                <w:lang w:eastAsia="ko-KR"/>
              </w:rPr>
              <w:t xml:space="preserve"> So, option 1 cannot cover some </w:t>
            </w:r>
            <w:proofErr w:type="spellStart"/>
            <w:r w:rsidR="00081F0F">
              <w:rPr>
                <w:rFonts w:eastAsia="맑은 고딕"/>
                <w:kern w:val="2"/>
                <w:lang w:eastAsia="ko-KR"/>
              </w:rPr>
              <w:t>IIoT</w:t>
            </w:r>
            <w:proofErr w:type="spellEnd"/>
            <w:r w:rsidR="00081F0F">
              <w:rPr>
                <w:rFonts w:eastAsia="맑은 고딕"/>
                <w:kern w:val="2"/>
                <w:lang w:eastAsia="ko-KR"/>
              </w:rPr>
              <w:t xml:space="preserve"> scenarios where </w:t>
            </w:r>
            <w:r w:rsidR="007C0D71">
              <w:rPr>
                <w:rFonts w:eastAsia="맑은 고딕"/>
                <w:kern w:val="2"/>
                <w:lang w:eastAsia="ko-KR"/>
              </w:rPr>
              <w:t xml:space="preserve">DL </w:t>
            </w:r>
            <w:r w:rsidR="00081F0F">
              <w:rPr>
                <w:rFonts w:eastAsia="맑은 고딕"/>
                <w:kern w:val="2"/>
                <w:lang w:eastAsia="ko-KR"/>
              </w:rPr>
              <w:t>traffic occurs</w:t>
            </w:r>
            <w:r w:rsidR="007C0D71">
              <w:rPr>
                <w:rFonts w:eastAsia="맑은 고딕"/>
                <w:kern w:val="2"/>
                <w:lang w:eastAsia="ko-KR"/>
              </w:rPr>
              <w:t xml:space="preserve"> periodically</w:t>
            </w:r>
            <w:r w:rsidR="00081F0F">
              <w:rPr>
                <w:rFonts w:eastAsia="맑은 고딕"/>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맑은 고딕"/>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 xml:space="preserve">can be used to indicate the PUCCH carrier. However, this mechanism depends on </w:t>
            </w:r>
            <w:proofErr w:type="gramStart"/>
            <w:r>
              <w:rPr>
                <w:sz w:val="21"/>
                <w:szCs w:val="21"/>
                <w:lang w:eastAsia="zh-CN"/>
              </w:rPr>
              <w:t>whether  ‘</w:t>
            </w:r>
            <w:r w:rsidRPr="00B6397E">
              <w:rPr>
                <w:sz w:val="21"/>
                <w:szCs w:val="21"/>
                <w:lang w:eastAsia="zh-CN"/>
              </w:rPr>
              <w:t>NACK</w:t>
            </w:r>
            <w:proofErr w:type="gramEnd"/>
            <w:r w:rsidRPr="00B6397E">
              <w:rPr>
                <w:sz w:val="21"/>
                <w:szCs w:val="21"/>
                <w:lang w:eastAsia="zh-CN"/>
              </w:rPr>
              <w:t xml:space="preserve">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w:t>
            </w:r>
            <w:r>
              <w:rPr>
                <w:iCs/>
                <w:kern w:val="2"/>
                <w:lang w:val="en-US" w:eastAsia="zh-CN"/>
              </w:rPr>
              <w:lastRenderedPageBreak/>
              <w:t>define reference slot to decide transmission slot, and to determine actual slot for PUCCH transmission if multiple actual slots fall into the reference slot. So</w:t>
            </w:r>
            <w:proofErr w:type="gramStart"/>
            <w:r>
              <w:rPr>
                <w:iCs/>
                <w:kern w:val="2"/>
                <w:lang w:val="en-US" w:eastAsia="zh-CN"/>
              </w:rPr>
              <w:t>,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1"/>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w:t>
            </w:r>
            <w:proofErr w:type="gramStart"/>
            <w:r>
              <w:rPr>
                <w:kern w:val="2"/>
                <w:lang w:eastAsia="zh-CN"/>
              </w:rPr>
              <w:t>,  then</w:t>
            </w:r>
            <w:proofErr w:type="gramEnd"/>
            <w:r>
              <w:rPr>
                <w:kern w:val="2"/>
                <w:lang w:eastAsia="zh-CN"/>
              </w:rPr>
              <w:t xml:space="preserve">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w:t>
            </w:r>
            <w:proofErr w:type="gramStart"/>
            <w:r>
              <w:rPr>
                <w:rFonts w:eastAsia="PMingLiU"/>
                <w:kern w:val="2"/>
                <w:lang w:eastAsia="zh-TW"/>
              </w:rPr>
              <w:t>rules(</w:t>
            </w:r>
            <w:proofErr w:type="gramEnd"/>
            <w:r>
              <w:rPr>
                <w:rFonts w:eastAsia="PMingLiU"/>
                <w:kern w:val="2"/>
                <w:lang w:eastAsia="zh-TW"/>
              </w:rPr>
              <w:t xml:space="preserve">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w:t>
      </w:r>
      <w:r w:rsidRPr="001B44CD">
        <w:rPr>
          <w:b/>
          <w:bCs/>
          <w:sz w:val="22"/>
          <w:lang w:val="en-US" w:eastAsia="zh-CN"/>
        </w:rPr>
        <w:lastRenderedPageBreak/>
        <w:t xml:space="preserve">indicated to be transmitted on the target </w:t>
      </w:r>
      <w:proofErr w:type="spellStart"/>
      <w:r w:rsidRPr="001B44CD">
        <w:rPr>
          <w:b/>
          <w:bCs/>
          <w:sz w:val="22"/>
          <w:lang w:val="en-US" w:eastAsia="zh-CN"/>
        </w:rPr>
        <w:t>SCell</w:t>
      </w:r>
      <w:proofErr w:type="spellEnd"/>
      <w:r w:rsidRPr="001B44CD">
        <w:rPr>
          <w:b/>
          <w:bCs/>
          <w:sz w:val="22"/>
          <w:lang w:val="en-US" w:eastAsia="zh-CN"/>
        </w:rPr>
        <w:t xml:space="preserve">. A configured PUCCH (i.e.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4"/>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xml:space="preserve">, Huawei, </w:t>
            </w:r>
            <w:proofErr w:type="spellStart"/>
            <w:r w:rsidR="00E5651F">
              <w:rPr>
                <w:iCs/>
                <w:kern w:val="2"/>
                <w:lang w:eastAsia="zh-CN"/>
              </w:rPr>
              <w:t>HiSilicon</w:t>
            </w:r>
            <w:proofErr w:type="spellEnd"/>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w:t>
            </w:r>
            <w:proofErr w:type="gramStart"/>
            <w:r w:rsidRPr="00276CB4">
              <w:rPr>
                <w:iCs/>
                <w:kern w:val="2"/>
                <w:lang w:eastAsia="zh-CN"/>
              </w:rPr>
              <w:t>( Alt</w:t>
            </w:r>
            <w:proofErr w:type="gramEnd"/>
            <w:r w:rsidRPr="00276CB4">
              <w:rPr>
                <w:iCs/>
                <w:kern w:val="2"/>
                <w:lang w:eastAsia="zh-CN"/>
              </w:rPr>
              <w:t xml:space="preserve">-1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 xml:space="preserve">We would like to see the benefit of dynamic PUCCH carrier switching vs semi-static PUCCH carrier </w:t>
            </w:r>
            <w:proofErr w:type="gramStart"/>
            <w:r>
              <w:rPr>
                <w:kern w:val="2"/>
                <w:lang w:eastAsia="zh-CN"/>
              </w:rPr>
              <w:t>switching(</w:t>
            </w:r>
            <w:proofErr w:type="gramEnd"/>
            <w:r>
              <w:rPr>
                <w:kern w:val="2"/>
                <w:lang w:eastAsia="zh-CN"/>
              </w:rPr>
              <w:t>which itself is complicated already). When reviewing MTK’s contribution</w:t>
            </w:r>
            <w:r w:rsidR="00A7294D">
              <w:rPr>
                <w:kern w:val="2"/>
                <w:lang w:eastAsia="zh-CN"/>
              </w:rPr>
              <w:t>, first, the evaluation results provided in Appendix C (dynamic PUCCH carrier switching</w:t>
            </w:r>
            <w:proofErr w:type="gramStart"/>
            <w:r w:rsidR="00A7294D">
              <w:rPr>
                <w:kern w:val="2"/>
                <w:lang w:eastAsia="zh-CN"/>
              </w:rPr>
              <w:t>)  are</w:t>
            </w:r>
            <w:proofErr w:type="gramEnd"/>
            <w:r w:rsidR="00A7294D">
              <w:rPr>
                <w:kern w:val="2"/>
                <w:lang w:eastAsia="zh-CN"/>
              </w:rPr>
              <w:t xml:space="preserv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ko-KR"/>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w:t>
            </w:r>
            <w:r w:rsidRPr="0086148C">
              <w:rPr>
                <w:iCs/>
                <w:kern w:val="2"/>
                <w:lang w:eastAsia="zh-CN"/>
              </w:rPr>
              <w:lastRenderedPageBreak/>
              <w:t xml:space="preserve">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w:t>
            </w:r>
            <w:proofErr w:type="gramStart"/>
            <w:r w:rsidRPr="0086148C">
              <w:rPr>
                <w:iCs/>
                <w:kern w:val="2"/>
                <w:lang w:eastAsia="zh-CN"/>
              </w:rPr>
              <w:t>an</w:t>
            </w:r>
            <w:proofErr w:type="gramEnd"/>
            <w:r w:rsidRPr="0086148C">
              <w:rPr>
                <w:iCs/>
                <w:kern w:val="2"/>
                <w:lang w:eastAsia="zh-CN"/>
              </w:rPr>
              <w:t xml:space="preserve"> </w:t>
            </w:r>
            <w:proofErr w:type="spellStart"/>
            <w:r w:rsidRPr="0086148C">
              <w:rPr>
                <w:iCs/>
                <w:kern w:val="2"/>
                <w:lang w:eastAsia="zh-CN"/>
              </w:rPr>
              <w:t>Scell</w:t>
            </w:r>
            <w:proofErr w:type="spellEnd"/>
            <w:r w:rsidRPr="0086148C">
              <w:rPr>
                <w:iCs/>
                <w:kern w:val="2"/>
                <w:lang w:eastAsia="zh-CN"/>
              </w:rPr>
              <w:t xml:space="preserve">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 xml:space="preserve">FFS depending </w:t>
            </w:r>
            <w:proofErr w:type="gramStart"/>
            <w:r w:rsidRPr="0086148C">
              <w:rPr>
                <w:iCs/>
                <w:kern w:val="2"/>
                <w:lang w:eastAsia="zh-CN"/>
              </w:rPr>
              <w:t>on  ‘NACK</w:t>
            </w:r>
            <w:proofErr w:type="gramEnd"/>
            <w:r w:rsidRPr="0086148C">
              <w:rPr>
                <w:iCs/>
                <w:kern w:val="2"/>
                <w:lang w:eastAsia="zh-CN"/>
              </w:rPr>
              <w:t xml:space="preserve">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1"/>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1"/>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af1"/>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1"/>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1"/>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w:t>
            </w:r>
            <w:proofErr w:type="spellStart"/>
            <w:r>
              <w:rPr>
                <w:rFonts w:eastAsiaTheme="minorEastAsia"/>
                <w:kern w:val="2"/>
                <w:lang w:eastAsia="zh-CN"/>
              </w:rPr>
              <w:t>HiSilicon</w:t>
            </w:r>
            <w:proofErr w:type="spellEnd"/>
            <w:r>
              <w:rPr>
                <w:rFonts w:eastAsiaTheme="minorEastAsia"/>
                <w:kern w:val="2"/>
                <w:lang w:eastAsia="zh-CN"/>
              </w:rPr>
              <w:t xml:space="preserve">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맑은 고딕"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xml:space="preserve">, Huawei, </w:t>
            </w:r>
            <w:proofErr w:type="spellStart"/>
            <w:r w:rsidR="00E5651F">
              <w:rPr>
                <w:rFonts w:eastAsiaTheme="minorEastAsia"/>
                <w:kern w:val="2"/>
                <w:lang w:eastAsia="zh-CN"/>
              </w:rPr>
              <w:t>HiSilicon</w:t>
            </w:r>
            <w:proofErr w:type="spellEnd"/>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 xml:space="preserve">rom our understanding, one example of Alt.1 or Alt. 2 is shared, one CC group for PUCCH switching is configured, and one PUCCH resource set is configured, all the CCs in the group will be involved in the PUCCH resource set. The triggering DCI including the PRI to indicate the </w:t>
            </w:r>
            <w:r>
              <w:rPr>
                <w:iCs/>
                <w:kern w:val="2"/>
                <w:lang w:val="en-US" w:eastAsia="zh-CN"/>
              </w:rPr>
              <w:lastRenderedPageBreak/>
              <w:t>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w:t>
            </w:r>
            <w:proofErr w:type="spellStart"/>
            <w:r>
              <w:rPr>
                <w:kern w:val="2"/>
                <w:lang w:eastAsia="zh-CN"/>
              </w:rPr>
              <w:t>config</w:t>
            </w:r>
            <w:proofErr w:type="spellEnd"/>
            <w:r>
              <w:rPr>
                <w:kern w:val="2"/>
                <w:lang w:eastAsia="zh-CN"/>
              </w:rPr>
              <w:t xml:space="preserve">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w:t>
            </w:r>
            <w:proofErr w:type="spellStart"/>
            <w:r>
              <w:rPr>
                <w:kern w:val="2"/>
                <w:lang w:eastAsia="zh-CN"/>
              </w:rPr>
              <w:t>SCell</w:t>
            </w:r>
            <w:proofErr w:type="spellEnd"/>
            <w:r>
              <w:rPr>
                <w:kern w:val="2"/>
                <w:lang w:eastAsia="zh-CN"/>
              </w:rPr>
              <w:t xml:space="preserve">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xml:space="preserve">, Huawei, </w:t>
            </w:r>
            <w:proofErr w:type="spellStart"/>
            <w:r w:rsidR="00E5651F">
              <w:rPr>
                <w:rFonts w:eastAsia="MS Mincho"/>
                <w:iCs/>
                <w:kern w:val="2"/>
                <w:lang w:eastAsia="ja-JP"/>
              </w:rPr>
              <w:t>HiSilicon</w:t>
            </w:r>
            <w:proofErr w:type="spellEnd"/>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맑은 고딕"/>
                <w:kern w:val="2"/>
                <w:lang w:val="pl-PL" w:eastAsia="ko-KR"/>
              </w:rPr>
            </w:pPr>
            <w:r w:rsidRPr="00DE551C">
              <w:rPr>
                <w:rFonts w:eastAsia="맑은 고딕" w:hint="eastAsia"/>
                <w:kern w:val="2"/>
                <w:lang w:val="pl-PL" w:eastAsia="ko-KR"/>
              </w:rPr>
              <w:t>LG</w:t>
            </w:r>
            <w:r w:rsidR="00D41D4E" w:rsidRPr="00DE551C">
              <w:rPr>
                <w:rFonts w:eastAsia="맑은 고딕"/>
                <w:kern w:val="2"/>
                <w:lang w:val="pl-PL" w:eastAsia="ko-KR"/>
              </w:rPr>
              <w:t>, APT</w:t>
            </w:r>
            <w:r w:rsidR="00F35B13" w:rsidRPr="00DE551C">
              <w:rPr>
                <w:rFonts w:eastAsia="맑은 고딕"/>
                <w:kern w:val="2"/>
                <w:lang w:val="pl-PL" w:eastAsia="ko-KR"/>
              </w:rPr>
              <w:t>/FGI</w:t>
            </w:r>
            <w:r w:rsidR="002F67BF" w:rsidRPr="00DE551C">
              <w:rPr>
                <w:rFonts w:eastAsia="맑은 고딕"/>
                <w:kern w:val="2"/>
                <w:lang w:val="pl-PL" w:eastAsia="ko-KR"/>
              </w:rPr>
              <w:t>, DOCOMO</w:t>
            </w:r>
            <w:r w:rsidR="00276CB4" w:rsidRPr="00DE551C">
              <w:rPr>
                <w:rFonts w:eastAsia="맑은 고딕"/>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맑은 고딕"/>
                <w:kern w:val="2"/>
                <w:lang w:eastAsia="ko-KR"/>
              </w:rPr>
            </w:pPr>
            <w:r>
              <w:rPr>
                <w:rFonts w:eastAsia="맑은 고딕" w:hint="eastAsia"/>
                <w:kern w:val="2"/>
                <w:lang w:eastAsia="ko-KR"/>
              </w:rPr>
              <w:t>LG</w:t>
            </w:r>
            <w:r w:rsidR="004E196E">
              <w:rPr>
                <w:rFonts w:eastAsia="맑은 고딕"/>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 xml:space="preserve">Huawei, </w:t>
            </w:r>
            <w:proofErr w:type="spellStart"/>
            <w:r>
              <w:rPr>
                <w:iCs/>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lastRenderedPageBreak/>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1"/>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맑은 고딕"/>
                <w:kern w:val="2"/>
                <w:lang w:eastAsia="ko-KR"/>
              </w:rPr>
            </w:pPr>
            <w:r>
              <w:rPr>
                <w:rFonts w:eastAsia="맑은 고딕" w:hint="eastAsia"/>
                <w:kern w:val="2"/>
                <w:lang w:eastAsia="ko-KR"/>
              </w:rPr>
              <w:t>LG</w:t>
            </w:r>
            <w:r w:rsidR="00E5651F">
              <w:rPr>
                <w:rFonts w:eastAsia="맑은 고딕"/>
                <w:kern w:val="2"/>
                <w:lang w:eastAsia="ko-KR"/>
              </w:rPr>
              <w:t xml:space="preserve">, Huawei, </w:t>
            </w:r>
            <w:proofErr w:type="spellStart"/>
            <w:r w:rsidR="00E5651F">
              <w:rPr>
                <w:rFonts w:eastAsia="맑은 고딕"/>
                <w:kern w:val="2"/>
                <w:lang w:eastAsia="ko-KR"/>
              </w:rPr>
              <w:t>HiSilicon</w:t>
            </w:r>
            <w:proofErr w:type="spellEnd"/>
            <w:r w:rsidR="005C5F28">
              <w:rPr>
                <w:rFonts w:eastAsia="맑은 고딕"/>
                <w:kern w:val="2"/>
                <w:lang w:eastAsia="ko-KR"/>
              </w:rPr>
              <w:t xml:space="preserve">, </w:t>
            </w:r>
            <w:proofErr w:type="spellStart"/>
            <w:r w:rsidR="005C5F28">
              <w:rPr>
                <w:rFonts w:eastAsia="맑은 고딕"/>
                <w:kern w:val="2"/>
                <w:lang w:eastAsia="ko-KR"/>
              </w:rPr>
              <w:t>Spreadtrum</w:t>
            </w:r>
            <w:proofErr w:type="spellEnd"/>
            <w:r w:rsidR="0060004A">
              <w:rPr>
                <w:rFonts w:eastAsia="맑은 고딕"/>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맑은 고딕"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맑은 고딕"/>
                <w:iCs/>
                <w:kern w:val="2"/>
                <w:lang w:eastAsia="ko-KR"/>
              </w:rPr>
              <w:t xml:space="preserve">As an Alt. 3, </w:t>
            </w:r>
            <w:r>
              <w:rPr>
                <w:rFonts w:eastAsia="맑은 고딕"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proofErr w:type="gramStart"/>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proofErr w:type="gramEnd"/>
            <w:r>
              <w:rPr>
                <w:kern w:val="2"/>
                <w:lang w:eastAsia="zh-CN"/>
              </w:rPr>
              <w:t xml:space="preserve"> is part of the PUCCH </w:t>
            </w:r>
            <w:proofErr w:type="spellStart"/>
            <w:r>
              <w:rPr>
                <w:kern w:val="2"/>
                <w:lang w:eastAsia="zh-CN"/>
              </w:rPr>
              <w:t>config</w:t>
            </w:r>
            <w:proofErr w:type="spellEnd"/>
            <w:r>
              <w:rPr>
                <w:kern w:val="2"/>
                <w:lang w:eastAsia="zh-CN"/>
              </w:rPr>
              <w:t xml:space="preserve">. Therefore, if different PUCCH </w:t>
            </w:r>
            <w:proofErr w:type="spellStart"/>
            <w:r>
              <w:rPr>
                <w:kern w:val="2"/>
                <w:lang w:eastAsia="zh-CN"/>
              </w:rPr>
              <w:t>configs</w:t>
            </w:r>
            <w:proofErr w:type="spellEnd"/>
            <w:r>
              <w:rPr>
                <w:kern w:val="2"/>
                <w:lang w:eastAsia="zh-CN"/>
              </w:rPr>
              <w:t xml:space="preserve"> are supported this would automatically mean that gNB can for different PUCCH </w:t>
            </w:r>
            <w:proofErr w:type="spellStart"/>
            <w:r>
              <w:rPr>
                <w:kern w:val="2"/>
                <w:lang w:eastAsia="zh-CN"/>
              </w:rPr>
              <w:t>configs</w:t>
            </w:r>
            <w:proofErr w:type="spellEnd"/>
            <w:r>
              <w:rPr>
                <w:kern w:val="2"/>
                <w:lang w:eastAsia="zh-CN"/>
              </w:rPr>
              <w:t xml:space="preserve">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w:t>
            </w:r>
            <w:proofErr w:type="spellStart"/>
            <w:r w:rsidRPr="00CA3ECC">
              <w:rPr>
                <w:i/>
              </w:rPr>
              <w:t>Config</w:t>
            </w:r>
            <w:proofErr w:type="spellEnd"/>
            <w:r>
              <w:rPr>
                <w:iCs/>
              </w:rPr>
              <w:t xml:space="preserve">. And the IE </w:t>
            </w:r>
            <w:r w:rsidRPr="00CA3ECC">
              <w:rPr>
                <w:i/>
              </w:rPr>
              <w:t>PUCCH-</w:t>
            </w:r>
            <w:proofErr w:type="spellStart"/>
            <w:r w:rsidRPr="00CA3ECC">
              <w:rPr>
                <w:i/>
              </w:rPr>
              <w:t>Config</w:t>
            </w:r>
            <w:proofErr w:type="spellEnd"/>
            <w:r>
              <w:rPr>
                <w:iCs/>
              </w:rPr>
              <w:t xml:space="preserve"> is configured per BWP. Therefore, in our understanding, all parameters in the IE </w:t>
            </w:r>
            <w:r w:rsidRPr="00CA3ECC">
              <w:rPr>
                <w:i/>
              </w:rPr>
              <w:t>PUCCH-</w:t>
            </w:r>
            <w:proofErr w:type="spellStart"/>
            <w:r w:rsidRPr="00CA3ECC">
              <w:rPr>
                <w:i/>
              </w:rPr>
              <w:t>Config</w:t>
            </w:r>
            <w:proofErr w:type="spellEnd"/>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w:t>
            </w:r>
            <w:proofErr w:type="spellStart"/>
            <w:r w:rsidRPr="00030AF2">
              <w:rPr>
                <w:i/>
                <w:iCs/>
                <w:kern w:val="2"/>
                <w:lang w:eastAsia="zh-CN"/>
              </w:rPr>
              <w:t>Config</w:t>
            </w:r>
            <w:proofErr w:type="spellEnd"/>
            <w:r>
              <w:rPr>
                <w:iCs/>
                <w:kern w:val="2"/>
                <w:lang w:eastAsia="zh-CN"/>
              </w:rPr>
              <w:t xml:space="preserve"> per CC (and per UL BWP). Basically, view the </w:t>
            </w:r>
            <w:proofErr w:type="spellStart"/>
            <w:r>
              <w:rPr>
                <w:iCs/>
                <w:kern w:val="2"/>
                <w:lang w:eastAsia="zh-CN"/>
              </w:rPr>
              <w:t>SCell</w:t>
            </w:r>
            <w:proofErr w:type="spellEnd"/>
            <w:r>
              <w:rPr>
                <w:iCs/>
                <w:kern w:val="2"/>
                <w:lang w:eastAsia="zh-CN"/>
              </w:rPr>
              <w:t xml:space="preserve">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w:t>
            </w:r>
            <w:proofErr w:type="gramStart"/>
            <w:r>
              <w:rPr>
                <w:kern w:val="2"/>
                <w:lang w:eastAsia="zh-CN"/>
              </w:rPr>
              <w:t>the is</w:t>
            </w:r>
            <w:proofErr w:type="gramEnd"/>
            <w:r>
              <w:rPr>
                <w:kern w:val="2"/>
                <w:lang w:eastAsia="zh-CN"/>
              </w:rPr>
              <w:t xml:space="preserve">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맑은 고딕"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맑은 고딕"/>
                <w:kern w:val="2"/>
                <w:lang w:eastAsia="ko-KR"/>
              </w:rPr>
              <w:t xml:space="preserve">Our preference is to configure </w:t>
            </w:r>
            <w:proofErr w:type="spellStart"/>
            <w:r>
              <w:rPr>
                <w:rFonts w:eastAsia="맑은 고딕"/>
                <w:kern w:val="2"/>
                <w:lang w:eastAsia="ko-KR"/>
              </w:rPr>
              <w:t>s</w:t>
            </w:r>
            <w:r>
              <w:rPr>
                <w:kern w:val="2"/>
              </w:rPr>
              <w:t>perate</w:t>
            </w:r>
            <w:proofErr w:type="spellEnd"/>
            <w:r>
              <w:rPr>
                <w:kern w:val="2"/>
              </w:rPr>
              <w:t xml:space="preserv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Ericsson</w:t>
            </w:r>
          </w:p>
        </w:tc>
        <w:tc>
          <w:tcPr>
            <w:tcW w:w="8105" w:type="dxa"/>
          </w:tcPr>
          <w:p w14:paraId="2ADDA192"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 xml:space="preserve">Similar comment as before. </w:t>
            </w:r>
          </w:p>
          <w:p w14:paraId="138C308A"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 xml:space="preserve">Also, in our understanding from RRC, there is no restriction for configuration </w:t>
            </w:r>
            <w:proofErr w:type="gramStart"/>
            <w:r>
              <w:rPr>
                <w:rFonts w:eastAsia="맑은 고딕"/>
                <w:kern w:val="2"/>
                <w:lang w:eastAsia="ko-KR"/>
              </w:rPr>
              <w:t xml:space="preserve">of  </w:t>
            </w:r>
            <w:proofErr w:type="spellStart"/>
            <w:r>
              <w:rPr>
                <w:rFonts w:eastAsia="맑은 고딕"/>
                <w:kern w:val="2"/>
                <w:lang w:eastAsia="ko-KR"/>
              </w:rPr>
              <w:t>pucch</w:t>
            </w:r>
            <w:proofErr w:type="gramEnd"/>
            <w:r>
              <w:rPr>
                <w:rFonts w:eastAsia="맑은 고딕"/>
                <w:kern w:val="2"/>
                <w:lang w:eastAsia="ko-KR"/>
              </w:rPr>
              <w:t>-Config</w:t>
            </w:r>
            <w:proofErr w:type="spellEnd"/>
            <w:r>
              <w:rPr>
                <w:rFonts w:eastAsia="맑은 고딕"/>
                <w:kern w:val="2"/>
                <w:lang w:eastAsia="ko-KR"/>
              </w:rPr>
              <w:t>.</w:t>
            </w:r>
          </w:p>
          <w:p w14:paraId="042ED117"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 xml:space="preserve">What is currently restricted in </w:t>
            </w:r>
            <w:proofErr w:type="spellStart"/>
            <w:r>
              <w:rPr>
                <w:rFonts w:eastAsia="맑은 고딕"/>
                <w:kern w:val="2"/>
                <w:lang w:eastAsia="ko-KR"/>
              </w:rPr>
              <w:t>pdsch-Config</w:t>
            </w:r>
            <w:proofErr w:type="spellEnd"/>
            <w:r>
              <w:rPr>
                <w:rFonts w:eastAsia="맑은 고딕"/>
                <w:kern w:val="2"/>
                <w:lang w:eastAsia="ko-KR"/>
              </w:rPr>
              <w:t xml:space="preserve"> that is linked to only one cell for </w:t>
            </w:r>
            <w:proofErr w:type="gramStart"/>
            <w:r>
              <w:rPr>
                <w:rFonts w:eastAsia="맑은 고딕"/>
                <w:kern w:val="2"/>
                <w:lang w:eastAsia="ko-KR"/>
              </w:rPr>
              <w:t>PUCCH.</w:t>
            </w:r>
            <w:proofErr w:type="gramEnd"/>
          </w:p>
          <w:p w14:paraId="13180041"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맑은 고딕"/>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맑은 고딕"/>
                <w:kern w:val="2"/>
                <w:lang w:eastAsia="ko-KR"/>
              </w:rPr>
              <w:t>Se</w:t>
            </w:r>
            <w:r w:rsidRPr="00EA11D6">
              <w:rPr>
                <w:rFonts w:eastAsia="맑은 고딕"/>
                <w:kern w:val="2"/>
                <w:lang w:eastAsia="ko-KR"/>
              </w:rPr>
              <w:t xml:space="preserve">parate K1 sets </w:t>
            </w:r>
            <w:r>
              <w:rPr>
                <w:rFonts w:eastAsia="맑은 고딕"/>
                <w:kern w:val="2"/>
                <w:lang w:eastAsia="ko-KR"/>
              </w:rPr>
              <w:t>configuration</w:t>
            </w:r>
            <w:r w:rsidRPr="00EA11D6">
              <w:rPr>
                <w:rFonts w:eastAsia="맑은 고딕"/>
                <w:kern w:val="2"/>
                <w:lang w:eastAsia="ko-KR"/>
              </w:rPr>
              <w:t xml:space="preserve"> per </w:t>
            </w:r>
            <w:r>
              <w:rPr>
                <w:rFonts w:eastAsia="맑은 고딕"/>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맑은 고딕"/>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8"/>
                <w:b w:val="0"/>
                <w:sz w:val="21"/>
                <w:szCs w:val="21"/>
              </w:rPr>
              <w:t xml:space="preserve">the number of K1 values in the K1 sets </w:t>
            </w:r>
            <w:r>
              <w:rPr>
                <w:rStyle w:val="af8"/>
                <w:b w:val="0"/>
                <w:sz w:val="21"/>
                <w:szCs w:val="21"/>
              </w:rPr>
              <w:t xml:space="preserve">for different CC </w:t>
            </w:r>
            <w:r w:rsidRPr="00FF5094">
              <w:rPr>
                <w:rStyle w:val="af8"/>
                <w:b w:val="0"/>
                <w:sz w:val="21"/>
                <w:szCs w:val="21"/>
              </w:rPr>
              <w:t>should be the same, thus the bit width of PDSCH to HARQ indicator is fixed and not varied depending on the indicated carrie</w:t>
            </w:r>
            <w:r>
              <w:rPr>
                <w:rStyle w:val="af8"/>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1"/>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 xml:space="preserve">i.e. same SCS candidate cells have the same PUCCH resource </w:t>
      </w:r>
      <w:proofErr w:type="spellStart"/>
      <w:r w:rsidRPr="005E0B29">
        <w:rPr>
          <w:b/>
          <w:bCs/>
          <w:i/>
          <w:iCs/>
          <w:lang w:val="en-US" w:eastAsia="zh-CN"/>
        </w:rPr>
        <w:t>config</w:t>
      </w:r>
      <w:proofErr w:type="spellEnd"/>
    </w:p>
    <w:p w14:paraId="36B46EC3" w14:textId="529C148F"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맑은 고딕" w:hint="eastAsia"/>
                <w:kern w:val="2"/>
                <w:lang w:eastAsia="ko-KR"/>
              </w:rPr>
              <w:t>LG</w:t>
            </w:r>
            <w:r w:rsidR="004D0EB3">
              <w:rPr>
                <w:rFonts w:eastAsia="맑은 고딕"/>
                <w:kern w:val="2"/>
                <w:lang w:eastAsia="ko-KR"/>
              </w:rPr>
              <w:t>, APT/FGI</w:t>
            </w:r>
            <w:r w:rsidR="00E5651F">
              <w:rPr>
                <w:rFonts w:eastAsia="맑은 고딕"/>
                <w:kern w:val="2"/>
                <w:lang w:eastAsia="ko-KR"/>
              </w:rPr>
              <w:t xml:space="preserve">, Huawei, </w:t>
            </w:r>
            <w:proofErr w:type="spellStart"/>
            <w:r w:rsidR="00E5651F">
              <w:rPr>
                <w:rFonts w:eastAsia="맑은 고딕"/>
                <w:kern w:val="2"/>
                <w:lang w:eastAsia="ko-KR"/>
              </w:rPr>
              <w:t>HiSilicon</w:t>
            </w:r>
            <w:proofErr w:type="spellEnd"/>
            <w:r w:rsidR="00A7114D">
              <w:rPr>
                <w:rFonts w:eastAsia="맑은 고딕"/>
                <w:kern w:val="2"/>
                <w:lang w:eastAsia="ko-KR"/>
              </w:rPr>
              <w:t>, Nokia /NSB</w:t>
            </w:r>
            <w:r w:rsidR="008B1657">
              <w:rPr>
                <w:rFonts w:eastAsia="맑은 고딕"/>
                <w:kern w:val="2"/>
                <w:lang w:eastAsia="ko-KR"/>
              </w:rPr>
              <w:t>, DOCOMO</w:t>
            </w:r>
            <w:r w:rsidR="00261F80">
              <w:rPr>
                <w:rFonts w:eastAsia="맑은 고딕"/>
                <w:kern w:val="2"/>
                <w:lang w:eastAsia="ko-KR"/>
              </w:rPr>
              <w:t>, Intel</w:t>
            </w:r>
            <w:r w:rsidR="00C22411">
              <w:rPr>
                <w:rFonts w:eastAsia="맑은 고딕"/>
                <w:kern w:val="2"/>
                <w:lang w:eastAsia="ko-KR"/>
              </w:rPr>
              <w:t xml:space="preserve">, </w:t>
            </w:r>
            <w:proofErr w:type="spellStart"/>
            <w:r w:rsidR="00C22411">
              <w:rPr>
                <w:rFonts w:eastAsia="맑은 고딕"/>
                <w:kern w:val="2"/>
                <w:lang w:eastAsia="ko-KR"/>
              </w:rPr>
              <w:t>InterDigital</w:t>
            </w:r>
            <w:proofErr w:type="spellEnd"/>
            <w:r w:rsidR="00B2145A">
              <w:rPr>
                <w:rFonts w:eastAsia="맑은 고딕"/>
                <w:kern w:val="2"/>
                <w:lang w:eastAsia="ko-KR"/>
              </w:rPr>
              <w:t>, Samsung</w:t>
            </w:r>
            <w:r w:rsidR="00D9715A">
              <w:rPr>
                <w:rFonts w:eastAsia="맑은 고딕"/>
                <w:kern w:val="2"/>
                <w:lang w:eastAsia="ko-KR"/>
              </w:rPr>
              <w:t>, QC</w:t>
            </w:r>
            <w:r w:rsidR="00522B6F">
              <w:rPr>
                <w:rFonts w:eastAsia="맑은 고딕"/>
                <w:kern w:val="2"/>
                <w:lang w:eastAsia="ko-KR"/>
              </w:rPr>
              <w:t>, WILUS</w:t>
            </w:r>
            <w:r w:rsidR="005C5F28">
              <w:rPr>
                <w:rFonts w:eastAsia="맑은 고딕"/>
                <w:kern w:val="2"/>
                <w:lang w:eastAsia="ko-KR"/>
              </w:rPr>
              <w:t xml:space="preserve">, </w:t>
            </w:r>
            <w:proofErr w:type="spellStart"/>
            <w:r w:rsidR="005C5F28">
              <w:rPr>
                <w:rFonts w:eastAsia="맑은 고딕"/>
                <w:kern w:val="2"/>
                <w:lang w:eastAsia="ko-KR"/>
              </w:rPr>
              <w:t>Spreadtrum</w:t>
            </w:r>
            <w:proofErr w:type="spellEnd"/>
            <w:r w:rsidR="003C12AC">
              <w:rPr>
                <w:rFonts w:eastAsia="맑은 고딕"/>
                <w:kern w:val="2"/>
                <w:lang w:eastAsia="ko-KR"/>
              </w:rPr>
              <w:t>, Lenovo/Motorola Mobility</w:t>
            </w:r>
            <w:r w:rsidR="00AF0C63">
              <w:rPr>
                <w:rFonts w:eastAsia="맑은 고딕"/>
                <w:kern w:val="2"/>
                <w:lang w:eastAsia="ko-KR"/>
              </w:rPr>
              <w:t>, Ericsson</w:t>
            </w:r>
            <w:r w:rsidR="0060004A">
              <w:rPr>
                <w:rFonts w:eastAsia="맑은 고딕"/>
                <w:kern w:val="2"/>
                <w:lang w:eastAsia="ko-KR"/>
              </w:rPr>
              <w:t xml:space="preserve">, </w:t>
            </w:r>
            <w:proofErr w:type="spellStart"/>
            <w:r w:rsidR="0060004A">
              <w:rPr>
                <w:rFonts w:eastAsia="맑은 고딕"/>
                <w:kern w:val="2"/>
                <w:lang w:eastAsia="ko-KR"/>
              </w:rPr>
              <w:t>OPPO</w:t>
            </w:r>
            <w:r w:rsidR="00781A42">
              <w:rPr>
                <w:rFonts w:eastAsia="맑은 고딕"/>
                <w:kern w:val="2"/>
                <w:lang w:eastAsia="ko-KR"/>
              </w:rPr>
              <w:t>,Xiaomi</w:t>
            </w:r>
            <w:proofErr w:type="spellEnd"/>
            <w:r w:rsidR="00F240A1">
              <w:rPr>
                <w:rFonts w:eastAsia="맑은 고딕"/>
                <w:kern w:val="2"/>
                <w:lang w:eastAsia="ko-KR"/>
              </w:rPr>
              <w:t>, NEC</w:t>
            </w:r>
            <w:r w:rsidR="00A367B7">
              <w:rPr>
                <w:rFonts w:eastAsia="맑은 고딕"/>
                <w:kern w:val="2"/>
                <w:lang w:eastAsia="ko-KR"/>
              </w:rPr>
              <w:t>, CMCC</w:t>
            </w:r>
            <w:r w:rsidR="00A23D83">
              <w:rPr>
                <w:rFonts w:eastAsia="맑은 고딕"/>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w:t>
            </w:r>
            <w:proofErr w:type="spellStart"/>
            <w:r w:rsidRPr="00CA3ECC">
              <w:rPr>
                <w:i/>
              </w:rPr>
              <w:t>Config</w:t>
            </w:r>
            <w:proofErr w:type="spellEnd"/>
            <w:r>
              <w:rPr>
                <w:iCs/>
              </w:rPr>
              <w:t xml:space="preserve"> is configured per BWP as defined in TS38.331, we understand it implies that </w:t>
            </w:r>
            <w:r w:rsidRPr="00CA3ECC">
              <w:rPr>
                <w:i/>
              </w:rPr>
              <w:t>PUCCH-</w:t>
            </w:r>
            <w:proofErr w:type="spellStart"/>
            <w:r w:rsidRPr="00CA3ECC">
              <w:rPr>
                <w:i/>
              </w:rPr>
              <w:t>Config</w:t>
            </w:r>
            <w:proofErr w:type="spellEnd"/>
            <w:r>
              <w:rPr>
                <w:iCs/>
              </w:rPr>
              <w:t xml:space="preserve"> for each PUCCH carrier can be dependently configured. But maybe limitations for some parameters in </w:t>
            </w:r>
            <w:r w:rsidRPr="00CA3ECC">
              <w:rPr>
                <w:i/>
              </w:rPr>
              <w:t>PUCCH-</w:t>
            </w:r>
            <w:proofErr w:type="spellStart"/>
            <w:r w:rsidRPr="00CA3ECC">
              <w:rPr>
                <w:i/>
              </w:rPr>
              <w:t>Config</w:t>
            </w:r>
            <w:proofErr w:type="spellEnd"/>
            <w:r>
              <w:rPr>
                <w:iCs/>
              </w:rPr>
              <w:t xml:space="preserve"> of different PUCCH carriers are needed. For example, the same number of </w:t>
            </w:r>
            <w:r w:rsidRPr="00CA3ECC">
              <w:rPr>
                <w:i/>
              </w:rPr>
              <w:t>PUCCH-</w:t>
            </w:r>
            <w:proofErr w:type="spellStart"/>
            <w:r w:rsidRPr="00CA3ECC">
              <w:rPr>
                <w:i/>
              </w:rPr>
              <w:t>Config</w:t>
            </w:r>
            <w:r>
              <w:rPr>
                <w:i/>
              </w:rPr>
              <w:t>s</w:t>
            </w:r>
            <w:proofErr w:type="spellEnd"/>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w:t>
            </w:r>
            <w:proofErr w:type="spellStart"/>
            <w:r w:rsidRPr="00030AF2">
              <w:rPr>
                <w:i/>
                <w:iCs/>
                <w:kern w:val="2"/>
                <w:lang w:eastAsia="zh-CN"/>
              </w:rPr>
              <w:t>Config</w:t>
            </w:r>
            <w:proofErr w:type="spellEnd"/>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w:t>
            </w:r>
            <w:proofErr w:type="spellStart"/>
            <w:r w:rsidRPr="00B95CE7">
              <w:rPr>
                <w:i/>
                <w:kern w:val="2"/>
                <w:lang w:eastAsia="zh-CN"/>
              </w:rPr>
              <w:t>config</w:t>
            </w:r>
            <w:proofErr w:type="spellEnd"/>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af1"/>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 xml:space="preserve">Huawei, </w:t>
            </w:r>
            <w:proofErr w:type="spellStart"/>
            <w:r w:rsidRPr="00F31AC0">
              <w:rPr>
                <w:rFonts w:eastAsia="MS Mincho"/>
                <w:iCs/>
                <w:kern w:val="2"/>
                <w:lang w:eastAsia="ja-JP"/>
              </w:rPr>
              <w:t>HiSilicon</w:t>
            </w:r>
            <w:proofErr w:type="spellEnd"/>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맑은 고딕"/>
                <w:kern w:val="2"/>
                <w:lang w:eastAsia="ko-KR"/>
              </w:rPr>
              <w:t xml:space="preserve">Lenovo/Motorola </w:t>
            </w:r>
            <w:proofErr w:type="spellStart"/>
            <w:r w:rsidR="003C12AC">
              <w:rPr>
                <w:rFonts w:eastAsia="맑은 고딕"/>
                <w:kern w:val="2"/>
                <w:lang w:eastAsia="ko-KR"/>
              </w:rPr>
              <w:t>Mobility</w:t>
            </w:r>
            <w:r w:rsidR="00781A42">
              <w:rPr>
                <w:rFonts w:eastAsia="맑은 고딕"/>
                <w:kern w:val="2"/>
                <w:lang w:eastAsia="ko-KR"/>
              </w:rPr>
              <w:t>,Xiaomi</w:t>
            </w:r>
            <w:proofErr w:type="spellEnd"/>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맑은 고딕" w:hint="eastAsia"/>
                <w:kern w:val="2"/>
                <w:lang w:val="de-DE" w:eastAsia="ko-KR"/>
              </w:rPr>
              <w:t>LG</w:t>
            </w:r>
            <w:r w:rsidR="00A7114D" w:rsidRPr="00F16C9C">
              <w:rPr>
                <w:rFonts w:eastAsia="맑은 고딕"/>
                <w:kern w:val="2"/>
                <w:lang w:val="de-DE" w:eastAsia="ko-KR"/>
              </w:rPr>
              <w:t>, Nokia/NSB</w:t>
            </w:r>
            <w:r w:rsidR="00C22411" w:rsidRPr="00F16C9C">
              <w:rPr>
                <w:rFonts w:eastAsia="맑은 고딕"/>
                <w:kern w:val="2"/>
                <w:lang w:val="de-DE" w:eastAsia="ko-KR"/>
              </w:rPr>
              <w:t>, InterDigital</w:t>
            </w:r>
            <w:r w:rsidR="00F240A1" w:rsidRPr="00F16C9C">
              <w:rPr>
                <w:rFonts w:eastAsia="맑은 고딕"/>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맑은 고딕"/>
                <w:kern w:val="2"/>
                <w:lang w:eastAsia="ko-KR"/>
              </w:rPr>
              <w:t>Lenovo/Motorola Mobility</w:t>
            </w:r>
            <w:r w:rsidR="00F240A1">
              <w:rPr>
                <w:rFonts w:eastAsia="맑은 고딕"/>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맑은 고딕"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w:t>
            </w:r>
            <w:proofErr w:type="spellStart"/>
            <w:r>
              <w:rPr>
                <w:kern w:val="2"/>
                <w:lang w:eastAsia="zh-CN"/>
              </w:rPr>
              <w:t>config</w:t>
            </w:r>
            <w:proofErr w:type="spellEnd"/>
            <w:r>
              <w:rPr>
                <w:kern w:val="2"/>
                <w:lang w:eastAsia="zh-CN"/>
              </w:rPr>
              <w:t xml:space="preserve">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w:t>
            </w:r>
            <w:proofErr w:type="spellStart"/>
            <w:r>
              <w:rPr>
                <w:kern w:val="2"/>
                <w:lang w:eastAsia="zh-CN"/>
              </w:rPr>
              <w:t>SCell</w:t>
            </w:r>
            <w:proofErr w:type="spellEnd"/>
            <w:r>
              <w:rPr>
                <w:kern w:val="2"/>
                <w:lang w:eastAsia="zh-CN"/>
              </w:rPr>
              <w:t xml:space="preserve">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맑은 고딕"/>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Ericsson</w:t>
            </w:r>
          </w:p>
        </w:tc>
        <w:tc>
          <w:tcPr>
            <w:tcW w:w="8105" w:type="dxa"/>
          </w:tcPr>
          <w:p w14:paraId="105226AB"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맑은 고딕"/>
                <w:kern w:val="2"/>
                <w:lang w:eastAsia="ko-KR"/>
              </w:rPr>
            </w:pPr>
            <w:r>
              <w:rPr>
                <w:rFonts w:eastAsia="맑은 고딕"/>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맑은 고딕"/>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맑은 고딕"/>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맑은 고딕"/>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a UL slot of the reference numerology (for slot- and sub-slot based PUCCH </w:t>
      </w:r>
      <w:proofErr w:type="spellStart"/>
      <w:r>
        <w:rPr>
          <w:b/>
          <w:bCs/>
          <w:lang w:val="en-US" w:eastAsia="zh-CN"/>
        </w:rPr>
        <w:t>config</w:t>
      </w:r>
      <w:proofErr w:type="spellEnd"/>
      <w:r>
        <w:rPr>
          <w:b/>
          <w:bCs/>
          <w:lang w:val="en-US" w:eastAsia="zh-CN"/>
        </w:rPr>
        <w:t>)</w:t>
      </w:r>
    </w:p>
    <w:p w14:paraId="3845B506" w14:textId="77777777" w:rsidR="006C1018" w:rsidRDefault="006C1018" w:rsidP="006C1018">
      <w:pPr>
        <w:pStyle w:val="af1"/>
        <w:numPr>
          <w:ilvl w:val="0"/>
          <w:numId w:val="59"/>
        </w:numPr>
        <w:jc w:val="both"/>
        <w:rPr>
          <w:b/>
          <w:bCs/>
          <w:lang w:val="en-US" w:eastAsia="zh-CN"/>
        </w:rPr>
      </w:pPr>
      <w:r>
        <w:rPr>
          <w:b/>
          <w:bCs/>
          <w:lang w:val="en-US" w:eastAsia="zh-CN"/>
        </w:rPr>
        <w:t xml:space="preserve">Alt. 2: a UL slot for slot-based PUCCH </w:t>
      </w:r>
      <w:proofErr w:type="spellStart"/>
      <w:r>
        <w:rPr>
          <w:b/>
          <w:bCs/>
          <w:lang w:val="en-US" w:eastAsia="zh-CN"/>
        </w:rPr>
        <w:t>config</w:t>
      </w:r>
      <w:proofErr w:type="spellEnd"/>
      <w:r>
        <w:rPr>
          <w:b/>
          <w:bCs/>
          <w:lang w:val="en-US" w:eastAsia="zh-CN"/>
        </w:rPr>
        <w:t xml:space="preserve">, an UL sub-slot for sub-slot based PUCCH </w:t>
      </w:r>
      <w:proofErr w:type="spellStart"/>
      <w:r>
        <w:rPr>
          <w:b/>
          <w:bCs/>
          <w:lang w:val="en-US" w:eastAsia="zh-CN"/>
        </w:rPr>
        <w:t>config</w:t>
      </w:r>
      <w:proofErr w:type="spellEnd"/>
    </w:p>
    <w:p w14:paraId="653E7E8B" w14:textId="77777777" w:rsidR="006C1018" w:rsidRPr="00BA4993" w:rsidRDefault="006C1018" w:rsidP="006C1018">
      <w:pPr>
        <w:pStyle w:val="af1"/>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1"/>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1"/>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xml:space="preserve">, Huawei, </w:t>
            </w:r>
            <w:proofErr w:type="spellStart"/>
            <w:r w:rsidR="00E5651F">
              <w:rPr>
                <w:rFonts w:eastAsiaTheme="minorEastAsia"/>
                <w:iCs/>
                <w:kern w:val="2"/>
                <w:lang w:eastAsia="zh-CN"/>
              </w:rPr>
              <w:t>HiSilicon</w:t>
            </w:r>
            <w:proofErr w:type="spellEnd"/>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맑은 고딕"/>
                <w:kern w:val="2"/>
                <w:lang w:eastAsia="ko-KR"/>
              </w:rPr>
              <w:t xml:space="preserve">Lenovo/Motorola </w:t>
            </w:r>
            <w:proofErr w:type="spellStart"/>
            <w:r w:rsidR="0018678F">
              <w:rPr>
                <w:rFonts w:eastAsia="맑은 고딕"/>
                <w:kern w:val="2"/>
                <w:lang w:eastAsia="ko-KR"/>
              </w:rPr>
              <w:t>Mobility</w:t>
            </w:r>
            <w:r w:rsidR="00781A42">
              <w:rPr>
                <w:rFonts w:eastAsia="맑은 고딕"/>
                <w:kern w:val="2"/>
                <w:lang w:eastAsia="ko-KR"/>
              </w:rPr>
              <w:t>,Xiaomi</w:t>
            </w:r>
            <w:proofErr w:type="spellEnd"/>
            <w:r w:rsidR="00F240A1">
              <w:rPr>
                <w:rFonts w:eastAsia="맑은 고딕"/>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 xml:space="preserve">granularity could be configurable by RRC. When several slots have the same TDD UL/DL configuration thus the same PUCCH carrier, a </w:t>
            </w:r>
            <w:proofErr w:type="gramStart"/>
            <w:r w:rsidRPr="007E7F72">
              <w:rPr>
                <w:kern w:val="2"/>
                <w:lang w:eastAsia="zh-CN"/>
              </w:rPr>
              <w:t>larger  granularity</w:t>
            </w:r>
            <w:proofErr w:type="gramEnd"/>
            <w:r w:rsidRPr="007E7F72">
              <w:rPr>
                <w:kern w:val="2"/>
                <w:lang w:eastAsia="zh-CN"/>
              </w:rPr>
              <w:t xml:space="preserve">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1"/>
        <w:numPr>
          <w:ilvl w:val="0"/>
          <w:numId w:val="59"/>
        </w:numPr>
        <w:jc w:val="both"/>
        <w:rPr>
          <w:b/>
          <w:bCs/>
          <w:lang w:val="en-US" w:eastAsia="zh-CN"/>
        </w:rPr>
      </w:pPr>
      <w:r>
        <w:rPr>
          <w:b/>
          <w:bCs/>
          <w:lang w:val="en-US" w:eastAsia="zh-CN"/>
        </w:rPr>
        <w:lastRenderedPageBreak/>
        <w:t>Alt. 3: is per candidate cell with a combination of ‘per carrier’ and ‘per PUCCH group’ parameters</w:t>
      </w:r>
    </w:p>
    <w:p w14:paraId="241F4E29" w14:textId="77777777"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 xml:space="preserve">i.e. same SCS candidate cells have the same PUCCH resource </w:t>
      </w:r>
      <w:proofErr w:type="spellStart"/>
      <w:r w:rsidRPr="005E0B29">
        <w:rPr>
          <w:b/>
          <w:bCs/>
          <w:i/>
          <w:iCs/>
          <w:lang w:val="en-US" w:eastAsia="zh-CN"/>
        </w:rPr>
        <w:t>config</w:t>
      </w:r>
      <w:proofErr w:type="spellEnd"/>
    </w:p>
    <w:p w14:paraId="6D9D0596" w14:textId="77777777"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맑은 고딕"/>
                <w:kern w:val="2"/>
                <w:lang w:eastAsia="ko-KR"/>
              </w:rPr>
            </w:pPr>
            <w:r w:rsidRPr="00F16C9C">
              <w:rPr>
                <w:rFonts w:eastAsia="맑은 고딕" w:hint="eastAsia"/>
                <w:kern w:val="2"/>
                <w:lang w:eastAsia="ko-KR"/>
              </w:rPr>
              <w:t>LG</w:t>
            </w:r>
            <w:r w:rsidR="00E5651F" w:rsidRPr="00F16C9C">
              <w:rPr>
                <w:rFonts w:eastAsiaTheme="minorEastAsia"/>
                <w:iCs/>
                <w:kern w:val="2"/>
                <w:lang w:eastAsia="zh-CN"/>
              </w:rPr>
              <w:t xml:space="preserve">, Huawei, </w:t>
            </w:r>
            <w:proofErr w:type="spellStart"/>
            <w:r w:rsidR="00E5651F" w:rsidRPr="00F16C9C">
              <w:rPr>
                <w:rFonts w:eastAsiaTheme="minorEastAsia"/>
                <w:iCs/>
                <w:kern w:val="2"/>
                <w:lang w:eastAsia="zh-CN"/>
              </w:rPr>
              <w:t>HiSilicon</w:t>
            </w:r>
            <w:proofErr w:type="spellEnd"/>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맑은 고딕"/>
                <w:kern w:val="2"/>
                <w:lang w:eastAsia="ko-KR"/>
              </w:rPr>
              <w:t xml:space="preserve">Lenovo/Motorola </w:t>
            </w:r>
            <w:proofErr w:type="spellStart"/>
            <w:r w:rsidR="0018678F">
              <w:rPr>
                <w:rFonts w:eastAsia="맑은 고딕"/>
                <w:kern w:val="2"/>
                <w:lang w:eastAsia="ko-KR"/>
              </w:rPr>
              <w:t>Mobility</w:t>
            </w:r>
            <w:r w:rsidR="00781A42">
              <w:rPr>
                <w:rFonts w:eastAsia="맑은 고딕"/>
                <w:kern w:val="2"/>
                <w:lang w:eastAsia="ko-KR"/>
              </w:rPr>
              <w:t>,Xiaomi</w:t>
            </w:r>
            <w:proofErr w:type="spellEnd"/>
            <w:r w:rsidR="00F240A1">
              <w:rPr>
                <w:rFonts w:eastAsia="맑은 고딕"/>
                <w:kern w:val="2"/>
                <w:lang w:eastAsia="ko-KR"/>
              </w:rPr>
              <w:t>, NEC</w:t>
            </w:r>
            <w:r w:rsidR="00A367B7">
              <w:rPr>
                <w:rFonts w:eastAsia="맑은 고딕"/>
                <w:kern w:val="2"/>
                <w:lang w:eastAsia="ko-KR"/>
              </w:rPr>
              <w:t>, CMCC</w:t>
            </w:r>
            <w:r w:rsidR="00A23D83">
              <w:rPr>
                <w:rFonts w:eastAsia="맑은 고딕"/>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w:t>
            </w:r>
            <w:proofErr w:type="gramStart"/>
            <w:r>
              <w:rPr>
                <w:kern w:val="2"/>
                <w:lang w:eastAsia="zh-CN"/>
              </w:rPr>
              <w:t>understanding, that</w:t>
            </w:r>
            <w:proofErr w:type="gramEnd"/>
            <w:r>
              <w:rPr>
                <w:kern w:val="2"/>
                <w:lang w:eastAsia="zh-CN"/>
              </w:rPr>
              <w:t xml:space="preserve">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w:t>
            </w:r>
            <w:proofErr w:type="spellStart"/>
            <w:r w:rsidRPr="00B95CE7">
              <w:rPr>
                <w:i/>
                <w:kern w:val="2"/>
                <w:lang w:eastAsia="zh-CN"/>
              </w:rPr>
              <w:t>config</w:t>
            </w:r>
            <w:proofErr w:type="spellEnd"/>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lastRenderedPageBreak/>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w:t>
      </w:r>
      <w:proofErr w:type="gramStart"/>
      <w:r w:rsidR="009E47F2" w:rsidRPr="009E47F2">
        <w:rPr>
          <w:b/>
          <w:bCs/>
          <w:lang w:eastAsia="zh-CN"/>
        </w:rPr>
        <w:t>please</w:t>
      </w:r>
      <w:proofErr w:type="gramEnd"/>
      <w:r w:rsidR="009E47F2" w:rsidRPr="009E47F2">
        <w:rPr>
          <w:b/>
          <w:bCs/>
          <w:lang w:eastAsia="zh-CN"/>
        </w:rPr>
        <w:t xml:space="preserv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1"/>
              <w:numPr>
                <w:ilvl w:val="0"/>
                <w:numId w:val="61"/>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1"/>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1"/>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1"/>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1"/>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맑은 고딕"/>
                <w:kern w:val="2"/>
                <w:lang w:eastAsia="ko-KR"/>
              </w:rPr>
            </w:pPr>
            <w:r>
              <w:rPr>
                <w:rFonts w:eastAsia="맑은 고딕" w:hint="eastAsia"/>
                <w:kern w:val="2"/>
                <w:lang w:eastAsia="ko-KR"/>
              </w:rPr>
              <w:t xml:space="preserve">Honestly, we think dynamic indication </w:t>
            </w:r>
            <w:r>
              <w:rPr>
                <w:rFonts w:eastAsia="맑은 고딕"/>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맑은 고딕"/>
                <w:kern w:val="2"/>
                <w:lang w:eastAsia="ko-KR"/>
              </w:rPr>
            </w:pPr>
            <w:r>
              <w:rPr>
                <w:rFonts w:eastAsia="맑은 고딕"/>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w:t>
      </w:r>
      <w:proofErr w:type="gramStart"/>
      <w:r>
        <w:rPr>
          <w:lang w:eastAsia="zh-CN"/>
        </w:rPr>
        <w:t>a</w:t>
      </w:r>
      <w:proofErr w:type="gramEnd"/>
      <w:r>
        <w:rPr>
          <w:lang w:eastAsia="zh-CN"/>
        </w:rPr>
        <w:t xml:space="preserve">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1"/>
        <w:numPr>
          <w:ilvl w:val="0"/>
          <w:numId w:val="71"/>
        </w:numPr>
        <w:jc w:val="both"/>
        <w:rPr>
          <w:lang w:eastAsia="zh-CN"/>
        </w:rPr>
      </w:pPr>
      <w:r>
        <w:rPr>
          <w:lang w:eastAsia="zh-CN"/>
        </w:rPr>
        <w:t xml:space="preserve">The PUCCH carrier switching is limited to 2 CCs (e.g. </w:t>
      </w:r>
      <w:proofErr w:type="spellStart"/>
      <w:r>
        <w:rPr>
          <w:lang w:eastAsia="zh-CN"/>
        </w:rPr>
        <w:t>Pcell</w:t>
      </w:r>
      <w:proofErr w:type="spellEnd"/>
      <w:r>
        <w:rPr>
          <w:lang w:eastAsia="zh-CN"/>
        </w:rPr>
        <w:t xml:space="preserve"> and one </w:t>
      </w:r>
      <w:proofErr w:type="spellStart"/>
      <w:r>
        <w:rPr>
          <w:lang w:eastAsia="zh-CN"/>
        </w:rPr>
        <w:t>SCell</w:t>
      </w:r>
      <w:proofErr w:type="spellEnd"/>
      <w:r>
        <w:rPr>
          <w:lang w:eastAsia="zh-CN"/>
        </w:rPr>
        <w:t>)</w:t>
      </w:r>
    </w:p>
    <w:p w14:paraId="591BB974" w14:textId="0025EF71" w:rsidR="00C61E74" w:rsidRDefault="00C61E74" w:rsidP="001D7E37">
      <w:pPr>
        <w:pStyle w:val="af1"/>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1"/>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w:t>
      </w:r>
      <w:proofErr w:type="spellStart"/>
      <w:r>
        <w:rPr>
          <w:lang w:eastAsia="zh-CN"/>
        </w:rPr>
        <w:t>SCell</w:t>
      </w:r>
      <w:proofErr w:type="spellEnd"/>
      <w:r>
        <w:rPr>
          <w:lang w:eastAsia="zh-CN"/>
        </w:rPr>
        <w:t xml:space="preserve">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af1"/>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1"/>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af1"/>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4"/>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w:t>
            </w:r>
            <w:proofErr w:type="spellStart"/>
            <w:r w:rsidR="000324E9">
              <w:rPr>
                <w:iCs/>
                <w:kern w:val="2"/>
                <w:lang w:eastAsia="zh-CN"/>
              </w:rPr>
              <w:t>HiSilicon</w:t>
            </w:r>
            <w:proofErr w:type="spellEnd"/>
            <w:r w:rsidR="000324E9">
              <w:rPr>
                <w:iCs/>
                <w:kern w:val="2"/>
                <w:lang w:eastAsia="zh-CN"/>
              </w:rPr>
              <w:t xml:space="preserve">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4"/>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w:t>
            </w:r>
            <w:proofErr w:type="gramStart"/>
            <w:r>
              <w:rPr>
                <w:iCs/>
                <w:kern w:val="2"/>
                <w:lang w:eastAsia="zh-CN"/>
              </w:rPr>
              <w:t>+</w:t>
            </w:r>
            <w:proofErr w:type="gramEnd"/>
            <w:r>
              <w:rPr>
                <w:iCs/>
                <w:kern w:val="2"/>
                <w:lang w:eastAsia="zh-CN"/>
              </w:rPr>
              <w:t xml:space="preserve">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w:t>
            </w:r>
            <w:proofErr w:type="spellStart"/>
            <w:r>
              <w:rPr>
                <w:iCs/>
                <w:kern w:val="2"/>
                <w:lang w:eastAsia="zh-CN"/>
              </w:rPr>
              <w:t>patten</w:t>
            </w:r>
            <w:proofErr w:type="spellEnd"/>
            <w:r>
              <w:rPr>
                <w:iCs/>
                <w:kern w:val="2"/>
                <w:lang w:eastAsia="zh-CN"/>
              </w:rPr>
              <w:t xml:space="preserve">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15pt;height:79.7pt" o:ole="">
                  <v:imagedata r:id="rId19" o:title=""/>
                </v:shape>
                <o:OLEObject Type="Embed" ProgID="PBrush" ShapeID="_x0000_i1027" DrawAspect="Content" ObjectID="_1683575427"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1"/>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w:t>
            </w:r>
            <w:proofErr w:type="spellStart"/>
            <w:r w:rsidRPr="00564C4D">
              <w:rPr>
                <w:kern w:val="2"/>
                <w:lang w:eastAsia="zh-CN"/>
              </w:rPr>
              <w:t>Pcell</w:t>
            </w:r>
            <w:proofErr w:type="spellEnd"/>
            <w:r w:rsidRPr="00564C4D">
              <w:rPr>
                <w:kern w:val="2"/>
                <w:lang w:eastAsia="zh-CN"/>
              </w:rPr>
              <w:t xml:space="preserve"> has lower SCS than the </w:t>
            </w:r>
            <w:proofErr w:type="spellStart"/>
            <w:r w:rsidRPr="00564C4D">
              <w:rPr>
                <w:kern w:val="2"/>
                <w:lang w:eastAsia="zh-CN"/>
              </w:rPr>
              <w:t>SCell</w:t>
            </w:r>
            <w:proofErr w:type="spellEnd"/>
            <w:r w:rsidRPr="00564C4D">
              <w:rPr>
                <w:kern w:val="2"/>
                <w:lang w:eastAsia="zh-CN"/>
              </w:rPr>
              <w:t xml:space="preserve">.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w:t>
            </w:r>
            <w:proofErr w:type="spellStart"/>
            <w:r>
              <w:t>SCell</w:t>
            </w:r>
            <w:proofErr w:type="spellEnd"/>
            <w:r>
              <w:t xml:space="preserve"> and the values in the boxes are the k1 values for the PDSCH. The blue arrows show how the transition from the </w:t>
            </w:r>
            <w:proofErr w:type="spellStart"/>
            <w:r>
              <w:t>PCell</w:t>
            </w:r>
            <w:proofErr w:type="spellEnd"/>
            <w:r>
              <w:t xml:space="preserve"> check is then translated when interpreting the k1 on the </w:t>
            </w:r>
            <w:proofErr w:type="spellStart"/>
            <w:r>
              <w:t>SCell</w:t>
            </w:r>
            <w:proofErr w:type="spellEnd"/>
            <w:r>
              <w:t xml:space="preserve"> (with higher SCS). </w:t>
            </w:r>
          </w:p>
          <w:p w14:paraId="663D228C" w14:textId="4E1AEF67" w:rsidR="00BE5D7A" w:rsidRDefault="00BE5D7A" w:rsidP="00BE5D7A">
            <w:r>
              <w:rPr>
                <w:noProof/>
                <w:lang w:val="en-US" w:eastAsia="ko-KR"/>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1"/>
              <w:numPr>
                <w:ilvl w:val="0"/>
                <w:numId w:val="75"/>
              </w:numPr>
              <w:spacing w:after="0"/>
              <w:contextualSpacing w:val="0"/>
            </w:pP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af1"/>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w:t>
            </w:r>
            <w:proofErr w:type="spellStart"/>
            <w:r>
              <w:t>SCell</w:t>
            </w:r>
            <w:proofErr w:type="spellEnd"/>
            <w:r>
              <w:t xml:space="preserve"> operational. </w:t>
            </w:r>
          </w:p>
          <w:p w14:paraId="48480C43" w14:textId="485D05F0" w:rsidR="00BE5D7A" w:rsidRDefault="00BE5D7A" w:rsidP="001D7E37">
            <w:pPr>
              <w:pStyle w:val="af1"/>
              <w:numPr>
                <w:ilvl w:val="1"/>
                <w:numId w:val="75"/>
              </w:numPr>
              <w:spacing w:after="0"/>
              <w:contextualSpacing w:val="0"/>
            </w:pPr>
            <w:r>
              <w:t xml:space="preserve">Therefore, gNB would need to indicate k1=2, 3 or 4. But what happens here now, if slots 2, 3, 4 are actually available for PUCCH transmission on </w:t>
            </w:r>
            <w:proofErr w:type="spellStart"/>
            <w:r>
              <w:t>Pcell</w:t>
            </w:r>
            <w:proofErr w:type="spellEnd"/>
            <w:r>
              <w:t xml:space="preserve"> (i.e. you would move to </w:t>
            </w:r>
            <w:proofErr w:type="spellStart"/>
            <w:r>
              <w:t>SCell</w:t>
            </w:r>
            <w:proofErr w:type="spellEnd"/>
            <w:r>
              <w:t xml:space="preserve"> if slots 2, 3, 4 could all carry the PUCCH)</w:t>
            </w:r>
          </w:p>
          <w:p w14:paraId="0F0B311F" w14:textId="33B9B68F" w:rsidR="00BE5D7A" w:rsidRDefault="00BE5D7A" w:rsidP="00BE5D7A">
            <w:pPr>
              <w:pStyle w:val="af1"/>
              <w:ind w:left="1440"/>
              <w:rPr>
                <w:rFonts w:eastAsiaTheme="minorHAnsi"/>
              </w:rPr>
            </w:pPr>
            <w:r>
              <w:rPr>
                <w:rFonts w:ascii="Wingdings" w:hAnsi="Wingdings"/>
              </w:rPr>
              <w:lastRenderedPageBreak/>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w:t>
            </w:r>
            <w:proofErr w:type="spellStart"/>
            <w:r>
              <w:t>SCell</w:t>
            </w:r>
            <w:proofErr w:type="spellEnd"/>
            <w:r>
              <w:t xml:space="preserve"> slots 1, 2, 3 or 4 for transmission?</w:t>
            </w:r>
          </w:p>
          <w:p w14:paraId="3B683061" w14:textId="77777777" w:rsidR="00BE5D7A" w:rsidRDefault="00BE5D7A" w:rsidP="001D7E37">
            <w:pPr>
              <w:pStyle w:val="af1"/>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1"/>
              <w:numPr>
                <w:ilvl w:val="0"/>
                <w:numId w:val="75"/>
              </w:numPr>
              <w:spacing w:after="0"/>
              <w:contextualSpacing w:val="0"/>
            </w:pPr>
            <w:r>
              <w:t>Is there an issue with UE processing time? (e.g. k1=4)</w:t>
            </w:r>
          </w:p>
          <w:p w14:paraId="628873BE" w14:textId="77777777" w:rsidR="00BE5D7A" w:rsidRDefault="00BE5D7A" w:rsidP="001D7E37">
            <w:pPr>
              <w:pStyle w:val="af1"/>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w:t>
            </w:r>
            <w:proofErr w:type="spellStart"/>
            <w:r>
              <w:t>SCell</w:t>
            </w:r>
            <w:proofErr w:type="spellEnd"/>
          </w:p>
          <w:p w14:paraId="27CD1D16" w14:textId="7508D401" w:rsidR="00BE5D7A" w:rsidRDefault="00BE5D7A" w:rsidP="001D7E37">
            <w:pPr>
              <w:pStyle w:val="af1"/>
              <w:numPr>
                <w:ilvl w:val="1"/>
                <w:numId w:val="75"/>
              </w:numPr>
              <w:spacing w:after="0"/>
              <w:contextualSpacing w:val="0"/>
            </w:pPr>
            <w:r>
              <w:t xml:space="preserve">Depending on when or how the move to </w:t>
            </w:r>
            <w:proofErr w:type="spellStart"/>
            <w:r>
              <w:t>SCell</w:t>
            </w:r>
            <w:proofErr w:type="spellEnd"/>
            <w:r>
              <w:t xml:space="preserve"> is to be determined (incl. dynamic SFI?), the UE may assume that it has much more processing time available (i.e. 3ms – i.e.3x </w:t>
            </w:r>
            <w:proofErr w:type="gramStart"/>
            <w:r>
              <w:t>15kHz</w:t>
            </w:r>
            <w:proofErr w:type="gramEnd"/>
            <w:r>
              <w:t xml:space="preserve"> slots) but then the processing time to provide the HARQ-ACK is shrunken to ¼ of it!?</w:t>
            </w:r>
          </w:p>
          <w:p w14:paraId="02E19F66" w14:textId="77777777" w:rsidR="00BE5D7A" w:rsidRDefault="00BE5D7A" w:rsidP="001D7E37">
            <w:pPr>
              <w:pStyle w:val="af1"/>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1"/>
              <w:numPr>
                <w:ilvl w:val="1"/>
                <w:numId w:val="75"/>
              </w:numPr>
              <w:spacing w:after="0"/>
              <w:contextualSpacing w:val="0"/>
            </w:pPr>
            <w:r>
              <w:t xml:space="preserve">SPS PDSCH in slot 0 on </w:t>
            </w:r>
            <w:proofErr w:type="spellStart"/>
            <w:r>
              <w:t>PCell</w:t>
            </w:r>
            <w:proofErr w:type="spellEnd"/>
            <w:r>
              <w:t xml:space="preserve"> with e.g.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w:t>
            </w:r>
            <w:proofErr w:type="spellStart"/>
            <w:r>
              <w:t>SCell</w:t>
            </w:r>
            <w:proofErr w:type="spellEnd"/>
            <w:r>
              <w:t xml:space="preserve">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af1"/>
              <w:numPr>
                <w:ilvl w:val="0"/>
                <w:numId w:val="75"/>
              </w:numPr>
              <w:spacing w:after="0"/>
              <w:contextualSpacing w:val="0"/>
            </w:pPr>
            <w:r>
              <w:t xml:space="preserve">Similar considerations (especially in terms of out-of-order) would happen if the </w:t>
            </w:r>
            <w:proofErr w:type="spellStart"/>
            <w:r>
              <w:t>PCell</w:t>
            </w:r>
            <w:proofErr w:type="spellEnd"/>
            <w:r>
              <w:t xml:space="preserve"> is having higher SCS than the </w:t>
            </w:r>
            <w:proofErr w:type="spellStart"/>
            <w:r>
              <w:t>SCell</w:t>
            </w:r>
            <w:proofErr w:type="spellEnd"/>
            <w:r>
              <w:t xml:space="preserve">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1"/>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1"/>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1"/>
              <w:widowControl w:val="0"/>
              <w:spacing w:beforeLines="50" w:before="120"/>
              <w:ind w:left="360"/>
              <w:rPr>
                <w:kern w:val="2"/>
                <w:lang w:eastAsia="zh-CN"/>
              </w:rPr>
            </w:pPr>
          </w:p>
          <w:p w14:paraId="41594D77"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doesn't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af1"/>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맑은 고딕"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맑은 고딕"/>
                <w:kern w:val="2"/>
                <w:lang w:eastAsia="ko-KR"/>
              </w:rPr>
            </w:pPr>
            <w:r>
              <w:rPr>
                <w:rFonts w:eastAsia="맑은 고딕"/>
                <w:kern w:val="2"/>
                <w:lang w:eastAsia="ko-KR"/>
              </w:rPr>
              <w:t>I</w:t>
            </w:r>
            <w:r>
              <w:rPr>
                <w:rFonts w:eastAsia="맑은 고딕" w:hint="eastAsia"/>
                <w:kern w:val="2"/>
                <w:lang w:eastAsia="ko-KR"/>
              </w:rPr>
              <w:t xml:space="preserve">n </w:t>
            </w:r>
            <w:r>
              <w:rPr>
                <w:rFonts w:eastAsia="맑은 고딕"/>
                <w:kern w:val="2"/>
                <w:lang w:eastAsia="ko-KR"/>
              </w:rPr>
              <w:t xml:space="preserve">our view, Alt. 2D is one case of Alt. 2B with details on K1/PRI interpretation. </w:t>
            </w:r>
            <w:r>
              <w:rPr>
                <w:rFonts w:eastAsia="맑은 고딕" w:hint="eastAsia"/>
                <w:kern w:val="2"/>
                <w:lang w:eastAsia="ko-KR"/>
              </w:rPr>
              <w:t>T</w:t>
            </w:r>
            <w:r>
              <w:rPr>
                <w:rFonts w:eastAsia="맑은 고딕"/>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맑은 고딕"/>
                <w:kern w:val="2"/>
                <w:lang w:eastAsia="ko-KR"/>
              </w:rPr>
            </w:pPr>
            <w:r>
              <w:rPr>
                <w:rFonts w:eastAsia="맑은 고딕" w:hint="eastAsia"/>
                <w:kern w:val="2"/>
                <w:lang w:eastAsia="ko-KR"/>
              </w:rPr>
              <w:t xml:space="preserve">From contributions, we see many </w:t>
            </w:r>
            <w:r>
              <w:rPr>
                <w:rFonts w:eastAsia="맑은 고딕"/>
                <w:kern w:val="2"/>
                <w:lang w:eastAsia="ko-KR"/>
              </w:rPr>
              <w:t>details</w:t>
            </w:r>
            <w:r>
              <w:rPr>
                <w:rFonts w:eastAsia="맑은 고딕" w:hint="eastAsia"/>
                <w:kern w:val="2"/>
                <w:lang w:eastAsia="ko-KR"/>
              </w:rPr>
              <w:t xml:space="preserve"> on how to handle K1/PRI and </w:t>
            </w:r>
            <w:r>
              <w:rPr>
                <w:rFonts w:eastAsia="맑은 고딕"/>
                <w:kern w:val="2"/>
                <w:lang w:eastAsia="ko-KR"/>
              </w:rPr>
              <w:t>different</w:t>
            </w:r>
            <w:r>
              <w:rPr>
                <w:rFonts w:eastAsia="맑은 고딕" w:hint="eastAsia"/>
                <w:kern w:val="2"/>
                <w:lang w:eastAsia="ko-KR"/>
              </w:rPr>
              <w:t xml:space="preserve"> </w:t>
            </w:r>
            <w:r>
              <w:rPr>
                <w:rFonts w:eastAsia="맑은 고딕"/>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맑은 고딕"/>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af1"/>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w:t>
            </w:r>
            <w:proofErr w:type="spellStart"/>
            <w:r>
              <w:rPr>
                <w:iCs/>
                <w:kern w:val="2"/>
                <w:lang w:eastAsia="zh-CN"/>
              </w:rPr>
              <w:t>SCell</w:t>
            </w:r>
            <w:proofErr w:type="spellEnd"/>
            <w:r>
              <w:rPr>
                <w:iCs/>
                <w:kern w:val="2"/>
                <w:lang w:eastAsia="zh-CN"/>
              </w:rPr>
              <w:t xml:space="preserve">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w:t>
            </w:r>
            <w:proofErr w:type="spellStart"/>
            <w:r>
              <w:rPr>
                <w:iCs/>
                <w:kern w:val="2"/>
                <w:lang w:eastAsia="zh-CN"/>
              </w:rPr>
              <w:t>SCell</w:t>
            </w:r>
            <w:proofErr w:type="spellEnd"/>
            <w:r>
              <w:rPr>
                <w:iCs/>
                <w:kern w:val="2"/>
                <w:lang w:eastAsia="zh-CN"/>
              </w:rPr>
              <w:t xml:space="preserve">”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xml:space="preserve">,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w:t>
            </w:r>
            <w:proofErr w:type="spellStart"/>
            <w:r>
              <w:rPr>
                <w:iCs/>
                <w:kern w:val="2"/>
                <w:lang w:eastAsia="zh-CN"/>
              </w:rPr>
              <w:t>PCell</w:t>
            </w:r>
            <w:proofErr w:type="spellEnd"/>
            <w:r>
              <w:rPr>
                <w:iCs/>
                <w:kern w:val="2"/>
                <w:lang w:eastAsia="zh-CN"/>
              </w:rPr>
              <w:t xml:space="preserve"> can remain exactly same on the </w:t>
            </w:r>
            <w:proofErr w:type="spellStart"/>
            <w:r>
              <w:rPr>
                <w:iCs/>
                <w:kern w:val="2"/>
                <w:lang w:eastAsia="zh-CN"/>
              </w:rPr>
              <w:t>SCell</w:t>
            </w:r>
            <w:proofErr w:type="spellEnd"/>
            <w:r>
              <w:rPr>
                <w:iCs/>
                <w:kern w:val="2"/>
                <w:lang w:eastAsia="zh-CN"/>
              </w:rPr>
              <w:t>.</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w:t>
            </w:r>
            <w:proofErr w:type="gramStart"/>
            <w:r>
              <w:t>,2,3,4</w:t>
            </w:r>
            <w:proofErr w:type="gramEnd"/>
            <w:r>
              <w:t xml:space="preserve">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w:t>
            </w:r>
            <w:proofErr w:type="spellStart"/>
            <w:r>
              <w:t>Tx</w:t>
            </w:r>
            <w:proofErr w:type="spellEnd"/>
            <w:r>
              <w:t xml:space="preserve">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w:t>
            </w:r>
            <w:proofErr w:type="spellStart"/>
            <w:r>
              <w:rPr>
                <w:iCs/>
                <w:kern w:val="2"/>
                <w:lang w:eastAsia="zh-CN"/>
              </w:rPr>
              <w:t>tradeoff</w:t>
            </w:r>
            <w:proofErr w:type="spellEnd"/>
            <w:r>
              <w:rPr>
                <w:iCs/>
                <w:kern w:val="2"/>
                <w:lang w:eastAsia="zh-CN"/>
              </w:rPr>
              <w:t xml:space="preserve">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t>
            </w:r>
            <w:proofErr w:type="gramStart"/>
            <w:r>
              <w:rPr>
                <w:iCs/>
                <w:kern w:val="2"/>
                <w:lang w:eastAsia="zh-CN"/>
              </w:rPr>
              <w:t>we  support</w:t>
            </w:r>
            <w:proofErr w:type="gramEnd"/>
            <w:r>
              <w:rPr>
                <w:iCs/>
                <w:kern w:val="2"/>
                <w:lang w:eastAsia="zh-CN"/>
              </w:rPr>
              <w:t xml:space="preserve">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w:t>
            </w:r>
            <w:proofErr w:type="spellStart"/>
            <w:r>
              <w:rPr>
                <w:iCs/>
                <w:kern w:val="2"/>
                <w:lang w:eastAsia="zh-CN"/>
              </w:rPr>
              <w:t>Sumsung</w:t>
            </w:r>
            <w:proofErr w:type="spellEnd"/>
            <w:r>
              <w:rPr>
                <w:iCs/>
                <w:kern w:val="2"/>
                <w:lang w:eastAsia="zh-CN"/>
              </w:rPr>
              <w:t xml:space="preserve">,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1"/>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 xml:space="preserve">If the interpreted slot and PUCCH resource on PCC does not conflict with non-UL OFDM symbols (such as DL, SSB, </w:t>
            </w:r>
            <w:proofErr w:type="spellStart"/>
            <w:r w:rsidRPr="00913A08">
              <w:rPr>
                <w:i/>
                <w:iCs/>
                <w:lang w:eastAsia="zh-CN"/>
              </w:rPr>
              <w:t>coreset</w:t>
            </w:r>
            <w:proofErr w:type="spellEnd"/>
            <w:r w:rsidRPr="00913A08">
              <w:rPr>
                <w:i/>
                <w:iCs/>
                <w:lang w:eastAsia="zh-CN"/>
              </w:rPr>
              <w:t xml:space="preserve"> 0), UE transmits PUCCH on PCC; Otherwise, UE moves to the configured only additional SCC.</w:t>
            </w:r>
            <w:r>
              <w:rPr>
                <w:lang w:eastAsia="zh-CN"/>
              </w:rPr>
              <w:t xml:space="preserve"> ”[9]</w:t>
            </w:r>
            <w:proofErr w:type="gramStart"/>
            <w:r>
              <w:rPr>
                <w:lang w:eastAsia="zh-CN"/>
              </w:rPr>
              <w:t>)</w:t>
            </w:r>
            <w:r w:rsidRPr="00913A08">
              <w:rPr>
                <w:kern w:val="2"/>
                <w:lang w:eastAsia="zh-CN"/>
              </w:rPr>
              <w:t xml:space="preserve"> ,</w:t>
            </w:r>
            <w:proofErr w:type="gramEnd"/>
            <w:r w:rsidRPr="00913A08">
              <w:rPr>
                <w:kern w:val="2"/>
                <w:lang w:eastAsia="zh-CN"/>
              </w:rPr>
              <w:t xml:space="preserve">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w:t>
            </w:r>
            <w:proofErr w:type="spellStart"/>
            <w:r w:rsidRPr="00913A08">
              <w:rPr>
                <w:kern w:val="2"/>
                <w:lang w:eastAsia="zh-CN"/>
              </w:rPr>
              <w:t>interpretated</w:t>
            </w:r>
            <w:proofErr w:type="spellEnd"/>
            <w:r w:rsidRPr="00913A08">
              <w:rPr>
                <w:kern w:val="2"/>
                <w:lang w:eastAsia="zh-CN"/>
              </w:rPr>
              <w:t xml:space="preserve"> on PCC and sometimes </w:t>
            </w:r>
            <w:proofErr w:type="spellStart"/>
            <w:r w:rsidRPr="00913A08">
              <w:rPr>
                <w:kern w:val="2"/>
                <w:lang w:eastAsia="zh-CN"/>
              </w:rPr>
              <w:t>interpretated</w:t>
            </w:r>
            <w:proofErr w:type="spellEnd"/>
            <w:r w:rsidRPr="00913A08">
              <w:rPr>
                <w:kern w:val="2"/>
                <w:lang w:eastAsia="zh-CN"/>
              </w:rPr>
              <w:t xml:space="preserve"> on candidate </w:t>
            </w:r>
            <w:proofErr w:type="spellStart"/>
            <w:r w:rsidRPr="00913A08">
              <w:rPr>
                <w:kern w:val="2"/>
                <w:lang w:eastAsia="zh-CN"/>
              </w:rPr>
              <w:t>SCell</w:t>
            </w:r>
            <w:proofErr w:type="spellEnd"/>
            <w:r w:rsidRPr="00913A08">
              <w:rPr>
                <w:kern w:val="2"/>
                <w:lang w:eastAsia="zh-CN"/>
              </w:rPr>
              <w:t>.</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w:t>
            </w:r>
            <w:proofErr w:type="spellStart"/>
            <w:r w:rsidRPr="00913A08">
              <w:rPr>
                <w:kern w:val="2"/>
                <w:lang w:eastAsia="zh-CN"/>
              </w:rPr>
              <w:t>SCell</w:t>
            </w:r>
            <w:proofErr w:type="spellEnd"/>
            <w:r w:rsidRPr="00913A08">
              <w:rPr>
                <w:kern w:val="2"/>
                <w:lang w:eastAsia="zh-CN"/>
              </w:rPr>
              <w:t xml:space="preserve"> have different numerology, e.g. SCS of PCC is smaller than SCS of candidate </w:t>
            </w:r>
            <w:proofErr w:type="spellStart"/>
            <w:r w:rsidRPr="00913A08">
              <w:rPr>
                <w:kern w:val="2"/>
                <w:lang w:eastAsia="zh-CN"/>
              </w:rPr>
              <w:t>SCell</w:t>
            </w:r>
            <w:proofErr w:type="spellEnd"/>
            <w:r w:rsidRPr="00913A08">
              <w:rPr>
                <w:kern w:val="2"/>
                <w:lang w:eastAsia="zh-CN"/>
              </w:rPr>
              <w:t xml:space="preserve"> may occur. As in the following example, PDSCH#1 and PDSCH#2 are SPS PDSCHs of the same SPS configuration. And the K1 value for the SPS configuration is K1=2. With Alt 2D, for the PDSCH#1, it first </w:t>
            </w:r>
            <w:proofErr w:type="spellStart"/>
            <w:r w:rsidRPr="00913A08">
              <w:rPr>
                <w:kern w:val="2"/>
                <w:lang w:eastAsia="zh-CN"/>
              </w:rPr>
              <w:t>interpretates</w:t>
            </w:r>
            <w:proofErr w:type="spellEnd"/>
            <w:r w:rsidRPr="00913A08">
              <w:rPr>
                <w:kern w:val="2"/>
                <w:lang w:eastAsia="zh-CN"/>
              </w:rPr>
              <w:t xml:space="preserve">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w:t>
            </w:r>
            <w:proofErr w:type="spellStart"/>
            <w:r w:rsidRPr="00913A08">
              <w:rPr>
                <w:kern w:val="2"/>
                <w:lang w:eastAsia="zh-CN"/>
              </w:rPr>
              <w:t>interpretate</w:t>
            </w:r>
            <w:proofErr w:type="spellEnd"/>
            <w:r w:rsidRPr="00913A08">
              <w:rPr>
                <w:kern w:val="2"/>
                <w:lang w:eastAsia="zh-CN"/>
              </w:rPr>
              <w:t xml:space="preserve"> the K1=2 on candidate </w:t>
            </w:r>
            <w:proofErr w:type="spellStart"/>
            <w:r w:rsidRPr="00913A08">
              <w:rPr>
                <w:kern w:val="2"/>
                <w:lang w:eastAsia="zh-CN"/>
              </w:rPr>
              <w:t>SCell</w:t>
            </w:r>
            <w:proofErr w:type="spellEnd"/>
            <w:r w:rsidRPr="00913A08">
              <w:rPr>
                <w:kern w:val="2"/>
                <w:lang w:eastAsia="zh-CN"/>
              </w:rPr>
              <w:t xml:space="preserve"> and report HARQ-ACK for PDSCH#1 on slot n+2 of candidate </w:t>
            </w:r>
            <w:proofErr w:type="spellStart"/>
            <w:r w:rsidRPr="00913A08">
              <w:rPr>
                <w:kern w:val="2"/>
                <w:lang w:eastAsia="zh-CN"/>
              </w:rPr>
              <w:t>Scell</w:t>
            </w:r>
            <w:proofErr w:type="spellEnd"/>
            <w:r w:rsidRPr="00913A08">
              <w:rPr>
                <w:kern w:val="2"/>
                <w:lang w:eastAsia="zh-CN"/>
              </w:rPr>
              <w:t xml:space="preserve">. </w:t>
            </w:r>
            <w:r w:rsidRPr="00913A08">
              <w:rPr>
                <w:kern w:val="2"/>
                <w:lang w:eastAsia="zh-CN"/>
              </w:rPr>
              <w:lastRenderedPageBreak/>
              <w:t xml:space="preserve">For PDSCH#2, it can successfully </w:t>
            </w:r>
            <w:proofErr w:type="spellStart"/>
            <w:r w:rsidRPr="00913A08">
              <w:rPr>
                <w:kern w:val="2"/>
                <w:lang w:eastAsia="zh-CN"/>
              </w:rPr>
              <w:t>interpretating</w:t>
            </w:r>
            <w:proofErr w:type="spellEnd"/>
            <w:r w:rsidRPr="00913A08">
              <w:rPr>
                <w:kern w:val="2"/>
                <w:lang w:eastAsia="zh-CN"/>
              </w:rPr>
              <w:t xml:space="preserve">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af1"/>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ko-KR"/>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1"/>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 xml:space="preserve">“Is there an issue with UE processing time? (e.g. k1=4)” – k1 needs to satisfy the N1 timeline requirement on SCC when interpret it on SCC. If the timeline requirement is not satisfied, SCC cannot be used for PUCCH </w:t>
            </w:r>
            <w:proofErr w:type="spellStart"/>
            <w:r>
              <w:t>Tx</w:t>
            </w:r>
            <w:proofErr w:type="spellEnd"/>
            <w:r>
              <w:t xml:space="preserve">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1"/>
              <w:widowControl w:val="0"/>
              <w:spacing w:beforeLines="50" w:before="120"/>
              <w:ind w:left="420"/>
              <w:rPr>
                <w:kern w:val="2"/>
                <w:lang w:eastAsia="zh-CN"/>
              </w:rPr>
            </w:pPr>
          </w:p>
          <w:p w14:paraId="335341D0" w14:textId="77777777" w:rsidR="005C4583" w:rsidRDefault="005C4583" w:rsidP="00890C51">
            <w:pPr>
              <w:pStyle w:val="af1"/>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w:t>
            </w:r>
            <w:proofErr w:type="spellStart"/>
            <w:r w:rsidRPr="003B59E5">
              <w:rPr>
                <w:kern w:val="2"/>
                <w:lang w:eastAsia="zh-CN"/>
              </w:rPr>
              <w:t>interpretates</w:t>
            </w:r>
            <w:proofErr w:type="spellEnd"/>
            <w:r w:rsidRPr="003B59E5">
              <w:rPr>
                <w:kern w:val="2"/>
                <w:lang w:eastAsia="zh-CN"/>
              </w:rPr>
              <w:t xml:space="preserve">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1"/>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ko-KR"/>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w:t>
            </w:r>
            <w:proofErr w:type="gramStart"/>
            <w:r>
              <w:rPr>
                <w:kern w:val="2"/>
                <w:lang w:eastAsia="zh-CN"/>
              </w:rPr>
              <w:t>supported ,</w:t>
            </w:r>
            <w:proofErr w:type="gramEnd"/>
            <w:r>
              <w:rPr>
                <w:kern w:val="2"/>
                <w:lang w:eastAsia="zh-CN"/>
              </w:rPr>
              <w:t xml:space="preserve">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w:t>
            </w:r>
            <w:proofErr w:type="spellStart"/>
            <w:r>
              <w:rPr>
                <w:kern w:val="2"/>
                <w:lang w:eastAsia="zh-CN"/>
              </w:rPr>
              <w:t>Config</w:t>
            </w:r>
            <w:proofErr w:type="spellEnd"/>
            <w:r>
              <w:rPr>
                <w:kern w:val="2"/>
                <w:lang w:eastAsia="zh-CN"/>
              </w:rPr>
              <w:t>,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proofErr w:type="gramStart"/>
            <w:r>
              <w:t>maxNrofPUCCH</w:t>
            </w:r>
            <w:proofErr w:type="spellEnd"/>
            <w:r>
              <w:t>-Resources</w:t>
            </w:r>
            <w:proofErr w:type="gramEnd"/>
            <w:r>
              <w:t xml:space="preserve">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1"/>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1"/>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1"/>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1"/>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1"/>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1"/>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1"/>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1"/>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1"/>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4"/>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xml:space="preserve">, Huawei, </w:t>
            </w:r>
            <w:proofErr w:type="spellStart"/>
            <w:r w:rsidR="00513867">
              <w:rPr>
                <w:iCs/>
                <w:kern w:val="2"/>
                <w:lang w:eastAsia="zh-CN"/>
              </w:rPr>
              <w:t>HiSilicon</w:t>
            </w:r>
            <w:proofErr w:type="spellEnd"/>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1"/>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1"/>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1"/>
        <w:numPr>
          <w:ilvl w:val="0"/>
          <w:numId w:val="74"/>
        </w:numPr>
        <w:rPr>
          <w:lang w:val="en-US"/>
        </w:rPr>
      </w:pPr>
      <w:r>
        <w:rPr>
          <w:lang w:val="en-US"/>
        </w:rPr>
        <w:t>On the ‘semi-static configuration mode’ discussions</w:t>
      </w:r>
    </w:p>
    <w:p w14:paraId="02319766" w14:textId="77777777" w:rsidR="003A79CF" w:rsidRDefault="003A79CF" w:rsidP="003A79CF">
      <w:pPr>
        <w:pStyle w:val="af1"/>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1"/>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1"/>
        <w:numPr>
          <w:ilvl w:val="1"/>
          <w:numId w:val="74"/>
        </w:numPr>
        <w:rPr>
          <w:lang w:val="en-US"/>
        </w:rPr>
      </w:pPr>
      <w:r>
        <w:rPr>
          <w:lang w:val="en-US"/>
        </w:rPr>
        <w:t>For Alt. 2C,  14 companies supporting and 2 companies objecting</w:t>
      </w:r>
    </w:p>
    <w:p w14:paraId="1F60F306" w14:textId="77777777" w:rsidR="003A79CF" w:rsidRDefault="003A79CF" w:rsidP="003A79CF">
      <w:pPr>
        <w:pStyle w:val="af1"/>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af1"/>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w:t>
      </w:r>
      <w:proofErr w:type="gramStart"/>
      <w:r>
        <w:rPr>
          <w:lang w:val="en-US"/>
        </w:rPr>
        <w:t>understanding, that</w:t>
      </w:r>
      <w:proofErr w:type="gramEnd"/>
      <w:r>
        <w:rPr>
          <w:lang w:val="en-US"/>
        </w:rPr>
        <w:t xml:space="preserve">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w:t>
      </w:r>
      <w:proofErr w:type="spellStart"/>
      <w:r>
        <w:rPr>
          <w:lang w:val="en-US"/>
        </w:rPr>
        <w:t>config</w:t>
      </w:r>
      <w:proofErr w:type="spellEnd"/>
      <w:r>
        <w:rPr>
          <w:lang w:val="en-US"/>
        </w:rPr>
        <w:t xml:space="preserve">, etc.).  </w:t>
      </w:r>
    </w:p>
    <w:p w14:paraId="78A86F4F" w14:textId="77777777" w:rsidR="003A79CF" w:rsidRDefault="003A79CF" w:rsidP="003A79CF">
      <w:pPr>
        <w:pStyle w:val="af1"/>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1"/>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1"/>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1"/>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 xml:space="preserve">As said above, it would be good have not just the general support but also the supported alternatives agreed in this meeting (to enable completion of the feature in Rel-17). Therefore, the moderator tries to combine the inputs on the Chairman </w:t>
      </w:r>
      <w:proofErr w:type="gramStart"/>
      <w:r>
        <w:rPr>
          <w:lang w:val="en-US"/>
        </w:rPr>
        <w:t>compromise</w:t>
      </w:r>
      <w:proofErr w:type="gramEnd"/>
      <w:r>
        <w:rPr>
          <w:lang w:val="en-US"/>
        </w:rPr>
        <w:t xml:space="preserv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1"/>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w:t>
      </w:r>
      <w:proofErr w:type="gramStart"/>
      <w:r w:rsidRPr="009E47F2">
        <w:rPr>
          <w:b/>
          <w:bCs/>
          <w:lang w:eastAsia="zh-CN"/>
        </w:rPr>
        <w:t>please</w:t>
      </w:r>
      <w:proofErr w:type="gramEnd"/>
      <w:r w:rsidRPr="009E47F2">
        <w:rPr>
          <w:b/>
          <w:bCs/>
          <w:lang w:eastAsia="zh-CN"/>
        </w:rPr>
        <w:t xml:space="preserv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1"/>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1"/>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1"/>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1"/>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1"/>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1"/>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1"/>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4"/>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xml:space="preserve">, Sony, Huawei, </w:t>
            </w:r>
            <w:proofErr w:type="spellStart"/>
            <w:r w:rsidR="000F5D85">
              <w:rPr>
                <w:iCs/>
                <w:kern w:val="2"/>
                <w:lang w:eastAsia="zh-CN"/>
              </w:rPr>
              <w:t>HiSilicon</w:t>
            </w:r>
            <w:proofErr w:type="spellEnd"/>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4"/>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1"/>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233487">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233487">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633CDE75" w14:textId="77777777" w:rsidR="000F5D85" w:rsidRDefault="000F5D85" w:rsidP="00233487">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233487">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48DE792"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233487">
            <w:pPr>
              <w:widowControl w:val="0"/>
              <w:spacing w:beforeLines="50" w:before="120"/>
              <w:rPr>
                <w:lang w:eastAsia="zh-CN"/>
              </w:rPr>
            </w:pPr>
          </w:p>
          <w:p w14:paraId="1525DC52" w14:textId="77777777" w:rsidR="000F5D85" w:rsidRDefault="000F5D85" w:rsidP="00233487">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233487">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rFonts w:hint="eastAsia"/>
                <w:kern w:val="2"/>
                <w:lang w:eastAsia="zh-CN"/>
              </w:rPr>
            </w:pPr>
            <w:r>
              <w:rPr>
                <w:rFonts w:eastAsia="맑은 고딕"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맑은 고딕"/>
                <w:kern w:val="2"/>
                <w:lang w:eastAsia="ko-KR"/>
              </w:rPr>
              <w:t xml:space="preserve">Similar to ZTE’s view. </w:t>
            </w:r>
            <w:r>
              <w:rPr>
                <w:rFonts w:eastAsia="맑은 고딕" w:hint="eastAsia"/>
                <w:kern w:val="2"/>
                <w:lang w:eastAsia="ko-KR"/>
              </w:rPr>
              <w:t xml:space="preserve">Basically, it is better to make a decision as soon as possible </w:t>
            </w:r>
            <w:r>
              <w:rPr>
                <w:rFonts w:eastAsia="맑은 고딕"/>
                <w:kern w:val="2"/>
                <w:lang w:eastAsia="ko-KR"/>
              </w:rPr>
              <w:t>and</w:t>
            </w:r>
            <w:r>
              <w:rPr>
                <w:rFonts w:eastAsia="맑은 고딕" w:hint="eastAsia"/>
                <w:kern w:val="2"/>
                <w:lang w:eastAsia="ko-KR"/>
              </w:rPr>
              <w:t xml:space="preserve"> </w:t>
            </w:r>
            <w:r>
              <w:rPr>
                <w:rFonts w:eastAsia="맑은 고딕"/>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 xml:space="preserve">here is, if the compromise proposal (i.e.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4"/>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 xml:space="preserve">It is clear that the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1"/>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D0360FD"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rFonts w:hint="eastAsia"/>
                <w:kern w:val="2"/>
                <w:lang w:eastAsia="zh-CN"/>
              </w:rPr>
            </w:pPr>
            <w:r>
              <w:rPr>
                <w:rFonts w:eastAsia="맑은 고딕" w:hint="eastAsia"/>
                <w:kern w:val="2"/>
                <w:lang w:eastAsia="ko-KR"/>
              </w:rPr>
              <w:t>LG</w:t>
            </w:r>
          </w:p>
        </w:tc>
        <w:tc>
          <w:tcPr>
            <w:tcW w:w="8105" w:type="dxa"/>
          </w:tcPr>
          <w:p w14:paraId="541B0505" w14:textId="77777777" w:rsidR="006412E1" w:rsidRDefault="006412E1" w:rsidP="006412E1">
            <w:pPr>
              <w:widowControl w:val="0"/>
              <w:spacing w:beforeLines="50" w:before="120"/>
              <w:rPr>
                <w:rFonts w:eastAsia="맑은 고딕"/>
                <w:bCs/>
                <w:lang w:eastAsia="ko-KR"/>
              </w:rPr>
            </w:pPr>
            <w:r>
              <w:rPr>
                <w:rFonts w:eastAsia="맑은 고딕"/>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맑은 고딕"/>
                <w:bCs/>
                <w:lang w:eastAsia="ko-KR"/>
              </w:rPr>
            </w:pPr>
            <w:r>
              <w:rPr>
                <w:rFonts w:eastAsia="맑은 고딕"/>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맑은 고딕"/>
                <w:bCs/>
                <w:lang w:eastAsia="ko-KR"/>
              </w:rPr>
              <w:t xml:space="preserve">. </w:t>
            </w:r>
          </w:p>
          <w:p w14:paraId="296FAF52"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rFonts w:hint="eastAsia"/>
                <w:bCs/>
                <w:lang w:eastAsia="zh-CN"/>
              </w:rPr>
            </w:pPr>
            <w:r>
              <w:rPr>
                <w:rFonts w:eastAsia="맑은 고딕"/>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Based on the feedba</w:t>
      </w:r>
      <w:bookmarkStart w:id="5" w:name="_GoBack"/>
      <w:bookmarkEnd w:id="5"/>
      <w:r>
        <w:rPr>
          <w:lang w:val="en-US" w:eastAsia="zh-CN"/>
        </w:rPr>
        <w:t xml:space="preserve">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4"/>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0704C56"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4"/>
        <w:tblW w:w="5000" w:type="pct"/>
        <w:tblLook w:val="04A0" w:firstRow="1" w:lastRow="0" w:firstColumn="1" w:lastColumn="0" w:noHBand="0" w:noVBand="1"/>
      </w:tblPr>
      <w:tblGrid>
        <w:gridCol w:w="1061"/>
        <w:gridCol w:w="8568"/>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1"/>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1"/>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1"/>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af1"/>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1"/>
              <w:widowControl w:val="0"/>
              <w:numPr>
                <w:ilvl w:val="0"/>
                <w:numId w:val="92"/>
              </w:numPr>
              <w:spacing w:beforeLines="50" w:before="120"/>
              <w:rPr>
                <w:kern w:val="2"/>
                <w:lang w:eastAsia="zh-CN"/>
              </w:rPr>
            </w:pPr>
            <w:r>
              <w:rPr>
                <w:kern w:val="2"/>
                <w:lang w:eastAsia="zh-CN"/>
              </w:rPr>
              <w:t xml:space="preserve">While QC not only proposal imposes semi-static rule which is objected by many companies, </w:t>
            </w:r>
            <w:proofErr w:type="gramStart"/>
            <w:r>
              <w:rPr>
                <w:kern w:val="2"/>
                <w:lang w:eastAsia="zh-CN"/>
              </w:rPr>
              <w:t>specially</w:t>
            </w:r>
            <w:proofErr w:type="gramEnd"/>
            <w:r>
              <w:rPr>
                <w:kern w:val="2"/>
                <w:lang w:eastAsia="zh-CN"/>
              </w:rPr>
              <w:t xml:space="preserve">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맑은 고딕" w:hint="eastAsia"/>
                <w:kern w:val="2"/>
                <w:lang w:eastAsia="ko-KR"/>
              </w:rPr>
              <w:lastRenderedPageBreak/>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맑은 고딕"/>
                <w:bCs/>
                <w:lang w:eastAsia="ko-KR"/>
              </w:rPr>
            </w:pPr>
            <w:r>
              <w:rPr>
                <w:rFonts w:eastAsia="맑은 고딕"/>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맑은 고딕"/>
                <w:bCs/>
                <w:lang w:eastAsia="ko-KR"/>
              </w:rPr>
            </w:pPr>
            <w:r>
              <w:rPr>
                <w:rFonts w:eastAsia="맑은 고딕"/>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맑은 고딕"/>
                <w:bCs/>
                <w:lang w:eastAsia="ko-KR"/>
              </w:rPr>
            </w:pPr>
            <w:r>
              <w:rPr>
                <w:rFonts w:eastAsia="맑은 고딕"/>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77777777" w:rsidR="006412E1" w:rsidRPr="004F53CA" w:rsidRDefault="006412E1" w:rsidP="006412E1">
            <w:pPr>
              <w:widowControl w:val="0"/>
              <w:spacing w:beforeLines="50" w:before="120"/>
              <w:rPr>
                <w:rFonts w:eastAsia="MS Mincho"/>
                <w:kern w:val="2"/>
                <w:lang w:eastAsia="ja-JP"/>
              </w:rPr>
            </w:pPr>
          </w:p>
        </w:tc>
        <w:tc>
          <w:tcPr>
            <w:tcW w:w="4449" w:type="pct"/>
            <w:tcBorders>
              <w:top w:val="single" w:sz="4" w:space="0" w:color="auto"/>
              <w:left w:val="single" w:sz="4" w:space="0" w:color="auto"/>
              <w:bottom w:val="single" w:sz="4" w:space="0" w:color="auto"/>
              <w:right w:val="single" w:sz="4" w:space="0" w:color="auto"/>
            </w:tcBorders>
          </w:tcPr>
          <w:p w14:paraId="16DA64A2" w14:textId="77777777" w:rsidR="006412E1" w:rsidRPr="00D74D05" w:rsidRDefault="006412E1" w:rsidP="006412E1">
            <w:pPr>
              <w:widowControl w:val="0"/>
              <w:spacing w:beforeLines="50" w:before="120"/>
              <w:rPr>
                <w:kern w:val="2"/>
                <w:lang w:eastAsia="zh-CN"/>
              </w:rPr>
            </w:pP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77777777" w:rsidR="006412E1" w:rsidRPr="00D74D05" w:rsidRDefault="006412E1" w:rsidP="006412E1">
            <w:pPr>
              <w:widowControl w:val="0"/>
              <w:spacing w:beforeLines="50" w:before="120"/>
              <w:rPr>
                <w:kern w:val="2"/>
                <w:lang w:eastAsia="zh-CN"/>
              </w:rPr>
            </w:pPr>
          </w:p>
        </w:tc>
        <w:tc>
          <w:tcPr>
            <w:tcW w:w="4449" w:type="pct"/>
            <w:tcBorders>
              <w:top w:val="single" w:sz="4" w:space="0" w:color="auto"/>
              <w:left w:val="single" w:sz="4" w:space="0" w:color="auto"/>
              <w:bottom w:val="single" w:sz="4" w:space="0" w:color="auto"/>
              <w:right w:val="single" w:sz="4" w:space="0" w:color="auto"/>
            </w:tcBorders>
          </w:tcPr>
          <w:p w14:paraId="4A0F7D0F" w14:textId="77777777" w:rsidR="006412E1" w:rsidRPr="00D74D05" w:rsidRDefault="006412E1" w:rsidP="006412E1">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1"/>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1"/>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1"/>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1"/>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1"/>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1"/>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1"/>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1"/>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1"/>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1"/>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1"/>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1"/>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1"/>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1"/>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1"/>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1"/>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1"/>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1"/>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1"/>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1"/>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1"/>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1"/>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1"/>
        <w:numPr>
          <w:ilvl w:val="0"/>
          <w:numId w:val="1"/>
        </w:numPr>
        <w:rPr>
          <w:lang w:eastAsia="x-none"/>
        </w:rPr>
      </w:pPr>
      <w:r>
        <w:rPr>
          <w:lang w:eastAsia="x-none"/>
        </w:rPr>
        <w:t>R1-2105732</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604658EC" w14:textId="77777777" w:rsidR="00AC7F68" w:rsidRDefault="00AC7F68" w:rsidP="00AC7F68">
      <w:pPr>
        <w:pStyle w:val="af1"/>
        <w:numPr>
          <w:ilvl w:val="0"/>
          <w:numId w:val="1"/>
        </w:numPr>
        <w:rPr>
          <w:lang w:eastAsia="x-none"/>
        </w:rPr>
      </w:pPr>
      <w:r>
        <w:rPr>
          <w:lang w:eastAsia="x-none"/>
        </w:rPr>
        <w:lastRenderedPageBreak/>
        <w:t>R1-2105750</w:t>
      </w:r>
      <w:r>
        <w:rPr>
          <w:lang w:eastAsia="x-none"/>
        </w:rPr>
        <w:tab/>
        <w:t>UE feedback enhancements for HARQ-ACK</w:t>
      </w:r>
      <w:r>
        <w:rPr>
          <w:lang w:eastAsia="x-none"/>
        </w:rPr>
        <w:tab/>
        <w:t>CAICT</w:t>
      </w:r>
    </w:p>
    <w:p w14:paraId="05CE2C81" w14:textId="77777777" w:rsidR="00AC7F68" w:rsidRDefault="00AC7F68" w:rsidP="00AC7F68">
      <w:pPr>
        <w:pStyle w:val="af1"/>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1"/>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1"/>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1"/>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1"/>
        <w:numPr>
          <w:ilvl w:val="0"/>
          <w:numId w:val="1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1"/>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1"/>
        <w:numPr>
          <w:ilvl w:val="0"/>
          <w:numId w:val="12"/>
        </w:numPr>
        <w:spacing w:after="0"/>
      </w:pPr>
      <w:r w:rsidRPr="0091423F">
        <w:t>SPS HARQ skipping for ‘skipped’ SPS PDSCH</w:t>
      </w:r>
    </w:p>
    <w:p w14:paraId="5439D477" w14:textId="77777777" w:rsidR="0091423F" w:rsidRPr="0091423F" w:rsidRDefault="0091423F" w:rsidP="00615CB8">
      <w:pPr>
        <w:pStyle w:val="af1"/>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1"/>
        <w:numPr>
          <w:ilvl w:val="0"/>
          <w:numId w:val="12"/>
        </w:numPr>
        <w:spacing w:after="0"/>
      </w:pPr>
      <w:r w:rsidRPr="0091423F">
        <w:t>Retransmission of cancelled HARQ</w:t>
      </w:r>
    </w:p>
    <w:p w14:paraId="03765B91" w14:textId="77777777" w:rsidR="0091423F" w:rsidRPr="0091423F" w:rsidRDefault="0091423F" w:rsidP="00615CB8">
      <w:pPr>
        <w:pStyle w:val="af1"/>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1"/>
        <w:numPr>
          <w:ilvl w:val="0"/>
          <w:numId w:val="12"/>
        </w:numPr>
        <w:spacing w:after="0"/>
      </w:pPr>
      <w:r w:rsidRPr="0091423F">
        <w:t xml:space="preserve">Type 1 HARQ codebook based on sub-slot PUCCH </w:t>
      </w:r>
      <w:proofErr w:type="spellStart"/>
      <w:r w:rsidRPr="0091423F">
        <w:t>config</w:t>
      </w:r>
      <w:proofErr w:type="spellEnd"/>
      <w:r w:rsidRPr="0091423F">
        <w:t xml:space="preserve"> </w:t>
      </w:r>
    </w:p>
    <w:p w14:paraId="10F6B37D" w14:textId="77777777" w:rsidR="0091423F" w:rsidRPr="0091423F" w:rsidRDefault="0091423F" w:rsidP="00615CB8">
      <w:pPr>
        <w:pStyle w:val="af1"/>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8"/>
          <w:b w:val="0"/>
          <w:bCs w:val="0"/>
          <w:lang w:eastAsia="zh-CN"/>
        </w:rPr>
        <w:lastRenderedPageBreak/>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dynamic indication methods such as e.g. DCI, MAC CE, specific DM-RS instead of SPS DM-</w:t>
      </w:r>
      <w:proofErr w:type="gramStart"/>
      <w:r w:rsidRPr="008530C0">
        <w:rPr>
          <w:rStyle w:val="af8"/>
          <w:b w:val="0"/>
          <w:bCs w:val="0"/>
          <w:lang w:eastAsia="zh-CN"/>
        </w:rPr>
        <w:t>RS, …</w:t>
      </w:r>
      <w:proofErr w:type="gramEnd"/>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a"/>
            <w:sz w:val="24"/>
            <w:szCs w:val="24"/>
          </w:rPr>
          <w:t>RP-202872</w:t>
        </w:r>
      </w:hyperlink>
    </w:p>
    <w:p w14:paraId="467DF708" w14:textId="77777777" w:rsidR="001C211B" w:rsidRPr="001C211B" w:rsidRDefault="001C211B" w:rsidP="001C211B">
      <w:pPr>
        <w:spacing w:after="0"/>
        <w:rPr>
          <w:rFonts w:eastAsia="굴림"/>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1"/>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1"/>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1"/>
        <w:numPr>
          <w:ilvl w:val="1"/>
          <w:numId w:val="14"/>
        </w:numPr>
        <w:jc w:val="both"/>
        <w:rPr>
          <w:i/>
          <w:iCs/>
          <w:lang w:val="en-US"/>
        </w:rPr>
      </w:pPr>
      <w:r w:rsidRPr="00515C89">
        <w:rPr>
          <w:i/>
          <w:iCs/>
          <w:lang w:eastAsia="zh-CN"/>
        </w:rPr>
        <w:lastRenderedPageBreak/>
        <w:t>Note: any SPS HARQ-ACK within a PUCCH cell group in principle is subject to deferral</w:t>
      </w:r>
    </w:p>
    <w:p w14:paraId="5BFA667D" w14:textId="77777777" w:rsidR="00151A21" w:rsidRPr="00515C89" w:rsidRDefault="00151A21" w:rsidP="00615CB8">
      <w:pPr>
        <w:pStyle w:val="af1"/>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1"/>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1"/>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1"/>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lastRenderedPageBreak/>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1"/>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1"/>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1"/>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1"/>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1"/>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1"/>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1"/>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1"/>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1"/>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1"/>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1"/>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1"/>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1"/>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5"/>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af5"/>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af5"/>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af5"/>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5"/>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af5"/>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af5"/>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5"/>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5"/>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af5"/>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5"/>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5"/>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1"/>
        <w:numPr>
          <w:ilvl w:val="0"/>
          <w:numId w:val="41"/>
        </w:numPr>
        <w:spacing w:after="0"/>
        <w:contextualSpacing w:val="0"/>
        <w:rPr>
          <w:b/>
          <w:bCs/>
          <w:i/>
          <w:iCs/>
          <w:lang w:eastAsia="zh-CN"/>
        </w:rPr>
      </w:pPr>
      <w:proofErr w:type="gramStart"/>
      <w:r w:rsidRPr="00C1726C">
        <w:rPr>
          <w:b/>
          <w:bCs/>
          <w:i/>
          <w:iCs/>
          <w:lang w:eastAsia="zh-CN"/>
        </w:rPr>
        <w:t>the</w:t>
      </w:r>
      <w:proofErr w:type="gramEnd"/>
      <w:r w:rsidRPr="00C1726C">
        <w:rPr>
          <w:b/>
          <w:bCs/>
          <w:i/>
          <w:iCs/>
          <w:lang w:eastAsia="zh-CN"/>
        </w:rPr>
        <w:t xml:space="preserv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1"/>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 xml:space="preserve">Option 2: A/N bits within a pre-determined time duration, td, with a starting point in time t0, e.g. t0: X </w:t>
      </w:r>
      <w:proofErr w:type="gramStart"/>
      <w:r w:rsidRPr="001E19F3">
        <w:rPr>
          <w:b/>
          <w:bCs/>
          <w:i/>
          <w:iCs/>
          <w:lang w:eastAsia="zh-CN"/>
        </w:rPr>
        <w:t>sub(</w:t>
      </w:r>
      <w:proofErr w:type="gramEnd"/>
      <w:r w:rsidRPr="001E19F3">
        <w:rPr>
          <w:b/>
          <w:bCs/>
          <w:i/>
          <w:iCs/>
          <w:lang w:eastAsia="zh-CN"/>
        </w:rPr>
        <w:t>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1"/>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1"/>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5"/>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바탕"/>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 xml:space="preserve">Proposal 2-2: to control feedback overhead, HARQ process IDs can be grouped, one group is associated with the high priority, </w:t>
      </w:r>
      <w:proofErr w:type="gramStart"/>
      <w:r w:rsidRPr="009E310A">
        <w:rPr>
          <w:b/>
          <w:bCs/>
          <w:lang w:val="en-US"/>
        </w:rPr>
        <w:t>another</w:t>
      </w:r>
      <w:proofErr w:type="gramEnd"/>
      <w:r w:rsidRPr="009E310A">
        <w:rPr>
          <w:b/>
          <w:bCs/>
          <w:lang w:val="en-US"/>
        </w:rPr>
        <w:t xml:space="preserve">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1"/>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1"/>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1"/>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1"/>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1"/>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1"/>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1"/>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1"/>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1"/>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1"/>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1"/>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1"/>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w:t>
      </w:r>
      <w:proofErr w:type="spellStart"/>
      <w:r w:rsidRPr="001D08E9">
        <w:rPr>
          <w:rFonts w:eastAsia="MS Mincho"/>
          <w:b/>
          <w:lang w:val="en-US"/>
        </w:rPr>
        <w:t>configs</w:t>
      </w:r>
      <w:proofErr w:type="spellEnd"/>
      <w:r w:rsidRPr="001D08E9">
        <w:rPr>
          <w:rFonts w:eastAsia="MS Mincho"/>
          <w:b/>
          <w:lang w:val="en-US"/>
        </w:rPr>
        <w:t xml:space="preserve">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r>
      <w:proofErr w:type="gramStart"/>
      <w:r w:rsidRPr="00CF4E6A">
        <w:t>On</w:t>
      </w:r>
      <w:proofErr w:type="gramEnd"/>
      <w:r w:rsidRPr="00CF4E6A">
        <w:t xml:space="preserve"> UE feedback enhancements for HARQ-ACK</w:t>
      </w:r>
      <w:r w:rsidRPr="00CF4E6A">
        <w:tab/>
      </w:r>
      <w:proofErr w:type="spellStart"/>
      <w:r w:rsidRPr="00CF4E6A">
        <w:t>MediaTek</w:t>
      </w:r>
      <w:proofErr w:type="spellEnd"/>
      <w:r w:rsidRPr="00CF4E6A">
        <w:t xml:space="preserve">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1"/>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1"/>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1"/>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1"/>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1"/>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1"/>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1"/>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1"/>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1"/>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w:t>
      </w:r>
      <w:proofErr w:type="spellStart"/>
      <w:r w:rsidRPr="001F1027">
        <w:rPr>
          <w:b/>
          <w:bCs/>
          <w:lang w:val="en-US"/>
        </w:rPr>
        <w:t>Config</w:t>
      </w:r>
      <w:proofErr w:type="spellEnd"/>
      <w:r w:rsidRPr="001F1027">
        <w:rPr>
          <w:b/>
          <w:bCs/>
          <w:lang w:val="en-US"/>
        </w:rPr>
        <w:t xml:space="preserve"> and in the second PUCCH-</w:t>
      </w:r>
      <w:proofErr w:type="spellStart"/>
      <w:r w:rsidRPr="001F1027">
        <w:rPr>
          <w:b/>
          <w:bCs/>
          <w:lang w:val="en-US"/>
        </w:rPr>
        <w:t>Config</w:t>
      </w:r>
      <w:proofErr w:type="spellEnd"/>
      <w:r w:rsidRPr="001F1027">
        <w:rPr>
          <w:b/>
          <w:bCs/>
          <w:lang w:val="en-US"/>
        </w:rPr>
        <w:t>,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r>
      <w:proofErr w:type="gramStart"/>
      <w:r w:rsidRPr="00D936DC">
        <w:rPr>
          <w:b/>
          <w:bCs/>
          <w:lang w:val="en-US"/>
        </w:rPr>
        <w:t>Further</w:t>
      </w:r>
      <w:proofErr w:type="gramEnd"/>
      <w:r w:rsidRPr="00D936DC">
        <w:rPr>
          <w:b/>
          <w:bCs/>
          <w:lang w:val="en-US"/>
        </w:rPr>
        <w:t xml:space="preserve">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E8E71" w14:textId="77777777" w:rsidR="00C200CE" w:rsidRDefault="00C200CE">
      <w:r>
        <w:separator/>
      </w:r>
    </w:p>
  </w:endnote>
  <w:endnote w:type="continuationSeparator" w:id="0">
    <w:p w14:paraId="1633AC46" w14:textId="77777777" w:rsidR="00C200CE" w:rsidRDefault="00C200CE">
      <w:r>
        <w:continuationSeparator/>
      </w:r>
    </w:p>
  </w:endnote>
  <w:endnote w:type="continuationNotice" w:id="1">
    <w:p w14:paraId="503B048F" w14:textId="77777777" w:rsidR="00C200CE" w:rsidRDefault="00C200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AE95398" w:rsidR="00286BD9" w:rsidRDefault="00286BD9">
        <w:pPr>
          <w:pStyle w:val="a9"/>
        </w:pPr>
        <w:r>
          <w:fldChar w:fldCharType="begin"/>
        </w:r>
        <w:r>
          <w:instrText>PAGE   \* MERGEFORMAT</w:instrText>
        </w:r>
        <w:r>
          <w:fldChar w:fldCharType="separate"/>
        </w:r>
        <w:r w:rsidR="006412E1" w:rsidRPr="006412E1">
          <w:rPr>
            <w:lang w:val="zh-CN" w:eastAsia="zh-CN"/>
          </w:rPr>
          <w:t>115</w:t>
        </w:r>
        <w:r>
          <w:fldChar w:fldCharType="end"/>
        </w:r>
      </w:p>
    </w:sdtContent>
  </w:sdt>
  <w:p w14:paraId="00A820FC" w14:textId="77777777" w:rsidR="00286BD9" w:rsidRDefault="00286BD9">
    <w:pPr>
      <w:pStyle w:val="a9"/>
    </w:pPr>
  </w:p>
  <w:p w14:paraId="4A48D3F3" w14:textId="77777777" w:rsidR="00286BD9" w:rsidRDefault="00286BD9"/>
  <w:p w14:paraId="46E31D82" w14:textId="77777777" w:rsidR="00286BD9" w:rsidRDefault="00286B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7C6DC" w14:textId="77777777" w:rsidR="00C200CE" w:rsidRDefault="00C200CE">
      <w:r>
        <w:separator/>
      </w:r>
    </w:p>
  </w:footnote>
  <w:footnote w:type="continuationSeparator" w:id="0">
    <w:p w14:paraId="40A56C7C" w14:textId="77777777" w:rsidR="00C200CE" w:rsidRDefault="00C200CE">
      <w:r>
        <w:continuationSeparator/>
      </w:r>
    </w:p>
  </w:footnote>
  <w:footnote w:type="continuationNotice" w:id="1">
    <w:p w14:paraId="142193F2" w14:textId="77777777" w:rsidR="00C200CE" w:rsidRDefault="00C200C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286BD9" w:rsidRDefault="00286BD9">
    <w:pPr>
      <w:pStyle w:val="a4"/>
      <w:tabs>
        <w:tab w:val="right" w:pos="9639"/>
      </w:tabs>
    </w:pPr>
    <w:r>
      <w:tab/>
    </w:r>
  </w:p>
  <w:p w14:paraId="246D48EC" w14:textId="77777777" w:rsidR="00286BD9" w:rsidRDefault="00286BD9"/>
  <w:p w14:paraId="4F6F578E" w14:textId="77777777" w:rsidR="00286BD9" w:rsidRDefault="00286B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3CE0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제목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제목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바탕"/>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normaltextrun">
    <w:name w:val="normaltextrun"/>
    <w:basedOn w:val="a0"/>
    <w:rsid w:val="004D6B87"/>
  </w:style>
  <w:style w:type="character" w:customStyle="1" w:styleId="3Char">
    <w:name w:val="제목 3 Char"/>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___________2.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___________1.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9F0C45A-21B8-479C-81D1-412717F5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115</Pages>
  <Words>46550</Words>
  <Characters>265340</Characters>
  <Application>Microsoft Office Word</Application>
  <DocSecurity>0</DocSecurity>
  <Lines>2211</Lines>
  <Paragraphs>622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311268</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Duckhyun Bae</cp:lastModifiedBy>
  <cp:revision>5</cp:revision>
  <cp:lastPrinted>1901-01-01T19:00:00Z</cp:lastPrinted>
  <dcterms:created xsi:type="dcterms:W3CDTF">2021-05-26T13:41:00Z</dcterms:created>
  <dcterms:modified xsi:type="dcterms:W3CDTF">2021-05-26T14:03:00Z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