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0D0ED" w14:textId="0AD55E2B" w:rsidR="001911F9" w:rsidRPr="00AA647F" w:rsidRDefault="001911F9" w:rsidP="001911F9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A647F">
        <w:rPr>
          <w:rFonts w:ascii="Times New Roman" w:hAnsi="Times New Roman"/>
          <w:b/>
          <w:bCs/>
          <w:sz w:val="24"/>
          <w:lang w:val="en-US"/>
        </w:rPr>
        <w:t>3GPP TSG RAN WG1 Meeting #10</w:t>
      </w:r>
      <w:r w:rsidR="002241F3">
        <w:rPr>
          <w:rFonts w:ascii="Times New Roman" w:hAnsi="Times New Roman"/>
          <w:b/>
          <w:bCs/>
          <w:sz w:val="24"/>
          <w:lang w:val="en-US"/>
        </w:rPr>
        <w:t>5</w:t>
      </w:r>
      <w:r w:rsidR="00196EE6">
        <w:rPr>
          <w:rFonts w:ascii="Times New Roman" w:hAnsi="Times New Roman"/>
          <w:b/>
          <w:bCs/>
          <w:sz w:val="24"/>
          <w:lang w:val="en-US"/>
        </w:rPr>
        <w:t>-e</w:t>
      </w:r>
      <w:r w:rsidRPr="00AA647F">
        <w:rPr>
          <w:rFonts w:ascii="Times New Roman" w:hAnsi="Times New Roman"/>
          <w:b/>
          <w:bCs/>
          <w:sz w:val="24"/>
          <w:lang w:val="en-US"/>
        </w:rPr>
        <w:t xml:space="preserve">                                                                               R1-2</w:t>
      </w:r>
      <w:r>
        <w:rPr>
          <w:rFonts w:ascii="Times New Roman" w:hAnsi="Times New Roman"/>
          <w:b/>
          <w:bCs/>
          <w:sz w:val="24"/>
          <w:lang w:val="en-US"/>
        </w:rPr>
        <w:t>10</w:t>
      </w:r>
      <w:r w:rsidR="00F54322">
        <w:rPr>
          <w:rFonts w:ascii="Times New Roman" w:hAnsi="Times New Roman"/>
          <w:b/>
          <w:bCs/>
          <w:sz w:val="24"/>
          <w:lang w:val="en-US"/>
        </w:rPr>
        <w:t>4931</w:t>
      </w:r>
      <w:r w:rsidRPr="00AA647F">
        <w:rPr>
          <w:rFonts w:ascii="Times New Roman" w:hAnsi="Times New Roman"/>
          <w:b/>
          <w:bCs/>
          <w:sz w:val="24"/>
          <w:lang w:val="en-US"/>
        </w:rPr>
        <w:t> </w:t>
      </w:r>
    </w:p>
    <w:p w14:paraId="34CC07CA" w14:textId="2F86A78B" w:rsidR="001911F9" w:rsidRPr="00B25943" w:rsidRDefault="001911F9" w:rsidP="001911F9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B25943">
        <w:rPr>
          <w:rFonts w:ascii="Times New Roman" w:hAnsi="Times New Roman"/>
          <w:b/>
          <w:sz w:val="24"/>
        </w:rPr>
        <w:t xml:space="preserve">e-Meeting, </w:t>
      </w:r>
      <w:r w:rsidR="002241F3">
        <w:rPr>
          <w:rFonts w:ascii="Times New Roman" w:hAnsi="Times New Roman"/>
          <w:b/>
          <w:sz w:val="24"/>
        </w:rPr>
        <w:t>May</w:t>
      </w:r>
      <w:r w:rsidRPr="00B25943">
        <w:rPr>
          <w:rFonts w:ascii="Times New Roman" w:hAnsi="Times New Roman"/>
          <w:b/>
          <w:sz w:val="24"/>
        </w:rPr>
        <w:t xml:space="preserve"> 1</w:t>
      </w:r>
      <w:r w:rsidR="00A26CB2">
        <w:rPr>
          <w:rFonts w:ascii="Times New Roman" w:hAnsi="Times New Roman"/>
          <w:b/>
          <w:sz w:val="24"/>
        </w:rPr>
        <w:t>0</w:t>
      </w:r>
      <w:r w:rsidRPr="00B25943">
        <w:rPr>
          <w:rFonts w:ascii="Times New Roman" w:hAnsi="Times New Roman"/>
          <w:b/>
          <w:sz w:val="24"/>
          <w:vertAlign w:val="superscript"/>
        </w:rPr>
        <w:t>th</w:t>
      </w:r>
      <w:r w:rsidRPr="00B25943">
        <w:rPr>
          <w:rFonts w:ascii="Times New Roman" w:hAnsi="Times New Roman"/>
          <w:b/>
          <w:sz w:val="24"/>
        </w:rPr>
        <w:t xml:space="preserve"> – 2</w:t>
      </w:r>
      <w:r w:rsidR="00A26CB2">
        <w:rPr>
          <w:rFonts w:ascii="Times New Roman" w:hAnsi="Times New Roman"/>
          <w:b/>
          <w:sz w:val="24"/>
        </w:rPr>
        <w:t>7</w:t>
      </w:r>
      <w:r w:rsidRPr="00B25943">
        <w:rPr>
          <w:rFonts w:ascii="Times New Roman" w:hAnsi="Times New Roman"/>
          <w:b/>
          <w:sz w:val="24"/>
          <w:vertAlign w:val="superscript"/>
        </w:rPr>
        <w:t>th</w:t>
      </w:r>
      <w:r w:rsidRPr="00B25943">
        <w:rPr>
          <w:rFonts w:ascii="Times New Roman" w:hAnsi="Times New Roman"/>
          <w:b/>
          <w:sz w:val="24"/>
        </w:rPr>
        <w:t>, 2021</w:t>
      </w:r>
    </w:p>
    <w:p w14:paraId="5EB3A825" w14:textId="77777777" w:rsidR="007D4C02" w:rsidRPr="00454207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52CB734B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C07E62">
        <w:rPr>
          <w:rFonts w:ascii="Times New Roman" w:hAnsi="Times New Roman"/>
          <w:b/>
          <w:bCs/>
          <w:sz w:val="24"/>
          <w:lang w:val="en-US"/>
        </w:rPr>
        <w:t>8.</w:t>
      </w:r>
      <w:r w:rsidR="00B527E0">
        <w:rPr>
          <w:rFonts w:ascii="Times New Roman" w:hAnsi="Times New Roman"/>
          <w:b/>
          <w:bCs/>
          <w:sz w:val="24"/>
          <w:lang w:val="en-US"/>
        </w:rPr>
        <w:t>13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</w:t>
      </w:r>
      <w:r w:rsidR="00B527E0">
        <w:rPr>
          <w:rFonts w:ascii="Times New Roman" w:hAnsi="Times New Roman"/>
          <w:b/>
          <w:bCs/>
          <w:sz w:val="24"/>
          <w:lang w:val="en-US"/>
        </w:rPr>
        <w:t>1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4D6E3DF4" w:rsidR="007D4C02" w:rsidRPr="00B527E0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B527E0" w:rsidRPr="00B527E0">
        <w:rPr>
          <w:rFonts w:ascii="Times New Roman" w:hAnsi="Times New Roman"/>
          <w:b/>
          <w:bCs/>
          <w:sz w:val="24"/>
          <w:lang w:val="en-US"/>
        </w:rPr>
        <w:t xml:space="preserve">On </w:t>
      </w:r>
      <w:proofErr w:type="spellStart"/>
      <w:r w:rsidR="00B527E0" w:rsidRPr="00B527E0">
        <w:rPr>
          <w:rFonts w:ascii="Times New Roman" w:hAnsi="Times New Roman"/>
          <w:b/>
          <w:bCs/>
          <w:sz w:val="24"/>
          <w:lang w:val="en-US"/>
        </w:rPr>
        <w:t>SCell</w:t>
      </w:r>
      <w:proofErr w:type="spellEnd"/>
      <w:r w:rsidR="00B527E0" w:rsidRPr="00B527E0">
        <w:rPr>
          <w:rFonts w:ascii="Times New Roman" w:hAnsi="Times New Roman"/>
          <w:b/>
          <w:bCs/>
          <w:sz w:val="24"/>
          <w:lang w:val="en-US"/>
        </w:rPr>
        <w:t xml:space="preserve"> scheduling </w:t>
      </w:r>
      <w:proofErr w:type="spellStart"/>
      <w:r w:rsidR="00B527E0" w:rsidRPr="00B527E0">
        <w:rPr>
          <w:rFonts w:ascii="Times New Roman" w:hAnsi="Times New Roman"/>
          <w:b/>
          <w:bCs/>
          <w:sz w:val="24"/>
          <w:lang w:val="en-US"/>
        </w:rPr>
        <w:t>PCell</w:t>
      </w:r>
      <w:proofErr w:type="spellEnd"/>
      <w:r w:rsidR="00B527E0" w:rsidRPr="00B527E0">
        <w:rPr>
          <w:rFonts w:ascii="Times New Roman" w:hAnsi="Times New Roman"/>
          <w:b/>
          <w:bCs/>
          <w:sz w:val="24"/>
          <w:lang w:val="en-US"/>
        </w:rPr>
        <w:t xml:space="preserve"> transmissions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 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43EFFB57" w14:textId="37DFDFAB" w:rsidR="00C07E62" w:rsidRDefault="00CB7191" w:rsidP="000E172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 xml:space="preserve">RAN plenary meeting #86, a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F77D77">
        <w:rPr>
          <w:rFonts w:ascii="Times New Roman" w:hAnsi="Times New Roman"/>
        </w:rPr>
        <w:t xml:space="preserve">for the </w:t>
      </w:r>
      <w:r w:rsidR="00B527E0">
        <w:rPr>
          <w:rFonts w:ascii="Times New Roman" w:hAnsi="Times New Roman"/>
        </w:rPr>
        <w:t xml:space="preserve">enhancement of dynamic spectrum sharing (DSS) </w:t>
      </w:r>
      <w:r w:rsidR="00F77D77" w:rsidRPr="00F77D77">
        <w:rPr>
          <w:rFonts w:ascii="Times New Roman" w:hAnsi="Times New Roman"/>
        </w:rPr>
        <w:t>was agreed</w:t>
      </w:r>
      <w:r w:rsidR="00B527E0">
        <w:rPr>
          <w:rFonts w:ascii="Times New Roman" w:hAnsi="Times New Roman"/>
        </w:rPr>
        <w:t xml:space="preserve"> [1]</w:t>
      </w:r>
      <w:r w:rsidR="00F77D77" w:rsidRPr="00F77D77">
        <w:rPr>
          <w:rFonts w:ascii="Times New Roman" w:hAnsi="Times New Roman"/>
        </w:rPr>
        <w:t>, the following objective</w:t>
      </w:r>
      <w:r w:rsidR="00F9476A">
        <w:rPr>
          <w:rFonts w:ascii="Times New Roman" w:hAnsi="Times New Roman"/>
        </w:rPr>
        <w:t xml:space="preserve"> was </w:t>
      </w:r>
      <w:r w:rsidR="00D7344A">
        <w:rPr>
          <w:rFonts w:ascii="Times New Roman" w:hAnsi="Times New Roman"/>
        </w:rPr>
        <w:t>identified</w:t>
      </w:r>
      <w:r w:rsidR="00F77D77" w:rsidRPr="00F77D77">
        <w:rPr>
          <w:rFonts w:ascii="Times New Roman" w:hAnsi="Times New Roman"/>
        </w:rPr>
        <w:t xml:space="preserve">. </w:t>
      </w:r>
    </w:p>
    <w:p w14:paraId="781CF5C9" w14:textId="0A0E13B6" w:rsidR="00F77D77" w:rsidRDefault="00F77D77" w:rsidP="00D7344A">
      <w:pPr>
        <w:spacing w:after="0"/>
        <w:rPr>
          <w:rFonts w:ascii="Times New Roman" w:hAnsi="Times New Roman"/>
        </w:rPr>
      </w:pPr>
    </w:p>
    <w:p w14:paraId="511FD70C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PDCCH enhancements for cross-carrier scheduling including [RAN1, RAN2]</w:t>
      </w:r>
    </w:p>
    <w:p w14:paraId="4D89CE89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 xml:space="preserve">PDCCH of </w:t>
      </w:r>
      <w:proofErr w:type="spellStart"/>
      <w:r w:rsidRPr="00B527E0">
        <w:rPr>
          <w:i/>
          <w:iCs/>
        </w:rPr>
        <w:t>SCell</w:t>
      </w:r>
      <w:proofErr w:type="spellEnd"/>
      <w:r w:rsidRPr="00B527E0">
        <w:rPr>
          <w:i/>
          <w:iCs/>
        </w:rPr>
        <w:t xml:space="preserve"> scheduling PDSCH or PUSCH on P(S)Cell</w:t>
      </w:r>
    </w:p>
    <w:p w14:paraId="3AC53C2E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Study, and if agreed specify PDCCH of P(S)Cell/</w:t>
      </w:r>
      <w:proofErr w:type="spellStart"/>
      <w:r w:rsidRPr="00B527E0">
        <w:rPr>
          <w:i/>
          <w:iCs/>
        </w:rPr>
        <w:t>SCell</w:t>
      </w:r>
      <w:proofErr w:type="spellEnd"/>
      <w:r w:rsidRPr="00B527E0">
        <w:rPr>
          <w:i/>
          <w:iCs/>
        </w:rPr>
        <w:t xml:space="preserve"> scheduling PDSCH on multiple cells using a single DCI</w:t>
      </w:r>
    </w:p>
    <w:p w14:paraId="3BA28575" w14:textId="77777777" w:rsidR="00B527E0" w:rsidRPr="00B527E0" w:rsidRDefault="00B527E0" w:rsidP="00627A5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The number of cells can be scheduled at once is limited to 2</w:t>
      </w:r>
    </w:p>
    <w:p w14:paraId="64E69DB0" w14:textId="77777777" w:rsidR="00B527E0" w:rsidRPr="00B527E0" w:rsidRDefault="00B527E0" w:rsidP="00627A5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The increase in DCI size should be minimized</w:t>
      </w:r>
    </w:p>
    <w:p w14:paraId="7E3C4E03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bookmarkStart w:id="1" w:name="_Hlk27038352"/>
      <w:r w:rsidRPr="00B527E0">
        <w:rPr>
          <w:i/>
          <w:iCs/>
        </w:rPr>
        <w:t xml:space="preserve">Note: The total PDCCH blind decoding budget should not be changed </w:t>
      </w:r>
      <w:proofErr w:type="gramStart"/>
      <w:r w:rsidRPr="00B527E0">
        <w:rPr>
          <w:i/>
          <w:iCs/>
        </w:rPr>
        <w:t>as a result of</w:t>
      </w:r>
      <w:proofErr w:type="gramEnd"/>
      <w:r w:rsidRPr="00B527E0">
        <w:rPr>
          <w:i/>
          <w:iCs/>
        </w:rPr>
        <w:t xml:space="preserve"> this work</w:t>
      </w:r>
    </w:p>
    <w:bookmarkEnd w:id="1"/>
    <w:p w14:paraId="6A89CA90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Note: These enhancements are not specific to DSS and are generally applicable to cross-carrier scheduling in carrier aggregation</w:t>
      </w:r>
    </w:p>
    <w:p w14:paraId="21B592E9" w14:textId="0A77E735" w:rsidR="00D7344A" w:rsidRDefault="00D7344A" w:rsidP="00D7344A">
      <w:pPr>
        <w:spacing w:after="0"/>
        <w:rPr>
          <w:rFonts w:ascii="Times New Roman" w:hAnsi="Times New Roman"/>
          <w:szCs w:val="20"/>
        </w:rPr>
      </w:pPr>
    </w:p>
    <w:p w14:paraId="5238BAE7" w14:textId="7880AF52" w:rsidR="008E4745" w:rsidRDefault="008E4745" w:rsidP="00D7344A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</w:t>
      </w:r>
      <w:r w:rsidR="00171FE9">
        <w:rPr>
          <w:rFonts w:ascii="Times New Roman" w:hAnsi="Times New Roman"/>
          <w:szCs w:val="20"/>
        </w:rPr>
        <w:t>last RAN1 meetings</w:t>
      </w:r>
      <w:r>
        <w:rPr>
          <w:rFonts w:ascii="Times New Roman" w:hAnsi="Times New Roman"/>
          <w:szCs w:val="20"/>
        </w:rPr>
        <w:t xml:space="preserve">, the following agreements were made, </w:t>
      </w:r>
    </w:p>
    <w:p w14:paraId="1AE5E0A9" w14:textId="7FE87BB2" w:rsidR="003C0A02" w:rsidRDefault="003C0A02" w:rsidP="6E7E9179">
      <w:pPr>
        <w:spacing w:after="0"/>
        <w:rPr>
          <w:rFonts w:ascii="Times New Roman" w:hAnsi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3C0A02" w14:paraId="18CF9718" w14:textId="77777777" w:rsidTr="003C0A02">
        <w:tc>
          <w:tcPr>
            <w:tcW w:w="9919" w:type="dxa"/>
          </w:tcPr>
          <w:p w14:paraId="6EE42206" w14:textId="77777777" w:rsidR="003C0A02" w:rsidRPr="003B7498" w:rsidRDefault="003C0A02" w:rsidP="00D240DC">
            <w:pPr>
              <w:spacing w:after="0"/>
              <w:rPr>
                <w:rFonts w:ascii="Times New Roman" w:hAnsi="Times New Roman"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Agreements:</w:t>
            </w:r>
          </w:p>
          <w:p w14:paraId="40FA23C2" w14:textId="77777777" w:rsidR="003C0A02" w:rsidRPr="003B7498" w:rsidRDefault="003C0A02" w:rsidP="00D240DC">
            <w:pPr>
              <w:numPr>
                <w:ilvl w:val="1"/>
                <w:numId w:val="12"/>
              </w:numPr>
              <w:tabs>
                <w:tab w:val="clear" w:pos="1440"/>
                <w:tab w:val="num" w:pos="720"/>
              </w:tabs>
              <w:spacing w:after="0"/>
              <w:ind w:left="36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Following scheduling combinations are allowed/not allowed when cross-carrier scheduling from an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configured</w:t>
            </w:r>
          </w:p>
          <w:p w14:paraId="573AB2C0" w14:textId="77777777" w:rsidR="003C0A02" w:rsidRPr="003B7498" w:rsidRDefault="003C0A02" w:rsidP="00D240DC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self-scheduling on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allowed</w:t>
            </w:r>
          </w:p>
          <w:p w14:paraId="01E85176" w14:textId="77777777" w:rsidR="003C0A02" w:rsidRPr="003B7498" w:rsidRDefault="003C0A02" w:rsidP="00D240DC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cross-carrier scheduling from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to another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not allowed</w:t>
            </w:r>
          </w:p>
          <w:p w14:paraId="4889C9F3" w14:textId="77777777" w:rsidR="003C0A02" w:rsidRPr="003B7498" w:rsidRDefault="003C0A02" w:rsidP="00D240DC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self-scheduling on the ‘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used for scheduling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’ is allowed</w:t>
            </w:r>
          </w:p>
          <w:p w14:paraId="69153DF4" w14:textId="77777777" w:rsidR="003C0A02" w:rsidRPr="003B7498" w:rsidRDefault="003C0A02" w:rsidP="00D240DC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cross-carrier scheduling from the ‘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used for scheduling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’ to another serving cell is allowed</w:t>
            </w:r>
          </w:p>
          <w:p w14:paraId="6EF69FD7" w14:textId="77777777" w:rsidR="003C0A02" w:rsidRPr="003B7498" w:rsidRDefault="003C0A02" w:rsidP="00D240DC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cross-carrier scheduling from another serving cell to the ‘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used for scheduling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’ is not allowed</w:t>
            </w:r>
          </w:p>
          <w:p w14:paraId="065EF205" w14:textId="77777777" w:rsidR="003C0A02" w:rsidRPr="003B7498" w:rsidRDefault="003C0A02" w:rsidP="00D240DC">
            <w:pPr>
              <w:numPr>
                <w:ilvl w:val="1"/>
                <w:numId w:val="14"/>
              </w:numPr>
              <w:tabs>
                <w:tab w:val="clear" w:pos="1440"/>
                <w:tab w:val="num" w:pos="720"/>
              </w:tabs>
              <w:spacing w:after="0"/>
              <w:ind w:left="36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FFS: Search space and DCI format handling for the allowed cases above</w:t>
            </w:r>
          </w:p>
          <w:p w14:paraId="0377677D" w14:textId="77777777" w:rsidR="003C0A02" w:rsidRPr="003B7498" w:rsidRDefault="003C0A02" w:rsidP="00D240DC">
            <w:pPr>
              <w:spacing w:after="0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 </w:t>
            </w:r>
          </w:p>
          <w:p w14:paraId="16C9C655" w14:textId="77777777" w:rsidR="003C0A02" w:rsidRPr="003B7498" w:rsidRDefault="003C0A02" w:rsidP="00D240DC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</w:rPr>
              <w:t>Agreements:</w:t>
            </w:r>
          </w:p>
          <w:p w14:paraId="55CA6CE4" w14:textId="77777777" w:rsidR="003C0A02" w:rsidRPr="003B7498" w:rsidRDefault="003C0A02" w:rsidP="00D240DC">
            <w:pPr>
              <w:numPr>
                <w:ilvl w:val="0"/>
                <w:numId w:val="1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Configuring 2 or more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Scells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to schedule the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not allowed</w:t>
            </w:r>
          </w:p>
          <w:p w14:paraId="51C041A4" w14:textId="77777777" w:rsidR="003C0A02" w:rsidRPr="00215129" w:rsidRDefault="003C0A02" w:rsidP="00D240DC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57A3101C" w14:textId="77777777" w:rsidR="003C0A02" w:rsidRPr="003B7498" w:rsidRDefault="003C0A02" w:rsidP="00D240DC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</w:rPr>
              <w:t>Agreements:</w:t>
            </w:r>
          </w:p>
          <w:p w14:paraId="25ADF2B7" w14:textId="77777777" w:rsidR="003C0A02" w:rsidRPr="00215129" w:rsidRDefault="003C0A02" w:rsidP="00D240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When CCS from an </w:t>
            </w:r>
            <w:proofErr w:type="spellStart"/>
            <w:r w:rsidRPr="003B7498">
              <w:rPr>
                <w:szCs w:val="20"/>
                <w:lang w:eastAsia="zh-CN"/>
              </w:rPr>
              <w:t>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(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) to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configured, UE monitors Type 0/0A/1/2 CSS sets (for the DCI formats associated with those SS sets) only on the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and not on the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</w:p>
          <w:p w14:paraId="1D452994" w14:textId="77777777" w:rsidR="003C0A02" w:rsidRPr="00215129" w:rsidRDefault="003C0A02" w:rsidP="00D240DC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Note: UE monitors Type 0/0A/2 CSS only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while Type 1 CSS can be monitored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</w:p>
          <w:p w14:paraId="0158D71B" w14:textId="77777777" w:rsidR="003C0A02" w:rsidRPr="003B7498" w:rsidRDefault="003C0A02" w:rsidP="00D240DC">
            <w:pPr>
              <w:pStyle w:val="ListParagraph"/>
              <w:overflowPunct w:val="0"/>
              <w:autoSpaceDE w:val="0"/>
              <w:autoSpaceDN w:val="0"/>
              <w:spacing w:after="0" w:line="240" w:lineRule="auto"/>
              <w:ind w:left="0"/>
              <w:rPr>
                <w:b/>
                <w:bCs/>
                <w:szCs w:val="20"/>
                <w:u w:val="single"/>
                <w:lang w:eastAsia="zh-CN"/>
              </w:rPr>
            </w:pPr>
            <w:r w:rsidRPr="00215129">
              <w:rPr>
                <w:b/>
                <w:bCs/>
                <w:szCs w:val="20"/>
                <w:u w:val="single"/>
                <w:lang w:eastAsia="zh-CN"/>
              </w:rPr>
              <w:t>Co</w:t>
            </w:r>
            <w:r w:rsidRPr="000B34E9">
              <w:rPr>
                <w:b/>
                <w:bCs/>
                <w:szCs w:val="20"/>
                <w:u w:val="single"/>
                <w:lang w:eastAsia="zh-CN"/>
              </w:rPr>
              <w:t>nclusion</w:t>
            </w:r>
          </w:p>
          <w:p w14:paraId="4840CD19" w14:textId="77777777" w:rsidR="003C0A02" w:rsidRPr="00215129" w:rsidRDefault="003C0A02" w:rsidP="00D240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configured, the configuration of Type 3 CSS set for DCI formats 2_0, 2_1, 2_2, 2_3, 2_4 and applicability of the information in the DCI formats are the same as in Rel-15/Rel-16</w:t>
            </w:r>
          </w:p>
          <w:p w14:paraId="79090AF3" w14:textId="77777777" w:rsidR="003C0A02" w:rsidRPr="00215129" w:rsidRDefault="003C0A02" w:rsidP="00D240DC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>FFS: DCI format 2_5 and DCI Format 2_6 handling</w:t>
            </w:r>
          </w:p>
          <w:p w14:paraId="6AF613E5" w14:textId="77777777" w:rsidR="003C0A02" w:rsidRPr="003B7498" w:rsidRDefault="003C0A02" w:rsidP="00D240DC">
            <w:pPr>
              <w:numPr>
                <w:ilvl w:val="0"/>
                <w:numId w:val="17"/>
              </w:numPr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Note: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configured with CCS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referred to as ‘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’</w:t>
            </w:r>
          </w:p>
          <w:p w14:paraId="7D662FB3" w14:textId="77777777" w:rsidR="003C0A02" w:rsidRPr="00215129" w:rsidRDefault="003C0A02" w:rsidP="00D240DC">
            <w:pPr>
              <w:pStyle w:val="ListParagraph"/>
              <w:overflowPunct w:val="0"/>
              <w:autoSpaceDE w:val="0"/>
              <w:autoSpaceDN w:val="0"/>
              <w:spacing w:after="0" w:line="240" w:lineRule="auto"/>
              <w:ind w:left="0"/>
              <w:rPr>
                <w:szCs w:val="20"/>
                <w:lang w:eastAsia="zh-CN"/>
              </w:rPr>
            </w:pPr>
          </w:p>
          <w:p w14:paraId="5440DB70" w14:textId="77777777" w:rsidR="003C0A02" w:rsidRPr="000B34E9" w:rsidRDefault="003C0A02" w:rsidP="00D240DC">
            <w:pPr>
              <w:pStyle w:val="ListParagraph"/>
              <w:overflowPunct w:val="0"/>
              <w:autoSpaceDE w:val="0"/>
              <w:autoSpaceDN w:val="0"/>
              <w:spacing w:after="0" w:line="240" w:lineRule="auto"/>
              <w:ind w:left="0"/>
              <w:rPr>
                <w:b/>
                <w:bCs/>
                <w:szCs w:val="20"/>
                <w:u w:val="single"/>
                <w:lang w:eastAsia="zh-CN"/>
              </w:rPr>
            </w:pPr>
            <w:bookmarkStart w:id="2" w:name="_Hlk55846865"/>
            <w:r w:rsidRPr="00215129">
              <w:rPr>
                <w:b/>
                <w:bCs/>
                <w:szCs w:val="20"/>
                <w:u w:val="single"/>
                <w:lang w:eastAsia="zh-CN"/>
              </w:rPr>
              <w:t>Conclusion</w:t>
            </w:r>
          </w:p>
          <w:p w14:paraId="572F49CD" w14:textId="77777777" w:rsidR="003C0A02" w:rsidRPr="003B7498" w:rsidRDefault="003C0A02" w:rsidP="00D240DC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When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use different numerologies, the PDSCH reception preparation time between the PDCCH on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and the PDSCH on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applied (i.e., as specified in TS38.214 Section 5.5).</w:t>
            </w:r>
            <w:bookmarkEnd w:id="2"/>
          </w:p>
          <w:p w14:paraId="4C2F2FD0" w14:textId="77777777" w:rsidR="003C0A02" w:rsidRPr="003B7498" w:rsidRDefault="003C0A02" w:rsidP="00D240DC">
            <w:pPr>
              <w:spacing w:after="0"/>
              <w:rPr>
                <w:rFonts w:ascii="Times New Roman" w:eastAsia="Calibri" w:hAnsi="Times New Roman"/>
                <w:szCs w:val="20"/>
              </w:rPr>
            </w:pPr>
          </w:p>
          <w:p w14:paraId="494A1F72" w14:textId="77777777" w:rsidR="003C0A02" w:rsidRPr="003B7498" w:rsidRDefault="003C0A02" w:rsidP="00D240DC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</w:rPr>
              <w:t>Agreements:</w:t>
            </w:r>
          </w:p>
          <w:p w14:paraId="3BA52CEF" w14:textId="77777777" w:rsidR="003C0A02" w:rsidRPr="003B7498" w:rsidRDefault="003C0A02" w:rsidP="00D240DC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7030A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Discuss in RAN1#104-e how to handle ‘DCI formats 0_1,1_1,0_2,1_2 scheduling PDSCH/PUSCH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’ from USS set(s), when CCS from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configured.. </w:t>
            </w:r>
            <w:r w:rsidRPr="003B7498">
              <w:rPr>
                <w:rFonts w:ascii="Times New Roman" w:hAnsi="Times New Roman"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4AB9A278" w14:textId="77777777" w:rsidR="003C0A02" w:rsidRPr="003B7498" w:rsidRDefault="003C0A02" w:rsidP="00D240DC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trike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4E9AA0AC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1: </w:t>
            </w:r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</w:t>
            </w: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cannot be configured to monitor DCI formats 0_1,1_1,0_2,1_2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set(s), and can be configured to monitor them only on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</w:t>
            </w:r>
          </w:p>
          <w:p w14:paraId="1D12C07A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2: </w:t>
            </w:r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</w:t>
            </w: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can be configured to monitor DCI formats 0_1/1_1/0_2/1_2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set(s), and</w:t>
            </w: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/or </w:t>
            </w: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set(s). The PDCCH monitoring is based on following alternatives (other alternatives are not precluded)</w:t>
            </w:r>
          </w:p>
          <w:p w14:paraId="736EC190" w14:textId="77777777" w:rsidR="003C0A02" w:rsidRPr="003B7498" w:rsidRDefault="003C0A02" w:rsidP="00D240DC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2-1: </w:t>
            </w:r>
          </w:p>
          <w:p w14:paraId="7B04A8D2" w14:textId="77777777" w:rsidR="003C0A02" w:rsidRPr="003B7498" w:rsidRDefault="003C0A02" w:rsidP="00D240DC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can monitor DCI formats 0_1,1_1,0_2,1_2 on both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</w:t>
            </w:r>
          </w:p>
          <w:p w14:paraId="7CCD75B3" w14:textId="77777777" w:rsidR="003C0A02" w:rsidRPr="003B7498" w:rsidRDefault="003C0A02" w:rsidP="00D240DC">
            <w:pPr>
              <w:numPr>
                <w:ilvl w:val="4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 xml:space="preserve">FFS activation/deactivation of scheduling from </w:t>
            </w:r>
            <w:proofErr w:type="spellStart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PSCell</w:t>
            </w:r>
            <w:proofErr w:type="spellEnd"/>
          </w:p>
          <w:p w14:paraId="71294624" w14:textId="77777777" w:rsidR="003C0A02" w:rsidRPr="003B7498" w:rsidRDefault="003C0A02" w:rsidP="00D240DC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2-2: </w:t>
            </w:r>
          </w:p>
          <w:p w14:paraId="5774C57E" w14:textId="77777777" w:rsidR="003C0A02" w:rsidRPr="003B7498" w:rsidRDefault="003C0A02" w:rsidP="00D240DC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Dynamic switching of PDCCH monitoring of DCI formats 0_1,1_1,0_2,1_2 between monitoring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and monitoring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is supported</w:t>
            </w:r>
          </w:p>
          <w:p w14:paraId="35C95AB3" w14:textId="77777777" w:rsidR="003C0A02" w:rsidRPr="003B7498" w:rsidRDefault="003C0A02" w:rsidP="00D240DC">
            <w:pPr>
              <w:numPr>
                <w:ilvl w:val="4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>FFS: Details of switching mechanism (</w:t>
            </w:r>
            <w:r w:rsidRPr="003B7498">
              <w:rPr>
                <w:rFonts w:ascii="Times New Roman" w:hAnsi="Times New Roman"/>
                <w:strike/>
                <w:color w:val="ED7D31"/>
                <w:szCs w:val="20"/>
                <w:lang w:eastAsia="zh-CN"/>
              </w:rPr>
              <w:t xml:space="preserve">e.g. based on SS group switching, based on BWP </w:t>
            </w:r>
            <w:proofErr w:type="gramStart"/>
            <w:r w:rsidRPr="003B7498">
              <w:rPr>
                <w:rFonts w:ascii="Times New Roman" w:hAnsi="Times New Roman"/>
                <w:strike/>
                <w:color w:val="ED7D31"/>
                <w:szCs w:val="20"/>
                <w:lang w:eastAsia="zh-CN"/>
              </w:rPr>
              <w:t>switching,…</w:t>
            </w:r>
            <w:proofErr w:type="gramEnd"/>
            <w:r w:rsidRPr="003B7498">
              <w:rPr>
                <w:rFonts w:ascii="Times New Roman" w:hAnsi="Times New Roman"/>
                <w:szCs w:val="20"/>
                <w:lang w:eastAsia="zh-CN"/>
              </w:rPr>
              <w:t>)</w:t>
            </w:r>
          </w:p>
          <w:p w14:paraId="08A95C66" w14:textId="77777777" w:rsidR="003C0A02" w:rsidRPr="003B7498" w:rsidRDefault="003C0A02" w:rsidP="00D240DC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does not monitor DCI formats 0_1,1_1,0_2,1_2 on both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</w:t>
            </w:r>
          </w:p>
          <w:p w14:paraId="644A6096" w14:textId="77777777" w:rsidR="003C0A02" w:rsidRPr="003B7498" w:rsidRDefault="003C0A02" w:rsidP="00D240DC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2-3: </w:t>
            </w:r>
          </w:p>
          <w:p w14:paraId="146848CA" w14:textId="77777777" w:rsidR="003C0A02" w:rsidRPr="003B7498" w:rsidRDefault="003C0A02" w:rsidP="00D240DC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does not monitor the same DCI format on both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simultaneously. UE can monitor some DCI formats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and other DCI formats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</w:t>
            </w:r>
          </w:p>
          <w:p w14:paraId="7FBD2F3E" w14:textId="77777777" w:rsidR="003C0A02" w:rsidRPr="003B7498" w:rsidRDefault="003C0A02" w:rsidP="00D240DC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Alt 2-4: </w:t>
            </w:r>
          </w:p>
          <w:p w14:paraId="17CA50C4" w14:textId="77777777" w:rsidR="003C0A02" w:rsidRPr="003B7498" w:rsidRDefault="003C0A02" w:rsidP="00D240DC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The USS set(s) on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and the USS set(s) on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are configured such that UE does not monitor DCI formats 0_1,1_1,0_2,1_2 on both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USS set(s) simultaneously</w:t>
            </w:r>
          </w:p>
          <w:p w14:paraId="478930C4" w14:textId="77777777" w:rsidR="003C0A02" w:rsidRPr="003B7498" w:rsidRDefault="003C0A02" w:rsidP="00D240DC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>FFS following aspects</w:t>
            </w:r>
          </w:p>
          <w:p w14:paraId="7520A691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Impact of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activation/deactivation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dormancy</w:t>
            </w:r>
          </w:p>
          <w:p w14:paraId="00A300F1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Impact on BD/CCE limit handling </w:t>
            </w:r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 xml:space="preserve">including considering PDCCH monitoring on CSS sets and PDCCH monitoring of ‘DCI formats 0_0, 1_0 scheduling PUSCH/PDSCH on </w:t>
            </w:r>
            <w:proofErr w:type="spellStart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’</w:t>
            </w:r>
          </w:p>
          <w:p w14:paraId="0867BF33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Whether PDCCH overbooking on 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is supported or not supported </w:t>
            </w:r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 xml:space="preserve">and impact (if any) on overbooking handling on </w:t>
            </w:r>
            <w:proofErr w:type="spellStart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 xml:space="preserve"> </w:t>
            </w:r>
          </w:p>
          <w:p w14:paraId="0F1EAA00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Impact from different numerologies between PDCCH on the 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and that on the 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sSCell</w:t>
            </w:r>
            <w:proofErr w:type="spellEnd"/>
          </w:p>
          <w:p w14:paraId="266C6FE5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Whether or not to have mechanism for activation/deactivation of scheduling from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PSCell</w:t>
            </w:r>
            <w:proofErr w:type="spellEnd"/>
          </w:p>
          <w:p w14:paraId="290D74A1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USS configuration details (e.g. handling of USS type (self-scheduling, cross carrier scheduling) for a </w:t>
            </w:r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configured</w:t>
            </w: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USS set </w:t>
            </w:r>
            <w:r w:rsidRPr="003B7498">
              <w:rPr>
                <w:rFonts w:ascii="Times New Roman" w:hAnsi="Times New Roman"/>
                <w:color w:val="7030A0"/>
                <w:szCs w:val="20"/>
                <w:lang w:eastAsia="zh-CN"/>
              </w:rPr>
              <w:t xml:space="preserve">configured for scheduling of </w:t>
            </w:r>
            <w:r w:rsidRPr="003B7498">
              <w:rPr>
                <w:rFonts w:ascii="Times New Roman" w:hAnsi="Times New Roman"/>
                <w:strike/>
                <w:color w:val="ED7D31"/>
                <w:szCs w:val="20"/>
                <w:lang w:eastAsia="zh-CN"/>
              </w:rPr>
              <w:t>in</w:t>
            </w: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)</w:t>
            </w:r>
          </w:p>
          <w:p w14:paraId="60E3ACB2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</w:p>
          <w:p w14:paraId="4BC6ED64" w14:textId="497D243A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298DF7A3" w14:textId="77777777" w:rsidR="00B909C7" w:rsidRPr="00215129" w:rsidRDefault="00B909C7" w:rsidP="00D240DC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szCs w:val="20"/>
                <w:lang w:eastAsia="zh-CN"/>
              </w:rPr>
            </w:pPr>
            <w:r w:rsidRPr="00215129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eastAsia="zh-CN"/>
              </w:rPr>
              <w:t>PCell</w:t>
            </w:r>
            <w:proofErr w:type="spellEnd"/>
            <w:r w:rsidRPr="00215129">
              <w:rPr>
                <w:szCs w:val="20"/>
                <w:lang w:eastAsia="zh-CN"/>
              </w:rPr>
              <w:t>/</w:t>
            </w:r>
            <w:proofErr w:type="spellStart"/>
            <w:r w:rsidRPr="00215129">
              <w:rPr>
                <w:szCs w:val="20"/>
                <w:lang w:eastAsia="zh-CN"/>
              </w:rPr>
              <w:t>PSCell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configured, </w:t>
            </w:r>
          </w:p>
          <w:p w14:paraId="4661E7AE" w14:textId="77777777" w:rsidR="00B909C7" w:rsidRPr="003B7498" w:rsidRDefault="00B909C7" w:rsidP="00D240D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Out of order scheduling is not allowed between a) PDSCH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and b) PDSCH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</w:t>
            </w:r>
          </w:p>
          <w:p w14:paraId="3501D248" w14:textId="77777777" w:rsidR="00B909C7" w:rsidRPr="003B7498" w:rsidRDefault="00B909C7" w:rsidP="00D240D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Out of order scheduling is not allowed between a) PUSCH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and b) PUSCH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</w:t>
            </w:r>
          </w:p>
          <w:p w14:paraId="21ECE65B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3B7498">
              <w:rPr>
                <w:rFonts w:ascii="Times New Roman" w:hAnsi="Times New Roman"/>
                <w:szCs w:val="20"/>
                <w:lang w:eastAsia="x-none"/>
              </w:rPr>
              <w:t>FFS: Whether this agreement requires RAN1 specification impact.</w:t>
            </w:r>
          </w:p>
          <w:p w14:paraId="184DEE81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00C37C3F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68224E5" w14:textId="77777777" w:rsidR="00B909C7" w:rsidRPr="00215129" w:rsidRDefault="00B909C7" w:rsidP="00D240DC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szCs w:val="20"/>
                <w:lang w:eastAsia="zh-CN"/>
              </w:rPr>
            </w:pPr>
            <w:r w:rsidRPr="00215129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eastAsia="zh-CN"/>
              </w:rPr>
              <w:t>PCell</w:t>
            </w:r>
            <w:proofErr w:type="spellEnd"/>
            <w:r w:rsidRPr="00215129">
              <w:rPr>
                <w:szCs w:val="20"/>
                <w:lang w:eastAsia="zh-CN"/>
              </w:rPr>
              <w:t>/</w:t>
            </w:r>
            <w:proofErr w:type="spellStart"/>
            <w:r w:rsidRPr="00215129">
              <w:rPr>
                <w:szCs w:val="20"/>
                <w:lang w:eastAsia="zh-CN"/>
              </w:rPr>
              <w:t>PSCell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configured, </w:t>
            </w:r>
          </w:p>
          <w:p w14:paraId="29CE653F" w14:textId="77777777" w:rsidR="00B909C7" w:rsidRPr="003B7498" w:rsidRDefault="00B909C7" w:rsidP="00D240D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Simultaneous reception of a) unicast PDSCH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and b) unicast PDSCH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not allowed</w:t>
            </w:r>
          </w:p>
          <w:p w14:paraId="6E0EF115" w14:textId="77777777" w:rsidR="00B909C7" w:rsidRPr="003B7498" w:rsidRDefault="00B909C7" w:rsidP="00D240D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Simultaneous transmission of a) PUSCH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and b) PUSCH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not allowed</w:t>
            </w:r>
          </w:p>
          <w:p w14:paraId="4E43B29B" w14:textId="77777777" w:rsidR="00B909C7" w:rsidRPr="003B7498" w:rsidRDefault="00B909C7" w:rsidP="00D240D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>Note: Simultaneous implies full/partial time overlapping</w:t>
            </w:r>
          </w:p>
          <w:p w14:paraId="1627C771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3B7498">
              <w:rPr>
                <w:rFonts w:ascii="Times New Roman" w:hAnsi="Times New Roman"/>
                <w:szCs w:val="20"/>
                <w:lang w:eastAsia="x-none"/>
              </w:rPr>
              <w:lastRenderedPageBreak/>
              <w:t>FFS: Whether this agreement requires RAN1 specification impact.</w:t>
            </w:r>
          </w:p>
          <w:p w14:paraId="0F1AF972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18E03128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BCA7B7C" w14:textId="77777777" w:rsidR="00B909C7" w:rsidRPr="003B7498" w:rsidRDefault="00B909C7" w:rsidP="00D240D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215129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eastAsia="zh-CN"/>
              </w:rPr>
              <w:t>PCell</w:t>
            </w:r>
            <w:proofErr w:type="spellEnd"/>
            <w:r w:rsidRPr="00215129">
              <w:rPr>
                <w:szCs w:val="20"/>
                <w:lang w:eastAsia="zh-CN"/>
              </w:rPr>
              <w:t>/</w:t>
            </w:r>
            <w:proofErr w:type="spellStart"/>
            <w:r w:rsidRPr="00215129">
              <w:rPr>
                <w:szCs w:val="20"/>
                <w:lang w:eastAsia="zh-CN"/>
              </w:rPr>
              <w:t>PSCell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configured, CA activation/deactivation operation for the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supported</w:t>
            </w:r>
          </w:p>
          <w:p w14:paraId="6AFB0974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3BA69F8D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darkYellow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darkYellow"/>
                <w:lang w:eastAsia="x-none"/>
              </w:rPr>
              <w:t>Working Assumption</w:t>
            </w:r>
          </w:p>
          <w:p w14:paraId="0243BA2B" w14:textId="77777777" w:rsidR="00B909C7" w:rsidRPr="003B7498" w:rsidRDefault="00B909C7" w:rsidP="00D240DC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configured, UE can be configured to monitor DCI formats 0_1/1_1/0_2/1_2 that schedule PDSCH/PUSCH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set(s), and/or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</w:t>
            </w:r>
          </w:p>
          <w:p w14:paraId="7B49C435" w14:textId="77777777" w:rsidR="00B909C7" w:rsidRPr="003B7498" w:rsidRDefault="00B909C7" w:rsidP="00D240DC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val="en-US"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The WA to be confirmed after agreements are made on PDCCH BD/CCE handling and PDCCH overbooking handling for CCS from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</w:p>
          <w:p w14:paraId="57F91520" w14:textId="77777777" w:rsidR="00B909C7" w:rsidRPr="003B7498" w:rsidRDefault="00B909C7" w:rsidP="00D240DC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Specs also allow UEs supporting functionality of only Alt-1. Capability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signaling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details, if any, can be handled during the UE capability discussion for Rel17</w:t>
            </w:r>
          </w:p>
          <w:p w14:paraId="09AC3E60" w14:textId="77777777" w:rsidR="00B909C7" w:rsidRPr="003B7498" w:rsidRDefault="00B909C7" w:rsidP="00D240DC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>FFS: Whether the UE can monitor PDCCH from both cells in the same slot.</w:t>
            </w:r>
          </w:p>
          <w:p w14:paraId="2FE1A2DF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7E320F1D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17ABE06" w14:textId="77777777" w:rsidR="00B909C7" w:rsidRPr="003B7498" w:rsidRDefault="00B909C7" w:rsidP="00D240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val="en-US" w:eastAsia="zh-CN"/>
              </w:rPr>
            </w:pPr>
            <w:r w:rsidRPr="00215129">
              <w:rPr>
                <w:szCs w:val="20"/>
                <w:lang w:val="en-US"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val="en-US" w:eastAsia="zh-CN"/>
              </w:rPr>
              <w:t>sSCell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val="en-US" w:eastAsia="zh-CN"/>
              </w:rPr>
              <w:t>PCell</w:t>
            </w:r>
            <w:proofErr w:type="spellEnd"/>
            <w:r w:rsidRPr="00215129">
              <w:rPr>
                <w:szCs w:val="20"/>
                <w:lang w:val="en-US" w:eastAsia="zh-CN"/>
              </w:rPr>
              <w:t>/</w:t>
            </w:r>
            <w:proofErr w:type="spellStart"/>
            <w:r w:rsidRPr="00215129">
              <w:rPr>
                <w:szCs w:val="20"/>
                <w:lang w:val="en-US" w:eastAsia="zh-CN"/>
              </w:rPr>
              <w:t>PSCell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 is configured, UE monitors ‘DCI formats 0_0 and 1_0 in CSS that schedule PDSCH/PUSCH on </w:t>
            </w:r>
            <w:proofErr w:type="spellStart"/>
            <w:r w:rsidRPr="00215129">
              <w:rPr>
                <w:szCs w:val="20"/>
                <w:lang w:val="en-US" w:eastAsia="zh-CN"/>
              </w:rPr>
              <w:t>PCell</w:t>
            </w:r>
            <w:proofErr w:type="spellEnd"/>
            <w:r w:rsidRPr="00215129">
              <w:rPr>
                <w:szCs w:val="20"/>
                <w:lang w:val="en-US" w:eastAsia="zh-CN"/>
              </w:rPr>
              <w:t>/</w:t>
            </w:r>
            <w:proofErr w:type="spellStart"/>
            <w:r w:rsidRPr="00215129">
              <w:rPr>
                <w:szCs w:val="20"/>
                <w:lang w:val="en-US" w:eastAsia="zh-CN"/>
              </w:rPr>
              <w:t>PSCell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’ only on the </w:t>
            </w:r>
            <w:proofErr w:type="spellStart"/>
            <w:r w:rsidRPr="00215129">
              <w:rPr>
                <w:szCs w:val="20"/>
                <w:lang w:val="en-US" w:eastAsia="zh-CN"/>
              </w:rPr>
              <w:t>PCell</w:t>
            </w:r>
            <w:proofErr w:type="spellEnd"/>
            <w:r w:rsidRPr="00215129">
              <w:rPr>
                <w:szCs w:val="20"/>
                <w:lang w:val="en-US" w:eastAsia="zh-CN"/>
              </w:rPr>
              <w:t>/</w:t>
            </w:r>
            <w:proofErr w:type="spellStart"/>
            <w:r w:rsidRPr="00215129">
              <w:rPr>
                <w:szCs w:val="20"/>
                <w:lang w:val="en-US" w:eastAsia="zh-CN"/>
              </w:rPr>
              <w:t>PSCell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 and not on the </w:t>
            </w:r>
            <w:proofErr w:type="spellStart"/>
            <w:r w:rsidRPr="00215129">
              <w:rPr>
                <w:szCs w:val="20"/>
                <w:lang w:val="en-US" w:eastAsia="zh-CN"/>
              </w:rPr>
              <w:t>sSCell</w:t>
            </w:r>
            <w:proofErr w:type="spellEnd"/>
          </w:p>
          <w:p w14:paraId="20AF402A" w14:textId="77777777" w:rsidR="003C0A02" w:rsidRDefault="003C0A02" w:rsidP="00D240DC">
            <w:pPr>
              <w:spacing w:after="0"/>
              <w:rPr>
                <w:rFonts w:ascii="Times New Roman" w:hAnsi="Times New Roman"/>
                <w:szCs w:val="20"/>
                <w:lang w:val="en-US"/>
              </w:rPr>
            </w:pPr>
          </w:p>
          <w:p w14:paraId="79F8530A" w14:textId="77777777" w:rsidR="00D240DC" w:rsidRPr="00CD5EFE" w:rsidRDefault="00D240DC" w:rsidP="00D240DC">
            <w:pPr>
              <w:spacing w:after="0"/>
              <w:rPr>
                <w:b/>
                <w:bCs/>
                <w:highlight w:val="green"/>
                <w:lang w:eastAsia="x-none"/>
              </w:rPr>
            </w:pPr>
            <w:r w:rsidRPr="00CD5EFE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696B2E6" w14:textId="77777777" w:rsidR="00D240DC" w:rsidRDefault="00D240DC" w:rsidP="00D240DC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lang w:eastAsia="zh-CN"/>
              </w:rPr>
            </w:pPr>
            <w:r w:rsidRPr="00CE2192">
              <w:rPr>
                <w:lang w:eastAsia="zh-CN"/>
              </w:rPr>
              <w:t xml:space="preserve">When CCS from </w:t>
            </w:r>
            <w:proofErr w:type="spellStart"/>
            <w:r w:rsidRPr="00CE2192">
              <w:rPr>
                <w:lang w:eastAsia="zh-CN"/>
              </w:rPr>
              <w:t>sSCell</w:t>
            </w:r>
            <w:proofErr w:type="spellEnd"/>
            <w:r w:rsidRPr="00CE2192">
              <w:rPr>
                <w:lang w:eastAsia="zh-CN"/>
              </w:rPr>
              <w:t xml:space="preserve"> to </w:t>
            </w:r>
            <w:proofErr w:type="spellStart"/>
            <w:r w:rsidRPr="00CE2192">
              <w:rPr>
                <w:lang w:eastAsia="zh-CN"/>
              </w:rPr>
              <w:t>PCell</w:t>
            </w:r>
            <w:proofErr w:type="spellEnd"/>
            <w:r w:rsidRPr="00CE2192">
              <w:rPr>
                <w:lang w:eastAsia="zh-CN"/>
              </w:rPr>
              <w:t>/</w:t>
            </w:r>
            <w:proofErr w:type="spellStart"/>
            <w:r w:rsidRPr="00CE2192">
              <w:rPr>
                <w:lang w:eastAsia="zh-CN"/>
              </w:rPr>
              <w:t>PSCell</w:t>
            </w:r>
            <w:proofErr w:type="spellEnd"/>
            <w:r w:rsidRPr="00CE2192">
              <w:rPr>
                <w:lang w:eastAsia="zh-CN"/>
              </w:rPr>
              <w:t xml:space="preserve"> is configured</w:t>
            </w:r>
          </w:p>
          <w:p w14:paraId="1E59FC98" w14:textId="77777777" w:rsidR="00D240DC" w:rsidRPr="00CD5EFE" w:rsidRDefault="00D240DC" w:rsidP="00D240D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CD5EFE">
              <w:rPr>
                <w:lang w:eastAsia="zh-CN"/>
              </w:rPr>
              <w:t xml:space="preserve">CIF=0 used for </w:t>
            </w:r>
            <w:proofErr w:type="spellStart"/>
            <w:r w:rsidRPr="00CD5EFE">
              <w:rPr>
                <w:lang w:eastAsia="zh-CN"/>
              </w:rPr>
              <w:t>sSCell</w:t>
            </w:r>
            <w:proofErr w:type="spellEnd"/>
            <w:r w:rsidRPr="00CD5EFE">
              <w:rPr>
                <w:lang w:eastAsia="zh-CN"/>
              </w:rPr>
              <w:t xml:space="preserve"> self-scheduling, and CIF for </w:t>
            </w:r>
            <w:proofErr w:type="spellStart"/>
            <w:r w:rsidRPr="00CD5EFE">
              <w:rPr>
                <w:lang w:eastAsia="zh-CN"/>
              </w:rPr>
              <w:t>sSCell</w:t>
            </w:r>
            <w:proofErr w:type="spellEnd"/>
            <w:r w:rsidRPr="00CD5EFE">
              <w:rPr>
                <w:lang w:eastAsia="zh-CN"/>
              </w:rPr>
              <w:t xml:space="preserve"> to </w:t>
            </w:r>
            <w:proofErr w:type="spellStart"/>
            <w:r w:rsidRPr="00CD5EFE">
              <w:rPr>
                <w:lang w:eastAsia="zh-CN"/>
              </w:rPr>
              <w:t>PCell</w:t>
            </w:r>
            <w:proofErr w:type="spellEnd"/>
            <w:r w:rsidRPr="00CD5EFE">
              <w:rPr>
                <w:lang w:eastAsia="zh-CN"/>
              </w:rPr>
              <w:t xml:space="preserve"> cross-carrier scheduling is explicitly configured using RRC signalling</w:t>
            </w:r>
          </w:p>
          <w:p w14:paraId="5F5A0FE4" w14:textId="77777777" w:rsidR="00D240DC" w:rsidRDefault="00D240DC" w:rsidP="00D240DC">
            <w:pPr>
              <w:spacing w:after="0"/>
              <w:rPr>
                <w:lang w:eastAsia="x-none"/>
              </w:rPr>
            </w:pPr>
          </w:p>
          <w:p w14:paraId="1D2084EF" w14:textId="77777777" w:rsidR="00D240DC" w:rsidRPr="007E2E27" w:rsidRDefault="00D240DC" w:rsidP="00D240DC">
            <w:pPr>
              <w:spacing w:after="0"/>
              <w:rPr>
                <w:b/>
                <w:bCs/>
                <w:highlight w:val="green"/>
                <w:lang w:eastAsia="x-none"/>
              </w:rPr>
            </w:pPr>
            <w:r w:rsidRPr="007E2E2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39875E8" w14:textId="1A93165E" w:rsidR="00D240DC" w:rsidRDefault="00D240DC" w:rsidP="00D240DC">
            <w:pPr>
              <w:spacing w:after="0"/>
              <w:rPr>
                <w:lang w:eastAsia="zh-CN"/>
              </w:rPr>
            </w:pPr>
            <w:r w:rsidRPr="00530605">
              <w:rPr>
                <w:lang w:eastAsia="zh-CN"/>
              </w:rPr>
              <w:t xml:space="preserve">PDCCH overbooking on </w:t>
            </w:r>
            <w:proofErr w:type="spellStart"/>
            <w:r w:rsidRPr="00530605">
              <w:rPr>
                <w:lang w:eastAsia="zh-CN"/>
              </w:rPr>
              <w:t>sSCell</w:t>
            </w:r>
            <w:proofErr w:type="spellEnd"/>
            <w:r w:rsidRPr="00530605">
              <w:rPr>
                <w:lang w:eastAsia="zh-CN"/>
              </w:rPr>
              <w:t xml:space="preserve"> USS set(s) is not allowed</w:t>
            </w:r>
          </w:p>
          <w:p w14:paraId="0C8D0398" w14:textId="7E3D3D9B" w:rsidR="00A26CB2" w:rsidRPr="003B7498" w:rsidRDefault="00A26CB2" w:rsidP="00D240DC">
            <w:pPr>
              <w:spacing w:after="0"/>
              <w:rPr>
                <w:rFonts w:ascii="Times New Roman" w:hAnsi="Times New Roman"/>
                <w:szCs w:val="20"/>
                <w:lang w:val="en-US"/>
              </w:rPr>
            </w:pPr>
          </w:p>
        </w:tc>
      </w:tr>
    </w:tbl>
    <w:p w14:paraId="14DE66BC" w14:textId="77777777" w:rsidR="003C0A02" w:rsidRDefault="003C0A02" w:rsidP="6E7E9179">
      <w:pPr>
        <w:spacing w:after="0"/>
        <w:rPr>
          <w:rFonts w:ascii="Times New Roman" w:hAnsi="Times New Roman"/>
          <w:lang w:val="en-US"/>
        </w:rPr>
      </w:pPr>
    </w:p>
    <w:p w14:paraId="623F6115" w14:textId="7B843B5A" w:rsidR="002A1442" w:rsidRPr="00DB1A09" w:rsidRDefault="00D7344A" w:rsidP="6E7E9179">
      <w:pPr>
        <w:spacing w:after="0"/>
        <w:rPr>
          <w:rFonts w:ascii="Times New Roman" w:hAnsi="Times New Roman"/>
        </w:rPr>
      </w:pPr>
      <w:r w:rsidRPr="6E7E9179">
        <w:rPr>
          <w:rFonts w:ascii="Times New Roman" w:hAnsi="Times New Roman"/>
          <w:lang w:val="en-US"/>
        </w:rPr>
        <w:t xml:space="preserve">In this </w:t>
      </w:r>
      <w:r w:rsidRPr="6E7E9179">
        <w:rPr>
          <w:rFonts w:ascii="Times New Roman" w:hAnsi="Times New Roman"/>
        </w:rPr>
        <w:t xml:space="preserve">contribution, we provide </w:t>
      </w:r>
      <w:r w:rsidR="00DD396B" w:rsidRPr="6E7E9179">
        <w:rPr>
          <w:rFonts w:ascii="Times New Roman" w:hAnsi="Times New Roman"/>
        </w:rPr>
        <w:t xml:space="preserve">our </w:t>
      </w:r>
      <w:r w:rsidR="000D7018">
        <w:rPr>
          <w:rFonts w:ascii="Times New Roman" w:hAnsi="Times New Roman"/>
        </w:rPr>
        <w:t xml:space="preserve">further </w:t>
      </w:r>
      <w:r w:rsidR="00DD396B" w:rsidRPr="6E7E9179">
        <w:rPr>
          <w:rFonts w:ascii="Times New Roman" w:hAnsi="Times New Roman"/>
        </w:rPr>
        <w:t>view</w:t>
      </w:r>
      <w:r w:rsidR="002A1442" w:rsidRPr="6E7E9179">
        <w:rPr>
          <w:rFonts w:ascii="Times New Roman" w:hAnsi="Times New Roman"/>
        </w:rPr>
        <w:t>s</w:t>
      </w:r>
      <w:r w:rsidR="00DD396B" w:rsidRPr="6E7E9179">
        <w:rPr>
          <w:rFonts w:ascii="Times New Roman" w:hAnsi="Times New Roman"/>
        </w:rPr>
        <w:t xml:space="preserve"> on </w:t>
      </w:r>
      <w:r w:rsidR="00B676E9" w:rsidRPr="6E7E9179">
        <w:rPr>
          <w:rFonts w:ascii="Times New Roman" w:hAnsi="Times New Roman"/>
        </w:rPr>
        <w:t xml:space="preserve">the first objective, i.e. PDCCH of </w:t>
      </w:r>
      <w:proofErr w:type="spellStart"/>
      <w:r w:rsidR="00B676E9" w:rsidRPr="6E7E9179">
        <w:rPr>
          <w:rFonts w:ascii="Times New Roman" w:hAnsi="Times New Roman"/>
        </w:rPr>
        <w:t>SCell</w:t>
      </w:r>
      <w:proofErr w:type="spellEnd"/>
      <w:r w:rsidR="00B676E9" w:rsidRPr="6E7E9179">
        <w:rPr>
          <w:rFonts w:ascii="Times New Roman" w:hAnsi="Times New Roman"/>
        </w:rPr>
        <w:t xml:space="preserve"> scheduling PDSCH or PUSCH on P(S)Cell</w:t>
      </w:r>
      <w:r w:rsidR="002A1442" w:rsidRPr="6E7E9179">
        <w:rPr>
          <w:rFonts w:ascii="Times New Roman" w:hAnsi="Times New Roman"/>
        </w:rPr>
        <w:t xml:space="preserve">. </w:t>
      </w:r>
    </w:p>
    <w:p w14:paraId="5FBAC7C7" w14:textId="72CB3E02" w:rsidR="00D36D1D" w:rsidRDefault="00C66DB4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CSS/USS set handling</w:t>
      </w:r>
    </w:p>
    <w:p w14:paraId="386BB854" w14:textId="037989D3" w:rsidR="00962108" w:rsidRDefault="00962108" w:rsidP="000A2F7F">
      <w:pPr>
        <w:spacing w:after="0"/>
        <w:rPr>
          <w:bCs/>
        </w:rPr>
      </w:pPr>
      <w:r>
        <w:rPr>
          <w:bCs/>
        </w:rPr>
        <w:t>The applicability of</w:t>
      </w:r>
      <w:r w:rsidR="009E451A" w:rsidRPr="00D34914">
        <w:rPr>
          <w:bCs/>
        </w:rPr>
        <w:t xml:space="preserve"> </w:t>
      </w:r>
      <w:r w:rsidR="00D34914" w:rsidRPr="00D34914">
        <w:rPr>
          <w:bCs/>
        </w:rPr>
        <w:t xml:space="preserve">cross-carrier scheduling from </w:t>
      </w:r>
      <w:r w:rsidR="008F5EC9">
        <w:rPr>
          <w:bCs/>
        </w:rPr>
        <w:t xml:space="preserve">scheduling </w:t>
      </w:r>
      <w:proofErr w:type="spellStart"/>
      <w:r w:rsidR="008F5EC9">
        <w:rPr>
          <w:bCs/>
        </w:rPr>
        <w:t>SCell</w:t>
      </w:r>
      <w:proofErr w:type="spellEnd"/>
      <w:r w:rsidR="008F5EC9">
        <w:rPr>
          <w:bCs/>
        </w:rPr>
        <w:t xml:space="preserve"> (</w:t>
      </w:r>
      <w:proofErr w:type="spellStart"/>
      <w:r w:rsidR="00D34914" w:rsidRPr="00D34914">
        <w:rPr>
          <w:bCs/>
        </w:rPr>
        <w:t>sSCell</w:t>
      </w:r>
      <w:proofErr w:type="spellEnd"/>
      <w:r w:rsidR="008F5EC9">
        <w:rPr>
          <w:bCs/>
        </w:rPr>
        <w:t>)</w:t>
      </w:r>
      <w:r w:rsidR="00D34914" w:rsidRPr="00D34914">
        <w:rPr>
          <w:bCs/>
        </w:rPr>
        <w:t xml:space="preserve"> to </w:t>
      </w:r>
      <w:proofErr w:type="spellStart"/>
      <w:r w:rsidR="00D34914" w:rsidRPr="00D34914">
        <w:rPr>
          <w:bCs/>
        </w:rPr>
        <w:t>PCell</w:t>
      </w:r>
      <w:proofErr w:type="spellEnd"/>
      <w:r>
        <w:rPr>
          <w:bCs/>
        </w:rPr>
        <w:t xml:space="preserve"> to the</w:t>
      </w:r>
      <w:r w:rsidR="006468B9">
        <w:rPr>
          <w:bCs/>
        </w:rPr>
        <w:t xml:space="preserve"> different </w:t>
      </w:r>
      <w:r>
        <w:rPr>
          <w:bCs/>
        </w:rPr>
        <w:t xml:space="preserve">type of </w:t>
      </w:r>
      <w:r w:rsidR="006468B9">
        <w:rPr>
          <w:bCs/>
        </w:rPr>
        <w:t>search space</w:t>
      </w:r>
      <w:r w:rsidR="00446ECC">
        <w:rPr>
          <w:bCs/>
        </w:rPr>
        <w:t xml:space="preserve"> (SS)</w:t>
      </w:r>
      <w:r w:rsidR="006468B9">
        <w:rPr>
          <w:bCs/>
        </w:rPr>
        <w:t xml:space="preserve"> sets and different DCI format</w:t>
      </w:r>
      <w:r w:rsidR="00215129">
        <w:rPr>
          <w:bCs/>
        </w:rPr>
        <w:t>s</w:t>
      </w:r>
      <w:r w:rsidR="006468B9">
        <w:rPr>
          <w:bCs/>
        </w:rPr>
        <w:t xml:space="preserve"> </w:t>
      </w:r>
      <w:r>
        <w:rPr>
          <w:bCs/>
        </w:rPr>
        <w:t>are summarized below</w:t>
      </w:r>
    </w:p>
    <w:p w14:paraId="4798E2D5" w14:textId="77777777" w:rsidR="00A211D9" w:rsidRPr="00886B2E" w:rsidRDefault="00A211D9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 w:rsidRPr="00886B2E">
        <w:rPr>
          <w:rFonts w:hint="eastAsia"/>
          <w:szCs w:val="20"/>
          <w:lang w:eastAsia="zh-CN"/>
        </w:rPr>
        <w:t xml:space="preserve">Type 0/0A/2 CSS sets only on the </w:t>
      </w:r>
      <w:proofErr w:type="spellStart"/>
      <w:r w:rsidRPr="00886B2E">
        <w:rPr>
          <w:rFonts w:hint="eastAsia"/>
          <w:szCs w:val="20"/>
          <w:lang w:eastAsia="zh-CN"/>
        </w:rPr>
        <w:t>PCell</w:t>
      </w:r>
      <w:proofErr w:type="spellEnd"/>
      <w:r w:rsidRPr="00886B2E">
        <w:rPr>
          <w:rFonts w:hint="eastAsia"/>
          <w:szCs w:val="20"/>
          <w:lang w:eastAsia="zh-CN"/>
        </w:rPr>
        <w:t xml:space="preserve"> and not on the </w:t>
      </w:r>
      <w:proofErr w:type="spellStart"/>
      <w:r w:rsidRPr="00886B2E">
        <w:rPr>
          <w:rFonts w:hint="eastAsia"/>
          <w:szCs w:val="20"/>
          <w:lang w:eastAsia="zh-CN"/>
        </w:rPr>
        <w:t>sSCell</w:t>
      </w:r>
      <w:proofErr w:type="spellEnd"/>
    </w:p>
    <w:p w14:paraId="4F42D447" w14:textId="12368E1D" w:rsidR="00A211D9" w:rsidRPr="00A211D9" w:rsidRDefault="00A211D9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 w:rsidRPr="00886B2E">
        <w:rPr>
          <w:rFonts w:hint="eastAsia"/>
          <w:szCs w:val="20"/>
          <w:lang w:eastAsia="zh-CN"/>
        </w:rPr>
        <w:t xml:space="preserve">Type </w:t>
      </w:r>
      <w:r>
        <w:rPr>
          <w:szCs w:val="20"/>
          <w:lang w:eastAsia="zh-CN"/>
        </w:rPr>
        <w:t>1</w:t>
      </w:r>
      <w:r w:rsidRPr="00886B2E">
        <w:rPr>
          <w:rFonts w:hint="eastAsia"/>
          <w:szCs w:val="20"/>
          <w:lang w:eastAsia="zh-CN"/>
        </w:rPr>
        <w:t xml:space="preserve"> CSS sets only on the </w:t>
      </w:r>
      <w:proofErr w:type="spellStart"/>
      <w:r w:rsidRPr="00886B2E">
        <w:rPr>
          <w:rFonts w:hint="eastAsia"/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 w:rsidRPr="00886B2E">
        <w:rPr>
          <w:rFonts w:hint="eastAsia"/>
          <w:szCs w:val="20"/>
          <w:lang w:eastAsia="zh-CN"/>
        </w:rPr>
        <w:t xml:space="preserve"> and not on the </w:t>
      </w:r>
      <w:proofErr w:type="spellStart"/>
      <w:r w:rsidRPr="00886B2E">
        <w:rPr>
          <w:rFonts w:hint="eastAsia"/>
          <w:szCs w:val="20"/>
          <w:lang w:eastAsia="zh-CN"/>
        </w:rPr>
        <w:t>sSCell</w:t>
      </w:r>
      <w:proofErr w:type="spellEnd"/>
    </w:p>
    <w:p w14:paraId="51F6B57E" w14:textId="53AC0587" w:rsidR="00A211D9" w:rsidRPr="006F6685" w:rsidRDefault="00A211D9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szCs w:val="20"/>
          <w:lang w:eastAsia="zh-CN"/>
        </w:rPr>
        <w:t>Type 3 CSS sets with DCI format 2_0</w:t>
      </w:r>
      <w:r w:rsidR="00483132">
        <w:rPr>
          <w:szCs w:val="20"/>
          <w:lang w:eastAsia="zh-CN"/>
        </w:rPr>
        <w:t>/</w:t>
      </w:r>
      <w:r w:rsidR="006F6685">
        <w:rPr>
          <w:rFonts w:hint="eastAsia"/>
          <w:lang w:eastAsia="zh-CN"/>
        </w:rPr>
        <w:t>2_1</w:t>
      </w:r>
      <w:r w:rsidR="00483132">
        <w:rPr>
          <w:lang w:eastAsia="zh-CN"/>
        </w:rPr>
        <w:t>/</w:t>
      </w:r>
      <w:r w:rsidR="006F6685">
        <w:rPr>
          <w:rFonts w:hint="eastAsia"/>
          <w:lang w:eastAsia="zh-CN"/>
        </w:rPr>
        <w:t>2_2</w:t>
      </w:r>
      <w:r w:rsidR="00483132">
        <w:rPr>
          <w:lang w:eastAsia="zh-CN"/>
        </w:rPr>
        <w:t>/</w:t>
      </w:r>
      <w:r w:rsidR="006F6685">
        <w:rPr>
          <w:rFonts w:hint="eastAsia"/>
          <w:lang w:eastAsia="zh-CN"/>
        </w:rPr>
        <w:t>2_3</w:t>
      </w:r>
      <w:r w:rsidR="00483132">
        <w:rPr>
          <w:lang w:eastAsia="zh-CN"/>
        </w:rPr>
        <w:t>/</w:t>
      </w:r>
      <w:r w:rsidR="006F6685">
        <w:rPr>
          <w:rFonts w:hint="eastAsia"/>
          <w:lang w:eastAsia="zh-CN"/>
        </w:rPr>
        <w:t>2_4</w:t>
      </w:r>
      <w:r w:rsidR="006F6685">
        <w:rPr>
          <w:lang w:eastAsia="zh-CN"/>
        </w:rPr>
        <w:t xml:space="preserve"> as in Rel-15</w:t>
      </w:r>
    </w:p>
    <w:p w14:paraId="553F9FBC" w14:textId="3CD6CF9D" w:rsidR="006F6685" w:rsidRPr="00483132" w:rsidRDefault="006F6685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lang w:eastAsia="zh-CN"/>
        </w:rPr>
        <w:t xml:space="preserve">Type 3 CSS sets with DCI format 0_0/1_0 </w:t>
      </w:r>
      <w:r w:rsidR="00483132" w:rsidRPr="00886B2E">
        <w:rPr>
          <w:rFonts w:hint="eastAsia"/>
          <w:szCs w:val="20"/>
          <w:lang w:eastAsia="zh-CN"/>
        </w:rPr>
        <w:t xml:space="preserve">only on the </w:t>
      </w:r>
      <w:proofErr w:type="spellStart"/>
      <w:r w:rsidR="00483132" w:rsidRPr="00886B2E">
        <w:rPr>
          <w:rFonts w:hint="eastAsia"/>
          <w:szCs w:val="20"/>
          <w:lang w:eastAsia="zh-CN"/>
        </w:rPr>
        <w:t>PCell</w:t>
      </w:r>
      <w:proofErr w:type="spellEnd"/>
      <w:r w:rsidR="00483132" w:rsidRPr="00886B2E">
        <w:rPr>
          <w:rFonts w:hint="eastAsia"/>
          <w:szCs w:val="20"/>
          <w:lang w:eastAsia="zh-CN"/>
        </w:rPr>
        <w:t xml:space="preserve"> and not on the </w:t>
      </w:r>
      <w:proofErr w:type="spellStart"/>
      <w:r w:rsidR="00483132" w:rsidRPr="00886B2E">
        <w:rPr>
          <w:rFonts w:hint="eastAsia"/>
          <w:szCs w:val="20"/>
          <w:lang w:eastAsia="zh-CN"/>
        </w:rPr>
        <w:t>sSCell</w:t>
      </w:r>
      <w:proofErr w:type="spellEnd"/>
    </w:p>
    <w:p w14:paraId="17E786FD" w14:textId="57505245" w:rsidR="00483132" w:rsidRPr="00686B9C" w:rsidRDefault="00483132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szCs w:val="20"/>
          <w:lang w:eastAsia="zh-CN"/>
        </w:rPr>
        <w:t xml:space="preserve">USS sets with DCI format </w:t>
      </w:r>
      <w:r w:rsidRPr="00816D5E">
        <w:rPr>
          <w:lang w:eastAsia="zh-CN"/>
        </w:rPr>
        <w:t>0_1/1_1/0_2/1_2</w:t>
      </w:r>
      <w:r w:rsidR="00686B9C">
        <w:rPr>
          <w:lang w:eastAsia="zh-CN"/>
        </w:rPr>
        <w:t xml:space="preserve"> on </w:t>
      </w:r>
      <w:proofErr w:type="spellStart"/>
      <w:r w:rsidR="00686B9C">
        <w:rPr>
          <w:lang w:eastAsia="zh-CN"/>
        </w:rPr>
        <w:t>PCell</w:t>
      </w:r>
      <w:proofErr w:type="spellEnd"/>
      <w:r w:rsidR="00686B9C">
        <w:rPr>
          <w:lang w:eastAsia="zh-CN"/>
        </w:rPr>
        <w:t>/</w:t>
      </w:r>
      <w:proofErr w:type="spellStart"/>
      <w:r w:rsidR="00686B9C">
        <w:rPr>
          <w:lang w:eastAsia="zh-CN"/>
        </w:rPr>
        <w:t>PSCell</w:t>
      </w:r>
      <w:proofErr w:type="spellEnd"/>
      <w:r w:rsidR="00686B9C">
        <w:rPr>
          <w:lang w:eastAsia="zh-CN"/>
        </w:rPr>
        <w:t xml:space="preserve"> and/or </w:t>
      </w:r>
      <w:proofErr w:type="spellStart"/>
      <w:r w:rsidR="00686B9C">
        <w:rPr>
          <w:lang w:eastAsia="zh-CN"/>
        </w:rPr>
        <w:t>sSCell</w:t>
      </w:r>
      <w:proofErr w:type="spellEnd"/>
    </w:p>
    <w:p w14:paraId="3F70FBA8" w14:textId="00003E36" w:rsidR="00686B9C" w:rsidRDefault="00FA412E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>Open for USS sets with DCI format 0_0/1_0</w:t>
      </w:r>
    </w:p>
    <w:p w14:paraId="2341FF56" w14:textId="5413BA3B" w:rsidR="00FA412E" w:rsidRPr="00886B2E" w:rsidRDefault="00FA412E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Open for Type 3 CSS sets with DCI format </w:t>
      </w:r>
      <w:r w:rsidR="00F75B8F">
        <w:rPr>
          <w:bCs/>
        </w:rPr>
        <w:t>2_5/2_6</w:t>
      </w:r>
    </w:p>
    <w:p w14:paraId="7CCB3D56" w14:textId="77777777" w:rsidR="00760896" w:rsidRPr="00D34914" w:rsidRDefault="00760896" w:rsidP="000A2F7F">
      <w:pPr>
        <w:spacing w:after="0"/>
        <w:rPr>
          <w:bCs/>
        </w:rPr>
      </w:pPr>
    </w:p>
    <w:p w14:paraId="70DD2084" w14:textId="7B481E73" w:rsidR="00531A72" w:rsidRDefault="00157142" w:rsidP="00531A7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Regarding the configuration for </w:t>
      </w:r>
      <w:r w:rsidR="009D6968">
        <w:rPr>
          <w:bCs/>
        </w:rPr>
        <w:t>USS sets with DCI format 0_0/1_0</w:t>
      </w:r>
      <w:r w:rsidR="008B0570">
        <w:rPr>
          <w:bCs/>
        </w:rPr>
        <w:t>, s</w:t>
      </w:r>
      <w:r w:rsidR="0080390F">
        <w:rPr>
          <w:bCs/>
        </w:rPr>
        <w:t xml:space="preserve">ince there is no CIF field in DCI format 0_0/1_0, it is desired that USS sets with DCI format 0_0/1_0 </w:t>
      </w:r>
      <w:r w:rsidR="008B0570">
        <w:rPr>
          <w:bCs/>
        </w:rPr>
        <w:t>is not</w:t>
      </w:r>
      <w:r w:rsidR="0080390F">
        <w:rPr>
          <w:bCs/>
        </w:rPr>
        <w:t xml:space="preserve"> configured on </w:t>
      </w:r>
      <w:proofErr w:type="spellStart"/>
      <w:r w:rsidR="0080390F">
        <w:rPr>
          <w:bCs/>
        </w:rPr>
        <w:t>sSCell</w:t>
      </w:r>
      <w:proofErr w:type="spellEnd"/>
      <w:r w:rsidR="0080390F">
        <w:rPr>
          <w:bCs/>
        </w:rPr>
        <w:t xml:space="preserve">. On the other hand, </w:t>
      </w:r>
      <w:r w:rsidR="001326BE">
        <w:rPr>
          <w:bCs/>
        </w:rPr>
        <w:t xml:space="preserve">since UE anyway already supports the DCI detection on </w:t>
      </w:r>
      <w:proofErr w:type="spellStart"/>
      <w:r w:rsidR="001326BE">
        <w:rPr>
          <w:bCs/>
        </w:rPr>
        <w:t>PCell</w:t>
      </w:r>
      <w:proofErr w:type="spellEnd"/>
      <w:r w:rsidR="001326BE">
        <w:rPr>
          <w:bCs/>
        </w:rPr>
        <w:t>/</w:t>
      </w:r>
      <w:proofErr w:type="spellStart"/>
      <w:r w:rsidR="001326BE">
        <w:rPr>
          <w:bCs/>
        </w:rPr>
        <w:t>PSCell</w:t>
      </w:r>
      <w:proofErr w:type="spellEnd"/>
      <w:r w:rsidR="001326BE">
        <w:rPr>
          <w:bCs/>
        </w:rPr>
        <w:t xml:space="preserve">, it doesn’t introduce further complexity to support USS sets with DCI format 0_0/1_0 on </w:t>
      </w:r>
      <w:proofErr w:type="spellStart"/>
      <w:r w:rsidR="001326BE">
        <w:rPr>
          <w:bCs/>
        </w:rPr>
        <w:t>PCell</w:t>
      </w:r>
      <w:proofErr w:type="spellEnd"/>
      <w:r w:rsidR="001326BE">
        <w:rPr>
          <w:bCs/>
        </w:rPr>
        <w:t>/</w:t>
      </w:r>
      <w:proofErr w:type="spellStart"/>
      <w:r w:rsidR="001326BE">
        <w:rPr>
          <w:bCs/>
        </w:rPr>
        <w:t>PSCell</w:t>
      </w:r>
      <w:proofErr w:type="spellEnd"/>
      <w:r w:rsidR="001326BE">
        <w:rPr>
          <w:bCs/>
        </w:rPr>
        <w:t xml:space="preserve">. </w:t>
      </w:r>
      <w:r w:rsidR="00680CD5">
        <w:rPr>
          <w:bCs/>
        </w:rPr>
        <w:t xml:space="preserve">Therefore, </w:t>
      </w:r>
      <w:r w:rsidR="00EA18C9">
        <w:rPr>
          <w:bCs/>
        </w:rPr>
        <w:t xml:space="preserve">USS sets with DCI format 0_0/1_0 </w:t>
      </w:r>
      <w:r w:rsidR="004656EE">
        <w:rPr>
          <w:bCs/>
        </w:rPr>
        <w:t>shou</w:t>
      </w:r>
      <w:r w:rsidR="00223863">
        <w:rPr>
          <w:bCs/>
        </w:rPr>
        <w:t>l</w:t>
      </w:r>
      <w:r w:rsidR="004656EE">
        <w:rPr>
          <w:bCs/>
        </w:rPr>
        <w:t>d be</w:t>
      </w:r>
      <w:r w:rsidR="00EA18C9">
        <w:rPr>
          <w:bCs/>
        </w:rPr>
        <w:t xml:space="preserve"> configur</w:t>
      </w:r>
      <w:r w:rsidR="004656EE">
        <w:rPr>
          <w:bCs/>
        </w:rPr>
        <w:t>able</w:t>
      </w:r>
      <w:r w:rsidR="00EA18C9">
        <w:rPr>
          <w:bCs/>
        </w:rPr>
        <w:t xml:space="preserve"> on </w:t>
      </w:r>
      <w:proofErr w:type="spellStart"/>
      <w:r w:rsidR="00EA18C9">
        <w:rPr>
          <w:bCs/>
        </w:rPr>
        <w:t>PCell</w:t>
      </w:r>
      <w:proofErr w:type="spellEnd"/>
      <w:r w:rsidR="00EA18C9">
        <w:rPr>
          <w:bCs/>
        </w:rPr>
        <w:t>/</w:t>
      </w:r>
      <w:proofErr w:type="spellStart"/>
      <w:r w:rsidR="00EA18C9">
        <w:rPr>
          <w:bCs/>
        </w:rPr>
        <w:t>PSCell</w:t>
      </w:r>
      <w:proofErr w:type="spellEnd"/>
      <w:r w:rsidR="004656EE">
        <w:rPr>
          <w:bCs/>
        </w:rPr>
        <w:t xml:space="preserve"> to allow the same beh</w:t>
      </w:r>
      <w:r w:rsidR="0017249E">
        <w:rPr>
          <w:bCs/>
        </w:rPr>
        <w:t>aviour a</w:t>
      </w:r>
      <w:r w:rsidR="00730BE7">
        <w:rPr>
          <w:bCs/>
        </w:rPr>
        <w:t>s legacy</w:t>
      </w:r>
      <w:r w:rsidR="005C20E0">
        <w:rPr>
          <w:bCs/>
        </w:rPr>
        <w:t xml:space="preserve">. </w:t>
      </w:r>
    </w:p>
    <w:p w14:paraId="6E355353" w14:textId="77777777" w:rsidR="00531A72" w:rsidRDefault="00531A72" w:rsidP="00531A72">
      <w:pPr>
        <w:spacing w:after="0"/>
        <w:rPr>
          <w:rFonts w:ascii="Times New Roman" w:hAnsi="Times New Roman"/>
        </w:rPr>
      </w:pPr>
    </w:p>
    <w:p w14:paraId="2E2F3C58" w14:textId="63A78497" w:rsidR="00531A72" w:rsidRPr="00023A76" w:rsidRDefault="00531A72" w:rsidP="00531A72">
      <w:pPr>
        <w:spacing w:after="0"/>
        <w:rPr>
          <w:rFonts w:ascii="Times New Roman" w:hAnsi="Times New Roman"/>
          <w:bCs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902155">
        <w:rPr>
          <w:rFonts w:ascii="Times New Roman" w:hAnsi="Times New Roman"/>
          <w:b/>
        </w:rPr>
        <w:t xml:space="preserve">: </w:t>
      </w:r>
      <w:r w:rsidRPr="00023A76">
        <w:rPr>
          <w:rFonts w:ascii="Times New Roman" w:hAnsi="Times New Roman"/>
          <w:bCs/>
        </w:rPr>
        <w:t xml:space="preserve">USS sets with DCI format 0_0/1_0 can be configured on </w:t>
      </w:r>
      <w:proofErr w:type="spellStart"/>
      <w:r w:rsidRPr="00023A76">
        <w:rPr>
          <w:rFonts w:ascii="Times New Roman" w:hAnsi="Times New Roman"/>
          <w:bCs/>
        </w:rPr>
        <w:t>PCell</w:t>
      </w:r>
      <w:proofErr w:type="spellEnd"/>
      <w:r w:rsidRPr="00023A76">
        <w:rPr>
          <w:rFonts w:ascii="Times New Roman" w:hAnsi="Times New Roman"/>
          <w:bCs/>
        </w:rPr>
        <w:t>/</w:t>
      </w:r>
      <w:proofErr w:type="spellStart"/>
      <w:r w:rsidRPr="00023A76">
        <w:rPr>
          <w:rFonts w:ascii="Times New Roman" w:hAnsi="Times New Roman"/>
          <w:bCs/>
        </w:rPr>
        <w:t>PSCell</w:t>
      </w:r>
      <w:proofErr w:type="spellEnd"/>
      <w:r w:rsidR="002E390C" w:rsidRPr="00023A76">
        <w:rPr>
          <w:rFonts w:ascii="Times New Roman" w:hAnsi="Times New Roman"/>
          <w:bCs/>
        </w:rPr>
        <w:t xml:space="preserve"> </w:t>
      </w:r>
      <w:r w:rsidR="00223863">
        <w:rPr>
          <w:rFonts w:ascii="Times New Roman" w:hAnsi="Times New Roman"/>
          <w:bCs/>
        </w:rPr>
        <w:t>but</w:t>
      </w:r>
      <w:r w:rsidR="002E390C" w:rsidRPr="00023A76">
        <w:rPr>
          <w:rFonts w:ascii="Times New Roman" w:hAnsi="Times New Roman"/>
          <w:bCs/>
        </w:rPr>
        <w:t xml:space="preserve"> not on </w:t>
      </w:r>
      <w:proofErr w:type="spellStart"/>
      <w:r w:rsidR="002E390C" w:rsidRPr="00023A76">
        <w:rPr>
          <w:rFonts w:ascii="Times New Roman" w:hAnsi="Times New Roman"/>
          <w:bCs/>
        </w:rPr>
        <w:t>sSCell</w:t>
      </w:r>
      <w:proofErr w:type="spellEnd"/>
      <w:r w:rsidRPr="00023A76">
        <w:rPr>
          <w:rFonts w:ascii="Times New Roman" w:hAnsi="Times New Roman"/>
          <w:bCs/>
        </w:rPr>
        <w:t xml:space="preserve">. </w:t>
      </w:r>
    </w:p>
    <w:p w14:paraId="4BD7A134" w14:textId="77777777" w:rsidR="00531A72" w:rsidRDefault="00531A72" w:rsidP="00531A72">
      <w:pPr>
        <w:spacing w:after="0"/>
        <w:rPr>
          <w:b/>
        </w:rPr>
      </w:pPr>
    </w:p>
    <w:p w14:paraId="2431ACB4" w14:textId="06F2807C" w:rsidR="004C583D" w:rsidRDefault="000077FA" w:rsidP="004C583D">
      <w:pPr>
        <w:spacing w:after="0"/>
        <w:rPr>
          <w:lang w:eastAsia="zh-CN"/>
        </w:rPr>
      </w:pPr>
      <w:r>
        <w:rPr>
          <w:lang w:eastAsia="zh-CN"/>
        </w:rPr>
        <w:t xml:space="preserve">It is the working assumption that </w:t>
      </w:r>
      <w:r>
        <w:rPr>
          <w:szCs w:val="20"/>
          <w:lang w:eastAsia="zh-CN"/>
        </w:rPr>
        <w:t xml:space="preserve">USS sets with DCI format </w:t>
      </w:r>
      <w:r w:rsidRPr="00816D5E">
        <w:rPr>
          <w:lang w:eastAsia="zh-CN"/>
        </w:rPr>
        <w:t>0_1/1_1/0_2/1_2</w:t>
      </w:r>
      <w:r>
        <w:rPr>
          <w:lang w:eastAsia="zh-CN"/>
        </w:rPr>
        <w:t xml:space="preserve"> </w:t>
      </w:r>
      <w:r w:rsidR="00E476EF">
        <w:rPr>
          <w:lang w:eastAsia="zh-CN"/>
        </w:rPr>
        <w:t xml:space="preserve">can be configured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and/or </w:t>
      </w:r>
      <w:proofErr w:type="spellStart"/>
      <w:r>
        <w:rPr>
          <w:lang w:eastAsia="zh-CN"/>
        </w:rPr>
        <w:t>sSCell</w:t>
      </w:r>
      <w:proofErr w:type="spellEnd"/>
      <w:r w:rsidR="005B1093">
        <w:rPr>
          <w:lang w:eastAsia="zh-CN"/>
        </w:rPr>
        <w:t xml:space="preserve">. From a single </w:t>
      </w:r>
      <w:r w:rsidR="00863523">
        <w:rPr>
          <w:lang w:eastAsia="zh-CN"/>
        </w:rPr>
        <w:t>U</w:t>
      </w:r>
      <w:r w:rsidR="00446ECC">
        <w:rPr>
          <w:lang w:eastAsia="zh-CN"/>
        </w:rPr>
        <w:t>SS</w:t>
      </w:r>
      <w:r w:rsidR="005B1093">
        <w:rPr>
          <w:lang w:eastAsia="zh-CN"/>
        </w:rPr>
        <w:t xml:space="preserve"> set</w:t>
      </w:r>
      <w:r w:rsidR="00446ECC">
        <w:rPr>
          <w:lang w:eastAsia="zh-CN"/>
        </w:rPr>
        <w:t xml:space="preserve"> point of view, </w:t>
      </w:r>
      <w:r w:rsidR="00235407">
        <w:rPr>
          <w:lang w:eastAsia="zh-CN"/>
        </w:rPr>
        <w:t xml:space="preserve">the </w:t>
      </w:r>
      <w:r w:rsidR="00863523">
        <w:rPr>
          <w:lang w:eastAsia="zh-CN"/>
        </w:rPr>
        <w:t>U</w:t>
      </w:r>
      <w:r w:rsidR="00235407">
        <w:rPr>
          <w:lang w:eastAsia="zh-CN"/>
        </w:rPr>
        <w:t xml:space="preserve">SS set </w:t>
      </w:r>
      <w:r w:rsidR="001179C0">
        <w:rPr>
          <w:lang w:eastAsia="zh-CN"/>
        </w:rPr>
        <w:t>should</w:t>
      </w:r>
      <w:r w:rsidR="00235407">
        <w:rPr>
          <w:lang w:eastAsia="zh-CN"/>
        </w:rPr>
        <w:t xml:space="preserve"> </w:t>
      </w:r>
      <w:r w:rsidR="008A7E59">
        <w:rPr>
          <w:lang w:eastAsia="zh-CN"/>
        </w:rPr>
        <w:t>not</w:t>
      </w:r>
      <w:r w:rsidR="000E7741">
        <w:rPr>
          <w:lang w:eastAsia="zh-CN"/>
        </w:rPr>
        <w:t xml:space="preserve"> </w:t>
      </w:r>
      <w:r w:rsidR="007F11E7">
        <w:rPr>
          <w:lang w:eastAsia="zh-CN"/>
        </w:rPr>
        <w:t xml:space="preserve">be </w:t>
      </w:r>
      <w:r w:rsidR="00235407">
        <w:rPr>
          <w:lang w:eastAsia="zh-CN"/>
        </w:rPr>
        <w:t>configured</w:t>
      </w:r>
      <w:r w:rsidR="00C873DB">
        <w:rPr>
          <w:lang w:eastAsia="zh-CN"/>
        </w:rPr>
        <w:t xml:space="preserve"> and split</w:t>
      </w:r>
      <w:r w:rsidR="00235407">
        <w:rPr>
          <w:lang w:eastAsia="zh-CN"/>
        </w:rPr>
        <w:t xml:space="preserve"> </w:t>
      </w:r>
      <w:r w:rsidR="008A7E59">
        <w:rPr>
          <w:lang w:eastAsia="zh-CN"/>
        </w:rPr>
        <w:t>on both</w:t>
      </w:r>
      <w:r w:rsidR="00235407">
        <w:rPr>
          <w:lang w:eastAsia="zh-CN"/>
        </w:rPr>
        <w:t xml:space="preserve"> </w:t>
      </w:r>
      <w:proofErr w:type="spellStart"/>
      <w:r w:rsidR="00235407">
        <w:rPr>
          <w:lang w:eastAsia="zh-CN"/>
        </w:rPr>
        <w:t>PCell</w:t>
      </w:r>
      <w:proofErr w:type="spellEnd"/>
      <w:r w:rsidR="00235407">
        <w:rPr>
          <w:lang w:eastAsia="zh-CN"/>
        </w:rPr>
        <w:t>/</w:t>
      </w:r>
      <w:proofErr w:type="spellStart"/>
      <w:r w:rsidR="00235407">
        <w:rPr>
          <w:lang w:eastAsia="zh-CN"/>
        </w:rPr>
        <w:t>PSCell</w:t>
      </w:r>
      <w:proofErr w:type="spellEnd"/>
      <w:r w:rsidR="00235407">
        <w:rPr>
          <w:lang w:eastAsia="zh-CN"/>
        </w:rPr>
        <w:t xml:space="preserve"> </w:t>
      </w:r>
      <w:r w:rsidR="008A7E59">
        <w:rPr>
          <w:lang w:eastAsia="zh-CN"/>
        </w:rPr>
        <w:t>and</w:t>
      </w:r>
      <w:r w:rsidR="00FF3BB0">
        <w:rPr>
          <w:lang w:eastAsia="zh-CN"/>
        </w:rPr>
        <w:t xml:space="preserve"> </w:t>
      </w:r>
      <w:proofErr w:type="spellStart"/>
      <w:r w:rsidR="00235407">
        <w:rPr>
          <w:lang w:eastAsia="zh-CN"/>
        </w:rPr>
        <w:t>sSCell</w:t>
      </w:r>
      <w:proofErr w:type="spellEnd"/>
      <w:r w:rsidR="00235407">
        <w:rPr>
          <w:lang w:eastAsia="zh-CN"/>
        </w:rPr>
        <w:t xml:space="preserve">. Otherwise, </w:t>
      </w:r>
      <w:r w:rsidR="00F15162">
        <w:rPr>
          <w:lang w:eastAsia="zh-CN"/>
        </w:rPr>
        <w:t xml:space="preserve">an implicit or explicit way is necessary to divide the single </w:t>
      </w:r>
      <w:r w:rsidR="00863523">
        <w:rPr>
          <w:lang w:eastAsia="zh-CN"/>
        </w:rPr>
        <w:t>U</w:t>
      </w:r>
      <w:r w:rsidR="00F15162">
        <w:rPr>
          <w:lang w:eastAsia="zh-CN"/>
        </w:rPr>
        <w:t xml:space="preserve">SS set to </w:t>
      </w:r>
      <w:proofErr w:type="spellStart"/>
      <w:r w:rsidR="002D1D5A">
        <w:rPr>
          <w:lang w:eastAsia="zh-CN"/>
        </w:rPr>
        <w:t>PCell</w:t>
      </w:r>
      <w:proofErr w:type="spellEnd"/>
      <w:r w:rsidR="002D1D5A">
        <w:rPr>
          <w:lang w:eastAsia="zh-CN"/>
        </w:rPr>
        <w:t>/</w:t>
      </w:r>
      <w:proofErr w:type="spellStart"/>
      <w:r w:rsidR="002D1D5A">
        <w:rPr>
          <w:lang w:eastAsia="zh-CN"/>
        </w:rPr>
        <w:t>PSCell</w:t>
      </w:r>
      <w:proofErr w:type="spellEnd"/>
      <w:r w:rsidR="002D1D5A">
        <w:rPr>
          <w:lang w:eastAsia="zh-CN"/>
        </w:rPr>
        <w:t xml:space="preserve"> and </w:t>
      </w:r>
      <w:proofErr w:type="spellStart"/>
      <w:r w:rsidR="002D1D5A">
        <w:rPr>
          <w:lang w:eastAsia="zh-CN"/>
        </w:rPr>
        <w:t>sSCell</w:t>
      </w:r>
      <w:proofErr w:type="spellEnd"/>
      <w:r w:rsidR="002D1D5A">
        <w:rPr>
          <w:lang w:eastAsia="zh-CN"/>
        </w:rPr>
        <w:t xml:space="preserve">, which is expected to be quite complicated. </w:t>
      </w:r>
      <w:r w:rsidR="001C5A24">
        <w:rPr>
          <w:lang w:eastAsia="zh-CN"/>
        </w:rPr>
        <w:t>Therefore</w:t>
      </w:r>
      <w:r w:rsidR="00863523">
        <w:rPr>
          <w:lang w:eastAsia="zh-CN"/>
        </w:rPr>
        <w:t xml:space="preserve">, </w:t>
      </w:r>
      <w:r w:rsidR="008A7E59">
        <w:rPr>
          <w:lang w:eastAsia="zh-CN"/>
        </w:rPr>
        <w:t>a</w:t>
      </w:r>
      <w:r w:rsidR="00863523">
        <w:rPr>
          <w:lang w:eastAsia="zh-CN"/>
        </w:rPr>
        <w:t xml:space="preserve"> USS set can be configured on either </w:t>
      </w:r>
      <w:proofErr w:type="spellStart"/>
      <w:r w:rsidR="00863523">
        <w:rPr>
          <w:lang w:eastAsia="zh-CN"/>
        </w:rPr>
        <w:t>PCell</w:t>
      </w:r>
      <w:proofErr w:type="spellEnd"/>
      <w:r w:rsidR="00863523">
        <w:rPr>
          <w:lang w:eastAsia="zh-CN"/>
        </w:rPr>
        <w:t>/</w:t>
      </w:r>
      <w:proofErr w:type="spellStart"/>
      <w:r w:rsidR="00863523">
        <w:rPr>
          <w:lang w:eastAsia="zh-CN"/>
        </w:rPr>
        <w:t>PSCell</w:t>
      </w:r>
      <w:proofErr w:type="spellEnd"/>
      <w:r w:rsidR="00863523">
        <w:rPr>
          <w:lang w:eastAsia="zh-CN"/>
        </w:rPr>
        <w:t xml:space="preserve"> or </w:t>
      </w:r>
      <w:proofErr w:type="spellStart"/>
      <w:r w:rsidR="00863523">
        <w:rPr>
          <w:lang w:eastAsia="zh-CN"/>
        </w:rPr>
        <w:t>sSCell</w:t>
      </w:r>
      <w:proofErr w:type="spellEnd"/>
      <w:r w:rsidR="007202AB">
        <w:rPr>
          <w:lang w:eastAsia="zh-CN"/>
        </w:rPr>
        <w:t xml:space="preserve"> but not both</w:t>
      </w:r>
      <w:r w:rsidR="00863523">
        <w:rPr>
          <w:lang w:eastAsia="zh-CN"/>
        </w:rPr>
        <w:t xml:space="preserve">. </w:t>
      </w:r>
      <w:r w:rsidR="00955856">
        <w:rPr>
          <w:lang w:eastAsia="zh-CN"/>
        </w:rPr>
        <w:t>In fact, i</w:t>
      </w:r>
      <w:r w:rsidR="002027B1">
        <w:rPr>
          <w:lang w:eastAsia="zh-CN"/>
        </w:rPr>
        <w:t>t</w:t>
      </w:r>
      <w:r w:rsidR="00955856">
        <w:rPr>
          <w:lang w:eastAsia="zh-CN"/>
        </w:rPr>
        <w:t xml:space="preserve"> already </w:t>
      </w:r>
      <w:r w:rsidR="008C2946">
        <w:rPr>
          <w:lang w:eastAsia="zh-CN"/>
        </w:rPr>
        <w:t>provide</w:t>
      </w:r>
      <w:r w:rsidR="00955856">
        <w:rPr>
          <w:lang w:eastAsia="zh-CN"/>
        </w:rPr>
        <w:t>s</w:t>
      </w:r>
      <w:r w:rsidR="008C2946">
        <w:rPr>
          <w:lang w:eastAsia="zh-CN"/>
        </w:rPr>
        <w:t xml:space="preserve"> sufficient flexibility</w:t>
      </w:r>
      <w:r w:rsidR="00600287">
        <w:rPr>
          <w:lang w:eastAsia="zh-CN"/>
        </w:rPr>
        <w:t xml:space="preserve"> for</w:t>
      </w:r>
      <w:r w:rsidR="006B0682">
        <w:rPr>
          <w:lang w:eastAsia="zh-CN"/>
        </w:rPr>
        <w:t xml:space="preserve"> the PDCCH offloading to </w:t>
      </w:r>
      <w:proofErr w:type="spellStart"/>
      <w:r w:rsidR="006B0682">
        <w:rPr>
          <w:lang w:eastAsia="zh-CN"/>
        </w:rPr>
        <w:t>sSCell</w:t>
      </w:r>
      <w:proofErr w:type="spellEnd"/>
      <w:r w:rsidR="006B0682">
        <w:rPr>
          <w:lang w:eastAsia="zh-CN"/>
        </w:rPr>
        <w:t xml:space="preserve"> </w:t>
      </w:r>
      <w:r w:rsidR="00AD718F">
        <w:rPr>
          <w:lang w:eastAsia="zh-CN"/>
        </w:rPr>
        <w:t xml:space="preserve">based on the load of PDCCH of the active DL </w:t>
      </w:r>
      <w:r w:rsidR="00AD718F">
        <w:rPr>
          <w:lang w:eastAsia="zh-CN"/>
        </w:rPr>
        <w:lastRenderedPageBreak/>
        <w:t xml:space="preserve">BWPs on the </w:t>
      </w:r>
      <w:proofErr w:type="spellStart"/>
      <w:r w:rsidR="00AD718F">
        <w:rPr>
          <w:lang w:eastAsia="zh-CN"/>
        </w:rPr>
        <w:t>PCell</w:t>
      </w:r>
      <w:proofErr w:type="spellEnd"/>
      <w:r w:rsidR="00AD718F">
        <w:rPr>
          <w:lang w:eastAsia="zh-CN"/>
        </w:rPr>
        <w:t>/</w:t>
      </w:r>
      <w:proofErr w:type="spellStart"/>
      <w:r w:rsidR="00AD718F">
        <w:rPr>
          <w:lang w:eastAsia="zh-CN"/>
        </w:rPr>
        <w:t>PSCell</w:t>
      </w:r>
      <w:proofErr w:type="spellEnd"/>
      <w:r w:rsidR="00AD718F">
        <w:rPr>
          <w:lang w:eastAsia="zh-CN"/>
        </w:rPr>
        <w:t xml:space="preserve"> and </w:t>
      </w:r>
      <w:proofErr w:type="spellStart"/>
      <w:r w:rsidR="00AD718F">
        <w:rPr>
          <w:lang w:eastAsia="zh-CN"/>
        </w:rPr>
        <w:t>sSCell</w:t>
      </w:r>
      <w:proofErr w:type="spellEnd"/>
      <w:r w:rsidR="00AD718F">
        <w:rPr>
          <w:lang w:eastAsia="zh-CN"/>
        </w:rPr>
        <w:t xml:space="preserve">. </w:t>
      </w:r>
      <w:r w:rsidR="004C583D">
        <w:rPr>
          <w:lang w:eastAsia="zh-CN"/>
        </w:rPr>
        <w:t xml:space="preserve">For example, if there are heavy LTE transmissions on the frequency of a DL BWP of </w:t>
      </w:r>
      <w:proofErr w:type="spellStart"/>
      <w:r w:rsidR="004C583D">
        <w:rPr>
          <w:lang w:eastAsia="zh-CN"/>
        </w:rPr>
        <w:t>PCell</w:t>
      </w:r>
      <w:proofErr w:type="spellEnd"/>
      <w:r w:rsidR="004C583D">
        <w:rPr>
          <w:lang w:eastAsia="zh-CN"/>
        </w:rPr>
        <w:t xml:space="preserve">, </w:t>
      </w:r>
      <w:r w:rsidR="00E60795">
        <w:rPr>
          <w:lang w:eastAsia="zh-CN"/>
        </w:rPr>
        <w:t xml:space="preserve">one, multiple or all </w:t>
      </w:r>
      <w:r w:rsidR="004C583D">
        <w:rPr>
          <w:lang w:eastAsia="zh-CN"/>
        </w:rPr>
        <w:t>USS set</w:t>
      </w:r>
      <w:r w:rsidR="00E60795">
        <w:rPr>
          <w:lang w:eastAsia="zh-CN"/>
        </w:rPr>
        <w:t>s</w:t>
      </w:r>
      <w:r w:rsidR="004C583D">
        <w:rPr>
          <w:lang w:eastAsia="zh-CN"/>
        </w:rPr>
        <w:t xml:space="preserve"> scheduling for </w:t>
      </w:r>
      <w:proofErr w:type="spellStart"/>
      <w:r w:rsidR="004C583D">
        <w:rPr>
          <w:lang w:eastAsia="zh-CN"/>
        </w:rPr>
        <w:t>PCell</w:t>
      </w:r>
      <w:proofErr w:type="spellEnd"/>
      <w:r w:rsidR="004C583D">
        <w:rPr>
          <w:lang w:eastAsia="zh-CN"/>
        </w:rPr>
        <w:t xml:space="preserve"> transmissions could be offloaded to the </w:t>
      </w:r>
      <w:proofErr w:type="spellStart"/>
      <w:r w:rsidR="004C583D">
        <w:rPr>
          <w:lang w:eastAsia="zh-CN"/>
        </w:rPr>
        <w:t>sSCell</w:t>
      </w:r>
      <w:proofErr w:type="spellEnd"/>
      <w:r w:rsidR="004C583D">
        <w:rPr>
          <w:lang w:eastAsia="zh-CN"/>
        </w:rPr>
        <w:t>. On the other hand, for a</w:t>
      </w:r>
      <w:r w:rsidR="00E60795">
        <w:rPr>
          <w:lang w:eastAsia="zh-CN"/>
        </w:rPr>
        <w:t xml:space="preserve"> frequency of a</w:t>
      </w:r>
      <w:r w:rsidR="004C583D">
        <w:rPr>
          <w:lang w:eastAsia="zh-CN"/>
        </w:rPr>
        <w:t xml:space="preserve"> DL BWP of </w:t>
      </w:r>
      <w:proofErr w:type="spellStart"/>
      <w:r w:rsidR="004C583D">
        <w:rPr>
          <w:lang w:eastAsia="zh-CN"/>
        </w:rPr>
        <w:t>PCell</w:t>
      </w:r>
      <w:proofErr w:type="spellEnd"/>
      <w:r w:rsidR="004C583D">
        <w:rPr>
          <w:lang w:eastAsia="zh-CN"/>
        </w:rPr>
        <w:t xml:space="preserve"> without LTE traffic or only limited LTE transmissions, a USS set scheduling </w:t>
      </w:r>
      <w:proofErr w:type="spellStart"/>
      <w:r w:rsidR="004C583D">
        <w:rPr>
          <w:lang w:eastAsia="zh-CN"/>
        </w:rPr>
        <w:t>PCell</w:t>
      </w:r>
      <w:proofErr w:type="spellEnd"/>
      <w:r w:rsidR="004C583D">
        <w:rPr>
          <w:lang w:eastAsia="zh-CN"/>
        </w:rPr>
        <w:t xml:space="preserve"> transmission can</w:t>
      </w:r>
      <w:r w:rsidR="00746B53">
        <w:rPr>
          <w:lang w:eastAsia="zh-CN"/>
        </w:rPr>
        <w:t xml:space="preserve"> </w:t>
      </w:r>
      <w:r w:rsidR="004C583D">
        <w:rPr>
          <w:lang w:eastAsia="zh-CN"/>
        </w:rPr>
        <w:t xml:space="preserve">be configured on either </w:t>
      </w:r>
      <w:proofErr w:type="spellStart"/>
      <w:r w:rsidR="004C583D">
        <w:rPr>
          <w:lang w:eastAsia="zh-CN"/>
        </w:rPr>
        <w:t>PCell</w:t>
      </w:r>
      <w:proofErr w:type="spellEnd"/>
      <w:r w:rsidR="004C583D">
        <w:rPr>
          <w:lang w:eastAsia="zh-CN"/>
        </w:rPr>
        <w:t xml:space="preserve"> or </w:t>
      </w:r>
      <w:proofErr w:type="spellStart"/>
      <w:r w:rsidR="004C583D">
        <w:rPr>
          <w:lang w:eastAsia="zh-CN"/>
        </w:rPr>
        <w:t>sSCell</w:t>
      </w:r>
      <w:proofErr w:type="spellEnd"/>
      <w:r w:rsidR="004C583D">
        <w:rPr>
          <w:lang w:eastAsia="zh-CN"/>
        </w:rPr>
        <w:t xml:space="preserve">. </w:t>
      </w:r>
    </w:p>
    <w:p w14:paraId="4882713C" w14:textId="20BB3E39" w:rsidR="001B041F" w:rsidRDefault="001B041F" w:rsidP="001B041F">
      <w:pPr>
        <w:spacing w:after="0"/>
        <w:rPr>
          <w:lang w:eastAsia="zh-CN"/>
        </w:rPr>
      </w:pPr>
    </w:p>
    <w:p w14:paraId="18BE51F3" w14:textId="702EEE5A" w:rsidR="004C583D" w:rsidRPr="000E7741" w:rsidRDefault="004C583D" w:rsidP="004C583D">
      <w:pPr>
        <w:spacing w:after="0"/>
        <w:rPr>
          <w:b/>
          <w:lang w:eastAsia="zh-CN"/>
        </w:rPr>
      </w:pPr>
      <w:r w:rsidRPr="001C5A24">
        <w:rPr>
          <w:b/>
          <w:lang w:eastAsia="zh-CN"/>
        </w:rPr>
        <w:t xml:space="preserve">Proposal </w:t>
      </w:r>
      <w:r w:rsidR="00A312E8">
        <w:rPr>
          <w:b/>
          <w:lang w:eastAsia="zh-CN"/>
        </w:rPr>
        <w:t>2</w:t>
      </w:r>
      <w:r w:rsidRPr="001C5A24">
        <w:rPr>
          <w:b/>
          <w:lang w:eastAsia="zh-CN"/>
        </w:rPr>
        <w:t xml:space="preserve">: </w:t>
      </w:r>
      <w:r w:rsidR="000E7741" w:rsidRPr="00023A76">
        <w:rPr>
          <w:bCs/>
          <w:lang w:eastAsia="zh-CN"/>
        </w:rPr>
        <w:t>A USS set</w:t>
      </w:r>
      <w:r w:rsidR="001C5A24" w:rsidRPr="00023A76">
        <w:rPr>
          <w:bCs/>
          <w:lang w:eastAsia="zh-CN"/>
        </w:rPr>
        <w:t xml:space="preserve"> with DCI format 0_1/1_1/0_2/1_2 </w:t>
      </w:r>
      <w:r w:rsidR="000E7741" w:rsidRPr="00023A76">
        <w:rPr>
          <w:bCs/>
          <w:lang w:eastAsia="zh-CN"/>
        </w:rPr>
        <w:t xml:space="preserve">is only configured either on </w:t>
      </w:r>
      <w:proofErr w:type="spellStart"/>
      <w:r w:rsidR="000E7741" w:rsidRPr="00023A76">
        <w:rPr>
          <w:bCs/>
          <w:lang w:eastAsia="zh-CN"/>
        </w:rPr>
        <w:t>PCell</w:t>
      </w:r>
      <w:proofErr w:type="spellEnd"/>
      <w:r w:rsidR="000E7741" w:rsidRPr="00023A76">
        <w:rPr>
          <w:bCs/>
          <w:lang w:eastAsia="zh-CN"/>
        </w:rPr>
        <w:t>/</w:t>
      </w:r>
      <w:proofErr w:type="spellStart"/>
      <w:r w:rsidR="000E7741" w:rsidRPr="00023A76">
        <w:rPr>
          <w:bCs/>
          <w:lang w:eastAsia="zh-CN"/>
        </w:rPr>
        <w:t>PSCell</w:t>
      </w:r>
      <w:proofErr w:type="spellEnd"/>
      <w:r w:rsidR="000E7741" w:rsidRPr="00023A76">
        <w:rPr>
          <w:bCs/>
          <w:lang w:eastAsia="zh-CN"/>
        </w:rPr>
        <w:t xml:space="preserve"> or </w:t>
      </w:r>
      <w:r w:rsidR="00FF3BB0" w:rsidRPr="00023A76">
        <w:rPr>
          <w:bCs/>
          <w:lang w:eastAsia="zh-CN"/>
        </w:rPr>
        <w:t xml:space="preserve">on </w:t>
      </w:r>
      <w:proofErr w:type="spellStart"/>
      <w:r w:rsidR="000E7741" w:rsidRPr="00023A76">
        <w:rPr>
          <w:bCs/>
          <w:lang w:eastAsia="zh-CN"/>
        </w:rPr>
        <w:t>sSCell</w:t>
      </w:r>
      <w:proofErr w:type="spellEnd"/>
      <w:r w:rsidRPr="00023A76">
        <w:rPr>
          <w:bCs/>
          <w:lang w:eastAsia="zh-CN"/>
        </w:rPr>
        <w:t>.</w:t>
      </w:r>
      <w:r w:rsidRPr="001C5A24">
        <w:rPr>
          <w:b/>
          <w:lang w:eastAsia="zh-CN"/>
        </w:rPr>
        <w:t xml:space="preserve"> </w:t>
      </w:r>
    </w:p>
    <w:p w14:paraId="79621E06" w14:textId="77777777" w:rsidR="00673FC1" w:rsidRPr="001C5A24" w:rsidRDefault="00673FC1" w:rsidP="00673FC1">
      <w:pPr>
        <w:spacing w:after="0"/>
        <w:rPr>
          <w:b/>
          <w:lang w:eastAsia="zh-CN"/>
        </w:rPr>
      </w:pPr>
    </w:p>
    <w:p w14:paraId="23BB69F1" w14:textId="2C978C64" w:rsidR="00FF3BB0" w:rsidRPr="00023A76" w:rsidRDefault="00FF3BB0" w:rsidP="00FF3BB0">
      <w:pPr>
        <w:spacing w:after="0"/>
        <w:rPr>
          <w:bCs/>
          <w:lang w:eastAsia="zh-CN"/>
        </w:rPr>
      </w:pPr>
      <w:r w:rsidRPr="001C5A24">
        <w:rPr>
          <w:b/>
          <w:lang w:eastAsia="zh-CN"/>
        </w:rPr>
        <w:t xml:space="preserve">Proposal </w:t>
      </w:r>
      <w:r w:rsidR="00A312E8">
        <w:rPr>
          <w:b/>
          <w:lang w:eastAsia="zh-CN"/>
        </w:rPr>
        <w:t>3</w:t>
      </w:r>
      <w:r w:rsidRPr="001C5A24">
        <w:rPr>
          <w:b/>
          <w:lang w:eastAsia="zh-CN"/>
        </w:rPr>
        <w:t xml:space="preserve">: </w:t>
      </w:r>
      <w:r w:rsidR="00C66DB4" w:rsidRPr="00023A76">
        <w:rPr>
          <w:bCs/>
          <w:lang w:eastAsia="zh-CN"/>
        </w:rPr>
        <w:t>C</w:t>
      </w:r>
      <w:r w:rsidR="00393327" w:rsidRPr="00023A76">
        <w:rPr>
          <w:bCs/>
          <w:lang w:eastAsia="zh-CN"/>
        </w:rPr>
        <w:t xml:space="preserve">onfirm the WA that </w:t>
      </w:r>
      <w:r w:rsidR="001C5A24" w:rsidRPr="00023A76">
        <w:rPr>
          <w:bCs/>
          <w:lang w:eastAsia="zh-CN"/>
        </w:rPr>
        <w:t xml:space="preserve">a USS set with DCI format 0_1/1_1/0_2/1_2 can be configured on either </w:t>
      </w:r>
      <w:proofErr w:type="spellStart"/>
      <w:r w:rsidR="001C5A24" w:rsidRPr="00023A76">
        <w:rPr>
          <w:bCs/>
          <w:lang w:eastAsia="zh-CN"/>
        </w:rPr>
        <w:t>PCell</w:t>
      </w:r>
      <w:proofErr w:type="spellEnd"/>
      <w:r w:rsidR="001C5A24" w:rsidRPr="00023A76">
        <w:rPr>
          <w:bCs/>
          <w:lang w:eastAsia="zh-CN"/>
        </w:rPr>
        <w:t>/</w:t>
      </w:r>
      <w:proofErr w:type="spellStart"/>
      <w:r w:rsidR="001C5A24" w:rsidRPr="00023A76">
        <w:rPr>
          <w:bCs/>
          <w:lang w:eastAsia="zh-CN"/>
        </w:rPr>
        <w:t>PSCell</w:t>
      </w:r>
      <w:proofErr w:type="spellEnd"/>
      <w:r w:rsidR="001C5A24" w:rsidRPr="00023A76">
        <w:rPr>
          <w:bCs/>
          <w:lang w:eastAsia="zh-CN"/>
        </w:rPr>
        <w:t xml:space="preserve"> or </w:t>
      </w:r>
      <w:proofErr w:type="spellStart"/>
      <w:r w:rsidR="001C5A24" w:rsidRPr="00023A76">
        <w:rPr>
          <w:bCs/>
          <w:lang w:eastAsia="zh-CN"/>
        </w:rPr>
        <w:t>sSCell</w:t>
      </w:r>
      <w:proofErr w:type="spellEnd"/>
      <w:r w:rsidRPr="00023A76">
        <w:rPr>
          <w:bCs/>
          <w:lang w:eastAsia="zh-CN"/>
        </w:rPr>
        <w:t xml:space="preserve">. </w:t>
      </w:r>
    </w:p>
    <w:p w14:paraId="18DE2DCD" w14:textId="1E8FC21A" w:rsidR="001B498E" w:rsidRPr="001C5A24" w:rsidRDefault="001B498E" w:rsidP="00FF172F">
      <w:pPr>
        <w:spacing w:after="0"/>
        <w:rPr>
          <w:b/>
          <w:lang w:eastAsia="zh-CN"/>
        </w:rPr>
      </w:pPr>
    </w:p>
    <w:p w14:paraId="72508903" w14:textId="5E8F3CD3" w:rsidR="001C5A24" w:rsidRDefault="000D74DB" w:rsidP="00B14230">
      <w:pPr>
        <w:spacing w:after="0"/>
        <w:rPr>
          <w:lang w:eastAsia="zh-CN"/>
        </w:rPr>
      </w:pPr>
      <w:r>
        <w:rPr>
          <w:lang w:eastAsia="zh-CN"/>
        </w:rPr>
        <w:t>M</w:t>
      </w:r>
      <w:r w:rsidR="001C5A24">
        <w:rPr>
          <w:lang w:eastAsia="zh-CN"/>
        </w:rPr>
        <w:t xml:space="preserve">ultiple alternatives are identified for the configuration of USS sets on both </w:t>
      </w:r>
      <w:proofErr w:type="spellStart"/>
      <w:r w:rsidR="001C5A24">
        <w:rPr>
          <w:lang w:eastAsia="zh-CN"/>
        </w:rPr>
        <w:t>PCell</w:t>
      </w:r>
      <w:proofErr w:type="spellEnd"/>
      <w:r w:rsidR="001C5A24">
        <w:rPr>
          <w:lang w:eastAsia="zh-CN"/>
        </w:rPr>
        <w:t xml:space="preserve"> and the </w:t>
      </w:r>
      <w:proofErr w:type="spellStart"/>
      <w:r w:rsidR="001C5A24">
        <w:rPr>
          <w:lang w:eastAsia="zh-CN"/>
        </w:rPr>
        <w:t>sSCell</w:t>
      </w:r>
      <w:proofErr w:type="spellEnd"/>
      <w:r w:rsidR="00A92A56">
        <w:rPr>
          <w:lang w:eastAsia="zh-CN"/>
        </w:rPr>
        <w:t xml:space="preserve">. </w:t>
      </w:r>
      <w:r w:rsidR="001C5A24">
        <w:rPr>
          <w:lang w:eastAsia="zh-CN"/>
        </w:rPr>
        <w:t xml:space="preserve">Alt </w:t>
      </w:r>
      <w:r w:rsidR="008B2060">
        <w:rPr>
          <w:lang w:eastAsia="zh-CN"/>
        </w:rPr>
        <w:t>2-</w:t>
      </w:r>
      <w:r w:rsidR="001C5A24">
        <w:rPr>
          <w:lang w:eastAsia="zh-CN"/>
        </w:rPr>
        <w:t>1</w:t>
      </w:r>
      <w:r w:rsidR="008B2060">
        <w:rPr>
          <w:lang w:eastAsia="zh-CN"/>
        </w:rPr>
        <w:t xml:space="preserve"> is the most </w:t>
      </w:r>
      <w:r w:rsidR="00DA135B">
        <w:rPr>
          <w:lang w:eastAsia="zh-CN"/>
        </w:rPr>
        <w:t xml:space="preserve">flexible. </w:t>
      </w:r>
      <w:r w:rsidR="001C5A24">
        <w:rPr>
          <w:lang w:eastAsia="zh-CN"/>
        </w:rPr>
        <w:t xml:space="preserve">UE can </w:t>
      </w:r>
      <w:r w:rsidR="00DA135B">
        <w:rPr>
          <w:lang w:eastAsia="zh-CN"/>
        </w:rPr>
        <w:t xml:space="preserve">be configured with </w:t>
      </w:r>
      <w:r w:rsidR="001C5A24">
        <w:rPr>
          <w:lang w:eastAsia="zh-CN"/>
        </w:rPr>
        <w:t xml:space="preserve">USS sets </w:t>
      </w:r>
      <w:r w:rsidR="00DA135B">
        <w:rPr>
          <w:lang w:eastAsia="zh-CN"/>
        </w:rPr>
        <w:t>in the same</w:t>
      </w:r>
      <w:r w:rsidR="00A92A56">
        <w:rPr>
          <w:lang w:eastAsia="zh-CN"/>
        </w:rPr>
        <w:t xml:space="preserve"> or different</w:t>
      </w:r>
      <w:r w:rsidR="00DA135B">
        <w:rPr>
          <w:lang w:eastAsia="zh-CN"/>
        </w:rPr>
        <w:t xml:space="preserve"> PDCCH monitoring occasion</w:t>
      </w:r>
      <w:r w:rsidR="00B14230">
        <w:rPr>
          <w:lang w:eastAsia="zh-CN"/>
        </w:rPr>
        <w:t>s</w:t>
      </w:r>
      <w:r w:rsidR="00DA135B">
        <w:rPr>
          <w:lang w:eastAsia="zh-CN"/>
        </w:rPr>
        <w:t xml:space="preserve"> with same or different DCI formats on </w:t>
      </w:r>
      <w:proofErr w:type="spellStart"/>
      <w:r w:rsidR="00DA135B">
        <w:rPr>
          <w:lang w:eastAsia="zh-CN"/>
        </w:rPr>
        <w:t>PCell</w:t>
      </w:r>
      <w:proofErr w:type="spellEnd"/>
      <w:r w:rsidR="00DA135B">
        <w:rPr>
          <w:lang w:eastAsia="zh-CN"/>
        </w:rPr>
        <w:t>/</w:t>
      </w:r>
      <w:proofErr w:type="spellStart"/>
      <w:r w:rsidR="00903E45">
        <w:rPr>
          <w:lang w:eastAsia="zh-CN"/>
        </w:rPr>
        <w:t>PSCell</w:t>
      </w:r>
      <w:proofErr w:type="spellEnd"/>
      <w:r w:rsidR="00903E45">
        <w:rPr>
          <w:lang w:eastAsia="zh-CN"/>
        </w:rPr>
        <w:t xml:space="preserve"> and </w:t>
      </w:r>
      <w:proofErr w:type="spellStart"/>
      <w:r w:rsidR="00903E45">
        <w:rPr>
          <w:lang w:eastAsia="zh-CN"/>
        </w:rPr>
        <w:t>sSCell</w:t>
      </w:r>
      <w:proofErr w:type="spellEnd"/>
      <w:r w:rsidR="0014644C">
        <w:rPr>
          <w:lang w:eastAsia="zh-CN"/>
        </w:rPr>
        <w:t xml:space="preserve"> simultaneously</w:t>
      </w:r>
      <w:r w:rsidR="00903E45">
        <w:rPr>
          <w:lang w:eastAsia="zh-CN"/>
        </w:rPr>
        <w:t xml:space="preserve">. </w:t>
      </w:r>
      <w:r w:rsidR="00B14230">
        <w:rPr>
          <w:lang w:eastAsia="zh-CN"/>
        </w:rPr>
        <w:t xml:space="preserve">Other alternatives </w:t>
      </w:r>
      <w:r w:rsidR="00983763">
        <w:rPr>
          <w:lang w:eastAsia="zh-CN"/>
        </w:rPr>
        <w:t>only support a</w:t>
      </w:r>
      <w:r w:rsidR="005D7D2E">
        <w:rPr>
          <w:lang w:eastAsia="zh-CN"/>
        </w:rPr>
        <w:t xml:space="preserve"> </w:t>
      </w:r>
      <w:r w:rsidR="009D1070">
        <w:rPr>
          <w:lang w:eastAsia="zh-CN"/>
        </w:rPr>
        <w:t>subset</w:t>
      </w:r>
      <w:r w:rsidR="005D7D2E">
        <w:rPr>
          <w:lang w:eastAsia="zh-CN"/>
        </w:rPr>
        <w:t xml:space="preserve"> of </w:t>
      </w:r>
      <w:r w:rsidR="00725A58">
        <w:rPr>
          <w:lang w:eastAsia="zh-CN"/>
        </w:rPr>
        <w:t xml:space="preserve">the </w:t>
      </w:r>
      <w:r w:rsidR="005D7D2E">
        <w:rPr>
          <w:lang w:eastAsia="zh-CN"/>
        </w:rPr>
        <w:t xml:space="preserve">functionalities of Alt </w:t>
      </w:r>
      <w:r w:rsidR="009D1070">
        <w:rPr>
          <w:lang w:eastAsia="zh-CN"/>
        </w:rPr>
        <w:t xml:space="preserve">2-1. </w:t>
      </w:r>
      <w:r w:rsidR="001C5A24">
        <w:rPr>
          <w:lang w:eastAsia="zh-CN"/>
        </w:rPr>
        <w:t xml:space="preserve">We don’t think </w:t>
      </w:r>
      <w:r w:rsidR="00983763">
        <w:rPr>
          <w:lang w:eastAsia="zh-CN"/>
        </w:rPr>
        <w:t>the</w:t>
      </w:r>
      <w:r w:rsidR="001C5A24">
        <w:rPr>
          <w:lang w:eastAsia="zh-CN"/>
        </w:rPr>
        <w:t xml:space="preserve"> simultaneous reception of DCI formats the two serving cells can be a problem. In fact, it is default behaviour of self-scheduling on each cell respectively. There is no benefit to enforce a limitation depending on DCI format too. Alt </w:t>
      </w:r>
      <w:r w:rsidR="00606383">
        <w:rPr>
          <w:lang w:eastAsia="zh-CN"/>
        </w:rPr>
        <w:t>2-</w:t>
      </w:r>
      <w:r w:rsidR="001C5A24">
        <w:rPr>
          <w:lang w:eastAsia="zh-CN"/>
        </w:rPr>
        <w:t xml:space="preserve">1 is preferred </w:t>
      </w:r>
      <w:r w:rsidR="0071676F">
        <w:rPr>
          <w:lang w:eastAsia="zh-CN"/>
        </w:rPr>
        <w:t>for the</w:t>
      </w:r>
      <w:r w:rsidR="001C5A24">
        <w:rPr>
          <w:lang w:eastAsia="zh-CN"/>
        </w:rPr>
        <w:t xml:space="preserve"> </w:t>
      </w:r>
      <w:r w:rsidR="00746E60">
        <w:rPr>
          <w:lang w:eastAsia="zh-CN"/>
        </w:rPr>
        <w:t>flexibility</w:t>
      </w:r>
      <w:r w:rsidR="001C5A24">
        <w:rPr>
          <w:lang w:eastAsia="zh-CN"/>
        </w:rPr>
        <w:t xml:space="preserve">. </w:t>
      </w:r>
    </w:p>
    <w:p w14:paraId="1458B749" w14:textId="77777777" w:rsidR="005B1093" w:rsidRDefault="005B1093" w:rsidP="00FF172F">
      <w:pPr>
        <w:spacing w:after="0"/>
        <w:rPr>
          <w:lang w:eastAsia="zh-CN"/>
        </w:rPr>
      </w:pPr>
    </w:p>
    <w:p w14:paraId="7F43966B" w14:textId="6F5B4CA5" w:rsidR="00655310" w:rsidRPr="00023A76" w:rsidRDefault="00655310" w:rsidP="00655310">
      <w:pPr>
        <w:spacing w:after="0"/>
        <w:rPr>
          <w:rFonts w:ascii="Times New Roman" w:hAnsi="Times New Roman"/>
          <w:bCs/>
        </w:rPr>
      </w:pPr>
      <w:r w:rsidRPr="00FF172F">
        <w:rPr>
          <w:rFonts w:ascii="Times New Roman" w:hAnsi="Times New Roman"/>
          <w:b/>
        </w:rPr>
        <w:t>Prop</w:t>
      </w:r>
      <w:r w:rsidRPr="000818BC">
        <w:rPr>
          <w:rFonts w:ascii="Times New Roman" w:hAnsi="Times New Roman"/>
          <w:b/>
        </w:rPr>
        <w:t xml:space="preserve">osal </w:t>
      </w:r>
      <w:r w:rsidR="00A312E8">
        <w:rPr>
          <w:rFonts w:ascii="Times New Roman" w:hAnsi="Times New Roman"/>
          <w:b/>
        </w:rPr>
        <w:t>4</w:t>
      </w:r>
      <w:r w:rsidRPr="000818BC">
        <w:rPr>
          <w:rFonts w:ascii="Times New Roman" w:hAnsi="Times New Roman"/>
          <w:b/>
        </w:rPr>
        <w:t xml:space="preserve">: </w:t>
      </w:r>
      <w:r w:rsidR="006F043A" w:rsidRPr="00023A76">
        <w:rPr>
          <w:bCs/>
          <w:lang w:eastAsia="zh-CN"/>
        </w:rPr>
        <w:t xml:space="preserve">UE can </w:t>
      </w:r>
      <w:r w:rsidR="00C66DB4" w:rsidRPr="00023A76">
        <w:rPr>
          <w:bCs/>
          <w:lang w:eastAsia="zh-CN"/>
        </w:rPr>
        <w:t xml:space="preserve">be configured to </w:t>
      </w:r>
      <w:r w:rsidR="006F043A" w:rsidRPr="00023A76">
        <w:rPr>
          <w:bCs/>
          <w:lang w:eastAsia="zh-CN"/>
        </w:rPr>
        <w:t>monitor USS sets</w:t>
      </w:r>
      <w:r w:rsidR="009D1070" w:rsidRPr="00023A76">
        <w:rPr>
          <w:bCs/>
          <w:lang w:eastAsia="zh-CN"/>
        </w:rPr>
        <w:t xml:space="preserve"> with same or different DCI formats on the same </w:t>
      </w:r>
      <w:r w:rsidR="005731DA" w:rsidRPr="00023A76">
        <w:rPr>
          <w:bCs/>
          <w:lang w:eastAsia="zh-CN"/>
        </w:rPr>
        <w:t xml:space="preserve">or different </w:t>
      </w:r>
      <w:r w:rsidR="009D1070" w:rsidRPr="00023A76">
        <w:rPr>
          <w:bCs/>
          <w:lang w:eastAsia="zh-CN"/>
        </w:rPr>
        <w:t>PDCCH MO</w:t>
      </w:r>
      <w:r w:rsidR="003661A7" w:rsidRPr="00023A76">
        <w:rPr>
          <w:bCs/>
          <w:lang w:eastAsia="zh-CN"/>
        </w:rPr>
        <w:t>s</w:t>
      </w:r>
      <w:r w:rsidR="006F043A" w:rsidRPr="00023A76">
        <w:rPr>
          <w:bCs/>
          <w:lang w:eastAsia="zh-CN"/>
        </w:rPr>
        <w:t xml:space="preserve"> on </w:t>
      </w:r>
      <w:proofErr w:type="spellStart"/>
      <w:r w:rsidR="006F043A" w:rsidRPr="00023A76">
        <w:rPr>
          <w:bCs/>
          <w:lang w:eastAsia="zh-CN"/>
        </w:rPr>
        <w:t>PCell</w:t>
      </w:r>
      <w:proofErr w:type="spellEnd"/>
      <w:r w:rsidR="006D4B29" w:rsidRPr="00023A76">
        <w:rPr>
          <w:bCs/>
          <w:lang w:eastAsia="zh-CN"/>
        </w:rPr>
        <w:t>/</w:t>
      </w:r>
      <w:proofErr w:type="spellStart"/>
      <w:r w:rsidR="006D4B29" w:rsidRPr="00023A76">
        <w:rPr>
          <w:bCs/>
          <w:lang w:eastAsia="zh-CN"/>
        </w:rPr>
        <w:t>PSCell</w:t>
      </w:r>
      <w:proofErr w:type="spellEnd"/>
      <w:r w:rsidR="006F043A" w:rsidRPr="00023A76">
        <w:rPr>
          <w:bCs/>
          <w:lang w:eastAsia="zh-CN"/>
        </w:rPr>
        <w:t xml:space="preserve"> and the </w:t>
      </w:r>
      <w:proofErr w:type="spellStart"/>
      <w:r w:rsidR="000C721C" w:rsidRPr="00023A76">
        <w:rPr>
          <w:bCs/>
          <w:lang w:eastAsia="zh-CN"/>
        </w:rPr>
        <w:t>sSCell</w:t>
      </w:r>
      <w:proofErr w:type="spellEnd"/>
      <w:r w:rsidR="006F043A" w:rsidRPr="00023A76">
        <w:rPr>
          <w:bCs/>
          <w:lang w:eastAsia="zh-CN"/>
        </w:rPr>
        <w:t xml:space="preserve"> simultaneously</w:t>
      </w:r>
      <w:r w:rsidRPr="00023A76">
        <w:rPr>
          <w:rFonts w:ascii="Times New Roman" w:hAnsi="Times New Roman"/>
          <w:bCs/>
        </w:rPr>
        <w:t xml:space="preserve">.  </w:t>
      </w:r>
    </w:p>
    <w:p w14:paraId="74355FFF" w14:textId="10986782" w:rsidR="00A46C75" w:rsidRPr="00A46C75" w:rsidRDefault="00A46C75" w:rsidP="00A46C75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 w:rsidRPr="00A46C75">
        <w:rPr>
          <w:rFonts w:ascii="Times New Roman" w:hAnsi="Times New Roman" w:cs="Times New Roman"/>
          <w:sz w:val="28"/>
        </w:rPr>
        <w:t>UE capability on max BD/CCE</w:t>
      </w:r>
    </w:p>
    <w:p w14:paraId="0686D8B4" w14:textId="7AA11DA0" w:rsidR="000E156F" w:rsidRDefault="0050039C" w:rsidP="00EE52A4">
      <w:pPr>
        <w:spacing w:after="0"/>
        <w:rPr>
          <w:lang w:eastAsia="zh-CN"/>
        </w:rPr>
      </w:pPr>
      <w:r>
        <w:rPr>
          <w:lang w:eastAsia="zh-CN"/>
        </w:rPr>
        <w:t xml:space="preserve">In RAN1#104bis-e, </w:t>
      </w:r>
      <w:r w:rsidR="000E156F">
        <w:rPr>
          <w:lang w:eastAsia="zh-CN"/>
        </w:rPr>
        <w:t xml:space="preserve">it was agreed that PDCCH overbooking is not applied to </w:t>
      </w:r>
      <w:proofErr w:type="spellStart"/>
      <w:r w:rsidR="000E156F">
        <w:rPr>
          <w:lang w:eastAsia="zh-CN"/>
        </w:rPr>
        <w:t>sSCell</w:t>
      </w:r>
      <w:proofErr w:type="spellEnd"/>
      <w:r w:rsidR="000E156F">
        <w:rPr>
          <w:lang w:eastAsia="zh-CN"/>
        </w:rPr>
        <w:t xml:space="preserve">. On the other hand, whether PDCCH overbooking can be applied to </w:t>
      </w:r>
      <w:proofErr w:type="spellStart"/>
      <w:r w:rsidR="000E156F">
        <w:rPr>
          <w:lang w:eastAsia="zh-CN"/>
        </w:rPr>
        <w:t>PCell</w:t>
      </w:r>
      <w:proofErr w:type="spellEnd"/>
      <w:r w:rsidR="000E156F">
        <w:rPr>
          <w:lang w:eastAsia="zh-CN"/>
        </w:rPr>
        <w:t>/</w:t>
      </w:r>
      <w:proofErr w:type="spellStart"/>
      <w:r w:rsidR="000E156F">
        <w:rPr>
          <w:lang w:eastAsia="zh-CN"/>
        </w:rPr>
        <w:t>PSCell</w:t>
      </w:r>
      <w:proofErr w:type="spellEnd"/>
      <w:r w:rsidR="000E156F">
        <w:rPr>
          <w:lang w:eastAsia="zh-CN"/>
        </w:rPr>
        <w:t xml:space="preserve"> may depend on UE capability. </w:t>
      </w:r>
    </w:p>
    <w:p w14:paraId="319C88A4" w14:textId="77777777" w:rsidR="000E156F" w:rsidRDefault="000E156F" w:rsidP="00EE52A4">
      <w:pPr>
        <w:spacing w:after="0"/>
        <w:rPr>
          <w:lang w:eastAsia="zh-CN"/>
        </w:rPr>
      </w:pPr>
    </w:p>
    <w:p w14:paraId="2C72D07C" w14:textId="0E9AD0ED" w:rsidR="007B5D8D" w:rsidRDefault="000E156F" w:rsidP="00EE52A4">
      <w:pPr>
        <w:spacing w:after="0"/>
        <w:rPr>
          <w:lang w:eastAsia="zh-CN"/>
        </w:rPr>
      </w:pPr>
      <w:r>
        <w:rPr>
          <w:lang w:eastAsia="zh-CN"/>
        </w:rPr>
        <w:t xml:space="preserve">For </w:t>
      </w:r>
      <w:r w:rsidR="00846F90">
        <w:rPr>
          <w:lang w:eastAsia="zh-CN"/>
        </w:rPr>
        <w:t>a low UE capability</w:t>
      </w:r>
      <w:r>
        <w:rPr>
          <w:lang w:eastAsia="zh-CN"/>
        </w:rPr>
        <w:t>,</w:t>
      </w:r>
      <w:r w:rsidR="00846F90">
        <w:rPr>
          <w:lang w:eastAsia="zh-CN"/>
        </w:rPr>
        <w:t xml:space="preserve"> </w:t>
      </w:r>
      <w:r w:rsidR="000E2E74">
        <w:rPr>
          <w:lang w:eastAsia="zh-CN"/>
        </w:rPr>
        <w:t xml:space="preserve">there were proposals that </w:t>
      </w:r>
      <w:r w:rsidR="000701B1">
        <w:rPr>
          <w:lang w:eastAsia="zh-CN"/>
        </w:rPr>
        <w:t>USS</w:t>
      </w:r>
      <w:r w:rsidR="00846F90">
        <w:rPr>
          <w:lang w:eastAsia="zh-CN"/>
        </w:rPr>
        <w:t xml:space="preserve"> sets can</w:t>
      </w:r>
      <w:r w:rsidR="000606C1">
        <w:rPr>
          <w:lang w:eastAsia="zh-CN"/>
        </w:rPr>
        <w:t>not</w:t>
      </w:r>
      <w:r w:rsidR="00846F90">
        <w:rPr>
          <w:lang w:eastAsia="zh-CN"/>
        </w:rPr>
        <w:t xml:space="preserve"> be configured on </w:t>
      </w:r>
      <w:proofErr w:type="spellStart"/>
      <w:r w:rsidR="00BC2B14">
        <w:rPr>
          <w:lang w:eastAsia="zh-CN"/>
        </w:rPr>
        <w:t>PCell</w:t>
      </w:r>
      <w:proofErr w:type="spellEnd"/>
      <w:r w:rsidR="00BC2B14">
        <w:rPr>
          <w:lang w:eastAsia="zh-CN"/>
        </w:rPr>
        <w:t>/</w:t>
      </w:r>
      <w:proofErr w:type="spellStart"/>
      <w:r w:rsidR="00BC2B14">
        <w:rPr>
          <w:lang w:eastAsia="zh-CN"/>
        </w:rPr>
        <w:t>PSCell</w:t>
      </w:r>
      <w:proofErr w:type="spellEnd"/>
      <w:r w:rsidR="00BC2B14">
        <w:rPr>
          <w:lang w:eastAsia="zh-CN"/>
        </w:rPr>
        <w:t xml:space="preserve"> </w:t>
      </w:r>
      <w:r w:rsidR="000701B1">
        <w:rPr>
          <w:lang w:eastAsia="zh-CN"/>
        </w:rPr>
        <w:t xml:space="preserve">for the UE </w:t>
      </w:r>
      <w:r w:rsidR="000606C1">
        <w:rPr>
          <w:lang w:eastAsia="zh-CN"/>
        </w:rPr>
        <w:t>when</w:t>
      </w:r>
      <w:r w:rsidR="000701B1">
        <w:rPr>
          <w:lang w:eastAsia="zh-CN"/>
        </w:rPr>
        <w:t xml:space="preserve"> CCS from </w:t>
      </w:r>
      <w:proofErr w:type="spellStart"/>
      <w:r w:rsidR="000701B1">
        <w:rPr>
          <w:lang w:eastAsia="zh-CN"/>
        </w:rPr>
        <w:t>SCell</w:t>
      </w:r>
      <w:proofErr w:type="spellEnd"/>
      <w:r w:rsidR="000701B1">
        <w:rPr>
          <w:lang w:eastAsia="zh-CN"/>
        </w:rPr>
        <w:t xml:space="preserve"> to </w:t>
      </w:r>
      <w:proofErr w:type="spellStart"/>
      <w:r w:rsidR="00BC2B14">
        <w:rPr>
          <w:lang w:eastAsia="zh-CN"/>
        </w:rPr>
        <w:t>PCell</w:t>
      </w:r>
      <w:proofErr w:type="spellEnd"/>
      <w:r w:rsidR="00BC2B14">
        <w:rPr>
          <w:lang w:eastAsia="zh-CN"/>
        </w:rPr>
        <w:t>/</w:t>
      </w:r>
      <w:proofErr w:type="spellStart"/>
      <w:r w:rsidR="00BC2B14">
        <w:rPr>
          <w:lang w:eastAsia="zh-CN"/>
        </w:rPr>
        <w:t>PSCell</w:t>
      </w:r>
      <w:proofErr w:type="spellEnd"/>
      <w:r w:rsidR="00BC2B14">
        <w:rPr>
          <w:lang w:eastAsia="zh-CN"/>
        </w:rPr>
        <w:t xml:space="preserve"> </w:t>
      </w:r>
      <w:r w:rsidR="000606C1">
        <w:rPr>
          <w:lang w:eastAsia="zh-CN"/>
        </w:rPr>
        <w:t xml:space="preserve">is </w:t>
      </w:r>
      <w:r w:rsidR="000701B1">
        <w:rPr>
          <w:lang w:eastAsia="zh-CN"/>
        </w:rPr>
        <w:t xml:space="preserve">enabled. </w:t>
      </w:r>
      <w:r w:rsidR="00C262CD">
        <w:rPr>
          <w:lang w:eastAsia="zh-CN"/>
        </w:rPr>
        <w:t xml:space="preserve">This </w:t>
      </w:r>
      <w:r w:rsidR="009032A4">
        <w:rPr>
          <w:lang w:eastAsia="zh-CN"/>
        </w:rPr>
        <w:t xml:space="preserve">applies to at least DCI format 0_1/0_2/1_1/1_2. </w:t>
      </w:r>
      <w:r w:rsidR="006A1790">
        <w:rPr>
          <w:lang w:eastAsia="zh-CN"/>
        </w:rPr>
        <w:t>Regarding</w:t>
      </w:r>
      <w:r w:rsidR="00D81157">
        <w:rPr>
          <w:lang w:eastAsia="zh-CN"/>
        </w:rPr>
        <w:t xml:space="preserve"> DCI format 0_0/1_0</w:t>
      </w:r>
      <w:r w:rsidR="00300E42">
        <w:rPr>
          <w:lang w:eastAsia="zh-CN"/>
        </w:rPr>
        <w:t xml:space="preserve"> in USS set</w:t>
      </w:r>
      <w:r w:rsidR="006A1790">
        <w:rPr>
          <w:lang w:eastAsia="zh-CN"/>
        </w:rPr>
        <w:t xml:space="preserve">, if it </w:t>
      </w:r>
      <w:r w:rsidR="00170E64">
        <w:rPr>
          <w:lang w:eastAsia="zh-CN"/>
        </w:rPr>
        <w:t xml:space="preserve">cannot be configured </w:t>
      </w:r>
      <w:r w:rsidR="00F10483">
        <w:rPr>
          <w:lang w:eastAsia="zh-CN"/>
        </w:rPr>
        <w:t xml:space="preserve">on </w:t>
      </w:r>
      <w:proofErr w:type="spellStart"/>
      <w:r w:rsidR="00F10483">
        <w:rPr>
          <w:lang w:eastAsia="zh-CN"/>
        </w:rPr>
        <w:t>sSCell</w:t>
      </w:r>
      <w:proofErr w:type="spellEnd"/>
      <w:r w:rsidR="00F10483">
        <w:rPr>
          <w:lang w:eastAsia="zh-CN"/>
        </w:rPr>
        <w:t xml:space="preserve"> as well as </w:t>
      </w:r>
      <w:proofErr w:type="spellStart"/>
      <w:r w:rsidR="00170E64">
        <w:rPr>
          <w:lang w:eastAsia="zh-CN"/>
        </w:rPr>
        <w:t>PCell</w:t>
      </w:r>
      <w:proofErr w:type="spellEnd"/>
      <w:r w:rsidR="00170E64">
        <w:rPr>
          <w:lang w:eastAsia="zh-CN"/>
        </w:rPr>
        <w:t>/</w:t>
      </w:r>
      <w:proofErr w:type="spellStart"/>
      <w:r w:rsidR="00170E64">
        <w:rPr>
          <w:lang w:eastAsia="zh-CN"/>
        </w:rPr>
        <w:t>PSCell</w:t>
      </w:r>
      <w:proofErr w:type="spellEnd"/>
      <w:r w:rsidR="00F10483">
        <w:rPr>
          <w:lang w:eastAsia="zh-CN"/>
        </w:rPr>
        <w:t xml:space="preserve">, </w:t>
      </w:r>
      <w:r w:rsidR="001A16F8">
        <w:rPr>
          <w:lang w:eastAsia="zh-CN"/>
        </w:rPr>
        <w:t>the</w:t>
      </w:r>
      <w:r w:rsidR="002B7A28">
        <w:rPr>
          <w:lang w:eastAsia="zh-CN"/>
        </w:rPr>
        <w:t xml:space="preserve"> new feature of DSS </w:t>
      </w:r>
      <w:r w:rsidR="001A16F8">
        <w:rPr>
          <w:lang w:eastAsia="zh-CN"/>
        </w:rPr>
        <w:t>results in a</w:t>
      </w:r>
      <w:r w:rsidR="002B7A28">
        <w:rPr>
          <w:lang w:eastAsia="zh-CN"/>
        </w:rPr>
        <w:t xml:space="preserve"> limitation comparing with </w:t>
      </w:r>
      <w:r w:rsidR="002F054B">
        <w:rPr>
          <w:lang w:eastAsia="zh-CN"/>
        </w:rPr>
        <w:t xml:space="preserve">legacy NR (i.e. self-scheduling for </w:t>
      </w:r>
      <w:proofErr w:type="spellStart"/>
      <w:r w:rsidR="002F054B">
        <w:rPr>
          <w:lang w:eastAsia="zh-CN"/>
        </w:rPr>
        <w:t>PCell</w:t>
      </w:r>
      <w:proofErr w:type="spellEnd"/>
      <w:r w:rsidR="002F054B">
        <w:rPr>
          <w:lang w:eastAsia="zh-CN"/>
        </w:rPr>
        <w:t xml:space="preserve">). </w:t>
      </w:r>
      <w:r w:rsidR="000701B1">
        <w:rPr>
          <w:lang w:eastAsia="zh-CN"/>
        </w:rPr>
        <w:t>If the</w:t>
      </w:r>
      <w:r w:rsidR="00BC2B14">
        <w:rPr>
          <w:lang w:eastAsia="zh-CN"/>
        </w:rPr>
        <w:t xml:space="preserve"> complexity </w:t>
      </w:r>
      <w:r w:rsidR="006630C3">
        <w:rPr>
          <w:lang w:eastAsia="zh-CN"/>
        </w:rPr>
        <w:t xml:space="preserve">to do PDCCH </w:t>
      </w:r>
      <w:r w:rsidR="00BC2B14">
        <w:rPr>
          <w:lang w:eastAsia="zh-CN"/>
        </w:rPr>
        <w:t xml:space="preserve">overbooking is the concern, </w:t>
      </w:r>
      <w:r w:rsidR="00FE56C2">
        <w:rPr>
          <w:lang w:eastAsia="zh-CN"/>
        </w:rPr>
        <w:t xml:space="preserve">it may up to </w:t>
      </w:r>
      <w:proofErr w:type="spellStart"/>
      <w:r w:rsidR="005603CC">
        <w:rPr>
          <w:lang w:eastAsia="zh-CN"/>
        </w:rPr>
        <w:t>gNB</w:t>
      </w:r>
      <w:proofErr w:type="spellEnd"/>
      <w:r w:rsidR="005603CC">
        <w:rPr>
          <w:lang w:eastAsia="zh-CN"/>
        </w:rPr>
        <w:t xml:space="preserve"> </w:t>
      </w:r>
      <w:r w:rsidR="00FE56C2">
        <w:rPr>
          <w:lang w:eastAsia="zh-CN"/>
        </w:rPr>
        <w:t>to</w:t>
      </w:r>
      <w:r w:rsidR="005603CC">
        <w:rPr>
          <w:lang w:eastAsia="zh-CN"/>
        </w:rPr>
        <w:t xml:space="preserve"> handle </w:t>
      </w:r>
      <w:r w:rsidR="007F1D9B">
        <w:rPr>
          <w:lang w:eastAsia="zh-CN"/>
        </w:rPr>
        <w:t xml:space="preserve">the </w:t>
      </w:r>
      <w:r w:rsidR="00167A14">
        <w:rPr>
          <w:lang w:eastAsia="zh-CN"/>
        </w:rPr>
        <w:t>configurations</w:t>
      </w:r>
      <w:r w:rsidR="00167A14">
        <w:rPr>
          <w:lang w:eastAsia="zh-CN"/>
        </w:rPr>
        <w:t xml:space="preserve"> of</w:t>
      </w:r>
      <w:r w:rsidR="00167A14">
        <w:rPr>
          <w:lang w:eastAsia="zh-CN"/>
        </w:rPr>
        <w:t xml:space="preserve"> </w:t>
      </w:r>
      <w:r w:rsidR="006630C3">
        <w:rPr>
          <w:lang w:eastAsia="zh-CN"/>
        </w:rPr>
        <w:t>CSS/USS</w:t>
      </w:r>
      <w:r w:rsidR="00167A14">
        <w:rPr>
          <w:lang w:eastAsia="zh-CN"/>
        </w:rPr>
        <w:t xml:space="preserve"> sets</w:t>
      </w:r>
      <w:r w:rsidR="005603CC">
        <w:rPr>
          <w:lang w:eastAsia="zh-CN"/>
        </w:rPr>
        <w:t xml:space="preserve"> on </w:t>
      </w:r>
      <w:proofErr w:type="spellStart"/>
      <w:r w:rsidR="005603CC">
        <w:rPr>
          <w:lang w:eastAsia="zh-CN"/>
        </w:rPr>
        <w:t>PCell</w:t>
      </w:r>
      <w:proofErr w:type="spellEnd"/>
      <w:r w:rsidR="006630C3">
        <w:rPr>
          <w:lang w:eastAsia="zh-CN"/>
        </w:rPr>
        <w:t>/</w:t>
      </w:r>
      <w:proofErr w:type="spellStart"/>
      <w:r w:rsidR="006630C3">
        <w:rPr>
          <w:lang w:eastAsia="zh-CN"/>
        </w:rPr>
        <w:t>PSCell</w:t>
      </w:r>
      <w:proofErr w:type="spellEnd"/>
      <w:r w:rsidR="005603CC">
        <w:rPr>
          <w:lang w:eastAsia="zh-CN"/>
        </w:rPr>
        <w:t xml:space="preserve"> so that the total number of BD/CCE doesn’t exceed the corresponding maximum numbers for </w:t>
      </w:r>
      <w:proofErr w:type="spellStart"/>
      <w:r w:rsidR="00D92D75">
        <w:rPr>
          <w:lang w:eastAsia="zh-CN"/>
        </w:rPr>
        <w:t>PCell</w:t>
      </w:r>
      <w:proofErr w:type="spellEnd"/>
      <w:r w:rsidR="00D92D75">
        <w:rPr>
          <w:lang w:eastAsia="zh-CN"/>
        </w:rPr>
        <w:t>/</w:t>
      </w:r>
      <w:proofErr w:type="spellStart"/>
      <w:r w:rsidR="00D92D75">
        <w:rPr>
          <w:lang w:eastAsia="zh-CN"/>
        </w:rPr>
        <w:t>PSCell</w:t>
      </w:r>
      <w:proofErr w:type="spellEnd"/>
      <w:r w:rsidR="005603CC">
        <w:rPr>
          <w:lang w:eastAsia="zh-CN"/>
        </w:rPr>
        <w:t xml:space="preserve">. </w:t>
      </w:r>
    </w:p>
    <w:p w14:paraId="50F7B0E6" w14:textId="4E4BBBC2" w:rsidR="00E622CC" w:rsidRDefault="00E622CC" w:rsidP="00E622CC">
      <w:pPr>
        <w:spacing w:after="0"/>
        <w:rPr>
          <w:lang w:eastAsia="zh-CN"/>
        </w:rPr>
      </w:pPr>
    </w:p>
    <w:p w14:paraId="494A3B19" w14:textId="18B90B4B" w:rsidR="00E622CC" w:rsidRPr="00023A76" w:rsidRDefault="00E622CC" w:rsidP="00E622CC">
      <w:pPr>
        <w:spacing w:after="0"/>
        <w:rPr>
          <w:bCs/>
          <w:lang w:eastAsia="zh-CN"/>
        </w:rPr>
      </w:pPr>
      <w:r w:rsidRPr="006F33EE">
        <w:rPr>
          <w:rFonts w:ascii="Times New Roman" w:hAnsi="Times New Roman"/>
          <w:b/>
        </w:rPr>
        <w:t xml:space="preserve">Proposal </w:t>
      </w:r>
      <w:r w:rsidR="00D92D75">
        <w:rPr>
          <w:rFonts w:ascii="Times New Roman" w:hAnsi="Times New Roman"/>
          <w:b/>
        </w:rPr>
        <w:t>5</w:t>
      </w:r>
      <w:r w:rsidRPr="006F33EE">
        <w:rPr>
          <w:rFonts w:ascii="Times New Roman" w:hAnsi="Times New Roman"/>
          <w:b/>
        </w:rPr>
        <w:t xml:space="preserve">: </w:t>
      </w:r>
      <w:r w:rsidRPr="00023A76">
        <w:rPr>
          <w:bCs/>
          <w:lang w:eastAsia="zh-CN"/>
        </w:rPr>
        <w:t xml:space="preserve">For a UE with low PDCCH monitoring capability, USS set with DCI format 0_0/1_0 can be configured on </w:t>
      </w:r>
      <w:proofErr w:type="spellStart"/>
      <w:r w:rsidRPr="00023A76">
        <w:rPr>
          <w:bCs/>
          <w:lang w:eastAsia="zh-CN"/>
        </w:rPr>
        <w:t>PCell</w:t>
      </w:r>
      <w:proofErr w:type="spellEnd"/>
      <w:r w:rsidRPr="00023A76">
        <w:rPr>
          <w:bCs/>
          <w:lang w:eastAsia="zh-CN"/>
        </w:rPr>
        <w:t>/</w:t>
      </w:r>
      <w:proofErr w:type="spellStart"/>
      <w:r w:rsidRPr="00023A76">
        <w:rPr>
          <w:bCs/>
          <w:lang w:eastAsia="zh-CN"/>
        </w:rPr>
        <w:t>PSCell</w:t>
      </w:r>
      <w:proofErr w:type="spellEnd"/>
      <w:r w:rsidRPr="00023A76">
        <w:rPr>
          <w:bCs/>
          <w:lang w:eastAsia="zh-CN"/>
        </w:rPr>
        <w:t xml:space="preserve">. PDCCH overbooking is not supported on </w:t>
      </w:r>
      <w:proofErr w:type="spellStart"/>
      <w:r w:rsidRPr="00023A76">
        <w:rPr>
          <w:bCs/>
          <w:lang w:eastAsia="zh-CN"/>
        </w:rPr>
        <w:t>PCell</w:t>
      </w:r>
      <w:proofErr w:type="spellEnd"/>
      <w:r w:rsidRPr="00023A76">
        <w:rPr>
          <w:bCs/>
          <w:lang w:eastAsia="zh-CN"/>
        </w:rPr>
        <w:t>/</w:t>
      </w:r>
      <w:proofErr w:type="spellStart"/>
      <w:r w:rsidRPr="00023A76">
        <w:rPr>
          <w:bCs/>
          <w:lang w:eastAsia="zh-CN"/>
        </w:rPr>
        <w:t>PSCell</w:t>
      </w:r>
      <w:proofErr w:type="spellEnd"/>
      <w:r w:rsidRPr="00023A76">
        <w:rPr>
          <w:bCs/>
          <w:lang w:eastAsia="zh-CN"/>
        </w:rPr>
        <w:t>.</w:t>
      </w:r>
    </w:p>
    <w:p w14:paraId="5FC9986F" w14:textId="53E9C1A6" w:rsidR="00D12A7E" w:rsidRDefault="00D12A7E" w:rsidP="00EE52A4">
      <w:pPr>
        <w:spacing w:after="0"/>
        <w:rPr>
          <w:lang w:eastAsia="zh-CN"/>
        </w:rPr>
      </w:pPr>
    </w:p>
    <w:p w14:paraId="14D5BB84" w14:textId="0242CF8D" w:rsidR="00F1526C" w:rsidRDefault="00D12A7E" w:rsidP="00EE52A4">
      <w:pPr>
        <w:spacing w:after="0"/>
        <w:rPr>
          <w:lang w:eastAsia="zh-CN"/>
        </w:rPr>
      </w:pPr>
      <w:r>
        <w:rPr>
          <w:lang w:eastAsia="zh-CN"/>
        </w:rPr>
        <w:t xml:space="preserve">On the other hand, for </w:t>
      </w:r>
      <w:r w:rsidR="00661B29">
        <w:rPr>
          <w:lang w:eastAsia="zh-CN"/>
        </w:rPr>
        <w:t>a high</w:t>
      </w:r>
      <w:r w:rsidR="00A24AF9">
        <w:rPr>
          <w:lang w:eastAsia="zh-CN"/>
        </w:rPr>
        <w:t xml:space="preserve"> UE capability that support the configuration of USS sets with DCI format 0_1/0_2/1_1/1_2 on both </w:t>
      </w:r>
      <w:proofErr w:type="spellStart"/>
      <w:r w:rsidR="00A24AF9">
        <w:rPr>
          <w:lang w:eastAsia="zh-CN"/>
        </w:rPr>
        <w:t>PCell</w:t>
      </w:r>
      <w:proofErr w:type="spellEnd"/>
      <w:r w:rsidR="00A24AF9">
        <w:rPr>
          <w:lang w:eastAsia="zh-CN"/>
        </w:rPr>
        <w:t>/</w:t>
      </w:r>
      <w:proofErr w:type="spellStart"/>
      <w:r w:rsidR="00A24AF9">
        <w:rPr>
          <w:lang w:eastAsia="zh-CN"/>
        </w:rPr>
        <w:t>PSCell</w:t>
      </w:r>
      <w:proofErr w:type="spellEnd"/>
      <w:r w:rsidR="00A24AF9">
        <w:rPr>
          <w:lang w:eastAsia="zh-CN"/>
        </w:rPr>
        <w:t xml:space="preserve"> and </w:t>
      </w:r>
      <w:proofErr w:type="spellStart"/>
      <w:r w:rsidR="00A24AF9">
        <w:rPr>
          <w:lang w:eastAsia="zh-CN"/>
        </w:rPr>
        <w:t>sSCell</w:t>
      </w:r>
      <w:proofErr w:type="spellEnd"/>
      <w:r w:rsidR="00DB38CC">
        <w:rPr>
          <w:lang w:eastAsia="zh-CN"/>
        </w:rPr>
        <w:t xml:space="preserve">, as well as </w:t>
      </w:r>
      <w:r w:rsidR="00DB38CC">
        <w:rPr>
          <w:lang w:eastAsia="zh-CN"/>
        </w:rPr>
        <w:t>USS sets with DCI format 0</w:t>
      </w:r>
      <w:r w:rsidR="00DB38CC">
        <w:rPr>
          <w:lang w:eastAsia="zh-CN"/>
        </w:rPr>
        <w:t>_1/1_1</w:t>
      </w:r>
      <w:r w:rsidR="00DB38CC">
        <w:rPr>
          <w:lang w:eastAsia="zh-CN"/>
        </w:rPr>
        <w:t xml:space="preserve"> on both </w:t>
      </w:r>
      <w:proofErr w:type="spellStart"/>
      <w:r w:rsidR="00DB38CC">
        <w:rPr>
          <w:lang w:eastAsia="zh-CN"/>
        </w:rPr>
        <w:t>PCell</w:t>
      </w:r>
      <w:proofErr w:type="spellEnd"/>
      <w:r w:rsidR="00DB38CC">
        <w:rPr>
          <w:lang w:eastAsia="zh-CN"/>
        </w:rPr>
        <w:t>/</w:t>
      </w:r>
      <w:proofErr w:type="spellStart"/>
      <w:r w:rsidR="00DB38CC">
        <w:rPr>
          <w:lang w:eastAsia="zh-CN"/>
        </w:rPr>
        <w:t>PSCell</w:t>
      </w:r>
      <w:proofErr w:type="spellEnd"/>
      <w:r w:rsidR="00A24AF9">
        <w:rPr>
          <w:lang w:eastAsia="zh-CN"/>
        </w:rPr>
        <w:t xml:space="preserve">, </w:t>
      </w:r>
      <w:r w:rsidR="007143AD">
        <w:rPr>
          <w:lang w:eastAsia="zh-CN"/>
        </w:rPr>
        <w:t xml:space="preserve">PDCCH overbooking can be </w:t>
      </w:r>
      <w:r w:rsidR="00EC4AA3">
        <w:rPr>
          <w:lang w:eastAsia="zh-CN"/>
        </w:rPr>
        <w:t xml:space="preserve">supported on </w:t>
      </w:r>
      <w:proofErr w:type="spellStart"/>
      <w:r w:rsidR="00EC4AA3">
        <w:rPr>
          <w:lang w:eastAsia="zh-CN"/>
        </w:rPr>
        <w:t>PCell</w:t>
      </w:r>
      <w:proofErr w:type="spellEnd"/>
      <w:r w:rsidR="00EC4AA3">
        <w:rPr>
          <w:lang w:eastAsia="zh-CN"/>
        </w:rPr>
        <w:t>/</w:t>
      </w:r>
      <w:proofErr w:type="spellStart"/>
      <w:r w:rsidR="00EC4AA3">
        <w:rPr>
          <w:lang w:eastAsia="zh-CN"/>
        </w:rPr>
        <w:t>PSCell</w:t>
      </w:r>
      <w:proofErr w:type="spellEnd"/>
      <w:r w:rsidR="003A36FB">
        <w:rPr>
          <w:lang w:eastAsia="zh-CN"/>
        </w:rPr>
        <w:t xml:space="preserve"> to allow efficient handling on USS set configuration</w:t>
      </w:r>
      <w:r w:rsidR="007143AD">
        <w:rPr>
          <w:lang w:eastAsia="zh-CN"/>
        </w:rPr>
        <w:t xml:space="preserve">. </w:t>
      </w:r>
      <w:r w:rsidR="00B11AF2">
        <w:rPr>
          <w:lang w:eastAsia="zh-CN"/>
        </w:rPr>
        <w:t xml:space="preserve">3 options are identified to handle the maximum numbers of BD/CCE </w:t>
      </w:r>
      <w:r w:rsidR="004D51BC">
        <w:rPr>
          <w:lang w:eastAsia="zh-CN"/>
        </w:rPr>
        <w:t xml:space="preserve">in </w:t>
      </w:r>
      <w:proofErr w:type="spellStart"/>
      <w:r w:rsidR="004D51BC">
        <w:rPr>
          <w:lang w:eastAsia="zh-CN"/>
        </w:rPr>
        <w:t>PCell</w:t>
      </w:r>
      <w:proofErr w:type="spellEnd"/>
      <w:r w:rsidR="004D51BC">
        <w:rPr>
          <w:lang w:eastAsia="zh-CN"/>
        </w:rPr>
        <w:t>/</w:t>
      </w:r>
      <w:proofErr w:type="spellStart"/>
      <w:r w:rsidR="004D51BC">
        <w:rPr>
          <w:lang w:eastAsia="zh-CN"/>
        </w:rPr>
        <w:t>PSCell</w:t>
      </w:r>
      <w:proofErr w:type="spellEnd"/>
      <w:r w:rsidR="004D51BC">
        <w:rPr>
          <w:lang w:eastAsia="zh-CN"/>
        </w:rPr>
        <w:t xml:space="preserve"> and/or </w:t>
      </w:r>
      <w:proofErr w:type="spellStart"/>
      <w:r w:rsidR="004D51BC">
        <w:rPr>
          <w:lang w:eastAsia="zh-CN"/>
        </w:rPr>
        <w:t>sSCell</w:t>
      </w:r>
      <w:proofErr w:type="spellEnd"/>
      <w:r w:rsidR="004D51BC">
        <w:rPr>
          <w:lang w:eastAsia="zh-CN"/>
        </w:rPr>
        <w:t xml:space="preserve"> in RAN1#104bis-e. </w:t>
      </w:r>
    </w:p>
    <w:p w14:paraId="76975246" w14:textId="77777777" w:rsidR="00F1526C" w:rsidRDefault="00F1526C" w:rsidP="00EE52A4">
      <w:pPr>
        <w:spacing w:after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62907" w14:paraId="4B0737F7" w14:textId="77777777" w:rsidTr="00162907">
        <w:tc>
          <w:tcPr>
            <w:tcW w:w="9919" w:type="dxa"/>
          </w:tcPr>
          <w:p w14:paraId="6EFACE87" w14:textId="77777777" w:rsidR="00162907" w:rsidRPr="00817DB8" w:rsidRDefault="00162907" w:rsidP="00162907">
            <w:pPr>
              <w:spacing w:after="0"/>
              <w:rPr>
                <w:b/>
                <w:bCs/>
                <w:lang w:eastAsia="zh-CN"/>
              </w:rPr>
            </w:pPr>
            <w:r w:rsidRPr="00817DB8">
              <w:rPr>
                <w:b/>
                <w:bCs/>
                <w:lang w:eastAsia="zh-CN"/>
              </w:rPr>
              <w:t>For RAN1#105-e, companies are encouraged to consider:</w:t>
            </w:r>
          </w:p>
          <w:p w14:paraId="26D1FC0B" w14:textId="77777777" w:rsidR="00162907" w:rsidRDefault="00162907" w:rsidP="00162907">
            <w:pPr>
              <w:pStyle w:val="ListParagraph"/>
              <w:overflowPunct w:val="0"/>
              <w:autoSpaceDE w:val="0"/>
              <w:autoSpaceDN w:val="0"/>
              <w:spacing w:after="0" w:line="240" w:lineRule="auto"/>
              <w:ind w:left="0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Further discuss PDCCH monitoring and BD/CCE limit handling in RAN1#105e considering below BD/CCE limit handling options</w:t>
            </w:r>
          </w:p>
          <w:p w14:paraId="60BEF428" w14:textId="77777777" w:rsidR="00162907" w:rsidRPr="007043BD" w:rsidRDefault="00162907" w:rsidP="0016290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val="en-US"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Option A</w:t>
            </w:r>
          </w:p>
          <w:p w14:paraId="18A98B49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At least when P(S)Cell SCS is not higher than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SCS, PDCCH monitoring candidates on P(S)Cell and/or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are configured such that max of (x1(m1)+x2(m1))+max of y(m2) corresponding to any P(S)Cell slots m1 and m2 is less than or equal to Z1</w:t>
            </w:r>
          </w:p>
          <w:p w14:paraId="3B512073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At least the case of Z1 = 44 is supported for P(S)Cell SCS 15kHz</w:t>
            </w:r>
          </w:p>
          <w:p w14:paraId="3256A6B5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FFS if Z1 larger than above can also be supported based on UE capability (e.g. </w:t>
            </w:r>
            <w:proofErr w:type="gramStart"/>
            <w:r w:rsidRPr="007043BD">
              <w:rPr>
                <w:rFonts w:eastAsia="Times New Roman" w:cs="Times"/>
                <w:lang w:eastAsia="ja-JP"/>
              </w:rPr>
              <w:t>similar to</w:t>
            </w:r>
            <w:proofErr w:type="gramEnd"/>
            <w:r w:rsidRPr="007043BD">
              <w:rPr>
                <w:rFonts w:eastAsia="Times New Roman" w:cs="Times"/>
                <w:lang w:eastAsia="ja-JP"/>
              </w:rPr>
              <w:t xml:space="preserve"> </w:t>
            </w:r>
            <w:proofErr w:type="spellStart"/>
            <w:r w:rsidRPr="007043BD">
              <w:rPr>
                <w:rFonts w:eastAsia="Times New Roman" w:cs="Times"/>
                <w:i/>
                <w:iCs/>
                <w:lang w:eastAsia="ja-JP"/>
              </w:rPr>
              <w:t>BDFactorR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in Rel16)</w:t>
            </w:r>
          </w:p>
          <w:p w14:paraId="414639CE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FFS signalling details on how the limit Z1 is realized, e.g.</w:t>
            </w:r>
          </w:p>
          <w:p w14:paraId="3E247BB0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RRC configured BD limit/scaling factor-based limit for max(x1(m)+x2(m))</w:t>
            </w:r>
          </w:p>
          <w:p w14:paraId="18A9DF57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Separate RRC configured BD limits/scaling factor-based limits for max(x1(m)+x2(m)) and max(y(m)</w:t>
            </w:r>
            <w:r w:rsidRPr="007043BD">
              <w:rPr>
                <w:rFonts w:eastAsia="Times New Roman" w:cs="Times"/>
                <w:sz w:val="21"/>
                <w:szCs w:val="21"/>
                <w:lang w:eastAsia="ja-JP"/>
              </w:rPr>
              <w:t xml:space="preserve">) </w:t>
            </w:r>
          </w:p>
          <w:p w14:paraId="47E9BC42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separate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BdfactorR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for P(S)Cell and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</w:p>
          <w:p w14:paraId="6CE81DE5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val="en-US"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SS configuration-based BD limit for max(x1(m)+x2(m)) and max(y(m))</w:t>
            </w:r>
          </w:p>
          <w:p w14:paraId="1FCFC5F1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RRC configured BD limit/scaling factor-based limit for max(x1(m)+x2(m</w:t>
            </w:r>
            <w:proofErr w:type="gramStart"/>
            <w:r w:rsidRPr="007043BD">
              <w:rPr>
                <w:rFonts w:eastAsia="Times New Roman" w:cs="Times"/>
                <w:lang w:eastAsia="ja-JP"/>
              </w:rPr>
              <w:t>))+</w:t>
            </w:r>
            <w:proofErr w:type="gramEnd"/>
            <w:r w:rsidRPr="007043BD">
              <w:rPr>
                <w:rFonts w:eastAsia="Times New Roman" w:cs="Times"/>
                <w:lang w:eastAsia="ja-JP"/>
              </w:rPr>
              <w:t xml:space="preserve"> max(y(m))</w:t>
            </w:r>
          </w:p>
          <w:p w14:paraId="00E969D3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Counting ‘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-to-P(S)Cell’ scheduling as an additional scheduling cell with numerology given by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numerology in determining the BD/CCE limits</w:t>
            </w:r>
          </w:p>
          <w:p w14:paraId="158D6AC5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lastRenderedPageBreak/>
              <w:t xml:space="preserve">FFS reference SCS to use when P(S)Cell has higher SCS than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(if supported)</w:t>
            </w:r>
          </w:p>
          <w:p w14:paraId="6D45B3FF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ind w:hanging="357"/>
              <w:jc w:val="left"/>
              <w:textAlignment w:val="center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For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scheduling P(S)Cell, the UE is not required to monitor on the active DL BWP </w:t>
            </w:r>
            <w:r w:rsidRPr="007043BD">
              <w:rPr>
                <w:rFonts w:eastAsia="Times New Roman" w:cs="Times"/>
                <w:lang w:eastAsia="ko-KR"/>
              </w:rPr>
              <w:t xml:space="preserve">with </w:t>
            </w:r>
            <w:r w:rsidRPr="007043BD">
              <w:rPr>
                <w:rFonts w:eastAsia="Times New Roman" w:cs="Times"/>
                <w:lang w:eastAsia="ja-JP"/>
              </w:rPr>
              <w:t>SCS configuration µ</w:t>
            </w:r>
            <w:r w:rsidRPr="007043BD">
              <w:rPr>
                <w:rFonts w:eastAsia="Times New Roman" w:cs="Times"/>
                <w:lang w:eastAsia="ja-JP"/>
              </w:rPr>
              <w:fldChar w:fldCharType="begin"/>
            </w:r>
            <w:r w:rsidRPr="007043BD">
              <w:rPr>
                <w:rFonts w:eastAsia="Times New Roman" w:cs="Times"/>
                <w:lang w:eastAsia="ja-JP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lang w:eastAsia="ja-JP"/>
                </w:rPr>
                <m:t>μ</m:t>
              </m:r>
            </m:oMath>
            <w:r w:rsidRPr="007043BD">
              <w:rPr>
                <w:rFonts w:eastAsia="Times New Roman" w:cs="Times"/>
                <w:lang w:eastAsia="ja-JP"/>
              </w:rPr>
              <w:instrText xml:space="preserve"> </w:instrText>
            </w:r>
            <w:r w:rsidRPr="007043BD">
              <w:rPr>
                <w:rFonts w:eastAsia="Times New Roman" w:cs="Times"/>
                <w:lang w:eastAsia="ja-JP"/>
              </w:rPr>
              <w:fldChar w:fldCharType="end"/>
            </w:r>
            <w:r w:rsidRPr="007043BD">
              <w:rPr>
                <w:rFonts w:eastAsia="Times New Roman" w:cs="Times"/>
                <w:lang w:eastAsia="ja-JP"/>
              </w:rPr>
              <w:t xml:space="preserve"> of the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more than</w:t>
            </w:r>
            <w:r>
              <w:rPr>
                <w:rFonts w:eastAsia="Times New Roman" w:cs="Times"/>
                <w:lang w:eastAsia="ja-JP"/>
              </w:rPr>
              <w:t xml:space="preserve"> </w:t>
            </w:r>
            <w:r>
              <w:rPr>
                <w:rFonts w:eastAsia="Times New Roman" w:cs="Times"/>
                <w:noProof/>
                <w:lang w:eastAsia="ja-JP"/>
              </w:rPr>
              <w:drawing>
                <wp:inline distT="0" distB="0" distL="0" distR="0" wp14:anchorId="59F75E17" wp14:editId="01E18083">
                  <wp:extent cx="533400" cy="2476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3BD">
              <w:rPr>
                <w:rFonts w:eastAsia="Times New Roman" w:cs="Times"/>
                <w:lang w:eastAsia="ja-JP"/>
              </w:rPr>
              <w:fldChar w:fldCharType="begin"/>
            </w:r>
            <w:r w:rsidRPr="007043BD">
              <w:rPr>
                <w:rFonts w:eastAsia="Times New Roman" w:cs="Times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Times New Roman" w:hint="eastAsia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Times New Roman" w:hint="eastAsia"/>
                      <w:lang w:eastAsia="ja-JP"/>
                    </w:rPr>
                    <m:t>max,slot,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ja-JP"/>
                    </w:rPr>
                    <m:t>μ</m:t>
                  </m:r>
                  <m:ctrlPr>
                    <w:rPr>
                      <w:rFonts w:ascii="Cambria Math" w:hAnsi="Cambria Math"/>
                      <w:lang w:eastAsia="ja-JP"/>
                    </w:rPr>
                  </m:ctrlPr>
                </m:sup>
              </m:sSubSup>
            </m:oMath>
            <w:r w:rsidRPr="007043BD">
              <w:rPr>
                <w:rFonts w:eastAsia="Times New Roman" w:cs="Times"/>
                <w:lang w:eastAsia="ja-JP"/>
              </w:rPr>
              <w:instrText xml:space="preserve"> </w:instrText>
            </w:r>
            <w:r w:rsidRPr="007043BD">
              <w:rPr>
                <w:rFonts w:eastAsia="Times New Roman" w:cs="Times"/>
                <w:lang w:eastAsia="ja-JP"/>
              </w:rPr>
              <w:fldChar w:fldCharType="end"/>
            </w:r>
            <w:r w:rsidRPr="007043BD">
              <w:rPr>
                <w:rFonts w:eastAsia="Times New Roman" w:cs="Times"/>
                <w:lang w:eastAsia="ja-JP"/>
              </w:rPr>
              <w:t xml:space="preserve"> PDCCH candidates per slot of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>.</w:t>
            </w:r>
          </w:p>
          <w:p w14:paraId="26173E54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ind w:hanging="357"/>
              <w:jc w:val="left"/>
              <w:textAlignment w:val="center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FFS how limit</w:t>
            </w:r>
            <w:r>
              <w:rPr>
                <w:rFonts w:eastAsia="Times New Roman" w:cs="Times"/>
                <w:lang w:eastAsia="ja-JP"/>
              </w:rPr>
              <w:t xml:space="preserve"> </w:t>
            </w:r>
            <w:r>
              <w:rPr>
                <w:rFonts w:eastAsia="Times New Roman" w:cs="Times"/>
                <w:noProof/>
                <w:lang w:eastAsia="ja-JP"/>
              </w:rPr>
              <w:drawing>
                <wp:inline distT="0" distB="0" distL="0" distR="0" wp14:anchorId="430BC123" wp14:editId="34FD2140">
                  <wp:extent cx="533400" cy="2476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3BD">
              <w:rPr>
                <w:rFonts w:eastAsia="Times New Roman" w:cs="Times"/>
                <w:lang w:eastAsia="ja-JP"/>
              </w:rPr>
              <w:fldChar w:fldCharType="begin"/>
            </w:r>
            <w:r w:rsidRPr="007043BD">
              <w:rPr>
                <w:rFonts w:eastAsia="Times New Roman" w:cs="Times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C00000"/>
                      <w:sz w:val="22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/>
                      <w:color w:val="C00000"/>
                      <w:sz w:val="22"/>
                      <w:lang w:eastAsia="ja-JP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total,slot,μ</m:t>
                  </m:r>
                  <m:ctrlPr>
                    <w:rPr>
                      <w:rFonts w:ascii="Cambria Math" w:hAnsi="Cambria Math"/>
                      <w:color w:val="C00000"/>
                      <w:sz w:val="22"/>
                      <w:lang w:eastAsia="ja-JP"/>
                    </w:rPr>
                  </m:ctrlPr>
                </m:sup>
              </m:sSubSup>
            </m:oMath>
            <w:r w:rsidRPr="007043BD">
              <w:rPr>
                <w:rFonts w:eastAsia="Times New Roman" w:cs="Times"/>
                <w:lang w:eastAsia="ja-JP"/>
              </w:rPr>
              <w:instrText xml:space="preserve"> </w:instrText>
            </w:r>
            <w:r w:rsidRPr="007043BD">
              <w:rPr>
                <w:rFonts w:eastAsia="Times New Roman" w:cs="Times"/>
                <w:lang w:eastAsia="ja-JP"/>
              </w:rPr>
              <w:fldChar w:fldCharType="end"/>
            </w:r>
            <w:r w:rsidRPr="007043BD">
              <w:rPr>
                <w:rFonts w:eastAsia="Times New Roman" w:cs="Times"/>
                <w:lang w:eastAsia="ja-JP"/>
              </w:rPr>
              <w:t xml:space="preserve"> is computed and applied when CCS from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to P(S)Cell is configured</w:t>
            </w:r>
          </w:p>
          <w:p w14:paraId="64BEE1F9" w14:textId="77777777" w:rsidR="00162907" w:rsidRPr="007043BD" w:rsidRDefault="00162907" w:rsidP="0016290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Option B</w:t>
            </w:r>
          </w:p>
          <w:p w14:paraId="09EFF5E9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At least when P(S)Cell SCS is not higher than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SCS, For P(S)Cell slot m, PDCCH monitoring candidates on P(S)Cell and/or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are configured such that x1(m)+x2(m)+y(m) is less than or equal to BD limit Z2</w:t>
            </w:r>
          </w:p>
          <w:p w14:paraId="55B9A710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At least the case of Z2 = 44 is supported for P(S)Cell SCS 15kHz</w:t>
            </w:r>
          </w:p>
          <w:p w14:paraId="4E4AEC39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FFS if Z2 larger than above can also be supported based on UE capability (e.g. </w:t>
            </w:r>
            <w:proofErr w:type="gramStart"/>
            <w:r w:rsidRPr="007043BD">
              <w:rPr>
                <w:rFonts w:eastAsia="Times New Roman" w:cs="Times"/>
                <w:lang w:eastAsia="ja-JP"/>
              </w:rPr>
              <w:t>similar to</w:t>
            </w:r>
            <w:proofErr w:type="gramEnd"/>
            <w:r w:rsidRPr="007043BD">
              <w:rPr>
                <w:rFonts w:eastAsia="Times New Roman" w:cs="Times"/>
                <w:lang w:eastAsia="ja-JP"/>
              </w:rPr>
              <w:t xml:space="preserve"> </w:t>
            </w:r>
            <w:proofErr w:type="spellStart"/>
            <w:r w:rsidRPr="007043BD">
              <w:rPr>
                <w:rFonts w:eastAsia="Times New Roman" w:cs="Times"/>
                <w:i/>
                <w:iCs/>
                <w:lang w:eastAsia="ja-JP"/>
              </w:rPr>
              <w:t>BDFactorR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in Rel16)</w:t>
            </w:r>
          </w:p>
          <w:p w14:paraId="2B5537A0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val="en-US"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max of (x1(m</w:t>
            </w:r>
            <w:proofErr w:type="gramStart"/>
            <w:r w:rsidRPr="007043BD">
              <w:rPr>
                <w:rFonts w:eastAsia="Times New Roman" w:cs="Times"/>
                <w:lang w:eastAsia="ja-JP"/>
              </w:rPr>
              <w:t>1)+</w:t>
            </w:r>
            <w:proofErr w:type="gramEnd"/>
            <w:r w:rsidRPr="007043BD">
              <w:rPr>
                <w:rFonts w:eastAsia="Times New Roman" w:cs="Times"/>
                <w:lang w:eastAsia="ja-JP"/>
              </w:rPr>
              <w:t xml:space="preserve">x2(m1)) + max of y(m2) corresponding to any P(S)Cell slots m1 and m2 </w:t>
            </w:r>
            <w:r w:rsidRPr="007043BD">
              <w:rPr>
                <w:rFonts w:eastAsia="Times New Roman" w:cs="Times"/>
                <w:strike/>
                <w:lang w:eastAsia="ja-JP"/>
              </w:rPr>
              <w:t>can</w:t>
            </w:r>
            <w:r w:rsidRPr="007043BD">
              <w:rPr>
                <w:rFonts w:eastAsia="Times New Roman" w:cs="Times"/>
                <w:lang w:eastAsia="ja-JP"/>
              </w:rPr>
              <w:t xml:space="preserve"> is allowed to be larger than BD limit Z2</w:t>
            </w:r>
          </w:p>
          <w:p w14:paraId="7F43C4B2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FFS signalling details on how the limit Z2 is realized </w:t>
            </w:r>
          </w:p>
          <w:p w14:paraId="65DDDD1E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val="en-US"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FFS reference SCS to use when P(S)Cell has higher SCS than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(if supported)</w:t>
            </w:r>
          </w:p>
          <w:p w14:paraId="0B78BCDD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ind w:hanging="357"/>
              <w:jc w:val="left"/>
              <w:textAlignment w:val="center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For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scheduling P(S)Cell, the UE is not required to monitor on the active DL BWP </w:t>
            </w:r>
            <w:r w:rsidRPr="007043BD">
              <w:rPr>
                <w:rFonts w:eastAsia="Times New Roman" w:cs="Times"/>
                <w:lang w:eastAsia="ko-KR"/>
              </w:rPr>
              <w:t xml:space="preserve">with </w:t>
            </w:r>
            <w:r w:rsidRPr="007043BD">
              <w:rPr>
                <w:rFonts w:eastAsia="Times New Roman" w:cs="Times"/>
                <w:lang w:eastAsia="ja-JP"/>
              </w:rPr>
              <w:t xml:space="preserve">SCS configuration µ of the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more than</w:t>
            </w:r>
            <w:r>
              <w:rPr>
                <w:rFonts w:eastAsia="Times New Roman" w:cs="Times"/>
                <w:lang w:eastAsia="ja-JP"/>
              </w:rPr>
              <w:t xml:space="preserve"> </w:t>
            </w:r>
            <w:r>
              <w:rPr>
                <w:rFonts w:eastAsia="Times New Roman" w:cs="Times"/>
                <w:noProof/>
                <w:lang w:eastAsia="ja-JP"/>
              </w:rPr>
              <w:drawing>
                <wp:inline distT="0" distB="0" distL="0" distR="0" wp14:anchorId="6DF1744E" wp14:editId="6307CF4B">
                  <wp:extent cx="533400" cy="2476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3BD">
              <w:rPr>
                <w:rFonts w:eastAsia="Times New Roman" w:cs="Times"/>
                <w:lang w:eastAsia="ja-JP"/>
              </w:rPr>
              <w:fldChar w:fldCharType="begin"/>
            </w:r>
            <w:r w:rsidRPr="007043BD">
              <w:rPr>
                <w:rFonts w:eastAsia="Times New Roman" w:cs="Times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Times New Roman" w:hint="eastAsia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Times New Roman" w:hint="eastAsia"/>
                      <w:lang w:eastAsia="ja-JP"/>
                    </w:rPr>
                    <m:t>max,slot,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ja-JP"/>
                    </w:rPr>
                    <m:t>μ</m:t>
                  </m:r>
                  <m:ctrlPr>
                    <w:rPr>
                      <w:rFonts w:ascii="Cambria Math" w:hAnsi="Cambria Math"/>
                      <w:lang w:eastAsia="ja-JP"/>
                    </w:rPr>
                  </m:ctrlPr>
                </m:sup>
              </m:sSubSup>
            </m:oMath>
            <w:r w:rsidRPr="007043BD">
              <w:rPr>
                <w:rFonts w:eastAsia="Times New Roman" w:cs="Times"/>
                <w:lang w:eastAsia="ja-JP"/>
              </w:rPr>
              <w:instrText xml:space="preserve"> </w:instrText>
            </w:r>
            <w:r w:rsidRPr="007043BD">
              <w:rPr>
                <w:rFonts w:eastAsia="Times New Roman" w:cs="Times"/>
                <w:lang w:eastAsia="ja-JP"/>
              </w:rPr>
              <w:fldChar w:fldCharType="end"/>
            </w:r>
            <w:r w:rsidRPr="007043BD">
              <w:rPr>
                <w:rFonts w:eastAsia="Times New Roman" w:cs="Times"/>
                <w:lang w:eastAsia="ja-JP"/>
              </w:rPr>
              <w:t xml:space="preserve"> PDCCH candidates per slot of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>.</w:t>
            </w:r>
          </w:p>
          <w:p w14:paraId="31F23284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ind w:hanging="357"/>
              <w:jc w:val="left"/>
              <w:textAlignment w:val="center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FFS how limit</w:t>
            </w:r>
            <w:r>
              <w:rPr>
                <w:rFonts w:eastAsia="Times New Roman" w:cs="Times"/>
                <w:lang w:eastAsia="ja-JP"/>
              </w:rPr>
              <w:t xml:space="preserve"> </w:t>
            </w:r>
            <w:r>
              <w:rPr>
                <w:rFonts w:eastAsia="Times New Roman" w:cs="Times"/>
                <w:noProof/>
                <w:lang w:eastAsia="ja-JP"/>
              </w:rPr>
              <w:drawing>
                <wp:inline distT="0" distB="0" distL="0" distR="0" wp14:anchorId="3DA84CEF" wp14:editId="7C9C3ABF">
                  <wp:extent cx="533400" cy="2476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43BD">
              <w:rPr>
                <w:rFonts w:eastAsia="Times New Roman" w:cs="Times"/>
                <w:lang w:eastAsia="ja-JP"/>
              </w:rPr>
              <w:fldChar w:fldCharType="begin"/>
            </w:r>
            <w:r w:rsidRPr="007043BD">
              <w:rPr>
                <w:rFonts w:eastAsia="Times New Roman" w:cs="Times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C00000"/>
                      <w:sz w:val="22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/>
                      <w:color w:val="C00000"/>
                      <w:sz w:val="22"/>
                      <w:lang w:eastAsia="ja-JP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total,slot,μ</m:t>
                  </m:r>
                  <m:ctrlPr>
                    <w:rPr>
                      <w:rFonts w:ascii="Cambria Math" w:hAnsi="Cambria Math"/>
                      <w:color w:val="C00000"/>
                      <w:sz w:val="22"/>
                      <w:lang w:eastAsia="ja-JP"/>
                    </w:rPr>
                  </m:ctrlPr>
                </m:sup>
              </m:sSubSup>
            </m:oMath>
            <w:r w:rsidRPr="007043BD">
              <w:rPr>
                <w:rFonts w:eastAsia="Times New Roman" w:cs="Times"/>
                <w:lang w:eastAsia="ja-JP"/>
              </w:rPr>
              <w:instrText xml:space="preserve"> </w:instrText>
            </w:r>
            <w:r w:rsidRPr="007043BD">
              <w:rPr>
                <w:rFonts w:eastAsia="Times New Roman" w:cs="Times"/>
                <w:lang w:eastAsia="ja-JP"/>
              </w:rPr>
              <w:fldChar w:fldCharType="end"/>
            </w:r>
            <w:r w:rsidRPr="007043BD">
              <w:rPr>
                <w:rFonts w:eastAsia="Times New Roman" w:cs="Times"/>
                <w:lang w:eastAsia="ja-JP"/>
              </w:rPr>
              <w:t xml:space="preserve"> is computed and applied when CCS from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to P(S)Cell is configured</w:t>
            </w:r>
          </w:p>
          <w:p w14:paraId="3388CFB1" w14:textId="77777777" w:rsidR="00162907" w:rsidRPr="007043BD" w:rsidRDefault="00162907" w:rsidP="0016290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Option C</w:t>
            </w:r>
          </w:p>
          <w:p w14:paraId="229475B2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PDCCH monitoring candidates on P(S)Cell are configured such that max of (x1(m</w:t>
            </w:r>
            <w:proofErr w:type="gramStart"/>
            <w:r w:rsidRPr="007043BD">
              <w:rPr>
                <w:rFonts w:eastAsia="Times New Roman" w:cs="Times"/>
                <w:lang w:eastAsia="ja-JP"/>
              </w:rPr>
              <w:t>1)+</w:t>
            </w:r>
            <w:proofErr w:type="gramEnd"/>
            <w:r w:rsidRPr="007043BD">
              <w:rPr>
                <w:rFonts w:eastAsia="Times New Roman" w:cs="Times"/>
                <w:lang w:eastAsia="ja-JP"/>
              </w:rPr>
              <w:t>x2(m1)) is less than or equal to Z3</w:t>
            </w:r>
          </w:p>
          <w:p w14:paraId="3473F093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Z3 is derived by the PDCCH monitoring capability of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PCell</w:t>
            </w:r>
            <w:proofErr w:type="spellEnd"/>
          </w:p>
          <w:p w14:paraId="5EE1191B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PDCCH monitoring candidates on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are configured such that max of y(m2) is less than or equal to Z4</w:t>
            </w:r>
          </w:p>
          <w:p w14:paraId="7C8D1B9D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Z4 is derived by the PDCCH monitoring capability of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</w:p>
          <w:p w14:paraId="4C694B13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FFS details to define Z3 and Z4, e.g.</w:t>
            </w:r>
          </w:p>
          <w:p w14:paraId="7E71E73F" w14:textId="77777777" w:rsidR="00162907" w:rsidRPr="007043BD" w:rsidRDefault="00162907" w:rsidP="00162907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Separate RRC configured BD limits/scaling factor-based limits for max(x1(m)+x2(m)) and max(y(m))</w:t>
            </w:r>
          </w:p>
          <w:p w14:paraId="72C169CC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For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scheduling P(S)Cell, the UE is not required to monitor on the active DL BWP </w:t>
            </w:r>
            <w:r w:rsidRPr="007043BD">
              <w:rPr>
                <w:rFonts w:eastAsia="Times New Roman" w:cs="Times"/>
                <w:lang w:eastAsia="ko-KR"/>
              </w:rPr>
              <w:t xml:space="preserve">with </w:t>
            </w:r>
            <w:r w:rsidRPr="007043BD">
              <w:rPr>
                <w:rFonts w:eastAsia="Times New Roman" w:cs="Times"/>
                <w:lang w:eastAsia="ja-JP"/>
              </w:rPr>
              <w:t>SCS configuration</w:t>
            </w:r>
            <w:r>
              <w:rPr>
                <w:rFonts w:eastAsia="Times New Roman" w:cs="Times"/>
                <w:lang w:eastAsia="ja-JP"/>
              </w:rPr>
              <w:t xml:space="preserve"> </w:t>
            </w:r>
            <w:r w:rsidRPr="007043BD">
              <w:rPr>
                <w:rFonts w:eastAsia="Times New Roman" w:cs="Times"/>
                <w:lang w:eastAsia="ja-JP"/>
              </w:rPr>
              <w:t>µ</w:t>
            </w:r>
            <w:r>
              <w:rPr>
                <w:rFonts w:eastAsia="Times New Roman" w:cs="Times"/>
                <w:lang w:eastAsia="ja-JP"/>
              </w:rPr>
              <w:t xml:space="preserve"> </w:t>
            </w:r>
            <w:r w:rsidRPr="007043BD">
              <w:rPr>
                <w:rFonts w:eastAsia="Times New Roman" w:cs="Times"/>
                <w:lang w:eastAsia="ja-JP"/>
              </w:rPr>
              <w:t xml:space="preserve">of the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more than Z4 PDCCH candidates per slot of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</w:p>
          <w:p w14:paraId="0104B884" w14:textId="77777777" w:rsidR="00162907" w:rsidRPr="007043BD" w:rsidRDefault="00162907" w:rsidP="0016290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Note</w:t>
            </w:r>
          </w:p>
          <w:p w14:paraId="2D2747BE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x1(m) is #BDs for PDCCH CSS(s) candidates monitored on P(S)Cell slot m </w:t>
            </w:r>
          </w:p>
          <w:p w14:paraId="56F808CF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x2(m) is #BDs for PDCCH USS(s) candidates monitored on P(S)Cell slot m </w:t>
            </w:r>
          </w:p>
          <w:p w14:paraId="0476C8CE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 xml:space="preserve">y(m) is #BDs for PDCCH USS(s) candidates monitored on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in all </w:t>
            </w:r>
            <w:proofErr w:type="spellStart"/>
            <w:r w:rsidRPr="007043BD">
              <w:rPr>
                <w:rFonts w:eastAsia="Times New Roman" w:cs="Times"/>
                <w:lang w:eastAsia="ja-JP"/>
              </w:rPr>
              <w:t>sSCell</w:t>
            </w:r>
            <w:proofErr w:type="spellEnd"/>
            <w:r w:rsidRPr="007043BD">
              <w:rPr>
                <w:rFonts w:eastAsia="Times New Roman" w:cs="Times"/>
                <w:lang w:eastAsia="ja-JP"/>
              </w:rPr>
              <w:t xml:space="preserve"> slot(s) that overlap slot m of P(S)Cell</w:t>
            </w:r>
          </w:p>
          <w:p w14:paraId="5C02294D" w14:textId="77777777" w:rsidR="00162907" w:rsidRPr="007043BD" w:rsidRDefault="00162907" w:rsidP="00162907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 w:cs="Times"/>
                <w:lang w:eastAsia="ja-JP"/>
              </w:rPr>
            </w:pPr>
            <w:r w:rsidRPr="007043BD">
              <w:rPr>
                <w:rFonts w:eastAsia="Times New Roman" w:cs="Times"/>
                <w:lang w:eastAsia="ja-JP"/>
              </w:rPr>
              <w:t>USS(s) =&gt; USS(s) that can schedule PDSCH/PUSCH on P(S)Cell)</w:t>
            </w:r>
          </w:p>
          <w:p w14:paraId="38E52D4A" w14:textId="77777777" w:rsidR="00162907" w:rsidRDefault="00162907" w:rsidP="00FF172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</w:tbl>
    <w:p w14:paraId="7D6A7B80" w14:textId="283D8846" w:rsidR="00162907" w:rsidRDefault="00162907" w:rsidP="00FF172F">
      <w:pPr>
        <w:spacing w:after="0"/>
        <w:rPr>
          <w:rFonts w:ascii="Times New Roman" w:hAnsi="Times New Roman"/>
          <w:b/>
        </w:rPr>
      </w:pPr>
    </w:p>
    <w:p w14:paraId="2BB5E528" w14:textId="27034294" w:rsidR="00E0624A" w:rsidRDefault="00371465" w:rsidP="00E0624A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In general, a</w:t>
      </w:r>
      <w:r w:rsidR="00E87E90" w:rsidRPr="00E87E90">
        <w:rPr>
          <w:rFonts w:ascii="Times New Roman" w:hAnsi="Times New Roman"/>
          <w:bCs/>
        </w:rPr>
        <w:t xml:space="preserve">ll three options </w:t>
      </w:r>
      <w:r w:rsidR="00E87E90">
        <w:rPr>
          <w:rFonts w:ascii="Times New Roman" w:hAnsi="Times New Roman"/>
          <w:bCs/>
        </w:rPr>
        <w:t xml:space="preserve">just propose </w:t>
      </w:r>
      <w:r w:rsidR="00A91B99">
        <w:rPr>
          <w:rFonts w:ascii="Times New Roman" w:hAnsi="Times New Roman"/>
          <w:bCs/>
        </w:rPr>
        <w:t xml:space="preserve">a direction to define the UE capability on max BD/CCE, with more details FFS. </w:t>
      </w:r>
      <w:r w:rsidR="008621A8">
        <w:rPr>
          <w:rFonts w:ascii="Times New Roman" w:hAnsi="Times New Roman"/>
          <w:bCs/>
        </w:rPr>
        <w:t>The three options only mention the maximum number for PDCCH monitoring candidates</w:t>
      </w:r>
      <w:r w:rsidR="00AE16BB">
        <w:rPr>
          <w:rFonts w:ascii="Times New Roman" w:hAnsi="Times New Roman"/>
          <w:bCs/>
        </w:rPr>
        <w:t>. It is understood t</w:t>
      </w:r>
      <w:r w:rsidR="00322D4E">
        <w:rPr>
          <w:rFonts w:ascii="Times New Roman" w:hAnsi="Times New Roman"/>
          <w:bCs/>
        </w:rPr>
        <w:t>hat a similar rule can be applied to derive the maximum of non-overlapped CCEs.</w:t>
      </w:r>
      <w:r w:rsidR="00C477B6">
        <w:rPr>
          <w:rFonts w:ascii="Times New Roman" w:hAnsi="Times New Roman"/>
          <w:bCs/>
        </w:rPr>
        <w:t xml:space="preserve"> From the other aspects, NR s</w:t>
      </w:r>
      <w:r w:rsidR="00B15943">
        <w:rPr>
          <w:rFonts w:ascii="Times New Roman" w:hAnsi="Times New Roman"/>
          <w:bCs/>
        </w:rPr>
        <w:t>upports two sets of maximum number of BD/CCE</w:t>
      </w:r>
      <w:r w:rsidR="00EE6A1C">
        <w:rPr>
          <w:rFonts w:ascii="Times New Roman" w:hAnsi="Times New Roman"/>
          <w:bCs/>
        </w:rPr>
        <w:t xml:space="preserve">, 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E0624A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873E5F">
        <w:rPr>
          <w:rFonts w:ascii="Times New Roman" w:hAnsi="Times New Roman"/>
          <w:bCs/>
        </w:rPr>
        <w:t xml:space="preserve"> as well as </w:t>
      </w:r>
      <w:r w:rsidR="00B15943">
        <w:rPr>
          <w:rFonts w:ascii="Times New Roman" w:hAnsi="Times New Roman"/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E0624A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E0624A">
        <w:rPr>
          <w:rFonts w:ascii="Times New Roman" w:hAnsi="Times New Roman"/>
          <w:bCs/>
        </w:rPr>
        <w:t xml:space="preserve">. </w:t>
      </w:r>
      <w:r w:rsidR="008B657D">
        <w:rPr>
          <w:rFonts w:ascii="Times New Roman" w:hAnsi="Times New Roman"/>
          <w:bCs/>
        </w:rPr>
        <w:t xml:space="preserve">Therefore, it needs clarification how the three options apply to </w:t>
      </w:r>
      <w:r w:rsidR="008B647D">
        <w:rPr>
          <w:rFonts w:ascii="Times New Roman" w:hAnsi="Times New Roman"/>
          <w:bCs/>
        </w:rPr>
        <w:t xml:space="preserve">respectively </w:t>
      </w:r>
      <w:r w:rsidR="008B657D">
        <w:rPr>
          <w:rFonts w:ascii="Times New Roman" w:hAnsi="Times New Roman"/>
          <w:bCs/>
        </w:rPr>
        <w:t xml:space="preserve">derive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8B657D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8B657D">
        <w:rPr>
          <w:rFonts w:ascii="Times New Roman" w:hAnsi="Times New Roman"/>
          <w:bCs/>
        </w:rPr>
        <w:t xml:space="preserve"> </w:t>
      </w:r>
      <w:r w:rsidR="00971EE3">
        <w:rPr>
          <w:rFonts w:ascii="Times New Roman" w:hAnsi="Times New Roman"/>
          <w:bCs/>
        </w:rPr>
        <w:t>as well as</w:t>
      </w:r>
      <w:r w:rsidR="009167E3">
        <w:rPr>
          <w:rFonts w:ascii="Times New Roman" w:hAnsi="Times New Roman"/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9167E3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9167E3">
        <w:rPr>
          <w:rFonts w:ascii="Times New Roman" w:hAnsi="Times New Roman"/>
          <w:bCs/>
        </w:rPr>
        <w:t xml:space="preserve"> for </w:t>
      </w:r>
      <w:proofErr w:type="spellStart"/>
      <w:r w:rsidR="009167E3">
        <w:rPr>
          <w:rFonts w:ascii="Times New Roman" w:hAnsi="Times New Roman"/>
          <w:bCs/>
        </w:rPr>
        <w:t>PCell</w:t>
      </w:r>
      <w:proofErr w:type="spellEnd"/>
      <w:r w:rsidR="009167E3">
        <w:rPr>
          <w:rFonts w:ascii="Times New Roman" w:hAnsi="Times New Roman"/>
          <w:bCs/>
        </w:rPr>
        <w:t>/</w:t>
      </w:r>
      <w:proofErr w:type="spellStart"/>
      <w:r w:rsidR="009167E3">
        <w:rPr>
          <w:rFonts w:ascii="Times New Roman" w:hAnsi="Times New Roman"/>
          <w:bCs/>
        </w:rPr>
        <w:t>PSCell</w:t>
      </w:r>
      <w:proofErr w:type="spellEnd"/>
      <w:r w:rsidR="009167E3">
        <w:rPr>
          <w:rFonts w:ascii="Times New Roman" w:hAnsi="Times New Roman"/>
          <w:bCs/>
        </w:rPr>
        <w:t xml:space="preserve"> and for </w:t>
      </w:r>
      <w:proofErr w:type="spellStart"/>
      <w:r w:rsidR="009167E3">
        <w:rPr>
          <w:rFonts w:ascii="Times New Roman" w:hAnsi="Times New Roman"/>
          <w:bCs/>
        </w:rPr>
        <w:t>sSCell</w:t>
      </w:r>
      <w:proofErr w:type="spellEnd"/>
      <w:r w:rsidR="00983312">
        <w:rPr>
          <w:rFonts w:ascii="Times New Roman" w:hAnsi="Times New Roman"/>
          <w:bCs/>
        </w:rPr>
        <w:t xml:space="preserve">. </w:t>
      </w:r>
      <w:r w:rsidR="00FA72BA">
        <w:rPr>
          <w:rFonts w:ascii="Times New Roman" w:hAnsi="Times New Roman"/>
          <w:bCs/>
        </w:rPr>
        <w:t>In section 10.1 in TS</w:t>
      </w:r>
      <w:r w:rsidR="00BF2D0C">
        <w:rPr>
          <w:rFonts w:ascii="Times New Roman" w:hAnsi="Times New Roman"/>
          <w:bCs/>
        </w:rPr>
        <w:t xml:space="preserve"> 38.213 for Rel-15</w:t>
      </w:r>
      <w:r w:rsidR="00FA72BA">
        <w:rPr>
          <w:rFonts w:ascii="Times New Roman" w:hAnsi="Times New Roman"/>
          <w:bCs/>
        </w:rPr>
        <w:t>,</w:t>
      </w:r>
      <w:r w:rsidR="00BF2D0C">
        <w:rPr>
          <w:rFonts w:ascii="Times New Roman" w:hAnsi="Times New Roman"/>
          <w:bCs/>
        </w:rPr>
        <w:t xml:space="preserve"> </w:t>
      </w:r>
    </w:p>
    <w:p w14:paraId="03EBFD26" w14:textId="54A534B4" w:rsidR="00B15943" w:rsidRDefault="00B15943" w:rsidP="00FF172F">
      <w:pPr>
        <w:spacing w:after="0"/>
        <w:rPr>
          <w:rFonts w:ascii="Times New Roman" w:hAnsi="Times New Roman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83EFC" w14:paraId="28F5F816" w14:textId="77777777" w:rsidTr="00283EFC">
        <w:tc>
          <w:tcPr>
            <w:tcW w:w="9919" w:type="dxa"/>
          </w:tcPr>
          <w:p w14:paraId="6CAC1F20" w14:textId="77777777" w:rsidR="00283EFC" w:rsidRPr="00A33143" w:rsidRDefault="00283EFC" w:rsidP="00283EFC">
            <w:pPr>
              <w:rPr>
                <w:strike/>
                <w:lang w:val="en-US"/>
              </w:rPr>
            </w:pPr>
            <w:r w:rsidRPr="00D20E88">
              <w:rPr>
                <w:lang w:eastAsia="ko-KR"/>
              </w:rPr>
              <w:t xml:space="preserve">If a UE </w:t>
            </w:r>
            <w:r w:rsidRPr="00D20E88">
              <w:t xml:space="preserve">is configured with </w:t>
            </w:r>
            <w:r w:rsidRPr="00D20E88">
              <w:rPr>
                <w:position w:val="-10"/>
              </w:rPr>
              <w:object w:dxaOrig="520" w:dyaOrig="340" w14:anchorId="7F3B1B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1pt;height:18.2pt" o:ole="">
                  <v:imagedata r:id="rId12" o:title=""/>
                </v:shape>
                <o:OLEObject Type="Embed" ProgID="Equation.3" ShapeID="_x0000_i1025" DrawAspect="Content" ObjectID="_1682336319" r:id="rId13"/>
              </w:object>
            </w:r>
            <w:r w:rsidRPr="00D20E88">
              <w:t xml:space="preserve"> downlink cells </w:t>
            </w:r>
            <w:r w:rsidRPr="00D20E88">
              <w:rPr>
                <w:lang w:val="en-US"/>
              </w:rPr>
              <w:t>with</w:t>
            </w:r>
            <w:r w:rsidRPr="00D20E88">
              <w:t xml:space="preserve"> DL BWPs having </w:t>
            </w:r>
            <w:r>
              <w:t>SCS</w:t>
            </w:r>
            <w:r w:rsidRPr="00D20E88">
              <w:t xml:space="preserve"> configuration </w:t>
            </w:r>
            <w:r w:rsidRPr="00D20E88">
              <w:rPr>
                <w:position w:val="-10"/>
              </w:rPr>
              <w:object w:dxaOrig="220" w:dyaOrig="240" w14:anchorId="19A9C0A3">
                <v:shape id="_x0000_i1026" type="#_x0000_t75" style="width:14.25pt;height:14.25pt" o:ole="">
                  <v:imagedata r:id="rId14" o:title=""/>
                </v:shape>
                <o:OLEObject Type="Embed" ProgID="Equation.3" ShapeID="_x0000_i1026" DrawAspect="Content" ObjectID="_1682336320" r:id="rId15"/>
              </w:object>
            </w:r>
            <w:r w:rsidRPr="00D20E88">
              <w:t xml:space="preserve"> where </w:t>
            </w:r>
            <w:r w:rsidRPr="00D20E88">
              <w:rPr>
                <w:position w:val="-26"/>
              </w:rPr>
              <w:object w:dxaOrig="1359" w:dyaOrig="600" w14:anchorId="204FF9B8">
                <v:shape id="_x0000_i1027" type="#_x0000_t75" style="width:64.5pt;height:30.85pt" o:ole="">
                  <v:imagedata r:id="rId16" o:title=""/>
                </v:shape>
                <o:OLEObject Type="Embed" ProgID="Equation.3" ShapeID="_x0000_i1027" DrawAspect="Content" ObjectID="_1682336321" r:id="rId17"/>
              </w:object>
            </w:r>
            <w:r w:rsidRPr="00D20E88">
              <w:rPr>
                <w:lang w:val="en-US"/>
              </w:rPr>
              <w:t xml:space="preserve">, </w:t>
            </w:r>
            <w:r>
              <w:rPr>
                <w:lang w:eastAsia="ko-KR"/>
              </w:rPr>
              <w:t>the</w:t>
            </w:r>
            <w:r w:rsidRPr="00A33143">
              <w:rPr>
                <w:lang w:eastAsia="ko-KR"/>
              </w:rPr>
              <w:t xml:space="preserve"> UE is not required to monitor</w:t>
            </w:r>
            <w:r>
              <w:rPr>
                <w:lang w:val="en-US" w:eastAsia="ko-KR"/>
              </w:rPr>
              <w:t>,</w:t>
            </w:r>
            <w:r w:rsidRPr="00A33143">
              <w:rPr>
                <w:lang w:eastAsia="ko-KR"/>
              </w:rPr>
              <w:t xml:space="preserve"> on the active DL BWP of the scheduling cell</w:t>
            </w:r>
            <w:r>
              <w:rPr>
                <w:lang w:val="en-US" w:eastAsia="ko-KR"/>
              </w:rPr>
              <w:t>,</w:t>
            </w:r>
            <w:r w:rsidRPr="00A33143">
              <w:rPr>
                <w:lang w:eastAsia="ko-KR"/>
              </w:rPr>
              <w:t xml:space="preserve"> more than</w:t>
            </w:r>
            <w:r>
              <w:rPr>
                <w:lang w:val="en-US" w:eastAsia="ko-KR"/>
              </w:rPr>
              <w:t xml:space="preserve"> </w:t>
            </w:r>
            <w:r w:rsidRPr="002D7B36">
              <w:rPr>
                <w:position w:val="-10"/>
              </w:rPr>
              <w:object w:dxaOrig="1820" w:dyaOrig="340" w14:anchorId="372BCCC7">
                <v:shape id="_x0000_i1028" type="#_x0000_t75" style="width:93.75pt;height:18.2pt" o:ole="">
                  <v:imagedata r:id="rId18" o:title=""/>
                </v:shape>
                <o:OLEObject Type="Embed" ProgID="Equation.3" ShapeID="_x0000_i1028" DrawAspect="Content" ObjectID="_1682336322" r:id="rId19"/>
              </w:object>
            </w:r>
            <w:r w:rsidRPr="00A33143">
              <w:t xml:space="preserve"> PDCCH candidates or more than </w:t>
            </w:r>
            <w:r w:rsidRPr="002D7B36">
              <w:rPr>
                <w:position w:val="-10"/>
              </w:rPr>
              <w:object w:dxaOrig="1660" w:dyaOrig="340" w14:anchorId="265BCC54">
                <v:shape id="_x0000_i1029" type="#_x0000_t75" style="width:86.25pt;height:18.2pt" o:ole="">
                  <v:imagedata r:id="rId20" o:title=""/>
                </v:shape>
                <o:OLEObject Type="Embed" ProgID="Equation.3" ShapeID="_x0000_i1029" DrawAspect="Content" ObjectID="_1682336323" r:id="rId21"/>
              </w:object>
            </w:r>
            <w:r w:rsidRPr="00A33143">
              <w:t xml:space="preserve"> non-overlapped CCEs per </w:t>
            </w:r>
            <w:r w:rsidRPr="00A33143">
              <w:rPr>
                <w:lang w:val="en-US"/>
              </w:rPr>
              <w:t>slot</w:t>
            </w:r>
            <w:r>
              <w:rPr>
                <w:lang w:val="en-US"/>
              </w:rPr>
              <w:t xml:space="preserve"> for each scheduled cell</w:t>
            </w:r>
            <w:r w:rsidRPr="00A33143">
              <w:rPr>
                <w:lang w:val="en-US"/>
              </w:rPr>
              <w:t>.</w:t>
            </w:r>
          </w:p>
          <w:p w14:paraId="2232F009" w14:textId="77777777" w:rsidR="00283EFC" w:rsidRDefault="00283EFC" w:rsidP="00283EFC">
            <w:pPr>
              <w:rPr>
                <w:lang w:val="en-US"/>
              </w:rPr>
            </w:pPr>
            <w:r w:rsidRPr="00D20E88">
              <w:rPr>
                <w:lang w:eastAsia="ko-KR"/>
              </w:rPr>
              <w:lastRenderedPageBreak/>
              <w:t xml:space="preserve">If a UE </w:t>
            </w:r>
            <w:r w:rsidRPr="00D20E88">
              <w:t xml:space="preserve">is configured with </w:t>
            </w:r>
            <w:r w:rsidRPr="00D20E88">
              <w:rPr>
                <w:position w:val="-10"/>
              </w:rPr>
              <w:object w:dxaOrig="540" w:dyaOrig="340" w14:anchorId="2ABA8AC8">
                <v:shape id="_x0000_i1030" type="#_x0000_t75" style="width:28.5pt;height:18.2pt" o:ole="">
                  <v:imagedata r:id="rId22" o:title=""/>
                </v:shape>
                <o:OLEObject Type="Embed" ProgID="Equation.3" ShapeID="_x0000_i1030" DrawAspect="Content" ObjectID="_1682336324" r:id="rId23"/>
              </w:object>
            </w:r>
            <w:r w:rsidRPr="00D20E88">
              <w:t xml:space="preserve"> downlink cells </w:t>
            </w:r>
            <w:r w:rsidRPr="00D20E88">
              <w:rPr>
                <w:lang w:val="en-US"/>
              </w:rPr>
              <w:t xml:space="preserve">with </w:t>
            </w:r>
            <w:r w:rsidRPr="00D20E88">
              <w:t xml:space="preserve">DL BWPs having </w:t>
            </w:r>
            <w:r>
              <w:t>SCS</w:t>
            </w:r>
            <w:r w:rsidRPr="00D20E88">
              <w:t xml:space="preserve"> configuration </w:t>
            </w:r>
            <w:r w:rsidRPr="00D20E88">
              <w:rPr>
                <w:position w:val="-10"/>
              </w:rPr>
              <w:object w:dxaOrig="220" w:dyaOrig="240" w14:anchorId="516AF372">
                <v:shape id="_x0000_i1031" type="#_x0000_t75" style="width:14.25pt;height:14.25pt" o:ole="">
                  <v:imagedata r:id="rId14" o:title=""/>
                </v:shape>
                <o:OLEObject Type="Embed" ProgID="Equation.3" ShapeID="_x0000_i1031" DrawAspect="Content" ObjectID="_1682336325" r:id="rId24"/>
              </w:object>
            </w:r>
            <w:r>
              <w:rPr>
                <w:lang w:val="en-US"/>
              </w:rPr>
              <w:t>,</w:t>
            </w:r>
            <w:r w:rsidRPr="00D20E88">
              <w:t xml:space="preserve"> where </w:t>
            </w:r>
            <w:r w:rsidRPr="00D20E88">
              <w:rPr>
                <w:position w:val="-26"/>
              </w:rPr>
              <w:object w:dxaOrig="1359" w:dyaOrig="600" w14:anchorId="0F0A3F9F">
                <v:shape id="_x0000_i1032" type="#_x0000_t75" style="width:64.5pt;height:30.85pt" o:ole="">
                  <v:imagedata r:id="rId25" o:title=""/>
                </v:shape>
                <o:OLEObject Type="Embed" ProgID="Equation.3" ShapeID="_x0000_i1032" DrawAspect="Content" ObjectID="_1682336326" r:id="rId26"/>
              </w:object>
            </w:r>
            <w:r>
              <w:rPr>
                <w:lang w:val="en-US"/>
              </w:rPr>
              <w:t xml:space="preserve">, a DL BWP of an activated cell is the active DL BWP of the activated cell, and a DL BWP of a deactivated cell is the </w:t>
            </w:r>
            <w:r>
              <w:t xml:space="preserve">DL BWP with </w:t>
            </w:r>
            <w:r>
              <w:rPr>
                <w:lang w:val="en-US"/>
              </w:rPr>
              <w:t>index provided by</w:t>
            </w:r>
            <w:r w:rsidRPr="00670178">
              <w:t xml:space="preserve"> </w:t>
            </w:r>
            <w:proofErr w:type="spellStart"/>
            <w:r w:rsidRPr="00B610CA">
              <w:rPr>
                <w:i/>
              </w:rPr>
              <w:t>firstActiveDownlinkBWP</w:t>
            </w:r>
            <w:proofErr w:type="spellEnd"/>
            <w:r w:rsidRPr="00B610CA">
              <w:rPr>
                <w:i/>
              </w:rPr>
              <w:t>-Id</w:t>
            </w:r>
            <w:r>
              <w:rPr>
                <w:lang w:val="en-US"/>
              </w:rPr>
              <w:t xml:space="preserve"> for the deactivated cell, </w:t>
            </w:r>
            <w:r w:rsidRPr="00D20E88">
              <w:rPr>
                <w:lang w:eastAsia="ko-KR"/>
              </w:rPr>
              <w:t xml:space="preserve">the UE is </w:t>
            </w:r>
            <w:r>
              <w:rPr>
                <w:lang w:val="en-US" w:eastAsia="ko-KR"/>
              </w:rPr>
              <w:t>not required</w:t>
            </w:r>
            <w:r w:rsidRPr="00D20E88">
              <w:rPr>
                <w:lang w:eastAsia="ko-KR"/>
              </w:rPr>
              <w:t xml:space="preserve"> to monitor </w:t>
            </w:r>
            <w:r>
              <w:rPr>
                <w:lang w:val="en-US" w:eastAsia="ko-KR"/>
              </w:rPr>
              <w:t xml:space="preserve">more than </w:t>
            </w:r>
            <w:bookmarkStart w:id="3" w:name="_Hlk530114396"/>
            <w:r w:rsidRPr="00EB35CF">
              <w:rPr>
                <w:rFonts w:ascii="Calibri" w:hAnsi="Calibri" w:cs="Calibri"/>
                <w:position w:val="-30"/>
                <w:sz w:val="22"/>
                <w:szCs w:val="22"/>
              </w:rPr>
              <w:object w:dxaOrig="3879" w:dyaOrig="700" w14:anchorId="17377D1F">
                <v:shape id="_x0000_i1033" type="#_x0000_t75" style="width:194.65pt;height:36.8pt" o:ole="">
                  <v:imagedata r:id="rId27" o:title=""/>
                </v:shape>
                <o:OLEObject Type="Embed" ProgID="Equation.3" ShapeID="_x0000_i1033" DrawAspect="Content" ObjectID="_1682336327" r:id="rId28"/>
              </w:object>
            </w:r>
            <w:bookmarkEnd w:id="3"/>
            <w:r w:rsidRPr="00D20E88">
              <w:t xml:space="preserve"> PDCCH candidates </w:t>
            </w:r>
            <w:r>
              <w:rPr>
                <w:lang w:val="en-US"/>
              </w:rPr>
              <w:t xml:space="preserve">or more than </w:t>
            </w:r>
            <w:r w:rsidRPr="006C2ACE">
              <w:rPr>
                <w:rFonts w:ascii="Calibri" w:hAnsi="Calibri" w:cs="Calibri"/>
                <w:position w:val="-28"/>
                <w:sz w:val="22"/>
                <w:szCs w:val="22"/>
              </w:rPr>
              <w:object w:dxaOrig="3760" w:dyaOrig="660" w14:anchorId="46C7D73E">
                <v:shape id="_x0000_i1034" type="#_x0000_t75" style="width:188.3pt;height:33.65pt" o:ole="">
                  <v:imagedata r:id="rId29" o:title=""/>
                </v:shape>
                <o:OLEObject Type="Embed" ProgID="Equation.3" ShapeID="_x0000_i1034" DrawAspect="Content" ObjectID="_1682336328" r:id="rId30"/>
              </w:object>
            </w:r>
            <w:r w:rsidRPr="00D20E88">
              <w:t xml:space="preserve"> non-overlapped CCEs per slot </w:t>
            </w:r>
            <w:r w:rsidRPr="00D20E88">
              <w:rPr>
                <w:lang w:val="en-US"/>
              </w:rPr>
              <w:t>on the active DL BWP</w:t>
            </w:r>
            <w:r>
              <w:rPr>
                <w:lang w:val="en-US"/>
              </w:rPr>
              <w:t>(s)</w:t>
            </w:r>
            <w:r w:rsidRPr="00D20E88">
              <w:rPr>
                <w:lang w:val="en-US"/>
              </w:rPr>
              <w:t xml:space="preserve"> of</w:t>
            </w:r>
            <w:r w:rsidRPr="00D20E88">
              <w:t xml:space="preserve"> scheduling cell</w:t>
            </w:r>
            <w:r>
              <w:rPr>
                <w:lang w:val="en-US"/>
              </w:rPr>
              <w:t>(s) from the</w:t>
            </w:r>
            <w:r w:rsidRPr="00D20E88">
              <w:t xml:space="preserve"> </w:t>
            </w:r>
            <w:r w:rsidRPr="00D20E88">
              <w:rPr>
                <w:position w:val="-10"/>
              </w:rPr>
              <w:object w:dxaOrig="520" w:dyaOrig="340" w14:anchorId="7B993C36">
                <v:shape id="_x0000_i1035" type="#_x0000_t75" style="width:24.9pt;height:18.2pt" o:ole="">
                  <v:imagedata r:id="rId12" o:title=""/>
                </v:shape>
                <o:OLEObject Type="Embed" ProgID="Equation.3" ShapeID="_x0000_i1035" DrawAspect="Content" ObjectID="_1682336329" r:id="rId31"/>
              </w:object>
            </w:r>
            <w:r w:rsidRPr="00D20E88">
              <w:t xml:space="preserve"> downlink cells</w:t>
            </w:r>
            <w:r w:rsidRPr="00D20E88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172F41D8" w14:textId="77777777" w:rsidR="00283EFC" w:rsidRPr="00D24CE9" w:rsidRDefault="00283EFC" w:rsidP="00283EFC">
            <w:pPr>
              <w:rPr>
                <w:lang w:val="en-US"/>
              </w:rPr>
            </w:pPr>
            <w:r>
              <w:rPr>
                <w:lang w:val="en-US"/>
              </w:rPr>
              <w:t>For each scheduled cell, the UE is not required to monitor</w:t>
            </w:r>
            <w:r w:rsidRPr="00154A59">
              <w:rPr>
                <w:lang w:val="en-US"/>
              </w:rPr>
              <w:t xml:space="preserve"> </w:t>
            </w:r>
            <w:r w:rsidRPr="00D20E88">
              <w:rPr>
                <w:lang w:val="en-US"/>
              </w:rPr>
              <w:t>on the active DL BWP</w:t>
            </w:r>
            <w:r>
              <w:rPr>
                <w:lang w:val="en-US"/>
              </w:rPr>
              <w:t xml:space="preserve"> </w:t>
            </w:r>
            <w:r w:rsidRPr="00A33143">
              <w:rPr>
                <w:lang w:eastAsia="ko-KR"/>
              </w:rPr>
              <w:t xml:space="preserve">with </w:t>
            </w:r>
            <w:r w:rsidRPr="00A33143">
              <w:t xml:space="preserve">SCS configuration </w:t>
            </w:r>
            <w:r w:rsidRPr="00A33143">
              <w:rPr>
                <w:position w:val="-10"/>
              </w:rPr>
              <w:object w:dxaOrig="220" w:dyaOrig="240" w14:anchorId="40A7E9E4">
                <v:shape id="_x0000_i1036" type="#_x0000_t75" style="width:14.25pt;height:14.25pt" o:ole="">
                  <v:imagedata r:id="rId32" o:title=""/>
                </v:shape>
                <o:OLEObject Type="Embed" ProgID="Equation.3" ShapeID="_x0000_i1036" DrawAspect="Content" ObjectID="_1682336330" r:id="rId33"/>
              </w:object>
            </w:r>
            <w:r w:rsidRPr="00A33143">
              <w:t xml:space="preserve"> </w:t>
            </w:r>
            <w:r>
              <w:rPr>
                <w:lang w:val="en-US"/>
              </w:rPr>
              <w:t xml:space="preserve">of the scheduling cell more than </w:t>
            </w:r>
            <w:r w:rsidRPr="00935951">
              <w:rPr>
                <w:position w:val="-10"/>
              </w:rPr>
              <w:object w:dxaOrig="2079" w:dyaOrig="340" w14:anchorId="04C4967D">
                <v:shape id="_x0000_i1037" type="#_x0000_t75" style="width:113.95pt;height:19.4pt" o:ole="">
                  <v:imagedata r:id="rId34" o:title=""/>
                </v:shape>
                <o:OLEObject Type="Embed" ProgID="Equation.3" ShapeID="_x0000_i1037" DrawAspect="Content" ObjectID="_1682336331" r:id="rId35"/>
              </w:object>
            </w:r>
            <w:r w:rsidRPr="00D20E88">
              <w:rPr>
                <w:lang w:val="en-US"/>
              </w:rPr>
              <w:t xml:space="preserve"> </w:t>
            </w:r>
            <w:r w:rsidRPr="00D20E88">
              <w:t xml:space="preserve">PDCCH candidates </w:t>
            </w:r>
            <w:r>
              <w:t>or more than</w:t>
            </w:r>
            <w:r>
              <w:rPr>
                <w:lang w:val="en-US"/>
              </w:rPr>
              <w:t xml:space="preserve"> </w:t>
            </w:r>
            <w:r w:rsidRPr="00935951">
              <w:rPr>
                <w:position w:val="-10"/>
              </w:rPr>
              <w:object w:dxaOrig="1960" w:dyaOrig="340" w14:anchorId="04CDF7E7">
                <v:shape id="_x0000_i1038" type="#_x0000_t75" style="width:102.05pt;height:18.2pt" o:ole="">
                  <v:imagedata r:id="rId36" o:title=""/>
                </v:shape>
                <o:OLEObject Type="Embed" ProgID="Equation.3" ShapeID="_x0000_i1038" DrawAspect="Content" ObjectID="_1682336332" r:id="rId37"/>
              </w:object>
            </w:r>
            <w:r w:rsidRPr="00D20E88">
              <w:rPr>
                <w:lang w:val="en-US"/>
              </w:rPr>
              <w:t xml:space="preserve"> </w:t>
            </w:r>
            <w:r w:rsidRPr="00D20E88">
              <w:t>non-overlapped CCEs per slot</w:t>
            </w:r>
            <w:r>
              <w:rPr>
                <w:lang w:val="en-US"/>
              </w:rPr>
              <w:t>.</w:t>
            </w:r>
          </w:p>
          <w:p w14:paraId="5139942A" w14:textId="77777777" w:rsidR="00283EFC" w:rsidRPr="00283EFC" w:rsidRDefault="00283EFC" w:rsidP="00FF172F">
            <w:pPr>
              <w:spacing w:after="0"/>
              <w:rPr>
                <w:rFonts w:ascii="Times New Roman" w:hAnsi="Times New Roman"/>
                <w:bCs/>
                <w:lang w:val="en-US"/>
              </w:rPr>
            </w:pPr>
          </w:p>
        </w:tc>
      </w:tr>
    </w:tbl>
    <w:p w14:paraId="60E3CD8E" w14:textId="77777777" w:rsidR="00DA3B42" w:rsidRDefault="00DA3B42" w:rsidP="00FF172F">
      <w:pPr>
        <w:spacing w:after="0"/>
        <w:rPr>
          <w:rFonts w:ascii="Times New Roman" w:hAnsi="Times New Roman"/>
          <w:bCs/>
        </w:rPr>
      </w:pPr>
    </w:p>
    <w:p w14:paraId="48DB699C" w14:textId="558CC1DB" w:rsidR="006719FD" w:rsidRDefault="006719FD" w:rsidP="00FF172F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Since </w:t>
      </w:r>
      <w:r w:rsidR="005D69B4">
        <w:rPr>
          <w:rFonts w:ascii="Times New Roman" w:hAnsi="Times New Roman"/>
          <w:bCs/>
        </w:rPr>
        <w:t xml:space="preserve">the </w:t>
      </w:r>
      <w:r>
        <w:rPr>
          <w:rFonts w:ascii="Times New Roman" w:hAnsi="Times New Roman"/>
          <w:bCs/>
        </w:rPr>
        <w:t>fixed maximum numbers of BD/CCE are defined in Option A/B/C</w:t>
      </w:r>
      <w:r w:rsidR="009851BC">
        <w:rPr>
          <w:rFonts w:ascii="Times New Roman" w:hAnsi="Times New Roman"/>
          <w:bCs/>
        </w:rPr>
        <w:t>, it</w:t>
      </w:r>
      <w:r>
        <w:rPr>
          <w:rFonts w:ascii="Times New Roman" w:hAnsi="Times New Roman"/>
          <w:bCs/>
        </w:rPr>
        <w:t xml:space="preserve"> </w:t>
      </w:r>
      <w:r w:rsidR="00A66127">
        <w:rPr>
          <w:rFonts w:ascii="Times New Roman" w:hAnsi="Times New Roman"/>
          <w:bCs/>
        </w:rPr>
        <w:t>is</w:t>
      </w:r>
      <w:r w:rsidR="00610F3D">
        <w:rPr>
          <w:rFonts w:ascii="Times New Roman" w:hAnsi="Times New Roman"/>
          <w:bCs/>
        </w:rPr>
        <w:t xml:space="preserve"> </w:t>
      </w:r>
      <w:r w:rsidR="00EF1B4A">
        <w:rPr>
          <w:rFonts w:ascii="Times New Roman" w:hAnsi="Times New Roman"/>
          <w:bCs/>
        </w:rPr>
        <w:t xml:space="preserve">suitable </w:t>
      </w:r>
      <w:r w:rsidR="00610F3D">
        <w:rPr>
          <w:rFonts w:ascii="Times New Roman" w:hAnsi="Times New Roman"/>
          <w:bCs/>
        </w:rPr>
        <w:t>to define the maximum numbers corresponding to</w:t>
      </w:r>
      <w:r w:rsidR="004A4736">
        <w:rPr>
          <w:rFonts w:ascii="Times New Roman" w:hAnsi="Times New Roman"/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6C1865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6C1865">
        <w:t xml:space="preserve">. </w:t>
      </w:r>
      <w:r w:rsidR="00A66127">
        <w:t xml:space="preserve">In Option B, a single total </w:t>
      </w:r>
      <w:r w:rsidR="004B2F31">
        <w:t xml:space="preserve">maximum number across </w:t>
      </w:r>
      <w:proofErr w:type="spellStart"/>
      <w:r w:rsidR="004B2F31">
        <w:t>PCell</w:t>
      </w:r>
      <w:proofErr w:type="spellEnd"/>
      <w:r w:rsidR="004B2F31">
        <w:t>/</w:t>
      </w:r>
      <w:proofErr w:type="spellStart"/>
      <w:r w:rsidR="004B2F31">
        <w:t>PSCell</w:t>
      </w:r>
      <w:proofErr w:type="spellEnd"/>
      <w:r w:rsidR="004B2F31">
        <w:t xml:space="preserve"> and </w:t>
      </w:r>
      <w:proofErr w:type="spellStart"/>
      <w:r w:rsidR="004B2F31">
        <w:t>sSCell</w:t>
      </w:r>
      <w:proofErr w:type="spellEnd"/>
      <w:r w:rsidR="004B2F31">
        <w:t xml:space="preserve"> is defined</w:t>
      </w:r>
      <w:r w:rsidR="00EE7A62">
        <w:t>, which allows the dynamic sharing of</w:t>
      </w:r>
      <w:r w:rsidR="002E2E1B">
        <w:t xml:space="preserve"> </w:t>
      </w:r>
      <w:r w:rsidR="00EE7A62">
        <w:t xml:space="preserve">BD/CCE on the two cells. On the other hand, </w:t>
      </w:r>
      <w:r w:rsidR="000602DB">
        <w:t xml:space="preserve">the respective maximum numbers of </w:t>
      </w:r>
      <w:proofErr w:type="spellStart"/>
      <w:r w:rsidR="000602DB">
        <w:t>PCell</w:t>
      </w:r>
      <w:proofErr w:type="spellEnd"/>
      <w:r w:rsidR="000602DB">
        <w:t>/</w:t>
      </w:r>
      <w:proofErr w:type="spellStart"/>
      <w:r w:rsidR="000602DB">
        <w:t>PSCell</w:t>
      </w:r>
      <w:proofErr w:type="spellEnd"/>
      <w:r w:rsidR="000602DB">
        <w:t xml:space="preserve"> and </w:t>
      </w:r>
      <w:proofErr w:type="spellStart"/>
      <w:r w:rsidR="000602DB">
        <w:t>sSCell</w:t>
      </w:r>
      <w:proofErr w:type="spellEnd"/>
      <w:r w:rsidR="000602DB">
        <w:t xml:space="preserve"> are separately defined</w:t>
      </w:r>
      <w:r w:rsidR="006D0CE6">
        <w:t xml:space="preserve"> in Option A/C</w:t>
      </w:r>
      <w:r w:rsidR="00DA5CB3">
        <w:t xml:space="preserve">, which semi-statically </w:t>
      </w:r>
      <w:r w:rsidR="00331429">
        <w:t>assign</w:t>
      </w:r>
      <w:r w:rsidR="0051074C">
        <w:t>s</w:t>
      </w:r>
      <w:r w:rsidR="00331429">
        <w:t xml:space="preserve"> PDCCH monitoring capability </w:t>
      </w:r>
      <w:r w:rsidR="0051074C">
        <w:t>to</w:t>
      </w:r>
      <w:r w:rsidR="00331429">
        <w:t xml:space="preserve"> the two cells. Further, the total maximum number across </w:t>
      </w:r>
      <w:proofErr w:type="spellStart"/>
      <w:r w:rsidR="00331429">
        <w:t>PCell</w:t>
      </w:r>
      <w:proofErr w:type="spellEnd"/>
      <w:r w:rsidR="00331429">
        <w:t>/</w:t>
      </w:r>
      <w:proofErr w:type="spellStart"/>
      <w:r w:rsidR="00331429">
        <w:t>PSCell</w:t>
      </w:r>
      <w:proofErr w:type="spellEnd"/>
      <w:r w:rsidR="00331429">
        <w:t xml:space="preserve"> and </w:t>
      </w:r>
      <w:proofErr w:type="spellStart"/>
      <w:r w:rsidR="00331429">
        <w:t>sSCell</w:t>
      </w:r>
      <w:proofErr w:type="spellEnd"/>
      <w:r w:rsidR="00331429">
        <w:t xml:space="preserve"> is defined for Option A too. </w:t>
      </w:r>
      <w:r w:rsidR="00A44546">
        <w:t xml:space="preserve">Option B may </w:t>
      </w:r>
      <w:r w:rsidR="006D0CE6">
        <w:t>allow</w:t>
      </w:r>
      <w:r w:rsidR="00A44546">
        <w:t xml:space="preserve"> better scheduling flexibility </w:t>
      </w:r>
      <w:r w:rsidR="002E2E1B">
        <w:t>due to the dynamic sharing of BD/CCE</w:t>
      </w:r>
      <w:r w:rsidR="002E2E1B" w:rsidRPr="002E2E1B">
        <w:t xml:space="preserve"> </w:t>
      </w:r>
      <w:r w:rsidR="002E2E1B">
        <w:t xml:space="preserve">on the two cells. </w:t>
      </w:r>
    </w:p>
    <w:p w14:paraId="5DD88B78" w14:textId="77777777" w:rsidR="006719FD" w:rsidRDefault="006719FD" w:rsidP="00FF172F">
      <w:pPr>
        <w:spacing w:after="0"/>
        <w:rPr>
          <w:rFonts w:ascii="Times New Roman" w:hAnsi="Times New Roman"/>
          <w:bCs/>
        </w:rPr>
      </w:pPr>
    </w:p>
    <w:p w14:paraId="4A8BFFD7" w14:textId="2CBDCA32" w:rsidR="00082C3B" w:rsidRDefault="0046641F" w:rsidP="00106219">
      <w:pPr>
        <w:spacing w:after="0"/>
      </w:pPr>
      <w:r>
        <w:rPr>
          <w:rFonts w:ascii="Times New Roman" w:hAnsi="Times New Roman"/>
          <w:bCs/>
        </w:rPr>
        <w:t xml:space="preserve">A further </w:t>
      </w:r>
      <w:r w:rsidR="00824011">
        <w:rPr>
          <w:rFonts w:ascii="Times New Roman" w:hAnsi="Times New Roman"/>
          <w:bCs/>
        </w:rPr>
        <w:t xml:space="preserve">point is how to define corresponding values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total,slot</m:t>
            </m:r>
            <w:proofErr w:type="gramEnd"/>
            <m:r>
              <m:rPr>
                <m:nor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82401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180068">
        <w:t xml:space="preserve"> in Option A/B/C</w:t>
      </w:r>
      <w:r w:rsidR="00C14C72">
        <w:t>. In NR, the cells with different SCS</w:t>
      </w:r>
      <w:r w:rsidR="006A4737">
        <w:t>s</w:t>
      </w:r>
      <w:r w:rsidR="00C14C72">
        <w:t xml:space="preserve"> are grouped separately to </w:t>
      </w:r>
      <w:r w:rsidR="00C012C2">
        <w:t>calculate</w:t>
      </w:r>
      <w:r w:rsidR="00C14C72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w:proofErr w:type="gramStart"/>
            <m:r>
              <m:rPr>
                <m:nor/>
              </m:rPr>
              <w:rPr>
                <w:rFonts w:ascii="Cambria Math"/>
              </w:rPr>
              <m:t>total,slot</m:t>
            </m:r>
            <w:proofErr w:type="spellEnd"/>
            <w:proofErr w:type="gramEnd"/>
            <m:r>
              <m:rPr>
                <m:nor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C14C72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C14C72">
        <w:t xml:space="preserve">. </w:t>
      </w:r>
      <w:r w:rsidR="006023FF">
        <w:t>Consequently</w:t>
      </w:r>
      <w:r w:rsidR="006A4737">
        <w:t xml:space="preserve">, separate </w:t>
      </w:r>
      <w:r w:rsidR="006E1841">
        <w:t xml:space="preserve">maximum </w:t>
      </w:r>
      <w:r w:rsidR="006A4737">
        <w:t xml:space="preserve">values </w:t>
      </w:r>
      <w:r w:rsidR="006E1841">
        <w:t xml:space="preserve">for </w:t>
      </w:r>
      <w:r w:rsidR="0098789A">
        <w:t xml:space="preserve">the cells with </w:t>
      </w:r>
      <w:r w:rsidR="0035084E">
        <w:t xml:space="preserve">different SCSs are derived for each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total,slot</m:t>
            </m:r>
            <w:proofErr w:type="gramEnd"/>
            <m:r>
              <m:rPr>
                <m:nor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35084E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35084E">
        <w:t xml:space="preserve">. </w:t>
      </w:r>
      <w:r w:rsidR="006A4737">
        <w:t xml:space="preserve"> </w:t>
      </w:r>
      <w:r w:rsidR="006A34AB">
        <w:t>Specifically, f</w:t>
      </w:r>
      <w:r w:rsidR="00441B02">
        <w:t xml:space="preserve">or the case </w:t>
      </w:r>
      <w:proofErr w:type="spellStart"/>
      <w:r w:rsidR="00441B02">
        <w:t>PCell</w:t>
      </w:r>
      <w:proofErr w:type="spellEnd"/>
      <w:r w:rsidR="00441B02">
        <w:t>/</w:t>
      </w:r>
      <w:proofErr w:type="spellStart"/>
      <w:r w:rsidR="00441B02">
        <w:t>PSCell</w:t>
      </w:r>
      <w:proofErr w:type="spellEnd"/>
      <w:r w:rsidR="00441B02">
        <w:t xml:space="preserve"> and </w:t>
      </w:r>
      <w:proofErr w:type="spellStart"/>
      <w:r w:rsidR="00441B02">
        <w:t>sSCell</w:t>
      </w:r>
      <w:proofErr w:type="spellEnd"/>
      <w:r w:rsidR="00441B02">
        <w:t xml:space="preserve"> have different SCS</w:t>
      </w:r>
      <w:r w:rsidR="006A34AB">
        <w:t>s</w:t>
      </w:r>
      <w:r w:rsidR="00441B02">
        <w:t>,</w:t>
      </w:r>
    </w:p>
    <w:p w14:paraId="05BB6AA4" w14:textId="77777777" w:rsidR="00665BBF" w:rsidRPr="00665BBF" w:rsidRDefault="00665BBF" w:rsidP="00082C3B">
      <w:pPr>
        <w:pStyle w:val="ListParagraph"/>
        <w:numPr>
          <w:ilvl w:val="0"/>
          <w:numId w:val="31"/>
        </w:numPr>
        <w:spacing w:after="0"/>
        <w:rPr>
          <w:rFonts w:ascii="Times" w:hAnsi="Times"/>
        </w:rPr>
      </w:pPr>
      <w:r>
        <w:t>I</w:t>
      </w:r>
      <w:r w:rsidR="00EA178A">
        <w:t xml:space="preserve">t is </w:t>
      </w:r>
      <w:r w:rsidR="00D14C22">
        <w:t>unclear</w:t>
      </w:r>
      <w:r w:rsidR="00EA178A">
        <w:t xml:space="preserve"> </w:t>
      </w:r>
      <w:r w:rsidR="00DD61FB">
        <w:t>how to</w:t>
      </w:r>
      <w:r w:rsidR="00EA178A">
        <w:t xml:space="preserve"> define </w:t>
      </w:r>
      <w:r w:rsidR="00DD61FB" w:rsidRPr="00082C3B">
        <w:rPr>
          <w:bCs/>
        </w:rPr>
        <w:t xml:space="preserve">such separate values </w:t>
      </w:r>
      <w:r w:rsidR="003661CC" w:rsidRPr="00082C3B">
        <w:rPr>
          <w:bCs/>
        </w:rPr>
        <w:t xml:space="preserve">for </w:t>
      </w:r>
      <w:proofErr w:type="spellStart"/>
      <w:r w:rsidR="003661CC" w:rsidRPr="00082C3B">
        <w:rPr>
          <w:bCs/>
        </w:rPr>
        <w:t>PCell</w:t>
      </w:r>
      <w:proofErr w:type="spellEnd"/>
      <w:r w:rsidR="003661CC" w:rsidRPr="00082C3B">
        <w:rPr>
          <w:bCs/>
        </w:rPr>
        <w:t>/</w:t>
      </w:r>
      <w:proofErr w:type="spellStart"/>
      <w:r w:rsidR="003661CC" w:rsidRPr="00082C3B">
        <w:rPr>
          <w:bCs/>
        </w:rPr>
        <w:t>PSCell</w:t>
      </w:r>
      <w:proofErr w:type="spellEnd"/>
      <w:r w:rsidR="003661CC" w:rsidRPr="00082C3B">
        <w:rPr>
          <w:bCs/>
        </w:rPr>
        <w:t xml:space="preserve"> and </w:t>
      </w:r>
      <w:proofErr w:type="spellStart"/>
      <w:r w:rsidR="003661CC" w:rsidRPr="00082C3B">
        <w:rPr>
          <w:bCs/>
        </w:rPr>
        <w:t>sSCell</w:t>
      </w:r>
      <w:proofErr w:type="spellEnd"/>
      <w:r w:rsidR="003661CC" w:rsidRPr="00082C3B">
        <w:rPr>
          <w:bCs/>
        </w:rPr>
        <w:t xml:space="preserve"> in Option B</w:t>
      </w:r>
      <w:r w:rsidR="00B748C7" w:rsidRPr="00082C3B">
        <w:rPr>
          <w:bCs/>
        </w:rPr>
        <w:t xml:space="preserve">, since Option B only has a single maximum number in definition. </w:t>
      </w:r>
    </w:p>
    <w:p w14:paraId="2C3B4470" w14:textId="16F72457" w:rsidR="002E2173" w:rsidRPr="002E2173" w:rsidRDefault="00665BBF" w:rsidP="00082C3B">
      <w:pPr>
        <w:pStyle w:val="ListParagraph"/>
        <w:numPr>
          <w:ilvl w:val="0"/>
          <w:numId w:val="31"/>
        </w:numPr>
        <w:spacing w:after="0"/>
        <w:rPr>
          <w:rFonts w:ascii="Times" w:hAnsi="Times"/>
        </w:rPr>
      </w:pPr>
      <w:r>
        <w:rPr>
          <w:bCs/>
        </w:rPr>
        <w:t>I</w:t>
      </w:r>
      <w:r w:rsidR="00D14C22" w:rsidRPr="00082C3B">
        <w:rPr>
          <w:bCs/>
        </w:rPr>
        <w:t>t is straightforward to derive such separate values</w:t>
      </w:r>
      <w:r w:rsidR="00597B4F" w:rsidRPr="00597B4F">
        <w:rPr>
          <w:bCs/>
        </w:rPr>
        <w:t xml:space="preserve"> </w:t>
      </w:r>
      <w:r w:rsidR="00597B4F" w:rsidRPr="00082C3B">
        <w:rPr>
          <w:bCs/>
        </w:rPr>
        <w:t xml:space="preserve">for </w:t>
      </w:r>
      <w:proofErr w:type="spellStart"/>
      <w:r w:rsidR="00597B4F" w:rsidRPr="00082C3B">
        <w:rPr>
          <w:bCs/>
        </w:rPr>
        <w:t>PCell</w:t>
      </w:r>
      <w:proofErr w:type="spellEnd"/>
      <w:r w:rsidR="00597B4F" w:rsidRPr="00082C3B">
        <w:rPr>
          <w:bCs/>
        </w:rPr>
        <w:t>/</w:t>
      </w:r>
      <w:proofErr w:type="spellStart"/>
      <w:r w:rsidR="00597B4F" w:rsidRPr="00082C3B">
        <w:rPr>
          <w:bCs/>
        </w:rPr>
        <w:t>PSCell</w:t>
      </w:r>
      <w:proofErr w:type="spellEnd"/>
      <w:r w:rsidR="00597B4F" w:rsidRPr="00082C3B">
        <w:rPr>
          <w:bCs/>
        </w:rPr>
        <w:t xml:space="preserve"> and </w:t>
      </w:r>
      <w:proofErr w:type="spellStart"/>
      <w:r w:rsidR="00597B4F" w:rsidRPr="00082C3B">
        <w:rPr>
          <w:bCs/>
        </w:rPr>
        <w:t>sSCell</w:t>
      </w:r>
      <w:proofErr w:type="spellEnd"/>
      <w:r w:rsidR="00D14C22" w:rsidRPr="00082C3B">
        <w:rPr>
          <w:bCs/>
        </w:rPr>
        <w:t xml:space="preserve"> in Option C. </w:t>
      </w:r>
      <w:r w:rsidR="00326D13" w:rsidRPr="00082C3B">
        <w:rPr>
          <w:bCs/>
        </w:rPr>
        <w:t>Since the max</w:t>
      </w:r>
      <w:r w:rsidR="00941DFC" w:rsidRPr="00082C3B">
        <w:rPr>
          <w:bCs/>
        </w:rPr>
        <w:t xml:space="preserve">imum numbers corresponding to each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941DFC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</w:t>
      </w:r>
      <w:r w:rsidR="00941DFC">
        <w:t>are separately defined</w:t>
      </w:r>
      <w:r w:rsidR="00537CE8">
        <w:t xml:space="preserve"> </w:t>
      </w:r>
      <w:r w:rsidR="00746CB0">
        <w:t xml:space="preserve">in Option C </w:t>
      </w:r>
      <w:r w:rsidR="002053F6">
        <w:t>with</w:t>
      </w:r>
      <w:r w:rsidR="00537CE8">
        <w:t xml:space="preserve"> the </w:t>
      </w:r>
      <w:r w:rsidR="002053F6">
        <w:t xml:space="preserve">respective </w:t>
      </w:r>
      <w:r w:rsidR="00537CE8">
        <w:t xml:space="preserve">PDCCH monitoring capability of </w:t>
      </w:r>
      <w:proofErr w:type="spellStart"/>
      <w:r w:rsidR="00537CE8">
        <w:t>PCell</w:t>
      </w:r>
      <w:proofErr w:type="spellEnd"/>
      <w:r w:rsidR="00537CE8">
        <w:t>/</w:t>
      </w:r>
      <w:proofErr w:type="spellStart"/>
      <w:r w:rsidR="00537CE8">
        <w:t>PSCell</w:t>
      </w:r>
      <w:proofErr w:type="spellEnd"/>
      <w:r w:rsidR="00537CE8">
        <w:t xml:space="preserve"> and </w:t>
      </w:r>
      <w:proofErr w:type="spellStart"/>
      <w:r w:rsidR="00537CE8">
        <w:t>sSCell</w:t>
      </w:r>
      <w:proofErr w:type="spellEnd"/>
      <w:r w:rsidR="00537CE8">
        <w:t xml:space="preserve">, </w:t>
      </w:r>
      <w:r w:rsidR="00D6058F">
        <w:t>it could be consider</w:t>
      </w:r>
      <w:r w:rsidR="005A3ED0">
        <w:t xml:space="preserve">ed as p cell with PDCCH monitoring capability of </w:t>
      </w:r>
      <w:proofErr w:type="spellStart"/>
      <w:r w:rsidR="005A3ED0">
        <w:t>PCell</w:t>
      </w:r>
      <w:proofErr w:type="spellEnd"/>
      <w:r w:rsidR="00082C3B">
        <w:t xml:space="preserve"> and s cell with PDCCH monitoring capability of </w:t>
      </w:r>
      <w:proofErr w:type="spellStart"/>
      <w:r w:rsidR="00082C3B">
        <w:t>sSCell</w:t>
      </w:r>
      <w:proofErr w:type="spellEnd"/>
      <w:r>
        <w:t xml:space="preserve">, where p and s are scaling factors. </w:t>
      </w:r>
      <w:r w:rsidR="00686F8C">
        <w:t>T</w:t>
      </w:r>
      <w:r w:rsidR="00D52580">
        <w:t>hen, t</w:t>
      </w:r>
      <w:r w:rsidR="00686F8C">
        <w:t xml:space="preserve">he scaling factor </w:t>
      </w:r>
      <w:r w:rsidR="00B567EA">
        <w:t xml:space="preserve">p and s </w:t>
      </w:r>
      <w:r w:rsidR="00064AF9">
        <w:t>can</w:t>
      </w:r>
      <w:r w:rsidR="00B567EA">
        <w:t xml:space="preserve"> </w:t>
      </w:r>
      <w:r w:rsidR="00D52580">
        <w:t>be</w:t>
      </w:r>
      <w:r w:rsidR="00B567EA">
        <w:t xml:space="preserve"> used in the calculation to </w:t>
      </w:r>
      <w:r w:rsidR="00C3646F">
        <w:t xml:space="preserve">derive </w:t>
      </w:r>
      <w:r w:rsidR="00C3646F">
        <w:rPr>
          <w:bCs/>
        </w:rPr>
        <w:t>corresponding values for</w:t>
      </w:r>
      <w:r w:rsidR="00D52580">
        <w:rPr>
          <w:bCs/>
        </w:rPr>
        <w:t xml:space="preserve"> each of </w:t>
      </w:r>
      <w:r w:rsidR="00C3646F">
        <w:rPr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/>
              </w:rPr>
              <m:t>total,slot</m:t>
            </m:r>
            <w:proofErr w:type="spellEnd"/>
            <m:r>
              <m:rPr>
                <m:nor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C3646F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DF68B6">
        <w:t xml:space="preserve"> for cells with same SCS as </w:t>
      </w:r>
      <w:proofErr w:type="spellStart"/>
      <w:r w:rsidR="00DF68B6">
        <w:t>PCell</w:t>
      </w:r>
      <w:proofErr w:type="spellEnd"/>
      <w:r w:rsidR="00DF68B6">
        <w:t>/</w:t>
      </w:r>
      <w:proofErr w:type="spellStart"/>
      <w:r w:rsidR="00DF68B6">
        <w:t>PSCell</w:t>
      </w:r>
      <w:proofErr w:type="spellEnd"/>
      <w:r w:rsidR="00DF68B6">
        <w:t xml:space="preserve"> </w:t>
      </w:r>
      <w:r w:rsidR="00D52580">
        <w:t>or</w:t>
      </w:r>
      <w:r w:rsidR="00DF68B6">
        <w:t xml:space="preserve"> </w:t>
      </w:r>
      <w:r w:rsidR="00D52580">
        <w:t xml:space="preserve">as </w:t>
      </w:r>
      <w:proofErr w:type="spellStart"/>
      <w:r w:rsidR="00DF68B6">
        <w:t>sSCell</w:t>
      </w:r>
      <w:proofErr w:type="spellEnd"/>
      <w:r w:rsidR="001C4B0B" w:rsidRPr="001C4B0B">
        <w:t xml:space="preserve"> </w:t>
      </w:r>
      <w:r w:rsidR="001C4B0B">
        <w:t>respectively</w:t>
      </w:r>
      <w:r w:rsidR="00C3646F">
        <w:t>.</w:t>
      </w:r>
    </w:p>
    <w:p w14:paraId="5BA19DD9" w14:textId="399472E6" w:rsidR="00455492" w:rsidRPr="00106219" w:rsidRDefault="002E2173" w:rsidP="00082C3B">
      <w:pPr>
        <w:pStyle w:val="ListParagraph"/>
        <w:numPr>
          <w:ilvl w:val="0"/>
          <w:numId w:val="31"/>
        </w:numPr>
        <w:spacing w:after="0"/>
        <w:rPr>
          <w:rFonts w:ascii="Times" w:hAnsi="Times"/>
        </w:rPr>
      </w:pPr>
      <w:r>
        <w:t xml:space="preserve">Option A also defines separate </w:t>
      </w:r>
      <w:r w:rsidR="00597B4F">
        <w:t>values</w:t>
      </w:r>
      <w:r>
        <w:t xml:space="preserve"> corresponding to</w:t>
      </w:r>
      <w:r w:rsidR="00B567EA">
        <w:t xml:space="preserve"> </w:t>
      </w:r>
      <w:r w:rsidR="00754C92" w:rsidRPr="00082C3B">
        <w:rPr>
          <w:bCs/>
        </w:rPr>
        <w:t xml:space="preserve">each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max,slot</m:t>
            </m:r>
            <w:proofErr w:type="gramEnd"/>
            <m:r>
              <m:rPr>
                <m:nor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754C92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597B4F" w:rsidRPr="00597B4F">
        <w:rPr>
          <w:bCs/>
        </w:rPr>
        <w:t xml:space="preserve"> </w:t>
      </w:r>
      <w:r w:rsidR="00597B4F" w:rsidRPr="00082C3B">
        <w:rPr>
          <w:bCs/>
        </w:rPr>
        <w:t xml:space="preserve">for </w:t>
      </w:r>
      <w:proofErr w:type="spellStart"/>
      <w:r w:rsidR="00597B4F" w:rsidRPr="00082C3B">
        <w:rPr>
          <w:bCs/>
        </w:rPr>
        <w:t>PCell</w:t>
      </w:r>
      <w:proofErr w:type="spellEnd"/>
      <w:r w:rsidR="00597B4F" w:rsidRPr="00082C3B">
        <w:rPr>
          <w:bCs/>
        </w:rPr>
        <w:t>/</w:t>
      </w:r>
      <w:proofErr w:type="spellStart"/>
      <w:r w:rsidR="00597B4F" w:rsidRPr="00082C3B">
        <w:rPr>
          <w:bCs/>
        </w:rPr>
        <w:t>PSCell</w:t>
      </w:r>
      <w:proofErr w:type="spellEnd"/>
      <w:r w:rsidR="00597B4F" w:rsidRPr="00082C3B">
        <w:rPr>
          <w:bCs/>
        </w:rPr>
        <w:t xml:space="preserve"> and </w:t>
      </w:r>
      <w:proofErr w:type="spellStart"/>
      <w:r w:rsidR="00597B4F" w:rsidRPr="00082C3B">
        <w:rPr>
          <w:bCs/>
        </w:rPr>
        <w:t>sSCell</w:t>
      </w:r>
      <w:proofErr w:type="spellEnd"/>
      <w:r w:rsidR="00597B4F">
        <w:rPr>
          <w:bCs/>
        </w:rPr>
        <w:t xml:space="preserve">. However, the separate values are defined based on a reference SCS, e.g. either </w:t>
      </w:r>
      <w:proofErr w:type="spellStart"/>
      <w:r w:rsidR="00BE5E37">
        <w:rPr>
          <w:bCs/>
        </w:rPr>
        <w:t>PCell</w:t>
      </w:r>
      <w:proofErr w:type="spellEnd"/>
      <w:r w:rsidR="00BE5E37">
        <w:rPr>
          <w:bCs/>
        </w:rPr>
        <w:t>/</w:t>
      </w:r>
      <w:proofErr w:type="spellStart"/>
      <w:r w:rsidR="00BE5E37">
        <w:rPr>
          <w:bCs/>
        </w:rPr>
        <w:t>PSCell</w:t>
      </w:r>
      <w:proofErr w:type="spellEnd"/>
      <w:r w:rsidR="00BE5E37">
        <w:rPr>
          <w:bCs/>
        </w:rPr>
        <w:t xml:space="preserve"> SCS only or </w:t>
      </w:r>
      <w:proofErr w:type="spellStart"/>
      <w:r w:rsidR="00BE5E37">
        <w:rPr>
          <w:bCs/>
        </w:rPr>
        <w:t>sSCell</w:t>
      </w:r>
      <w:proofErr w:type="spellEnd"/>
      <w:r w:rsidR="00BE5E37">
        <w:rPr>
          <w:bCs/>
        </w:rPr>
        <w:t xml:space="preserve"> SCS only</w:t>
      </w:r>
      <w:r w:rsidR="005203DA">
        <w:rPr>
          <w:bCs/>
        </w:rPr>
        <w:t xml:space="preserve">. It is unclear how to derive corresponding values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total,slot</m:t>
            </m:r>
            <w:proofErr w:type="gramEnd"/>
            <m:r>
              <m:rPr>
                <m:nor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5203DA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5203DA">
        <w:t xml:space="preserve"> based on a value defined based on a different SCS. </w:t>
      </w:r>
    </w:p>
    <w:p w14:paraId="20D82FD1" w14:textId="20AF2584" w:rsidR="00455492" w:rsidRPr="00E87E90" w:rsidRDefault="00455492" w:rsidP="00FF172F">
      <w:pPr>
        <w:spacing w:after="0"/>
        <w:rPr>
          <w:rFonts w:ascii="Times New Roman" w:hAnsi="Times New Roman"/>
          <w:bCs/>
        </w:rPr>
      </w:pPr>
    </w:p>
    <w:p w14:paraId="7A3F0274" w14:textId="70D1EC6F" w:rsidR="00455492" w:rsidRPr="00E87E90" w:rsidRDefault="00DB2D69" w:rsidP="00FF172F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Based on above analysis, for the case that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sSCell</w:t>
      </w:r>
      <w:proofErr w:type="spellEnd"/>
      <w:r>
        <w:t xml:space="preserve"> have same SCS, Option B may provide some flexibility due to the dynamic sharing of BD/CCE on the two cells. On the other hand, if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sSCell</w:t>
      </w:r>
      <w:proofErr w:type="spellEnd"/>
      <w:r>
        <w:t xml:space="preserve"> have different SCS</w:t>
      </w:r>
      <w:r w:rsidR="00ED4003">
        <w:t>s</w:t>
      </w:r>
      <w:r>
        <w:t xml:space="preserve">, Option C </w:t>
      </w:r>
      <w:r w:rsidR="000D7F20">
        <w:t xml:space="preserve">is the straightforward way to </w:t>
      </w:r>
      <w:r w:rsidR="000D7F20">
        <w:rPr>
          <w:rFonts w:ascii="Times New Roman" w:hAnsi="Times New Roman"/>
          <w:bCs/>
        </w:rPr>
        <w:t>corresponding values for</w:t>
      </w:r>
      <w:r w:rsidR="00ED4003">
        <w:rPr>
          <w:rFonts w:ascii="Times New Roman" w:hAnsi="Times New Roman"/>
          <w:bCs/>
        </w:rPr>
        <w:t xml:space="preserve"> each of</w:t>
      </w:r>
      <w:r w:rsidR="000D7F20">
        <w:rPr>
          <w:rFonts w:ascii="Times New Roman" w:hAnsi="Times New Roman"/>
          <w:b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w:rPr>
                <w:rFonts w:ascii="Cambria Math"/>
              </w:rPr>
              <m:t>total,slot</m:t>
            </m:r>
            <w:proofErr w:type="spellEnd"/>
            <m:r>
              <m:rPr>
                <m:nor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0D7F20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0D7F20">
        <w:t xml:space="preserve">. </w:t>
      </w:r>
    </w:p>
    <w:p w14:paraId="76B90118" w14:textId="77777777" w:rsidR="00455492" w:rsidRDefault="00455492" w:rsidP="00FF172F">
      <w:pPr>
        <w:spacing w:after="0"/>
        <w:rPr>
          <w:rFonts w:ascii="Times New Roman" w:hAnsi="Times New Roman"/>
          <w:b/>
        </w:rPr>
      </w:pPr>
    </w:p>
    <w:p w14:paraId="63022C01" w14:textId="27D2EED3" w:rsidR="00310FA8" w:rsidRPr="00023A76" w:rsidRDefault="00113F6C" w:rsidP="00310FA8">
      <w:pPr>
        <w:spacing w:after="0"/>
        <w:rPr>
          <w:bCs/>
          <w:lang w:eastAsia="zh-CN"/>
        </w:rPr>
      </w:pPr>
      <w:r w:rsidRPr="00023A76">
        <w:rPr>
          <w:rFonts w:ascii="Times New Roman" w:hAnsi="Times New Roman"/>
          <w:b/>
        </w:rPr>
        <w:t xml:space="preserve">Proposal </w:t>
      </w:r>
      <w:r w:rsidR="006027D2">
        <w:rPr>
          <w:rFonts w:ascii="Times New Roman" w:hAnsi="Times New Roman"/>
          <w:b/>
        </w:rPr>
        <w:t>6</w:t>
      </w:r>
      <w:r w:rsidRPr="00023A76">
        <w:rPr>
          <w:rFonts w:ascii="Times New Roman" w:hAnsi="Times New Roman"/>
          <w:b/>
        </w:rPr>
        <w:t xml:space="preserve">: </w:t>
      </w:r>
      <w:r w:rsidR="00310FA8" w:rsidRPr="00023A76">
        <w:rPr>
          <w:bCs/>
          <w:lang w:eastAsia="zh-CN"/>
        </w:rPr>
        <w:t xml:space="preserve">For a UE with high PDCCH monitoring capability, PDCCH overbooking is supported on </w:t>
      </w:r>
      <w:proofErr w:type="spellStart"/>
      <w:r w:rsidR="00310FA8" w:rsidRPr="00023A76">
        <w:rPr>
          <w:bCs/>
          <w:lang w:eastAsia="zh-CN"/>
        </w:rPr>
        <w:t>PCell</w:t>
      </w:r>
      <w:proofErr w:type="spellEnd"/>
      <w:r w:rsidR="00310FA8" w:rsidRPr="00023A76">
        <w:rPr>
          <w:bCs/>
          <w:lang w:eastAsia="zh-CN"/>
        </w:rPr>
        <w:t>/</w:t>
      </w:r>
      <w:proofErr w:type="spellStart"/>
      <w:r w:rsidR="00310FA8" w:rsidRPr="00023A76">
        <w:rPr>
          <w:bCs/>
          <w:lang w:eastAsia="zh-CN"/>
        </w:rPr>
        <w:t>PSCell</w:t>
      </w:r>
      <w:proofErr w:type="spellEnd"/>
      <w:r w:rsidR="00310FA8" w:rsidRPr="00023A76">
        <w:rPr>
          <w:bCs/>
          <w:lang w:eastAsia="zh-CN"/>
        </w:rPr>
        <w:t>.</w:t>
      </w:r>
    </w:p>
    <w:p w14:paraId="0A4C521B" w14:textId="04F2C5E8" w:rsidR="00113F6C" w:rsidRPr="00023A76" w:rsidRDefault="005E232E" w:rsidP="00113F6C">
      <w:pPr>
        <w:pStyle w:val="ListParagraph"/>
        <w:numPr>
          <w:ilvl w:val="0"/>
          <w:numId w:val="27"/>
        </w:numPr>
        <w:spacing w:after="0"/>
        <w:rPr>
          <w:bCs/>
          <w:lang w:eastAsia="zh-CN"/>
        </w:rPr>
      </w:pPr>
      <w:r w:rsidRPr="00023A76">
        <w:rPr>
          <w:bCs/>
          <w:lang w:eastAsia="zh-CN"/>
        </w:rPr>
        <w:t xml:space="preserve">If </w:t>
      </w:r>
      <w:proofErr w:type="spellStart"/>
      <w:r w:rsidRPr="00023A76">
        <w:rPr>
          <w:bCs/>
          <w:lang w:eastAsia="zh-CN"/>
        </w:rPr>
        <w:t>PCell</w:t>
      </w:r>
      <w:proofErr w:type="spellEnd"/>
      <w:r w:rsidRPr="00023A76">
        <w:rPr>
          <w:bCs/>
          <w:lang w:eastAsia="zh-CN"/>
        </w:rPr>
        <w:t>/</w:t>
      </w:r>
      <w:proofErr w:type="spellStart"/>
      <w:r w:rsidRPr="00023A76">
        <w:rPr>
          <w:bCs/>
          <w:lang w:eastAsia="zh-CN"/>
        </w:rPr>
        <w:t>PSCell</w:t>
      </w:r>
      <w:proofErr w:type="spellEnd"/>
      <w:r w:rsidR="00D90738" w:rsidRPr="00023A76">
        <w:rPr>
          <w:bCs/>
          <w:lang w:eastAsia="zh-CN"/>
        </w:rPr>
        <w:t xml:space="preserve"> and </w:t>
      </w:r>
      <w:proofErr w:type="spellStart"/>
      <w:r w:rsidR="00D90738" w:rsidRPr="00023A76">
        <w:rPr>
          <w:bCs/>
          <w:lang w:eastAsia="zh-CN"/>
        </w:rPr>
        <w:t>sSCell</w:t>
      </w:r>
      <w:proofErr w:type="spellEnd"/>
      <w:r w:rsidRPr="00023A76">
        <w:rPr>
          <w:bCs/>
          <w:lang w:eastAsia="zh-CN"/>
        </w:rPr>
        <w:t xml:space="preserve"> has same SCS, Option B </w:t>
      </w:r>
      <w:r w:rsidR="00023A76">
        <w:rPr>
          <w:bCs/>
          <w:lang w:eastAsia="zh-CN"/>
        </w:rPr>
        <w:t>is supported</w:t>
      </w:r>
    </w:p>
    <w:p w14:paraId="18722073" w14:textId="0CC4944D" w:rsidR="005E232E" w:rsidRPr="00023A76" w:rsidRDefault="00D90738" w:rsidP="00113F6C">
      <w:pPr>
        <w:pStyle w:val="ListParagraph"/>
        <w:numPr>
          <w:ilvl w:val="0"/>
          <w:numId w:val="27"/>
        </w:numPr>
        <w:spacing w:after="0"/>
        <w:rPr>
          <w:bCs/>
          <w:lang w:eastAsia="zh-CN"/>
        </w:rPr>
      </w:pPr>
      <w:r w:rsidRPr="00023A76">
        <w:rPr>
          <w:bCs/>
          <w:lang w:eastAsia="zh-CN"/>
        </w:rPr>
        <w:t xml:space="preserve">Otherwise, Option C is </w:t>
      </w:r>
      <w:r w:rsidR="00023A76">
        <w:rPr>
          <w:bCs/>
          <w:lang w:eastAsia="zh-CN"/>
        </w:rPr>
        <w:t>supported</w:t>
      </w:r>
    </w:p>
    <w:p w14:paraId="3A20FBE3" w14:textId="00497AA9" w:rsidR="00C721E9" w:rsidRPr="00C721E9" w:rsidRDefault="00C721E9" w:rsidP="00C721E9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C721E9">
        <w:rPr>
          <w:rFonts w:ascii="Times New Roman" w:hAnsi="Times New Roman" w:cs="Times New Roman"/>
          <w:sz w:val="28"/>
          <w:lang w:val="en-US"/>
        </w:rPr>
        <w:t>Search space set configuration</w:t>
      </w:r>
    </w:p>
    <w:p w14:paraId="3013D45B" w14:textId="3021C999" w:rsidR="00C721E9" w:rsidRPr="00E64787" w:rsidRDefault="006027D2" w:rsidP="00FF172F">
      <w:pPr>
        <w:spacing w:after="0"/>
        <w:rPr>
          <w:rFonts w:ascii="Times New Roman" w:hAnsi="Times New Roman"/>
          <w:bCs/>
        </w:rPr>
      </w:pPr>
      <w:r w:rsidRPr="00E64787">
        <w:rPr>
          <w:rFonts w:ascii="Times New Roman" w:hAnsi="Times New Roman"/>
          <w:bCs/>
        </w:rPr>
        <w:lastRenderedPageBreak/>
        <w:t>In last RAN1 meeting, some details regarding the</w:t>
      </w:r>
      <w:r w:rsidR="00E64787" w:rsidRPr="00E64787">
        <w:rPr>
          <w:rFonts w:ascii="Times New Roman" w:hAnsi="Times New Roman"/>
          <w:bCs/>
        </w:rPr>
        <w:t xml:space="preserve"> search space set configuration was discussed</w:t>
      </w:r>
      <w:r w:rsidR="00D1253E">
        <w:rPr>
          <w:rFonts w:ascii="Times New Roman" w:hAnsi="Times New Roman"/>
          <w:bCs/>
        </w:rPr>
        <w:t>.</w:t>
      </w:r>
      <w:r w:rsidR="00E64787" w:rsidRPr="00E64787">
        <w:rPr>
          <w:rFonts w:ascii="Times New Roman" w:hAnsi="Times New Roman"/>
          <w:bCs/>
        </w:rPr>
        <w:t xml:space="preserve"> </w:t>
      </w:r>
      <w:r w:rsidR="00D1253E">
        <w:rPr>
          <w:rFonts w:ascii="Times New Roman" w:hAnsi="Times New Roman"/>
          <w:bCs/>
        </w:rPr>
        <w:t>I</w:t>
      </w:r>
      <w:r w:rsidR="00E64787" w:rsidRPr="00E64787">
        <w:rPr>
          <w:rFonts w:ascii="Times New Roman" w:hAnsi="Times New Roman"/>
          <w:bCs/>
        </w:rPr>
        <w:t xml:space="preserve">t is agreed that CIF=0 will be used by </w:t>
      </w:r>
      <w:proofErr w:type="spellStart"/>
      <w:r w:rsidR="00E64787" w:rsidRPr="00E64787">
        <w:rPr>
          <w:rFonts w:ascii="Times New Roman" w:hAnsi="Times New Roman"/>
          <w:bCs/>
        </w:rPr>
        <w:t>sSCell</w:t>
      </w:r>
      <w:proofErr w:type="spellEnd"/>
      <w:r w:rsidR="00E64787" w:rsidRPr="00E64787">
        <w:rPr>
          <w:rFonts w:ascii="Times New Roman" w:hAnsi="Times New Roman"/>
          <w:bCs/>
        </w:rPr>
        <w:t xml:space="preserve"> and a CIF value other than 0 will be assigned to </w:t>
      </w:r>
      <w:proofErr w:type="spellStart"/>
      <w:r w:rsidR="00E64787" w:rsidRPr="00E64787">
        <w:rPr>
          <w:rFonts w:ascii="Times New Roman" w:hAnsi="Times New Roman"/>
          <w:bCs/>
        </w:rPr>
        <w:t>PCell</w:t>
      </w:r>
      <w:proofErr w:type="spellEnd"/>
      <w:r w:rsidR="00E64787" w:rsidRPr="00E64787">
        <w:rPr>
          <w:rFonts w:ascii="Times New Roman" w:hAnsi="Times New Roman"/>
          <w:bCs/>
        </w:rPr>
        <w:t>/</w:t>
      </w:r>
      <w:proofErr w:type="spellStart"/>
      <w:r w:rsidR="00E64787" w:rsidRPr="00E64787">
        <w:rPr>
          <w:rFonts w:ascii="Times New Roman" w:hAnsi="Times New Roman"/>
          <w:bCs/>
        </w:rPr>
        <w:t>PSCell</w:t>
      </w:r>
      <w:proofErr w:type="spellEnd"/>
      <w:r w:rsidR="00E64787" w:rsidRPr="00E64787">
        <w:rPr>
          <w:rFonts w:ascii="Times New Roman" w:hAnsi="Times New Roman"/>
          <w:bCs/>
        </w:rPr>
        <w:t xml:space="preserve">. </w:t>
      </w:r>
      <w:r w:rsidR="00A643D9">
        <w:rPr>
          <w:rFonts w:ascii="Times New Roman" w:hAnsi="Times New Roman"/>
          <w:bCs/>
        </w:rPr>
        <w:t xml:space="preserve">Some other aspects are discussed but no agreement was achieved. </w:t>
      </w:r>
    </w:p>
    <w:p w14:paraId="750A0904" w14:textId="1D08C961" w:rsidR="005B1C07" w:rsidRDefault="005B1C07" w:rsidP="00A07B46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07B46" w14:paraId="170095CA" w14:textId="77777777" w:rsidTr="00B41EE4">
        <w:tc>
          <w:tcPr>
            <w:tcW w:w="9857" w:type="dxa"/>
          </w:tcPr>
          <w:p w14:paraId="1DF81C69" w14:textId="77777777" w:rsidR="00A07B46" w:rsidRPr="00D1253E" w:rsidRDefault="00A07B46" w:rsidP="00B41EE4">
            <w:pPr>
              <w:pStyle w:val="Heading3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b w:val="0"/>
                <w:bCs w:val="0"/>
                <w:lang w:val="en-US" w:eastAsia="zh-CN"/>
              </w:rPr>
            </w:pPr>
            <w:r w:rsidRPr="00D1253E">
              <w:rPr>
                <w:rFonts w:ascii="Times New Roman" w:hAnsi="Times New Roman"/>
                <w:highlight w:val="yellow"/>
                <w:lang w:val="en-US" w:eastAsia="zh-CN"/>
              </w:rPr>
              <w:t>Discussion point 4</w:t>
            </w:r>
            <w:r w:rsidRPr="00D1253E">
              <w:rPr>
                <w:rFonts w:ascii="Times New Roman" w:hAnsi="Times New Roman"/>
                <w:lang w:val="en-US" w:eastAsia="zh-CN"/>
              </w:rPr>
              <w:t xml:space="preserve"> </w:t>
            </w:r>
            <w:r w:rsidRPr="00D1253E">
              <w:rPr>
                <w:rFonts w:ascii="Times New Roman" w:hAnsi="Times New Roman"/>
                <w:b w:val="0"/>
                <w:bCs w:val="0"/>
                <w:lang w:val="en-US" w:eastAsia="zh-CN"/>
              </w:rPr>
              <w:t>- RAN1#104b-e</w:t>
            </w:r>
          </w:p>
          <w:p w14:paraId="5266BA31" w14:textId="77777777" w:rsidR="00A07B46" w:rsidRPr="00D1253E" w:rsidRDefault="00A07B46" w:rsidP="00A07B46">
            <w:pPr>
              <w:pStyle w:val="ListParagraph"/>
              <w:numPr>
                <w:ilvl w:val="0"/>
                <w:numId w:val="2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Companies are encouraged to provide comments on below search space linking framework for CCS from </w:t>
            </w:r>
            <w:proofErr w:type="spellStart"/>
            <w:r w:rsidRPr="00D1253E">
              <w:rPr>
                <w:lang w:eastAsia="zh-CN"/>
              </w:rPr>
              <w:t>sSCell</w:t>
            </w:r>
            <w:proofErr w:type="spellEnd"/>
            <w:r w:rsidRPr="00D1253E">
              <w:rPr>
                <w:lang w:eastAsia="zh-CN"/>
              </w:rPr>
              <w:t xml:space="preserve"> to P(S)Cell including preference between Alt1, Alt 2 or other alternative.</w:t>
            </w:r>
          </w:p>
          <w:p w14:paraId="4A01BFAB" w14:textId="77777777" w:rsidR="00A07B46" w:rsidRPr="00D1253E" w:rsidRDefault="00A07B46" w:rsidP="00A07B46">
            <w:pPr>
              <w:pStyle w:val="ListParagraph"/>
              <w:numPr>
                <w:ilvl w:val="0"/>
                <w:numId w:val="2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When CCS from </w:t>
            </w:r>
            <w:proofErr w:type="spellStart"/>
            <w:r w:rsidRPr="00D1253E">
              <w:rPr>
                <w:lang w:eastAsia="zh-CN"/>
              </w:rPr>
              <w:t>sSCell</w:t>
            </w:r>
            <w:proofErr w:type="spellEnd"/>
            <w:r w:rsidRPr="00D1253E">
              <w:rPr>
                <w:lang w:eastAsia="zh-CN"/>
              </w:rPr>
              <w:t xml:space="preserve"> to </w:t>
            </w:r>
            <w:proofErr w:type="spellStart"/>
            <w:r w:rsidRPr="00D1253E">
              <w:rPr>
                <w:lang w:eastAsia="zh-CN"/>
              </w:rPr>
              <w:t>Pcell</w:t>
            </w:r>
            <w:proofErr w:type="spellEnd"/>
            <w:r w:rsidRPr="00D1253E">
              <w:rPr>
                <w:lang w:eastAsia="zh-CN"/>
              </w:rPr>
              <w:t>/</w:t>
            </w:r>
            <w:proofErr w:type="spellStart"/>
            <w:r w:rsidRPr="00D1253E">
              <w:rPr>
                <w:lang w:eastAsia="zh-CN"/>
              </w:rPr>
              <w:t>PSCell</w:t>
            </w:r>
            <w:proofErr w:type="spellEnd"/>
            <w:r w:rsidRPr="00D1253E">
              <w:rPr>
                <w:lang w:eastAsia="zh-CN"/>
              </w:rPr>
              <w:t xml:space="preserve"> is configured</w:t>
            </w:r>
          </w:p>
          <w:p w14:paraId="4022E31B" w14:textId="77777777" w:rsidR="00A07B46" w:rsidRPr="00D1253E" w:rsidRDefault="00A07B46" w:rsidP="00A07B46">
            <w:pPr>
              <w:pStyle w:val="ListParagraph"/>
              <w:numPr>
                <w:ilvl w:val="1"/>
                <w:numId w:val="2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UE is configured with search space set </w:t>
            </w:r>
            <w:proofErr w:type="spellStart"/>
            <w:r w:rsidRPr="00D1253E">
              <w:rPr>
                <w:lang w:eastAsia="zh-CN"/>
              </w:rPr>
              <w:t>Ssa</w:t>
            </w:r>
            <w:proofErr w:type="spellEnd"/>
            <w:r w:rsidRPr="00D1253E">
              <w:rPr>
                <w:lang w:eastAsia="zh-CN"/>
              </w:rPr>
              <w:t xml:space="preserve"> on P(S)Cell with search space ID = X1</w:t>
            </w:r>
          </w:p>
          <w:p w14:paraId="156F5070" w14:textId="77777777" w:rsidR="00A07B46" w:rsidRPr="00D1253E" w:rsidRDefault="00A07B46" w:rsidP="00A07B46">
            <w:pPr>
              <w:pStyle w:val="ListParagraph"/>
              <w:numPr>
                <w:ilvl w:val="1"/>
                <w:numId w:val="2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If UE is configured with a search space set </w:t>
            </w:r>
            <w:proofErr w:type="spellStart"/>
            <w:r w:rsidRPr="00D1253E">
              <w:rPr>
                <w:lang w:eastAsia="zh-CN"/>
              </w:rPr>
              <w:t>SSb</w:t>
            </w:r>
            <w:proofErr w:type="spellEnd"/>
            <w:r w:rsidRPr="00D1253E">
              <w:rPr>
                <w:lang w:eastAsia="zh-CN"/>
              </w:rPr>
              <w:t xml:space="preserve"> on </w:t>
            </w:r>
            <w:proofErr w:type="spellStart"/>
            <w:r w:rsidRPr="00D1253E">
              <w:rPr>
                <w:lang w:eastAsia="zh-CN"/>
              </w:rPr>
              <w:t>sSCell</w:t>
            </w:r>
            <w:proofErr w:type="spellEnd"/>
            <w:r w:rsidRPr="00D1253E">
              <w:rPr>
                <w:lang w:eastAsia="zh-CN"/>
              </w:rPr>
              <w:t xml:space="preserve"> with same search space ID = X1 (i.e., ‘linked SS sets’ approach as in Rel16)</w:t>
            </w:r>
          </w:p>
          <w:p w14:paraId="6A6D930E" w14:textId="77777777" w:rsidR="00A07B46" w:rsidRPr="00D1253E" w:rsidRDefault="00A07B46" w:rsidP="00A07B46">
            <w:pPr>
              <w:pStyle w:val="ListParagraph"/>
              <w:numPr>
                <w:ilvl w:val="2"/>
                <w:numId w:val="2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DCI formats monitored by UE on </w:t>
            </w:r>
            <w:proofErr w:type="spellStart"/>
            <w:r w:rsidRPr="00D1253E">
              <w:rPr>
                <w:lang w:eastAsia="zh-CN"/>
              </w:rPr>
              <w:t>SSb</w:t>
            </w:r>
            <w:proofErr w:type="spellEnd"/>
            <w:r w:rsidRPr="00D1253E">
              <w:rPr>
                <w:lang w:eastAsia="zh-CN"/>
              </w:rPr>
              <w:t xml:space="preserve"> with </w:t>
            </w:r>
            <w:proofErr w:type="spellStart"/>
            <w:r w:rsidRPr="00D1253E">
              <w:rPr>
                <w:lang w:eastAsia="zh-CN"/>
              </w:rPr>
              <w:t>n_CI</w:t>
            </w:r>
            <w:proofErr w:type="spellEnd"/>
            <w:r w:rsidRPr="00D1253E">
              <w:rPr>
                <w:lang w:eastAsia="zh-CN"/>
              </w:rPr>
              <w:t xml:space="preserve"> corresponding to CIF P(S)Cell are used for P(S)Cell PUSCH/PDSCH scheduling</w:t>
            </w:r>
          </w:p>
          <w:p w14:paraId="08AF6D09" w14:textId="77777777" w:rsidR="00A07B46" w:rsidRPr="00D1253E" w:rsidRDefault="00A07B46" w:rsidP="00A07B46">
            <w:pPr>
              <w:pStyle w:val="ListParagraph"/>
              <w:numPr>
                <w:ilvl w:val="2"/>
                <w:numId w:val="2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For monitoring the DCI formats on </w:t>
            </w:r>
            <w:proofErr w:type="spellStart"/>
            <w:r w:rsidRPr="00D1253E">
              <w:rPr>
                <w:lang w:eastAsia="zh-CN"/>
              </w:rPr>
              <w:t>SSb</w:t>
            </w:r>
            <w:proofErr w:type="spellEnd"/>
            <w:r w:rsidRPr="00D1253E">
              <w:rPr>
                <w:lang w:eastAsia="zh-CN"/>
              </w:rPr>
              <w:t xml:space="preserve"> used for P(S)Cell PUSCH/PDSCH scheduling </w:t>
            </w:r>
          </w:p>
          <w:p w14:paraId="4CF6A9CA" w14:textId="77777777" w:rsidR="00A07B46" w:rsidRPr="00D1253E" w:rsidRDefault="00A07B46" w:rsidP="00A07B46">
            <w:pPr>
              <w:pStyle w:val="ListParagraph"/>
              <w:numPr>
                <w:ilvl w:val="3"/>
                <w:numId w:val="21"/>
              </w:num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>Alt 1</w:t>
            </w:r>
          </w:p>
          <w:p w14:paraId="2DDC9B14" w14:textId="77777777" w:rsidR="00A07B46" w:rsidRPr="00D1253E" w:rsidRDefault="00A07B46" w:rsidP="00A07B46">
            <w:pPr>
              <w:pStyle w:val="ListParagraph"/>
              <w:numPr>
                <w:ilvl w:val="4"/>
                <w:numId w:val="21"/>
              </w:num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proofErr w:type="spellStart"/>
            <w:r w:rsidRPr="00D1253E">
              <w:rPr>
                <w:i/>
              </w:rPr>
              <w:t>nrofCandidates</w:t>
            </w:r>
            <w:proofErr w:type="spellEnd"/>
            <w:r w:rsidRPr="00D1253E">
              <w:rPr>
                <w:i/>
              </w:rPr>
              <w:t xml:space="preserve"> </w:t>
            </w:r>
            <w:r w:rsidRPr="00D1253E">
              <w:rPr>
                <w:iCs/>
              </w:rPr>
              <w:t xml:space="preserve">is derived from </w:t>
            </w:r>
            <w:proofErr w:type="spellStart"/>
            <w:r w:rsidRPr="00D1253E">
              <w:rPr>
                <w:iCs/>
              </w:rPr>
              <w:t>Ssa</w:t>
            </w:r>
            <w:proofErr w:type="spellEnd"/>
            <w:r w:rsidRPr="00D1253E">
              <w:rPr>
                <w:iCs/>
              </w:rPr>
              <w:t xml:space="preserve"> configuration</w:t>
            </w:r>
          </w:p>
          <w:p w14:paraId="033608F0" w14:textId="77777777" w:rsidR="00A07B46" w:rsidRPr="00D1253E" w:rsidRDefault="00A07B46" w:rsidP="00A07B46">
            <w:pPr>
              <w:pStyle w:val="ListParagraph"/>
              <w:numPr>
                <w:ilvl w:val="4"/>
                <w:numId w:val="21"/>
              </w:num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proofErr w:type="spellStart"/>
            <w:r w:rsidRPr="00D1253E">
              <w:rPr>
                <w:rFonts w:eastAsia="MS Mincho"/>
                <w:i/>
                <w:iCs/>
                <w:lang w:eastAsia="ja-JP"/>
              </w:rPr>
              <w:t>monitoringSlotPeriodicityAndOffset</w:t>
            </w:r>
            <w:proofErr w:type="spellEnd"/>
            <w:r w:rsidRPr="00D1253E">
              <w:rPr>
                <w:rFonts w:eastAsia="MS Mincho"/>
                <w:i/>
                <w:iCs/>
                <w:lang w:eastAsia="ja-JP"/>
              </w:rPr>
              <w:t xml:space="preserve">, </w:t>
            </w:r>
            <w:proofErr w:type="spellStart"/>
            <w:r w:rsidRPr="00D1253E">
              <w:rPr>
                <w:rFonts w:eastAsia="MS Mincho"/>
                <w:i/>
                <w:iCs/>
                <w:lang w:eastAsia="ja-JP"/>
              </w:rPr>
              <w:t>monitoringSymbolsWithinSlot</w:t>
            </w:r>
            <w:proofErr w:type="spellEnd"/>
            <w:r w:rsidRPr="00D1253E">
              <w:rPr>
                <w:rFonts w:eastAsia="MS Mincho"/>
                <w:i/>
                <w:iCs/>
                <w:lang w:eastAsia="ja-JP"/>
              </w:rPr>
              <w:t xml:space="preserve">, duration </w:t>
            </w:r>
            <w:proofErr w:type="gramStart"/>
            <w:r w:rsidRPr="00D1253E">
              <w:rPr>
                <w:rFonts w:eastAsia="MS Mincho"/>
                <w:lang w:eastAsia="ja-JP"/>
              </w:rPr>
              <w:t>are</w:t>
            </w:r>
            <w:proofErr w:type="gramEnd"/>
            <w:r w:rsidRPr="00D1253E">
              <w:rPr>
                <w:rFonts w:eastAsia="MS Mincho"/>
                <w:lang w:eastAsia="ja-JP"/>
              </w:rPr>
              <w:t xml:space="preserve"> derived from </w:t>
            </w:r>
            <w:proofErr w:type="spellStart"/>
            <w:r w:rsidRPr="00D1253E">
              <w:rPr>
                <w:rFonts w:eastAsia="MS Mincho"/>
                <w:lang w:eastAsia="ja-JP"/>
              </w:rPr>
              <w:t>SSb</w:t>
            </w:r>
            <w:proofErr w:type="spellEnd"/>
            <w:r w:rsidRPr="00D1253E">
              <w:rPr>
                <w:rFonts w:eastAsia="MS Mincho"/>
                <w:lang w:eastAsia="ja-JP"/>
              </w:rPr>
              <w:t xml:space="preserve"> configuration and same parameters are also used for self-scheduling on </w:t>
            </w:r>
            <w:proofErr w:type="spellStart"/>
            <w:r w:rsidRPr="00D1253E">
              <w:rPr>
                <w:rFonts w:eastAsia="MS Mincho"/>
                <w:lang w:eastAsia="ja-JP"/>
              </w:rPr>
              <w:t>sSCell</w:t>
            </w:r>
            <w:proofErr w:type="spellEnd"/>
            <w:r w:rsidRPr="00D1253E">
              <w:rPr>
                <w:rFonts w:eastAsia="MS Mincho"/>
                <w:lang w:eastAsia="ja-JP"/>
              </w:rPr>
              <w:t xml:space="preserve"> (i.e., same approach as in Rel16)</w:t>
            </w:r>
          </w:p>
          <w:p w14:paraId="4B019B48" w14:textId="77777777" w:rsidR="00A07B46" w:rsidRPr="00D1253E" w:rsidRDefault="00A07B46" w:rsidP="00A07B46">
            <w:pPr>
              <w:pStyle w:val="ListParagraph"/>
              <w:numPr>
                <w:ilvl w:val="3"/>
                <w:numId w:val="21"/>
              </w:num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>Alt 2</w:t>
            </w:r>
          </w:p>
          <w:p w14:paraId="17AEE690" w14:textId="77777777" w:rsidR="00A07B46" w:rsidRPr="00D1253E" w:rsidRDefault="00A07B46" w:rsidP="00A07B46">
            <w:pPr>
              <w:pStyle w:val="ListParagraph"/>
              <w:numPr>
                <w:ilvl w:val="4"/>
                <w:numId w:val="21"/>
              </w:num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proofErr w:type="spellStart"/>
            <w:r w:rsidRPr="00D1253E">
              <w:rPr>
                <w:i/>
              </w:rPr>
              <w:t>nrofCandidates</w:t>
            </w:r>
            <w:proofErr w:type="spellEnd"/>
            <w:r w:rsidRPr="00D1253E">
              <w:rPr>
                <w:i/>
              </w:rPr>
              <w:t xml:space="preserve"> </w:t>
            </w:r>
            <w:r w:rsidRPr="00D1253E">
              <w:rPr>
                <w:iCs/>
              </w:rPr>
              <w:t xml:space="preserve">is derived from </w:t>
            </w:r>
            <w:proofErr w:type="spellStart"/>
            <w:r w:rsidRPr="00D1253E">
              <w:rPr>
                <w:iCs/>
              </w:rPr>
              <w:t>Ssa</w:t>
            </w:r>
            <w:proofErr w:type="spellEnd"/>
            <w:r w:rsidRPr="00D1253E">
              <w:rPr>
                <w:iCs/>
              </w:rPr>
              <w:t xml:space="preserve"> configuration</w:t>
            </w:r>
          </w:p>
          <w:p w14:paraId="2BCFDEC8" w14:textId="77777777" w:rsidR="00A07B46" w:rsidRPr="00D1253E" w:rsidRDefault="00A07B46" w:rsidP="00A07B46">
            <w:pPr>
              <w:pStyle w:val="ListParagraph"/>
              <w:numPr>
                <w:ilvl w:val="4"/>
                <w:numId w:val="21"/>
              </w:num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proofErr w:type="spellStart"/>
            <w:r w:rsidRPr="00D1253E">
              <w:rPr>
                <w:rFonts w:eastAsia="MS Mincho"/>
                <w:i/>
                <w:iCs/>
                <w:lang w:eastAsia="ja-JP"/>
              </w:rPr>
              <w:t>monitoringSlotPeriodicityAndOffset</w:t>
            </w:r>
            <w:proofErr w:type="spellEnd"/>
            <w:r w:rsidRPr="00D1253E">
              <w:rPr>
                <w:rFonts w:eastAsia="MS Mincho"/>
                <w:i/>
                <w:iCs/>
                <w:lang w:eastAsia="ja-JP"/>
              </w:rPr>
              <w:t xml:space="preserve">, </w:t>
            </w:r>
            <w:proofErr w:type="spellStart"/>
            <w:r w:rsidRPr="00D1253E">
              <w:rPr>
                <w:rFonts w:eastAsia="MS Mincho"/>
                <w:i/>
                <w:iCs/>
                <w:lang w:eastAsia="ja-JP"/>
              </w:rPr>
              <w:t>monitoringSymbolsWithinSlot</w:t>
            </w:r>
            <w:proofErr w:type="spellEnd"/>
            <w:r w:rsidRPr="00D1253E">
              <w:rPr>
                <w:rFonts w:eastAsia="MS Mincho"/>
                <w:i/>
                <w:iCs/>
                <w:lang w:eastAsia="ja-JP"/>
              </w:rPr>
              <w:t xml:space="preserve">, duration </w:t>
            </w:r>
            <w:proofErr w:type="gramStart"/>
            <w:r w:rsidRPr="00D1253E">
              <w:rPr>
                <w:rFonts w:eastAsia="MS Mincho"/>
                <w:lang w:eastAsia="ja-JP"/>
              </w:rPr>
              <w:t>are</w:t>
            </w:r>
            <w:proofErr w:type="gramEnd"/>
            <w:r w:rsidRPr="00D1253E">
              <w:rPr>
                <w:rFonts w:eastAsia="MS Mincho"/>
                <w:lang w:eastAsia="ja-JP"/>
              </w:rPr>
              <w:t xml:space="preserve"> configured independently from the parameters used for self-scheduling on </w:t>
            </w:r>
            <w:proofErr w:type="spellStart"/>
            <w:r w:rsidRPr="00D1253E">
              <w:rPr>
                <w:rFonts w:eastAsia="MS Mincho"/>
                <w:lang w:eastAsia="ja-JP"/>
              </w:rPr>
              <w:t>sSCell</w:t>
            </w:r>
            <w:proofErr w:type="spellEnd"/>
          </w:p>
          <w:p w14:paraId="60A26889" w14:textId="77777777" w:rsidR="00A07B46" w:rsidRPr="00D1253E" w:rsidRDefault="00A07B46" w:rsidP="00A07B46">
            <w:pPr>
              <w:pStyle w:val="ListParagraph"/>
              <w:numPr>
                <w:ilvl w:val="5"/>
                <w:numId w:val="21"/>
              </w:numPr>
              <w:tabs>
                <w:tab w:val="left" w:pos="43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rFonts w:eastAsia="MS Mincho"/>
                <w:lang w:eastAsia="ja-JP"/>
              </w:rPr>
              <w:t>FFS Details</w:t>
            </w:r>
          </w:p>
          <w:p w14:paraId="51912D5B" w14:textId="77777777" w:rsidR="00A07B46" w:rsidRPr="00D1253E" w:rsidRDefault="00A07B46" w:rsidP="00A07B46">
            <w:pPr>
              <w:pStyle w:val="ListParagraph"/>
              <w:numPr>
                <w:ilvl w:val="3"/>
                <w:numId w:val="21"/>
              </w:num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rFonts w:eastAsia="MS Mincho"/>
                <w:lang w:eastAsia="ja-JP"/>
              </w:rPr>
              <w:t>Alt 3</w:t>
            </w:r>
          </w:p>
          <w:p w14:paraId="4985D0E1" w14:textId="77777777" w:rsidR="00A07B46" w:rsidRPr="00D1253E" w:rsidRDefault="00A07B46" w:rsidP="00A07B46">
            <w:pPr>
              <w:pStyle w:val="ListParagraph"/>
              <w:numPr>
                <w:ilvl w:val="4"/>
                <w:numId w:val="21"/>
              </w:num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rFonts w:eastAsia="MS Mincho"/>
                <w:lang w:eastAsia="ja-JP"/>
              </w:rPr>
              <w:t>other</w:t>
            </w:r>
          </w:p>
          <w:p w14:paraId="2DAB12E5" w14:textId="77777777" w:rsidR="00A07B46" w:rsidRPr="00D1253E" w:rsidRDefault="00A07B46" w:rsidP="00B41EE4">
            <w:pPr>
              <w:spacing w:after="0"/>
              <w:rPr>
                <w:rFonts w:ascii="Times New Roman" w:hAnsi="Times New Roman"/>
                <w:lang w:eastAsia="x-none"/>
              </w:rPr>
            </w:pPr>
          </w:p>
        </w:tc>
      </w:tr>
    </w:tbl>
    <w:p w14:paraId="3F04CB58" w14:textId="2ADE73A2" w:rsidR="00695C66" w:rsidRDefault="00695C66" w:rsidP="00FF172F">
      <w:pPr>
        <w:spacing w:after="0"/>
        <w:rPr>
          <w:rFonts w:ascii="Times New Roman" w:hAnsi="Times New Roman"/>
          <w:b/>
        </w:rPr>
      </w:pPr>
    </w:p>
    <w:p w14:paraId="2487D6BA" w14:textId="43918B09" w:rsidR="005540D9" w:rsidRDefault="00AD0780" w:rsidP="00FF172F">
      <w:pPr>
        <w:spacing w:after="0"/>
        <w:rPr>
          <w:szCs w:val="22"/>
          <w:lang w:eastAsia="ja-JP"/>
        </w:rPr>
      </w:pPr>
      <w:r w:rsidRPr="00AD0780">
        <w:rPr>
          <w:rFonts w:ascii="Times New Roman" w:hAnsi="Times New Roman"/>
          <w:bCs/>
        </w:rPr>
        <w:t xml:space="preserve">Since </w:t>
      </w:r>
      <w:proofErr w:type="spellStart"/>
      <w:r w:rsidRPr="00AD0780">
        <w:rPr>
          <w:rFonts w:ascii="Times New Roman" w:hAnsi="Times New Roman"/>
          <w:bCs/>
        </w:rPr>
        <w:t>sSCell</w:t>
      </w:r>
      <w:proofErr w:type="spellEnd"/>
      <w:r w:rsidRPr="00AD0780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can schedule not only the </w:t>
      </w:r>
      <w:proofErr w:type="spellStart"/>
      <w:r w:rsidR="00073E8C">
        <w:rPr>
          <w:iCs/>
        </w:rPr>
        <w:t>PCell</w:t>
      </w:r>
      <w:proofErr w:type="spellEnd"/>
      <w:r w:rsidR="00073E8C">
        <w:rPr>
          <w:iCs/>
        </w:rPr>
        <w:t>/</w:t>
      </w:r>
      <w:proofErr w:type="spellStart"/>
      <w:r w:rsidR="00073E8C">
        <w:rPr>
          <w:iCs/>
        </w:rPr>
        <w:t>PSCell</w:t>
      </w:r>
      <w:proofErr w:type="spellEnd"/>
      <w:r>
        <w:rPr>
          <w:rFonts w:ascii="Times New Roman" w:hAnsi="Times New Roman"/>
          <w:bCs/>
        </w:rPr>
        <w:t xml:space="preserve">, but also other </w:t>
      </w:r>
      <w:proofErr w:type="spellStart"/>
      <w:r>
        <w:rPr>
          <w:rFonts w:ascii="Times New Roman" w:hAnsi="Times New Roman"/>
          <w:bCs/>
        </w:rPr>
        <w:t>SCell</w:t>
      </w:r>
      <w:r w:rsidR="00453F2E">
        <w:rPr>
          <w:rFonts w:ascii="Times New Roman" w:hAnsi="Times New Roman"/>
          <w:bCs/>
        </w:rPr>
        <w:t>s</w:t>
      </w:r>
      <w:proofErr w:type="spellEnd"/>
      <w:r>
        <w:rPr>
          <w:rFonts w:ascii="Times New Roman" w:hAnsi="Times New Roman"/>
          <w:bCs/>
        </w:rPr>
        <w:t xml:space="preserve">, it is preferred to </w:t>
      </w:r>
      <w:r w:rsidR="00C5453E">
        <w:rPr>
          <w:rFonts w:ascii="Times New Roman" w:hAnsi="Times New Roman"/>
          <w:bCs/>
        </w:rPr>
        <w:t>apply the same design to all scheduled cell</w:t>
      </w:r>
      <w:r w:rsidR="00383F23">
        <w:rPr>
          <w:rFonts w:ascii="Times New Roman" w:hAnsi="Times New Roman"/>
          <w:bCs/>
        </w:rPr>
        <w:t xml:space="preserve">s that are scheduled by the </w:t>
      </w:r>
      <w:proofErr w:type="spellStart"/>
      <w:r w:rsidR="00383F23">
        <w:rPr>
          <w:rFonts w:ascii="Times New Roman" w:hAnsi="Times New Roman"/>
          <w:bCs/>
        </w:rPr>
        <w:t>sSCell</w:t>
      </w:r>
      <w:proofErr w:type="spellEnd"/>
      <w:r w:rsidR="00C5453E">
        <w:rPr>
          <w:rFonts w:ascii="Times New Roman" w:hAnsi="Times New Roman"/>
          <w:bCs/>
        </w:rPr>
        <w:t xml:space="preserve">. </w:t>
      </w:r>
      <w:r w:rsidR="00B52842">
        <w:rPr>
          <w:rFonts w:ascii="Times New Roman" w:hAnsi="Times New Roman"/>
          <w:bCs/>
        </w:rPr>
        <w:t>T</w:t>
      </w:r>
      <w:r w:rsidR="00C5453E">
        <w:rPr>
          <w:rFonts w:ascii="Times New Roman" w:hAnsi="Times New Roman"/>
          <w:bCs/>
        </w:rPr>
        <w:t xml:space="preserve">here are proposals to do certain optimization for the scheduling of </w:t>
      </w:r>
      <w:proofErr w:type="spellStart"/>
      <w:r w:rsidR="00073E8C">
        <w:rPr>
          <w:iCs/>
        </w:rPr>
        <w:t>PCell</w:t>
      </w:r>
      <w:proofErr w:type="spellEnd"/>
      <w:r w:rsidR="00073E8C">
        <w:rPr>
          <w:iCs/>
        </w:rPr>
        <w:t>/</w:t>
      </w:r>
      <w:proofErr w:type="spellStart"/>
      <w:r w:rsidR="00073E8C">
        <w:rPr>
          <w:iCs/>
        </w:rPr>
        <w:t>PSCell</w:t>
      </w:r>
      <w:proofErr w:type="spellEnd"/>
      <w:r w:rsidR="00073E8C">
        <w:rPr>
          <w:iCs/>
        </w:rPr>
        <w:t xml:space="preserve"> </w:t>
      </w:r>
      <w:r w:rsidR="00C5453E">
        <w:rPr>
          <w:rFonts w:ascii="Times New Roman" w:hAnsi="Times New Roman"/>
          <w:bCs/>
        </w:rPr>
        <w:t xml:space="preserve">by </w:t>
      </w:r>
      <w:proofErr w:type="spellStart"/>
      <w:r w:rsidR="00C5453E">
        <w:rPr>
          <w:rFonts w:ascii="Times New Roman" w:hAnsi="Times New Roman"/>
          <w:bCs/>
        </w:rPr>
        <w:t>sSCell</w:t>
      </w:r>
      <w:proofErr w:type="spellEnd"/>
      <w:r w:rsidR="008D6A4E">
        <w:rPr>
          <w:rFonts w:ascii="Times New Roman" w:hAnsi="Times New Roman"/>
          <w:bCs/>
        </w:rPr>
        <w:t xml:space="preserve">, </w:t>
      </w:r>
      <w:r w:rsidR="00B52842">
        <w:rPr>
          <w:rFonts w:ascii="Times New Roman" w:hAnsi="Times New Roman"/>
          <w:bCs/>
        </w:rPr>
        <w:t xml:space="preserve">however, </w:t>
      </w:r>
      <w:r w:rsidR="008D6A4E">
        <w:rPr>
          <w:rFonts w:ascii="Times New Roman" w:hAnsi="Times New Roman"/>
          <w:bCs/>
        </w:rPr>
        <w:t>there is no strong motivation to change existing NR behaviour to schedule a</w:t>
      </w:r>
      <w:r w:rsidR="00453F2E">
        <w:rPr>
          <w:rFonts w:ascii="Times New Roman" w:hAnsi="Times New Roman"/>
          <w:bCs/>
        </w:rPr>
        <w:t>nother</w:t>
      </w:r>
      <w:r w:rsidR="008D6A4E">
        <w:rPr>
          <w:rFonts w:ascii="Times New Roman" w:hAnsi="Times New Roman"/>
          <w:bCs/>
        </w:rPr>
        <w:t xml:space="preserve"> </w:t>
      </w:r>
      <w:proofErr w:type="spellStart"/>
      <w:r w:rsidR="008D6A4E">
        <w:rPr>
          <w:rFonts w:ascii="Times New Roman" w:hAnsi="Times New Roman"/>
          <w:bCs/>
        </w:rPr>
        <w:t>SCell</w:t>
      </w:r>
      <w:proofErr w:type="spellEnd"/>
      <w:r w:rsidR="008D6A4E">
        <w:rPr>
          <w:rFonts w:ascii="Times New Roman" w:hAnsi="Times New Roman"/>
          <w:bCs/>
        </w:rPr>
        <w:t xml:space="preserve"> by </w:t>
      </w:r>
      <w:proofErr w:type="spellStart"/>
      <w:r w:rsidR="008D6A4E">
        <w:rPr>
          <w:rFonts w:ascii="Times New Roman" w:hAnsi="Times New Roman"/>
          <w:bCs/>
        </w:rPr>
        <w:t>sSCell</w:t>
      </w:r>
      <w:proofErr w:type="spellEnd"/>
      <w:r w:rsidR="008D6A4E">
        <w:rPr>
          <w:rFonts w:ascii="Times New Roman" w:hAnsi="Times New Roman"/>
          <w:bCs/>
        </w:rPr>
        <w:t xml:space="preserve">. </w:t>
      </w:r>
      <w:r w:rsidR="007B4A3B">
        <w:rPr>
          <w:rFonts w:ascii="Times New Roman" w:hAnsi="Times New Roman"/>
          <w:bCs/>
        </w:rPr>
        <w:t xml:space="preserve">Therefore, our preference is to maximize reusing existing CCS behaviour. </w:t>
      </w:r>
      <w:r w:rsidR="00B01A46">
        <w:rPr>
          <w:rFonts w:ascii="Times New Roman" w:hAnsi="Times New Roman"/>
          <w:bCs/>
        </w:rPr>
        <w:t xml:space="preserve">The </w:t>
      </w:r>
      <w:r w:rsidR="00B01A46">
        <w:rPr>
          <w:lang w:eastAsia="zh-CN"/>
        </w:rPr>
        <w:t>‘linked SS sets’ approach</w:t>
      </w:r>
      <w:r w:rsidR="00C13288">
        <w:rPr>
          <w:lang w:eastAsia="zh-CN"/>
        </w:rPr>
        <w:t xml:space="preserve"> can be reused. That is, </w:t>
      </w:r>
      <w:r w:rsidR="00C13288" w:rsidRPr="00B719ED">
        <w:rPr>
          <w:szCs w:val="22"/>
          <w:lang w:eastAsia="ja-JP"/>
        </w:rPr>
        <w:t xml:space="preserve">search spaces with the same </w:t>
      </w:r>
      <w:proofErr w:type="spellStart"/>
      <w:r w:rsidR="00C13288" w:rsidRPr="00B719ED">
        <w:rPr>
          <w:i/>
          <w:szCs w:val="22"/>
          <w:lang w:eastAsia="ja-JP"/>
        </w:rPr>
        <w:t>searchSpaceId</w:t>
      </w:r>
      <w:proofErr w:type="spellEnd"/>
      <w:r w:rsidR="00C13288" w:rsidRPr="00B719ED">
        <w:rPr>
          <w:szCs w:val="22"/>
          <w:lang w:eastAsia="ja-JP"/>
        </w:rPr>
        <w:t xml:space="preserve"> in scheduled cell and scheduling cell are linked to each other. </w:t>
      </w:r>
      <w:r w:rsidR="005540D9">
        <w:rPr>
          <w:szCs w:val="22"/>
          <w:lang w:eastAsia="ja-JP"/>
        </w:rPr>
        <w:t xml:space="preserve">Further, Alt 1 for handling </w:t>
      </w:r>
      <w:proofErr w:type="spellStart"/>
      <w:r w:rsidR="005540D9">
        <w:rPr>
          <w:i/>
        </w:rPr>
        <w:t>nrofCandidates</w:t>
      </w:r>
      <w:proofErr w:type="spellEnd"/>
      <w:r w:rsidR="005540D9">
        <w:rPr>
          <w:i/>
        </w:rPr>
        <w:t xml:space="preserve"> </w:t>
      </w:r>
      <w:r w:rsidR="005540D9" w:rsidRPr="000B5A92">
        <w:rPr>
          <w:iCs/>
        </w:rPr>
        <w:t>and other par</w:t>
      </w:r>
      <w:r w:rsidR="000B5A92" w:rsidRPr="000B5A92">
        <w:rPr>
          <w:iCs/>
        </w:rPr>
        <w:t>ameters is preferred</w:t>
      </w:r>
      <w:r w:rsidR="008A5BF7">
        <w:rPr>
          <w:iCs/>
        </w:rPr>
        <w:t xml:space="preserve"> for the same behaviour for </w:t>
      </w:r>
      <w:proofErr w:type="spellStart"/>
      <w:r w:rsidR="00073E8C">
        <w:rPr>
          <w:iCs/>
        </w:rPr>
        <w:t>PCell</w:t>
      </w:r>
      <w:proofErr w:type="spellEnd"/>
      <w:r w:rsidR="00073E8C">
        <w:rPr>
          <w:iCs/>
        </w:rPr>
        <w:t>/</w:t>
      </w:r>
      <w:proofErr w:type="spellStart"/>
      <w:r w:rsidR="00073E8C">
        <w:rPr>
          <w:iCs/>
        </w:rPr>
        <w:t>PSCell</w:t>
      </w:r>
      <w:proofErr w:type="spellEnd"/>
      <w:r w:rsidR="00073E8C">
        <w:rPr>
          <w:iCs/>
        </w:rPr>
        <w:t xml:space="preserve"> and other S</w:t>
      </w:r>
      <w:proofErr w:type="spellStart"/>
      <w:r w:rsidR="00073E8C">
        <w:rPr>
          <w:iCs/>
        </w:rPr>
        <w:t>Cells</w:t>
      </w:r>
      <w:proofErr w:type="spellEnd"/>
      <w:r w:rsidR="000B5A92" w:rsidRPr="000B5A92">
        <w:rPr>
          <w:iCs/>
        </w:rPr>
        <w:t>.</w:t>
      </w:r>
      <w:r w:rsidR="000B5A92">
        <w:rPr>
          <w:i/>
        </w:rPr>
        <w:t xml:space="preserve"> </w:t>
      </w:r>
    </w:p>
    <w:p w14:paraId="25A10D37" w14:textId="77777777" w:rsidR="005540D9" w:rsidRDefault="005540D9" w:rsidP="00FF172F">
      <w:pPr>
        <w:spacing w:after="0"/>
        <w:rPr>
          <w:szCs w:val="22"/>
          <w:lang w:eastAsia="ja-JP"/>
        </w:rPr>
      </w:pPr>
    </w:p>
    <w:p w14:paraId="04CEFFB3" w14:textId="7B38950C" w:rsidR="00A07B46" w:rsidRPr="007D1BBC" w:rsidRDefault="00A07B46" w:rsidP="00A07B46">
      <w:pPr>
        <w:spacing w:after="0"/>
        <w:rPr>
          <w:bCs/>
          <w:lang w:eastAsia="zh-CN"/>
        </w:rPr>
      </w:pPr>
      <w:r w:rsidRPr="006F33EE">
        <w:rPr>
          <w:rFonts w:ascii="Times New Roman" w:hAnsi="Times New Roman"/>
          <w:b/>
        </w:rPr>
        <w:t xml:space="preserve">Proposal </w:t>
      </w:r>
      <w:r w:rsidR="00121FD0">
        <w:rPr>
          <w:rFonts w:ascii="Times New Roman" w:hAnsi="Times New Roman"/>
          <w:b/>
        </w:rPr>
        <w:t>7</w:t>
      </w:r>
      <w:r w:rsidRPr="006F33EE">
        <w:rPr>
          <w:rFonts w:ascii="Times New Roman" w:hAnsi="Times New Roman"/>
          <w:b/>
        </w:rPr>
        <w:t xml:space="preserve">: </w:t>
      </w:r>
      <w:r w:rsidR="007D1BBC">
        <w:rPr>
          <w:rFonts w:ascii="Times New Roman" w:hAnsi="Times New Roman"/>
          <w:bCs/>
        </w:rPr>
        <w:t>F</w:t>
      </w:r>
      <w:r w:rsidR="00121FD0" w:rsidRPr="007D1BBC">
        <w:rPr>
          <w:rFonts w:ascii="Times New Roman" w:hAnsi="Times New Roman"/>
          <w:bCs/>
        </w:rPr>
        <w:t>or the search space set configuration, support ‘</w:t>
      </w:r>
      <w:r w:rsidR="00121FD0" w:rsidRPr="007D1BBC">
        <w:rPr>
          <w:bCs/>
          <w:lang w:eastAsia="zh-CN"/>
        </w:rPr>
        <w:t>linked SS sets</w:t>
      </w:r>
      <w:r w:rsidR="00121FD0" w:rsidRPr="007D1BBC">
        <w:rPr>
          <w:rFonts w:ascii="Times New Roman" w:hAnsi="Times New Roman"/>
          <w:bCs/>
        </w:rPr>
        <w:t xml:space="preserve">’ and </w:t>
      </w:r>
      <w:r w:rsidR="007D1BBC" w:rsidRPr="007D1BBC">
        <w:rPr>
          <w:bCs/>
          <w:szCs w:val="22"/>
          <w:lang w:eastAsia="ja-JP"/>
        </w:rPr>
        <w:t xml:space="preserve">Alt 1 for handling </w:t>
      </w:r>
      <w:proofErr w:type="spellStart"/>
      <w:r w:rsidR="007D1BBC" w:rsidRPr="007D1BBC">
        <w:rPr>
          <w:bCs/>
          <w:i/>
        </w:rPr>
        <w:t>nrofCandidates</w:t>
      </w:r>
      <w:proofErr w:type="spellEnd"/>
      <w:r w:rsidR="007D1BBC" w:rsidRPr="007D1BBC">
        <w:rPr>
          <w:bCs/>
          <w:i/>
        </w:rPr>
        <w:t xml:space="preserve"> </w:t>
      </w:r>
      <w:r w:rsidR="007D1BBC" w:rsidRPr="007D1BBC">
        <w:rPr>
          <w:bCs/>
          <w:iCs/>
        </w:rPr>
        <w:t>and other parameters</w:t>
      </w:r>
      <w:r w:rsidR="00D1253E">
        <w:rPr>
          <w:bCs/>
          <w:iCs/>
        </w:rPr>
        <w:t>.</w:t>
      </w:r>
    </w:p>
    <w:p w14:paraId="786EECAE" w14:textId="63C12148" w:rsidR="00C721E9" w:rsidRPr="00C721E9" w:rsidRDefault="00C721E9" w:rsidP="00C721E9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OOO handling</w:t>
      </w:r>
    </w:p>
    <w:p w14:paraId="718B0661" w14:textId="77777777" w:rsidR="00C721E9" w:rsidRDefault="00C721E9" w:rsidP="00FF172F">
      <w:pPr>
        <w:spacing w:after="0"/>
        <w:rPr>
          <w:rFonts w:ascii="Times New Roman" w:hAnsi="Times New Roman"/>
          <w:b/>
        </w:rPr>
      </w:pPr>
    </w:p>
    <w:p w14:paraId="1F00CAB5" w14:textId="5096EB2F" w:rsidR="00F561CB" w:rsidRDefault="003757C4" w:rsidP="00BB15F8">
      <w:pPr>
        <w:spacing w:after="0"/>
        <w:rPr>
          <w:lang w:eastAsia="zh-CN"/>
        </w:rPr>
      </w:pPr>
      <w:r>
        <w:rPr>
          <w:lang w:eastAsia="zh-CN"/>
        </w:rPr>
        <w:t>It was agreed that</w:t>
      </w:r>
      <w:r w:rsidR="00BB15F8" w:rsidRPr="00BB0404">
        <w:rPr>
          <w:lang w:eastAsia="zh-CN"/>
        </w:rPr>
        <w:t xml:space="preserve"> </w:t>
      </w:r>
      <w:r w:rsidR="00FB6A2A">
        <w:rPr>
          <w:lang w:eastAsia="zh-CN"/>
        </w:rPr>
        <w:t>OOO</w:t>
      </w:r>
      <w:r w:rsidR="002D4D73">
        <w:rPr>
          <w:lang w:eastAsia="zh-CN"/>
        </w:rPr>
        <w:t xml:space="preserve"> </w:t>
      </w:r>
      <w:r w:rsidR="00C723D8">
        <w:rPr>
          <w:lang w:eastAsia="zh-CN"/>
        </w:rPr>
        <w:t xml:space="preserve">is not allowed for </w:t>
      </w:r>
      <w:r w:rsidR="002D4D73">
        <w:rPr>
          <w:lang w:eastAsia="zh-CN"/>
        </w:rPr>
        <w:t xml:space="preserve">PDCCH on </w:t>
      </w:r>
      <w:proofErr w:type="spellStart"/>
      <w:r w:rsidR="002D4D73">
        <w:rPr>
          <w:lang w:eastAsia="zh-CN"/>
        </w:rPr>
        <w:t>PCell</w:t>
      </w:r>
      <w:proofErr w:type="spellEnd"/>
      <w:r w:rsidR="002D4D73">
        <w:rPr>
          <w:lang w:eastAsia="zh-CN"/>
        </w:rPr>
        <w:t>/</w:t>
      </w:r>
      <w:proofErr w:type="spellStart"/>
      <w:r w:rsidR="002D4D73">
        <w:rPr>
          <w:lang w:eastAsia="zh-CN"/>
        </w:rPr>
        <w:t>PSCell</w:t>
      </w:r>
      <w:proofErr w:type="spellEnd"/>
      <w:r w:rsidR="002D4D73">
        <w:rPr>
          <w:lang w:eastAsia="zh-CN"/>
        </w:rPr>
        <w:t xml:space="preserve"> </w:t>
      </w:r>
      <w:r>
        <w:rPr>
          <w:lang w:eastAsia="zh-CN"/>
        </w:rPr>
        <w:t>and/</w:t>
      </w:r>
      <w:r w:rsidR="002D4D73">
        <w:rPr>
          <w:lang w:eastAsia="zh-CN"/>
        </w:rPr>
        <w:t xml:space="preserve">or </w:t>
      </w:r>
      <w:proofErr w:type="spellStart"/>
      <w:r w:rsidR="002D4D73">
        <w:rPr>
          <w:lang w:eastAsia="zh-CN"/>
        </w:rPr>
        <w:t>sSCell</w:t>
      </w:r>
      <w:proofErr w:type="spellEnd"/>
      <w:r w:rsidR="002D4D73">
        <w:rPr>
          <w:lang w:eastAsia="zh-CN"/>
        </w:rPr>
        <w:t xml:space="preserve"> and PDSCH/PUSCH on </w:t>
      </w:r>
      <w:proofErr w:type="spellStart"/>
      <w:r w:rsidR="002D4D73">
        <w:rPr>
          <w:lang w:eastAsia="zh-CN"/>
        </w:rPr>
        <w:t>PCell</w:t>
      </w:r>
      <w:proofErr w:type="spellEnd"/>
      <w:r w:rsidR="00C723D8">
        <w:rPr>
          <w:lang w:eastAsia="zh-CN"/>
        </w:rPr>
        <w:t>. The</w:t>
      </w:r>
      <w:r w:rsidR="00F4458D">
        <w:rPr>
          <w:lang w:eastAsia="zh-CN"/>
        </w:rPr>
        <w:t xml:space="preserve"> existing specification on OOO handling is cited. </w:t>
      </w:r>
    </w:p>
    <w:p w14:paraId="063AF79E" w14:textId="14E63887" w:rsidR="00F561CB" w:rsidRDefault="00F561CB" w:rsidP="00BB15F8">
      <w:pPr>
        <w:spacing w:after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561CB" w14:paraId="18CFE42E" w14:textId="77777777" w:rsidTr="00F561CB">
        <w:tc>
          <w:tcPr>
            <w:tcW w:w="9919" w:type="dxa"/>
          </w:tcPr>
          <w:p w14:paraId="37BC7917" w14:textId="77777777" w:rsidR="00F561CB" w:rsidRDefault="00F561CB" w:rsidP="00BB15F8">
            <w:pPr>
              <w:spacing w:after="0"/>
            </w:pPr>
            <w:r w:rsidRPr="00BB0404">
              <w:rPr>
                <w:lang w:eastAsia="zh-CN"/>
              </w:rPr>
              <w:t>f</w:t>
            </w:r>
            <w:r w:rsidRPr="00BB0404">
              <w:t xml:space="preserve">or </w:t>
            </w:r>
            <w:r w:rsidRPr="00BB0404">
              <w:rPr>
                <w:lang w:eastAsia="zh-CN"/>
              </w:rPr>
              <w:t>any</w:t>
            </w:r>
            <w:r w:rsidRPr="00BB0404">
              <w:t xml:space="preserve"> two HARQ process IDs in a given scheduled cell, if the UE is scheduled to start receiving a first PDSCH starting in symbol</w:t>
            </w:r>
            <w:r w:rsidRPr="00BB0404">
              <w:rPr>
                <w:i/>
              </w:rPr>
              <w:t xml:space="preserve"> j </w:t>
            </w:r>
            <w:r w:rsidRPr="00BB0404">
              <w:t xml:space="preserve">by a PDCCH ending in symbol </w:t>
            </w:r>
            <w:r w:rsidRPr="00BB0404">
              <w:rPr>
                <w:i/>
              </w:rPr>
              <w:t>i</w:t>
            </w:r>
            <w:r w:rsidRPr="00BB0404">
              <w:t xml:space="preserve">, the UE is not expected to be scheduled to receive a PDSCH starting earlier than the end of the first PDSCH with a PDCCH that ends </w:t>
            </w:r>
            <w:r w:rsidRPr="00BB0404">
              <w:rPr>
                <w:rFonts w:eastAsia="DengXian" w:hint="eastAsia"/>
                <w:lang w:eastAsia="zh-CN"/>
              </w:rPr>
              <w:t>later</w:t>
            </w:r>
            <w:r w:rsidRPr="00BB0404">
              <w:t xml:space="preserve"> than symbol </w:t>
            </w:r>
            <w:r w:rsidRPr="00BB0404">
              <w:rPr>
                <w:i/>
              </w:rPr>
              <w:t>i</w:t>
            </w:r>
            <w:r w:rsidRPr="00BB0404">
              <w:t>.</w:t>
            </w:r>
          </w:p>
          <w:p w14:paraId="0C683A8E" w14:textId="77777777" w:rsidR="00704220" w:rsidRDefault="00704220" w:rsidP="00BB15F8">
            <w:pPr>
              <w:spacing w:after="0"/>
              <w:rPr>
                <w:lang w:eastAsia="zh-CN"/>
              </w:rPr>
            </w:pPr>
          </w:p>
          <w:p w14:paraId="34115AA9" w14:textId="159B1D06" w:rsidR="00AF4AC7" w:rsidRDefault="00AF4AC7" w:rsidP="00BB15F8">
            <w:pPr>
              <w:spacing w:after="0"/>
              <w:rPr>
                <w:lang w:eastAsia="zh-CN"/>
              </w:rPr>
            </w:pPr>
            <w:r>
              <w:t xml:space="preserve">For any two HARQ process IDs in a given scheduled cell, if the UE is scheduled to start a first PUSCH transmission starting in symbol </w:t>
            </w:r>
            <w:r w:rsidRPr="00A609D0">
              <w:rPr>
                <w:i/>
              </w:rPr>
              <w:t>j</w:t>
            </w:r>
            <w:r>
              <w:t xml:space="preserve"> by a PDCCH ending in symbol </w:t>
            </w:r>
            <w:r w:rsidRPr="00A609D0">
              <w:rPr>
                <w:i/>
              </w:rPr>
              <w:t>i</w:t>
            </w:r>
            <w:r>
              <w:t xml:space="preserve">, the UE is not expected to be scheduled to transmit a PUSCH starting earlier than the end of the first PUSCH by a PDCCH that ends </w:t>
            </w:r>
            <w:r>
              <w:rPr>
                <w:rFonts w:eastAsia="DengXian" w:hint="eastAsia"/>
                <w:lang w:eastAsia="zh-CN"/>
              </w:rPr>
              <w:t>later</w:t>
            </w:r>
            <w:r>
              <w:t xml:space="preserve"> than symbol </w:t>
            </w:r>
            <w:r>
              <w:rPr>
                <w:i/>
              </w:rPr>
              <w:t>i</w:t>
            </w:r>
            <w:r>
              <w:t>.</w:t>
            </w:r>
          </w:p>
        </w:tc>
      </w:tr>
    </w:tbl>
    <w:p w14:paraId="5F134073" w14:textId="77777777" w:rsidR="00F561CB" w:rsidRDefault="00F561CB" w:rsidP="00BB15F8">
      <w:pPr>
        <w:spacing w:after="0"/>
        <w:rPr>
          <w:lang w:eastAsia="zh-CN"/>
        </w:rPr>
      </w:pPr>
    </w:p>
    <w:p w14:paraId="49622EC0" w14:textId="4E03A8B6" w:rsidR="00BB15F8" w:rsidRDefault="00863F2C" w:rsidP="00BB15F8">
      <w:pPr>
        <w:spacing w:after="0"/>
        <w:rPr>
          <w:lang w:eastAsia="zh-CN"/>
        </w:rPr>
      </w:pPr>
      <w:r>
        <w:rPr>
          <w:lang w:eastAsia="zh-CN"/>
        </w:rPr>
        <w:t xml:space="preserve">The above specification applies </w:t>
      </w:r>
      <w:r w:rsidR="00513FED">
        <w:rPr>
          <w:lang w:eastAsia="zh-CN"/>
        </w:rPr>
        <w:t xml:space="preserve">to the case that PDCCH for a cell is transmitted in the same scheduling cell. </w:t>
      </w:r>
      <w:r w:rsidR="00F90DD0">
        <w:rPr>
          <w:lang w:eastAsia="zh-CN"/>
        </w:rPr>
        <w:t xml:space="preserve">On the other hand, it is necessary to clarify the definition </w:t>
      </w:r>
      <w:r w:rsidR="00EC3BC1">
        <w:rPr>
          <w:lang w:eastAsia="zh-CN"/>
        </w:rPr>
        <w:t>of ‘</w:t>
      </w:r>
      <w:r w:rsidR="00EC3BC1" w:rsidRPr="00BB0404">
        <w:t xml:space="preserve">symbol </w:t>
      </w:r>
      <w:r w:rsidR="00EC3BC1" w:rsidRPr="00BB0404">
        <w:rPr>
          <w:i/>
        </w:rPr>
        <w:t>i</w:t>
      </w:r>
      <w:r w:rsidR="003934A2">
        <w:rPr>
          <w:lang w:eastAsia="zh-CN"/>
        </w:rPr>
        <w:t>’ and ‘</w:t>
      </w:r>
      <w:r w:rsidR="003934A2" w:rsidRPr="00BB0404">
        <w:t>symbol</w:t>
      </w:r>
      <w:r w:rsidR="003934A2" w:rsidRPr="00BB0404">
        <w:rPr>
          <w:i/>
        </w:rPr>
        <w:t xml:space="preserve"> j</w:t>
      </w:r>
      <w:r w:rsidR="003934A2">
        <w:rPr>
          <w:lang w:eastAsia="zh-CN"/>
        </w:rPr>
        <w:t xml:space="preserve">’ when </w:t>
      </w:r>
      <w:proofErr w:type="spellStart"/>
      <w:r w:rsidR="00BB15F8">
        <w:rPr>
          <w:lang w:eastAsia="zh-CN"/>
        </w:rPr>
        <w:t>PCell</w:t>
      </w:r>
      <w:proofErr w:type="spellEnd"/>
      <w:r w:rsidR="003934A2">
        <w:rPr>
          <w:lang w:eastAsia="zh-CN"/>
        </w:rPr>
        <w:t>/</w:t>
      </w:r>
      <w:proofErr w:type="spellStart"/>
      <w:r w:rsidR="003934A2">
        <w:rPr>
          <w:lang w:eastAsia="zh-CN"/>
        </w:rPr>
        <w:t>PSCell</w:t>
      </w:r>
      <w:proofErr w:type="spellEnd"/>
      <w:r w:rsidR="00BB15F8">
        <w:rPr>
          <w:lang w:eastAsia="zh-CN"/>
        </w:rPr>
        <w:t xml:space="preserve"> and </w:t>
      </w:r>
      <w:proofErr w:type="spellStart"/>
      <w:r w:rsidR="000C721C">
        <w:rPr>
          <w:lang w:eastAsia="zh-CN"/>
        </w:rPr>
        <w:t>sSCell</w:t>
      </w:r>
      <w:proofErr w:type="spellEnd"/>
      <w:r w:rsidR="00BB15F8">
        <w:rPr>
          <w:lang w:eastAsia="zh-CN"/>
        </w:rPr>
        <w:t xml:space="preserve"> have different </w:t>
      </w:r>
      <w:r w:rsidR="000B595D">
        <w:rPr>
          <w:lang w:eastAsia="zh-CN"/>
        </w:rPr>
        <w:t>SCS</w:t>
      </w:r>
      <w:r w:rsidR="003934A2">
        <w:rPr>
          <w:lang w:eastAsia="zh-CN"/>
        </w:rPr>
        <w:t>.</w:t>
      </w:r>
      <w:r w:rsidR="002071D1">
        <w:rPr>
          <w:lang w:eastAsia="zh-CN"/>
        </w:rPr>
        <w:t xml:space="preserve"> </w:t>
      </w:r>
    </w:p>
    <w:p w14:paraId="10269A5C" w14:textId="77777777" w:rsidR="002071D1" w:rsidRPr="006913F4" w:rsidRDefault="002071D1" w:rsidP="00BB15F8">
      <w:pPr>
        <w:spacing w:after="0"/>
        <w:rPr>
          <w:b/>
          <w:bCs/>
        </w:rPr>
      </w:pPr>
    </w:p>
    <w:p w14:paraId="4C673A45" w14:textId="63DEA2F1" w:rsidR="002071D1" w:rsidRPr="00D32C8F" w:rsidRDefault="002071D1" w:rsidP="002071D1">
      <w:pPr>
        <w:spacing w:after="0"/>
        <w:rPr>
          <w:rFonts w:ascii="Times New Roman" w:hAnsi="Times New Roman"/>
          <w:b/>
          <w:bCs/>
        </w:rPr>
      </w:pPr>
      <w:r w:rsidRPr="00D32C8F">
        <w:rPr>
          <w:rFonts w:ascii="Times New Roman" w:hAnsi="Times New Roman"/>
          <w:b/>
          <w:bCs/>
        </w:rPr>
        <w:lastRenderedPageBreak/>
        <w:t xml:space="preserve">Proposal </w:t>
      </w:r>
      <w:r w:rsidR="007D1BBC">
        <w:rPr>
          <w:rFonts w:ascii="Times New Roman" w:hAnsi="Times New Roman"/>
          <w:b/>
          <w:bCs/>
        </w:rPr>
        <w:t>8</w:t>
      </w:r>
      <w:r w:rsidRPr="00D32C8F">
        <w:rPr>
          <w:rFonts w:ascii="Times New Roman" w:hAnsi="Times New Roman"/>
          <w:b/>
          <w:bCs/>
        </w:rPr>
        <w:t xml:space="preserve">: </w:t>
      </w:r>
      <w:r w:rsidR="003934A2" w:rsidRPr="007D1BBC">
        <w:rPr>
          <w:lang w:eastAsia="zh-CN"/>
        </w:rPr>
        <w:t>It is necessary to clarify the definition of ‘</w:t>
      </w:r>
      <w:r w:rsidR="003934A2" w:rsidRPr="007D1BBC">
        <w:t xml:space="preserve">symbol </w:t>
      </w:r>
      <w:r w:rsidR="003934A2" w:rsidRPr="007D1BBC">
        <w:rPr>
          <w:i/>
        </w:rPr>
        <w:t>i</w:t>
      </w:r>
      <w:r w:rsidR="003934A2" w:rsidRPr="007D1BBC">
        <w:rPr>
          <w:lang w:eastAsia="zh-CN"/>
        </w:rPr>
        <w:t>’ and ‘</w:t>
      </w:r>
      <w:r w:rsidR="003934A2" w:rsidRPr="007D1BBC">
        <w:t>symbol</w:t>
      </w:r>
      <w:r w:rsidR="003934A2" w:rsidRPr="007D1BBC">
        <w:rPr>
          <w:i/>
        </w:rPr>
        <w:t xml:space="preserve"> j</w:t>
      </w:r>
      <w:r w:rsidR="003934A2" w:rsidRPr="007D1BBC">
        <w:rPr>
          <w:lang w:eastAsia="zh-CN"/>
        </w:rPr>
        <w:t xml:space="preserve">’ in OOO handling when </w:t>
      </w:r>
      <w:proofErr w:type="spellStart"/>
      <w:r w:rsidR="003934A2" w:rsidRPr="007D1BBC">
        <w:rPr>
          <w:lang w:eastAsia="zh-CN"/>
        </w:rPr>
        <w:t>PCell</w:t>
      </w:r>
      <w:proofErr w:type="spellEnd"/>
      <w:r w:rsidR="003934A2" w:rsidRPr="007D1BBC">
        <w:rPr>
          <w:lang w:eastAsia="zh-CN"/>
        </w:rPr>
        <w:t>/</w:t>
      </w:r>
      <w:proofErr w:type="spellStart"/>
      <w:r w:rsidR="003934A2" w:rsidRPr="007D1BBC">
        <w:rPr>
          <w:lang w:eastAsia="zh-CN"/>
        </w:rPr>
        <w:t>PSCell</w:t>
      </w:r>
      <w:proofErr w:type="spellEnd"/>
      <w:r w:rsidR="003934A2" w:rsidRPr="007D1BBC">
        <w:rPr>
          <w:lang w:eastAsia="zh-CN"/>
        </w:rPr>
        <w:t xml:space="preserve"> and </w:t>
      </w:r>
      <w:proofErr w:type="spellStart"/>
      <w:r w:rsidR="003934A2" w:rsidRPr="007D1BBC">
        <w:rPr>
          <w:lang w:eastAsia="zh-CN"/>
        </w:rPr>
        <w:t>sSCell</w:t>
      </w:r>
      <w:proofErr w:type="spellEnd"/>
      <w:r w:rsidR="003934A2" w:rsidRPr="007D1BBC">
        <w:rPr>
          <w:lang w:eastAsia="zh-CN"/>
        </w:rPr>
        <w:t xml:space="preserve"> have different SCS</w:t>
      </w:r>
      <w:r w:rsidR="00440DE9" w:rsidRPr="007D1BBC">
        <w:rPr>
          <w:lang w:eastAsia="zh-CN"/>
        </w:rPr>
        <w:t>.</w:t>
      </w:r>
      <w:r w:rsidR="00440DE9" w:rsidRPr="00D32C8F">
        <w:rPr>
          <w:b/>
          <w:bCs/>
          <w:lang w:eastAsia="zh-CN"/>
        </w:rPr>
        <w:t xml:space="preserve"> 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1DCC7337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proofErr w:type="spellStart"/>
      <w:r w:rsidR="00440097">
        <w:rPr>
          <w:rFonts w:ascii="Times New Roman" w:hAnsi="Times New Roman"/>
        </w:rPr>
        <w:t>SCell</w:t>
      </w:r>
      <w:proofErr w:type="spellEnd"/>
      <w:r w:rsidR="00440097">
        <w:rPr>
          <w:rFonts w:ascii="Times New Roman" w:hAnsi="Times New Roman"/>
        </w:rPr>
        <w:t xml:space="preserve"> scheduling </w:t>
      </w:r>
      <w:proofErr w:type="spellStart"/>
      <w:r w:rsidR="00440097">
        <w:rPr>
          <w:rFonts w:ascii="Times New Roman" w:hAnsi="Times New Roman"/>
        </w:rPr>
        <w:t>PCell</w:t>
      </w:r>
      <w:proofErr w:type="spellEnd"/>
      <w:r w:rsidR="00440097">
        <w:rPr>
          <w:rFonts w:ascii="Times New Roman" w:hAnsi="Times New Roman"/>
        </w:rPr>
        <w:t xml:space="preserve"> transmissions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proposals. </w:t>
      </w:r>
    </w:p>
    <w:p w14:paraId="71CC803B" w14:textId="1BFE7114" w:rsidR="007D1BBC" w:rsidRPr="00023A76" w:rsidRDefault="007D1BBC" w:rsidP="007D1BBC">
      <w:pPr>
        <w:spacing w:after="0"/>
        <w:rPr>
          <w:rFonts w:ascii="Times New Roman" w:hAnsi="Times New Roman"/>
          <w:bCs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902155">
        <w:rPr>
          <w:rFonts w:ascii="Times New Roman" w:hAnsi="Times New Roman"/>
          <w:b/>
        </w:rPr>
        <w:t xml:space="preserve">: </w:t>
      </w:r>
      <w:r w:rsidRPr="00023A76">
        <w:rPr>
          <w:rFonts w:ascii="Times New Roman" w:hAnsi="Times New Roman"/>
          <w:bCs/>
        </w:rPr>
        <w:t xml:space="preserve">USS sets with DCI format 0_0/1_0 can be configured on </w:t>
      </w:r>
      <w:proofErr w:type="spellStart"/>
      <w:r w:rsidRPr="00023A76">
        <w:rPr>
          <w:rFonts w:ascii="Times New Roman" w:hAnsi="Times New Roman"/>
          <w:bCs/>
        </w:rPr>
        <w:t>PCell</w:t>
      </w:r>
      <w:proofErr w:type="spellEnd"/>
      <w:r w:rsidRPr="00023A76">
        <w:rPr>
          <w:rFonts w:ascii="Times New Roman" w:hAnsi="Times New Roman"/>
          <w:bCs/>
        </w:rPr>
        <w:t>/</w:t>
      </w:r>
      <w:proofErr w:type="spellStart"/>
      <w:r w:rsidRPr="00023A76">
        <w:rPr>
          <w:rFonts w:ascii="Times New Roman" w:hAnsi="Times New Roman"/>
          <w:bCs/>
        </w:rPr>
        <w:t>PSCell</w:t>
      </w:r>
      <w:proofErr w:type="spellEnd"/>
      <w:r w:rsidRPr="00023A76">
        <w:rPr>
          <w:rFonts w:ascii="Times New Roman" w:hAnsi="Times New Roman"/>
          <w:bCs/>
        </w:rPr>
        <w:t xml:space="preserve"> </w:t>
      </w:r>
      <w:r w:rsidR="00223863">
        <w:rPr>
          <w:rFonts w:ascii="Times New Roman" w:hAnsi="Times New Roman"/>
          <w:bCs/>
        </w:rPr>
        <w:t>but</w:t>
      </w:r>
      <w:r w:rsidRPr="00023A76">
        <w:rPr>
          <w:rFonts w:ascii="Times New Roman" w:hAnsi="Times New Roman"/>
          <w:bCs/>
        </w:rPr>
        <w:t xml:space="preserve"> not on </w:t>
      </w:r>
      <w:proofErr w:type="spellStart"/>
      <w:r w:rsidRPr="00023A76">
        <w:rPr>
          <w:rFonts w:ascii="Times New Roman" w:hAnsi="Times New Roman"/>
          <w:bCs/>
        </w:rPr>
        <w:t>sSCell</w:t>
      </w:r>
      <w:proofErr w:type="spellEnd"/>
      <w:r w:rsidRPr="00023A76">
        <w:rPr>
          <w:rFonts w:ascii="Times New Roman" w:hAnsi="Times New Roman"/>
          <w:bCs/>
        </w:rPr>
        <w:t xml:space="preserve">. </w:t>
      </w:r>
    </w:p>
    <w:p w14:paraId="07BCE376" w14:textId="77777777" w:rsidR="007D1BBC" w:rsidRDefault="007D1BBC" w:rsidP="007D1BBC">
      <w:pPr>
        <w:spacing w:after="0"/>
        <w:rPr>
          <w:lang w:eastAsia="zh-CN"/>
        </w:rPr>
      </w:pPr>
    </w:p>
    <w:p w14:paraId="746ED718" w14:textId="77777777" w:rsidR="007D1BBC" w:rsidRPr="000E7741" w:rsidRDefault="007D1BBC" w:rsidP="007D1BBC">
      <w:pPr>
        <w:spacing w:after="0"/>
        <w:rPr>
          <w:b/>
          <w:lang w:eastAsia="zh-CN"/>
        </w:rPr>
      </w:pPr>
      <w:r w:rsidRPr="001C5A24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1C5A24">
        <w:rPr>
          <w:b/>
          <w:lang w:eastAsia="zh-CN"/>
        </w:rPr>
        <w:t xml:space="preserve">: </w:t>
      </w:r>
      <w:r w:rsidRPr="00023A76">
        <w:rPr>
          <w:bCs/>
          <w:lang w:eastAsia="zh-CN"/>
        </w:rPr>
        <w:t xml:space="preserve">A USS set with DCI format 0_1/1_1/0_2/1_2 is only configured either on </w:t>
      </w:r>
      <w:proofErr w:type="spellStart"/>
      <w:r w:rsidRPr="00023A76">
        <w:rPr>
          <w:bCs/>
          <w:lang w:eastAsia="zh-CN"/>
        </w:rPr>
        <w:t>PCell</w:t>
      </w:r>
      <w:proofErr w:type="spellEnd"/>
      <w:r w:rsidRPr="00023A76">
        <w:rPr>
          <w:bCs/>
          <w:lang w:eastAsia="zh-CN"/>
        </w:rPr>
        <w:t>/</w:t>
      </w:r>
      <w:proofErr w:type="spellStart"/>
      <w:r w:rsidRPr="00023A76">
        <w:rPr>
          <w:bCs/>
          <w:lang w:eastAsia="zh-CN"/>
        </w:rPr>
        <w:t>PSCell</w:t>
      </w:r>
      <w:proofErr w:type="spellEnd"/>
      <w:r w:rsidRPr="00023A76">
        <w:rPr>
          <w:bCs/>
          <w:lang w:eastAsia="zh-CN"/>
        </w:rPr>
        <w:t xml:space="preserve"> or on </w:t>
      </w:r>
      <w:proofErr w:type="spellStart"/>
      <w:r w:rsidRPr="00023A76">
        <w:rPr>
          <w:bCs/>
          <w:lang w:eastAsia="zh-CN"/>
        </w:rPr>
        <w:t>sSCell</w:t>
      </w:r>
      <w:proofErr w:type="spellEnd"/>
      <w:r w:rsidRPr="00023A76">
        <w:rPr>
          <w:bCs/>
          <w:lang w:eastAsia="zh-CN"/>
        </w:rPr>
        <w:t>.</w:t>
      </w:r>
      <w:r w:rsidRPr="001C5A24">
        <w:rPr>
          <w:b/>
          <w:lang w:eastAsia="zh-CN"/>
        </w:rPr>
        <w:t xml:space="preserve"> </w:t>
      </w:r>
    </w:p>
    <w:p w14:paraId="5B3E9A85" w14:textId="77777777" w:rsidR="007D1BBC" w:rsidRPr="001C5A24" w:rsidRDefault="007D1BBC" w:rsidP="007D1BBC">
      <w:pPr>
        <w:spacing w:after="0"/>
        <w:rPr>
          <w:b/>
          <w:lang w:eastAsia="zh-CN"/>
        </w:rPr>
      </w:pPr>
    </w:p>
    <w:p w14:paraId="0BBAC240" w14:textId="77777777" w:rsidR="007D1BBC" w:rsidRPr="00023A76" w:rsidRDefault="007D1BBC" w:rsidP="007D1BBC">
      <w:pPr>
        <w:spacing w:after="0"/>
        <w:rPr>
          <w:bCs/>
          <w:lang w:eastAsia="zh-CN"/>
        </w:rPr>
      </w:pPr>
      <w:r w:rsidRPr="001C5A24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1C5A24">
        <w:rPr>
          <w:b/>
          <w:lang w:eastAsia="zh-CN"/>
        </w:rPr>
        <w:t xml:space="preserve">: </w:t>
      </w:r>
      <w:r w:rsidRPr="00023A76">
        <w:rPr>
          <w:bCs/>
          <w:lang w:eastAsia="zh-CN"/>
        </w:rPr>
        <w:t xml:space="preserve">Confirm the WA that a USS set with DCI format 0_1/1_1/0_2/1_2 can be configured on either </w:t>
      </w:r>
      <w:proofErr w:type="spellStart"/>
      <w:r w:rsidRPr="00023A76">
        <w:rPr>
          <w:bCs/>
          <w:lang w:eastAsia="zh-CN"/>
        </w:rPr>
        <w:t>PCell</w:t>
      </w:r>
      <w:proofErr w:type="spellEnd"/>
      <w:r w:rsidRPr="00023A76">
        <w:rPr>
          <w:bCs/>
          <w:lang w:eastAsia="zh-CN"/>
        </w:rPr>
        <w:t>/</w:t>
      </w:r>
      <w:proofErr w:type="spellStart"/>
      <w:r w:rsidRPr="00023A76">
        <w:rPr>
          <w:bCs/>
          <w:lang w:eastAsia="zh-CN"/>
        </w:rPr>
        <w:t>PSCell</w:t>
      </w:r>
      <w:proofErr w:type="spellEnd"/>
      <w:r w:rsidRPr="00023A76">
        <w:rPr>
          <w:bCs/>
          <w:lang w:eastAsia="zh-CN"/>
        </w:rPr>
        <w:t xml:space="preserve"> or </w:t>
      </w:r>
      <w:proofErr w:type="spellStart"/>
      <w:r w:rsidRPr="00023A76">
        <w:rPr>
          <w:bCs/>
          <w:lang w:eastAsia="zh-CN"/>
        </w:rPr>
        <w:t>sSCell</w:t>
      </w:r>
      <w:proofErr w:type="spellEnd"/>
      <w:r w:rsidRPr="00023A76">
        <w:rPr>
          <w:bCs/>
          <w:lang w:eastAsia="zh-CN"/>
        </w:rPr>
        <w:t xml:space="preserve">. </w:t>
      </w:r>
    </w:p>
    <w:p w14:paraId="256BF448" w14:textId="77777777" w:rsidR="007D1BBC" w:rsidRDefault="007D1BBC" w:rsidP="007D1BBC">
      <w:pPr>
        <w:spacing w:after="0"/>
        <w:rPr>
          <w:lang w:eastAsia="zh-CN"/>
        </w:rPr>
      </w:pPr>
    </w:p>
    <w:p w14:paraId="39873D35" w14:textId="77777777" w:rsidR="007D1BBC" w:rsidRPr="00023A76" w:rsidRDefault="007D1BBC" w:rsidP="007D1BBC">
      <w:pPr>
        <w:spacing w:after="0"/>
        <w:rPr>
          <w:rFonts w:ascii="Times New Roman" w:hAnsi="Times New Roman"/>
          <w:bCs/>
        </w:rPr>
      </w:pPr>
      <w:r w:rsidRPr="00FF172F">
        <w:rPr>
          <w:rFonts w:ascii="Times New Roman" w:hAnsi="Times New Roman"/>
          <w:b/>
        </w:rPr>
        <w:t>Prop</w:t>
      </w:r>
      <w:r w:rsidRPr="000818BC">
        <w:rPr>
          <w:rFonts w:ascii="Times New Roman" w:hAnsi="Times New Roman"/>
          <w:b/>
        </w:rPr>
        <w:t xml:space="preserve">osal </w:t>
      </w:r>
      <w:r>
        <w:rPr>
          <w:rFonts w:ascii="Times New Roman" w:hAnsi="Times New Roman"/>
          <w:b/>
        </w:rPr>
        <w:t>4</w:t>
      </w:r>
      <w:r w:rsidRPr="000818BC">
        <w:rPr>
          <w:rFonts w:ascii="Times New Roman" w:hAnsi="Times New Roman"/>
          <w:b/>
        </w:rPr>
        <w:t xml:space="preserve">: </w:t>
      </w:r>
      <w:r w:rsidRPr="00023A76">
        <w:rPr>
          <w:bCs/>
          <w:lang w:eastAsia="zh-CN"/>
        </w:rPr>
        <w:t xml:space="preserve">UE can be configured to monitor USS sets with same or different DCI formats on the same or different PDCCH MOs on </w:t>
      </w:r>
      <w:proofErr w:type="spellStart"/>
      <w:r w:rsidRPr="00023A76">
        <w:rPr>
          <w:bCs/>
          <w:lang w:eastAsia="zh-CN"/>
        </w:rPr>
        <w:t>PCell</w:t>
      </w:r>
      <w:proofErr w:type="spellEnd"/>
      <w:r w:rsidRPr="00023A76">
        <w:rPr>
          <w:bCs/>
          <w:lang w:eastAsia="zh-CN"/>
        </w:rPr>
        <w:t>/</w:t>
      </w:r>
      <w:proofErr w:type="spellStart"/>
      <w:r w:rsidRPr="00023A76">
        <w:rPr>
          <w:bCs/>
          <w:lang w:eastAsia="zh-CN"/>
        </w:rPr>
        <w:t>PSCell</w:t>
      </w:r>
      <w:proofErr w:type="spellEnd"/>
      <w:r w:rsidRPr="00023A76">
        <w:rPr>
          <w:bCs/>
          <w:lang w:eastAsia="zh-CN"/>
        </w:rPr>
        <w:t xml:space="preserve"> and the </w:t>
      </w:r>
      <w:proofErr w:type="spellStart"/>
      <w:r w:rsidRPr="00023A76">
        <w:rPr>
          <w:bCs/>
          <w:lang w:eastAsia="zh-CN"/>
        </w:rPr>
        <w:t>sSCell</w:t>
      </w:r>
      <w:proofErr w:type="spellEnd"/>
      <w:r w:rsidRPr="00023A76">
        <w:rPr>
          <w:bCs/>
          <w:lang w:eastAsia="zh-CN"/>
        </w:rPr>
        <w:t xml:space="preserve"> simultaneously</w:t>
      </w:r>
      <w:r w:rsidRPr="00023A76">
        <w:rPr>
          <w:rFonts w:ascii="Times New Roman" w:hAnsi="Times New Roman"/>
          <w:bCs/>
        </w:rPr>
        <w:t xml:space="preserve">.  </w:t>
      </w:r>
    </w:p>
    <w:p w14:paraId="6D453D8D" w14:textId="77777777" w:rsidR="007D1BBC" w:rsidRDefault="007D1BBC" w:rsidP="007D1BBC">
      <w:pPr>
        <w:spacing w:after="0"/>
        <w:rPr>
          <w:lang w:eastAsia="zh-CN"/>
        </w:rPr>
      </w:pPr>
    </w:p>
    <w:p w14:paraId="145729E9" w14:textId="77777777" w:rsidR="007D1BBC" w:rsidRPr="00023A76" w:rsidRDefault="007D1BBC" w:rsidP="007D1BBC">
      <w:pPr>
        <w:spacing w:after="0"/>
        <w:rPr>
          <w:bCs/>
          <w:lang w:eastAsia="zh-CN"/>
        </w:rPr>
      </w:pPr>
      <w:r w:rsidRPr="006F33EE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5</w:t>
      </w:r>
      <w:r w:rsidRPr="006F33EE">
        <w:rPr>
          <w:rFonts w:ascii="Times New Roman" w:hAnsi="Times New Roman"/>
          <w:b/>
        </w:rPr>
        <w:t xml:space="preserve">: </w:t>
      </w:r>
      <w:r w:rsidRPr="00023A76">
        <w:rPr>
          <w:bCs/>
          <w:lang w:eastAsia="zh-CN"/>
        </w:rPr>
        <w:t xml:space="preserve">For a UE with low PDCCH monitoring capability, USS set with DCI format 0_0/1_0 can be configured on </w:t>
      </w:r>
      <w:proofErr w:type="spellStart"/>
      <w:r w:rsidRPr="00023A76">
        <w:rPr>
          <w:bCs/>
          <w:lang w:eastAsia="zh-CN"/>
        </w:rPr>
        <w:t>PCell</w:t>
      </w:r>
      <w:proofErr w:type="spellEnd"/>
      <w:r w:rsidRPr="00023A76">
        <w:rPr>
          <w:bCs/>
          <w:lang w:eastAsia="zh-CN"/>
        </w:rPr>
        <w:t>/</w:t>
      </w:r>
      <w:proofErr w:type="spellStart"/>
      <w:r w:rsidRPr="00023A76">
        <w:rPr>
          <w:bCs/>
          <w:lang w:eastAsia="zh-CN"/>
        </w:rPr>
        <w:t>PSCell</w:t>
      </w:r>
      <w:proofErr w:type="spellEnd"/>
      <w:r w:rsidRPr="00023A76">
        <w:rPr>
          <w:bCs/>
          <w:lang w:eastAsia="zh-CN"/>
        </w:rPr>
        <w:t xml:space="preserve">. PDCCH overbooking is not supported on </w:t>
      </w:r>
      <w:proofErr w:type="spellStart"/>
      <w:r w:rsidRPr="00023A76">
        <w:rPr>
          <w:bCs/>
          <w:lang w:eastAsia="zh-CN"/>
        </w:rPr>
        <w:t>PCell</w:t>
      </w:r>
      <w:proofErr w:type="spellEnd"/>
      <w:r w:rsidRPr="00023A76">
        <w:rPr>
          <w:bCs/>
          <w:lang w:eastAsia="zh-CN"/>
        </w:rPr>
        <w:t>/</w:t>
      </w:r>
      <w:proofErr w:type="spellStart"/>
      <w:r w:rsidRPr="00023A76">
        <w:rPr>
          <w:bCs/>
          <w:lang w:eastAsia="zh-CN"/>
        </w:rPr>
        <w:t>PSCell</w:t>
      </w:r>
      <w:proofErr w:type="spellEnd"/>
      <w:r w:rsidRPr="00023A76">
        <w:rPr>
          <w:bCs/>
          <w:lang w:eastAsia="zh-CN"/>
        </w:rPr>
        <w:t>.</w:t>
      </w:r>
    </w:p>
    <w:p w14:paraId="6EEF8178" w14:textId="77777777" w:rsidR="007D1BBC" w:rsidRDefault="007D1BBC" w:rsidP="007D1BBC">
      <w:pPr>
        <w:spacing w:after="0"/>
        <w:rPr>
          <w:lang w:eastAsia="zh-CN"/>
        </w:rPr>
      </w:pPr>
    </w:p>
    <w:p w14:paraId="47EFF384" w14:textId="77777777" w:rsidR="007D1BBC" w:rsidRPr="00023A76" w:rsidRDefault="007D1BBC" w:rsidP="007D1BBC">
      <w:pPr>
        <w:spacing w:after="0"/>
        <w:rPr>
          <w:bCs/>
          <w:lang w:eastAsia="zh-CN"/>
        </w:rPr>
      </w:pPr>
      <w:r w:rsidRPr="00023A76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6</w:t>
      </w:r>
      <w:r w:rsidRPr="00023A76">
        <w:rPr>
          <w:rFonts w:ascii="Times New Roman" w:hAnsi="Times New Roman"/>
          <w:b/>
        </w:rPr>
        <w:t xml:space="preserve">: </w:t>
      </w:r>
      <w:r w:rsidRPr="00023A76">
        <w:rPr>
          <w:bCs/>
          <w:lang w:eastAsia="zh-CN"/>
        </w:rPr>
        <w:t xml:space="preserve">For a UE with high PDCCH monitoring capability, PDCCH overbooking is supported on </w:t>
      </w:r>
      <w:proofErr w:type="spellStart"/>
      <w:r w:rsidRPr="00023A76">
        <w:rPr>
          <w:bCs/>
          <w:lang w:eastAsia="zh-CN"/>
        </w:rPr>
        <w:t>PCell</w:t>
      </w:r>
      <w:proofErr w:type="spellEnd"/>
      <w:r w:rsidRPr="00023A76">
        <w:rPr>
          <w:bCs/>
          <w:lang w:eastAsia="zh-CN"/>
        </w:rPr>
        <w:t>/</w:t>
      </w:r>
      <w:proofErr w:type="spellStart"/>
      <w:r w:rsidRPr="00023A76">
        <w:rPr>
          <w:bCs/>
          <w:lang w:eastAsia="zh-CN"/>
        </w:rPr>
        <w:t>PSCell</w:t>
      </w:r>
      <w:proofErr w:type="spellEnd"/>
      <w:r w:rsidRPr="00023A76">
        <w:rPr>
          <w:bCs/>
          <w:lang w:eastAsia="zh-CN"/>
        </w:rPr>
        <w:t>.</w:t>
      </w:r>
    </w:p>
    <w:p w14:paraId="5B5DE2CC" w14:textId="77777777" w:rsidR="007D1BBC" w:rsidRPr="00023A76" w:rsidRDefault="007D1BBC" w:rsidP="007D1BBC">
      <w:pPr>
        <w:pStyle w:val="ListParagraph"/>
        <w:numPr>
          <w:ilvl w:val="0"/>
          <w:numId w:val="27"/>
        </w:numPr>
        <w:spacing w:after="0"/>
        <w:rPr>
          <w:bCs/>
          <w:lang w:eastAsia="zh-CN"/>
        </w:rPr>
      </w:pPr>
      <w:r w:rsidRPr="00023A76">
        <w:rPr>
          <w:bCs/>
          <w:lang w:eastAsia="zh-CN"/>
        </w:rPr>
        <w:t xml:space="preserve">If </w:t>
      </w:r>
      <w:proofErr w:type="spellStart"/>
      <w:r w:rsidRPr="00023A76">
        <w:rPr>
          <w:bCs/>
          <w:lang w:eastAsia="zh-CN"/>
        </w:rPr>
        <w:t>PCell</w:t>
      </w:r>
      <w:proofErr w:type="spellEnd"/>
      <w:r w:rsidRPr="00023A76">
        <w:rPr>
          <w:bCs/>
          <w:lang w:eastAsia="zh-CN"/>
        </w:rPr>
        <w:t>/</w:t>
      </w:r>
      <w:proofErr w:type="spellStart"/>
      <w:r w:rsidRPr="00023A76">
        <w:rPr>
          <w:bCs/>
          <w:lang w:eastAsia="zh-CN"/>
        </w:rPr>
        <w:t>PSCell</w:t>
      </w:r>
      <w:proofErr w:type="spellEnd"/>
      <w:r w:rsidRPr="00023A76">
        <w:rPr>
          <w:bCs/>
          <w:lang w:eastAsia="zh-CN"/>
        </w:rPr>
        <w:t xml:space="preserve"> and </w:t>
      </w:r>
      <w:proofErr w:type="spellStart"/>
      <w:r w:rsidRPr="00023A76">
        <w:rPr>
          <w:bCs/>
          <w:lang w:eastAsia="zh-CN"/>
        </w:rPr>
        <w:t>sSCell</w:t>
      </w:r>
      <w:proofErr w:type="spellEnd"/>
      <w:r w:rsidRPr="00023A76">
        <w:rPr>
          <w:bCs/>
          <w:lang w:eastAsia="zh-CN"/>
        </w:rPr>
        <w:t xml:space="preserve"> has same SCS, Option B </w:t>
      </w:r>
      <w:r>
        <w:rPr>
          <w:bCs/>
          <w:lang w:eastAsia="zh-CN"/>
        </w:rPr>
        <w:t>is supported</w:t>
      </w:r>
    </w:p>
    <w:p w14:paraId="3BD28FC4" w14:textId="77777777" w:rsidR="007D1BBC" w:rsidRPr="00023A76" w:rsidRDefault="007D1BBC" w:rsidP="007D1BBC">
      <w:pPr>
        <w:pStyle w:val="ListParagraph"/>
        <w:numPr>
          <w:ilvl w:val="0"/>
          <w:numId w:val="27"/>
        </w:numPr>
        <w:spacing w:after="0"/>
        <w:rPr>
          <w:bCs/>
          <w:lang w:eastAsia="zh-CN"/>
        </w:rPr>
      </w:pPr>
      <w:r w:rsidRPr="00023A76">
        <w:rPr>
          <w:bCs/>
          <w:lang w:eastAsia="zh-CN"/>
        </w:rPr>
        <w:t xml:space="preserve">Otherwise, Option C is </w:t>
      </w:r>
      <w:r>
        <w:rPr>
          <w:bCs/>
          <w:lang w:eastAsia="zh-CN"/>
        </w:rPr>
        <w:t>supported</w:t>
      </w:r>
    </w:p>
    <w:p w14:paraId="45C5FBC8" w14:textId="77777777" w:rsidR="007D1BBC" w:rsidRDefault="007D1BBC" w:rsidP="007D1BBC">
      <w:pPr>
        <w:spacing w:after="0"/>
        <w:rPr>
          <w:szCs w:val="22"/>
          <w:lang w:eastAsia="ja-JP"/>
        </w:rPr>
      </w:pPr>
    </w:p>
    <w:p w14:paraId="5C5DC97E" w14:textId="77777777" w:rsidR="00D1253E" w:rsidRPr="007D1BBC" w:rsidRDefault="00D1253E" w:rsidP="00D1253E">
      <w:pPr>
        <w:spacing w:after="0"/>
        <w:rPr>
          <w:bCs/>
          <w:lang w:eastAsia="zh-CN"/>
        </w:rPr>
      </w:pPr>
      <w:r w:rsidRPr="006F33EE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7</w:t>
      </w:r>
      <w:r w:rsidRPr="006F33EE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Cs/>
        </w:rPr>
        <w:t>F</w:t>
      </w:r>
      <w:r w:rsidRPr="007D1BBC">
        <w:rPr>
          <w:rFonts w:ascii="Times New Roman" w:hAnsi="Times New Roman"/>
          <w:bCs/>
        </w:rPr>
        <w:t>or the search space set configuration, support ‘</w:t>
      </w:r>
      <w:r w:rsidRPr="007D1BBC">
        <w:rPr>
          <w:bCs/>
          <w:lang w:eastAsia="zh-CN"/>
        </w:rPr>
        <w:t>linked SS sets</w:t>
      </w:r>
      <w:r w:rsidRPr="007D1BBC">
        <w:rPr>
          <w:rFonts w:ascii="Times New Roman" w:hAnsi="Times New Roman"/>
          <w:bCs/>
        </w:rPr>
        <w:t xml:space="preserve">’ and </w:t>
      </w:r>
      <w:r w:rsidRPr="007D1BBC">
        <w:rPr>
          <w:bCs/>
          <w:szCs w:val="22"/>
          <w:lang w:eastAsia="ja-JP"/>
        </w:rPr>
        <w:t xml:space="preserve">Alt 1 for handling </w:t>
      </w:r>
      <w:proofErr w:type="spellStart"/>
      <w:r w:rsidRPr="007D1BBC">
        <w:rPr>
          <w:bCs/>
          <w:i/>
        </w:rPr>
        <w:t>nrofCandidates</w:t>
      </w:r>
      <w:proofErr w:type="spellEnd"/>
      <w:r w:rsidRPr="007D1BBC">
        <w:rPr>
          <w:bCs/>
          <w:i/>
        </w:rPr>
        <w:t xml:space="preserve"> </w:t>
      </w:r>
      <w:r w:rsidRPr="007D1BBC">
        <w:rPr>
          <w:bCs/>
          <w:iCs/>
        </w:rPr>
        <w:t>and other parameters</w:t>
      </w:r>
      <w:r>
        <w:rPr>
          <w:bCs/>
          <w:iCs/>
        </w:rPr>
        <w:t>.</w:t>
      </w:r>
    </w:p>
    <w:p w14:paraId="7AA8EED4" w14:textId="77777777" w:rsidR="007D1BBC" w:rsidRPr="006913F4" w:rsidRDefault="007D1BBC" w:rsidP="007D1BBC">
      <w:pPr>
        <w:spacing w:after="0"/>
        <w:rPr>
          <w:b/>
          <w:bCs/>
        </w:rPr>
      </w:pPr>
    </w:p>
    <w:p w14:paraId="3DDF2291" w14:textId="6F5DC31B" w:rsidR="007D1BBC" w:rsidRDefault="007D1BBC" w:rsidP="007D1BBC">
      <w:pPr>
        <w:spacing w:after="0"/>
        <w:rPr>
          <w:b/>
          <w:bCs/>
          <w:lang w:eastAsia="zh-CN"/>
        </w:rPr>
      </w:pPr>
      <w:r w:rsidRPr="00D32C8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8</w:t>
      </w:r>
      <w:r w:rsidRPr="00D32C8F">
        <w:rPr>
          <w:rFonts w:ascii="Times New Roman" w:hAnsi="Times New Roman"/>
          <w:b/>
          <w:bCs/>
        </w:rPr>
        <w:t xml:space="preserve">: </w:t>
      </w:r>
      <w:r w:rsidRPr="007D1BBC">
        <w:rPr>
          <w:lang w:eastAsia="zh-CN"/>
        </w:rPr>
        <w:t>It is necessary to clarify the definition of ‘</w:t>
      </w:r>
      <w:r w:rsidRPr="007D1BBC">
        <w:t xml:space="preserve">symbol </w:t>
      </w:r>
      <w:r w:rsidRPr="007D1BBC">
        <w:rPr>
          <w:i/>
        </w:rPr>
        <w:t>i</w:t>
      </w:r>
      <w:r w:rsidRPr="007D1BBC">
        <w:rPr>
          <w:lang w:eastAsia="zh-CN"/>
        </w:rPr>
        <w:t>’ and ‘</w:t>
      </w:r>
      <w:r w:rsidRPr="007D1BBC">
        <w:t>symbol</w:t>
      </w:r>
      <w:r w:rsidRPr="007D1BBC">
        <w:rPr>
          <w:i/>
        </w:rPr>
        <w:t xml:space="preserve"> j</w:t>
      </w:r>
      <w:r w:rsidRPr="007D1BBC">
        <w:rPr>
          <w:lang w:eastAsia="zh-CN"/>
        </w:rPr>
        <w:t xml:space="preserve">’ in OOO handling when </w:t>
      </w:r>
      <w:proofErr w:type="spellStart"/>
      <w:r w:rsidRPr="007D1BBC">
        <w:rPr>
          <w:lang w:eastAsia="zh-CN"/>
        </w:rPr>
        <w:t>PCell</w:t>
      </w:r>
      <w:proofErr w:type="spellEnd"/>
      <w:r w:rsidRPr="007D1BBC">
        <w:rPr>
          <w:lang w:eastAsia="zh-CN"/>
        </w:rPr>
        <w:t>/</w:t>
      </w:r>
      <w:proofErr w:type="spellStart"/>
      <w:r w:rsidRPr="007D1BBC">
        <w:rPr>
          <w:lang w:eastAsia="zh-CN"/>
        </w:rPr>
        <w:t>PSCell</w:t>
      </w:r>
      <w:proofErr w:type="spellEnd"/>
      <w:r w:rsidRPr="007D1BBC">
        <w:rPr>
          <w:lang w:eastAsia="zh-CN"/>
        </w:rPr>
        <w:t xml:space="preserve"> and </w:t>
      </w:r>
      <w:proofErr w:type="spellStart"/>
      <w:r w:rsidRPr="007D1BBC">
        <w:rPr>
          <w:lang w:eastAsia="zh-CN"/>
        </w:rPr>
        <w:t>sSCell</w:t>
      </w:r>
      <w:proofErr w:type="spellEnd"/>
      <w:r w:rsidRPr="007D1BBC">
        <w:rPr>
          <w:lang w:eastAsia="zh-CN"/>
        </w:rPr>
        <w:t xml:space="preserve"> have different SCS.</w:t>
      </w:r>
      <w:r w:rsidRPr="00D32C8F">
        <w:rPr>
          <w:b/>
          <w:bCs/>
          <w:lang w:eastAsia="zh-CN"/>
        </w:rPr>
        <w:t xml:space="preserve"> </w:t>
      </w:r>
    </w:p>
    <w:p w14:paraId="7B12D1ED" w14:textId="77777777" w:rsidR="007D1BBC" w:rsidRPr="00D32C8F" w:rsidRDefault="007D1BBC" w:rsidP="007D1BBC">
      <w:pPr>
        <w:spacing w:after="0"/>
        <w:rPr>
          <w:rFonts w:ascii="Times New Roman" w:hAnsi="Times New Roman"/>
          <w:b/>
          <w:bCs/>
        </w:rPr>
      </w:pP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2988B6AD" w14:textId="11CA00CE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RP-1932</w:t>
      </w:r>
      <w:r w:rsidR="00B527E0">
        <w:rPr>
          <w:rFonts w:ascii="Times New Roman" w:hAnsi="Times New Roman"/>
        </w:rPr>
        <w:t>60</w:t>
      </w:r>
      <w:r w:rsidR="00BE4BCB" w:rsidRPr="00BE4BCB">
        <w:rPr>
          <w:rFonts w:ascii="Times New Roman" w:hAnsi="Times New Roman"/>
        </w:rPr>
        <w:t xml:space="preserve">, </w:t>
      </w:r>
      <w:r w:rsidR="00B527E0" w:rsidRPr="00B527E0">
        <w:rPr>
          <w:rFonts w:ascii="Times New Roman" w:hAnsi="Times New Roman"/>
        </w:rPr>
        <w:t>New WID on NR Dynamic spectrum sharing (DSS)</w:t>
      </w:r>
      <w:r w:rsidR="00BE4BCB" w:rsidRPr="00BE4BCB">
        <w:rPr>
          <w:rFonts w:ascii="Times New Roman" w:hAnsi="Times New Roman"/>
        </w:rPr>
        <w:t>, Ericsson</w:t>
      </w:r>
    </w:p>
    <w:p w14:paraId="0DCBB1AD" w14:textId="1B475C5A" w:rsidR="000863E0" w:rsidRDefault="000863E0" w:rsidP="000863E0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>[</w:t>
      </w:r>
      <w:r>
        <w:rPr>
          <w:rFonts w:ascii="Times New Roman" w:hAnsi="Times New Roman"/>
        </w:rPr>
        <w:t>2</w:t>
      </w:r>
      <w:r w:rsidRPr="00902155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>38.331-15.10.0, “</w:t>
      </w:r>
      <w:r w:rsidRPr="000863E0">
        <w:rPr>
          <w:rFonts w:ascii="Times New Roman" w:hAnsi="Times New Roman"/>
        </w:rPr>
        <w:t>Radio Resource Control (RRC) protocol specification</w:t>
      </w:r>
      <w:r>
        <w:rPr>
          <w:rFonts w:ascii="Times New Roman" w:hAnsi="Times New Roman"/>
        </w:rPr>
        <w:t>”</w:t>
      </w:r>
    </w:p>
    <w:p w14:paraId="04712346" w14:textId="77777777" w:rsidR="00B527E0" w:rsidRPr="00B86EC1" w:rsidRDefault="00B527E0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B527E0" w:rsidRPr="00B86EC1" w:rsidSect="0012020F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28FCB" w14:textId="77777777" w:rsidR="00F078C7" w:rsidRDefault="00F078C7"/>
  </w:endnote>
  <w:endnote w:type="continuationSeparator" w:id="0">
    <w:p w14:paraId="262F3119" w14:textId="77777777" w:rsidR="00F078C7" w:rsidRDefault="00F078C7"/>
  </w:endnote>
  <w:endnote w:type="continuationNotice" w:id="1">
    <w:p w14:paraId="46753241" w14:textId="77777777" w:rsidR="00F078C7" w:rsidRDefault="00F07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76F00" w14:textId="77777777" w:rsidR="00862038" w:rsidRDefault="008620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7240E2" w:rsidRDefault="007240E2">
    <w:pPr>
      <w:pStyle w:val="Footer"/>
    </w:pPr>
  </w:p>
  <w:p w14:paraId="43FA2102" w14:textId="77777777" w:rsidR="007240E2" w:rsidRDefault="00724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4D093" w14:textId="77777777" w:rsidR="00862038" w:rsidRDefault="008620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EF88F" w14:textId="77777777" w:rsidR="00F078C7" w:rsidRDefault="00F078C7"/>
  </w:footnote>
  <w:footnote w:type="continuationSeparator" w:id="0">
    <w:p w14:paraId="28861A93" w14:textId="77777777" w:rsidR="00F078C7" w:rsidRDefault="00F078C7"/>
  </w:footnote>
  <w:footnote w:type="continuationNotice" w:id="1">
    <w:p w14:paraId="59516979" w14:textId="77777777" w:rsidR="00F078C7" w:rsidRDefault="00F07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478B9" w14:textId="77777777" w:rsidR="00862038" w:rsidRDefault="008620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E6E0" w14:textId="77777777" w:rsidR="00862038" w:rsidRDefault="008620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C1DA1" w14:textId="77777777" w:rsidR="00862038" w:rsidRDefault="00862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D40FF6"/>
    <w:multiLevelType w:val="hybridMultilevel"/>
    <w:tmpl w:val="61545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63FCA"/>
    <w:multiLevelType w:val="hybridMultilevel"/>
    <w:tmpl w:val="B89C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60A5C"/>
    <w:multiLevelType w:val="hybridMultilevel"/>
    <w:tmpl w:val="1D8CE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C567F"/>
    <w:multiLevelType w:val="hybridMultilevel"/>
    <w:tmpl w:val="00FE7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C85899"/>
    <w:multiLevelType w:val="hybridMultilevel"/>
    <w:tmpl w:val="4EE4FA3C"/>
    <w:lvl w:ilvl="0" w:tplc="815ADD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A4E88C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806C95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A8A4F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F16247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70A45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8E40C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BA6A286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084981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CE52CEF"/>
    <w:multiLevelType w:val="hybridMultilevel"/>
    <w:tmpl w:val="1D14E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9515DC8"/>
    <w:multiLevelType w:val="hybridMultilevel"/>
    <w:tmpl w:val="F9A60922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7"/>
  </w:num>
  <w:num w:numId="4">
    <w:abstractNumId w:val="0"/>
  </w:num>
  <w:num w:numId="5">
    <w:abstractNumId w:val="20"/>
  </w:num>
  <w:num w:numId="6">
    <w:abstractNumId w:val="10"/>
  </w:num>
  <w:num w:numId="7">
    <w:abstractNumId w:val="18"/>
  </w:num>
  <w:num w:numId="8">
    <w:abstractNumId w:val="22"/>
  </w:num>
  <w:num w:numId="9">
    <w:abstractNumId w:val="8"/>
  </w:num>
  <w:num w:numId="10">
    <w:abstractNumId w:val="21"/>
  </w:num>
  <w:num w:numId="11">
    <w:abstractNumId w:val="1"/>
  </w:num>
  <w:num w:numId="12">
    <w:abstractNumId w:val="4"/>
  </w:num>
  <w:num w:numId="13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</w:num>
  <w:num w:numId="15">
    <w:abstractNumId w:val="6"/>
  </w:num>
  <w:num w:numId="16">
    <w:abstractNumId w:val="16"/>
  </w:num>
  <w:num w:numId="17">
    <w:abstractNumId w:val="5"/>
  </w:num>
  <w:num w:numId="18">
    <w:abstractNumId w:val="23"/>
  </w:num>
  <w:num w:numId="19">
    <w:abstractNumId w:val="25"/>
  </w:num>
  <w:num w:numId="20">
    <w:abstractNumId w:val="13"/>
  </w:num>
  <w:num w:numId="21">
    <w:abstractNumId w:val="2"/>
  </w:num>
  <w:num w:numId="22">
    <w:abstractNumId w:val="9"/>
  </w:num>
  <w:num w:numId="23">
    <w:abstractNumId w:val="17"/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2"/>
  </w:num>
  <w:num w:numId="28">
    <w:abstractNumId w:val="27"/>
  </w:num>
  <w:num w:numId="29">
    <w:abstractNumId w:val="15"/>
  </w:num>
  <w:num w:numId="30">
    <w:abstractNumId w:val="11"/>
  </w:num>
  <w:num w:numId="31">
    <w:abstractNumId w:val="19"/>
  </w:num>
  <w:num w:numId="3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01"/>
    <w:rsid w:val="0000144C"/>
    <w:rsid w:val="00001BB5"/>
    <w:rsid w:val="0000262D"/>
    <w:rsid w:val="0000287E"/>
    <w:rsid w:val="00002D41"/>
    <w:rsid w:val="000031F3"/>
    <w:rsid w:val="000041DF"/>
    <w:rsid w:val="000042E4"/>
    <w:rsid w:val="000044A1"/>
    <w:rsid w:val="000047B3"/>
    <w:rsid w:val="00004E6C"/>
    <w:rsid w:val="00004E74"/>
    <w:rsid w:val="0000505D"/>
    <w:rsid w:val="00006B72"/>
    <w:rsid w:val="00007449"/>
    <w:rsid w:val="000077FA"/>
    <w:rsid w:val="000078D4"/>
    <w:rsid w:val="000079E9"/>
    <w:rsid w:val="00007A27"/>
    <w:rsid w:val="00007F4F"/>
    <w:rsid w:val="00007F5E"/>
    <w:rsid w:val="00007FCE"/>
    <w:rsid w:val="0001036E"/>
    <w:rsid w:val="00010394"/>
    <w:rsid w:val="00010410"/>
    <w:rsid w:val="00010F1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36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1C0C"/>
    <w:rsid w:val="0002224E"/>
    <w:rsid w:val="00022FE4"/>
    <w:rsid w:val="00023A76"/>
    <w:rsid w:val="0002412C"/>
    <w:rsid w:val="000245E2"/>
    <w:rsid w:val="000246F2"/>
    <w:rsid w:val="0002503C"/>
    <w:rsid w:val="0002523B"/>
    <w:rsid w:val="00025B9D"/>
    <w:rsid w:val="00026C21"/>
    <w:rsid w:val="00026FDE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A7E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2DB"/>
    <w:rsid w:val="0006050E"/>
    <w:rsid w:val="000606C1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AF9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1B1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46"/>
    <w:rsid w:val="000739BE"/>
    <w:rsid w:val="00073A8C"/>
    <w:rsid w:val="00073D66"/>
    <w:rsid w:val="00073D89"/>
    <w:rsid w:val="00073E4A"/>
    <w:rsid w:val="00073E8C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8BC"/>
    <w:rsid w:val="00081BC0"/>
    <w:rsid w:val="00081D2A"/>
    <w:rsid w:val="000826DA"/>
    <w:rsid w:val="0008274A"/>
    <w:rsid w:val="00082C04"/>
    <w:rsid w:val="00082C3B"/>
    <w:rsid w:val="00082F02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579"/>
    <w:rsid w:val="000A2F7F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4E9"/>
    <w:rsid w:val="000B3CCC"/>
    <w:rsid w:val="000B3EDD"/>
    <w:rsid w:val="000B41E0"/>
    <w:rsid w:val="000B4499"/>
    <w:rsid w:val="000B4B9E"/>
    <w:rsid w:val="000B4C5F"/>
    <w:rsid w:val="000B5476"/>
    <w:rsid w:val="000B557F"/>
    <w:rsid w:val="000B595D"/>
    <w:rsid w:val="000B5A92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9F0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21C"/>
    <w:rsid w:val="000C7261"/>
    <w:rsid w:val="000C75BA"/>
    <w:rsid w:val="000D000E"/>
    <w:rsid w:val="000D03C3"/>
    <w:rsid w:val="000D0421"/>
    <w:rsid w:val="000D06CB"/>
    <w:rsid w:val="000D0D1A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688"/>
    <w:rsid w:val="000D4748"/>
    <w:rsid w:val="000D482F"/>
    <w:rsid w:val="000D4E5E"/>
    <w:rsid w:val="000D4F52"/>
    <w:rsid w:val="000D516D"/>
    <w:rsid w:val="000D5178"/>
    <w:rsid w:val="000D61F3"/>
    <w:rsid w:val="000D66D6"/>
    <w:rsid w:val="000D7018"/>
    <w:rsid w:val="000D7163"/>
    <w:rsid w:val="000D72A8"/>
    <w:rsid w:val="000D74DB"/>
    <w:rsid w:val="000D76DB"/>
    <w:rsid w:val="000D76E4"/>
    <w:rsid w:val="000D7F20"/>
    <w:rsid w:val="000E0796"/>
    <w:rsid w:val="000E08B8"/>
    <w:rsid w:val="000E1080"/>
    <w:rsid w:val="000E156F"/>
    <w:rsid w:val="000E15ED"/>
    <w:rsid w:val="000E16C4"/>
    <w:rsid w:val="000E172E"/>
    <w:rsid w:val="000E1A95"/>
    <w:rsid w:val="000E2433"/>
    <w:rsid w:val="000E284C"/>
    <w:rsid w:val="000E2CB4"/>
    <w:rsid w:val="000E2E74"/>
    <w:rsid w:val="000E2F9F"/>
    <w:rsid w:val="000E328E"/>
    <w:rsid w:val="000E3332"/>
    <w:rsid w:val="000E36C6"/>
    <w:rsid w:val="000E3868"/>
    <w:rsid w:val="000E431B"/>
    <w:rsid w:val="000E4414"/>
    <w:rsid w:val="000E4844"/>
    <w:rsid w:val="000E49C5"/>
    <w:rsid w:val="000E4D41"/>
    <w:rsid w:val="000E5826"/>
    <w:rsid w:val="000E5EF1"/>
    <w:rsid w:val="000E68B3"/>
    <w:rsid w:val="000E7645"/>
    <w:rsid w:val="000E7741"/>
    <w:rsid w:val="000E79F2"/>
    <w:rsid w:val="000E7DF1"/>
    <w:rsid w:val="000F071B"/>
    <w:rsid w:val="000F0B3F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219"/>
    <w:rsid w:val="00106464"/>
    <w:rsid w:val="0010663B"/>
    <w:rsid w:val="001078FE"/>
    <w:rsid w:val="00107A4E"/>
    <w:rsid w:val="00107EB4"/>
    <w:rsid w:val="00110884"/>
    <w:rsid w:val="0011214F"/>
    <w:rsid w:val="00112CB0"/>
    <w:rsid w:val="00113F6C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9C0"/>
    <w:rsid w:val="00117C0A"/>
    <w:rsid w:val="0012020F"/>
    <w:rsid w:val="0012080F"/>
    <w:rsid w:val="00120A36"/>
    <w:rsid w:val="00120ECE"/>
    <w:rsid w:val="0012196B"/>
    <w:rsid w:val="00121CDA"/>
    <w:rsid w:val="00121FD0"/>
    <w:rsid w:val="001222BA"/>
    <w:rsid w:val="00122329"/>
    <w:rsid w:val="00122501"/>
    <w:rsid w:val="0012268A"/>
    <w:rsid w:val="001226B1"/>
    <w:rsid w:val="001229E1"/>
    <w:rsid w:val="00122F52"/>
    <w:rsid w:val="0012309D"/>
    <w:rsid w:val="0012337D"/>
    <w:rsid w:val="00123AEE"/>
    <w:rsid w:val="00124891"/>
    <w:rsid w:val="00124AC0"/>
    <w:rsid w:val="00124DB3"/>
    <w:rsid w:val="00124F7A"/>
    <w:rsid w:val="0012591D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1A3D"/>
    <w:rsid w:val="001320B9"/>
    <w:rsid w:val="00132357"/>
    <w:rsid w:val="00132573"/>
    <w:rsid w:val="001325EE"/>
    <w:rsid w:val="001326B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56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44C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142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2907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14"/>
    <w:rsid w:val="00167ACC"/>
    <w:rsid w:val="00167B28"/>
    <w:rsid w:val="00167C14"/>
    <w:rsid w:val="00167D00"/>
    <w:rsid w:val="0017046A"/>
    <w:rsid w:val="00170E64"/>
    <w:rsid w:val="001719AA"/>
    <w:rsid w:val="00171FE9"/>
    <w:rsid w:val="0017249E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068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975"/>
    <w:rsid w:val="00190A84"/>
    <w:rsid w:val="00190C98"/>
    <w:rsid w:val="00190DE3"/>
    <w:rsid w:val="001911F9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6EE6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6F8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3AD"/>
    <w:rsid w:val="001A576D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1F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498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B0B"/>
    <w:rsid w:val="001C4C48"/>
    <w:rsid w:val="001C54E3"/>
    <w:rsid w:val="001C5618"/>
    <w:rsid w:val="001C5933"/>
    <w:rsid w:val="001C5A24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47EE"/>
    <w:rsid w:val="001D4870"/>
    <w:rsid w:val="001D4F48"/>
    <w:rsid w:val="001D4FD3"/>
    <w:rsid w:val="001D51E2"/>
    <w:rsid w:val="001D5436"/>
    <w:rsid w:val="001D56B2"/>
    <w:rsid w:val="001D5802"/>
    <w:rsid w:val="001D5A57"/>
    <w:rsid w:val="001D5B8F"/>
    <w:rsid w:val="001D6EA3"/>
    <w:rsid w:val="001D74C9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827"/>
    <w:rsid w:val="001F090C"/>
    <w:rsid w:val="001F0D58"/>
    <w:rsid w:val="001F1ACE"/>
    <w:rsid w:val="001F1CAC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7B1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3F6"/>
    <w:rsid w:val="002057E5"/>
    <w:rsid w:val="002059E4"/>
    <w:rsid w:val="00206414"/>
    <w:rsid w:val="00206B7F"/>
    <w:rsid w:val="00207127"/>
    <w:rsid w:val="002071D1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129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B75"/>
    <w:rsid w:val="00221F5A"/>
    <w:rsid w:val="00222ACA"/>
    <w:rsid w:val="002237E0"/>
    <w:rsid w:val="00223810"/>
    <w:rsid w:val="00223863"/>
    <w:rsid w:val="002239CD"/>
    <w:rsid w:val="002240EA"/>
    <w:rsid w:val="00224133"/>
    <w:rsid w:val="002241F3"/>
    <w:rsid w:val="00224CF7"/>
    <w:rsid w:val="00224F88"/>
    <w:rsid w:val="00225122"/>
    <w:rsid w:val="0022520F"/>
    <w:rsid w:val="00225419"/>
    <w:rsid w:val="0022573B"/>
    <w:rsid w:val="00225E5F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07"/>
    <w:rsid w:val="00235487"/>
    <w:rsid w:val="00235A1D"/>
    <w:rsid w:val="00235EFC"/>
    <w:rsid w:val="00236293"/>
    <w:rsid w:val="00236D71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03B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569"/>
    <w:rsid w:val="0025479B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921"/>
    <w:rsid w:val="00257CFA"/>
    <w:rsid w:val="00257F65"/>
    <w:rsid w:val="0026001C"/>
    <w:rsid w:val="0026035B"/>
    <w:rsid w:val="00260A71"/>
    <w:rsid w:val="00260EB6"/>
    <w:rsid w:val="00262005"/>
    <w:rsid w:val="00262328"/>
    <w:rsid w:val="00263934"/>
    <w:rsid w:val="00263B9F"/>
    <w:rsid w:val="00263ED6"/>
    <w:rsid w:val="0026423D"/>
    <w:rsid w:val="00264413"/>
    <w:rsid w:val="002646FA"/>
    <w:rsid w:val="002647C6"/>
    <w:rsid w:val="00264E62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0FF7"/>
    <w:rsid w:val="002819C7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3EFC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2ADF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A7E0D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B786F"/>
    <w:rsid w:val="002B7A28"/>
    <w:rsid w:val="002C0A97"/>
    <w:rsid w:val="002C0F14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4CC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176D"/>
    <w:rsid w:val="002D1D5A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4D73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73"/>
    <w:rsid w:val="002E21DA"/>
    <w:rsid w:val="002E2573"/>
    <w:rsid w:val="002E2B3C"/>
    <w:rsid w:val="002E2E1B"/>
    <w:rsid w:val="002E2F63"/>
    <w:rsid w:val="002E2FC8"/>
    <w:rsid w:val="002E3343"/>
    <w:rsid w:val="002E390C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54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0E42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0FA8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2D4E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6D13"/>
    <w:rsid w:val="00327510"/>
    <w:rsid w:val="0032782A"/>
    <w:rsid w:val="003302BE"/>
    <w:rsid w:val="00330352"/>
    <w:rsid w:val="0033065F"/>
    <w:rsid w:val="00330BF3"/>
    <w:rsid w:val="00330C6B"/>
    <w:rsid w:val="00331355"/>
    <w:rsid w:val="00331429"/>
    <w:rsid w:val="003319FE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4F0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712"/>
    <w:rsid w:val="00346434"/>
    <w:rsid w:val="0034659D"/>
    <w:rsid w:val="0034703B"/>
    <w:rsid w:val="00347536"/>
    <w:rsid w:val="00347F19"/>
    <w:rsid w:val="003503E7"/>
    <w:rsid w:val="003505FF"/>
    <w:rsid w:val="0035084E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1A7"/>
    <w:rsid w:val="003661CC"/>
    <w:rsid w:val="00366BCE"/>
    <w:rsid w:val="0037088D"/>
    <w:rsid w:val="00370AF8"/>
    <w:rsid w:val="00370AFF"/>
    <w:rsid w:val="003711F7"/>
    <w:rsid w:val="00371465"/>
    <w:rsid w:val="003721CD"/>
    <w:rsid w:val="00372550"/>
    <w:rsid w:val="00372B34"/>
    <w:rsid w:val="00372EB0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57C4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3F23"/>
    <w:rsid w:val="00384AAF"/>
    <w:rsid w:val="0038586B"/>
    <w:rsid w:val="003860BD"/>
    <w:rsid w:val="003879C2"/>
    <w:rsid w:val="00387B3E"/>
    <w:rsid w:val="00387CB0"/>
    <w:rsid w:val="00390456"/>
    <w:rsid w:val="0039057B"/>
    <w:rsid w:val="0039122A"/>
    <w:rsid w:val="00391B15"/>
    <w:rsid w:val="00391EA8"/>
    <w:rsid w:val="003932EC"/>
    <w:rsid w:val="00393327"/>
    <w:rsid w:val="003933B0"/>
    <w:rsid w:val="003934A2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DA1"/>
    <w:rsid w:val="003A0E3D"/>
    <w:rsid w:val="003A17B9"/>
    <w:rsid w:val="003A1ACF"/>
    <w:rsid w:val="003A22C7"/>
    <w:rsid w:val="003A36FB"/>
    <w:rsid w:val="003A384E"/>
    <w:rsid w:val="003A3CE6"/>
    <w:rsid w:val="003A4239"/>
    <w:rsid w:val="003A42FD"/>
    <w:rsid w:val="003A4415"/>
    <w:rsid w:val="003A507E"/>
    <w:rsid w:val="003A59AF"/>
    <w:rsid w:val="003A5C65"/>
    <w:rsid w:val="003A67F3"/>
    <w:rsid w:val="003A6CD3"/>
    <w:rsid w:val="003A6FA7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CDD"/>
    <w:rsid w:val="003B6AAA"/>
    <w:rsid w:val="003B7498"/>
    <w:rsid w:val="003B7A2E"/>
    <w:rsid w:val="003C0A02"/>
    <w:rsid w:val="003C0C00"/>
    <w:rsid w:val="003C18B1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1DC9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4EAF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22"/>
    <w:rsid w:val="003F7F7C"/>
    <w:rsid w:val="00401712"/>
    <w:rsid w:val="00401EF2"/>
    <w:rsid w:val="004022C0"/>
    <w:rsid w:val="00402387"/>
    <w:rsid w:val="004024D7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A7C"/>
    <w:rsid w:val="00420B7B"/>
    <w:rsid w:val="004219AB"/>
    <w:rsid w:val="00422272"/>
    <w:rsid w:val="00422C87"/>
    <w:rsid w:val="00422F4A"/>
    <w:rsid w:val="004237BF"/>
    <w:rsid w:val="00423C83"/>
    <w:rsid w:val="00423EE3"/>
    <w:rsid w:val="00423EFB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BD1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097"/>
    <w:rsid w:val="00440AA3"/>
    <w:rsid w:val="00440DE9"/>
    <w:rsid w:val="00441887"/>
    <w:rsid w:val="004418A2"/>
    <w:rsid w:val="00441B0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3EB"/>
    <w:rsid w:val="00446663"/>
    <w:rsid w:val="00446A09"/>
    <w:rsid w:val="00446ECC"/>
    <w:rsid w:val="00446F50"/>
    <w:rsid w:val="004477F2"/>
    <w:rsid w:val="00450987"/>
    <w:rsid w:val="00450AB7"/>
    <w:rsid w:val="00451BF7"/>
    <w:rsid w:val="004524A7"/>
    <w:rsid w:val="004532C6"/>
    <w:rsid w:val="00453D78"/>
    <w:rsid w:val="00453F2E"/>
    <w:rsid w:val="00454207"/>
    <w:rsid w:val="00455335"/>
    <w:rsid w:val="0045537D"/>
    <w:rsid w:val="004553B0"/>
    <w:rsid w:val="00455492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56EE"/>
    <w:rsid w:val="004662E2"/>
    <w:rsid w:val="0046641F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132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5132"/>
    <w:rsid w:val="00495530"/>
    <w:rsid w:val="00495CFD"/>
    <w:rsid w:val="00495F65"/>
    <w:rsid w:val="00496F95"/>
    <w:rsid w:val="00497786"/>
    <w:rsid w:val="00497799"/>
    <w:rsid w:val="00497D1D"/>
    <w:rsid w:val="004A027E"/>
    <w:rsid w:val="004A03A1"/>
    <w:rsid w:val="004A079B"/>
    <w:rsid w:val="004A0BD8"/>
    <w:rsid w:val="004A1054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736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2F31"/>
    <w:rsid w:val="004B33EE"/>
    <w:rsid w:val="004B3529"/>
    <w:rsid w:val="004B451C"/>
    <w:rsid w:val="004B46B4"/>
    <w:rsid w:val="004B4A8C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4D3"/>
    <w:rsid w:val="004C1990"/>
    <w:rsid w:val="004C1CED"/>
    <w:rsid w:val="004C203B"/>
    <w:rsid w:val="004C2902"/>
    <w:rsid w:val="004C2DF1"/>
    <w:rsid w:val="004C3957"/>
    <w:rsid w:val="004C52FF"/>
    <w:rsid w:val="004C56BA"/>
    <w:rsid w:val="004C583D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1BC"/>
    <w:rsid w:val="004D54E6"/>
    <w:rsid w:val="004D588A"/>
    <w:rsid w:val="004D5944"/>
    <w:rsid w:val="004D691C"/>
    <w:rsid w:val="004D6D84"/>
    <w:rsid w:val="004D7363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3F66"/>
    <w:rsid w:val="004E44DE"/>
    <w:rsid w:val="004E5235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39C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74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966"/>
    <w:rsid w:val="00513E5C"/>
    <w:rsid w:val="00513FED"/>
    <w:rsid w:val="00515774"/>
    <w:rsid w:val="00516A64"/>
    <w:rsid w:val="00516AA0"/>
    <w:rsid w:val="00516CA3"/>
    <w:rsid w:val="00516CFB"/>
    <w:rsid w:val="00517C20"/>
    <w:rsid w:val="005203DA"/>
    <w:rsid w:val="00520A0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1A72"/>
    <w:rsid w:val="0053200A"/>
    <w:rsid w:val="005321AB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37CE8"/>
    <w:rsid w:val="0054062F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0D9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A33"/>
    <w:rsid w:val="00557DFE"/>
    <w:rsid w:val="005603CC"/>
    <w:rsid w:val="00560645"/>
    <w:rsid w:val="00560FB6"/>
    <w:rsid w:val="00561066"/>
    <w:rsid w:val="0056156E"/>
    <w:rsid w:val="00561589"/>
    <w:rsid w:val="00562292"/>
    <w:rsid w:val="00562471"/>
    <w:rsid w:val="005624C3"/>
    <w:rsid w:val="0056281C"/>
    <w:rsid w:val="00562867"/>
    <w:rsid w:val="00563731"/>
    <w:rsid w:val="00563A9C"/>
    <w:rsid w:val="00564316"/>
    <w:rsid w:val="00564B9D"/>
    <w:rsid w:val="00564DA7"/>
    <w:rsid w:val="0056525B"/>
    <w:rsid w:val="00565385"/>
    <w:rsid w:val="00565DA4"/>
    <w:rsid w:val="00565E73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282C"/>
    <w:rsid w:val="00572BB1"/>
    <w:rsid w:val="00572ECE"/>
    <w:rsid w:val="005731DA"/>
    <w:rsid w:val="00573612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46A"/>
    <w:rsid w:val="005759EF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B4F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3ED0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333"/>
    <w:rsid w:val="005A75D3"/>
    <w:rsid w:val="005A791D"/>
    <w:rsid w:val="005B021C"/>
    <w:rsid w:val="005B03B6"/>
    <w:rsid w:val="005B05B9"/>
    <w:rsid w:val="005B0632"/>
    <w:rsid w:val="005B0BCF"/>
    <w:rsid w:val="005B0F5D"/>
    <w:rsid w:val="005B1093"/>
    <w:rsid w:val="005B1C07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A71"/>
    <w:rsid w:val="005C0F28"/>
    <w:rsid w:val="005C0FD1"/>
    <w:rsid w:val="005C135E"/>
    <w:rsid w:val="005C17A7"/>
    <w:rsid w:val="005C1802"/>
    <w:rsid w:val="005C1AF0"/>
    <w:rsid w:val="005C20E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6DB"/>
    <w:rsid w:val="005C773C"/>
    <w:rsid w:val="005D09C1"/>
    <w:rsid w:val="005D10A8"/>
    <w:rsid w:val="005D1428"/>
    <w:rsid w:val="005D1721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BE7"/>
    <w:rsid w:val="005D621B"/>
    <w:rsid w:val="005D6579"/>
    <w:rsid w:val="005D69B4"/>
    <w:rsid w:val="005D7083"/>
    <w:rsid w:val="005D764D"/>
    <w:rsid w:val="005D7D2E"/>
    <w:rsid w:val="005D7F9C"/>
    <w:rsid w:val="005E00B5"/>
    <w:rsid w:val="005E01EE"/>
    <w:rsid w:val="005E0FDF"/>
    <w:rsid w:val="005E148A"/>
    <w:rsid w:val="005E232E"/>
    <w:rsid w:val="005E244B"/>
    <w:rsid w:val="005E2B56"/>
    <w:rsid w:val="005E2B89"/>
    <w:rsid w:val="005E2EAD"/>
    <w:rsid w:val="005E2FC9"/>
    <w:rsid w:val="005E3001"/>
    <w:rsid w:val="005E345F"/>
    <w:rsid w:val="005E3DA2"/>
    <w:rsid w:val="005E424F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2A12"/>
    <w:rsid w:val="005F3D2B"/>
    <w:rsid w:val="005F4644"/>
    <w:rsid w:val="005F4A0F"/>
    <w:rsid w:val="005F52A8"/>
    <w:rsid w:val="005F5D4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287"/>
    <w:rsid w:val="00600475"/>
    <w:rsid w:val="00600CBD"/>
    <w:rsid w:val="00600CC9"/>
    <w:rsid w:val="00600FBE"/>
    <w:rsid w:val="006023FF"/>
    <w:rsid w:val="006027D2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383"/>
    <w:rsid w:val="006069B7"/>
    <w:rsid w:val="006069E0"/>
    <w:rsid w:val="00606FF0"/>
    <w:rsid w:val="00607772"/>
    <w:rsid w:val="006078C3"/>
    <w:rsid w:val="0060796F"/>
    <w:rsid w:val="00607AD8"/>
    <w:rsid w:val="0061050B"/>
    <w:rsid w:val="0061077E"/>
    <w:rsid w:val="00610A3A"/>
    <w:rsid w:val="00610C63"/>
    <w:rsid w:val="00610F3D"/>
    <w:rsid w:val="00611D4E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A59"/>
    <w:rsid w:val="00627C04"/>
    <w:rsid w:val="00627D1D"/>
    <w:rsid w:val="00627D4F"/>
    <w:rsid w:val="00627F47"/>
    <w:rsid w:val="00631023"/>
    <w:rsid w:val="00631EBD"/>
    <w:rsid w:val="00632297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659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8B9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F94"/>
    <w:rsid w:val="006532D5"/>
    <w:rsid w:val="0065352E"/>
    <w:rsid w:val="0065373F"/>
    <w:rsid w:val="00654212"/>
    <w:rsid w:val="0065436D"/>
    <w:rsid w:val="00655310"/>
    <w:rsid w:val="0065618B"/>
    <w:rsid w:val="006568B2"/>
    <w:rsid w:val="0065694D"/>
    <w:rsid w:val="00657666"/>
    <w:rsid w:val="006577EF"/>
    <w:rsid w:val="006611EA"/>
    <w:rsid w:val="00661727"/>
    <w:rsid w:val="00661B29"/>
    <w:rsid w:val="0066220A"/>
    <w:rsid w:val="00662B32"/>
    <w:rsid w:val="00662E8D"/>
    <w:rsid w:val="006630C3"/>
    <w:rsid w:val="00663BC6"/>
    <w:rsid w:val="00663F9E"/>
    <w:rsid w:val="006640D6"/>
    <w:rsid w:val="00664391"/>
    <w:rsid w:val="006644EE"/>
    <w:rsid w:val="00664602"/>
    <w:rsid w:val="00664E96"/>
    <w:rsid w:val="00665B00"/>
    <w:rsid w:val="00665BBF"/>
    <w:rsid w:val="00665DB6"/>
    <w:rsid w:val="00665E04"/>
    <w:rsid w:val="00665E5E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F25"/>
    <w:rsid w:val="00671002"/>
    <w:rsid w:val="006712C6"/>
    <w:rsid w:val="006719B0"/>
    <w:rsid w:val="006719FD"/>
    <w:rsid w:val="00671B61"/>
    <w:rsid w:val="00671B91"/>
    <w:rsid w:val="00672300"/>
    <w:rsid w:val="00672568"/>
    <w:rsid w:val="00672FF7"/>
    <w:rsid w:val="006731B7"/>
    <w:rsid w:val="00673768"/>
    <w:rsid w:val="00673FC1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CD5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4F41"/>
    <w:rsid w:val="006856FA"/>
    <w:rsid w:val="006864B9"/>
    <w:rsid w:val="00686B08"/>
    <w:rsid w:val="00686B9C"/>
    <w:rsid w:val="00686F8C"/>
    <w:rsid w:val="00687AF6"/>
    <w:rsid w:val="00690212"/>
    <w:rsid w:val="0069021E"/>
    <w:rsid w:val="00690814"/>
    <w:rsid w:val="006909F9"/>
    <w:rsid w:val="00691240"/>
    <w:rsid w:val="006913B0"/>
    <w:rsid w:val="006913F4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C66"/>
    <w:rsid w:val="00695FB3"/>
    <w:rsid w:val="00696013"/>
    <w:rsid w:val="006961EE"/>
    <w:rsid w:val="0069696B"/>
    <w:rsid w:val="00696A54"/>
    <w:rsid w:val="0069758A"/>
    <w:rsid w:val="0069792E"/>
    <w:rsid w:val="006A050E"/>
    <w:rsid w:val="006A05C5"/>
    <w:rsid w:val="006A1554"/>
    <w:rsid w:val="006A15FA"/>
    <w:rsid w:val="006A1697"/>
    <w:rsid w:val="006A1790"/>
    <w:rsid w:val="006A17B9"/>
    <w:rsid w:val="006A234D"/>
    <w:rsid w:val="006A34AB"/>
    <w:rsid w:val="006A35D7"/>
    <w:rsid w:val="006A473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682"/>
    <w:rsid w:val="006B0B87"/>
    <w:rsid w:val="006B100B"/>
    <w:rsid w:val="006B253E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B7703"/>
    <w:rsid w:val="006C01B5"/>
    <w:rsid w:val="006C0755"/>
    <w:rsid w:val="006C0897"/>
    <w:rsid w:val="006C1865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CE6"/>
    <w:rsid w:val="006D0EE0"/>
    <w:rsid w:val="006D0F2E"/>
    <w:rsid w:val="006D17B2"/>
    <w:rsid w:val="006D1C1D"/>
    <w:rsid w:val="006D225D"/>
    <w:rsid w:val="006D2412"/>
    <w:rsid w:val="006D2BF6"/>
    <w:rsid w:val="006D31D5"/>
    <w:rsid w:val="006D32C0"/>
    <w:rsid w:val="006D3CF1"/>
    <w:rsid w:val="006D4081"/>
    <w:rsid w:val="006D496B"/>
    <w:rsid w:val="006D4B29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0DEC"/>
    <w:rsid w:val="006E1841"/>
    <w:rsid w:val="006E1FEB"/>
    <w:rsid w:val="006E200C"/>
    <w:rsid w:val="006E275E"/>
    <w:rsid w:val="006E29C3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43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3EE"/>
    <w:rsid w:val="006F3DEE"/>
    <w:rsid w:val="006F43C5"/>
    <w:rsid w:val="006F462C"/>
    <w:rsid w:val="006F482D"/>
    <w:rsid w:val="006F6685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4220"/>
    <w:rsid w:val="00704A8E"/>
    <w:rsid w:val="00705859"/>
    <w:rsid w:val="007059C1"/>
    <w:rsid w:val="00705E60"/>
    <w:rsid w:val="00706286"/>
    <w:rsid w:val="00706604"/>
    <w:rsid w:val="00706AC7"/>
    <w:rsid w:val="00706CC1"/>
    <w:rsid w:val="007078CB"/>
    <w:rsid w:val="007079BE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AD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76F"/>
    <w:rsid w:val="00716FA5"/>
    <w:rsid w:val="00717710"/>
    <w:rsid w:val="00717D37"/>
    <w:rsid w:val="00720152"/>
    <w:rsid w:val="007202AB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4D26"/>
    <w:rsid w:val="00725246"/>
    <w:rsid w:val="00725A58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BE7"/>
    <w:rsid w:val="00730C13"/>
    <w:rsid w:val="00731E5C"/>
    <w:rsid w:val="00731EEE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3E2C"/>
    <w:rsid w:val="00744263"/>
    <w:rsid w:val="00744A94"/>
    <w:rsid w:val="00744AB6"/>
    <w:rsid w:val="00744B8D"/>
    <w:rsid w:val="00745988"/>
    <w:rsid w:val="00745B59"/>
    <w:rsid w:val="007468B7"/>
    <w:rsid w:val="007469CA"/>
    <w:rsid w:val="00746B53"/>
    <w:rsid w:val="00746CB0"/>
    <w:rsid w:val="00746DB5"/>
    <w:rsid w:val="00746E60"/>
    <w:rsid w:val="007474D5"/>
    <w:rsid w:val="00747940"/>
    <w:rsid w:val="00747C5F"/>
    <w:rsid w:val="00747ECF"/>
    <w:rsid w:val="00747F85"/>
    <w:rsid w:val="0075018F"/>
    <w:rsid w:val="00750EE9"/>
    <w:rsid w:val="007510D8"/>
    <w:rsid w:val="007519A5"/>
    <w:rsid w:val="00751AD4"/>
    <w:rsid w:val="00751CF5"/>
    <w:rsid w:val="00752031"/>
    <w:rsid w:val="007521F9"/>
    <w:rsid w:val="00752678"/>
    <w:rsid w:val="007538B7"/>
    <w:rsid w:val="00753BFE"/>
    <w:rsid w:val="007540AB"/>
    <w:rsid w:val="007545ED"/>
    <w:rsid w:val="00754B57"/>
    <w:rsid w:val="00754C92"/>
    <w:rsid w:val="00754E89"/>
    <w:rsid w:val="0075521A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896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576"/>
    <w:rsid w:val="00794B4F"/>
    <w:rsid w:val="00795620"/>
    <w:rsid w:val="00795765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CA8"/>
    <w:rsid w:val="007B2EC2"/>
    <w:rsid w:val="007B3041"/>
    <w:rsid w:val="007B3192"/>
    <w:rsid w:val="007B3D91"/>
    <w:rsid w:val="007B4A3B"/>
    <w:rsid w:val="007B5044"/>
    <w:rsid w:val="007B5D8D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1EDE"/>
    <w:rsid w:val="007C20BC"/>
    <w:rsid w:val="007C2596"/>
    <w:rsid w:val="007C27CC"/>
    <w:rsid w:val="007C35DB"/>
    <w:rsid w:val="007C3671"/>
    <w:rsid w:val="007C4CD5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BBC"/>
    <w:rsid w:val="007D1C10"/>
    <w:rsid w:val="007D2538"/>
    <w:rsid w:val="007D2F93"/>
    <w:rsid w:val="007D3295"/>
    <w:rsid w:val="007D32A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438"/>
    <w:rsid w:val="007E3A3C"/>
    <w:rsid w:val="007E3BFB"/>
    <w:rsid w:val="007E3DF2"/>
    <w:rsid w:val="007E4375"/>
    <w:rsid w:val="007E5192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1E7"/>
    <w:rsid w:val="007F1530"/>
    <w:rsid w:val="007F18B9"/>
    <w:rsid w:val="007F1913"/>
    <w:rsid w:val="007F1D9B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4BC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390F"/>
    <w:rsid w:val="00805F76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8F0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08B"/>
    <w:rsid w:val="00823148"/>
    <w:rsid w:val="008234AB"/>
    <w:rsid w:val="008234D1"/>
    <w:rsid w:val="008236E9"/>
    <w:rsid w:val="00823CFA"/>
    <w:rsid w:val="00823FE3"/>
    <w:rsid w:val="00824011"/>
    <w:rsid w:val="0082529B"/>
    <w:rsid w:val="008258C7"/>
    <w:rsid w:val="00826645"/>
    <w:rsid w:val="00826C4F"/>
    <w:rsid w:val="00827217"/>
    <w:rsid w:val="0082723E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A51"/>
    <w:rsid w:val="00833E88"/>
    <w:rsid w:val="00834533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6F90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ECF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2017"/>
    <w:rsid w:val="00862038"/>
    <w:rsid w:val="00862044"/>
    <w:rsid w:val="008621A8"/>
    <w:rsid w:val="00862268"/>
    <w:rsid w:val="00862A49"/>
    <w:rsid w:val="00863523"/>
    <w:rsid w:val="00863F2C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5D9"/>
    <w:rsid w:val="00872634"/>
    <w:rsid w:val="00872F8D"/>
    <w:rsid w:val="00873AD3"/>
    <w:rsid w:val="00873B74"/>
    <w:rsid w:val="00873BD1"/>
    <w:rsid w:val="00873E5F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A23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4B6"/>
    <w:rsid w:val="008869F3"/>
    <w:rsid w:val="00886B2E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5BF7"/>
    <w:rsid w:val="008A686E"/>
    <w:rsid w:val="008A6D32"/>
    <w:rsid w:val="008A7323"/>
    <w:rsid w:val="008A782C"/>
    <w:rsid w:val="008A7A48"/>
    <w:rsid w:val="008A7D1E"/>
    <w:rsid w:val="008A7E59"/>
    <w:rsid w:val="008B0570"/>
    <w:rsid w:val="008B08C8"/>
    <w:rsid w:val="008B1333"/>
    <w:rsid w:val="008B1915"/>
    <w:rsid w:val="008B2060"/>
    <w:rsid w:val="008B27FB"/>
    <w:rsid w:val="008B28FD"/>
    <w:rsid w:val="008B2C7E"/>
    <w:rsid w:val="008B2DA0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47D"/>
    <w:rsid w:val="008B657D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2946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1DD1"/>
    <w:rsid w:val="008D28C5"/>
    <w:rsid w:val="008D28D5"/>
    <w:rsid w:val="008D295F"/>
    <w:rsid w:val="008D3146"/>
    <w:rsid w:val="008D3558"/>
    <w:rsid w:val="008D368D"/>
    <w:rsid w:val="008D3D03"/>
    <w:rsid w:val="008D59D4"/>
    <w:rsid w:val="008D6A4E"/>
    <w:rsid w:val="008D7282"/>
    <w:rsid w:val="008D7321"/>
    <w:rsid w:val="008D742B"/>
    <w:rsid w:val="008D776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745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3BDA"/>
    <w:rsid w:val="008F438E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5EC9"/>
    <w:rsid w:val="008F67DB"/>
    <w:rsid w:val="008F6927"/>
    <w:rsid w:val="008F6B5D"/>
    <w:rsid w:val="008F6DC2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2A4"/>
    <w:rsid w:val="009037EE"/>
    <w:rsid w:val="00903CFD"/>
    <w:rsid w:val="00903E45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DCC"/>
    <w:rsid w:val="00911298"/>
    <w:rsid w:val="00911850"/>
    <w:rsid w:val="00911BCB"/>
    <w:rsid w:val="00912ACD"/>
    <w:rsid w:val="00912D86"/>
    <w:rsid w:val="00912F71"/>
    <w:rsid w:val="00913254"/>
    <w:rsid w:val="00913441"/>
    <w:rsid w:val="0091377D"/>
    <w:rsid w:val="00914188"/>
    <w:rsid w:val="00914395"/>
    <w:rsid w:val="00914820"/>
    <w:rsid w:val="0091548C"/>
    <w:rsid w:val="00915749"/>
    <w:rsid w:val="00915AD4"/>
    <w:rsid w:val="009167E3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3BA"/>
    <w:rsid w:val="009237C3"/>
    <w:rsid w:val="0092478F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1DFC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856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108"/>
    <w:rsid w:val="009623F1"/>
    <w:rsid w:val="009624A5"/>
    <w:rsid w:val="00962504"/>
    <w:rsid w:val="0096256A"/>
    <w:rsid w:val="00962597"/>
    <w:rsid w:val="0096261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1EE3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312"/>
    <w:rsid w:val="00983763"/>
    <w:rsid w:val="00983B02"/>
    <w:rsid w:val="00983C1C"/>
    <w:rsid w:val="00983F69"/>
    <w:rsid w:val="0098416C"/>
    <w:rsid w:val="00984DD4"/>
    <w:rsid w:val="009850F7"/>
    <w:rsid w:val="009851BC"/>
    <w:rsid w:val="00985F97"/>
    <w:rsid w:val="00987127"/>
    <w:rsid w:val="00987142"/>
    <w:rsid w:val="009877ED"/>
    <w:rsid w:val="00987804"/>
    <w:rsid w:val="0098789A"/>
    <w:rsid w:val="00987A06"/>
    <w:rsid w:val="00987C11"/>
    <w:rsid w:val="00990AEF"/>
    <w:rsid w:val="00991096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0639"/>
    <w:rsid w:val="009B1C10"/>
    <w:rsid w:val="009B1D6E"/>
    <w:rsid w:val="009B232A"/>
    <w:rsid w:val="009B38BE"/>
    <w:rsid w:val="009B3CC0"/>
    <w:rsid w:val="009B41C8"/>
    <w:rsid w:val="009B4997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3FC5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070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11B"/>
    <w:rsid w:val="009D545E"/>
    <w:rsid w:val="009D548C"/>
    <w:rsid w:val="009D5570"/>
    <w:rsid w:val="009D5766"/>
    <w:rsid w:val="009D5795"/>
    <w:rsid w:val="009D5FC6"/>
    <w:rsid w:val="009D6001"/>
    <w:rsid w:val="009D6968"/>
    <w:rsid w:val="009D6E7C"/>
    <w:rsid w:val="009D718F"/>
    <w:rsid w:val="009D72D3"/>
    <w:rsid w:val="009D7718"/>
    <w:rsid w:val="009E02A9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51A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58F"/>
    <w:rsid w:val="00A04949"/>
    <w:rsid w:val="00A04B51"/>
    <w:rsid w:val="00A04B98"/>
    <w:rsid w:val="00A04C3E"/>
    <w:rsid w:val="00A051F9"/>
    <w:rsid w:val="00A056D5"/>
    <w:rsid w:val="00A06621"/>
    <w:rsid w:val="00A06973"/>
    <w:rsid w:val="00A069A2"/>
    <w:rsid w:val="00A06B7F"/>
    <w:rsid w:val="00A078FA"/>
    <w:rsid w:val="00A07B46"/>
    <w:rsid w:val="00A10A78"/>
    <w:rsid w:val="00A10DD5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1D9"/>
    <w:rsid w:val="00A214A8"/>
    <w:rsid w:val="00A21944"/>
    <w:rsid w:val="00A21C00"/>
    <w:rsid w:val="00A21CC2"/>
    <w:rsid w:val="00A21D60"/>
    <w:rsid w:val="00A22AED"/>
    <w:rsid w:val="00A22D11"/>
    <w:rsid w:val="00A22EBC"/>
    <w:rsid w:val="00A23351"/>
    <w:rsid w:val="00A2480B"/>
    <w:rsid w:val="00A2495F"/>
    <w:rsid w:val="00A24AF9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6CB2"/>
    <w:rsid w:val="00A27DB1"/>
    <w:rsid w:val="00A27FA4"/>
    <w:rsid w:val="00A3001A"/>
    <w:rsid w:val="00A30C59"/>
    <w:rsid w:val="00A310DE"/>
    <w:rsid w:val="00A312E8"/>
    <w:rsid w:val="00A3178D"/>
    <w:rsid w:val="00A31997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0FA1"/>
    <w:rsid w:val="00A41076"/>
    <w:rsid w:val="00A4127C"/>
    <w:rsid w:val="00A423BD"/>
    <w:rsid w:val="00A425C6"/>
    <w:rsid w:val="00A42686"/>
    <w:rsid w:val="00A43212"/>
    <w:rsid w:val="00A43D0F"/>
    <w:rsid w:val="00A4419D"/>
    <w:rsid w:val="00A44546"/>
    <w:rsid w:val="00A45130"/>
    <w:rsid w:val="00A45174"/>
    <w:rsid w:val="00A45215"/>
    <w:rsid w:val="00A45D56"/>
    <w:rsid w:val="00A4679A"/>
    <w:rsid w:val="00A46C75"/>
    <w:rsid w:val="00A46DAF"/>
    <w:rsid w:val="00A46F4A"/>
    <w:rsid w:val="00A470C1"/>
    <w:rsid w:val="00A47535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14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D94"/>
    <w:rsid w:val="00A63789"/>
    <w:rsid w:val="00A63C1C"/>
    <w:rsid w:val="00A63ECD"/>
    <w:rsid w:val="00A643D9"/>
    <w:rsid w:val="00A644AF"/>
    <w:rsid w:val="00A64A3D"/>
    <w:rsid w:val="00A64E17"/>
    <w:rsid w:val="00A6523C"/>
    <w:rsid w:val="00A659E6"/>
    <w:rsid w:val="00A65DFE"/>
    <w:rsid w:val="00A66127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181B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6707"/>
    <w:rsid w:val="00A87660"/>
    <w:rsid w:val="00A87BA4"/>
    <w:rsid w:val="00A90160"/>
    <w:rsid w:val="00A904B8"/>
    <w:rsid w:val="00A90A55"/>
    <w:rsid w:val="00A9108A"/>
    <w:rsid w:val="00A91712"/>
    <w:rsid w:val="00A91B99"/>
    <w:rsid w:val="00A91BD5"/>
    <w:rsid w:val="00A91FD6"/>
    <w:rsid w:val="00A926FC"/>
    <w:rsid w:val="00A928ED"/>
    <w:rsid w:val="00A92A56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12B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C0012"/>
    <w:rsid w:val="00AC015B"/>
    <w:rsid w:val="00AC049E"/>
    <w:rsid w:val="00AC050F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0780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56F7"/>
    <w:rsid w:val="00AD6D12"/>
    <w:rsid w:val="00AD6D67"/>
    <w:rsid w:val="00AD718F"/>
    <w:rsid w:val="00AD742F"/>
    <w:rsid w:val="00AD74E4"/>
    <w:rsid w:val="00AD7D3F"/>
    <w:rsid w:val="00AE0212"/>
    <w:rsid w:val="00AE0710"/>
    <w:rsid w:val="00AE158C"/>
    <w:rsid w:val="00AE16BB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2FF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AC7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1A46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1AF2"/>
    <w:rsid w:val="00B12707"/>
    <w:rsid w:val="00B12EAA"/>
    <w:rsid w:val="00B134EC"/>
    <w:rsid w:val="00B13F55"/>
    <w:rsid w:val="00B14093"/>
    <w:rsid w:val="00B14230"/>
    <w:rsid w:val="00B1429A"/>
    <w:rsid w:val="00B144DD"/>
    <w:rsid w:val="00B151D8"/>
    <w:rsid w:val="00B15602"/>
    <w:rsid w:val="00B15943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D5E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22F"/>
    <w:rsid w:val="00B50428"/>
    <w:rsid w:val="00B50B02"/>
    <w:rsid w:val="00B510E1"/>
    <w:rsid w:val="00B51C75"/>
    <w:rsid w:val="00B52171"/>
    <w:rsid w:val="00B521CB"/>
    <w:rsid w:val="00B527E0"/>
    <w:rsid w:val="00B52842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7EA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877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378"/>
    <w:rsid w:val="00B676E9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571"/>
    <w:rsid w:val="00B738E5"/>
    <w:rsid w:val="00B748C7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87C3E"/>
    <w:rsid w:val="00B909C7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4C52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5F8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B14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2B2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5E37"/>
    <w:rsid w:val="00BE6DD6"/>
    <w:rsid w:val="00BE74ED"/>
    <w:rsid w:val="00BE7BED"/>
    <w:rsid w:val="00BE7DDC"/>
    <w:rsid w:val="00BF026B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D0C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93C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2C2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23"/>
    <w:rsid w:val="00C113A9"/>
    <w:rsid w:val="00C115B1"/>
    <w:rsid w:val="00C115FA"/>
    <w:rsid w:val="00C1181E"/>
    <w:rsid w:val="00C12204"/>
    <w:rsid w:val="00C1222A"/>
    <w:rsid w:val="00C1270A"/>
    <w:rsid w:val="00C13288"/>
    <w:rsid w:val="00C13BC9"/>
    <w:rsid w:val="00C143A4"/>
    <w:rsid w:val="00C14760"/>
    <w:rsid w:val="00C14C72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2CD"/>
    <w:rsid w:val="00C265A5"/>
    <w:rsid w:val="00C26B2C"/>
    <w:rsid w:val="00C26E45"/>
    <w:rsid w:val="00C27443"/>
    <w:rsid w:val="00C27980"/>
    <w:rsid w:val="00C27DA1"/>
    <w:rsid w:val="00C30075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646F"/>
    <w:rsid w:val="00C37312"/>
    <w:rsid w:val="00C379F9"/>
    <w:rsid w:val="00C37C8D"/>
    <w:rsid w:val="00C40399"/>
    <w:rsid w:val="00C4070D"/>
    <w:rsid w:val="00C40A15"/>
    <w:rsid w:val="00C40EAB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88"/>
    <w:rsid w:val="00C464FA"/>
    <w:rsid w:val="00C46A24"/>
    <w:rsid w:val="00C46C6B"/>
    <w:rsid w:val="00C46E0A"/>
    <w:rsid w:val="00C471FC"/>
    <w:rsid w:val="00C4776A"/>
    <w:rsid w:val="00C477B6"/>
    <w:rsid w:val="00C503C8"/>
    <w:rsid w:val="00C5074C"/>
    <w:rsid w:val="00C508DF"/>
    <w:rsid w:val="00C50D0E"/>
    <w:rsid w:val="00C51975"/>
    <w:rsid w:val="00C52090"/>
    <w:rsid w:val="00C520FD"/>
    <w:rsid w:val="00C52912"/>
    <w:rsid w:val="00C52CE4"/>
    <w:rsid w:val="00C530FD"/>
    <w:rsid w:val="00C539AF"/>
    <w:rsid w:val="00C53C7B"/>
    <w:rsid w:val="00C5451D"/>
    <w:rsid w:val="00C5453E"/>
    <w:rsid w:val="00C546B1"/>
    <w:rsid w:val="00C54855"/>
    <w:rsid w:val="00C548AF"/>
    <w:rsid w:val="00C552D5"/>
    <w:rsid w:val="00C557A5"/>
    <w:rsid w:val="00C557D8"/>
    <w:rsid w:val="00C564EE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2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4C09"/>
    <w:rsid w:val="00C662FC"/>
    <w:rsid w:val="00C668A7"/>
    <w:rsid w:val="00C66958"/>
    <w:rsid w:val="00C66CFF"/>
    <w:rsid w:val="00C66DB4"/>
    <w:rsid w:val="00C66DBC"/>
    <w:rsid w:val="00C70668"/>
    <w:rsid w:val="00C70AC6"/>
    <w:rsid w:val="00C70B2D"/>
    <w:rsid w:val="00C70E3A"/>
    <w:rsid w:val="00C721E9"/>
    <w:rsid w:val="00C721FF"/>
    <w:rsid w:val="00C723D8"/>
    <w:rsid w:val="00C72D48"/>
    <w:rsid w:val="00C735B9"/>
    <w:rsid w:val="00C73779"/>
    <w:rsid w:val="00C73A46"/>
    <w:rsid w:val="00C74139"/>
    <w:rsid w:val="00C74441"/>
    <w:rsid w:val="00C7483D"/>
    <w:rsid w:val="00C75ED1"/>
    <w:rsid w:val="00C75F9F"/>
    <w:rsid w:val="00C76368"/>
    <w:rsid w:val="00C7658F"/>
    <w:rsid w:val="00C772E4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F4F"/>
    <w:rsid w:val="00C87026"/>
    <w:rsid w:val="00C873DB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4F8"/>
    <w:rsid w:val="00CA48F5"/>
    <w:rsid w:val="00CA4D80"/>
    <w:rsid w:val="00CA5157"/>
    <w:rsid w:val="00CA5865"/>
    <w:rsid w:val="00CA5F44"/>
    <w:rsid w:val="00CA613F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607"/>
    <w:rsid w:val="00CC6782"/>
    <w:rsid w:val="00CC68FA"/>
    <w:rsid w:val="00CC6A25"/>
    <w:rsid w:val="00CC7A52"/>
    <w:rsid w:val="00CD0791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4DBA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CF7B69"/>
    <w:rsid w:val="00D007D4"/>
    <w:rsid w:val="00D00831"/>
    <w:rsid w:val="00D012A6"/>
    <w:rsid w:val="00D0140D"/>
    <w:rsid w:val="00D01964"/>
    <w:rsid w:val="00D01E2B"/>
    <w:rsid w:val="00D02BD9"/>
    <w:rsid w:val="00D02F7F"/>
    <w:rsid w:val="00D0323C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07408"/>
    <w:rsid w:val="00D077A1"/>
    <w:rsid w:val="00D07856"/>
    <w:rsid w:val="00D10254"/>
    <w:rsid w:val="00D1033B"/>
    <w:rsid w:val="00D11DD7"/>
    <w:rsid w:val="00D11E1F"/>
    <w:rsid w:val="00D123C5"/>
    <w:rsid w:val="00D1253E"/>
    <w:rsid w:val="00D12A7E"/>
    <w:rsid w:val="00D12B51"/>
    <w:rsid w:val="00D12C30"/>
    <w:rsid w:val="00D12CDE"/>
    <w:rsid w:val="00D130A0"/>
    <w:rsid w:val="00D131E9"/>
    <w:rsid w:val="00D1381A"/>
    <w:rsid w:val="00D13E29"/>
    <w:rsid w:val="00D13FA3"/>
    <w:rsid w:val="00D14A32"/>
    <w:rsid w:val="00D14C22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0DC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27F53"/>
    <w:rsid w:val="00D310DB"/>
    <w:rsid w:val="00D31788"/>
    <w:rsid w:val="00D31DEA"/>
    <w:rsid w:val="00D32746"/>
    <w:rsid w:val="00D32C8F"/>
    <w:rsid w:val="00D33505"/>
    <w:rsid w:val="00D336AE"/>
    <w:rsid w:val="00D3372E"/>
    <w:rsid w:val="00D33DBF"/>
    <w:rsid w:val="00D3444A"/>
    <w:rsid w:val="00D344E5"/>
    <w:rsid w:val="00D34914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580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58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77F99"/>
    <w:rsid w:val="00D8006F"/>
    <w:rsid w:val="00D80681"/>
    <w:rsid w:val="00D8092D"/>
    <w:rsid w:val="00D80C1E"/>
    <w:rsid w:val="00D80EB6"/>
    <w:rsid w:val="00D80F21"/>
    <w:rsid w:val="00D81157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178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738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2D75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35B"/>
    <w:rsid w:val="00DA1588"/>
    <w:rsid w:val="00DA1ECB"/>
    <w:rsid w:val="00DA1FB6"/>
    <w:rsid w:val="00DA22AB"/>
    <w:rsid w:val="00DA267E"/>
    <w:rsid w:val="00DA3201"/>
    <w:rsid w:val="00DA331A"/>
    <w:rsid w:val="00DA3B42"/>
    <w:rsid w:val="00DA3E08"/>
    <w:rsid w:val="00DA3F33"/>
    <w:rsid w:val="00DA400D"/>
    <w:rsid w:val="00DA4583"/>
    <w:rsid w:val="00DA460B"/>
    <w:rsid w:val="00DA4676"/>
    <w:rsid w:val="00DA4D85"/>
    <w:rsid w:val="00DA57EB"/>
    <w:rsid w:val="00DA5CB3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2D69"/>
    <w:rsid w:val="00DB360D"/>
    <w:rsid w:val="00DB37D2"/>
    <w:rsid w:val="00DB388D"/>
    <w:rsid w:val="00DB38CC"/>
    <w:rsid w:val="00DB3ADE"/>
    <w:rsid w:val="00DB3EED"/>
    <w:rsid w:val="00DB423F"/>
    <w:rsid w:val="00DB48F9"/>
    <w:rsid w:val="00DB4E89"/>
    <w:rsid w:val="00DB555E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EB"/>
    <w:rsid w:val="00DD61F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809"/>
    <w:rsid w:val="00DF4B22"/>
    <w:rsid w:val="00DF4E3D"/>
    <w:rsid w:val="00DF4EB3"/>
    <w:rsid w:val="00DF5E25"/>
    <w:rsid w:val="00DF648A"/>
    <w:rsid w:val="00DF68B6"/>
    <w:rsid w:val="00DF6EBC"/>
    <w:rsid w:val="00DF72B1"/>
    <w:rsid w:val="00DF733A"/>
    <w:rsid w:val="00DF73C6"/>
    <w:rsid w:val="00DF7EB8"/>
    <w:rsid w:val="00E0074D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24A"/>
    <w:rsid w:val="00E066D3"/>
    <w:rsid w:val="00E07333"/>
    <w:rsid w:val="00E102BC"/>
    <w:rsid w:val="00E10471"/>
    <w:rsid w:val="00E10770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908"/>
    <w:rsid w:val="00E13C5C"/>
    <w:rsid w:val="00E13C8B"/>
    <w:rsid w:val="00E1430E"/>
    <w:rsid w:val="00E14F90"/>
    <w:rsid w:val="00E15487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4B1"/>
    <w:rsid w:val="00E43572"/>
    <w:rsid w:val="00E43700"/>
    <w:rsid w:val="00E43EAB"/>
    <w:rsid w:val="00E4418A"/>
    <w:rsid w:val="00E444B4"/>
    <w:rsid w:val="00E449A3"/>
    <w:rsid w:val="00E44A20"/>
    <w:rsid w:val="00E45512"/>
    <w:rsid w:val="00E45EEA"/>
    <w:rsid w:val="00E46128"/>
    <w:rsid w:val="00E46BB9"/>
    <w:rsid w:val="00E46FE8"/>
    <w:rsid w:val="00E476EF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87F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795"/>
    <w:rsid w:val="00E60D73"/>
    <w:rsid w:val="00E61208"/>
    <w:rsid w:val="00E612E8"/>
    <w:rsid w:val="00E61F3F"/>
    <w:rsid w:val="00E62081"/>
    <w:rsid w:val="00E622CC"/>
    <w:rsid w:val="00E62717"/>
    <w:rsid w:val="00E63024"/>
    <w:rsid w:val="00E6366D"/>
    <w:rsid w:val="00E636B7"/>
    <w:rsid w:val="00E637B5"/>
    <w:rsid w:val="00E63860"/>
    <w:rsid w:val="00E64787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64B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DE0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87E90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78A"/>
    <w:rsid w:val="00EA18C9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BC1"/>
    <w:rsid w:val="00EC3DCE"/>
    <w:rsid w:val="00EC4984"/>
    <w:rsid w:val="00EC4AA3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601"/>
    <w:rsid w:val="00ED2DEA"/>
    <w:rsid w:val="00ED4003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188"/>
    <w:rsid w:val="00EE362D"/>
    <w:rsid w:val="00EE3A79"/>
    <w:rsid w:val="00EE439E"/>
    <w:rsid w:val="00EE471E"/>
    <w:rsid w:val="00EE475B"/>
    <w:rsid w:val="00EE4941"/>
    <w:rsid w:val="00EE522C"/>
    <w:rsid w:val="00EE52A4"/>
    <w:rsid w:val="00EE6080"/>
    <w:rsid w:val="00EE6478"/>
    <w:rsid w:val="00EE6A1C"/>
    <w:rsid w:val="00EE6C21"/>
    <w:rsid w:val="00EE7A62"/>
    <w:rsid w:val="00EF08A5"/>
    <w:rsid w:val="00EF1B4A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3A84"/>
    <w:rsid w:val="00F04056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078C7"/>
    <w:rsid w:val="00F10483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162"/>
    <w:rsid w:val="00F1526C"/>
    <w:rsid w:val="00F156B9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30C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58D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71"/>
    <w:rsid w:val="00F53489"/>
    <w:rsid w:val="00F539F6"/>
    <w:rsid w:val="00F53A44"/>
    <w:rsid w:val="00F53C15"/>
    <w:rsid w:val="00F53FBD"/>
    <w:rsid w:val="00F540EC"/>
    <w:rsid w:val="00F54322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1CB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271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5B8F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17"/>
    <w:rsid w:val="00F90473"/>
    <w:rsid w:val="00F9081E"/>
    <w:rsid w:val="00F90969"/>
    <w:rsid w:val="00F90DAE"/>
    <w:rsid w:val="00F90DD0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0BEB"/>
    <w:rsid w:val="00FA14EF"/>
    <w:rsid w:val="00FA16C7"/>
    <w:rsid w:val="00FA27F9"/>
    <w:rsid w:val="00FA2A07"/>
    <w:rsid w:val="00FA30CA"/>
    <w:rsid w:val="00FA38FD"/>
    <w:rsid w:val="00FA403C"/>
    <w:rsid w:val="00FA412E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A72BA"/>
    <w:rsid w:val="00FB02E2"/>
    <w:rsid w:val="00FB1B50"/>
    <w:rsid w:val="00FB1D21"/>
    <w:rsid w:val="00FB1DAD"/>
    <w:rsid w:val="00FB267E"/>
    <w:rsid w:val="00FB4135"/>
    <w:rsid w:val="00FB49DF"/>
    <w:rsid w:val="00FB4EAD"/>
    <w:rsid w:val="00FB5743"/>
    <w:rsid w:val="00FB6576"/>
    <w:rsid w:val="00FB65A1"/>
    <w:rsid w:val="00FB6A2A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6C2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062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3BB0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0DE870D5"/>
    <w:rsid w:val="4A99DDDA"/>
    <w:rsid w:val="6E7E9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ing 2"/>
    <w:basedOn w:val="Normal"/>
    <w:next w:val="Normal"/>
    <w:link w:val="Heading2Char1"/>
    <w:uiPriority w:val="9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uiPriority w:val="9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numbering" w:customStyle="1" w:styleId="StyleBulletedSymbolsymbolLeft025Hanging025">
    <w:name w:val="Style Bulleted Symbol (symbol) Left:  0.25&quot; Hanging:  0.25&quot;"/>
    <w:basedOn w:val="NoList"/>
    <w:rsid w:val="00D240DC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oleObject" Target="embeddings/oleObject8.bin"/><Relationship Id="rId39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0.wmf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documentManagement/types"/>
    <ds:schemaRef ds:uri="2ff76fbf-12b9-4337-ad3b-122e2d975ad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ab813fb6-1347-4985-ab36-6575371b00b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9B89EE-F4B8-4FD9-B66D-436429923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D086C9-F346-4A5C-923A-4F55A27BF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216</TotalTime>
  <Pages>8</Pages>
  <Words>4103</Words>
  <Characters>21992</Characters>
  <Application>Microsoft Office Word</Application>
  <DocSecurity>0</DocSecurity>
  <Lines>183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LAA</vt:lpstr>
    </vt:vector>
  </TitlesOfParts>
  <Company>Intel Corporation</Company>
  <LinksUpToDate>false</LinksUpToDate>
  <CharactersWithSpaces>26043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232</cp:revision>
  <cp:lastPrinted>2019-03-04T06:21:00Z</cp:lastPrinted>
  <dcterms:created xsi:type="dcterms:W3CDTF">2021-05-05T00:22:00Z</dcterms:created>
  <dcterms:modified xsi:type="dcterms:W3CDTF">2021-05-12T03:48:00Z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879dbf19-1ab2-4ccf-a015-f7ed1b2b8f4d</vt:lpwstr>
  </property>
  <property fmtid="{D5CDD505-2E9C-101B-9397-08002B2CF9AE}" pid="3" name="CTP_TimeStamp">
    <vt:lpwstr>2020-08-08 03:19:27Z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