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AE69"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5D0AE6A"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af3"/>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af9"/>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宋体"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f3"/>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等线"/>
                <w:lang w:val="en-US" w:eastAsia="zh-CN"/>
              </w:rPr>
            </w:pPr>
            <w:r>
              <w:rPr>
                <w:rFonts w:eastAsia="等线"/>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等线"/>
                <w:lang w:val="en-US" w:eastAsia="zh-CN"/>
              </w:rPr>
            </w:pPr>
          </w:p>
        </w:tc>
      </w:tr>
      <w:tr w:rsidR="00615F03" w14:paraId="75D0AEA7" w14:textId="77777777">
        <w:tc>
          <w:tcPr>
            <w:tcW w:w="1479" w:type="dxa"/>
          </w:tcPr>
          <w:p w14:paraId="75D0AEA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A6"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EA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等线"/>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等线"/>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等线"/>
                <w:lang w:eastAsia="zh-CN"/>
              </w:rPr>
            </w:pPr>
            <w:r>
              <w:rPr>
                <w:rFonts w:eastAsia="等线" w:hint="eastAsia"/>
                <w:lang w:eastAsia="zh-CN"/>
              </w:rPr>
              <w:t>Sharp</w:t>
            </w:r>
          </w:p>
        </w:tc>
        <w:tc>
          <w:tcPr>
            <w:tcW w:w="1372" w:type="dxa"/>
          </w:tcPr>
          <w:p w14:paraId="75D0AEBD"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BE"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等线"/>
                <w:lang w:eastAsia="zh-CN"/>
              </w:rPr>
            </w:pPr>
            <w:r>
              <w:t>CATT</w:t>
            </w:r>
          </w:p>
        </w:tc>
        <w:tc>
          <w:tcPr>
            <w:tcW w:w="1372" w:type="dxa"/>
          </w:tcPr>
          <w:p w14:paraId="75D0AEC1"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C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75D0AEC7" w14:textId="77777777">
        <w:tc>
          <w:tcPr>
            <w:tcW w:w="1479" w:type="dxa"/>
          </w:tcPr>
          <w:p w14:paraId="75D0AEC4" w14:textId="77777777" w:rsidR="00615F03" w:rsidRDefault="004313C1">
            <w:r>
              <w:rPr>
                <w:rFonts w:eastAsia="等线" w:hint="eastAsia"/>
                <w:lang w:val="en-US" w:eastAsia="zh-CN"/>
              </w:rPr>
              <w:t>Xiaomi</w:t>
            </w:r>
          </w:p>
        </w:tc>
        <w:tc>
          <w:tcPr>
            <w:tcW w:w="1372" w:type="dxa"/>
          </w:tcPr>
          <w:p w14:paraId="75D0AEC5"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5D0AEC6"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等线"/>
                <w:lang w:eastAsia="zh-CN"/>
              </w:rPr>
            </w:pPr>
            <w:r>
              <w:rPr>
                <w:rFonts w:eastAsia="等线" w:hint="eastAsia"/>
                <w:lang w:eastAsia="zh-CN"/>
              </w:rPr>
              <w:t>CMCC</w:t>
            </w:r>
          </w:p>
        </w:tc>
        <w:tc>
          <w:tcPr>
            <w:tcW w:w="1372" w:type="dxa"/>
          </w:tcPr>
          <w:p w14:paraId="75D0AE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CA"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75D0AECD"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75D0AECE"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75D0AECF"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宋体"/>
                <w:lang w:val="en-US" w:eastAsia="zh-CN"/>
              </w:rPr>
            </w:pPr>
            <w:r>
              <w:rPr>
                <w:rFonts w:eastAsia="等线"/>
                <w:lang w:val="en-US" w:eastAsia="zh-CN"/>
              </w:rPr>
              <w:t>NordicSemi</w:t>
            </w:r>
          </w:p>
        </w:tc>
        <w:tc>
          <w:tcPr>
            <w:tcW w:w="1372" w:type="dxa"/>
          </w:tcPr>
          <w:p w14:paraId="52E64E32" w14:textId="3E2BCC38" w:rsidR="005C33D5" w:rsidRDefault="005C33D5" w:rsidP="005C33D5">
            <w:pPr>
              <w:tabs>
                <w:tab w:val="left" w:pos="551"/>
              </w:tabs>
              <w:rPr>
                <w:rFonts w:eastAsia="宋体"/>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3207109"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3E9D6A4B" w14:textId="77777777" w:rsidR="00D22CAB" w:rsidRDefault="00D22CAB" w:rsidP="00604FF6">
            <w:pPr>
              <w:rPr>
                <w:rFonts w:eastAsia="等线"/>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等线"/>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等线"/>
                <w:lang w:val="en-US" w:eastAsia="zh-CN"/>
              </w:rPr>
            </w:pPr>
          </w:p>
        </w:tc>
        <w:tc>
          <w:tcPr>
            <w:tcW w:w="6780" w:type="dxa"/>
          </w:tcPr>
          <w:p w14:paraId="69327EBB"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等线"/>
                <w:lang w:val="en-US" w:eastAsia="zh-CN"/>
              </w:rPr>
            </w:pPr>
            <w:r>
              <w:rPr>
                <w:rFonts w:eastAsia="等线"/>
                <w:lang w:val="en-US" w:eastAsia="zh-CN"/>
              </w:rPr>
              <w:t>FL3</w:t>
            </w:r>
          </w:p>
        </w:tc>
        <w:tc>
          <w:tcPr>
            <w:tcW w:w="8152" w:type="dxa"/>
            <w:gridSpan w:val="2"/>
          </w:tcPr>
          <w:p w14:paraId="54505D1C"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36C71B77" w14:textId="28D37C32" w:rsidR="00500875" w:rsidRPr="00500875" w:rsidRDefault="00500875" w:rsidP="00604FF6">
            <w:pPr>
              <w:rPr>
                <w:rFonts w:eastAsia="等线"/>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等线"/>
                <w:lang w:val="en-US" w:eastAsia="zh-CN"/>
              </w:rPr>
            </w:pPr>
            <w:r>
              <w:rPr>
                <w:rFonts w:eastAsia="等线"/>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等线"/>
                <w:lang w:val="en-US" w:eastAsia="zh-CN"/>
              </w:rPr>
            </w:pPr>
          </w:p>
        </w:tc>
      </w:tr>
      <w:tr w:rsidR="009A4FBC" w14:paraId="2118BA3D" w14:textId="77777777" w:rsidTr="00BF126F">
        <w:tc>
          <w:tcPr>
            <w:tcW w:w="1479" w:type="dxa"/>
          </w:tcPr>
          <w:p w14:paraId="08FE13A5" w14:textId="2EB9D54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等线"/>
                <w:lang w:val="en-US" w:eastAsia="zh-CN"/>
              </w:rPr>
            </w:pPr>
          </w:p>
        </w:tc>
      </w:tr>
      <w:tr w:rsidR="00513A44" w14:paraId="1D745792" w14:textId="77777777" w:rsidTr="00BF126F">
        <w:tc>
          <w:tcPr>
            <w:tcW w:w="1479" w:type="dxa"/>
          </w:tcPr>
          <w:p w14:paraId="6B788563" w14:textId="7173A35E" w:rsidR="00513A44" w:rsidRDefault="00513A44" w:rsidP="00604FF6">
            <w:pPr>
              <w:rPr>
                <w:rFonts w:eastAsia="等线"/>
                <w:lang w:val="en-US" w:eastAsia="zh-CN"/>
              </w:rPr>
            </w:pPr>
            <w:r>
              <w:rPr>
                <w:rFonts w:eastAsia="等线"/>
                <w:lang w:val="en-US" w:eastAsia="zh-CN"/>
              </w:rPr>
              <w:t>Nokia, NSB</w:t>
            </w:r>
          </w:p>
        </w:tc>
        <w:tc>
          <w:tcPr>
            <w:tcW w:w="1372" w:type="dxa"/>
          </w:tcPr>
          <w:p w14:paraId="09A22513" w14:textId="7C4F4E65"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等线"/>
                <w:lang w:val="en-US" w:eastAsia="zh-CN"/>
              </w:rPr>
            </w:pPr>
          </w:p>
        </w:tc>
      </w:tr>
      <w:tr w:rsidR="00E15E7B" w14:paraId="4C097387" w14:textId="77777777" w:rsidTr="00BF126F">
        <w:tc>
          <w:tcPr>
            <w:tcW w:w="1479" w:type="dxa"/>
          </w:tcPr>
          <w:p w14:paraId="0F83B7F3" w14:textId="4E8183A1"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4B34ABDC" w14:textId="59A39440"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3EB1F4CF" w14:textId="77777777" w:rsidR="00E15E7B" w:rsidRDefault="00E15E7B" w:rsidP="00E15E7B">
            <w:pPr>
              <w:rPr>
                <w:rFonts w:eastAsia="等线"/>
                <w:lang w:val="en-US" w:eastAsia="zh-CN"/>
              </w:rPr>
            </w:pPr>
          </w:p>
        </w:tc>
      </w:tr>
      <w:tr w:rsidR="00876D96" w14:paraId="5C4F1CDC" w14:textId="77777777" w:rsidTr="00BF126F">
        <w:tc>
          <w:tcPr>
            <w:tcW w:w="1479" w:type="dxa"/>
          </w:tcPr>
          <w:p w14:paraId="173A8A17" w14:textId="1ACAC31C"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3BD041D6" w14:textId="6FABB96C"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3F7A9266" w14:textId="77777777" w:rsidR="00876D96" w:rsidRDefault="00876D96" w:rsidP="00876D96">
            <w:pPr>
              <w:rPr>
                <w:rFonts w:eastAsia="等线"/>
                <w:lang w:val="en-US" w:eastAsia="zh-CN"/>
              </w:rPr>
            </w:pPr>
          </w:p>
        </w:tc>
      </w:tr>
      <w:tr w:rsidR="00BC26EB" w14:paraId="2C6C3BED" w14:textId="77777777" w:rsidTr="00BF126F">
        <w:tc>
          <w:tcPr>
            <w:tcW w:w="1479" w:type="dxa"/>
          </w:tcPr>
          <w:p w14:paraId="4DDA8969" w14:textId="6F975DA9" w:rsidR="00BC26EB" w:rsidRDefault="00BC26EB" w:rsidP="00876D96">
            <w:pPr>
              <w:rPr>
                <w:rFonts w:eastAsia="等线"/>
                <w:lang w:val="en-US" w:eastAsia="zh-CN"/>
              </w:rPr>
            </w:pPr>
            <w:r>
              <w:rPr>
                <w:rFonts w:eastAsia="等线"/>
                <w:lang w:val="en-US" w:eastAsia="zh-CN"/>
              </w:rPr>
              <w:t>FUTUREWEI3</w:t>
            </w:r>
          </w:p>
        </w:tc>
        <w:tc>
          <w:tcPr>
            <w:tcW w:w="1372" w:type="dxa"/>
          </w:tcPr>
          <w:p w14:paraId="53D65E48" w14:textId="1CF11961"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61EBC187" w14:textId="77777777" w:rsidR="00BC26EB" w:rsidRDefault="00BC26EB" w:rsidP="00876D96">
            <w:pPr>
              <w:rPr>
                <w:rFonts w:eastAsia="等线"/>
                <w:lang w:val="en-US" w:eastAsia="zh-CN"/>
              </w:rPr>
            </w:pPr>
          </w:p>
        </w:tc>
      </w:tr>
      <w:tr w:rsidR="00636FE9" w14:paraId="25D25B00" w14:textId="77777777" w:rsidTr="00BF126F">
        <w:tc>
          <w:tcPr>
            <w:tcW w:w="1479" w:type="dxa"/>
          </w:tcPr>
          <w:p w14:paraId="7D4C9889" w14:textId="0FA46B5D"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84CA62" w14:textId="31B77812"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755134D" w14:textId="77777777" w:rsidR="00636FE9" w:rsidRDefault="00636FE9" w:rsidP="00636FE9">
            <w:pPr>
              <w:rPr>
                <w:rFonts w:eastAsia="等线"/>
                <w:lang w:val="en-US" w:eastAsia="zh-CN"/>
              </w:rPr>
            </w:pPr>
          </w:p>
        </w:tc>
      </w:tr>
      <w:tr w:rsidR="00B7595A" w14:paraId="4292B283" w14:textId="77777777" w:rsidTr="00B7595A">
        <w:tc>
          <w:tcPr>
            <w:tcW w:w="1479" w:type="dxa"/>
          </w:tcPr>
          <w:p w14:paraId="313D0B4B"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DE6FFE9" w14:textId="10D71E17" w:rsidR="00B7595A" w:rsidRDefault="00B7595A" w:rsidP="00B7595A">
            <w:pPr>
              <w:tabs>
                <w:tab w:val="left" w:pos="551"/>
              </w:tabs>
              <w:rPr>
                <w:lang w:val="en-US" w:eastAsia="ko-KR"/>
              </w:rPr>
            </w:pPr>
          </w:p>
        </w:tc>
        <w:tc>
          <w:tcPr>
            <w:tcW w:w="6780" w:type="dxa"/>
          </w:tcPr>
          <w:p w14:paraId="71F441F1"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060FF4F4" w14:textId="77777777" w:rsidTr="00B7595A">
        <w:tc>
          <w:tcPr>
            <w:tcW w:w="1479" w:type="dxa"/>
          </w:tcPr>
          <w:p w14:paraId="68D88501" w14:textId="61189FD0" w:rsidR="00AC7C68" w:rsidRDefault="00AC7C68" w:rsidP="00B7595A">
            <w:pPr>
              <w:rPr>
                <w:rFonts w:eastAsia="等线"/>
                <w:lang w:val="en-US" w:eastAsia="zh-CN"/>
              </w:rPr>
            </w:pPr>
            <w:r>
              <w:rPr>
                <w:rFonts w:eastAsia="等线" w:hint="eastAsia"/>
                <w:lang w:val="en-US" w:eastAsia="zh-CN"/>
              </w:rPr>
              <w:t>Xiaomi</w:t>
            </w:r>
          </w:p>
        </w:tc>
        <w:tc>
          <w:tcPr>
            <w:tcW w:w="1372" w:type="dxa"/>
          </w:tcPr>
          <w:p w14:paraId="557369B4" w14:textId="08B7C88E" w:rsidR="00AC7C68" w:rsidRPr="00AC7C68" w:rsidRDefault="00AC7C68" w:rsidP="00B7595A">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7AAFF46" w14:textId="77777777" w:rsidR="00AC7C68" w:rsidRDefault="00AC7C68" w:rsidP="00B7595A">
            <w:pPr>
              <w:rPr>
                <w:rFonts w:eastAsia="等线"/>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9"/>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9"/>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9"/>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9"/>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9"/>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9"/>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lastRenderedPageBreak/>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E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AEF0"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等线"/>
                <w:lang w:val="en-US" w:eastAsia="zh-CN"/>
              </w:rPr>
            </w:pPr>
            <w:r>
              <w:rPr>
                <w:rFonts w:eastAsia="等线"/>
                <w:lang w:val="en-US" w:eastAsia="zh-CN"/>
              </w:rPr>
              <w:t>Qualcomm</w:t>
            </w:r>
          </w:p>
        </w:tc>
        <w:tc>
          <w:tcPr>
            <w:tcW w:w="1372" w:type="dxa"/>
          </w:tcPr>
          <w:p w14:paraId="75D0AEF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EF4"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75D0AEF5"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75D0AEF6"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F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EF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5D0AEF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等线"/>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等线"/>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0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0E"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等线"/>
                <w:lang w:eastAsia="zh-CN"/>
              </w:rPr>
            </w:pPr>
            <w:r>
              <w:rPr>
                <w:rFonts w:eastAsia="等线" w:hint="eastAsia"/>
                <w:lang w:eastAsia="zh-CN"/>
              </w:rPr>
              <w:t>Sharp</w:t>
            </w:r>
          </w:p>
        </w:tc>
        <w:tc>
          <w:tcPr>
            <w:tcW w:w="1372" w:type="dxa"/>
          </w:tcPr>
          <w:p w14:paraId="75D0AF12"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3"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the UE can find the symbols border for transmission and satifsy the switching requirement</w:t>
            </w:r>
            <w:bookmarkEnd w:id="8"/>
            <w:bookmarkEnd w:id="9"/>
            <w:r>
              <w:rPr>
                <w:rFonts w:eastAsia="等线"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等线"/>
                <w:lang w:eastAsia="zh-CN"/>
              </w:rPr>
            </w:pPr>
            <w:r>
              <w:rPr>
                <w:rFonts w:eastAsia="等线" w:hint="eastAsia"/>
                <w:lang w:eastAsia="zh-CN"/>
              </w:rPr>
              <w:t>CATT</w:t>
            </w:r>
          </w:p>
        </w:tc>
        <w:tc>
          <w:tcPr>
            <w:tcW w:w="1372" w:type="dxa"/>
          </w:tcPr>
          <w:p w14:paraId="75D0AF16"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7"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75D0AF1A"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75D0AF1B"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等线"/>
                <w:lang w:eastAsia="zh-CN"/>
              </w:rPr>
            </w:pPr>
            <w:r>
              <w:rPr>
                <w:rFonts w:eastAsia="等线" w:hint="eastAsia"/>
                <w:lang w:eastAsia="zh-CN"/>
              </w:rPr>
              <w:t>CMCC</w:t>
            </w:r>
          </w:p>
        </w:tc>
        <w:tc>
          <w:tcPr>
            <w:tcW w:w="1372" w:type="dxa"/>
          </w:tcPr>
          <w:p w14:paraId="75D0AF1E"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F1F"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等线"/>
                <w:lang w:eastAsia="zh-CN"/>
              </w:rPr>
            </w:pPr>
            <w:r>
              <w:rPr>
                <w:rFonts w:eastAsia="宋体" w:hint="eastAsia"/>
                <w:lang w:val="en-US" w:eastAsia="zh-CN"/>
              </w:rPr>
              <w:t>ZTE</w:t>
            </w:r>
          </w:p>
        </w:tc>
        <w:tc>
          <w:tcPr>
            <w:tcW w:w="1372" w:type="dxa"/>
          </w:tcPr>
          <w:p w14:paraId="75D0AF2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23"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xml:space="preserve">) for </w:t>
            </w:r>
            <w:r>
              <w:rPr>
                <w:lang w:val="en-US"/>
              </w:rPr>
              <w:lastRenderedPageBreak/>
              <w:t>l</w:t>
            </w:r>
            <w:r>
              <w:rPr>
                <w:rFonts w:eastAsia="宋体"/>
                <w:lang w:val="en-US" w:eastAsia="zh-CN"/>
              </w:rPr>
              <w:t>egacy NR UEs is defined in unit of Tc, RedCap FD-FDD UEs can reuse the same rule.</w:t>
            </w:r>
          </w:p>
        </w:tc>
      </w:tr>
      <w:tr w:rsidR="00096961" w14:paraId="3BC3CA71" w14:textId="77777777">
        <w:tc>
          <w:tcPr>
            <w:tcW w:w="1479" w:type="dxa"/>
          </w:tcPr>
          <w:p w14:paraId="14E32621" w14:textId="1270B6BE" w:rsidR="00096961" w:rsidRDefault="00096961" w:rsidP="00096961">
            <w:pPr>
              <w:rPr>
                <w:rFonts w:eastAsia="宋体"/>
                <w:lang w:val="en-US" w:eastAsia="zh-CN"/>
              </w:rPr>
            </w:pPr>
            <w:r>
              <w:rPr>
                <w:rFonts w:eastAsia="等线"/>
                <w:lang w:val="en-US" w:eastAsia="zh-CN"/>
              </w:rPr>
              <w:lastRenderedPageBreak/>
              <w:t>NordicSemi</w:t>
            </w:r>
          </w:p>
        </w:tc>
        <w:tc>
          <w:tcPr>
            <w:tcW w:w="1372" w:type="dxa"/>
          </w:tcPr>
          <w:p w14:paraId="693A8273" w14:textId="091F52AC"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04AB540B" w14:textId="2DEA8988"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26BBB62F" w14:textId="77777777" w:rsidTr="00D22CAB">
        <w:tc>
          <w:tcPr>
            <w:tcW w:w="1479" w:type="dxa"/>
          </w:tcPr>
          <w:p w14:paraId="2201392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3F97AC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E7412A" w14:textId="77777777" w:rsidR="00D22CAB" w:rsidRDefault="00D22CAB" w:rsidP="00604FF6">
            <w:pPr>
              <w:rPr>
                <w:rFonts w:eastAsia="等线"/>
                <w:lang w:val="en-US" w:eastAsia="zh-CN"/>
              </w:rPr>
            </w:pPr>
          </w:p>
        </w:tc>
      </w:tr>
      <w:tr w:rsidR="00B366E8" w14:paraId="3FDFA2E6" w14:textId="77777777" w:rsidTr="00D22CAB">
        <w:tc>
          <w:tcPr>
            <w:tcW w:w="1479" w:type="dxa"/>
          </w:tcPr>
          <w:p w14:paraId="797099AC" w14:textId="097BA4C7" w:rsidR="00B366E8" w:rsidRDefault="00B366E8" w:rsidP="00B366E8">
            <w:pPr>
              <w:rPr>
                <w:rFonts w:eastAsia="等线"/>
                <w:lang w:val="en-US" w:eastAsia="zh-CN"/>
              </w:rPr>
            </w:pPr>
            <w:r>
              <w:rPr>
                <w:rFonts w:eastAsia="等线"/>
                <w:lang w:eastAsia="zh-CN"/>
              </w:rPr>
              <w:t>WILUS</w:t>
            </w:r>
          </w:p>
        </w:tc>
        <w:tc>
          <w:tcPr>
            <w:tcW w:w="1372" w:type="dxa"/>
          </w:tcPr>
          <w:p w14:paraId="6FC45192" w14:textId="676D217C"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等线"/>
                <w:lang w:eastAsia="zh-CN"/>
              </w:rPr>
            </w:pPr>
            <w:r>
              <w:rPr>
                <w:rFonts w:eastAsia="等线"/>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等线"/>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1ABD435" w14:textId="51B793E3"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等线"/>
                <w:lang w:val="en-US" w:eastAsia="zh-CN"/>
              </w:rPr>
            </w:pPr>
            <w:r>
              <w:rPr>
                <w:rFonts w:eastAsia="等线"/>
                <w:lang w:val="en-US" w:eastAsia="zh-CN"/>
              </w:rPr>
              <w:t>OPPO</w:t>
            </w:r>
          </w:p>
        </w:tc>
        <w:tc>
          <w:tcPr>
            <w:tcW w:w="1372" w:type="dxa"/>
          </w:tcPr>
          <w:p w14:paraId="5218FAB4"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356B126"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096EDA79" w14:textId="77777777" w:rsidTr="00BF126F">
        <w:tc>
          <w:tcPr>
            <w:tcW w:w="1479" w:type="dxa"/>
          </w:tcPr>
          <w:p w14:paraId="19A6CBD3" w14:textId="60265C61" w:rsidR="003714B1" w:rsidRDefault="003714B1" w:rsidP="00604FF6">
            <w:pPr>
              <w:rPr>
                <w:rFonts w:eastAsia="等线"/>
                <w:lang w:val="en-US" w:eastAsia="zh-CN"/>
              </w:rPr>
            </w:pPr>
            <w:r>
              <w:rPr>
                <w:rFonts w:eastAsia="等线"/>
                <w:lang w:val="en-US" w:eastAsia="zh-CN"/>
              </w:rPr>
              <w:t>IDCC</w:t>
            </w:r>
          </w:p>
        </w:tc>
        <w:tc>
          <w:tcPr>
            <w:tcW w:w="1372" w:type="dxa"/>
          </w:tcPr>
          <w:p w14:paraId="2EE60D3C" w14:textId="3AB2EDE0"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4A967762" w14:textId="62B6E9E4"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0265517"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62B22E2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3D0CEC34" w14:textId="6EA8F454" w:rsidR="00003EC4" w:rsidRPr="00E029B4" w:rsidRDefault="00003EC4" w:rsidP="00E029B4">
            <w:pPr>
              <w:rPr>
                <w:rFonts w:eastAsia="等线"/>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等线"/>
                <w:lang w:val="en-US" w:eastAsia="zh-CN"/>
              </w:rPr>
            </w:pPr>
            <w:r>
              <w:rPr>
                <w:rFonts w:eastAsia="等线"/>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7AA6C3C5" w14:textId="77777777" w:rsidTr="009A4FBC">
        <w:tc>
          <w:tcPr>
            <w:tcW w:w="1479" w:type="dxa"/>
          </w:tcPr>
          <w:p w14:paraId="1BD02C70" w14:textId="54010B3C" w:rsidR="00513A44" w:rsidRDefault="00513A44" w:rsidP="009A4FBC">
            <w:pPr>
              <w:rPr>
                <w:rFonts w:eastAsia="等线"/>
                <w:lang w:val="en-US" w:eastAsia="zh-CN"/>
              </w:rPr>
            </w:pPr>
            <w:r>
              <w:rPr>
                <w:rFonts w:eastAsia="等线"/>
                <w:lang w:val="en-US" w:eastAsia="zh-CN"/>
              </w:rPr>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559BA470" w14:textId="77777777" w:rsidTr="00E15E7B">
        <w:tc>
          <w:tcPr>
            <w:tcW w:w="1479" w:type="dxa"/>
          </w:tcPr>
          <w:p w14:paraId="53BDD18A"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341C72E0" w14:textId="77777777" w:rsidR="00E15E7B" w:rsidRPr="00261285" w:rsidRDefault="00E15E7B" w:rsidP="00B7595A">
            <w:pPr>
              <w:tabs>
                <w:tab w:val="left" w:pos="551"/>
              </w:tabs>
              <w:rPr>
                <w:lang w:val="en-US" w:eastAsia="ko-KR"/>
              </w:rPr>
            </w:pPr>
          </w:p>
        </w:tc>
        <w:tc>
          <w:tcPr>
            <w:tcW w:w="6780" w:type="dxa"/>
          </w:tcPr>
          <w:p w14:paraId="426FC9C0" w14:textId="02CB74CB"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w:t>
            </w:r>
            <w:r>
              <w:rPr>
                <w:lang w:val="en-US"/>
              </w:rPr>
              <w:lastRenderedPageBreak/>
              <w:t xml:space="preserve">symbol-aligned. Therefore, there is no need for </w:t>
            </w:r>
            <w:r w:rsidRPr="00261285">
              <w:rPr>
                <w:lang w:val="en-US"/>
              </w:rPr>
              <w:t>defining guard time in symbol units</w:t>
            </w:r>
            <w:r>
              <w:rPr>
                <w:lang w:val="en-US"/>
              </w:rPr>
              <w:t>.</w:t>
            </w:r>
          </w:p>
        </w:tc>
      </w:tr>
      <w:tr w:rsidR="00A60623" w:rsidRPr="00261285" w14:paraId="21524711" w14:textId="77777777" w:rsidTr="00E15E7B">
        <w:tc>
          <w:tcPr>
            <w:tcW w:w="1479" w:type="dxa"/>
          </w:tcPr>
          <w:p w14:paraId="69BF01D8" w14:textId="36F53EF9" w:rsidR="00A60623" w:rsidRPr="00261285" w:rsidRDefault="00A60623" w:rsidP="00A60623">
            <w:pPr>
              <w:rPr>
                <w:rFonts w:eastAsia="等线"/>
                <w:lang w:val="en-US" w:eastAsia="zh-CN"/>
              </w:rPr>
            </w:pPr>
            <w:r>
              <w:rPr>
                <w:rFonts w:eastAsia="等线"/>
                <w:lang w:val="en-US" w:eastAsia="zh-CN"/>
              </w:rPr>
              <w:lastRenderedPageBreak/>
              <w:t>NordicSemi</w:t>
            </w:r>
          </w:p>
        </w:tc>
        <w:tc>
          <w:tcPr>
            <w:tcW w:w="1372" w:type="dxa"/>
          </w:tcPr>
          <w:p w14:paraId="5FB6A5A4" w14:textId="797DA5A7" w:rsidR="00A60623" w:rsidRPr="00261285" w:rsidRDefault="00A60623" w:rsidP="00A60623">
            <w:pPr>
              <w:tabs>
                <w:tab w:val="left" w:pos="551"/>
              </w:tabs>
              <w:rPr>
                <w:lang w:val="en-US" w:eastAsia="ko-KR"/>
              </w:rPr>
            </w:pPr>
            <w:r>
              <w:rPr>
                <w:lang w:val="en-US" w:eastAsia="ko-KR"/>
              </w:rPr>
              <w:t>Y</w:t>
            </w:r>
          </w:p>
        </w:tc>
        <w:tc>
          <w:tcPr>
            <w:tcW w:w="6780" w:type="dxa"/>
          </w:tcPr>
          <w:p w14:paraId="6448F7A5"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5E515812" w14:textId="77777777" w:rsidR="00A60623"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p w14:paraId="71AC904A" w14:textId="77777777" w:rsidR="00A60623" w:rsidRDefault="00A60623" w:rsidP="00A60623">
            <w:pPr>
              <w:rPr>
                <w:rFonts w:eastAsia="等线"/>
                <w:lang w:val="en-US" w:eastAsia="zh-CN"/>
              </w:rPr>
            </w:pPr>
          </w:p>
          <w:p w14:paraId="7CFD6D2D" w14:textId="77777777" w:rsidR="00A60623" w:rsidRDefault="00A60623" w:rsidP="00A60623">
            <w:pPr>
              <w:rPr>
                <w:lang w:val="en-US"/>
              </w:rPr>
            </w:pPr>
          </w:p>
        </w:tc>
      </w:tr>
      <w:tr w:rsidR="00BC26EB" w:rsidRPr="00261285" w14:paraId="5368B143" w14:textId="77777777" w:rsidTr="00E15E7B">
        <w:tc>
          <w:tcPr>
            <w:tcW w:w="1479" w:type="dxa"/>
          </w:tcPr>
          <w:p w14:paraId="5E4A09BD" w14:textId="5B5C8F23" w:rsidR="00BC26EB" w:rsidRDefault="00BC26EB" w:rsidP="00BC26EB">
            <w:pPr>
              <w:rPr>
                <w:rFonts w:eastAsia="等线"/>
                <w:lang w:val="en-US" w:eastAsia="zh-CN"/>
              </w:rPr>
            </w:pPr>
            <w:r w:rsidRPr="002F3689">
              <w:t>FUTUREWEI3</w:t>
            </w:r>
          </w:p>
        </w:tc>
        <w:tc>
          <w:tcPr>
            <w:tcW w:w="1372" w:type="dxa"/>
          </w:tcPr>
          <w:p w14:paraId="59648DAC" w14:textId="77777777" w:rsidR="00BC26EB" w:rsidRDefault="00BC26EB" w:rsidP="00BC26EB">
            <w:pPr>
              <w:tabs>
                <w:tab w:val="left" w:pos="551"/>
              </w:tabs>
              <w:rPr>
                <w:lang w:val="en-US" w:eastAsia="ko-KR"/>
              </w:rPr>
            </w:pPr>
          </w:p>
        </w:tc>
        <w:tc>
          <w:tcPr>
            <w:tcW w:w="6780" w:type="dxa"/>
          </w:tcPr>
          <w:p w14:paraId="019BDC8D" w14:textId="08EC2A5A"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1E1B7C2B" w14:textId="77777777" w:rsidTr="00B7595A">
        <w:tc>
          <w:tcPr>
            <w:tcW w:w="1479" w:type="dxa"/>
          </w:tcPr>
          <w:p w14:paraId="1B7660B9"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276968DC" w14:textId="77777777" w:rsidR="00B7595A" w:rsidRDefault="00B7595A" w:rsidP="00B7595A">
            <w:pPr>
              <w:tabs>
                <w:tab w:val="left" w:pos="551"/>
              </w:tabs>
              <w:rPr>
                <w:lang w:val="en-US" w:eastAsia="ko-KR"/>
              </w:rPr>
            </w:pPr>
          </w:p>
        </w:tc>
        <w:tc>
          <w:tcPr>
            <w:tcW w:w="6780" w:type="dxa"/>
          </w:tcPr>
          <w:p w14:paraId="11E8769F" w14:textId="150386D8" w:rsidR="00B7595A" w:rsidRDefault="00B7595A" w:rsidP="00B7595A">
            <w:pPr>
              <w:rPr>
                <w:rFonts w:eastAsia="等线"/>
                <w:lang w:val="en-US" w:eastAsia="zh-CN"/>
              </w:rPr>
            </w:pPr>
            <w:r>
              <w:rPr>
                <w:rFonts w:eastAsia="等线"/>
                <w:lang w:val="en-US" w:eastAsia="zh-CN"/>
              </w:rPr>
              <w:t>Agree with vivo</w:t>
            </w:r>
          </w:p>
        </w:tc>
      </w:tr>
      <w:tr w:rsidR="00A06AFB" w14:paraId="52075C7E" w14:textId="77777777" w:rsidTr="00B7595A">
        <w:tc>
          <w:tcPr>
            <w:tcW w:w="1479" w:type="dxa"/>
          </w:tcPr>
          <w:p w14:paraId="3A6C600B" w14:textId="3BD81CD4"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AAD6647" w14:textId="77777777" w:rsidR="00A06AFB" w:rsidRDefault="00A06AFB" w:rsidP="00B7595A">
            <w:pPr>
              <w:tabs>
                <w:tab w:val="left" w:pos="551"/>
              </w:tabs>
              <w:rPr>
                <w:lang w:val="en-US" w:eastAsia="ko-KR"/>
              </w:rPr>
            </w:pPr>
          </w:p>
        </w:tc>
        <w:tc>
          <w:tcPr>
            <w:tcW w:w="6780" w:type="dxa"/>
          </w:tcPr>
          <w:p w14:paraId="19399B4B" w14:textId="0FFE64C8"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bl>
    <w:p w14:paraId="75D0AF25" w14:textId="77777777" w:rsidR="00615F03" w:rsidRPr="00BF126F" w:rsidRDefault="00615F03">
      <w:pPr>
        <w:spacing w:beforeLines="50" w:before="120" w:afterLines="50" w:after="120"/>
        <w:rPr>
          <w:rFonts w:eastAsia="宋体"/>
          <w:lang w:val="en-US"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9"/>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9"/>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9"/>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9"/>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9"/>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9"/>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 xml:space="preserve">We prefer to have predefined switching position so that any impairment can be properly handled by the gNB. For example, if LTE Type-A switching position is </w:t>
            </w:r>
            <w:r>
              <w:rPr>
                <w:lang w:val="en-US"/>
              </w:rPr>
              <w:lastRenderedPageBreak/>
              <w:t>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75D0AF41"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7"/>
                    <w:rPr>
                      <w:rFonts w:eastAsia="宋体"/>
                    </w:rPr>
                  </w:pPr>
                  <w:r>
                    <w:rPr>
                      <w:rFonts w:eastAsia="宋体" w:hint="eastAsia"/>
                    </w:rPr>
                    <w:t>T</w:t>
                  </w:r>
                  <w:r>
                    <w:rPr>
                      <w:rFonts w:eastAsia="宋体"/>
                    </w:rPr>
                    <w:t>S 38.211 sub-clause 4.3.2</w:t>
                  </w:r>
                </w:p>
                <w:p w14:paraId="75D0AF44" w14:textId="77777777" w:rsidR="00615F03" w:rsidRDefault="004313C1">
                  <w:pPr>
                    <w:pStyle w:val="a7"/>
                    <w:rPr>
                      <w:rFonts w:eastAsia="宋体"/>
                    </w:rPr>
                  </w:pPr>
                  <w:r>
                    <w:rPr>
                      <w:rFonts w:eastAsia="宋体"/>
                    </w:rPr>
                    <w:t>[…]</w:t>
                  </w:r>
                </w:p>
                <w:p w14:paraId="75D0AF45"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75D0AF46"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75D0AF47"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AC7C68">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AC7C68">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7"/>
                    <w:rPr>
                      <w:rFonts w:eastAsia="宋体"/>
                    </w:rPr>
                  </w:pPr>
                  <w:r>
                    <w:rPr>
                      <w:rFonts w:eastAsia="宋体"/>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等线"/>
                <w:lang w:val="en-US" w:eastAsia="zh-CN"/>
              </w:rPr>
            </w:pPr>
            <w:r>
              <w:rPr>
                <w:rFonts w:eastAsia="等线"/>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等线"/>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75D0AF67"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等线"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等线"/>
                <w:lang w:val="en-US" w:eastAsia="zh-CN"/>
              </w:rPr>
            </w:pPr>
            <w:r>
              <w:rPr>
                <w:rFonts w:eastAsia="等线" w:hint="eastAsia"/>
                <w:lang w:val="en-US" w:eastAsia="zh-CN"/>
              </w:rPr>
              <w:lastRenderedPageBreak/>
              <w:t>Xiaomi</w:t>
            </w:r>
          </w:p>
        </w:tc>
        <w:tc>
          <w:tcPr>
            <w:tcW w:w="1372" w:type="dxa"/>
          </w:tcPr>
          <w:p w14:paraId="75D0AF6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70" w14:textId="77777777" w:rsidR="00615F03" w:rsidRDefault="004313C1">
            <w:pPr>
              <w:rPr>
                <w:rFonts w:eastAsia="等线"/>
                <w:lang w:val="en-US" w:eastAsia="zh-CN"/>
              </w:rPr>
            </w:pPr>
            <w:r>
              <w:rPr>
                <w:rFonts w:eastAsia="等线"/>
                <w:lang w:eastAsia="zh-CN"/>
              </w:rPr>
              <w:t xml:space="preserve"> </w:t>
            </w:r>
          </w:p>
        </w:tc>
      </w:tr>
      <w:tr w:rsidR="00615F03" w14:paraId="75D0AF75" w14:textId="77777777">
        <w:tc>
          <w:tcPr>
            <w:tcW w:w="1479" w:type="dxa"/>
          </w:tcPr>
          <w:p w14:paraId="75D0AF7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7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74" w14:textId="77777777" w:rsidR="00615F03" w:rsidRDefault="00615F03">
            <w:pPr>
              <w:rPr>
                <w:rFonts w:eastAsia="等线"/>
                <w:lang w:eastAsia="zh-CN"/>
              </w:rPr>
            </w:pPr>
          </w:p>
        </w:tc>
      </w:tr>
      <w:tr w:rsidR="00615F03" w14:paraId="75D0AF7D" w14:textId="77777777">
        <w:tc>
          <w:tcPr>
            <w:tcW w:w="1479" w:type="dxa"/>
          </w:tcPr>
          <w:p w14:paraId="75D0AF7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7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7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75D0AF79"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75D0AF7C" w14:textId="77777777" w:rsidR="00615F03" w:rsidRDefault="00615F03">
            <w:pPr>
              <w:spacing w:after="100" w:afterAutospacing="1"/>
              <w:jc w:val="both"/>
              <w:rPr>
                <w:rFonts w:eastAsia="等线"/>
                <w:lang w:eastAsia="zh-CN"/>
              </w:rPr>
            </w:pPr>
          </w:p>
        </w:tc>
      </w:tr>
      <w:tr w:rsidR="00296A0C" w14:paraId="2C5B0532" w14:textId="77777777">
        <w:tc>
          <w:tcPr>
            <w:tcW w:w="1479" w:type="dxa"/>
          </w:tcPr>
          <w:p w14:paraId="51219967" w14:textId="730C645B" w:rsidR="00296A0C" w:rsidRDefault="00296A0C" w:rsidP="00296A0C">
            <w:pPr>
              <w:rPr>
                <w:rFonts w:eastAsia="宋体"/>
                <w:lang w:val="en-US" w:eastAsia="zh-CN"/>
              </w:rPr>
            </w:pPr>
            <w:r>
              <w:rPr>
                <w:lang w:val="en-US" w:eastAsia="ko-KR"/>
              </w:rPr>
              <w:t>NordicSemi</w:t>
            </w:r>
          </w:p>
        </w:tc>
        <w:tc>
          <w:tcPr>
            <w:tcW w:w="1372" w:type="dxa"/>
          </w:tcPr>
          <w:p w14:paraId="1106E0A8" w14:textId="3D72F577" w:rsidR="00296A0C" w:rsidRDefault="00296A0C" w:rsidP="00296A0C">
            <w:pPr>
              <w:tabs>
                <w:tab w:val="left" w:pos="551"/>
              </w:tabs>
              <w:rPr>
                <w:rFonts w:eastAsia="宋体"/>
                <w:lang w:val="en-US" w:eastAsia="zh-CN"/>
              </w:rPr>
            </w:pPr>
            <w:r>
              <w:rPr>
                <w:lang w:val="en-US" w:eastAsia="ko-KR"/>
              </w:rPr>
              <w:t>Y</w:t>
            </w:r>
          </w:p>
        </w:tc>
        <w:tc>
          <w:tcPr>
            <w:tcW w:w="6780" w:type="dxa"/>
          </w:tcPr>
          <w:p w14:paraId="4FE55782" w14:textId="7E3F9A30"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670069A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E3344C" w14:textId="77777777" w:rsidR="00D22CAB" w:rsidRDefault="00D22CAB" w:rsidP="00604FF6">
            <w:pPr>
              <w:rPr>
                <w:rFonts w:eastAsia="等线"/>
                <w:lang w:eastAsia="zh-CN"/>
              </w:rPr>
            </w:pPr>
          </w:p>
        </w:tc>
      </w:tr>
      <w:tr w:rsidR="00B366E8" w14:paraId="5C48C943" w14:textId="77777777" w:rsidTr="00D22CAB">
        <w:tc>
          <w:tcPr>
            <w:tcW w:w="1479" w:type="dxa"/>
          </w:tcPr>
          <w:p w14:paraId="7E5E1E24" w14:textId="5CE46D0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等线"/>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等线"/>
                <w:lang w:val="en-US" w:eastAsia="zh-CN"/>
              </w:rPr>
              <w:t>Y</w:t>
            </w:r>
          </w:p>
        </w:tc>
        <w:tc>
          <w:tcPr>
            <w:tcW w:w="6780" w:type="dxa"/>
          </w:tcPr>
          <w:p w14:paraId="4634A74C"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等线"/>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等线"/>
                <w:lang w:val="en-US" w:eastAsia="zh-CN"/>
              </w:rPr>
            </w:pPr>
          </w:p>
        </w:tc>
        <w:tc>
          <w:tcPr>
            <w:tcW w:w="6780" w:type="dxa"/>
          </w:tcPr>
          <w:p w14:paraId="46194054" w14:textId="3A0B46C2" w:rsidR="00A15F44" w:rsidRDefault="00A15F44" w:rsidP="00A15F44">
            <w:pPr>
              <w:rPr>
                <w:rFonts w:eastAsia="等线"/>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t>LG</w:t>
            </w:r>
          </w:p>
        </w:tc>
        <w:tc>
          <w:tcPr>
            <w:tcW w:w="1372" w:type="dxa"/>
          </w:tcPr>
          <w:p w14:paraId="4E636F12" w14:textId="16173B7F"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717D5D59"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71731B09"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67E12446" w14:textId="77777777" w:rsidR="00BF126F" w:rsidRDefault="00BF126F" w:rsidP="00604FF6">
            <w:pPr>
              <w:rPr>
                <w:rFonts w:eastAsia="等线"/>
                <w:lang w:val="en-US" w:eastAsia="zh-CN"/>
              </w:rPr>
            </w:pPr>
          </w:p>
          <w:p w14:paraId="433982F2" w14:textId="77777777" w:rsidR="00BF126F" w:rsidRDefault="00BF126F" w:rsidP="00604FF6">
            <w:pPr>
              <w:rPr>
                <w:rFonts w:eastAsia="等线"/>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lastRenderedPageBreak/>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等线"/>
                <w:lang w:val="en-US" w:eastAsia="zh-CN"/>
              </w:rPr>
            </w:pPr>
          </w:p>
        </w:tc>
      </w:tr>
      <w:tr w:rsidR="00E029B4" w14:paraId="387FB60E" w14:textId="77777777" w:rsidTr="009A4FBC">
        <w:tc>
          <w:tcPr>
            <w:tcW w:w="1479" w:type="dxa"/>
          </w:tcPr>
          <w:p w14:paraId="7970A8D1"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69D6B7E1" w14:textId="0282E9C4"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2A513AF3" w14:textId="77777777" w:rsidR="00184605" w:rsidRDefault="00184605" w:rsidP="009A4FBC">
            <w:pPr>
              <w:rPr>
                <w:rFonts w:eastAsia="等线"/>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698BEFE9" w14:textId="712C0C33" w:rsidR="000050AF" w:rsidRPr="00E029B4" w:rsidRDefault="000050AF" w:rsidP="009A4FBC">
            <w:pPr>
              <w:rPr>
                <w:rFonts w:eastAsia="等线"/>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等线"/>
                <w:lang w:val="en-US" w:eastAsia="zh-CN"/>
              </w:rPr>
            </w:pPr>
            <w:r>
              <w:rPr>
                <w:rFonts w:eastAsia="等线"/>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等线"/>
                <w:lang w:val="en-US" w:eastAsia="zh-CN"/>
              </w:rPr>
            </w:pPr>
            <w:r>
              <w:rPr>
                <w:rFonts w:eastAsia="等线"/>
                <w:lang w:val="en-US" w:eastAsia="zh-CN"/>
              </w:rPr>
              <w:t>Agree with FL’s proposal.</w:t>
            </w:r>
          </w:p>
          <w:p w14:paraId="7F7DB605" w14:textId="3D22A2CE"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7CD0BAB3" w14:textId="77777777" w:rsidTr="009A4FBC">
        <w:tc>
          <w:tcPr>
            <w:tcW w:w="1479" w:type="dxa"/>
          </w:tcPr>
          <w:p w14:paraId="33FCE4A1" w14:textId="716FD155"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等线"/>
                <w:lang w:val="en-US" w:eastAsia="zh-CN"/>
              </w:rPr>
            </w:pPr>
          </w:p>
        </w:tc>
      </w:tr>
      <w:tr w:rsidR="00513A44" w14:paraId="6B94C44A" w14:textId="77777777" w:rsidTr="009A4FBC">
        <w:tc>
          <w:tcPr>
            <w:tcW w:w="1479" w:type="dxa"/>
          </w:tcPr>
          <w:p w14:paraId="165128C6" w14:textId="2D4A58FF" w:rsidR="00513A44" w:rsidRDefault="00513A44" w:rsidP="009A4FBC">
            <w:pPr>
              <w:rPr>
                <w:rFonts w:eastAsia="等线"/>
                <w:lang w:val="en-US" w:eastAsia="zh-CN"/>
              </w:rPr>
            </w:pPr>
            <w:r>
              <w:rPr>
                <w:rFonts w:eastAsia="等线"/>
                <w:lang w:val="en-US" w:eastAsia="zh-CN"/>
              </w:rPr>
              <w:t>Nokia, NSB</w:t>
            </w:r>
          </w:p>
        </w:tc>
        <w:tc>
          <w:tcPr>
            <w:tcW w:w="1372" w:type="dxa"/>
          </w:tcPr>
          <w:p w14:paraId="4295FE2F" w14:textId="732B5E34"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0F452B24" w14:textId="0D5535C4"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325275F6" w14:textId="77777777" w:rsidTr="008E30A6">
        <w:tc>
          <w:tcPr>
            <w:tcW w:w="1479" w:type="dxa"/>
          </w:tcPr>
          <w:p w14:paraId="48C49B39" w14:textId="77777777" w:rsidR="008E30A6" w:rsidRDefault="008E30A6" w:rsidP="00B7595A">
            <w:pPr>
              <w:rPr>
                <w:rFonts w:eastAsia="等线"/>
                <w:lang w:val="en-US" w:eastAsia="zh-CN"/>
              </w:rPr>
            </w:pPr>
            <w:r>
              <w:rPr>
                <w:rFonts w:eastAsia="等线"/>
                <w:lang w:val="en-US" w:eastAsia="zh-CN"/>
              </w:rPr>
              <w:t>Ericsson</w:t>
            </w:r>
          </w:p>
        </w:tc>
        <w:tc>
          <w:tcPr>
            <w:tcW w:w="1372" w:type="dxa"/>
          </w:tcPr>
          <w:p w14:paraId="3983ABF1" w14:textId="77777777" w:rsidR="008E30A6" w:rsidRDefault="008E30A6" w:rsidP="00B7595A">
            <w:pPr>
              <w:tabs>
                <w:tab w:val="left" w:pos="551"/>
              </w:tabs>
              <w:rPr>
                <w:lang w:val="en-US" w:eastAsia="ko-KR"/>
              </w:rPr>
            </w:pPr>
            <w:r>
              <w:rPr>
                <w:lang w:val="en-US" w:eastAsia="ko-KR"/>
              </w:rPr>
              <w:t>Y</w:t>
            </w:r>
          </w:p>
        </w:tc>
        <w:tc>
          <w:tcPr>
            <w:tcW w:w="6780" w:type="dxa"/>
          </w:tcPr>
          <w:p w14:paraId="0B6810A0" w14:textId="77777777" w:rsidR="008E30A6" w:rsidRDefault="008E30A6" w:rsidP="00B7595A">
            <w:pPr>
              <w:rPr>
                <w:rFonts w:eastAsia="等线"/>
                <w:lang w:val="en-US" w:eastAsia="zh-CN"/>
              </w:rPr>
            </w:pPr>
          </w:p>
        </w:tc>
      </w:tr>
      <w:tr w:rsidR="00BA1F52" w14:paraId="53E9A327" w14:textId="77777777" w:rsidTr="008E30A6">
        <w:tc>
          <w:tcPr>
            <w:tcW w:w="1479" w:type="dxa"/>
          </w:tcPr>
          <w:p w14:paraId="7F91EFC4" w14:textId="12914324" w:rsidR="00BA1F52" w:rsidRDefault="00BA1F52" w:rsidP="00BA1F52">
            <w:pPr>
              <w:rPr>
                <w:rFonts w:eastAsia="等线"/>
                <w:lang w:val="en-US" w:eastAsia="zh-CN"/>
              </w:rPr>
            </w:pPr>
            <w:r>
              <w:rPr>
                <w:rFonts w:eastAsia="等线"/>
                <w:lang w:val="en-US" w:eastAsia="zh-CN"/>
              </w:rPr>
              <w:t>NordicSemi</w:t>
            </w:r>
          </w:p>
        </w:tc>
        <w:tc>
          <w:tcPr>
            <w:tcW w:w="1372" w:type="dxa"/>
          </w:tcPr>
          <w:p w14:paraId="1CA83601" w14:textId="69C980DC" w:rsidR="00BA1F52" w:rsidRDefault="00BA1F52" w:rsidP="00BA1F52">
            <w:pPr>
              <w:tabs>
                <w:tab w:val="left" w:pos="551"/>
              </w:tabs>
              <w:rPr>
                <w:lang w:val="en-US" w:eastAsia="ko-KR"/>
              </w:rPr>
            </w:pPr>
            <w:r>
              <w:rPr>
                <w:rFonts w:eastAsiaTheme="minorEastAsia"/>
                <w:lang w:val="en-US" w:eastAsia="zh-CN"/>
              </w:rPr>
              <w:t>Y</w:t>
            </w:r>
          </w:p>
        </w:tc>
        <w:tc>
          <w:tcPr>
            <w:tcW w:w="6780" w:type="dxa"/>
          </w:tcPr>
          <w:p w14:paraId="7C2C8B51" w14:textId="72616E61"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3F7D088B" w14:textId="77777777" w:rsidTr="008E30A6">
        <w:tc>
          <w:tcPr>
            <w:tcW w:w="1479" w:type="dxa"/>
          </w:tcPr>
          <w:p w14:paraId="00997443" w14:textId="64F8EFFA"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0DEE1B" w14:textId="3D1B23CF"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3744B64" w14:textId="77777777" w:rsidR="00636FE9" w:rsidRDefault="00636FE9" w:rsidP="00636FE9">
            <w:pPr>
              <w:rPr>
                <w:rFonts w:eastAsia="等线"/>
                <w:lang w:val="en-US" w:eastAsia="zh-CN"/>
              </w:rPr>
            </w:pPr>
          </w:p>
        </w:tc>
      </w:tr>
      <w:tr w:rsidR="00B7595A" w14:paraId="150C3CA8" w14:textId="77777777" w:rsidTr="00B7595A">
        <w:tc>
          <w:tcPr>
            <w:tcW w:w="1479" w:type="dxa"/>
          </w:tcPr>
          <w:p w14:paraId="51734E0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4F8507EF" w14:textId="77777777" w:rsidR="00B7595A" w:rsidRDefault="00B7595A" w:rsidP="00B7595A">
            <w:pPr>
              <w:tabs>
                <w:tab w:val="left" w:pos="551"/>
              </w:tabs>
              <w:rPr>
                <w:lang w:val="en-US" w:eastAsia="ko-KR"/>
              </w:rPr>
            </w:pPr>
            <w:r>
              <w:rPr>
                <w:lang w:val="en-US" w:eastAsia="ko-KR"/>
              </w:rPr>
              <w:t>Y</w:t>
            </w:r>
          </w:p>
        </w:tc>
        <w:tc>
          <w:tcPr>
            <w:tcW w:w="6780" w:type="dxa"/>
          </w:tcPr>
          <w:p w14:paraId="3D8E3ECE" w14:textId="77777777" w:rsidR="00B7595A" w:rsidRDefault="00B7595A" w:rsidP="00B7595A">
            <w:pPr>
              <w:rPr>
                <w:rFonts w:eastAsia="等线"/>
                <w:lang w:val="en-US" w:eastAsia="zh-CN"/>
              </w:rPr>
            </w:pPr>
          </w:p>
        </w:tc>
      </w:tr>
      <w:tr w:rsidR="00A06AFB" w14:paraId="6079DF76" w14:textId="77777777" w:rsidTr="00B7595A">
        <w:tc>
          <w:tcPr>
            <w:tcW w:w="1479" w:type="dxa"/>
          </w:tcPr>
          <w:p w14:paraId="69981064" w14:textId="1C8E33CB"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9B9C471" w14:textId="1665AFBE" w:rsidR="00A06AFB" w:rsidRPr="00A06AFB" w:rsidRDefault="00A06AFB" w:rsidP="00B7595A">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6B1DD0C" w14:textId="77777777" w:rsidR="00A06AFB" w:rsidRDefault="00A06AFB" w:rsidP="00B7595A">
            <w:pPr>
              <w:rPr>
                <w:rFonts w:eastAsia="等线"/>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1"/>
      </w:pPr>
      <w:r>
        <w:lastRenderedPageBreak/>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宋体"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宋体"/>
          <w:lang w:eastAsia="zh-CN"/>
        </w:rPr>
      </w:pPr>
    </w:p>
    <w:p w14:paraId="75D0AF97" w14:textId="77777777" w:rsidR="00615F03" w:rsidRDefault="004313C1">
      <w:pPr>
        <w:pStyle w:val="2"/>
      </w:pPr>
      <w:r>
        <w:t>Case 1: Dynamically scheduled DL reception vs. semi-statically configured UL transmission</w:t>
      </w:r>
    </w:p>
    <w:p w14:paraId="75D0AF98"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75D0AF9B"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宋体"/>
          <w:lang w:eastAsia="zh-CN"/>
        </w:rPr>
      </w:pPr>
      <w:r>
        <w:rPr>
          <w:rFonts w:eastAsia="宋体"/>
          <w:lang w:eastAsia="zh-CN"/>
        </w:rPr>
        <w:lastRenderedPageBreak/>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宋体"/>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A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75D0AFB0" w14:textId="77777777" w:rsidR="00615F03" w:rsidRDefault="004313C1">
            <w:pPr>
              <w:rPr>
                <w:lang w:val="en-US"/>
              </w:rPr>
            </w:pPr>
            <w:r>
              <w:rPr>
                <w:rFonts w:eastAsia="等线"/>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等线"/>
                <w:lang w:val="en-US" w:eastAsia="zh-CN"/>
              </w:rPr>
            </w:pPr>
            <w:r>
              <w:rPr>
                <w:rFonts w:eastAsia="等线"/>
                <w:lang w:val="en-US" w:eastAsia="zh-CN"/>
              </w:rPr>
              <w:t>Qualcomm</w:t>
            </w:r>
          </w:p>
        </w:tc>
        <w:tc>
          <w:tcPr>
            <w:tcW w:w="1372" w:type="dxa"/>
          </w:tcPr>
          <w:p w14:paraId="75D0AFB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FB4" w14:textId="77777777" w:rsidR="00615F03" w:rsidRDefault="004313C1">
            <w:pPr>
              <w:rPr>
                <w:rFonts w:eastAsia="等线"/>
                <w:lang w:val="en-US" w:eastAsia="zh-CN"/>
              </w:rPr>
            </w:pPr>
            <w:r>
              <w:rPr>
                <w:rFonts w:eastAsia="等线"/>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FB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B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FBC" w14:textId="77777777" w:rsidR="00615F03" w:rsidRDefault="00615F03">
            <w:pPr>
              <w:rPr>
                <w:rFonts w:eastAsia="等线"/>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AFC0"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等线"/>
                <w:lang w:val="en-US" w:eastAsia="zh-CN"/>
              </w:rPr>
            </w:pPr>
            <w:r>
              <w:rPr>
                <w:rFonts w:eastAsia="等线"/>
                <w:lang w:val="en-US" w:eastAsia="zh-CN"/>
              </w:rPr>
              <w:t>TCL</w:t>
            </w:r>
          </w:p>
        </w:tc>
        <w:tc>
          <w:tcPr>
            <w:tcW w:w="1372" w:type="dxa"/>
          </w:tcPr>
          <w:p w14:paraId="75D0AFC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C4"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75D0AFC9" w14:textId="77777777">
        <w:tc>
          <w:tcPr>
            <w:tcW w:w="1479" w:type="dxa"/>
          </w:tcPr>
          <w:p w14:paraId="75D0AFC6" w14:textId="77777777" w:rsidR="00615F03" w:rsidRDefault="004313C1">
            <w:pPr>
              <w:rPr>
                <w:rFonts w:eastAsia="等线"/>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AFC8"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C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CC" w14:textId="77777777" w:rsidR="00615F03" w:rsidRDefault="004313C1">
            <w:pPr>
              <w:rPr>
                <w:lang w:val="en-US" w:eastAsia="ko-KR"/>
              </w:rPr>
            </w:pPr>
            <w:r>
              <w:rPr>
                <w:rFonts w:eastAsia="等线"/>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AFC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0" w14:textId="77777777" w:rsidR="00615F03" w:rsidRDefault="00615F03">
            <w:pPr>
              <w:rPr>
                <w:rFonts w:eastAsia="等线"/>
                <w:lang w:val="en-US" w:eastAsia="zh-CN"/>
              </w:rPr>
            </w:pPr>
          </w:p>
        </w:tc>
      </w:tr>
      <w:tr w:rsidR="00615F03" w14:paraId="75D0AFD5" w14:textId="77777777">
        <w:tc>
          <w:tcPr>
            <w:tcW w:w="1479" w:type="dxa"/>
          </w:tcPr>
          <w:p w14:paraId="75D0AFD2"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AFD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4"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D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8"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D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75D0AFE2" w14:textId="77777777">
        <w:tc>
          <w:tcPr>
            <w:tcW w:w="1479" w:type="dxa"/>
          </w:tcPr>
          <w:p w14:paraId="75D0AFD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E0"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宋体"/>
                <w:lang w:val="en-US" w:eastAsia="zh-CN"/>
              </w:rPr>
            </w:pPr>
            <w:r>
              <w:rPr>
                <w:rFonts w:eastAsia="等线"/>
                <w:lang w:val="en-US" w:eastAsia="zh-CN"/>
              </w:rPr>
              <w:t>NordicSemi</w:t>
            </w:r>
          </w:p>
        </w:tc>
        <w:tc>
          <w:tcPr>
            <w:tcW w:w="1372" w:type="dxa"/>
          </w:tcPr>
          <w:p w14:paraId="7BD52BCA" w14:textId="4D81BA51"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3BFDCEB5" w14:textId="04D5A6B9" w:rsidR="0040724C" w:rsidRDefault="0040724C" w:rsidP="0040724C">
            <w:pPr>
              <w:rPr>
                <w:lang w:val="fr-FR" w:eastAsia="zh-CN"/>
              </w:rPr>
            </w:pPr>
            <w:r>
              <w:rPr>
                <w:rFonts w:eastAsia="等线"/>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206F5036"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6964E249" w14:textId="77777777" w:rsidR="00D22CAB" w:rsidRDefault="00D22CAB" w:rsidP="00604FF6">
            <w:pPr>
              <w:rPr>
                <w:rFonts w:eastAsia="等线"/>
                <w:lang w:val="en-US" w:eastAsia="zh-CN"/>
              </w:rPr>
            </w:pPr>
          </w:p>
        </w:tc>
      </w:tr>
      <w:tr w:rsidR="00B366E8" w14:paraId="20D14AB4" w14:textId="77777777" w:rsidTr="00D22CAB">
        <w:tc>
          <w:tcPr>
            <w:tcW w:w="1479" w:type="dxa"/>
          </w:tcPr>
          <w:p w14:paraId="46C0911C" w14:textId="12C4F7A8"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等线"/>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等线"/>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等线"/>
                <w:lang w:val="en-US" w:eastAsia="zh-CN"/>
              </w:rPr>
            </w:pPr>
            <w:r>
              <w:rPr>
                <w:lang w:val="en-US" w:eastAsia="ko-KR"/>
              </w:rPr>
              <w:t>Y</w:t>
            </w:r>
          </w:p>
        </w:tc>
        <w:tc>
          <w:tcPr>
            <w:tcW w:w="6780" w:type="dxa"/>
          </w:tcPr>
          <w:p w14:paraId="1EF9A4D1" w14:textId="161BA1FF" w:rsidR="00A15F44" w:rsidRDefault="00A15F44" w:rsidP="00A15F44">
            <w:pPr>
              <w:rPr>
                <w:rFonts w:eastAsia="等线"/>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52641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7ADF678"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47D54C9C"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等线"/>
                <w:lang w:val="en-US" w:eastAsia="zh-CN"/>
              </w:rPr>
            </w:pPr>
            <w:r>
              <w:rPr>
                <w:rFonts w:eastAsia="等线"/>
                <w:lang w:val="en-US" w:eastAsia="zh-CN"/>
              </w:rPr>
              <w:t>IDCC</w:t>
            </w:r>
          </w:p>
        </w:tc>
        <w:tc>
          <w:tcPr>
            <w:tcW w:w="1372" w:type="dxa"/>
          </w:tcPr>
          <w:p w14:paraId="2A2ED3DE" w14:textId="666DB3D1"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82C689" w14:textId="77777777" w:rsidR="005D4A99" w:rsidRDefault="005D4A99" w:rsidP="00604FF6">
            <w:pPr>
              <w:rPr>
                <w:rFonts w:eastAsia="等线"/>
                <w:lang w:val="en-US" w:eastAsia="zh-CN"/>
              </w:rPr>
            </w:pPr>
          </w:p>
        </w:tc>
      </w:tr>
      <w:tr w:rsidR="00604FF6" w14:paraId="7DF81375" w14:textId="77777777" w:rsidTr="00604FF6">
        <w:tc>
          <w:tcPr>
            <w:tcW w:w="1479" w:type="dxa"/>
          </w:tcPr>
          <w:p w14:paraId="240E0B44"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9D2F7DC"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3D7B89B0"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2"/>
      </w:pPr>
      <w:r>
        <w:t>Case 2: Semi-statically configured DL reception vs. dynamically scheduled UL transmission</w:t>
      </w:r>
    </w:p>
    <w:p w14:paraId="75D0AFE5"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lastRenderedPageBreak/>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9"/>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F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等线"/>
                <w:lang w:val="en-US" w:eastAsia="zh-CN"/>
              </w:rPr>
            </w:pPr>
            <w:r>
              <w:rPr>
                <w:rFonts w:eastAsia="等线"/>
                <w:lang w:val="en-US" w:eastAsia="zh-CN"/>
              </w:rPr>
              <w:t>Qualcomm</w:t>
            </w:r>
          </w:p>
        </w:tc>
        <w:tc>
          <w:tcPr>
            <w:tcW w:w="1372" w:type="dxa"/>
          </w:tcPr>
          <w:p w14:paraId="75D0B00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0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1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1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1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E" w14:textId="77777777" w:rsidR="00615F03" w:rsidRDefault="00615F03">
            <w:pPr>
              <w:rPr>
                <w:rFonts w:eastAsia="等线"/>
                <w:lang w:val="en-US" w:eastAsia="zh-CN"/>
              </w:rPr>
            </w:pPr>
          </w:p>
        </w:tc>
      </w:tr>
      <w:tr w:rsidR="00615F03" w14:paraId="75D0B023" w14:textId="77777777">
        <w:tc>
          <w:tcPr>
            <w:tcW w:w="1479" w:type="dxa"/>
          </w:tcPr>
          <w:p w14:paraId="75D0B02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2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2" w14:textId="77777777" w:rsidR="00615F03" w:rsidRDefault="00615F03">
            <w:pPr>
              <w:rPr>
                <w:rFonts w:eastAsia="等线"/>
                <w:lang w:val="en-US" w:eastAsia="zh-CN"/>
              </w:rPr>
            </w:pPr>
          </w:p>
        </w:tc>
      </w:tr>
      <w:tr w:rsidR="00615F03" w14:paraId="75D0B027" w14:textId="77777777">
        <w:tc>
          <w:tcPr>
            <w:tcW w:w="1479" w:type="dxa"/>
          </w:tcPr>
          <w:p w14:paraId="75D0B02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2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6" w14:textId="77777777" w:rsidR="00615F03" w:rsidRDefault="00615F03">
            <w:pPr>
              <w:rPr>
                <w:rFonts w:eastAsia="等线"/>
                <w:lang w:val="en-US" w:eastAsia="zh-CN"/>
              </w:rPr>
            </w:pPr>
          </w:p>
        </w:tc>
      </w:tr>
      <w:tr w:rsidR="00615F03" w14:paraId="75D0B02B" w14:textId="77777777">
        <w:tc>
          <w:tcPr>
            <w:tcW w:w="1479" w:type="dxa"/>
          </w:tcPr>
          <w:p w14:paraId="75D0B02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2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A" w14:textId="77777777" w:rsidR="00615F03" w:rsidRDefault="00615F03">
            <w:pPr>
              <w:rPr>
                <w:rFonts w:eastAsia="等线"/>
                <w:lang w:val="en-US" w:eastAsia="zh-CN"/>
              </w:rPr>
            </w:pPr>
          </w:p>
        </w:tc>
      </w:tr>
      <w:tr w:rsidR="00615F03" w14:paraId="75D0B02F" w14:textId="77777777">
        <w:tc>
          <w:tcPr>
            <w:tcW w:w="1479" w:type="dxa"/>
          </w:tcPr>
          <w:p w14:paraId="75D0B02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2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2E" w14:textId="77777777" w:rsidR="00615F03" w:rsidRDefault="00615F03">
            <w:pPr>
              <w:rPr>
                <w:rFonts w:eastAsia="等线"/>
                <w:lang w:val="en-US" w:eastAsia="zh-CN"/>
              </w:rPr>
            </w:pPr>
          </w:p>
        </w:tc>
      </w:tr>
      <w:tr w:rsidR="004F6F7D" w14:paraId="312BFE0F" w14:textId="77777777">
        <w:tc>
          <w:tcPr>
            <w:tcW w:w="1479" w:type="dxa"/>
          </w:tcPr>
          <w:p w14:paraId="7C39C500" w14:textId="2F98CEAD" w:rsidR="004F6F7D" w:rsidRDefault="004F6F7D" w:rsidP="004F6F7D">
            <w:pPr>
              <w:rPr>
                <w:rFonts w:eastAsia="宋体"/>
                <w:lang w:val="en-US" w:eastAsia="zh-CN"/>
              </w:rPr>
            </w:pPr>
            <w:r>
              <w:rPr>
                <w:rFonts w:eastAsia="等线"/>
                <w:lang w:val="en-US" w:eastAsia="zh-CN"/>
              </w:rPr>
              <w:t>NordicSemi</w:t>
            </w:r>
          </w:p>
        </w:tc>
        <w:tc>
          <w:tcPr>
            <w:tcW w:w="1372" w:type="dxa"/>
          </w:tcPr>
          <w:p w14:paraId="4F479852" w14:textId="143D96C5"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08AB5D6E" w14:textId="77777777" w:rsidR="004F6F7D" w:rsidRDefault="004F6F7D" w:rsidP="004F6F7D">
            <w:pPr>
              <w:rPr>
                <w:rFonts w:eastAsia="等线"/>
                <w:lang w:val="en-US" w:eastAsia="zh-CN"/>
              </w:rPr>
            </w:pPr>
          </w:p>
        </w:tc>
      </w:tr>
      <w:tr w:rsidR="00D22CAB" w14:paraId="51BBFF02" w14:textId="77777777" w:rsidTr="00D22CAB">
        <w:tc>
          <w:tcPr>
            <w:tcW w:w="1479" w:type="dxa"/>
          </w:tcPr>
          <w:p w14:paraId="28B926B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20FCEE4"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80DD71" w14:textId="77777777" w:rsidR="00D22CAB" w:rsidRDefault="00D22CAB" w:rsidP="00604FF6">
            <w:pPr>
              <w:rPr>
                <w:rFonts w:eastAsia="等线"/>
                <w:lang w:val="en-US" w:eastAsia="zh-CN"/>
              </w:rPr>
            </w:pPr>
          </w:p>
        </w:tc>
      </w:tr>
      <w:tr w:rsidR="00B366E8" w14:paraId="12947C77" w14:textId="77777777" w:rsidTr="00D22CAB">
        <w:tc>
          <w:tcPr>
            <w:tcW w:w="1479" w:type="dxa"/>
          </w:tcPr>
          <w:p w14:paraId="30FB60F7" w14:textId="43C2C68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等线"/>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等线"/>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5A13C6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等线"/>
                <w:lang w:val="en-US" w:eastAsia="zh-CN"/>
              </w:rPr>
            </w:pPr>
            <w:r>
              <w:rPr>
                <w:rFonts w:eastAsia="等线"/>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1603AFA1" w14:textId="7857EFE1" w:rsidR="000D7E75" w:rsidRDefault="000D7E75" w:rsidP="000D7E75">
            <w:pPr>
              <w:rPr>
                <w:rFonts w:eastAsia="等线"/>
                <w:lang w:val="en-US" w:eastAsia="zh-CN"/>
              </w:rPr>
            </w:pPr>
            <w:r>
              <w:rPr>
                <w:rFonts w:eastAsia="等线"/>
                <w:lang w:val="en-US" w:eastAsia="zh-CN"/>
              </w:rPr>
              <w:lastRenderedPageBreak/>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等线"/>
                <w:lang w:val="en-US" w:eastAsia="zh-CN"/>
              </w:rPr>
            </w:pPr>
            <w:r>
              <w:rPr>
                <w:lang w:val="en-US" w:eastAsia="ko-KR"/>
              </w:rPr>
              <w:lastRenderedPageBreak/>
              <w:t>Intel</w:t>
            </w:r>
          </w:p>
        </w:tc>
        <w:tc>
          <w:tcPr>
            <w:tcW w:w="1372" w:type="dxa"/>
          </w:tcPr>
          <w:p w14:paraId="2B015CB5" w14:textId="7ABA5872" w:rsidR="00A15F44" w:rsidRDefault="00A15F44" w:rsidP="00A15F44">
            <w:pPr>
              <w:tabs>
                <w:tab w:val="left" w:pos="551"/>
              </w:tabs>
              <w:rPr>
                <w:rFonts w:eastAsia="等线"/>
                <w:lang w:val="en-US" w:eastAsia="zh-CN"/>
              </w:rPr>
            </w:pPr>
            <w:r>
              <w:rPr>
                <w:lang w:val="en-US" w:eastAsia="ko-KR"/>
              </w:rPr>
              <w:t>Y</w:t>
            </w:r>
          </w:p>
        </w:tc>
        <w:tc>
          <w:tcPr>
            <w:tcW w:w="6780" w:type="dxa"/>
          </w:tcPr>
          <w:p w14:paraId="6E4E5076" w14:textId="59E0164F"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03743C5"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等线"/>
                <w:lang w:val="en-US" w:eastAsia="zh-CN"/>
              </w:rPr>
            </w:pPr>
            <w:r>
              <w:rPr>
                <w:rFonts w:eastAsia="等线"/>
                <w:lang w:val="en-US" w:eastAsia="zh-CN"/>
              </w:rPr>
              <w:t>IDCC</w:t>
            </w:r>
          </w:p>
        </w:tc>
        <w:tc>
          <w:tcPr>
            <w:tcW w:w="1372" w:type="dxa"/>
          </w:tcPr>
          <w:p w14:paraId="6B16B91E" w14:textId="77DFDE2B"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w:t>
      </w:r>
      <w:r>
        <w:rPr>
          <w:rFonts w:eastAsia="宋体"/>
          <w:lang w:eastAsia="zh-CN"/>
        </w:rPr>
        <w:lastRenderedPageBreak/>
        <w:t xml:space="preserve">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3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46"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047" w14:textId="77777777" w:rsidR="00615F03" w:rsidRDefault="004313C1">
            <w:pPr>
              <w:rPr>
                <w:rFonts w:eastAsia="等线"/>
                <w:lang w:val="en-US" w:eastAsia="zh-CN"/>
              </w:rPr>
            </w:pPr>
            <w:r>
              <w:rPr>
                <w:rFonts w:eastAsia="等线"/>
                <w:lang w:val="en-US" w:eastAsia="zh-CN"/>
              </w:rPr>
              <w:t>There are four potential sub-cases under case 3</w:t>
            </w:r>
          </w:p>
          <w:p w14:paraId="75D0B048"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等线"/>
                <w:lang w:val="en-US" w:eastAsia="zh-CN"/>
              </w:rPr>
            </w:pPr>
            <w:r>
              <w:rPr>
                <w:rFonts w:eastAsia="等线"/>
                <w:lang w:val="sv-SE"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等线"/>
                <w:lang w:val="en-US" w:eastAsia="zh-CN"/>
              </w:rPr>
            </w:pPr>
            <w:r>
              <w:rPr>
                <w:rFonts w:eastAsia="等线"/>
                <w:lang w:val="en-US" w:eastAsia="zh-CN"/>
              </w:rPr>
              <w:t>Qualcomm</w:t>
            </w:r>
          </w:p>
        </w:tc>
        <w:tc>
          <w:tcPr>
            <w:tcW w:w="1372" w:type="dxa"/>
          </w:tcPr>
          <w:p w14:paraId="75D0B05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1"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55" w14:textId="77777777" w:rsidR="00615F03" w:rsidRDefault="00615F03">
            <w:pPr>
              <w:rPr>
                <w:rFonts w:eastAsia="等线"/>
                <w:lang w:val="en-US" w:eastAsia="zh-CN"/>
              </w:rPr>
            </w:pPr>
          </w:p>
        </w:tc>
      </w:tr>
      <w:tr w:rsidR="00615F03" w14:paraId="75D0B05A" w14:textId="77777777">
        <w:tc>
          <w:tcPr>
            <w:tcW w:w="1479" w:type="dxa"/>
          </w:tcPr>
          <w:p w14:paraId="75D0B05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9"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5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D"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等线"/>
                <w:lang w:val="en-US" w:eastAsia="zh-CN"/>
              </w:rPr>
            </w:pPr>
            <w:r>
              <w:rPr>
                <w:rFonts w:eastAsia="等线"/>
                <w:lang w:val="en-US" w:eastAsia="zh-CN"/>
              </w:rPr>
              <w:t>TCL</w:t>
            </w:r>
          </w:p>
        </w:tc>
        <w:tc>
          <w:tcPr>
            <w:tcW w:w="1372" w:type="dxa"/>
          </w:tcPr>
          <w:p w14:paraId="75D0B06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1"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75D0B067" w14:textId="77777777">
        <w:tc>
          <w:tcPr>
            <w:tcW w:w="1479" w:type="dxa"/>
          </w:tcPr>
          <w:p w14:paraId="75D0B063" w14:textId="77777777" w:rsidR="00615F03" w:rsidRDefault="004313C1">
            <w:pPr>
              <w:rPr>
                <w:rFonts w:eastAsia="等线"/>
                <w:lang w:val="en-US" w:eastAsia="zh-CN"/>
              </w:rPr>
            </w:pPr>
            <w:r>
              <w:rPr>
                <w:rFonts w:hint="eastAsia"/>
                <w:lang w:val="en-US" w:eastAsia="ko-KR"/>
              </w:rPr>
              <w:lastRenderedPageBreak/>
              <w:t>Samsung</w:t>
            </w:r>
          </w:p>
        </w:tc>
        <w:tc>
          <w:tcPr>
            <w:tcW w:w="1372" w:type="dxa"/>
          </w:tcPr>
          <w:p w14:paraId="75D0B064" w14:textId="77777777" w:rsidR="00615F03" w:rsidRDefault="004313C1">
            <w:pPr>
              <w:tabs>
                <w:tab w:val="left" w:pos="551"/>
              </w:tabs>
              <w:rPr>
                <w:rFonts w:eastAsia="等线"/>
                <w:lang w:val="en-US" w:eastAsia="zh-CN"/>
              </w:rPr>
            </w:pPr>
            <w:r>
              <w:rPr>
                <w:lang w:val="en-US" w:eastAsia="ko-KR"/>
              </w:rPr>
              <w:t>N</w:t>
            </w:r>
          </w:p>
        </w:tc>
        <w:tc>
          <w:tcPr>
            <w:tcW w:w="6780" w:type="dxa"/>
          </w:tcPr>
          <w:p w14:paraId="75D0B065"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75D0B066"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6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6A" w14:textId="77777777" w:rsidR="00615F03" w:rsidRDefault="00615F03">
            <w:pPr>
              <w:rPr>
                <w:rFonts w:eastAsia="等线"/>
                <w:lang w:val="en-US" w:eastAsia="zh-CN"/>
              </w:rPr>
            </w:pPr>
          </w:p>
        </w:tc>
      </w:tr>
      <w:tr w:rsidR="00615F03" w14:paraId="75D0B06F" w14:textId="77777777">
        <w:tc>
          <w:tcPr>
            <w:tcW w:w="1479" w:type="dxa"/>
          </w:tcPr>
          <w:p w14:paraId="75D0B06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6D"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E"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71"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75D0B072"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75D0B077" w14:textId="77777777">
        <w:tc>
          <w:tcPr>
            <w:tcW w:w="1479" w:type="dxa"/>
          </w:tcPr>
          <w:p w14:paraId="75D0B07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7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76"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7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7A"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7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7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4A675DEA" w14:textId="77777777">
        <w:tc>
          <w:tcPr>
            <w:tcW w:w="1479" w:type="dxa"/>
          </w:tcPr>
          <w:p w14:paraId="0CE09003" w14:textId="480F168E" w:rsidR="007B5C65" w:rsidRDefault="007B5C65" w:rsidP="007B5C65">
            <w:pPr>
              <w:rPr>
                <w:rFonts w:eastAsia="宋体"/>
                <w:lang w:val="en-US" w:eastAsia="zh-CN"/>
              </w:rPr>
            </w:pPr>
            <w:r>
              <w:rPr>
                <w:rFonts w:eastAsia="等线"/>
                <w:lang w:val="en-US" w:eastAsia="zh-CN"/>
              </w:rPr>
              <w:t>NordicSemi</w:t>
            </w:r>
          </w:p>
        </w:tc>
        <w:tc>
          <w:tcPr>
            <w:tcW w:w="1372" w:type="dxa"/>
          </w:tcPr>
          <w:p w14:paraId="1E017EA9" w14:textId="05E11FA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3A64DC62" w14:textId="0EAFB325"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74C890"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D3F0FA2"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54D38D84" w14:textId="77777777" w:rsidTr="00D22CAB">
        <w:tc>
          <w:tcPr>
            <w:tcW w:w="1479" w:type="dxa"/>
          </w:tcPr>
          <w:p w14:paraId="26165F52" w14:textId="012F98A5"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等线"/>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0926189" w14:textId="77777777" w:rsidR="000D7E75" w:rsidRDefault="000D7E75" w:rsidP="000D7E75">
            <w:pPr>
              <w:rPr>
                <w:rFonts w:eastAsia="等线"/>
                <w:lang w:val="en-US" w:eastAsia="zh-CN"/>
              </w:rPr>
            </w:pPr>
            <w:r>
              <w:rPr>
                <w:rFonts w:eastAsia="等线"/>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等线"/>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等线"/>
                <w:lang w:val="en-US" w:eastAsia="zh-CN"/>
              </w:rPr>
            </w:pPr>
            <w:r>
              <w:rPr>
                <w:lang w:val="en-US" w:eastAsia="ko-KR"/>
              </w:rPr>
              <w:t>Y</w:t>
            </w:r>
          </w:p>
        </w:tc>
        <w:tc>
          <w:tcPr>
            <w:tcW w:w="6780" w:type="dxa"/>
          </w:tcPr>
          <w:p w14:paraId="7B2783CA" w14:textId="2F57FB5D" w:rsidR="00A15F44" w:rsidRDefault="00A15F44" w:rsidP="00A15F44">
            <w:pPr>
              <w:rPr>
                <w:rFonts w:eastAsia="等线"/>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等线"/>
                <w:lang w:val="en-US" w:eastAsia="zh-CN"/>
              </w:rPr>
            </w:pPr>
            <w:r>
              <w:rPr>
                <w:rFonts w:eastAsia="等线"/>
                <w:lang w:val="en-US" w:eastAsia="zh-CN"/>
              </w:rPr>
              <w:t>OPPO</w:t>
            </w:r>
          </w:p>
        </w:tc>
        <w:tc>
          <w:tcPr>
            <w:tcW w:w="1372" w:type="dxa"/>
          </w:tcPr>
          <w:p w14:paraId="4E0F55FF"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D630362"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等线"/>
                <w:lang w:val="en-US" w:eastAsia="zh-CN"/>
              </w:rPr>
            </w:pPr>
            <w:r>
              <w:rPr>
                <w:rFonts w:eastAsia="等线"/>
                <w:lang w:val="en-US" w:eastAsia="zh-CN"/>
              </w:rPr>
              <w:t>IDCC</w:t>
            </w:r>
          </w:p>
        </w:tc>
        <w:tc>
          <w:tcPr>
            <w:tcW w:w="1372" w:type="dxa"/>
          </w:tcPr>
          <w:p w14:paraId="61185C9D" w14:textId="3FD3F91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EA5EC0A" w14:textId="77777777" w:rsidR="005D4A99" w:rsidRDefault="005D4A99" w:rsidP="00604FF6">
            <w:pPr>
              <w:rPr>
                <w:rFonts w:eastAsia="等线"/>
                <w:lang w:val="en-US" w:eastAsia="zh-CN"/>
              </w:rPr>
            </w:pPr>
          </w:p>
        </w:tc>
      </w:tr>
      <w:tr w:rsidR="00D8647F" w14:paraId="09C63972" w14:textId="77777777" w:rsidTr="009A4FBC">
        <w:tc>
          <w:tcPr>
            <w:tcW w:w="1479" w:type="dxa"/>
          </w:tcPr>
          <w:p w14:paraId="76310AE4" w14:textId="5EA55C63" w:rsidR="00D8647F" w:rsidRDefault="00D8647F" w:rsidP="009A4FBC">
            <w:pPr>
              <w:rPr>
                <w:rFonts w:eastAsia="等线"/>
                <w:lang w:val="en-US" w:eastAsia="zh-CN"/>
              </w:rPr>
            </w:pPr>
            <w:r>
              <w:rPr>
                <w:rFonts w:eastAsia="等线"/>
                <w:lang w:val="en-US" w:eastAsia="zh-CN"/>
              </w:rPr>
              <w:t>FL3</w:t>
            </w:r>
          </w:p>
        </w:tc>
        <w:tc>
          <w:tcPr>
            <w:tcW w:w="8152" w:type="dxa"/>
            <w:gridSpan w:val="2"/>
          </w:tcPr>
          <w:p w14:paraId="527BD007"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3A63183" w14:textId="77777777" w:rsidR="00D8647F" w:rsidRPr="003F3992" w:rsidRDefault="00D8647F" w:rsidP="009A4FBC">
            <w:pPr>
              <w:pStyle w:val="af9"/>
              <w:widowControl w:val="0"/>
              <w:adjustRightInd w:val="0"/>
              <w:snapToGrid w:val="0"/>
              <w:spacing w:afterLines="50" w:after="120" w:line="240" w:lineRule="auto"/>
              <w:contextualSpacing w:val="0"/>
              <w:jc w:val="both"/>
              <w:rPr>
                <w:rFonts w:eastAsia="等线"/>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等线"/>
                <w:lang w:val="en-US" w:eastAsia="zh-CN"/>
              </w:rPr>
            </w:pPr>
            <w:r>
              <w:rPr>
                <w:rFonts w:eastAsia="等线"/>
                <w:lang w:val="en-US" w:eastAsia="zh-CN"/>
              </w:rPr>
              <w:t>OPPO</w:t>
            </w:r>
          </w:p>
        </w:tc>
        <w:tc>
          <w:tcPr>
            <w:tcW w:w="1372" w:type="dxa"/>
          </w:tcPr>
          <w:p w14:paraId="79916A87" w14:textId="23E89B60"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0794BDA2" w14:textId="2B4BA389"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等线"/>
                <w:lang w:val="en-US" w:eastAsia="zh-CN"/>
              </w:rPr>
            </w:pPr>
            <w:r>
              <w:rPr>
                <w:rFonts w:eastAsia="等线"/>
                <w:lang w:val="en-US" w:eastAsia="zh-CN"/>
              </w:rPr>
              <w:t xml:space="preserve">We suggest remove this FFS. </w:t>
            </w:r>
          </w:p>
          <w:p w14:paraId="5AB0B347" w14:textId="10DEB1D6"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22F03B82" w14:textId="34BDDED2"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7527C244" w14:textId="5729C7F3"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53E7143C" w14:textId="4075ADB0" w:rsidR="008D46F8" w:rsidRDefault="008D46F8" w:rsidP="009A4FBC">
            <w:pPr>
              <w:rPr>
                <w:rFonts w:eastAsia="等线"/>
                <w:lang w:val="en-US" w:eastAsia="zh-CN"/>
              </w:rPr>
            </w:pPr>
            <w:r>
              <w:rPr>
                <w:rFonts w:eastAsia="等线"/>
                <w:lang w:val="en-US" w:eastAsia="zh-CN"/>
              </w:rPr>
              <w:t>Y</w:t>
            </w:r>
          </w:p>
        </w:tc>
        <w:tc>
          <w:tcPr>
            <w:tcW w:w="6780" w:type="dxa"/>
          </w:tcPr>
          <w:p w14:paraId="630028E5" w14:textId="77777777" w:rsidR="008D46F8" w:rsidRDefault="008D46F8" w:rsidP="009A4FBC">
            <w:pPr>
              <w:rPr>
                <w:rFonts w:eastAsia="等线"/>
                <w:lang w:val="en-US" w:eastAsia="zh-CN"/>
              </w:rPr>
            </w:pPr>
          </w:p>
        </w:tc>
      </w:tr>
      <w:tr w:rsidR="008E30A6" w:rsidRPr="00261285" w14:paraId="5BF24C23" w14:textId="77777777" w:rsidTr="008E30A6">
        <w:tc>
          <w:tcPr>
            <w:tcW w:w="1479" w:type="dxa"/>
          </w:tcPr>
          <w:p w14:paraId="496C22E6" w14:textId="77777777" w:rsidR="008E30A6" w:rsidRPr="00261285" w:rsidRDefault="008E30A6" w:rsidP="00B7595A">
            <w:r w:rsidRPr="00261285">
              <w:t>Ericsson</w:t>
            </w:r>
          </w:p>
        </w:tc>
        <w:tc>
          <w:tcPr>
            <w:tcW w:w="1372" w:type="dxa"/>
          </w:tcPr>
          <w:p w14:paraId="5483A074" w14:textId="2673A53F" w:rsidR="008E30A6" w:rsidRPr="00261285" w:rsidRDefault="008E30A6" w:rsidP="00B7595A">
            <w:r>
              <w:t>Y</w:t>
            </w:r>
          </w:p>
        </w:tc>
        <w:tc>
          <w:tcPr>
            <w:tcW w:w="6780" w:type="dxa"/>
          </w:tcPr>
          <w:p w14:paraId="58AF663E"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2EF2DE9" w14:textId="77777777" w:rsidTr="008E30A6">
        <w:tc>
          <w:tcPr>
            <w:tcW w:w="1479" w:type="dxa"/>
          </w:tcPr>
          <w:p w14:paraId="2BBAE28A" w14:textId="38A14FAB" w:rsidR="00295CB5" w:rsidRPr="00261285" w:rsidRDefault="00295CB5" w:rsidP="00295CB5">
            <w:r>
              <w:rPr>
                <w:rFonts w:eastAsia="等线"/>
                <w:lang w:val="en-US" w:eastAsia="zh-CN"/>
              </w:rPr>
              <w:t>NordicSemi</w:t>
            </w:r>
          </w:p>
        </w:tc>
        <w:tc>
          <w:tcPr>
            <w:tcW w:w="1372" w:type="dxa"/>
          </w:tcPr>
          <w:p w14:paraId="3B918008" w14:textId="1F7A179C" w:rsidR="00295CB5" w:rsidRDefault="00295CB5" w:rsidP="00295CB5">
            <w:r>
              <w:rPr>
                <w:rFonts w:eastAsia="等线"/>
                <w:lang w:val="en-US" w:eastAsia="zh-CN"/>
              </w:rPr>
              <w:t>Y, partially</w:t>
            </w:r>
          </w:p>
        </w:tc>
        <w:tc>
          <w:tcPr>
            <w:tcW w:w="6780" w:type="dxa"/>
          </w:tcPr>
          <w:p w14:paraId="29E86FE6" w14:textId="77777777" w:rsidR="00295CB5"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p w14:paraId="5519952F" w14:textId="77777777" w:rsidR="00295CB5" w:rsidRDefault="00295CB5" w:rsidP="00295CB5">
            <w:pPr>
              <w:rPr>
                <w:rFonts w:eastAsia="等线"/>
                <w:lang w:val="en-US" w:eastAsia="zh-CN"/>
              </w:rPr>
            </w:pPr>
          </w:p>
          <w:p w14:paraId="57E979B6" w14:textId="77777777" w:rsidR="00295CB5" w:rsidRDefault="00295CB5" w:rsidP="00295CB5"/>
        </w:tc>
      </w:tr>
      <w:tr w:rsidR="00636FE9" w:rsidRPr="00261285" w14:paraId="69B97FC6" w14:textId="77777777" w:rsidTr="008E30A6">
        <w:tc>
          <w:tcPr>
            <w:tcW w:w="1479" w:type="dxa"/>
          </w:tcPr>
          <w:p w14:paraId="236842BA" w14:textId="2165872E"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1D4ADB6" w14:textId="4EFFB548" w:rsidR="00636FE9" w:rsidRDefault="00636FE9" w:rsidP="00636FE9">
            <w:pPr>
              <w:rPr>
                <w:rFonts w:eastAsia="等线"/>
                <w:lang w:val="en-US" w:eastAsia="zh-CN"/>
              </w:rPr>
            </w:pPr>
            <w:r>
              <w:rPr>
                <w:rFonts w:eastAsia="Yu Mincho" w:hint="eastAsia"/>
                <w:lang w:val="en-US" w:eastAsia="ja-JP"/>
              </w:rPr>
              <w:t>Y</w:t>
            </w:r>
          </w:p>
        </w:tc>
        <w:tc>
          <w:tcPr>
            <w:tcW w:w="6780" w:type="dxa"/>
          </w:tcPr>
          <w:p w14:paraId="07191EA6" w14:textId="42DA78B4"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4F11C6E4" w14:textId="77777777" w:rsidTr="008E30A6">
        <w:tc>
          <w:tcPr>
            <w:tcW w:w="1479" w:type="dxa"/>
          </w:tcPr>
          <w:p w14:paraId="68839766" w14:textId="0955D357" w:rsidR="00B7595A" w:rsidRDefault="00B7595A" w:rsidP="00636FE9">
            <w:pPr>
              <w:rPr>
                <w:rFonts w:eastAsia="Yu Mincho"/>
                <w:lang w:val="en-US" w:eastAsia="ja-JP"/>
              </w:rPr>
            </w:pPr>
            <w:r>
              <w:rPr>
                <w:rFonts w:eastAsia="Yu Mincho"/>
                <w:lang w:val="en-US" w:eastAsia="ja-JP"/>
              </w:rPr>
              <w:t>Huawei</w:t>
            </w:r>
          </w:p>
        </w:tc>
        <w:tc>
          <w:tcPr>
            <w:tcW w:w="1372" w:type="dxa"/>
          </w:tcPr>
          <w:p w14:paraId="1B54150D" w14:textId="3C996595" w:rsidR="00B7595A" w:rsidRDefault="00B7595A" w:rsidP="00636FE9">
            <w:pPr>
              <w:rPr>
                <w:rFonts w:eastAsia="Yu Mincho"/>
                <w:lang w:val="en-US" w:eastAsia="ja-JP"/>
              </w:rPr>
            </w:pPr>
            <w:r>
              <w:rPr>
                <w:rFonts w:eastAsia="Yu Mincho"/>
                <w:lang w:val="en-US" w:eastAsia="ja-JP"/>
              </w:rPr>
              <w:t>Y</w:t>
            </w:r>
          </w:p>
        </w:tc>
        <w:tc>
          <w:tcPr>
            <w:tcW w:w="6780" w:type="dxa"/>
          </w:tcPr>
          <w:p w14:paraId="03B843E8" w14:textId="77777777" w:rsidR="00B7595A" w:rsidRDefault="00B7595A" w:rsidP="00636FE9">
            <w:pPr>
              <w:rPr>
                <w:rFonts w:eastAsia="Yu Mincho"/>
                <w:lang w:val="en-US" w:eastAsia="ja-JP"/>
              </w:rPr>
            </w:pPr>
          </w:p>
        </w:tc>
      </w:tr>
      <w:tr w:rsidR="00A06AFB" w:rsidRPr="00261285" w14:paraId="65660418" w14:textId="77777777" w:rsidTr="008E30A6">
        <w:tc>
          <w:tcPr>
            <w:tcW w:w="1479" w:type="dxa"/>
          </w:tcPr>
          <w:p w14:paraId="549CCA18" w14:textId="7F1975BF" w:rsidR="00A06AFB" w:rsidRPr="00A06AFB" w:rsidRDefault="00A06AFB" w:rsidP="00636FE9">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01E50B" w14:textId="0EC728FC" w:rsidR="00A06AFB" w:rsidRPr="00A06AFB" w:rsidRDefault="00A06AFB" w:rsidP="00636FE9">
            <w:pPr>
              <w:rPr>
                <w:rFonts w:eastAsiaTheme="minorEastAsia" w:hint="eastAsia"/>
                <w:lang w:val="en-US" w:eastAsia="zh-CN"/>
              </w:rPr>
            </w:pPr>
            <w:r>
              <w:rPr>
                <w:rFonts w:eastAsiaTheme="minorEastAsia" w:hint="eastAsia"/>
                <w:lang w:val="en-US" w:eastAsia="zh-CN"/>
              </w:rPr>
              <w:t>Y</w:t>
            </w:r>
          </w:p>
        </w:tc>
        <w:tc>
          <w:tcPr>
            <w:tcW w:w="6780" w:type="dxa"/>
          </w:tcPr>
          <w:p w14:paraId="49BCA72B" w14:textId="77777777" w:rsidR="00A06AFB" w:rsidRDefault="00A06AFB" w:rsidP="00636FE9">
            <w:pPr>
              <w:rPr>
                <w:rFonts w:eastAsia="Yu Mincho"/>
                <w:lang w:val="en-US" w:eastAsia="ja-JP"/>
              </w:rPr>
            </w:pPr>
          </w:p>
        </w:tc>
      </w:tr>
    </w:tbl>
    <w:p w14:paraId="75D0B080" w14:textId="77777777" w:rsidR="00615F03" w:rsidRPr="00D8647F" w:rsidRDefault="00615F03">
      <w:pPr>
        <w:jc w:val="both"/>
        <w:rPr>
          <w:szCs w:val="22"/>
        </w:rPr>
      </w:pPr>
    </w:p>
    <w:p w14:paraId="75D0B081" w14:textId="77777777" w:rsidR="00615F03" w:rsidRDefault="004313C1">
      <w:pPr>
        <w:pStyle w:val="2"/>
      </w:pPr>
      <w:r>
        <w:t>Case 4: Dynamically scheduled DL reception vs. dynamic scheduled UL transmission</w:t>
      </w:r>
    </w:p>
    <w:p w14:paraId="75D0B082"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85" w14:textId="77777777" w:rsidR="00615F03" w:rsidRDefault="004313C1">
      <w:pPr>
        <w:pStyle w:val="af9"/>
        <w:numPr>
          <w:ilvl w:val="0"/>
          <w:numId w:val="7"/>
        </w:numPr>
        <w:spacing w:after="100" w:afterAutospacing="1"/>
        <w:jc w:val="both"/>
        <w:rPr>
          <w:sz w:val="20"/>
          <w:szCs w:val="22"/>
        </w:rPr>
      </w:pPr>
      <w:r>
        <w:rPr>
          <w:sz w:val="20"/>
          <w:szCs w:val="22"/>
        </w:rPr>
        <w:lastRenderedPageBreak/>
        <w:t>Alt.1 (LTE approach): No DL reception during the guard period (=Tsw) before the start of the first UL transmission</w:t>
      </w:r>
    </w:p>
    <w:p w14:paraId="75D0B08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等线"/>
                <w:lang w:val="en-US" w:eastAsia="zh-CN"/>
              </w:rPr>
            </w:pPr>
            <w:r>
              <w:rPr>
                <w:rFonts w:eastAsia="等线"/>
                <w:lang w:val="en-US" w:eastAsia="zh-CN"/>
              </w:rPr>
              <w:t>Qualcomm</w:t>
            </w:r>
          </w:p>
        </w:tc>
        <w:tc>
          <w:tcPr>
            <w:tcW w:w="1372" w:type="dxa"/>
          </w:tcPr>
          <w:p w14:paraId="75D0B0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5D0B0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等线"/>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A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B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B9"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BA"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4C405EB3" w14:textId="77777777">
        <w:tc>
          <w:tcPr>
            <w:tcW w:w="1479" w:type="dxa"/>
          </w:tcPr>
          <w:p w14:paraId="79DCF9FA" w14:textId="282D4197" w:rsidR="006D3EC4" w:rsidRDefault="006D3EC4" w:rsidP="006D3EC4">
            <w:pPr>
              <w:rPr>
                <w:rFonts w:eastAsia="宋体"/>
                <w:lang w:val="en-US" w:eastAsia="zh-CN"/>
              </w:rPr>
            </w:pPr>
            <w:r>
              <w:rPr>
                <w:lang w:val="en-US" w:eastAsia="ko-KR"/>
              </w:rPr>
              <w:t xml:space="preserve">NordicSemi </w:t>
            </w:r>
          </w:p>
        </w:tc>
        <w:tc>
          <w:tcPr>
            <w:tcW w:w="1372" w:type="dxa"/>
          </w:tcPr>
          <w:p w14:paraId="2D6EDED6" w14:textId="6B39F4B3" w:rsidR="006D3EC4" w:rsidRDefault="006D3EC4" w:rsidP="006D3EC4">
            <w:pPr>
              <w:tabs>
                <w:tab w:val="left" w:pos="551"/>
              </w:tabs>
              <w:rPr>
                <w:rFonts w:eastAsia="宋体"/>
                <w:lang w:val="en-US" w:eastAsia="zh-CN"/>
              </w:rPr>
            </w:pPr>
            <w:r>
              <w:rPr>
                <w:lang w:val="en-US" w:eastAsia="ko-KR"/>
              </w:rPr>
              <w:t>Y</w:t>
            </w:r>
          </w:p>
        </w:tc>
        <w:tc>
          <w:tcPr>
            <w:tcW w:w="6780" w:type="dxa"/>
          </w:tcPr>
          <w:p w14:paraId="11678AB1" w14:textId="69BA31FD"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90659E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等线"/>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E461B21" w14:textId="54119213"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等线"/>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等线"/>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CC"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E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等线"/>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E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E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D" w14:textId="77777777" w:rsidR="00615F03" w:rsidRDefault="00615F03">
            <w:pPr>
              <w:rPr>
                <w:rFonts w:eastAsia="等线"/>
                <w:lang w:val="en-US" w:eastAsia="zh-CN"/>
              </w:rPr>
            </w:pPr>
          </w:p>
        </w:tc>
      </w:tr>
      <w:tr w:rsidR="00615F03" w14:paraId="75D0B0F2" w14:textId="77777777">
        <w:tc>
          <w:tcPr>
            <w:tcW w:w="1479" w:type="dxa"/>
          </w:tcPr>
          <w:p w14:paraId="75D0B0EF"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F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1" w14:textId="77777777" w:rsidR="00615F03" w:rsidRDefault="00615F03">
            <w:pPr>
              <w:rPr>
                <w:rFonts w:eastAsia="等线"/>
                <w:lang w:val="en-US" w:eastAsia="zh-CN"/>
              </w:rPr>
            </w:pPr>
          </w:p>
        </w:tc>
      </w:tr>
      <w:tr w:rsidR="00615F03" w14:paraId="75D0B0F6" w14:textId="77777777">
        <w:tc>
          <w:tcPr>
            <w:tcW w:w="1479" w:type="dxa"/>
          </w:tcPr>
          <w:p w14:paraId="75D0B0F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F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5" w14:textId="77777777" w:rsidR="00615F03" w:rsidRDefault="00615F03">
            <w:pPr>
              <w:rPr>
                <w:rFonts w:eastAsia="等线"/>
                <w:lang w:val="en-US" w:eastAsia="zh-CN"/>
              </w:rPr>
            </w:pPr>
          </w:p>
        </w:tc>
      </w:tr>
      <w:tr w:rsidR="00615F03" w14:paraId="75D0B0FA" w14:textId="77777777">
        <w:tc>
          <w:tcPr>
            <w:tcW w:w="1479" w:type="dxa"/>
          </w:tcPr>
          <w:p w14:paraId="75D0B0F7"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F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9" w14:textId="77777777" w:rsidR="00615F03" w:rsidRDefault="00615F03">
            <w:pPr>
              <w:rPr>
                <w:rFonts w:eastAsia="等线"/>
                <w:lang w:val="en-US" w:eastAsia="zh-CN"/>
              </w:rPr>
            </w:pPr>
          </w:p>
        </w:tc>
      </w:tr>
      <w:tr w:rsidR="00615F03" w14:paraId="75D0B0FE" w14:textId="77777777">
        <w:tc>
          <w:tcPr>
            <w:tcW w:w="1479" w:type="dxa"/>
          </w:tcPr>
          <w:p w14:paraId="75D0B0FB"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F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FD" w14:textId="77777777" w:rsidR="00615F03" w:rsidRDefault="00615F03">
            <w:pPr>
              <w:rPr>
                <w:rFonts w:eastAsia="等线"/>
                <w:lang w:val="en-US" w:eastAsia="zh-CN"/>
              </w:rPr>
            </w:pPr>
          </w:p>
        </w:tc>
      </w:tr>
      <w:tr w:rsidR="006D3EC4" w14:paraId="2750BA0D" w14:textId="77777777">
        <w:tc>
          <w:tcPr>
            <w:tcW w:w="1479" w:type="dxa"/>
          </w:tcPr>
          <w:p w14:paraId="20DE6D47" w14:textId="6B04B74E" w:rsidR="006D3EC4" w:rsidRDefault="006D3EC4" w:rsidP="006D3EC4">
            <w:pPr>
              <w:rPr>
                <w:rFonts w:eastAsia="宋体"/>
                <w:lang w:val="en-US" w:eastAsia="zh-CN"/>
              </w:rPr>
            </w:pPr>
            <w:r>
              <w:rPr>
                <w:lang w:val="en-US" w:eastAsia="ko-KR"/>
              </w:rPr>
              <w:t xml:space="preserve">NordicSemi </w:t>
            </w:r>
          </w:p>
        </w:tc>
        <w:tc>
          <w:tcPr>
            <w:tcW w:w="1372" w:type="dxa"/>
          </w:tcPr>
          <w:p w14:paraId="1013112A" w14:textId="2EF92911" w:rsidR="006D3EC4" w:rsidRDefault="006D3EC4" w:rsidP="006D3EC4">
            <w:pPr>
              <w:tabs>
                <w:tab w:val="left" w:pos="551"/>
              </w:tabs>
              <w:rPr>
                <w:rFonts w:eastAsia="宋体"/>
                <w:lang w:val="en-US" w:eastAsia="zh-CN"/>
              </w:rPr>
            </w:pPr>
            <w:r>
              <w:rPr>
                <w:lang w:val="en-US" w:eastAsia="ko-KR"/>
              </w:rPr>
              <w:t>Y</w:t>
            </w:r>
          </w:p>
        </w:tc>
        <w:tc>
          <w:tcPr>
            <w:tcW w:w="6780" w:type="dxa"/>
          </w:tcPr>
          <w:p w14:paraId="46863FF7" w14:textId="77777777" w:rsidR="006D3EC4" w:rsidRDefault="006D3EC4" w:rsidP="006D3EC4">
            <w:pPr>
              <w:rPr>
                <w:rFonts w:eastAsia="等线"/>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C109A31"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等线"/>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75DAB64" w14:textId="2E3C3B1A"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等线"/>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等线"/>
                <w:lang w:val="en-US" w:eastAsia="zh-CN"/>
              </w:rPr>
            </w:pPr>
            <w:r>
              <w:rPr>
                <w:rFonts w:eastAsia="等线"/>
                <w:lang w:val="en-US" w:eastAsia="zh-CN"/>
              </w:rPr>
              <w:t>OPPO</w:t>
            </w:r>
          </w:p>
        </w:tc>
        <w:tc>
          <w:tcPr>
            <w:tcW w:w="1372" w:type="dxa"/>
          </w:tcPr>
          <w:p w14:paraId="411308D7"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等线"/>
                <w:lang w:val="en-US" w:eastAsia="zh-CN"/>
              </w:rPr>
            </w:pPr>
            <w:r>
              <w:rPr>
                <w:rFonts w:eastAsia="等线"/>
                <w:lang w:val="en-US" w:eastAsia="zh-CN"/>
              </w:rPr>
              <w:t>IDCC</w:t>
            </w:r>
          </w:p>
        </w:tc>
        <w:tc>
          <w:tcPr>
            <w:tcW w:w="1372" w:type="dxa"/>
          </w:tcPr>
          <w:p w14:paraId="73B2CC87" w14:textId="3C39224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15AEFA98"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lastRenderedPageBreak/>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5D0B103" w14:textId="77777777" w:rsidR="00615F03" w:rsidRDefault="004313C1">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5D0B106" w14:textId="77777777" w:rsidR="00615F03" w:rsidRDefault="004313C1">
      <w:pPr>
        <w:pStyle w:val="af9"/>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9"/>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1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1E"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1F" w14:textId="77777777" w:rsidR="00615F03" w:rsidRDefault="004313C1">
            <w:pPr>
              <w:rPr>
                <w:lang w:val="en-US"/>
              </w:rPr>
            </w:pPr>
            <w:r>
              <w:rPr>
                <w:rFonts w:eastAsia="等线" w:hint="eastAsia"/>
                <w:lang w:val="en-US" w:eastAsia="zh-CN"/>
              </w:rPr>
              <w:lastRenderedPageBreak/>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5D0B12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23" w14:textId="77777777" w:rsidR="00615F03" w:rsidRDefault="00615F03">
            <w:pPr>
              <w:rPr>
                <w:rFonts w:eastAsia="等线"/>
                <w:lang w:val="en-US" w:eastAsia="zh-CN"/>
              </w:rPr>
            </w:pPr>
          </w:p>
        </w:tc>
      </w:tr>
      <w:tr w:rsidR="00615F03" w14:paraId="75D0B128" w14:textId="77777777">
        <w:tc>
          <w:tcPr>
            <w:tcW w:w="1479" w:type="dxa"/>
          </w:tcPr>
          <w:p w14:paraId="75D0B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2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27"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2B" w14:textId="77777777" w:rsidR="00615F03" w:rsidRDefault="00615F03">
            <w:pPr>
              <w:rPr>
                <w:rFonts w:eastAsia="等线"/>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2F" w14:textId="77777777" w:rsidR="00615F03" w:rsidRDefault="00615F03">
            <w:pPr>
              <w:rPr>
                <w:rFonts w:eastAsia="等线"/>
                <w:lang w:val="en-US" w:eastAsia="zh-CN"/>
              </w:rPr>
            </w:pPr>
          </w:p>
        </w:tc>
      </w:tr>
      <w:tr w:rsidR="00615F03" w14:paraId="75D0B134" w14:textId="77777777">
        <w:tc>
          <w:tcPr>
            <w:tcW w:w="1479" w:type="dxa"/>
          </w:tcPr>
          <w:p w14:paraId="75D0B13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3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33" w14:textId="77777777" w:rsidR="00615F03" w:rsidRDefault="00615F03">
            <w:pPr>
              <w:rPr>
                <w:rFonts w:eastAsia="等线"/>
                <w:lang w:val="en-US" w:eastAsia="zh-CN"/>
              </w:rPr>
            </w:pPr>
          </w:p>
        </w:tc>
      </w:tr>
      <w:tr w:rsidR="00615F03" w14:paraId="75D0B13C" w14:textId="77777777">
        <w:tc>
          <w:tcPr>
            <w:tcW w:w="1479" w:type="dxa"/>
          </w:tcPr>
          <w:p w14:paraId="75D0B135" w14:textId="77777777" w:rsidR="00615F03" w:rsidRDefault="004313C1">
            <w:pPr>
              <w:rPr>
                <w:rFonts w:eastAsia="等线"/>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af9"/>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3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42"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4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75D0B144"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5D0B145"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75D0B14A" w14:textId="77777777">
        <w:tc>
          <w:tcPr>
            <w:tcW w:w="1479" w:type="dxa"/>
          </w:tcPr>
          <w:p w14:paraId="75D0B147"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5D0B148" w14:textId="77777777" w:rsidR="00615F03" w:rsidRDefault="00615F03">
            <w:pPr>
              <w:tabs>
                <w:tab w:val="left" w:pos="551"/>
              </w:tabs>
              <w:rPr>
                <w:rFonts w:eastAsia="等线"/>
                <w:lang w:val="en-US" w:eastAsia="zh-CN"/>
              </w:rPr>
            </w:pPr>
          </w:p>
        </w:tc>
        <w:tc>
          <w:tcPr>
            <w:tcW w:w="6780" w:type="dxa"/>
          </w:tcPr>
          <w:p w14:paraId="75D0B149"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4C"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52"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宋体"/>
                <w:lang w:val="en-US" w:eastAsia="zh-CN"/>
              </w:rPr>
            </w:pPr>
            <w:r>
              <w:rPr>
                <w:rFonts w:eastAsia="等线"/>
                <w:lang w:val="en-US" w:eastAsia="zh-CN"/>
              </w:rPr>
              <w:t>NordicSemi</w:t>
            </w:r>
          </w:p>
        </w:tc>
        <w:tc>
          <w:tcPr>
            <w:tcW w:w="1372" w:type="dxa"/>
          </w:tcPr>
          <w:p w14:paraId="2235B04F" w14:textId="3D7C4BB7" w:rsidR="00795111" w:rsidRDefault="00795111" w:rsidP="00795111">
            <w:pPr>
              <w:tabs>
                <w:tab w:val="left" w:pos="551"/>
              </w:tabs>
              <w:rPr>
                <w:lang w:val="en-US" w:eastAsia="zh-CN"/>
              </w:rPr>
            </w:pPr>
            <w:r>
              <w:rPr>
                <w:rFonts w:eastAsia="等线"/>
                <w:lang w:val="en-US" w:eastAsia="zh-CN"/>
              </w:rPr>
              <w:t>Y</w:t>
            </w:r>
          </w:p>
        </w:tc>
        <w:tc>
          <w:tcPr>
            <w:tcW w:w="6780" w:type="dxa"/>
          </w:tcPr>
          <w:p w14:paraId="00B98C89" w14:textId="64717BE0" w:rsidR="00795111" w:rsidRDefault="00795111" w:rsidP="00795111">
            <w:pPr>
              <w:rPr>
                <w:rFonts w:eastAsia="宋体"/>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9CFD8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5C242BC" w14:textId="77777777" w:rsidR="00D22CAB" w:rsidRDefault="00D22CAB" w:rsidP="00604FF6">
            <w:pPr>
              <w:rPr>
                <w:rFonts w:eastAsia="等线"/>
                <w:lang w:val="en-US" w:eastAsia="zh-CN"/>
              </w:rPr>
            </w:pPr>
          </w:p>
        </w:tc>
      </w:tr>
      <w:tr w:rsidR="00B366E8" w14:paraId="6DF577E0" w14:textId="77777777" w:rsidTr="00D22CAB">
        <w:tc>
          <w:tcPr>
            <w:tcW w:w="1479" w:type="dxa"/>
          </w:tcPr>
          <w:p w14:paraId="332A41A2" w14:textId="3E86A76F" w:rsidR="00B366E8" w:rsidRDefault="00B366E8" w:rsidP="00B366E8">
            <w:pPr>
              <w:rPr>
                <w:rFonts w:eastAsia="等线"/>
                <w:lang w:val="en-US" w:eastAsia="zh-CN"/>
              </w:rPr>
            </w:pPr>
            <w:r>
              <w:rPr>
                <w:rFonts w:eastAsia="Malgun Gothic" w:hint="eastAsia"/>
                <w:lang w:val="en-US" w:eastAsia="ko-KR"/>
              </w:rPr>
              <w:lastRenderedPageBreak/>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等线"/>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等线"/>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4AF5BBF7" w14:textId="236A9106"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等线"/>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C992F9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等线"/>
                <w:lang w:val="en-US" w:eastAsia="zh-CN"/>
              </w:rPr>
            </w:pPr>
            <w:r>
              <w:rPr>
                <w:rFonts w:eastAsia="等线"/>
                <w:lang w:val="en-US" w:eastAsia="zh-CN"/>
              </w:rPr>
              <w:t>IDCC</w:t>
            </w:r>
          </w:p>
        </w:tc>
        <w:tc>
          <w:tcPr>
            <w:tcW w:w="1372" w:type="dxa"/>
          </w:tcPr>
          <w:p w14:paraId="5BCF3B01" w14:textId="2FB8260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等线"/>
                <w:lang w:val="en-US" w:eastAsia="zh-CN"/>
              </w:rPr>
            </w:pPr>
            <w:r>
              <w:rPr>
                <w:rFonts w:eastAsia="等线"/>
                <w:lang w:val="en-US" w:eastAsia="zh-CN"/>
              </w:rPr>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lastRenderedPageBreak/>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4261CE" w14:textId="222FCB8C" w:rsidR="006336D6" w:rsidRDefault="006336D6" w:rsidP="009A4FBC">
            <w:pPr>
              <w:tabs>
                <w:tab w:val="left" w:pos="551"/>
              </w:tabs>
              <w:rPr>
                <w:rFonts w:eastAsia="等线"/>
                <w:lang w:val="en-US" w:eastAsia="zh-CN"/>
              </w:rPr>
            </w:pPr>
          </w:p>
        </w:tc>
        <w:tc>
          <w:tcPr>
            <w:tcW w:w="6780" w:type="dxa"/>
          </w:tcPr>
          <w:p w14:paraId="53AF0AF4" w14:textId="7FC094A8"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50506936" w14:textId="77777777" w:rsidTr="008E30A6">
        <w:tc>
          <w:tcPr>
            <w:tcW w:w="1479" w:type="dxa"/>
          </w:tcPr>
          <w:p w14:paraId="3A5F66BA" w14:textId="77777777" w:rsidR="008E30A6" w:rsidRPr="009F3AEC" w:rsidRDefault="008E30A6" w:rsidP="00B7595A">
            <w:r>
              <w:t>Ericsson</w:t>
            </w:r>
          </w:p>
        </w:tc>
        <w:tc>
          <w:tcPr>
            <w:tcW w:w="1372" w:type="dxa"/>
          </w:tcPr>
          <w:p w14:paraId="78F4B02E" w14:textId="77777777" w:rsidR="008E30A6" w:rsidRPr="009F3AEC" w:rsidRDefault="008E30A6" w:rsidP="00B7595A"/>
        </w:tc>
        <w:tc>
          <w:tcPr>
            <w:tcW w:w="6780" w:type="dxa"/>
          </w:tcPr>
          <w:p w14:paraId="5E17C0E8" w14:textId="77777777" w:rsidR="008E30A6" w:rsidRDefault="008E30A6" w:rsidP="00B7595A">
            <w:r>
              <w:t>In the FL3 proposal, it is not clear what Option 3 exactly is.</w:t>
            </w:r>
          </w:p>
        </w:tc>
      </w:tr>
      <w:tr w:rsidR="00B44B4E" w14:paraId="2C048B2D" w14:textId="77777777" w:rsidTr="008E30A6">
        <w:tc>
          <w:tcPr>
            <w:tcW w:w="1479" w:type="dxa"/>
          </w:tcPr>
          <w:p w14:paraId="33B1050A" w14:textId="107FB0D2" w:rsidR="00B44B4E" w:rsidRDefault="00B44B4E" w:rsidP="00B44B4E">
            <w:r>
              <w:t>NordicSemi</w:t>
            </w:r>
          </w:p>
        </w:tc>
        <w:tc>
          <w:tcPr>
            <w:tcW w:w="1372" w:type="dxa"/>
          </w:tcPr>
          <w:p w14:paraId="291B28E6" w14:textId="0DAF22A9" w:rsidR="00B44B4E" w:rsidRPr="009F3AEC" w:rsidRDefault="00B44B4E" w:rsidP="00B44B4E">
            <w:r>
              <w:t>Y</w:t>
            </w:r>
          </w:p>
        </w:tc>
        <w:tc>
          <w:tcPr>
            <w:tcW w:w="6780" w:type="dxa"/>
          </w:tcPr>
          <w:p w14:paraId="11FCD859" w14:textId="12D173FB" w:rsidR="00B44B4E" w:rsidRDefault="00B44B4E" w:rsidP="00B44B4E">
            <w:r>
              <w:t>We prefer Option 2, but could live with Option 3. The reason is that ROs and SSBs are very important signals to UE, and this  holds in both TDD and FDD.</w:t>
            </w:r>
          </w:p>
        </w:tc>
      </w:tr>
      <w:tr w:rsidR="00636FE9" w14:paraId="7328B3A5" w14:textId="77777777" w:rsidTr="008E30A6">
        <w:tc>
          <w:tcPr>
            <w:tcW w:w="1479" w:type="dxa"/>
          </w:tcPr>
          <w:p w14:paraId="43B285A0" w14:textId="30F3A0FA"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2BD1E39" w14:textId="0D7363A0" w:rsidR="00636FE9" w:rsidRPr="00636FE9" w:rsidRDefault="00636FE9" w:rsidP="00B44B4E">
            <w:pPr>
              <w:rPr>
                <w:rFonts w:eastAsia="Yu Mincho"/>
                <w:lang w:eastAsia="ja-JP"/>
              </w:rPr>
            </w:pPr>
            <w:r>
              <w:rPr>
                <w:rFonts w:eastAsia="Yu Mincho" w:hint="eastAsia"/>
                <w:lang w:eastAsia="ja-JP"/>
              </w:rPr>
              <w:t>Y</w:t>
            </w:r>
          </w:p>
        </w:tc>
        <w:tc>
          <w:tcPr>
            <w:tcW w:w="6780" w:type="dxa"/>
          </w:tcPr>
          <w:p w14:paraId="1C3D350B" w14:textId="77777777" w:rsidR="00636FE9" w:rsidRDefault="00636FE9" w:rsidP="00B44B4E"/>
        </w:tc>
      </w:tr>
      <w:tr w:rsidR="00DA5B52" w14:paraId="32024DA0" w14:textId="77777777" w:rsidTr="00DA5B52">
        <w:tc>
          <w:tcPr>
            <w:tcW w:w="1479" w:type="dxa"/>
          </w:tcPr>
          <w:p w14:paraId="34836197"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2F43A484" w14:textId="016A711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510B1A71" w14:textId="70A5369D" w:rsidR="00DA5B52" w:rsidRDefault="00DA5B52" w:rsidP="00AC7C68">
            <w:pPr>
              <w:rPr>
                <w:rFonts w:eastAsia="等线"/>
                <w:lang w:val="en-US" w:eastAsia="zh-CN"/>
              </w:rPr>
            </w:pPr>
            <w:r>
              <w:rPr>
                <w:rFonts w:eastAsia="等线"/>
                <w:lang w:val="en-US" w:eastAsia="zh-CN"/>
              </w:rPr>
              <w:t>The FFS is generally not needed for any of this sort of proposals</w:t>
            </w:r>
          </w:p>
        </w:tc>
      </w:tr>
    </w:tbl>
    <w:p w14:paraId="75D0B154" w14:textId="77777777" w:rsidR="00615F03" w:rsidRPr="007C3DD1" w:rsidRDefault="00615F03">
      <w:pPr>
        <w:jc w:val="both"/>
        <w:rPr>
          <w:szCs w:val="22"/>
        </w:rPr>
      </w:pPr>
    </w:p>
    <w:p w14:paraId="75D0B155" w14:textId="77777777" w:rsidR="00615F03" w:rsidRDefault="004313C1">
      <w:pPr>
        <w:pStyle w:val="2"/>
      </w:pPr>
      <w:r>
        <w:t>Case 8: Dynamic or semi-static DL vs. valid RO</w:t>
      </w:r>
    </w:p>
    <w:p w14:paraId="75D0B156"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75D0B15C" w14:textId="77777777" w:rsidR="00615F03" w:rsidRDefault="004313C1">
      <w:pPr>
        <w:pStyle w:val="af9"/>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9"/>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lastRenderedPageBreak/>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7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74"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75"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75D0B176"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5D0B177"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等线"/>
                <w:lang w:val="en-US" w:eastAsia="zh-CN"/>
              </w:rPr>
            </w:pPr>
            <w:r>
              <w:rPr>
                <w:rFonts w:eastAsia="等线"/>
                <w:lang w:val="en-US" w:eastAsia="zh-CN"/>
              </w:rPr>
              <w:t>Qualcomm</w:t>
            </w:r>
          </w:p>
        </w:tc>
        <w:tc>
          <w:tcPr>
            <w:tcW w:w="1372" w:type="dxa"/>
          </w:tcPr>
          <w:p w14:paraId="75D0B17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7B" w14:textId="77777777" w:rsidR="00615F03" w:rsidRDefault="00615F03">
            <w:pPr>
              <w:rPr>
                <w:rFonts w:eastAsia="等线"/>
                <w:lang w:val="en-US" w:eastAsia="zh-CN"/>
              </w:rPr>
            </w:pPr>
          </w:p>
        </w:tc>
      </w:tr>
      <w:tr w:rsidR="00615F03" w14:paraId="75D0B180" w14:textId="77777777">
        <w:tc>
          <w:tcPr>
            <w:tcW w:w="1479" w:type="dxa"/>
          </w:tcPr>
          <w:p w14:paraId="75D0B17D"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7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7F"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83"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等线"/>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等线"/>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af9"/>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9"/>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9"/>
              <w:ind w:left="0" w:firstLine="284"/>
              <w:rPr>
                <w:rFonts w:eastAsia="Yu Mincho"/>
                <w:lang w:val="en-US"/>
              </w:rPr>
            </w:pPr>
          </w:p>
          <w:p w14:paraId="75D0B196"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w:t>
            </w:r>
            <w:r>
              <w:rPr>
                <w:rFonts w:eastAsia="等线"/>
                <w:lang w:val="en-US" w:eastAsia="zh-CN"/>
              </w:rPr>
              <w:lastRenderedPageBreak/>
              <w:t xml:space="preserve">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75D0B19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1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9E" w14:textId="77777777" w:rsidR="00615F03" w:rsidRDefault="00615F03">
            <w:pPr>
              <w:rPr>
                <w:rFonts w:eastAsia="等线"/>
                <w:lang w:val="en-US" w:eastAsia="zh-CN"/>
              </w:rPr>
            </w:pPr>
          </w:p>
        </w:tc>
      </w:tr>
      <w:tr w:rsidR="00615F03" w14:paraId="75D0B1A4" w14:textId="77777777">
        <w:tc>
          <w:tcPr>
            <w:tcW w:w="1479" w:type="dxa"/>
          </w:tcPr>
          <w:p w14:paraId="75D0B1A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A1"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A2"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75D0B1A3"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75D0B1A8" w14:textId="77777777">
        <w:tc>
          <w:tcPr>
            <w:tcW w:w="1479" w:type="dxa"/>
          </w:tcPr>
          <w:p w14:paraId="75D0B1A5"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1A6" w14:textId="77777777" w:rsidR="00615F03" w:rsidRDefault="00615F03">
            <w:pPr>
              <w:tabs>
                <w:tab w:val="left" w:pos="551"/>
              </w:tabs>
              <w:rPr>
                <w:rFonts w:eastAsia="等线"/>
                <w:lang w:val="en-US" w:eastAsia="zh-CN"/>
              </w:rPr>
            </w:pPr>
          </w:p>
        </w:tc>
        <w:tc>
          <w:tcPr>
            <w:tcW w:w="6780" w:type="dxa"/>
          </w:tcPr>
          <w:p w14:paraId="75D0B1A7"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AA"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75D0B1AF"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B0"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宋体"/>
                <w:lang w:val="en-US" w:eastAsia="zh-CN"/>
              </w:rPr>
            </w:pPr>
            <w:r>
              <w:rPr>
                <w:rFonts w:eastAsia="等线"/>
                <w:lang w:val="en-US" w:eastAsia="zh-CN"/>
              </w:rPr>
              <w:t>NordicSemi</w:t>
            </w:r>
          </w:p>
        </w:tc>
        <w:tc>
          <w:tcPr>
            <w:tcW w:w="1372" w:type="dxa"/>
          </w:tcPr>
          <w:p w14:paraId="1096AAA3" w14:textId="4ECB4E99" w:rsidR="00795111" w:rsidRDefault="00795111" w:rsidP="00795111">
            <w:pPr>
              <w:tabs>
                <w:tab w:val="left" w:pos="551"/>
              </w:tabs>
              <w:rPr>
                <w:lang w:val="en-US" w:eastAsia="zh-CN"/>
              </w:rPr>
            </w:pPr>
            <w:r>
              <w:rPr>
                <w:rFonts w:eastAsia="等线"/>
                <w:lang w:val="en-US" w:eastAsia="zh-CN"/>
              </w:rPr>
              <w:t>Y</w:t>
            </w:r>
          </w:p>
        </w:tc>
        <w:tc>
          <w:tcPr>
            <w:tcW w:w="6780" w:type="dxa"/>
          </w:tcPr>
          <w:p w14:paraId="7F1CD739" w14:textId="689316D3" w:rsidR="00795111" w:rsidRDefault="00795111" w:rsidP="00795111">
            <w:pPr>
              <w:rPr>
                <w:rFonts w:eastAsia="宋体"/>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C188315"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369C479" w14:textId="1A42DFF9" w:rsidR="00D22CAB" w:rsidRDefault="00D22CAB" w:rsidP="00604FF6">
            <w:pPr>
              <w:rPr>
                <w:rFonts w:eastAsia="等线"/>
                <w:lang w:val="en-US" w:eastAsia="zh-CN"/>
              </w:rPr>
            </w:pPr>
            <w:r>
              <w:rPr>
                <w:rFonts w:eastAsia="等线"/>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等线"/>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等线"/>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A2E3282" w14:textId="453BB0CC"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等线"/>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等线"/>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692B4155" w14:textId="17A9C544"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等线"/>
                <w:lang w:val="en-US" w:eastAsia="zh-CN"/>
              </w:rPr>
            </w:pPr>
            <w:r>
              <w:rPr>
                <w:rFonts w:eastAsia="等线"/>
                <w:lang w:val="en-US" w:eastAsia="zh-CN"/>
              </w:rPr>
              <w:t>OPPO</w:t>
            </w:r>
          </w:p>
        </w:tc>
        <w:tc>
          <w:tcPr>
            <w:tcW w:w="1372" w:type="dxa"/>
          </w:tcPr>
          <w:p w14:paraId="7F3ED70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等线"/>
                <w:lang w:val="en-US" w:eastAsia="zh-CN"/>
              </w:rPr>
            </w:pPr>
            <w:r>
              <w:rPr>
                <w:rFonts w:eastAsia="等线"/>
                <w:lang w:val="en-US" w:eastAsia="zh-CN"/>
              </w:rPr>
              <w:t>IDCC</w:t>
            </w:r>
          </w:p>
        </w:tc>
        <w:tc>
          <w:tcPr>
            <w:tcW w:w="1372" w:type="dxa"/>
          </w:tcPr>
          <w:p w14:paraId="1A385B4C" w14:textId="58A1497A"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等线"/>
                <w:lang w:val="en-US" w:eastAsia="zh-CN"/>
              </w:rPr>
            </w:pPr>
            <w:r>
              <w:rPr>
                <w:rFonts w:eastAsia="等线"/>
                <w:lang w:val="en-US" w:eastAsia="zh-CN"/>
              </w:rPr>
              <w:lastRenderedPageBreak/>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FFS: whether the same definition of valid RO is applied to HD-FDD RedCap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等线"/>
                <w:lang w:val="en-US" w:eastAsia="zh-CN"/>
              </w:rPr>
            </w:pPr>
            <w:r>
              <w:rPr>
                <w:rFonts w:eastAsia="等线"/>
                <w:lang w:val="en-US" w:eastAsia="zh-CN"/>
              </w:rPr>
              <w:t>OPPO</w:t>
            </w:r>
          </w:p>
        </w:tc>
        <w:tc>
          <w:tcPr>
            <w:tcW w:w="1372" w:type="dxa"/>
          </w:tcPr>
          <w:p w14:paraId="57CF796E" w14:textId="27DE7466"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D724328" w14:textId="77777777" w:rsidR="006336D6" w:rsidRDefault="006336D6" w:rsidP="009A4FBC">
            <w:pPr>
              <w:rPr>
                <w:rFonts w:eastAsia="等线"/>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1667E4ED" w14:textId="77777777" w:rsidR="006336D6" w:rsidRPr="008262CC" w:rsidRDefault="006336D6" w:rsidP="009A4FBC">
            <w:pPr>
              <w:rPr>
                <w:rFonts w:eastAsia="等线"/>
                <w:lang w:val="en-US" w:eastAsia="zh-CN"/>
              </w:rPr>
            </w:pPr>
          </w:p>
        </w:tc>
        <w:tc>
          <w:tcPr>
            <w:tcW w:w="6780" w:type="dxa"/>
          </w:tcPr>
          <w:p w14:paraId="05ADDDE3"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2AC60B6D" w14:textId="4F55CB8B" w:rsidR="005F7C16" w:rsidRPr="005F7C16" w:rsidRDefault="005F7C16" w:rsidP="005F7C16">
            <w:pPr>
              <w:pStyle w:val="af9"/>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6DE3B9B7" w14:textId="77777777" w:rsidR="00906E46" w:rsidRPr="008262CC" w:rsidRDefault="00906E46" w:rsidP="009A4FBC">
            <w:pPr>
              <w:rPr>
                <w:rFonts w:eastAsia="等线"/>
                <w:lang w:val="en-US" w:eastAsia="zh-CN"/>
              </w:rPr>
            </w:pPr>
          </w:p>
        </w:tc>
        <w:tc>
          <w:tcPr>
            <w:tcW w:w="6780" w:type="dxa"/>
          </w:tcPr>
          <w:p w14:paraId="545896AB" w14:textId="4D96F70B"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0E79A529" w14:textId="77777777" w:rsidTr="008E30A6">
        <w:tc>
          <w:tcPr>
            <w:tcW w:w="1479" w:type="dxa"/>
          </w:tcPr>
          <w:p w14:paraId="4F7ED7DE" w14:textId="77777777" w:rsidR="008E30A6" w:rsidRPr="009F3AEC" w:rsidRDefault="008E30A6" w:rsidP="00B7595A">
            <w:r>
              <w:t>Ericsson</w:t>
            </w:r>
          </w:p>
        </w:tc>
        <w:tc>
          <w:tcPr>
            <w:tcW w:w="1372" w:type="dxa"/>
          </w:tcPr>
          <w:p w14:paraId="502C5210" w14:textId="77777777" w:rsidR="008E30A6" w:rsidRDefault="008E30A6" w:rsidP="00B7595A">
            <w:pPr>
              <w:rPr>
                <w:b/>
                <w:bCs/>
              </w:rPr>
            </w:pPr>
          </w:p>
        </w:tc>
        <w:tc>
          <w:tcPr>
            <w:tcW w:w="6780" w:type="dxa"/>
          </w:tcPr>
          <w:p w14:paraId="4F5517AA" w14:textId="77777777" w:rsidR="008E30A6" w:rsidRDefault="008E30A6" w:rsidP="00B7595A">
            <w:r>
              <w:t>In the FL3 proposal, it is not clear what Option 3 exactly is.</w:t>
            </w:r>
          </w:p>
        </w:tc>
      </w:tr>
      <w:tr w:rsidR="00636FE9" w14:paraId="08FB5D2B" w14:textId="77777777" w:rsidTr="008E30A6">
        <w:tc>
          <w:tcPr>
            <w:tcW w:w="1479" w:type="dxa"/>
          </w:tcPr>
          <w:p w14:paraId="7A8B5B89" w14:textId="1277308F" w:rsidR="00636FE9" w:rsidRDefault="00636FE9" w:rsidP="00636FE9">
            <w:r>
              <w:rPr>
                <w:rFonts w:eastAsia="Yu Mincho" w:hint="eastAsia"/>
                <w:lang w:eastAsia="ja-JP"/>
              </w:rPr>
              <w:t>D</w:t>
            </w:r>
            <w:r>
              <w:rPr>
                <w:rFonts w:eastAsia="Yu Mincho"/>
                <w:lang w:eastAsia="ja-JP"/>
              </w:rPr>
              <w:t>OCOMO</w:t>
            </w:r>
          </w:p>
        </w:tc>
        <w:tc>
          <w:tcPr>
            <w:tcW w:w="1372" w:type="dxa"/>
          </w:tcPr>
          <w:p w14:paraId="4F439433" w14:textId="018E9C12" w:rsidR="00636FE9" w:rsidRDefault="00636FE9" w:rsidP="00636FE9">
            <w:pPr>
              <w:rPr>
                <w:b/>
                <w:bCs/>
              </w:rPr>
            </w:pPr>
            <w:r>
              <w:rPr>
                <w:rFonts w:eastAsia="Yu Mincho" w:hint="eastAsia"/>
                <w:lang w:eastAsia="ja-JP"/>
              </w:rPr>
              <w:t>Y</w:t>
            </w:r>
          </w:p>
        </w:tc>
        <w:tc>
          <w:tcPr>
            <w:tcW w:w="6780" w:type="dxa"/>
          </w:tcPr>
          <w:p w14:paraId="6E994510" w14:textId="77777777" w:rsidR="00636FE9" w:rsidRDefault="00636FE9" w:rsidP="00636FE9"/>
        </w:tc>
      </w:tr>
      <w:tr w:rsidR="00DA5B52" w14:paraId="76724A75" w14:textId="77777777" w:rsidTr="00DA5B52">
        <w:tc>
          <w:tcPr>
            <w:tcW w:w="1479" w:type="dxa"/>
          </w:tcPr>
          <w:p w14:paraId="4F6D4C35" w14:textId="77777777" w:rsidR="00DA5B52" w:rsidRDefault="00DA5B52" w:rsidP="00AC7C68">
            <w:pPr>
              <w:rPr>
                <w:b/>
                <w:bCs/>
              </w:rPr>
            </w:pPr>
            <w:r>
              <w:rPr>
                <w:rFonts w:eastAsia="等线"/>
                <w:lang w:val="en-US" w:eastAsia="zh-CN"/>
              </w:rPr>
              <w:t>Huawei</w:t>
            </w:r>
          </w:p>
        </w:tc>
        <w:tc>
          <w:tcPr>
            <w:tcW w:w="1372" w:type="dxa"/>
          </w:tcPr>
          <w:p w14:paraId="2F11739B" w14:textId="077DB549" w:rsidR="00DA5B52" w:rsidRDefault="00DA5B52" w:rsidP="00AC7C68">
            <w:pPr>
              <w:rPr>
                <w:b/>
                <w:bCs/>
              </w:rPr>
            </w:pPr>
            <w:r>
              <w:rPr>
                <w:rFonts w:eastAsia="等线"/>
                <w:lang w:val="en-US" w:eastAsia="zh-CN"/>
              </w:rPr>
              <w:t>Y without FFS</w:t>
            </w:r>
          </w:p>
        </w:tc>
        <w:tc>
          <w:tcPr>
            <w:tcW w:w="6780" w:type="dxa"/>
          </w:tcPr>
          <w:p w14:paraId="4B8CDFCB" w14:textId="77777777" w:rsidR="00DA5B52" w:rsidRDefault="00DA5B52" w:rsidP="00AC7C68">
            <w:pPr>
              <w:rPr>
                <w:b/>
                <w:bCs/>
              </w:rPr>
            </w:pPr>
          </w:p>
        </w:tc>
      </w:tr>
    </w:tbl>
    <w:p w14:paraId="75D0B1B2" w14:textId="77777777" w:rsidR="00615F03" w:rsidRDefault="00615F03">
      <w:pPr>
        <w:jc w:val="both"/>
        <w:rPr>
          <w:szCs w:val="22"/>
          <w:lang w:val="en-US"/>
        </w:rPr>
      </w:pPr>
    </w:p>
    <w:p w14:paraId="75D0B1B3" w14:textId="77777777" w:rsidR="00615F03" w:rsidRDefault="004313C1">
      <w:pPr>
        <w:pStyle w:val="2"/>
      </w:pPr>
      <w:r>
        <w:lastRenderedPageBreak/>
        <w:t>Case 9: Collision due to direction switching</w:t>
      </w:r>
    </w:p>
    <w:p w14:paraId="75D0B1B4"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等线"/>
                <w:lang w:val="en-US" w:eastAsia="zh-CN"/>
              </w:rPr>
            </w:pPr>
            <w:r>
              <w:rPr>
                <w:rFonts w:eastAsia="等线"/>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等线"/>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等线"/>
                <w:lang w:val="en-US" w:eastAsia="zh-CN"/>
              </w:rPr>
            </w:pPr>
            <w:bookmarkStart w:id="11" w:name="OLE_LINK1"/>
            <w:r>
              <w:rPr>
                <w:rFonts w:eastAsia="等线"/>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等线"/>
                <w:lang w:val="en-US" w:eastAsia="zh-CN"/>
              </w:rPr>
            </w:pPr>
            <w:r>
              <w:rPr>
                <w:rFonts w:eastAsia="等线"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等线"/>
                <w:lang w:val="en-US" w:eastAsia="zh-CN"/>
              </w:rPr>
            </w:pPr>
            <w:r>
              <w:rPr>
                <w:rFonts w:eastAsia="等线"/>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等线"/>
                <w:lang w:val="en-US" w:eastAsia="zh-CN"/>
              </w:rPr>
            </w:pPr>
            <w:r>
              <w:rPr>
                <w:rFonts w:eastAsia="等线"/>
                <w:lang w:val="en-US" w:eastAsia="zh-CN"/>
              </w:rPr>
              <w:t>NordicSemi</w:t>
            </w:r>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color w:val="000000"/>
              </w:rPr>
            </w:pPr>
          </w:p>
          <w:p w14:paraId="31EFB165" w14:textId="1E074A42"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等线"/>
                <w:lang w:val="en-US" w:eastAsia="zh-CN"/>
              </w:rPr>
            </w:pPr>
            <w:r>
              <w:rPr>
                <w:rFonts w:eastAsia="等线"/>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1C8C2562" w14:textId="33DE406D"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等线"/>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It is RAN1 understanding that the following is applied also to HD-FDD RedCap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等线"/>
                <w:lang w:val="en-US" w:eastAsia="zh-CN"/>
              </w:rPr>
            </w:pPr>
            <w:r>
              <w:rPr>
                <w:rFonts w:eastAsia="等线"/>
                <w:lang w:val="en-US" w:eastAsia="zh-CN"/>
              </w:rPr>
              <w:t>OPPO</w:t>
            </w:r>
          </w:p>
        </w:tc>
        <w:tc>
          <w:tcPr>
            <w:tcW w:w="1372" w:type="dxa"/>
          </w:tcPr>
          <w:p w14:paraId="3B861E6A" w14:textId="4BC24855"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23499BC1" w14:textId="77777777" w:rsidR="00776BBF" w:rsidRDefault="00776BBF" w:rsidP="009A4FBC">
            <w:pPr>
              <w:rPr>
                <w:rFonts w:eastAsia="等线"/>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205B0E12" w14:textId="77777777" w:rsidTr="008E30A6">
        <w:tc>
          <w:tcPr>
            <w:tcW w:w="1479" w:type="dxa"/>
          </w:tcPr>
          <w:p w14:paraId="38C0D307" w14:textId="77777777" w:rsidR="008E30A6" w:rsidRPr="00901AB7" w:rsidRDefault="008E30A6" w:rsidP="00B7595A">
            <w:r w:rsidRPr="00901AB7">
              <w:t>Ericsson</w:t>
            </w:r>
          </w:p>
        </w:tc>
        <w:tc>
          <w:tcPr>
            <w:tcW w:w="1372" w:type="dxa"/>
          </w:tcPr>
          <w:p w14:paraId="586C89C9" w14:textId="77777777" w:rsidR="008E30A6" w:rsidRPr="00901AB7" w:rsidRDefault="008E30A6" w:rsidP="00B7595A">
            <w:r w:rsidRPr="00901AB7">
              <w:t>Y</w:t>
            </w:r>
          </w:p>
        </w:tc>
        <w:tc>
          <w:tcPr>
            <w:tcW w:w="6780" w:type="dxa"/>
          </w:tcPr>
          <w:p w14:paraId="56EEC07B" w14:textId="77777777" w:rsidR="008E30A6" w:rsidRPr="00901AB7" w:rsidRDefault="008E30A6" w:rsidP="00B7595A"/>
        </w:tc>
      </w:tr>
      <w:tr w:rsidR="00E30CE3" w:rsidRPr="00901AB7" w14:paraId="4EC641EE" w14:textId="77777777" w:rsidTr="008E30A6">
        <w:tc>
          <w:tcPr>
            <w:tcW w:w="1479" w:type="dxa"/>
          </w:tcPr>
          <w:p w14:paraId="706B3C54" w14:textId="0A659A77" w:rsidR="00E30CE3" w:rsidRPr="00901AB7" w:rsidRDefault="00E30CE3" w:rsidP="00E30CE3">
            <w:r>
              <w:rPr>
                <w:rFonts w:eastAsiaTheme="minorEastAsia"/>
                <w:lang w:eastAsia="zh-CN"/>
              </w:rPr>
              <w:t>NordicSemi</w:t>
            </w:r>
          </w:p>
        </w:tc>
        <w:tc>
          <w:tcPr>
            <w:tcW w:w="1372" w:type="dxa"/>
          </w:tcPr>
          <w:p w14:paraId="5CF64977" w14:textId="76E37801" w:rsidR="00E30CE3" w:rsidRPr="00901AB7" w:rsidRDefault="00E30CE3" w:rsidP="00E30CE3">
            <w:r>
              <w:rPr>
                <w:rFonts w:eastAsiaTheme="minorEastAsia"/>
                <w:b/>
                <w:bCs/>
                <w:lang w:eastAsia="zh-CN"/>
              </w:rPr>
              <w:t>Y</w:t>
            </w:r>
          </w:p>
        </w:tc>
        <w:tc>
          <w:tcPr>
            <w:tcW w:w="6780" w:type="dxa"/>
          </w:tcPr>
          <w:p w14:paraId="6F6D4A3F" w14:textId="77777777" w:rsidR="00E30CE3" w:rsidRPr="00901AB7" w:rsidRDefault="00E30CE3" w:rsidP="00E30CE3"/>
        </w:tc>
      </w:tr>
      <w:tr w:rsidR="00636FE9" w:rsidRPr="00901AB7" w14:paraId="0300113B" w14:textId="77777777" w:rsidTr="008E30A6">
        <w:tc>
          <w:tcPr>
            <w:tcW w:w="1479" w:type="dxa"/>
          </w:tcPr>
          <w:p w14:paraId="3DF2A5F4" w14:textId="1FE5839F"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0D5520A" w14:textId="42F72881" w:rsidR="00636FE9" w:rsidRDefault="00636FE9" w:rsidP="00636FE9">
            <w:pPr>
              <w:rPr>
                <w:rFonts w:eastAsiaTheme="minorEastAsia"/>
                <w:b/>
                <w:bCs/>
                <w:lang w:eastAsia="zh-CN"/>
              </w:rPr>
            </w:pPr>
            <w:r>
              <w:rPr>
                <w:rFonts w:eastAsia="Yu Mincho" w:hint="eastAsia"/>
                <w:lang w:eastAsia="ja-JP"/>
              </w:rPr>
              <w:t>Y</w:t>
            </w:r>
          </w:p>
        </w:tc>
        <w:tc>
          <w:tcPr>
            <w:tcW w:w="6780" w:type="dxa"/>
          </w:tcPr>
          <w:p w14:paraId="32B91FA7" w14:textId="77777777" w:rsidR="00636FE9" w:rsidRPr="00901AB7" w:rsidRDefault="00636FE9" w:rsidP="00636FE9"/>
        </w:tc>
      </w:tr>
      <w:tr w:rsidR="00DA5B52" w:rsidRPr="009A7C51" w14:paraId="79A703C7" w14:textId="77777777" w:rsidTr="00DA5B52">
        <w:tc>
          <w:tcPr>
            <w:tcW w:w="1479" w:type="dxa"/>
          </w:tcPr>
          <w:p w14:paraId="50C9682B" w14:textId="77777777" w:rsidR="00DA5B52" w:rsidRDefault="00DA5B52" w:rsidP="00AC7C68">
            <w:pPr>
              <w:rPr>
                <w:b/>
                <w:bCs/>
              </w:rPr>
            </w:pPr>
            <w:r>
              <w:rPr>
                <w:rFonts w:eastAsia="等线"/>
                <w:lang w:val="en-US" w:eastAsia="zh-CN"/>
              </w:rPr>
              <w:t>Huawei</w:t>
            </w:r>
          </w:p>
        </w:tc>
        <w:tc>
          <w:tcPr>
            <w:tcW w:w="1372" w:type="dxa"/>
          </w:tcPr>
          <w:p w14:paraId="59AE17A8" w14:textId="77777777" w:rsidR="00DA5B52" w:rsidRDefault="00DA5B52" w:rsidP="00AC7C68">
            <w:pPr>
              <w:rPr>
                <w:b/>
                <w:bCs/>
              </w:rPr>
            </w:pPr>
            <w:r>
              <w:rPr>
                <w:rFonts w:eastAsia="等线"/>
                <w:lang w:val="en-US" w:eastAsia="zh-CN"/>
              </w:rPr>
              <w:t>N</w:t>
            </w:r>
          </w:p>
        </w:tc>
        <w:tc>
          <w:tcPr>
            <w:tcW w:w="6780" w:type="dxa"/>
          </w:tcPr>
          <w:p w14:paraId="06CE604D" w14:textId="77777777" w:rsidR="00DA5B52" w:rsidRDefault="00DA5B52" w:rsidP="00AC7C68">
            <w:pPr>
              <w:pStyle w:val="af9"/>
              <w:numPr>
                <w:ilvl w:val="0"/>
                <w:numId w:val="13"/>
              </w:numPr>
              <w:rPr>
                <w:bCs/>
              </w:rPr>
            </w:pPr>
            <w:r>
              <w:rPr>
                <w:bCs/>
              </w:rPr>
              <w:t>The value is being discussed in RAN4 so we could wait</w:t>
            </w:r>
          </w:p>
          <w:p w14:paraId="36511C66" w14:textId="77777777" w:rsidR="00DA5B52" w:rsidRPr="009A7C51" w:rsidRDefault="00DA5B52" w:rsidP="00AC7C68">
            <w:pPr>
              <w:pStyle w:val="af9"/>
              <w:numPr>
                <w:ilvl w:val="0"/>
                <w:numId w:val="13"/>
              </w:numPr>
              <w:rPr>
                <w:bCs/>
              </w:rPr>
            </w:pPr>
            <w:r w:rsidRPr="009A7C51">
              <w:rPr>
                <w:bCs/>
              </w:rPr>
              <w:t xml:space="preserve">It requires further discussion for the N value for a RedCap UE indicating not support of simultaneous transmission and reception by </w:t>
            </w:r>
            <w:r w:rsidRPr="009A7C51">
              <w:rPr>
                <w:bCs/>
                <w:i/>
              </w:rPr>
              <w:t>simultaneousRxTxSUL</w:t>
            </w:r>
          </w:p>
          <w:p w14:paraId="60BB5842" w14:textId="77777777" w:rsidR="00DA5B52" w:rsidRDefault="00DA5B52" w:rsidP="00AC7C68">
            <w:pPr>
              <w:pStyle w:val="af9"/>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0E35C8B3" w14:textId="77777777" w:rsidR="00DA5B52" w:rsidRDefault="00DA5B52" w:rsidP="00AC7C68">
            <w:pPr>
              <w:spacing w:after="120"/>
              <w:jc w:val="both"/>
            </w:pPr>
            <w:r w:rsidRPr="00776BBF">
              <w:rPr>
                <w:b/>
                <w:bCs/>
              </w:rPr>
              <w:lastRenderedPageBreak/>
              <w:t>Conclusion</w:t>
            </w:r>
            <w:r>
              <w:t>: It is RAN1 understanding that the following is applied also to HD-FDD RedCap UEs</w:t>
            </w:r>
          </w:p>
          <w:p w14:paraId="40614402"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E7AD76B"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54C8F6C0" w14:textId="77777777" w:rsidTr="00DA5B52">
        <w:tc>
          <w:tcPr>
            <w:tcW w:w="1479" w:type="dxa"/>
          </w:tcPr>
          <w:p w14:paraId="3F0D3495" w14:textId="1266F4C7" w:rsidR="00A06AFB" w:rsidRDefault="00A06AFB" w:rsidP="00AC7C68">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8A7018F" w14:textId="12C92F9E" w:rsidR="00A06AFB" w:rsidRDefault="00A06AFB" w:rsidP="00AC7C68">
            <w:pPr>
              <w:rPr>
                <w:rFonts w:eastAsia="等线"/>
                <w:lang w:val="en-US" w:eastAsia="zh-CN"/>
              </w:rPr>
            </w:pPr>
            <w:r>
              <w:rPr>
                <w:rFonts w:eastAsia="等线" w:hint="eastAsia"/>
                <w:lang w:val="en-US" w:eastAsia="zh-CN"/>
              </w:rPr>
              <w:t>Y</w:t>
            </w:r>
          </w:p>
        </w:tc>
        <w:tc>
          <w:tcPr>
            <w:tcW w:w="6780" w:type="dxa"/>
          </w:tcPr>
          <w:p w14:paraId="39F3B08D" w14:textId="77777777" w:rsidR="00A06AFB" w:rsidRDefault="00A06AFB" w:rsidP="00AC7C68">
            <w:pPr>
              <w:pStyle w:val="af9"/>
              <w:numPr>
                <w:ilvl w:val="0"/>
                <w:numId w:val="13"/>
              </w:numPr>
              <w:rPr>
                <w:bCs/>
              </w:rPr>
            </w:pPr>
          </w:p>
        </w:tc>
      </w:tr>
    </w:tbl>
    <w:p w14:paraId="75D0B1EC" w14:textId="77777777" w:rsidR="00615F03" w:rsidRPr="00DA5B52" w:rsidRDefault="00615F03">
      <w:pPr>
        <w:jc w:val="both"/>
        <w:rPr>
          <w:szCs w:val="22"/>
        </w:rPr>
      </w:pPr>
    </w:p>
    <w:p w14:paraId="75D0B1ED" w14:textId="77777777" w:rsidR="00615F03" w:rsidRDefault="004313C1">
      <w:pPr>
        <w:pStyle w:val="2"/>
      </w:pPr>
      <w:r>
        <w:t>Other potential case</w:t>
      </w:r>
    </w:p>
    <w:p w14:paraId="75D0B1EE"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等线"/>
                <w:lang w:val="en-US" w:eastAsia="zh-CN"/>
              </w:rPr>
              <w:t>TCL</w:t>
            </w:r>
          </w:p>
        </w:tc>
        <w:tc>
          <w:tcPr>
            <w:tcW w:w="1372" w:type="dxa"/>
          </w:tcPr>
          <w:p w14:paraId="75D0B1F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6B675B4" w14:textId="77777777">
        <w:tc>
          <w:tcPr>
            <w:tcW w:w="1479" w:type="dxa"/>
          </w:tcPr>
          <w:p w14:paraId="53D2E97A" w14:textId="7FCC76C3"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53CAD4" w14:textId="61F51338"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72991B3A" w14:textId="11EF3944"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lastRenderedPageBreak/>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21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等线"/>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227"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22B"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22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2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23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B238" w14:textId="77777777" w:rsidR="00615F03" w:rsidRDefault="004313C1">
            <w:pPr>
              <w:rPr>
                <w:rFonts w:eastAsia="宋体"/>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4D621546" w14:textId="76E04D13" w:rsidR="00EC0388" w:rsidRDefault="007C4D4C">
            <w:pPr>
              <w:tabs>
                <w:tab w:val="left" w:pos="551"/>
              </w:tabs>
              <w:rPr>
                <w:rFonts w:eastAsia="宋体"/>
                <w:lang w:val="en-US" w:eastAsia="zh-CN"/>
              </w:rPr>
            </w:pPr>
            <w:r>
              <w:rPr>
                <w:rFonts w:eastAsia="宋体"/>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74C21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4734CB" w14:textId="77777777" w:rsidR="00D22CAB" w:rsidRDefault="00D22CAB" w:rsidP="00604FF6">
            <w:pPr>
              <w:rPr>
                <w:rFonts w:eastAsia="等线"/>
                <w:lang w:val="en-US" w:eastAsia="zh-CN"/>
              </w:rPr>
            </w:pPr>
          </w:p>
        </w:tc>
      </w:tr>
      <w:tr w:rsidR="00B366E8" w14:paraId="6310EDCA" w14:textId="77777777" w:rsidTr="00D22CAB">
        <w:tc>
          <w:tcPr>
            <w:tcW w:w="1479" w:type="dxa"/>
          </w:tcPr>
          <w:p w14:paraId="1D025998" w14:textId="2B7D8BB1"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等线"/>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等线"/>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等线"/>
                <w:lang w:val="en-US" w:eastAsia="zh-CN"/>
              </w:rPr>
            </w:pPr>
            <w:r>
              <w:rPr>
                <w:rFonts w:eastAsia="等线"/>
                <w:lang w:val="en-US" w:eastAsia="zh-CN"/>
              </w:rPr>
              <w:t>OPPO</w:t>
            </w:r>
          </w:p>
        </w:tc>
        <w:tc>
          <w:tcPr>
            <w:tcW w:w="1372" w:type="dxa"/>
          </w:tcPr>
          <w:p w14:paraId="3F328E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等线"/>
                <w:lang w:val="en-US" w:eastAsia="zh-CN"/>
              </w:rPr>
            </w:pPr>
            <w:r>
              <w:rPr>
                <w:rFonts w:eastAsia="等线"/>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lastRenderedPageBreak/>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等线"/>
                <w:lang w:val="en-US" w:eastAsia="zh-CN"/>
              </w:rPr>
            </w:pPr>
            <w:r>
              <w:rPr>
                <w:rFonts w:eastAsia="等线" w:hint="eastAsia"/>
                <w:lang w:val="en-US" w:eastAsia="zh-CN"/>
              </w:rPr>
              <w:t>OPPO</w:t>
            </w:r>
          </w:p>
        </w:tc>
        <w:tc>
          <w:tcPr>
            <w:tcW w:w="1372" w:type="dxa"/>
          </w:tcPr>
          <w:p w14:paraId="70229EF4" w14:textId="11070FFC"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D857D4" w14:textId="77777777" w:rsidR="00776BBF" w:rsidRDefault="00776BBF" w:rsidP="00604FF6">
            <w:pPr>
              <w:tabs>
                <w:tab w:val="left" w:pos="551"/>
              </w:tabs>
              <w:rPr>
                <w:rFonts w:eastAsia="等线"/>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等线"/>
                <w:lang w:val="en-US" w:eastAsia="zh-CN"/>
              </w:rPr>
            </w:pPr>
            <w:r>
              <w:rPr>
                <w:rFonts w:eastAsia="等线"/>
                <w:lang w:val="en-US" w:eastAsia="zh-CN"/>
              </w:rPr>
              <w:t>Nokia, NSB</w:t>
            </w:r>
          </w:p>
        </w:tc>
        <w:tc>
          <w:tcPr>
            <w:tcW w:w="1372" w:type="dxa"/>
          </w:tcPr>
          <w:p w14:paraId="4655CE30" w14:textId="63944B21"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64D3DA88" w14:textId="5F390BB2"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AC6BFF0" w14:textId="77777777" w:rsidTr="008E30A6">
        <w:tc>
          <w:tcPr>
            <w:tcW w:w="1479" w:type="dxa"/>
          </w:tcPr>
          <w:p w14:paraId="3978B641"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66F4A245"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520215EB"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350FC4F1" w14:textId="22E782F2"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390332F5" w14:textId="269753EF"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5D6AD6A5" w14:textId="77777777" w:rsidTr="008E30A6">
        <w:tc>
          <w:tcPr>
            <w:tcW w:w="1479" w:type="dxa"/>
          </w:tcPr>
          <w:p w14:paraId="110BB3CB" w14:textId="67BCC513" w:rsidR="00233F72" w:rsidRPr="00F12011" w:rsidRDefault="00233F72" w:rsidP="00233F72">
            <w:pPr>
              <w:rPr>
                <w:rFonts w:eastAsia="等线"/>
                <w:lang w:val="en-US" w:eastAsia="zh-CN"/>
              </w:rPr>
            </w:pPr>
            <w:r>
              <w:rPr>
                <w:rFonts w:eastAsia="等线"/>
                <w:lang w:val="en-US" w:eastAsia="zh-CN"/>
              </w:rPr>
              <w:t>NordicSemi</w:t>
            </w:r>
          </w:p>
        </w:tc>
        <w:tc>
          <w:tcPr>
            <w:tcW w:w="1372" w:type="dxa"/>
          </w:tcPr>
          <w:p w14:paraId="08FD2BB2" w14:textId="4FE15D3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738200EF" w14:textId="13C1F5BA"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98C8D82" w14:textId="77777777" w:rsidTr="008E30A6">
        <w:tc>
          <w:tcPr>
            <w:tcW w:w="1479" w:type="dxa"/>
          </w:tcPr>
          <w:p w14:paraId="7CE43B16" w14:textId="3F6702F1"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5ABBBD97" w14:textId="6DE89B22"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6F653AC5" w14:textId="2A20E7CF"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1439A5FA" w14:textId="77777777" w:rsidTr="00DA5B52">
        <w:tc>
          <w:tcPr>
            <w:tcW w:w="1479" w:type="dxa"/>
          </w:tcPr>
          <w:p w14:paraId="0B0552E7"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64A2103"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44E159AA" w14:textId="77777777" w:rsidR="00DA5B52" w:rsidRDefault="00DA5B52" w:rsidP="00AC7C68">
            <w:pPr>
              <w:rPr>
                <w:rFonts w:eastAsia="Yu Mincho"/>
                <w:lang w:val="en-US" w:eastAsia="ja-JP"/>
              </w:rPr>
            </w:pPr>
          </w:p>
        </w:tc>
      </w:tr>
      <w:tr w:rsidR="00A06AFB" w14:paraId="469B15A5" w14:textId="77777777" w:rsidTr="00DA5B52">
        <w:tc>
          <w:tcPr>
            <w:tcW w:w="1479" w:type="dxa"/>
          </w:tcPr>
          <w:p w14:paraId="7E7F4A4F" w14:textId="26EE1E7E"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452AF15" w14:textId="18148FDB" w:rsidR="00A06AFB" w:rsidRDefault="00A06AFB" w:rsidP="00AC7C68">
            <w:pPr>
              <w:tabs>
                <w:tab w:val="left" w:pos="551"/>
              </w:tabs>
              <w:rPr>
                <w:rFonts w:eastAsia="等线"/>
                <w:lang w:val="en-US" w:eastAsia="zh-CN"/>
              </w:rPr>
            </w:pPr>
            <w:r>
              <w:rPr>
                <w:rFonts w:eastAsia="等线" w:hint="eastAsia"/>
                <w:lang w:val="en-US" w:eastAsia="zh-CN"/>
              </w:rPr>
              <w:t>Y</w:t>
            </w:r>
            <w:bookmarkStart w:id="12" w:name="_GoBack"/>
            <w:bookmarkEnd w:id="12"/>
          </w:p>
        </w:tc>
        <w:tc>
          <w:tcPr>
            <w:tcW w:w="6780" w:type="dxa"/>
          </w:tcPr>
          <w:p w14:paraId="2313B889" w14:textId="77777777" w:rsidR="00A06AFB" w:rsidRDefault="00A06AFB" w:rsidP="00AC7C68">
            <w:pPr>
              <w:rPr>
                <w:rFonts w:eastAsia="Yu Mincho"/>
                <w:lang w:val="en-US" w:eastAsia="ja-JP"/>
              </w:rPr>
            </w:pPr>
          </w:p>
        </w:tc>
      </w:tr>
    </w:tbl>
    <w:p w14:paraId="75D0B23B" w14:textId="77777777" w:rsidR="00615F03" w:rsidRDefault="00615F03">
      <w:pPr>
        <w:jc w:val="both"/>
        <w:rPr>
          <w:szCs w:val="22"/>
          <w:lang w:val="en-US"/>
        </w:rPr>
      </w:pPr>
    </w:p>
    <w:p w14:paraId="75D0B23C" w14:textId="77777777" w:rsidR="00615F03" w:rsidRDefault="004313C1">
      <w:pPr>
        <w:pStyle w:val="1"/>
      </w:pPr>
      <w:bookmarkStart w:id="13" w:name="_Ref62548907"/>
      <w:r>
        <w:t>Other aspects</w:t>
      </w:r>
      <w:bookmarkEnd w:id="13"/>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4"/>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lastRenderedPageBreak/>
        <w:t>A few contributions [17, 18] express views on enabling FD-FDD fall back operation to HD-FDD</w:t>
      </w:r>
    </w:p>
    <w:p w14:paraId="75D0B243"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5D0B244"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4BC0EF7" w14:textId="77777777">
        <w:tc>
          <w:tcPr>
            <w:tcW w:w="1479" w:type="dxa"/>
          </w:tcPr>
          <w:p w14:paraId="36AD39E0" w14:textId="4F2C311E"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225C3" w14:textId="77777777" w:rsidR="00691E6B" w:rsidRDefault="00691E6B" w:rsidP="00691E6B">
            <w:pPr>
              <w:tabs>
                <w:tab w:val="left" w:pos="551"/>
              </w:tabs>
              <w:rPr>
                <w:lang w:val="en-US" w:eastAsia="ko-KR"/>
              </w:rPr>
            </w:pPr>
          </w:p>
        </w:tc>
        <w:tc>
          <w:tcPr>
            <w:tcW w:w="6780" w:type="dxa"/>
          </w:tcPr>
          <w:p w14:paraId="6D652C41" w14:textId="77777777" w:rsidR="00691E6B" w:rsidRDefault="00691E6B" w:rsidP="00691E6B">
            <w:pPr>
              <w:rPr>
                <w:b/>
                <w:u w:val="single"/>
              </w:rPr>
            </w:pPr>
            <w:r>
              <w:rPr>
                <w:b/>
                <w:u w:val="single"/>
              </w:rPr>
              <w:t>UE capability signalling</w:t>
            </w:r>
          </w:p>
          <w:p w14:paraId="5D5FAA14" w14:textId="77777777" w:rsidR="00691E6B" w:rsidRDefault="00691E6B" w:rsidP="00691E6B">
            <w:pPr>
              <w:rPr>
                <w:rFonts w:eastAsiaTheme="minorEastAsia"/>
                <w:lang w:val="en-US" w:eastAsia="zh-CN"/>
              </w:rPr>
            </w:pPr>
            <w:r>
              <w:rPr>
                <w:rFonts w:eastAsiaTheme="minorEastAsia"/>
                <w:lang w:val="en-US" w:eastAsia="zh-CN"/>
              </w:rPr>
              <w:t>We are open to discuss</w:t>
            </w:r>
          </w:p>
          <w:p w14:paraId="3A0CB3D5" w14:textId="77777777" w:rsidR="00691E6B" w:rsidRDefault="00691E6B" w:rsidP="00691E6B">
            <w:pPr>
              <w:rPr>
                <w:b/>
                <w:u w:val="single"/>
              </w:rPr>
            </w:pPr>
            <w:r>
              <w:rPr>
                <w:b/>
                <w:u w:val="single"/>
              </w:rPr>
              <w:t>FD-FDD fallback to HD-FDD</w:t>
            </w:r>
          </w:p>
          <w:p w14:paraId="145BC1CE"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1F26C3FF" w14:textId="77777777" w:rsidR="00691E6B" w:rsidRDefault="00691E6B" w:rsidP="00691E6B">
            <w:pPr>
              <w:spacing w:after="240"/>
              <w:jc w:val="both"/>
              <w:rPr>
                <w:b/>
                <w:u w:val="single"/>
              </w:rPr>
            </w:pPr>
            <w:r>
              <w:rPr>
                <w:b/>
                <w:u w:val="single"/>
              </w:rPr>
              <w:t>HARQ-ACK bundling support</w:t>
            </w:r>
          </w:p>
          <w:p w14:paraId="37BF6615" w14:textId="2D39BE0B" w:rsidR="00691E6B" w:rsidRDefault="00691E6B" w:rsidP="00691E6B">
            <w:pPr>
              <w:rPr>
                <w:b/>
                <w:u w:val="single"/>
              </w:rPr>
            </w:pPr>
            <w:r>
              <w:rPr>
                <w:rFonts w:eastAsiaTheme="minorEastAsia"/>
                <w:lang w:val="en-US" w:eastAsia="zh-CN"/>
              </w:rPr>
              <w:t>We don’t know why it is tied with HD-FDD</w:t>
            </w:r>
          </w:p>
        </w:tc>
      </w:tr>
      <w:tr w:rsidR="00DA5B52" w14:paraId="58216545" w14:textId="77777777" w:rsidTr="00DA5B52">
        <w:tc>
          <w:tcPr>
            <w:tcW w:w="1479" w:type="dxa"/>
          </w:tcPr>
          <w:p w14:paraId="614959A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601EC42" w14:textId="1436F5B1" w:rsidR="00DA5B52" w:rsidRDefault="00DA5B52" w:rsidP="00AC7C68">
            <w:pPr>
              <w:tabs>
                <w:tab w:val="left" w:pos="551"/>
              </w:tabs>
              <w:rPr>
                <w:rFonts w:eastAsia="等线"/>
                <w:lang w:val="en-US" w:eastAsia="zh-CN"/>
              </w:rPr>
            </w:pPr>
          </w:p>
        </w:tc>
        <w:tc>
          <w:tcPr>
            <w:tcW w:w="6780" w:type="dxa"/>
          </w:tcPr>
          <w:p w14:paraId="47B7E82C"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54936882" w14:textId="77777777" w:rsidR="00DA5B52" w:rsidRDefault="00DA5B52" w:rsidP="00DA5B52">
            <w:pPr>
              <w:rPr>
                <w:rFonts w:eastAsia="Yu Mincho"/>
                <w:lang w:val="en-US" w:eastAsia="ja-JP"/>
              </w:rPr>
            </w:pPr>
            <w:r>
              <w:rPr>
                <w:rFonts w:eastAsia="Yu Mincho"/>
                <w:lang w:val="en-US" w:eastAsia="ja-JP"/>
              </w:rPr>
              <w:t>That said, sharing our view:</w:t>
            </w:r>
          </w:p>
          <w:p w14:paraId="25B261B9" w14:textId="77777777" w:rsidR="00DA5B52" w:rsidRDefault="00DA5B52" w:rsidP="00DA5B52">
            <w:pPr>
              <w:rPr>
                <w:rFonts w:eastAsia="Yu Mincho"/>
                <w:lang w:val="en-US" w:eastAsia="ja-JP"/>
              </w:rPr>
            </w:pPr>
            <w:r>
              <w:rPr>
                <w:rFonts w:eastAsia="Yu Mincho"/>
                <w:lang w:val="en-US" w:eastAsia="ja-JP"/>
              </w:rPr>
              <w:t>Ok to discuss capability signalling.</w:t>
            </w:r>
          </w:p>
          <w:p w14:paraId="74374154" w14:textId="77777777" w:rsidR="00DA5B52" w:rsidRDefault="00DA5B52" w:rsidP="00DA5B52">
            <w:pPr>
              <w:rPr>
                <w:rFonts w:eastAsia="Yu Mincho"/>
                <w:lang w:val="en-US" w:eastAsia="ja-JP"/>
              </w:rPr>
            </w:pPr>
            <w:r>
              <w:rPr>
                <w:rFonts w:eastAsia="Yu Mincho"/>
                <w:lang w:val="en-US" w:eastAsia="ja-JP"/>
              </w:rPr>
              <w:t>No need for FD-FDD fallback to HD-FDD</w:t>
            </w:r>
          </w:p>
          <w:p w14:paraId="22D1727A" w14:textId="5A96BD45"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15" w:name="_Toc42211937"/>
      <w:bookmarkStart w:id="16" w:name="_Toc42034927"/>
      <w:bookmarkStart w:id="17" w:name="_Hlk41391803"/>
      <w:r>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7"/>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AC7C68">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AC7C68">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AC7C68">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Huawei, HiSilicon</w:t>
            </w:r>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AC7C68">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AC7C68">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r>
              <w:t>Spreadtrum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AC7C68">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AC7C68">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AC7C68">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AC7C68">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AC7C68">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AC7C68">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AC7C68">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AC7C68">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r>
              <w:t>Potevio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AC7C68">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AC7C68">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AC7C68">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AC7C68">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AC7C68">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AC7C68">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AC7C68">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AC7C68">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AC7C68">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r>
              <w:t>InterDigital,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AC7C68">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AC7C68">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AC7C68">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AC7C68">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AC7C68">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AC7C68">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r>
              <w:t>ASUSTeK</w:t>
            </w:r>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AC7C68">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0ACE6" w14:textId="77777777" w:rsidR="002D6986" w:rsidRDefault="002D6986" w:rsidP="007B74E6">
      <w:pPr>
        <w:spacing w:after="0" w:line="240" w:lineRule="auto"/>
      </w:pPr>
      <w:r>
        <w:separator/>
      </w:r>
    </w:p>
  </w:endnote>
  <w:endnote w:type="continuationSeparator" w:id="0">
    <w:p w14:paraId="6C203026" w14:textId="77777777" w:rsidR="002D6986" w:rsidRDefault="002D6986"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A9F72" w14:textId="77777777" w:rsidR="002D6986" w:rsidRDefault="002D6986" w:rsidP="007B74E6">
      <w:pPr>
        <w:spacing w:after="0" w:line="240" w:lineRule="auto"/>
      </w:pPr>
      <w:r>
        <w:separator/>
      </w:r>
    </w:p>
  </w:footnote>
  <w:footnote w:type="continuationSeparator" w:id="0">
    <w:p w14:paraId="03F7AC30" w14:textId="77777777" w:rsidR="002D6986" w:rsidRDefault="002D6986"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90">
    <w:name w:val="toc 9"/>
    <w:basedOn w:val="81"/>
    <w:next w:val="a"/>
    <w:uiPriority w:val="39"/>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出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character" w:customStyle="1" w:styleId="UnresolvedMention">
    <w:name w:val="Unresolved Mention"/>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E321AA-BD4E-45B8-B9FF-9B323CA1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36</Pages>
  <Words>12607</Words>
  <Characters>71860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Microsoft</cp:lastModifiedBy>
  <cp:revision>3</cp:revision>
  <cp:lastPrinted>2021-04-15T02:09:00Z</cp:lastPrinted>
  <dcterms:created xsi:type="dcterms:W3CDTF">2021-04-15T01:30:00Z</dcterms:created>
  <dcterms:modified xsi:type="dcterms:W3CDTF">2021-04-15T03:12:00Z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