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proofErr w:type="gramStart"/>
      <w:r>
        <w:t>e-Meeting</w:t>
      </w:r>
      <w:proofErr w:type="gramEnd"/>
      <w:r>
        <w:t>,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afd"/>
        <w:numPr>
          <w:ilvl w:val="0"/>
          <w:numId w:val="18"/>
        </w:numPr>
      </w:pPr>
      <w:r>
        <w:t>Aspect #1 reporting of first path RSRP</w:t>
      </w:r>
    </w:p>
    <w:p w14:paraId="00E278B3" w14:textId="77777777" w:rsidR="00F47F49" w:rsidRDefault="0063329F">
      <w:pPr>
        <w:pStyle w:val="afd"/>
        <w:numPr>
          <w:ilvl w:val="0"/>
          <w:numId w:val="18"/>
        </w:numPr>
      </w:pPr>
      <w:r>
        <w:t>Aspect #2 extension of number of reported RSRP measurements</w:t>
      </w:r>
    </w:p>
    <w:p w14:paraId="0B3D2C12" w14:textId="77777777" w:rsidR="00F47F49" w:rsidRDefault="0063329F">
      <w:pPr>
        <w:pStyle w:val="afd"/>
        <w:numPr>
          <w:ilvl w:val="0"/>
          <w:numId w:val="18"/>
        </w:numPr>
      </w:pPr>
      <w:r>
        <w:t>Aspect #3 NLOS mitigation and indication (</w:t>
      </w:r>
    </w:p>
    <w:p w14:paraId="44D05521" w14:textId="77777777" w:rsidR="00F47F49" w:rsidRDefault="0063329F">
      <w:pPr>
        <w:pStyle w:val="afd"/>
        <w:numPr>
          <w:ilvl w:val="0"/>
          <w:numId w:val="18"/>
        </w:numPr>
      </w:pPr>
      <w:r>
        <w:t xml:space="preserve">Aspect #4 angular information for UE Rx Beams </w:t>
      </w:r>
    </w:p>
    <w:p w14:paraId="075EA6E0" w14:textId="77777777" w:rsidR="00F47F49" w:rsidRDefault="00F47F49"/>
    <w:p w14:paraId="55348CEE" w14:textId="77777777" w:rsidR="00F47F49" w:rsidRDefault="0063329F">
      <w:r>
        <w:t xml:space="preserve">Enhancements to </w:t>
      </w:r>
      <w:proofErr w:type="spellStart"/>
      <w:r>
        <w:t>gnodeB</w:t>
      </w:r>
      <w:proofErr w:type="spellEnd"/>
      <w:r>
        <w:t xml:space="preserve"> signalling (NRPPa) and assistance data (LPP)</w:t>
      </w:r>
    </w:p>
    <w:p w14:paraId="5C0F7115" w14:textId="77777777" w:rsidR="00F47F49" w:rsidRDefault="0063329F">
      <w:pPr>
        <w:pStyle w:val="afd"/>
        <w:numPr>
          <w:ilvl w:val="0"/>
          <w:numId w:val="18"/>
        </w:numPr>
      </w:pPr>
      <w:r>
        <w:t>Aspect #5 Adjacent beam identification in AD and reporting by the UE</w:t>
      </w:r>
    </w:p>
    <w:p w14:paraId="57721EAD" w14:textId="77777777" w:rsidR="00F47F49" w:rsidRDefault="0063329F">
      <w:pPr>
        <w:pStyle w:val="afd"/>
        <w:numPr>
          <w:ilvl w:val="0"/>
          <w:numId w:val="18"/>
        </w:numPr>
      </w:pPr>
      <w:r>
        <w:t xml:space="preserve">Aspect #6 Support of additional </w:t>
      </w:r>
      <w:proofErr w:type="spellStart"/>
      <w:r>
        <w:t>gnodeB</w:t>
      </w:r>
      <w:proofErr w:type="spellEnd"/>
      <w:r>
        <w:t xml:space="preserve"> beam information signalling</w:t>
      </w:r>
    </w:p>
    <w:p w14:paraId="500FA9D7" w14:textId="77777777" w:rsidR="00F47F49" w:rsidRDefault="0063329F">
      <w:pPr>
        <w:pStyle w:val="afd"/>
        <w:numPr>
          <w:ilvl w:val="0"/>
          <w:numId w:val="18"/>
        </w:numPr>
      </w:pPr>
      <w:r>
        <w:t>Aspect #7 Calibration of gNB angle error</w:t>
      </w:r>
    </w:p>
    <w:p w14:paraId="03F37287" w14:textId="77777777" w:rsidR="00F47F49" w:rsidRDefault="0063329F">
      <w:pPr>
        <w:pStyle w:val="afd"/>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21"/>
      </w:pPr>
      <w:r>
        <w:t>Aspects related to UE Reporting</w:t>
      </w:r>
    </w:p>
    <w:p w14:paraId="3DBB225D" w14:textId="77777777" w:rsidR="00F47F49" w:rsidRDefault="0063329F">
      <w:pPr>
        <w:pStyle w:val="30"/>
      </w:pPr>
      <w:r>
        <w:t xml:space="preserve"> Aspect #1 reporting of first arrival path</w:t>
      </w:r>
    </w:p>
    <w:p w14:paraId="4F22257F" w14:textId="77777777" w:rsidR="00F47F49" w:rsidRDefault="0063329F">
      <w:pPr>
        <w:pStyle w:val="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af5"/>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lastRenderedPageBreak/>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af5"/>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DL-AoD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w:t>
            </w:r>
            <w:proofErr w:type="spellStart"/>
            <w:r w:rsidRPr="00344B16">
              <w:rPr>
                <w:lang w:val="en-US"/>
              </w:rPr>
              <w:t>i.e</w:t>
            </w:r>
            <w:proofErr w:type="spellEnd"/>
            <w:r w:rsidRPr="00344B16">
              <w:rPr>
                <w:lang w:val="en-US"/>
              </w:rPr>
              <w:t>, Option 1)</w:t>
            </w:r>
          </w:p>
          <w:p w14:paraId="631AD1D5" w14:textId="77777777" w:rsidR="00F47F49" w:rsidRDefault="0063329F">
            <w:pPr>
              <w:pStyle w:val="000proposal"/>
              <w:numPr>
                <w:ilvl w:val="0"/>
                <w:numId w:val="20"/>
              </w:numPr>
            </w:pPr>
            <w:proofErr w:type="gramStart"/>
            <w:r w:rsidRPr="00344B16">
              <w:rPr>
                <w:lang w:val="en-US"/>
              </w:rPr>
              <w:t>the</w:t>
            </w:r>
            <w:proofErr w:type="gramEnd"/>
            <w:r w:rsidRPr="00344B16">
              <w:rPr>
                <w:lang w:val="en-US"/>
              </w:rPr>
              <w:t xml:space="preserv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a6"/>
              <w:spacing w:line="260" w:lineRule="exact"/>
              <w:ind w:left="465"/>
              <w:rPr>
                <w:b/>
                <w:i/>
                <w:szCs w:val="20"/>
                <w:lang w:val="sv-SE"/>
              </w:rPr>
            </w:pPr>
            <w:r>
              <w:rPr>
                <w:b/>
                <w:i/>
                <w:szCs w:val="20"/>
                <w:lang w:val="sv-SE"/>
              </w:rPr>
              <w:t>Proposal 2</w:t>
            </w:r>
          </w:p>
          <w:p w14:paraId="79A0260D" w14:textId="77777777" w:rsidR="00F47F49" w:rsidRPr="00344B16" w:rsidRDefault="0063329F">
            <w:pPr>
              <w:pStyle w:val="a6"/>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a6"/>
              <w:spacing w:line="260" w:lineRule="exact"/>
              <w:ind w:left="465"/>
              <w:rPr>
                <w:b/>
                <w:i/>
                <w:szCs w:val="20"/>
                <w:lang w:val="sv-SE"/>
              </w:rPr>
            </w:pPr>
            <w:r>
              <w:rPr>
                <w:b/>
                <w:i/>
                <w:szCs w:val="20"/>
                <w:lang w:val="sv-SE"/>
              </w:rPr>
              <w:t>Proposal 3</w:t>
            </w:r>
          </w:p>
          <w:p w14:paraId="3B7E7F78"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a6"/>
              <w:spacing w:line="260" w:lineRule="exact"/>
              <w:ind w:left="465"/>
              <w:rPr>
                <w:b/>
                <w:i/>
                <w:szCs w:val="20"/>
                <w:lang w:val="sv-SE"/>
              </w:rPr>
            </w:pPr>
            <w:r>
              <w:rPr>
                <w:b/>
                <w:i/>
                <w:szCs w:val="20"/>
                <w:lang w:val="sv-SE"/>
              </w:rPr>
              <w:t>Proposal 4</w:t>
            </w:r>
          </w:p>
          <w:p w14:paraId="6445A905"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a6"/>
              <w:spacing w:line="260" w:lineRule="exact"/>
              <w:ind w:left="465"/>
              <w:rPr>
                <w:b/>
                <w:i/>
                <w:szCs w:val="20"/>
                <w:lang w:val="sv-SE"/>
              </w:rPr>
            </w:pPr>
            <w:r>
              <w:rPr>
                <w:b/>
                <w:i/>
                <w:szCs w:val="20"/>
                <w:lang w:val="sv-SE"/>
              </w:rPr>
              <w:t>Proposal 5</w:t>
            </w:r>
          </w:p>
          <w:p w14:paraId="4BD98DB2"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lastRenderedPageBreak/>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lastRenderedPageBreak/>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DL-AoD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DL-AoD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a7"/>
              <w:rPr>
                <w:i/>
                <w:lang w:val="en-US"/>
              </w:rPr>
            </w:pPr>
            <w:r w:rsidRPr="00344B16">
              <w:rPr>
                <w:i/>
                <w:lang w:val="en-US"/>
              </w:rPr>
              <w:t xml:space="preserve">Proposal 1: Report DL </w:t>
            </w:r>
            <w:proofErr w:type="spellStart"/>
            <w:r w:rsidRPr="00344B16">
              <w:rPr>
                <w:i/>
                <w:lang w:val="en-US"/>
              </w:rPr>
              <w:t>TDoA</w:t>
            </w:r>
            <w:proofErr w:type="spellEnd"/>
            <w:r w:rsidRPr="00344B16">
              <w:rPr>
                <w:i/>
                <w:lang w:val="en-US"/>
              </w:rPr>
              <w:t xml:space="preserve"> together with DL PRS-RSRP for DL AoD. </w:t>
            </w:r>
          </w:p>
          <w:p w14:paraId="73A8B28E" w14:textId="77777777" w:rsidR="00F47F49" w:rsidRPr="00344B16" w:rsidRDefault="0063329F">
            <w:pPr>
              <w:pStyle w:val="a7"/>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 xml:space="preserve">Proposal 3: Prefer Option 1 and Option </w:t>
            </w:r>
            <w:proofErr w:type="gramStart"/>
            <w:r w:rsidRPr="00344B16">
              <w:rPr>
                <w:b/>
                <w:bCs/>
                <w:i/>
                <w:lang w:val="en-US"/>
              </w:rPr>
              <w:t>3 on information</w:t>
            </w:r>
            <w:proofErr w:type="gramEnd"/>
            <w:r w:rsidRPr="00344B16">
              <w:rPr>
                <w:b/>
                <w:bCs/>
                <w:i/>
                <w:lang w:val="en-US"/>
              </w:rPr>
              <w:t xml:space="preserve">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xml:space="preserve">” as one candidate enhancement for DL-AoD. </w:t>
            </w:r>
          </w:p>
          <w:p w14:paraId="29211084" w14:textId="77777777" w:rsidR="00F47F49" w:rsidRPr="00344B16" w:rsidRDefault="0063329F">
            <w:pPr>
              <w:rPr>
                <w:lang w:val="en-US"/>
              </w:rPr>
            </w:pPr>
            <w:r>
              <w:rPr>
                <w:b/>
                <w:bCs/>
                <w:lang w:val="en-US"/>
              </w:rPr>
              <w:t>Proposal 4</w:t>
            </w:r>
            <w:r>
              <w:rPr>
                <w:lang w:val="en-US"/>
              </w:rPr>
              <w:t>: For DL-AoD support reporting of multiple PRS resources per PRS resource set, with each resource being associated with time of arrival information.</w:t>
            </w:r>
          </w:p>
          <w:p w14:paraId="74837217" w14:textId="77777777" w:rsidR="00F47F49" w:rsidRPr="00344B16" w:rsidRDefault="00F47F49">
            <w:pPr>
              <w:pStyle w:val="a7"/>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 xml:space="preserve">Proposal 1: Option 1 (PRS-RSRP) and Option 3 (arrival time) of the first path should be supported along with PRS-RSRP and arrival time reporting for </w:t>
            </w:r>
            <w:proofErr w:type="spellStart"/>
            <w:r w:rsidRPr="00344B16">
              <w:rPr>
                <w:b/>
                <w:bCs/>
                <w:lang w:val="en-US"/>
              </w:rPr>
              <w:t>additoinal</w:t>
            </w:r>
            <w:proofErr w:type="spellEnd"/>
            <w:r w:rsidRPr="00344B16">
              <w:rPr>
                <w:b/>
                <w:bCs/>
                <w:lang w:val="en-US"/>
              </w:rPr>
              <w:t xml:space="preserve">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xml:space="preserve">: For both UE-based and UE-assisted methods of DL-AoD technique, the DL-PRS-RSRP is measured within a time window wherein the received </w:t>
            </w:r>
            <w:proofErr w:type="gramStart"/>
            <w:r w:rsidRPr="00344B16">
              <w:rPr>
                <w:sz w:val="20"/>
                <w:szCs w:val="20"/>
                <w:lang w:val="en-US" w:eastAsia="zh-CN"/>
              </w:rPr>
              <w:t>power of paths out of the window, if any, are</w:t>
            </w:r>
            <w:proofErr w:type="gramEnd"/>
            <w:r w:rsidRPr="00344B16">
              <w:rPr>
                <w:sz w:val="20"/>
                <w:szCs w:val="20"/>
                <w:lang w:val="en-US" w:eastAsia="zh-CN"/>
              </w:rPr>
              <w:t xml:space="preserv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DL-AoD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619F89B1" w14:textId="77777777" w:rsidR="00F47F49" w:rsidRDefault="0063329F">
            <w:pPr>
              <w:pStyle w:val="afd"/>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afd"/>
              <w:numPr>
                <w:ilvl w:val="1"/>
                <w:numId w:val="24"/>
              </w:numPr>
              <w:contextualSpacing/>
              <w:rPr>
                <w:b/>
                <w:bCs/>
                <w:i/>
                <w:iCs/>
                <w:lang w:val="en-US"/>
              </w:rPr>
            </w:pPr>
            <w:proofErr w:type="gramStart"/>
            <w:r>
              <w:rPr>
                <w:b/>
                <w:bCs/>
                <w:i/>
                <w:iCs/>
                <w:lang w:val="en-US"/>
              </w:rPr>
              <w:t>gNBs</w:t>
            </w:r>
            <w:proofErr w:type="gramEnd"/>
            <w:r>
              <w:rPr>
                <w:b/>
                <w:bCs/>
                <w:i/>
                <w:iCs/>
                <w:lang w:val="en-US"/>
              </w:rPr>
              <w:t xml:space="preserve">’ antenna Configuration, PMI Codebook configuration &amp; their association to the transmitted PRS resources, PMI to DL-AoD Mapping Table (for UE-B). </w:t>
            </w:r>
          </w:p>
          <w:p w14:paraId="7B55DA9A" w14:textId="77777777" w:rsidR="00F47F49" w:rsidRDefault="0063329F">
            <w:pPr>
              <w:pStyle w:val="afd"/>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afd"/>
              <w:numPr>
                <w:ilvl w:val="1"/>
                <w:numId w:val="24"/>
              </w:numPr>
              <w:contextualSpacing/>
              <w:rPr>
                <w:b/>
                <w:bCs/>
                <w:i/>
                <w:iCs/>
                <w:lang w:val="en-US"/>
              </w:rPr>
            </w:pPr>
            <w:r>
              <w:rPr>
                <w:b/>
                <w:bCs/>
                <w:i/>
                <w:iCs/>
                <w:lang w:val="en-US"/>
              </w:rPr>
              <w:lastRenderedPageBreak/>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等线"/>
                <w:b/>
                <w:i/>
                <w:lang w:val="en-US" w:eastAsia="zh-CN"/>
              </w:rPr>
            </w:pPr>
            <w:r w:rsidRPr="00344B16">
              <w:rPr>
                <w:b/>
                <w:i/>
                <w:lang w:val="en-US"/>
              </w:rPr>
              <w:t>Proposal 1: The DL PLRS-RSRP can be reported for the aggregate of all paths (as defined in Rel-16) or for the first arrival path only.</w:t>
            </w:r>
            <w:r w:rsidRPr="00344B16">
              <w:rPr>
                <w:rFonts w:eastAsia="等线" w:hint="eastAsia"/>
                <w:b/>
                <w:i/>
                <w:lang w:val="en-US"/>
              </w:rPr>
              <w:t xml:space="preserve"> </w:t>
            </w:r>
            <w:r w:rsidRPr="00344B16">
              <w:rPr>
                <w:rFonts w:eastAsia="等线"/>
                <w:b/>
                <w:i/>
                <w:lang w:val="en-US"/>
              </w:rPr>
              <w:t>A</w:t>
            </w:r>
            <w:r w:rsidRPr="00344B16">
              <w:rPr>
                <w:rFonts w:eastAsia="等线" w:hint="eastAsia"/>
                <w:b/>
                <w:i/>
                <w:lang w:val="en-US"/>
              </w:rPr>
              <w:t xml:space="preserve">n indicator of </w:t>
            </w:r>
            <w:r w:rsidRPr="00344B16">
              <w:rPr>
                <w:rFonts w:eastAsia="等线"/>
                <w:b/>
                <w:i/>
                <w:lang w:val="en-US"/>
              </w:rPr>
              <w:t>whether</w:t>
            </w:r>
            <w:r w:rsidRPr="00344B16">
              <w:rPr>
                <w:rFonts w:eastAsia="等线" w:hint="eastAsia"/>
                <w:b/>
                <w:i/>
                <w:lang w:val="en-US"/>
              </w:rPr>
              <w:t xml:space="preserve"> </w:t>
            </w:r>
            <w:r w:rsidRPr="00344B16">
              <w:rPr>
                <w:rFonts w:eastAsia="等线"/>
                <w:b/>
                <w:i/>
                <w:lang w:val="en-US"/>
              </w:rPr>
              <w:t xml:space="preserve">the report includes </w:t>
            </w:r>
            <w:r w:rsidRPr="00344B16">
              <w:rPr>
                <w:rFonts w:eastAsia="等线" w:hint="eastAsia"/>
                <w:b/>
                <w:i/>
                <w:lang w:val="en-US"/>
              </w:rPr>
              <w:t xml:space="preserve">all paths or first </w:t>
            </w:r>
            <w:r w:rsidRPr="00344B16">
              <w:rPr>
                <w:rFonts w:eastAsia="等线"/>
                <w:b/>
                <w:i/>
                <w:lang w:val="en-US"/>
              </w:rPr>
              <w:t xml:space="preserve">arrival </w:t>
            </w:r>
            <w:r w:rsidRPr="00344B16">
              <w:rPr>
                <w:rFonts w:eastAsia="等线" w:hint="eastAsia"/>
                <w:b/>
                <w:i/>
                <w:lang w:val="en-US"/>
              </w:rPr>
              <w:t>path</w:t>
            </w:r>
            <w:r w:rsidRPr="00344B16">
              <w:rPr>
                <w:rFonts w:eastAsia="等线"/>
                <w:b/>
                <w:i/>
                <w:lang w:val="en-US"/>
              </w:rPr>
              <w:t xml:space="preserve"> only </w:t>
            </w:r>
            <w:r w:rsidRPr="00344B16">
              <w:rPr>
                <w:rFonts w:eastAsia="等线"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等线"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等线"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DL-AoD.</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C60F4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should discuss about additional elements to be reported to utilize beam index and followings </w:t>
            </w:r>
            <w:proofErr w:type="gramStart"/>
            <w:r w:rsidRPr="00344B16">
              <w:rPr>
                <w:rFonts w:ascii="Times New Roman" w:hAnsi="Times New Roman"/>
                <w:lang w:val="en-US"/>
              </w:rPr>
              <w:t>can might</w:t>
            </w:r>
            <w:proofErr w:type="gramEnd"/>
            <w:r w:rsidRPr="00344B16">
              <w:rPr>
                <w:rFonts w:ascii="Times New Roman" w:hAnsi="Times New Roman"/>
                <w:lang w:val="en-US"/>
              </w:rPr>
              <w:t xml:space="preserve"> be considered.</w:t>
            </w:r>
          </w:p>
          <w:p w14:paraId="40B1E21B" w14:textId="77777777" w:rsidR="00F47F49" w:rsidRPr="00344B16" w:rsidRDefault="0063329F">
            <w:pPr>
              <w:pStyle w:val="afd"/>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afd"/>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r w:rsidRPr="00344B16">
              <w:rPr>
                <w:b/>
                <w:bCs/>
                <w:lang w:val="en-US"/>
              </w:rPr>
              <w:t xml:space="preserve">AoD accuracy in UE-assisted mode, support enhanced UE measurements and reporting by considering the following: </w:t>
            </w:r>
          </w:p>
          <w:p w14:paraId="72C6B974"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afd"/>
              <w:numPr>
                <w:ilvl w:val="0"/>
                <w:numId w:val="27"/>
              </w:numPr>
              <w:adjustRightInd w:val="0"/>
              <w:snapToGrid w:val="0"/>
              <w:spacing w:after="120"/>
              <w:rPr>
                <w:b/>
                <w:bCs/>
                <w:lang w:val="en-US"/>
              </w:rPr>
            </w:pPr>
            <w:r w:rsidRPr="00344B16">
              <w:rPr>
                <w:b/>
                <w:bCs/>
                <w:lang w:val="en-US"/>
              </w:rPr>
              <w:t xml:space="preserve">The UE may select a common ToA per TRP for the first arriving path  </w:t>
            </w:r>
          </w:p>
          <w:p w14:paraId="52E4615F" w14:textId="77777777" w:rsidR="00F47F49" w:rsidRDefault="0063329F">
            <w:pPr>
              <w:pStyle w:val="afd"/>
              <w:numPr>
                <w:ilvl w:val="0"/>
                <w:numId w:val="27"/>
              </w:numPr>
              <w:adjustRightInd w:val="0"/>
              <w:snapToGrid w:val="0"/>
              <w:spacing w:after="120"/>
              <w:rPr>
                <w:b/>
                <w:bCs/>
              </w:rPr>
            </w:pPr>
            <w:r w:rsidRPr="00344B16">
              <w:rPr>
                <w:b/>
                <w:bCs/>
                <w:lang w:val="en-US"/>
              </w:rPr>
              <w:t xml:space="preserve">For the CIR value related to the common ToA the UE shall report the relative phase (or the magnitude and phase or </w:t>
            </w:r>
            <w:proofErr w:type="gramStart"/>
            <w:r w:rsidRPr="00344B16">
              <w:rPr>
                <w:b/>
                <w:bCs/>
                <w:lang w:val="en-US"/>
              </w:rPr>
              <w:t>the I</w:t>
            </w:r>
            <w:proofErr w:type="gramEnd"/>
            <w:r w:rsidRPr="00344B16">
              <w:rPr>
                <w:b/>
                <w:bCs/>
                <w:lang w:val="en-US"/>
              </w:rPr>
              <w:t xml:space="preserve">/Q component of the first </w:t>
            </w:r>
            <w:r w:rsidRPr="00344B16">
              <w:rPr>
                <w:b/>
                <w:bCs/>
                <w:lang w:val="en-US"/>
              </w:rPr>
              <w:lastRenderedPageBreak/>
              <w:t xml:space="preserve">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afd"/>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lastRenderedPageBreak/>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xml:space="preserve">,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lastRenderedPageBreak/>
        <w:t>FFS: additional assistance data to support these enhancements</w:t>
      </w:r>
    </w:p>
    <w:p w14:paraId="2A3BD4A5" w14:textId="77777777" w:rsidR="00F47F49" w:rsidRDefault="00F47F49"/>
    <w:p w14:paraId="5459874C" w14:textId="77777777" w:rsidR="00F47F49" w:rsidRDefault="0063329F">
      <w:pPr>
        <w:pStyle w:val="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af5"/>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等线"/>
              </w:rPr>
            </w:pPr>
            <w:r>
              <w:rPr>
                <w:rFonts w:eastAsia="等线"/>
              </w:rPr>
              <w:t>Qualcomm</w:t>
            </w:r>
          </w:p>
        </w:tc>
        <w:tc>
          <w:tcPr>
            <w:tcW w:w="7554" w:type="dxa"/>
          </w:tcPr>
          <w:p w14:paraId="55AD7D8B" w14:textId="77777777" w:rsidR="00F47F49" w:rsidRPr="00344B16" w:rsidRDefault="0063329F">
            <w:pPr>
              <w:rPr>
                <w:rFonts w:eastAsia="等线"/>
                <w:lang w:val="en-US"/>
              </w:rPr>
            </w:pPr>
            <w:r w:rsidRPr="00344B16">
              <w:rPr>
                <w:rFonts w:eastAsia="等线"/>
                <w:lang w:val="en-US"/>
              </w:rPr>
              <w:t>Support: Option 2, 4</w:t>
            </w:r>
          </w:p>
          <w:p w14:paraId="7BB63155" w14:textId="77777777" w:rsidR="00F47F49" w:rsidRPr="00344B16" w:rsidRDefault="0063329F">
            <w:pPr>
              <w:rPr>
                <w:rFonts w:eastAsia="等线"/>
                <w:lang w:val="en-US"/>
              </w:rPr>
            </w:pPr>
            <w:r w:rsidRPr="00344B16">
              <w:rPr>
                <w:rFonts w:eastAsia="等线"/>
                <w:lang w:val="en-US"/>
              </w:rPr>
              <w:t xml:space="preserve">Not support: Option 3 </w:t>
            </w:r>
          </w:p>
          <w:p w14:paraId="178F830A" w14:textId="77777777" w:rsidR="00F47F49" w:rsidRPr="00344B16" w:rsidRDefault="0063329F">
            <w:pPr>
              <w:pStyle w:val="afd"/>
              <w:numPr>
                <w:ilvl w:val="0"/>
                <w:numId w:val="30"/>
              </w:numPr>
              <w:rPr>
                <w:rFonts w:eastAsia="等线"/>
                <w:lang w:val="en-US"/>
              </w:rPr>
            </w:pPr>
            <w:r w:rsidRPr="00344B16">
              <w:rPr>
                <w:rFonts w:eastAsia="等线"/>
                <w:lang w:val="en-US"/>
              </w:rPr>
              <w:t xml:space="preserve">Arrival time is not needed, since the spec already supports TDOA/RTT jointly with AoD. So the UE will be reporting timing of arrival measurements &amp; DL-AOD measurements. </w:t>
            </w:r>
          </w:p>
          <w:p w14:paraId="77A2E587" w14:textId="77777777" w:rsidR="00F47F49" w:rsidRPr="00344B16" w:rsidRDefault="0063329F">
            <w:pPr>
              <w:rPr>
                <w:rFonts w:eastAsia="等线"/>
                <w:lang w:val="en-US"/>
              </w:rPr>
            </w:pPr>
            <w:r w:rsidRPr="00344B16">
              <w:rPr>
                <w:rFonts w:eastAsia="等线"/>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等线"/>
                <w:lang w:eastAsia="zh-CN"/>
              </w:rPr>
            </w:pPr>
            <w:r>
              <w:rPr>
                <w:rFonts w:eastAsia="等线" w:hint="eastAsia"/>
                <w:lang w:val="en-US" w:eastAsia="zh-CN"/>
              </w:rPr>
              <w:t>ZTE</w:t>
            </w:r>
          </w:p>
        </w:tc>
        <w:tc>
          <w:tcPr>
            <w:tcW w:w="7554" w:type="dxa"/>
          </w:tcPr>
          <w:p w14:paraId="766FB85B" w14:textId="77777777" w:rsidR="00F47F49" w:rsidRPr="00344B16" w:rsidRDefault="0063329F">
            <w:pPr>
              <w:rPr>
                <w:rFonts w:eastAsia="等线"/>
                <w:lang w:val="en-US"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37007CC3" w14:textId="77777777" w:rsidR="00F47F49" w:rsidRPr="00344B16" w:rsidRDefault="0063329F">
            <w:pPr>
              <w:rPr>
                <w:rFonts w:eastAsia="等线"/>
                <w:lang w:val="en-US"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等线"/>
                <w:lang w:eastAsia="zh-CN"/>
              </w:rPr>
            </w:pPr>
            <w:r>
              <w:rPr>
                <w:rFonts w:eastAsia="等线" w:hint="eastAsia"/>
                <w:lang w:val="en-US" w:eastAsia="zh-CN"/>
              </w:rPr>
              <w:t>Not support: Option 2</w:t>
            </w:r>
            <w:proofErr w:type="gramStart"/>
            <w:r>
              <w:rPr>
                <w:rFonts w:eastAsia="等线" w:hint="eastAsia"/>
                <w:lang w:val="en-US" w:eastAsia="zh-CN"/>
              </w:rPr>
              <w:t>,4</w:t>
            </w:r>
            <w:proofErr w:type="gramEnd"/>
            <w:r>
              <w:rPr>
                <w:rFonts w:eastAsia="等线" w:hint="eastAsia"/>
                <w:lang w:val="en-US" w:eastAsia="zh-CN"/>
              </w:rPr>
              <w:t xml:space="preserve"> and 5. DL PRS only support one </w:t>
            </w:r>
            <w:proofErr w:type="gramStart"/>
            <w:r>
              <w:rPr>
                <w:rFonts w:eastAsia="等线" w:hint="eastAsia"/>
                <w:lang w:val="en-US" w:eastAsia="zh-CN"/>
              </w:rPr>
              <w:t>port,</w:t>
            </w:r>
            <w:proofErr w:type="gramEnd"/>
            <w:r>
              <w:rPr>
                <w:rFonts w:eastAsia="等线" w:hint="eastAsia"/>
                <w:lang w:val="en-US" w:eastAsia="zh-CN"/>
              </w:rPr>
              <w:t xml:space="preserve"> it</w:t>
            </w:r>
            <w:r>
              <w:rPr>
                <w:rFonts w:eastAsia="等线"/>
                <w:lang w:val="en-US" w:eastAsia="zh-CN"/>
              </w:rPr>
              <w:t>’</w:t>
            </w:r>
            <w:r>
              <w:rPr>
                <w:rFonts w:eastAsia="等线" w:hint="eastAsia"/>
                <w:lang w:val="en-US" w:eastAsia="zh-CN"/>
              </w:rPr>
              <w:t xml:space="preserve">s hard to ensure the phase consistency among different resources. In addition, the phase is very sensitive to </w:t>
            </w:r>
            <w:proofErr w:type="gramStart"/>
            <w:r>
              <w:rPr>
                <w:rFonts w:eastAsia="等线" w:hint="eastAsia"/>
                <w:lang w:val="en-US" w:eastAsia="zh-CN"/>
              </w:rPr>
              <w:t>impairments ,such</w:t>
            </w:r>
            <w:proofErr w:type="gramEnd"/>
            <w:r>
              <w:rPr>
                <w:rFonts w:eastAsia="等线" w:hint="eastAsia"/>
                <w:lang w:val="en-US" w:eastAsia="zh-CN"/>
              </w:rPr>
              <w:t xml:space="preserve"> as carrier frequency offset and </w:t>
            </w:r>
            <w:proofErr w:type="spellStart"/>
            <w:r>
              <w:rPr>
                <w:rFonts w:eastAsia="等线" w:hint="eastAsia"/>
                <w:lang w:val="en-US" w:eastAsia="zh-CN"/>
              </w:rPr>
              <w:t>doppler</w:t>
            </w:r>
            <w:proofErr w:type="spellEnd"/>
            <w:r>
              <w:rPr>
                <w:rFonts w:eastAsia="等线" w:hint="eastAsia"/>
                <w:lang w:val="en-US" w:eastAsia="zh-CN"/>
              </w:rPr>
              <w:t xml:space="preserve"> effect. Not sure what additional information the phase can provide.</w:t>
            </w:r>
          </w:p>
        </w:tc>
      </w:tr>
      <w:tr w:rsidR="00F47F49" w14:paraId="42D9C7C9" w14:textId="77777777">
        <w:tc>
          <w:tcPr>
            <w:tcW w:w="2075" w:type="dxa"/>
          </w:tcPr>
          <w:p w14:paraId="35F1A9DB" w14:textId="77777777" w:rsidR="00F47F49" w:rsidRDefault="0063329F">
            <w:pPr>
              <w:rPr>
                <w:rFonts w:eastAsia="等线"/>
                <w:lang w:eastAsia="zh-CN"/>
              </w:rPr>
            </w:pPr>
            <w:r>
              <w:rPr>
                <w:rFonts w:ascii="Calibri" w:eastAsia="等线" w:hAnsi="Calibri" w:cs="Times New Roman"/>
              </w:rPr>
              <w:t>vivo</w:t>
            </w:r>
          </w:p>
        </w:tc>
        <w:tc>
          <w:tcPr>
            <w:tcW w:w="7554" w:type="dxa"/>
          </w:tcPr>
          <w:p w14:paraId="130E08F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Firstly, we propose to add a bracket for </w:t>
            </w:r>
            <w:r w:rsidRPr="00344B16">
              <w:rPr>
                <w:rFonts w:ascii="Calibri" w:eastAsia="等线" w:hAnsi="Calibri" w:cs="等线" w:hint="eastAsia"/>
                <w:lang w:val="en-US"/>
              </w:rPr>
              <w:t>“</w:t>
            </w:r>
            <w:r w:rsidRPr="00344B16">
              <w:rPr>
                <w:rFonts w:ascii="Calibri" w:eastAsia="等线"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等线"/>
                <w:lang w:val="en-US" w:eastAsia="zh-CN"/>
              </w:rPr>
            </w:pPr>
            <w:r w:rsidRPr="00344B16">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16F57272" w14:textId="77777777" w:rsidR="0063329F" w:rsidRPr="00344B16" w:rsidRDefault="0063329F" w:rsidP="0063329F">
            <w:pPr>
              <w:rPr>
                <w:rFonts w:eastAsia="等线"/>
                <w:lang w:val="en-US"/>
              </w:rPr>
            </w:pPr>
            <w:r w:rsidRPr="00344B16">
              <w:rPr>
                <w:rFonts w:eastAsia="等线" w:hint="eastAsia"/>
                <w:lang w:val="en-US"/>
              </w:rPr>
              <w:t xml:space="preserve">We </w:t>
            </w:r>
            <w:proofErr w:type="spellStart"/>
            <w:r w:rsidRPr="00344B16">
              <w:rPr>
                <w:rFonts w:eastAsia="等线" w:hint="eastAsia"/>
                <w:lang w:val="en-US"/>
              </w:rPr>
              <w:t>suppot</w:t>
            </w:r>
            <w:proofErr w:type="spellEnd"/>
            <w:r w:rsidRPr="00344B16">
              <w:rPr>
                <w:rFonts w:eastAsia="等线" w:hint="eastAsia"/>
                <w:lang w:val="en-US"/>
              </w:rPr>
              <w:t xml:space="preserve"> Option 1.</w:t>
            </w:r>
          </w:p>
          <w:p w14:paraId="61342BB2" w14:textId="77777777" w:rsidR="0063329F" w:rsidRPr="00344B16" w:rsidRDefault="0063329F" w:rsidP="0063329F">
            <w:pPr>
              <w:rPr>
                <w:rFonts w:eastAsia="等线"/>
                <w:lang w:val="en-US"/>
              </w:rPr>
            </w:pPr>
          </w:p>
          <w:p w14:paraId="297D32EB" w14:textId="77777777" w:rsidR="0063329F" w:rsidRPr="00344B16" w:rsidRDefault="0063329F" w:rsidP="0063329F">
            <w:pPr>
              <w:rPr>
                <w:rFonts w:eastAsia="等线"/>
                <w:lang w:val="en-US"/>
              </w:rPr>
            </w:pPr>
            <w:r w:rsidRPr="00344B16">
              <w:rPr>
                <w:rFonts w:eastAsia="等线"/>
                <w:lang w:val="en-US"/>
              </w:rPr>
              <w:t>For</w:t>
            </w:r>
            <w:r w:rsidRPr="00344B16">
              <w:rPr>
                <w:rFonts w:eastAsia="等线" w:hint="eastAsia"/>
                <w:lang w:val="en-US"/>
              </w:rPr>
              <w:t xml:space="preserve"> Option </w:t>
            </w:r>
            <w:r w:rsidRPr="00344B16">
              <w:rPr>
                <w:rFonts w:eastAsia="等线"/>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等线"/>
                <w:lang w:val="en-US"/>
              </w:rPr>
            </w:pPr>
          </w:p>
          <w:p w14:paraId="69424696" w14:textId="77777777" w:rsidR="0063329F" w:rsidRPr="00344B16" w:rsidRDefault="0063329F" w:rsidP="0063329F">
            <w:pPr>
              <w:rPr>
                <w:rFonts w:eastAsia="等线"/>
                <w:lang w:val="en-US"/>
              </w:rPr>
            </w:pPr>
            <w:r w:rsidRPr="00344B16">
              <w:rPr>
                <w:rFonts w:eastAsia="等线"/>
                <w:lang w:val="en-US"/>
              </w:rPr>
              <w:t>For Option 3, we would like to understand</w:t>
            </w:r>
          </w:p>
          <w:p w14:paraId="2E9AD36B" w14:textId="77777777" w:rsidR="0063329F" w:rsidRPr="00344B16" w:rsidRDefault="0063329F" w:rsidP="0063329F">
            <w:pPr>
              <w:pStyle w:val="afd"/>
              <w:numPr>
                <w:ilvl w:val="0"/>
                <w:numId w:val="54"/>
              </w:numPr>
              <w:rPr>
                <w:rFonts w:eastAsia="等线"/>
                <w:lang w:val="en-US"/>
              </w:rPr>
            </w:pPr>
            <w:r w:rsidRPr="00344B16">
              <w:rPr>
                <w:rFonts w:eastAsia="等线" w:hint="eastAsia"/>
                <w:lang w:val="en-US"/>
              </w:rPr>
              <w:t>Is the TOA</w:t>
            </w:r>
            <w:r w:rsidRPr="00344B16">
              <w:rPr>
                <w:rFonts w:eastAsia="等线"/>
                <w:lang w:val="en-US"/>
              </w:rPr>
              <w:t xml:space="preserve"> more specifically intra-TRP TOA?</w:t>
            </w:r>
          </w:p>
          <w:p w14:paraId="04AD6B12" w14:textId="77777777" w:rsidR="0063329F" w:rsidRPr="00344B16" w:rsidRDefault="0063329F" w:rsidP="0063329F">
            <w:pPr>
              <w:pStyle w:val="afd"/>
              <w:numPr>
                <w:ilvl w:val="0"/>
                <w:numId w:val="54"/>
              </w:numPr>
              <w:rPr>
                <w:rFonts w:eastAsia="等线"/>
                <w:lang w:val="en-US"/>
              </w:rPr>
            </w:pPr>
            <w:r w:rsidRPr="00344B16">
              <w:rPr>
                <w:rFonts w:eastAsia="等线"/>
                <w:lang w:val="en-US"/>
              </w:rPr>
              <w:t xml:space="preserve">Is the intention to have different first path TOA for different </w:t>
            </w:r>
            <w:proofErr w:type="gramStart"/>
            <w:r w:rsidRPr="00344B16">
              <w:rPr>
                <w:rFonts w:eastAsia="等线"/>
                <w:lang w:val="en-US"/>
              </w:rPr>
              <w:t>Tx</w:t>
            </w:r>
            <w:proofErr w:type="gramEnd"/>
            <w:r w:rsidRPr="00344B16">
              <w:rPr>
                <w:rFonts w:eastAsia="等线"/>
                <w:lang w:val="en-US"/>
              </w:rPr>
              <w:t xml:space="preserve"> beams?</w:t>
            </w:r>
          </w:p>
        </w:tc>
      </w:tr>
      <w:tr w:rsidR="00FA1A78" w14:paraId="4F31E05D" w14:textId="77777777">
        <w:tc>
          <w:tcPr>
            <w:tcW w:w="2075" w:type="dxa"/>
          </w:tcPr>
          <w:p w14:paraId="3F0BDD7E" w14:textId="77777777" w:rsidR="00FA1A78" w:rsidRDefault="00FA1A78" w:rsidP="0063329F">
            <w:pPr>
              <w:rPr>
                <w:rFonts w:eastAsia="等线"/>
              </w:rPr>
            </w:pPr>
            <w:r>
              <w:rPr>
                <w:rFonts w:eastAsia="等线"/>
              </w:rPr>
              <w:t>Intel</w:t>
            </w:r>
          </w:p>
        </w:tc>
        <w:tc>
          <w:tcPr>
            <w:tcW w:w="7554" w:type="dxa"/>
          </w:tcPr>
          <w:p w14:paraId="453CF939" w14:textId="77777777" w:rsidR="00281972" w:rsidRPr="00344B16" w:rsidRDefault="00FA1A78" w:rsidP="003660E1">
            <w:pPr>
              <w:rPr>
                <w:rFonts w:eastAsia="等线"/>
                <w:lang w:val="en-US"/>
              </w:rPr>
            </w:pPr>
            <w:r w:rsidRPr="00344B16">
              <w:rPr>
                <w:rFonts w:eastAsia="等线"/>
                <w:lang w:val="en-US"/>
              </w:rPr>
              <w:t xml:space="preserve">Support option 2 and option 4. </w:t>
            </w:r>
            <w:r w:rsidR="00EC27AC" w:rsidRPr="00344B16">
              <w:rPr>
                <w:rFonts w:eastAsia="等线"/>
                <w:lang w:val="en-US"/>
              </w:rPr>
              <w:t xml:space="preserve">In our view it provides </w:t>
            </w:r>
            <w:r w:rsidR="003660E1" w:rsidRPr="00344B16">
              <w:rPr>
                <w:rFonts w:eastAsia="等线"/>
                <w:lang w:val="en-US"/>
              </w:rPr>
              <w:t>most</w:t>
            </w:r>
            <w:r w:rsidR="00EC27AC" w:rsidRPr="00344B16">
              <w:rPr>
                <w:rFonts w:eastAsia="等线"/>
                <w:lang w:val="en-US"/>
              </w:rPr>
              <w:t xml:space="preserve"> of the gain for DL-AOD positioning performance accuracy. </w:t>
            </w:r>
            <w:r w:rsidR="003660E1" w:rsidRPr="00344B16">
              <w:rPr>
                <w:rFonts w:eastAsia="等线"/>
                <w:lang w:val="en-US"/>
              </w:rPr>
              <w:t xml:space="preserve">If these options are supported, it is also beneficial to support </w:t>
            </w:r>
            <w:r w:rsidR="00281972" w:rsidRPr="00344B16">
              <w:rPr>
                <w:rFonts w:eastAsia="等线"/>
                <w:lang w:val="en-US"/>
              </w:rPr>
              <w:t>option 1.</w:t>
            </w:r>
          </w:p>
        </w:tc>
      </w:tr>
      <w:tr w:rsidR="00995EB8" w14:paraId="5EA05DC9" w14:textId="77777777">
        <w:tc>
          <w:tcPr>
            <w:tcW w:w="2075" w:type="dxa"/>
          </w:tcPr>
          <w:p w14:paraId="477935C3" w14:textId="77777777" w:rsidR="00995EB8" w:rsidRDefault="00995EB8" w:rsidP="00995EB8">
            <w:pPr>
              <w:rPr>
                <w:rFonts w:eastAsia="等线"/>
              </w:rPr>
            </w:pPr>
            <w:r>
              <w:rPr>
                <w:rFonts w:eastAsia="等线"/>
              </w:rPr>
              <w:t>Nokia/NSB</w:t>
            </w:r>
          </w:p>
        </w:tc>
        <w:tc>
          <w:tcPr>
            <w:tcW w:w="7554" w:type="dxa"/>
          </w:tcPr>
          <w:p w14:paraId="10105BD9" w14:textId="77777777" w:rsidR="00995EB8" w:rsidRPr="00344B16" w:rsidRDefault="00995EB8" w:rsidP="00995EB8">
            <w:pPr>
              <w:rPr>
                <w:rFonts w:eastAsia="等线"/>
                <w:lang w:val="en-US"/>
              </w:rPr>
            </w:pPr>
            <w:r w:rsidRPr="00344B16">
              <w:rPr>
                <w:rFonts w:eastAsia="等线"/>
                <w:lang w:val="en-US"/>
              </w:rPr>
              <w:t xml:space="preserve">We support Option 3. If the UE is only performing DL-TDOA then one </w:t>
            </w:r>
            <w:proofErr w:type="gramStart"/>
            <w:r w:rsidRPr="00344B16">
              <w:rPr>
                <w:rFonts w:eastAsia="等线"/>
                <w:lang w:val="en-US"/>
              </w:rPr>
              <w:t>criteria</w:t>
            </w:r>
            <w:proofErr w:type="gramEnd"/>
            <w:r w:rsidRPr="00344B16">
              <w:rPr>
                <w:rFonts w:eastAsia="等线"/>
                <w:lang w:val="en-US"/>
              </w:rPr>
              <w:t xml:space="preserve">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等线"/>
              </w:rPr>
            </w:pPr>
            <w:r>
              <w:rPr>
                <w:rFonts w:eastAsia="等线" w:hint="eastAsia"/>
                <w:lang w:eastAsia="zh-CN"/>
              </w:rPr>
              <w:t>CATT</w:t>
            </w:r>
          </w:p>
        </w:tc>
        <w:tc>
          <w:tcPr>
            <w:tcW w:w="7554" w:type="dxa"/>
          </w:tcPr>
          <w:p w14:paraId="6FC6F419" w14:textId="77777777" w:rsidR="008946BA" w:rsidRPr="00344B16" w:rsidRDefault="008946BA" w:rsidP="00410FA3">
            <w:pPr>
              <w:rPr>
                <w:rFonts w:eastAsia="等线"/>
                <w:lang w:val="en-US" w:eastAsia="zh-CN"/>
              </w:rPr>
            </w:pPr>
            <w:r w:rsidRPr="00344B16">
              <w:rPr>
                <w:rFonts w:eastAsia="等线" w:hint="eastAsia"/>
                <w:lang w:val="en-US" w:eastAsia="zh-CN"/>
              </w:rPr>
              <w:t>Support Option 1.</w:t>
            </w:r>
          </w:p>
          <w:p w14:paraId="3E8F54F9" w14:textId="77777777" w:rsidR="008946BA" w:rsidRPr="00344B16" w:rsidRDefault="008946BA" w:rsidP="00410FA3">
            <w:pPr>
              <w:rPr>
                <w:rFonts w:eastAsia="等线"/>
                <w:lang w:val="en-US" w:eastAsia="zh-CN"/>
              </w:rPr>
            </w:pPr>
            <w:r w:rsidRPr="00344B16">
              <w:rPr>
                <w:rFonts w:eastAsia="等线" w:hint="eastAsia"/>
                <w:lang w:val="en-US" w:eastAsia="zh-CN"/>
              </w:rPr>
              <w:t>Don</w:t>
            </w:r>
            <w:r w:rsidRPr="00344B16">
              <w:rPr>
                <w:rFonts w:eastAsia="等线"/>
                <w:lang w:val="en-US" w:eastAsia="zh-CN"/>
              </w:rPr>
              <w:t>’</w:t>
            </w:r>
            <w:r w:rsidRPr="00344B16">
              <w:rPr>
                <w:rFonts w:eastAsia="等线" w:hint="eastAsia"/>
                <w:lang w:val="en-US" w:eastAsia="zh-CN"/>
              </w:rPr>
              <w:t>t support Option 2.</w:t>
            </w:r>
          </w:p>
          <w:p w14:paraId="1BBBB1E5" w14:textId="77777777" w:rsidR="008946BA" w:rsidRPr="00344B16" w:rsidRDefault="008946BA" w:rsidP="00410FA3">
            <w:pPr>
              <w:rPr>
                <w:rFonts w:eastAsia="等线"/>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等线"/>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等线"/>
                <w:lang w:val="en-US" w:eastAsia="zh-CN"/>
              </w:rPr>
            </w:pPr>
            <w:r w:rsidRPr="00CE67D6">
              <w:rPr>
                <w:rFonts w:eastAsia="等线"/>
              </w:rPr>
              <w:t>InterDigital</w:t>
            </w:r>
          </w:p>
        </w:tc>
        <w:tc>
          <w:tcPr>
            <w:tcW w:w="7554" w:type="dxa"/>
          </w:tcPr>
          <w:p w14:paraId="135D0F60" w14:textId="0989B80E" w:rsidR="0021707D" w:rsidRPr="00344B16" w:rsidRDefault="0021707D" w:rsidP="00410FA3">
            <w:pPr>
              <w:rPr>
                <w:rFonts w:eastAsia="等线"/>
                <w:lang w:val="en-US" w:eastAsia="zh-CN"/>
              </w:rPr>
            </w:pPr>
            <w:r w:rsidRPr="00344B16">
              <w:rPr>
                <w:rFonts w:eastAsia="等线"/>
                <w:lang w:val="en-US"/>
              </w:rPr>
              <w:t>We support Option 1 and 3. From our view, “</w:t>
            </w:r>
            <w:r w:rsidRPr="00344B16">
              <w:rPr>
                <w:lang w:val="en-US"/>
              </w:rPr>
              <w:t>arrival time of the first path</w:t>
            </w:r>
            <w:proofErr w:type="gramStart"/>
            <w:r w:rsidRPr="00344B16">
              <w:rPr>
                <w:lang w:val="en-US"/>
              </w:rPr>
              <w:t>“ can</w:t>
            </w:r>
            <w:proofErr w:type="gramEnd"/>
            <w:r w:rsidRPr="00344B16">
              <w:rPr>
                <w:lang w:val="en-US"/>
              </w:rPr>
              <w:t xml:space="preserve"> be </w:t>
            </w:r>
            <w:r w:rsidRPr="00344B16">
              <w:rPr>
                <w:lang w:val="en-US"/>
              </w:rPr>
              <w:lastRenderedPageBreak/>
              <w:t>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等线"/>
              </w:rPr>
            </w:pPr>
            <w:r>
              <w:rPr>
                <w:rFonts w:eastAsia="等线"/>
              </w:rPr>
              <w:lastRenderedPageBreak/>
              <w:t>OPPO</w:t>
            </w:r>
          </w:p>
        </w:tc>
        <w:tc>
          <w:tcPr>
            <w:tcW w:w="7554" w:type="dxa"/>
          </w:tcPr>
          <w:p w14:paraId="0A961783" w14:textId="77777777" w:rsidR="00B612A9" w:rsidRPr="00344B16" w:rsidRDefault="00B612A9" w:rsidP="00B612A9">
            <w:pPr>
              <w:rPr>
                <w:rFonts w:eastAsia="等线"/>
                <w:lang w:val="en-US"/>
              </w:rPr>
            </w:pPr>
            <w:r w:rsidRPr="00344B16">
              <w:rPr>
                <w:rFonts w:eastAsia="等线"/>
                <w:lang w:val="en-US"/>
              </w:rPr>
              <w:t>Support: Option 1, Option 3. The first path estimated from different PRS resource might have different arrival time.</w:t>
            </w:r>
          </w:p>
          <w:p w14:paraId="2D75A3E9" w14:textId="3B10BF80" w:rsidR="00B612A9" w:rsidRPr="00344B16" w:rsidRDefault="00B612A9" w:rsidP="00B612A9">
            <w:pPr>
              <w:rPr>
                <w:rFonts w:eastAsia="等线"/>
                <w:lang w:val="en-US"/>
              </w:rPr>
            </w:pPr>
            <w:r w:rsidRPr="00344B16">
              <w:rPr>
                <w:rFonts w:eastAsia="等线"/>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等线"/>
              </w:rPr>
            </w:pPr>
            <w:r>
              <w:rPr>
                <w:rFonts w:eastAsia="等线"/>
              </w:rPr>
              <w:t>Sony</w:t>
            </w:r>
          </w:p>
        </w:tc>
        <w:tc>
          <w:tcPr>
            <w:tcW w:w="7554" w:type="dxa"/>
          </w:tcPr>
          <w:p w14:paraId="36AE2F8F" w14:textId="43A22BBA" w:rsidR="00410FA3" w:rsidRDefault="00410FA3" w:rsidP="00410FA3">
            <w:pPr>
              <w:rPr>
                <w:rFonts w:eastAsia="等线"/>
              </w:rPr>
            </w:pPr>
            <w:r>
              <w:rPr>
                <w:rFonts w:eastAsia="等线"/>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等线"/>
              </w:rPr>
            </w:pPr>
            <w:r>
              <w:rPr>
                <w:rFonts w:eastAsia="等线"/>
              </w:rPr>
              <w:t>Qualcomm</w:t>
            </w:r>
          </w:p>
        </w:tc>
        <w:tc>
          <w:tcPr>
            <w:tcW w:w="7554" w:type="dxa"/>
          </w:tcPr>
          <w:p w14:paraId="034A984D" w14:textId="74C59458" w:rsidR="008F5952" w:rsidRPr="00344B16" w:rsidRDefault="008F5952" w:rsidP="00410FA3">
            <w:pPr>
              <w:rPr>
                <w:rFonts w:eastAsia="等线"/>
                <w:lang w:val="en-US"/>
              </w:rPr>
            </w:pPr>
            <w:r w:rsidRPr="00344B16">
              <w:rPr>
                <w:rFonts w:eastAsia="等线"/>
                <w:lang w:val="en-US"/>
              </w:rPr>
              <w:t xml:space="preserve">To the supporters of Option 3: What will the UE report? TOA of a peak? This is not well defined because we need a reference time. Are they suggesting </w:t>
            </w:r>
            <w:proofErr w:type="gramStart"/>
            <w:r w:rsidRPr="00344B16">
              <w:rPr>
                <w:rFonts w:eastAsia="等线"/>
                <w:lang w:val="en-US"/>
              </w:rPr>
              <w:t>to add</w:t>
            </w:r>
            <w:proofErr w:type="gramEnd"/>
            <w:r w:rsidRPr="00344B16">
              <w:rPr>
                <w:rFonts w:eastAsia="等线"/>
                <w:lang w:val="en-US"/>
              </w:rPr>
              <w:t xml:space="preserve"> a reference TRP in DL-AoD? If yes, then it is the same as TDOA. Why not configure the UE with both TDOA and AoD (already specified)? </w:t>
            </w:r>
          </w:p>
          <w:p w14:paraId="3834F1FE" w14:textId="796B95FE" w:rsidR="008F5952" w:rsidRPr="00344B16" w:rsidRDefault="008F5952" w:rsidP="00410FA3">
            <w:pPr>
              <w:rPr>
                <w:rFonts w:eastAsia="等线"/>
                <w:lang w:val="en-US"/>
              </w:rPr>
            </w:pPr>
            <w:r w:rsidRPr="00344B16">
              <w:rPr>
                <w:rFonts w:eastAsia="等线"/>
                <w:lang w:val="en-US"/>
              </w:rPr>
              <w:t xml:space="preserve">If the thinking is a Time Difference between the </w:t>
            </w:r>
            <w:proofErr w:type="spellStart"/>
            <w:r w:rsidRPr="00344B16">
              <w:rPr>
                <w:rFonts w:eastAsia="等线"/>
                <w:lang w:val="en-US"/>
              </w:rPr>
              <w:t>the</w:t>
            </w:r>
            <w:proofErr w:type="spellEnd"/>
            <w:r w:rsidRPr="00344B16">
              <w:rPr>
                <w:rFonts w:eastAsia="等线"/>
                <w:lang w:val="en-US"/>
              </w:rPr>
              <w:t xml:space="preserve"> paths, together with relative RSRP of the paths, then this is a Power Delay Profile (PDP) reporting that could be supported for all methods and not just DL-AoD, and it is related to the </w:t>
            </w:r>
            <w:proofErr w:type="spellStart"/>
            <w:r w:rsidRPr="00344B16">
              <w:rPr>
                <w:rFonts w:eastAsia="等线"/>
                <w:lang w:val="en-US"/>
              </w:rPr>
              <w:t>subagenda</w:t>
            </w:r>
            <w:proofErr w:type="spellEnd"/>
            <w:r w:rsidRPr="00344B16">
              <w:rPr>
                <w:rFonts w:eastAsia="等线"/>
                <w:lang w:val="en-US"/>
              </w:rPr>
              <w:t xml:space="preserve">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等线"/>
                <w:lang w:val="en-US"/>
              </w:rPr>
            </w:pPr>
            <w:r>
              <w:rPr>
                <w:rFonts w:eastAsia="等线"/>
              </w:rPr>
              <w:t xml:space="preserve">Lenovo, Motorola Mobility </w:t>
            </w:r>
          </w:p>
        </w:tc>
        <w:tc>
          <w:tcPr>
            <w:tcW w:w="7554" w:type="dxa"/>
          </w:tcPr>
          <w:p w14:paraId="4F6A79AB" w14:textId="5F8C2646" w:rsidR="00344B16" w:rsidRPr="00344B16" w:rsidRDefault="00344B16" w:rsidP="00344B16">
            <w:pPr>
              <w:rPr>
                <w:rFonts w:eastAsia="等线"/>
                <w:lang w:val="en-US"/>
              </w:rPr>
            </w:pPr>
            <w:r>
              <w:rPr>
                <w:rFonts w:eastAsia="等线"/>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等线"/>
                <w:lang w:val="en-US"/>
              </w:rPr>
            </w:pPr>
            <w:r>
              <w:rPr>
                <w:rFonts w:eastAsia="等线"/>
                <w:lang w:val="sv-SE"/>
              </w:rPr>
              <w:t>Ericsson</w:t>
            </w:r>
            <w:r w:rsidR="002C6B2E">
              <w:rPr>
                <w:rFonts w:eastAsia="等线"/>
              </w:rPr>
              <w:t xml:space="preserve"> </w:t>
            </w:r>
          </w:p>
        </w:tc>
        <w:tc>
          <w:tcPr>
            <w:tcW w:w="7554" w:type="dxa"/>
          </w:tcPr>
          <w:p w14:paraId="7DF5F1E8" w14:textId="586A8A87" w:rsidR="002C6B2E" w:rsidRPr="002C6B2E" w:rsidRDefault="002C6B2E" w:rsidP="001A4594">
            <w:pPr>
              <w:rPr>
                <w:rFonts w:eastAsia="等线"/>
                <w:lang w:val="sv-SE"/>
              </w:rPr>
            </w:pPr>
            <w:r>
              <w:rPr>
                <w:rFonts w:eastAsia="等线"/>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等线"/>
                <w:lang w:val="en-US" w:eastAsia="zh-CN"/>
              </w:rPr>
            </w:pPr>
            <w:r>
              <w:rPr>
                <w:rFonts w:eastAsia="等线"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pPr>
        <w:pStyle w:val="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afd"/>
        <w:numPr>
          <w:ilvl w:val="0"/>
          <w:numId w:val="30"/>
        </w:numPr>
      </w:pPr>
      <w:r w:rsidRPr="00801D3D">
        <w:t>Option 1: supported by</w:t>
      </w:r>
      <w:r>
        <w:t xml:space="preserve"> </w:t>
      </w:r>
      <w:r w:rsidR="007214D9">
        <w:rPr>
          <w:rFonts w:eastAsia="等线" w:hint="eastAsia"/>
        </w:rPr>
        <w:t>H</w:t>
      </w:r>
      <w:r w:rsidR="007214D9">
        <w:rPr>
          <w:rFonts w:eastAsia="等线"/>
        </w:rPr>
        <w:t>uawei/HiSilicon</w:t>
      </w:r>
      <w:r w:rsidR="007214D9">
        <w:rPr>
          <w:rFonts w:eastAsia="等线" w:hint="eastAsia"/>
        </w:rPr>
        <w:t xml:space="preserve"> </w:t>
      </w:r>
      <w:r w:rsidR="007214D9">
        <w:rPr>
          <w:rFonts w:eastAsia="等线"/>
        </w:rPr>
        <w:t xml:space="preserve">, </w:t>
      </w:r>
      <w:r w:rsidR="00432A5B">
        <w:rPr>
          <w:rFonts w:eastAsia="等线"/>
        </w:rPr>
        <w:t>Intel</w:t>
      </w:r>
      <w:r w:rsidR="00432A5B" w:rsidRPr="00B33213">
        <w:rPr>
          <w:rFonts w:eastAsia="等线"/>
        </w:rPr>
        <w:t xml:space="preserve"> (condition on O2 and O4)</w:t>
      </w:r>
      <w:r w:rsidR="00B33213">
        <w:rPr>
          <w:rFonts w:eastAsia="等线"/>
        </w:rPr>
        <w:t>,</w:t>
      </w:r>
      <w:r w:rsidR="00B33213" w:rsidRPr="00B33213">
        <w:rPr>
          <w:rFonts w:eastAsia="等线" w:hint="eastAsia"/>
        </w:rPr>
        <w:t xml:space="preserve"> </w:t>
      </w:r>
      <w:r w:rsidR="00B33213">
        <w:rPr>
          <w:rFonts w:eastAsia="等线" w:hint="eastAsia"/>
        </w:rPr>
        <w:t>CATT</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E92195">
        <w:rPr>
          <w:rFonts w:eastAsia="等线"/>
        </w:rPr>
        <w:t>Sony</w:t>
      </w:r>
      <w:r w:rsidR="002C6B2E" w:rsidRPr="002C6B2E">
        <w:rPr>
          <w:rFonts w:eastAsia="等线"/>
        </w:rPr>
        <w:t xml:space="preserve">, </w:t>
      </w:r>
      <w:r w:rsidR="002C6B2E">
        <w:rPr>
          <w:rFonts w:eastAsia="等线"/>
        </w:rPr>
        <w:t>Lenovo</w:t>
      </w:r>
      <w:r w:rsidR="004C474B" w:rsidRPr="00844DEC">
        <w:rPr>
          <w:rFonts w:eastAsia="等线"/>
        </w:rPr>
        <w:t>/</w:t>
      </w:r>
      <w:r w:rsidR="002C6B2E">
        <w:rPr>
          <w:rFonts w:eastAsia="等线"/>
        </w:rPr>
        <w:t>Motorola Mobility</w:t>
      </w:r>
      <w:r w:rsidR="00844DEC" w:rsidRPr="00844DEC">
        <w:rPr>
          <w:rFonts w:eastAsia="等线"/>
        </w:rPr>
        <w:t>, Ericsson</w:t>
      </w:r>
    </w:p>
    <w:p w14:paraId="3CC906F0" w14:textId="6C6687D9" w:rsidR="00120F1C" w:rsidRDefault="00120F1C" w:rsidP="007214D9">
      <w:pPr>
        <w:pStyle w:val="afd"/>
        <w:numPr>
          <w:ilvl w:val="1"/>
          <w:numId w:val="30"/>
        </w:numPr>
      </w:pPr>
      <w:r w:rsidRPr="00801D3D">
        <w:t>not supported by</w:t>
      </w:r>
    </w:p>
    <w:p w14:paraId="34767C1B" w14:textId="755394E7" w:rsidR="00337BCB" w:rsidRPr="00801D3D" w:rsidRDefault="00337BCB" w:rsidP="007214D9">
      <w:pPr>
        <w:pStyle w:val="afd"/>
        <w:numPr>
          <w:ilvl w:val="1"/>
          <w:numId w:val="30"/>
        </w:numPr>
      </w:pPr>
      <w:r>
        <w:t>more study required: ZTE</w:t>
      </w:r>
      <w:r w:rsidR="006B51B0">
        <w:t>, LG</w:t>
      </w:r>
    </w:p>
    <w:p w14:paraId="6981F6E7" w14:textId="56D78D8D" w:rsidR="00432A5B" w:rsidRDefault="00120F1C" w:rsidP="00120F1C">
      <w:pPr>
        <w:pStyle w:val="afd"/>
        <w:numPr>
          <w:ilvl w:val="0"/>
          <w:numId w:val="30"/>
        </w:numPr>
      </w:pPr>
      <w:r w:rsidRPr="00801D3D">
        <w:t xml:space="preserve">Option 2: supported by </w:t>
      </w:r>
      <w:r w:rsidRPr="00801D3D">
        <w:rPr>
          <w:rFonts w:eastAsia="等线"/>
        </w:rPr>
        <w:t>Qualcomm</w:t>
      </w:r>
      <w:r w:rsidRPr="00801D3D">
        <w:t xml:space="preserve"> ,</w:t>
      </w:r>
      <w:r w:rsidR="00432A5B" w:rsidRPr="00432A5B">
        <w:rPr>
          <w:rFonts w:eastAsia="等线"/>
        </w:rPr>
        <w:t xml:space="preserve">  </w:t>
      </w:r>
      <w:r w:rsidR="00432A5B">
        <w:rPr>
          <w:rFonts w:eastAsia="等线"/>
        </w:rPr>
        <w:t>Intel</w:t>
      </w:r>
    </w:p>
    <w:p w14:paraId="071C0C71" w14:textId="6EB14DC8" w:rsidR="00120F1C" w:rsidRPr="00337BCB" w:rsidRDefault="00120F1C" w:rsidP="00432A5B">
      <w:pPr>
        <w:pStyle w:val="afd"/>
        <w:numPr>
          <w:ilvl w:val="1"/>
          <w:numId w:val="30"/>
        </w:numPr>
      </w:pPr>
      <w:r w:rsidRPr="00801D3D">
        <w:t>not supported by</w:t>
      </w:r>
      <w:r>
        <w:t xml:space="preserve"> </w:t>
      </w:r>
      <w:r>
        <w:rPr>
          <w:rFonts w:eastAsia="等线" w:hint="eastAsia"/>
        </w:rPr>
        <w:t>ZTE</w:t>
      </w:r>
      <w:r w:rsidR="00B33213">
        <w:rPr>
          <w:rFonts w:eastAsia="等线"/>
        </w:rPr>
        <w:t xml:space="preserve">, </w:t>
      </w:r>
      <w:r w:rsidR="00B33213">
        <w:rPr>
          <w:rFonts w:eastAsia="等线" w:hint="eastAsia"/>
        </w:rPr>
        <w:t>CATT</w:t>
      </w:r>
      <w:r w:rsidR="00E92195" w:rsidRPr="00E92195">
        <w:rPr>
          <w:rFonts w:eastAsia="等线"/>
        </w:rPr>
        <w:t xml:space="preserve">, </w:t>
      </w:r>
      <w:r w:rsidR="00E92195">
        <w:rPr>
          <w:rFonts w:eastAsia="等线"/>
        </w:rPr>
        <w:t>OPPO</w:t>
      </w:r>
    </w:p>
    <w:p w14:paraId="63C95EB3" w14:textId="1AAA4390" w:rsidR="00337BCB" w:rsidRPr="00801D3D" w:rsidRDefault="00337BCB" w:rsidP="00337BCB">
      <w:pPr>
        <w:pStyle w:val="afd"/>
        <w:numPr>
          <w:ilvl w:val="1"/>
          <w:numId w:val="30"/>
        </w:numPr>
      </w:pPr>
      <w:r>
        <w:t xml:space="preserve">more study required: </w:t>
      </w:r>
      <w:r>
        <w:rPr>
          <w:rFonts w:eastAsia="等线" w:hint="eastAsia"/>
        </w:rPr>
        <w:t>H</w:t>
      </w:r>
      <w:r>
        <w:rPr>
          <w:rFonts w:eastAsia="等线"/>
        </w:rPr>
        <w:t>uawei/HiSilicon</w:t>
      </w:r>
    </w:p>
    <w:p w14:paraId="73ECF03E" w14:textId="77777777" w:rsidR="00337BCB" w:rsidRPr="00801D3D" w:rsidRDefault="00337BCB" w:rsidP="00337BCB">
      <w:pPr>
        <w:pStyle w:val="afd"/>
        <w:numPr>
          <w:ilvl w:val="1"/>
          <w:numId w:val="30"/>
        </w:numPr>
      </w:pPr>
    </w:p>
    <w:p w14:paraId="5E15BEDB" w14:textId="47328A8E" w:rsidR="00A8218B" w:rsidRDefault="00120F1C" w:rsidP="00120F1C">
      <w:pPr>
        <w:pStyle w:val="afd"/>
        <w:numPr>
          <w:ilvl w:val="0"/>
          <w:numId w:val="30"/>
        </w:numPr>
      </w:pPr>
      <w:r w:rsidRPr="00495CD4">
        <w:t>Option 3: supported by</w:t>
      </w:r>
      <w:r>
        <w:t xml:space="preserve"> </w:t>
      </w:r>
      <w:r>
        <w:rPr>
          <w:rFonts w:eastAsia="等线" w:hint="eastAsia"/>
        </w:rPr>
        <w:t>ZTE</w:t>
      </w:r>
      <w:r w:rsidRPr="00495CD4">
        <w:t xml:space="preserve">, </w:t>
      </w:r>
      <w:r w:rsidR="00B33213">
        <w:rPr>
          <w:rFonts w:eastAsia="等线"/>
        </w:rPr>
        <w:t>Nokia/NSB</w:t>
      </w:r>
      <w:r w:rsidR="00362708" w:rsidRPr="00362708">
        <w:rPr>
          <w:rFonts w:eastAsia="等线"/>
        </w:rPr>
        <w:t xml:space="preserve">, </w:t>
      </w:r>
      <w:r w:rsidR="00362708" w:rsidRPr="00CE67D6">
        <w:rPr>
          <w:rFonts w:eastAsia="等线"/>
        </w:rPr>
        <w:t>InterDigital</w:t>
      </w:r>
      <w:r w:rsidR="00E92195" w:rsidRPr="00E92195">
        <w:rPr>
          <w:rFonts w:eastAsia="等线"/>
        </w:rPr>
        <w:t xml:space="preserve">, </w:t>
      </w:r>
      <w:r w:rsidR="00E92195">
        <w:rPr>
          <w:rFonts w:eastAsia="等线"/>
        </w:rPr>
        <w:t>OPPO</w:t>
      </w:r>
      <w:r w:rsidR="00E92195" w:rsidRPr="00E92195">
        <w:rPr>
          <w:rFonts w:eastAsia="等线"/>
        </w:rPr>
        <w:t xml:space="preserve">, </w:t>
      </w:r>
      <w:r w:rsidR="00844DEC">
        <w:rPr>
          <w:rFonts w:eastAsia="等线"/>
        </w:rPr>
        <w:t>Ericsson</w:t>
      </w:r>
      <w:r w:rsidR="001A4594">
        <w:rPr>
          <w:rFonts w:eastAsia="等线"/>
        </w:rPr>
        <w:t>, LG</w:t>
      </w:r>
    </w:p>
    <w:p w14:paraId="5A160A10" w14:textId="5A0071AC" w:rsidR="00120F1C" w:rsidRPr="00A8218B" w:rsidRDefault="00120F1C" w:rsidP="00A8218B">
      <w:pPr>
        <w:pStyle w:val="afd"/>
        <w:numPr>
          <w:ilvl w:val="1"/>
          <w:numId w:val="30"/>
        </w:numPr>
      </w:pPr>
      <w:r w:rsidRPr="00495CD4">
        <w:t xml:space="preserve">not supported by </w:t>
      </w:r>
      <w:r>
        <w:rPr>
          <w:rFonts w:eastAsia="等线"/>
        </w:rPr>
        <w:t>Qualcomm</w:t>
      </w:r>
    </w:p>
    <w:p w14:paraId="4F62A0B9" w14:textId="5A0BE6D8" w:rsidR="00A8218B" w:rsidRPr="00A8218B" w:rsidRDefault="00A8218B" w:rsidP="00A8218B">
      <w:pPr>
        <w:pStyle w:val="afd"/>
        <w:numPr>
          <w:ilvl w:val="1"/>
          <w:numId w:val="30"/>
        </w:numPr>
      </w:pPr>
      <w:r w:rsidRPr="00A8218B">
        <w:t>more study required</w:t>
      </w:r>
      <w:r w:rsidR="00B33213">
        <w:t xml:space="preserve">: </w:t>
      </w:r>
      <w:r w:rsidR="00B33213">
        <w:rPr>
          <w:rFonts w:eastAsia="等线" w:hint="eastAsia"/>
        </w:rPr>
        <w:t>CATT</w:t>
      </w:r>
    </w:p>
    <w:p w14:paraId="7219B474" w14:textId="05E200E5" w:rsidR="00A8218B" w:rsidRDefault="00120F1C" w:rsidP="00120F1C">
      <w:pPr>
        <w:pStyle w:val="afd"/>
        <w:numPr>
          <w:ilvl w:val="0"/>
          <w:numId w:val="30"/>
        </w:numPr>
      </w:pPr>
      <w:r w:rsidRPr="00495CD4">
        <w:t xml:space="preserve">Option 4: supported by </w:t>
      </w:r>
      <w:r w:rsidRPr="00495CD4">
        <w:rPr>
          <w:rFonts w:eastAsia="等线"/>
        </w:rPr>
        <w:t>Qualcomm</w:t>
      </w:r>
      <w:r w:rsidRPr="00495CD4">
        <w:t xml:space="preserve"> , </w:t>
      </w:r>
      <w:r w:rsidR="00E92195">
        <w:rPr>
          <w:rFonts w:eastAsia="等线"/>
        </w:rPr>
        <w:t>Sony</w:t>
      </w:r>
    </w:p>
    <w:p w14:paraId="1A8CFECD" w14:textId="1E92044B" w:rsidR="00120F1C" w:rsidRPr="00A8218B" w:rsidRDefault="00120F1C" w:rsidP="00A8218B">
      <w:pPr>
        <w:pStyle w:val="afd"/>
        <w:numPr>
          <w:ilvl w:val="1"/>
          <w:numId w:val="30"/>
        </w:numPr>
      </w:pPr>
      <w:r w:rsidRPr="00495CD4">
        <w:t>not supported by</w:t>
      </w:r>
      <w:r>
        <w:t xml:space="preserve"> </w:t>
      </w:r>
      <w:r>
        <w:rPr>
          <w:rFonts w:eastAsia="等线" w:hint="eastAsia"/>
        </w:rPr>
        <w:t>ZTE</w:t>
      </w:r>
      <w:r w:rsidR="00E92195">
        <w:rPr>
          <w:rFonts w:eastAsia="等线"/>
        </w:rPr>
        <w:t>,</w:t>
      </w:r>
      <w:r w:rsidR="00E92195" w:rsidRPr="00E92195">
        <w:rPr>
          <w:rFonts w:eastAsia="等线"/>
        </w:rPr>
        <w:t xml:space="preserve"> </w:t>
      </w:r>
      <w:r w:rsidR="00E92195">
        <w:rPr>
          <w:rFonts w:eastAsia="等线"/>
        </w:rPr>
        <w:t>OPPO</w:t>
      </w:r>
    </w:p>
    <w:p w14:paraId="3A0B95BA" w14:textId="5619BA44" w:rsidR="00A8218B" w:rsidRPr="00801D3D" w:rsidRDefault="00A8218B" w:rsidP="00A8218B">
      <w:pPr>
        <w:pStyle w:val="afd"/>
        <w:numPr>
          <w:ilvl w:val="1"/>
          <w:numId w:val="30"/>
        </w:numPr>
      </w:pPr>
      <w:r>
        <w:t xml:space="preserve">more study required: </w:t>
      </w:r>
      <w:r>
        <w:rPr>
          <w:rFonts w:eastAsia="等线" w:hint="eastAsia"/>
        </w:rPr>
        <w:t>H</w:t>
      </w:r>
      <w:r>
        <w:rPr>
          <w:rFonts w:eastAsia="等线"/>
        </w:rPr>
        <w:t>uawei/HiSilicon</w:t>
      </w:r>
      <w:r w:rsidR="00B33213" w:rsidRPr="00B33213">
        <w:rPr>
          <w:rFonts w:eastAsia="等线"/>
        </w:rPr>
        <w:t xml:space="preserve">, </w:t>
      </w:r>
      <w:r w:rsidR="00B33213">
        <w:rPr>
          <w:rFonts w:eastAsia="等线" w:hint="eastAsia"/>
        </w:rPr>
        <w:t>CATT</w:t>
      </w:r>
    </w:p>
    <w:p w14:paraId="5035C677" w14:textId="77777777" w:rsidR="00A8218B" w:rsidRPr="00495CD4" w:rsidRDefault="00A8218B" w:rsidP="00120F1C">
      <w:pPr>
        <w:pStyle w:val="afd"/>
        <w:numPr>
          <w:ilvl w:val="0"/>
          <w:numId w:val="30"/>
        </w:numPr>
      </w:pPr>
    </w:p>
    <w:p w14:paraId="4AD890BF" w14:textId="77777777" w:rsidR="00A8218B" w:rsidRDefault="00120F1C" w:rsidP="00120F1C">
      <w:pPr>
        <w:pStyle w:val="afd"/>
        <w:numPr>
          <w:ilvl w:val="0"/>
          <w:numId w:val="30"/>
        </w:numPr>
      </w:pPr>
      <w:r w:rsidRPr="00992A8A">
        <w:t xml:space="preserve">Option 5: </w:t>
      </w:r>
      <w:r w:rsidRPr="00495CD4">
        <w:t xml:space="preserve">supported by </w:t>
      </w:r>
      <w:r w:rsidRPr="00992A8A">
        <w:rPr>
          <w:rFonts w:eastAsia="等线"/>
        </w:rPr>
        <w:t xml:space="preserve"> </w:t>
      </w:r>
    </w:p>
    <w:p w14:paraId="2E17C309" w14:textId="21EC7F2D" w:rsidR="00120F1C" w:rsidRPr="00B33213" w:rsidRDefault="00120F1C" w:rsidP="00A8218B">
      <w:pPr>
        <w:pStyle w:val="afd"/>
        <w:numPr>
          <w:ilvl w:val="1"/>
          <w:numId w:val="30"/>
        </w:numPr>
      </w:pPr>
      <w:r w:rsidRPr="00495CD4">
        <w:t>not supported by</w:t>
      </w:r>
      <w:r>
        <w:t xml:space="preserve"> </w:t>
      </w:r>
      <w:r>
        <w:rPr>
          <w:rFonts w:eastAsia="等线" w:hint="eastAsia"/>
        </w:rPr>
        <w:t>ZTE</w:t>
      </w:r>
      <w:r w:rsidR="00E92195">
        <w:rPr>
          <w:rFonts w:eastAsia="等线"/>
        </w:rPr>
        <w:t>, OPPO</w:t>
      </w:r>
    </w:p>
    <w:p w14:paraId="66D36AE3" w14:textId="77777777" w:rsidR="00B33213" w:rsidRPr="00A8218B" w:rsidRDefault="00B33213" w:rsidP="00B33213">
      <w:pPr>
        <w:pStyle w:val="afd"/>
        <w:numPr>
          <w:ilvl w:val="1"/>
          <w:numId w:val="30"/>
        </w:numPr>
      </w:pPr>
      <w:r w:rsidRPr="00A8218B">
        <w:t>more study required</w:t>
      </w:r>
      <w:r>
        <w:t xml:space="preserve">: </w:t>
      </w:r>
      <w:r>
        <w:rPr>
          <w:rFonts w:eastAsia="等线" w:hint="eastAsia"/>
        </w:rPr>
        <w:t>CATT</w:t>
      </w:r>
    </w:p>
    <w:p w14:paraId="1593EC0D" w14:textId="77777777" w:rsidR="00B33213" w:rsidRPr="007C2C23" w:rsidRDefault="00B33213" w:rsidP="007C2C23">
      <w:pPr>
        <w:ind w:left="1080"/>
      </w:pPr>
    </w:p>
    <w:p w14:paraId="17FA9885" w14:textId="7F514E4B" w:rsidR="00F47F49" w:rsidRDefault="007C2C23">
      <w:proofErr w:type="gramStart"/>
      <w:r>
        <w:t>based</w:t>
      </w:r>
      <w:proofErr w:type="gramEnd"/>
      <w:r>
        <w:t xml:space="preserve"> on the feedback received, </w:t>
      </w:r>
      <w:r w:rsidR="009300FB">
        <w:t xml:space="preserve">it seems that all options have </w:t>
      </w:r>
      <w:r w:rsidR="007005C1">
        <w:t xml:space="preserve">companies supporting and opposing. In order to clarify the discussions, it is proposed to discuss each option separately rather </w:t>
      </w:r>
      <w:proofErr w:type="spellStart"/>
      <w:r w:rsidR="007005C1">
        <w:t>that</w:t>
      </w:r>
      <w:proofErr w:type="spellEnd"/>
      <w:r w:rsidR="007005C1">
        <w:t xml:space="preserve">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Default="007044EA" w:rsidP="007044EA">
      <w:pPr>
        <w:pStyle w:val="4"/>
        <w:rPr>
          <w:lang w:val="sv-SE"/>
        </w:rPr>
      </w:pPr>
      <w:r>
        <w:rPr>
          <w:lang w:val="sv-SE"/>
        </w:rPr>
        <w:t xml:space="preserve">Revised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lastRenderedPageBreak/>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108209E6" w14:textId="7C50D9A3" w:rsidR="00923FC1" w:rsidRPr="00344B16" w:rsidRDefault="00B051C7" w:rsidP="001A4594">
            <w:pPr>
              <w:rPr>
                <w:rFonts w:eastAsia="等线"/>
                <w:lang w:val="en-US" w:eastAsia="zh-CN"/>
              </w:rPr>
            </w:pPr>
            <w:r>
              <w:rPr>
                <w:rFonts w:eastAsia="等线" w:hint="eastAsia"/>
                <w:lang w:val="en-US" w:eastAsia="zh-CN"/>
              </w:rPr>
              <w:t>S</w:t>
            </w:r>
            <w:r>
              <w:rPr>
                <w:rFonts w:eastAsia="等线"/>
                <w:lang w:val="en-US" w:eastAsia="zh-CN"/>
              </w:rPr>
              <w:t>upport in principle. We are a bit confused by the 1</w:t>
            </w:r>
            <w:r w:rsidRPr="00B051C7">
              <w:rPr>
                <w:rFonts w:eastAsia="等线"/>
                <w:vertAlign w:val="superscript"/>
                <w:lang w:val="en-US" w:eastAsia="zh-CN"/>
              </w:rPr>
              <w:t>st</w:t>
            </w:r>
            <w:r>
              <w:rPr>
                <w:rFonts w:eastAsia="等线"/>
                <w:lang w:val="en-US" w:eastAsia="zh-CN"/>
              </w:rPr>
              <w:t xml:space="preserve"> FFS, what is the time window intended for?</w:t>
            </w:r>
          </w:p>
        </w:tc>
      </w:tr>
      <w:tr w:rsidR="00C60F4C" w14:paraId="3D26D2AE" w14:textId="77777777" w:rsidTr="00C60F4C">
        <w:tc>
          <w:tcPr>
            <w:tcW w:w="2075" w:type="dxa"/>
          </w:tcPr>
          <w:p w14:paraId="3C9AA2D5" w14:textId="77777777" w:rsidR="00C60F4C" w:rsidRDefault="00C60F4C" w:rsidP="00DB0A47">
            <w:pPr>
              <w:jc w:val="center"/>
              <w:rPr>
                <w:rFonts w:eastAsia="等线" w:hint="eastAsia"/>
                <w:lang w:val="sv-SE" w:eastAsia="zh-CN"/>
              </w:rPr>
            </w:pPr>
            <w:r>
              <w:rPr>
                <w:rFonts w:eastAsia="等线" w:hint="eastAsia"/>
                <w:lang w:val="sv-SE" w:eastAsia="zh-CN"/>
              </w:rPr>
              <w:t>CATT</w:t>
            </w:r>
          </w:p>
        </w:tc>
        <w:tc>
          <w:tcPr>
            <w:tcW w:w="7554" w:type="dxa"/>
          </w:tcPr>
          <w:p w14:paraId="1365A2E4" w14:textId="77777777" w:rsidR="00C60F4C" w:rsidRPr="00FE2B5D" w:rsidRDefault="00C60F4C" w:rsidP="00DB0A47">
            <w:pPr>
              <w:rPr>
                <w:rFonts w:eastAsiaTheme="minorEastAsia" w:hint="eastAsia"/>
                <w:lang w:eastAsia="zh-CN"/>
              </w:rPr>
            </w:pPr>
            <w:r>
              <w:rPr>
                <w:rFonts w:eastAsia="等线" w:hint="eastAsia"/>
                <w:lang w:eastAsia="zh-CN"/>
              </w:rPr>
              <w:t xml:space="preserve">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bl>
    <w:p w14:paraId="12577984" w14:textId="77777777" w:rsidR="00923FC1" w:rsidRPr="00C60F4C"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726AE489" w14:textId="2466C5A5" w:rsidR="00923FC1" w:rsidRPr="00344B16" w:rsidRDefault="001C498B" w:rsidP="001A4594">
            <w:pPr>
              <w:rPr>
                <w:rFonts w:eastAsia="等线"/>
                <w:lang w:val="en-US" w:eastAsia="zh-CN"/>
              </w:rPr>
            </w:pPr>
            <w:r>
              <w:rPr>
                <w:rFonts w:eastAsia="等线"/>
                <w:lang w:eastAsia="zh-CN"/>
              </w:rPr>
              <w:t>To our understanding, it seems that restrictions such as phase inconsistency will deteroriate the performance.</w:t>
            </w:r>
            <w:r w:rsidR="009E6C9F">
              <w:rPr>
                <w:rFonts w:eastAsia="等线"/>
                <w:lang w:eastAsia="zh-CN"/>
              </w:rPr>
              <w:t xml:space="preserve"> </w:t>
            </w:r>
          </w:p>
        </w:tc>
      </w:tr>
      <w:tr w:rsidR="00C60F4C" w14:paraId="3F689E3B" w14:textId="77777777" w:rsidTr="00C60F4C">
        <w:tc>
          <w:tcPr>
            <w:tcW w:w="2075" w:type="dxa"/>
          </w:tcPr>
          <w:p w14:paraId="3F004A44" w14:textId="77777777" w:rsidR="00C60F4C" w:rsidRDefault="00C60F4C" w:rsidP="00DB0A47">
            <w:pPr>
              <w:jc w:val="center"/>
              <w:rPr>
                <w:rFonts w:eastAsia="等线" w:hint="eastAsia"/>
                <w:lang w:val="sv-SE" w:eastAsia="zh-CN"/>
              </w:rPr>
            </w:pPr>
            <w:r>
              <w:rPr>
                <w:rFonts w:eastAsia="等线" w:hint="eastAsia"/>
                <w:lang w:val="sv-SE" w:eastAsia="zh-CN"/>
              </w:rPr>
              <w:t>CATT</w:t>
            </w:r>
          </w:p>
        </w:tc>
        <w:tc>
          <w:tcPr>
            <w:tcW w:w="7554" w:type="dxa"/>
          </w:tcPr>
          <w:p w14:paraId="092DDC49" w14:textId="77777777" w:rsidR="00C60F4C" w:rsidRPr="00FE2B5D" w:rsidRDefault="00C60F4C" w:rsidP="00DB0A47">
            <w:pPr>
              <w:rPr>
                <w:rFonts w:eastAsiaTheme="minorEastAsia" w:hint="eastAsia"/>
                <w:lang w:eastAsia="zh-CN"/>
              </w:rPr>
            </w:pPr>
            <w:r>
              <w:rPr>
                <w:rFonts w:eastAsia="等线" w:hint="eastAsia"/>
                <w:lang w:eastAsia="zh-CN"/>
              </w:rPr>
              <w:t>Don</w:t>
            </w:r>
            <w:r>
              <w:rPr>
                <w:rFonts w:eastAsia="等线"/>
                <w:lang w:eastAsia="zh-CN"/>
              </w:rPr>
              <w:t>’</w:t>
            </w:r>
            <w:r>
              <w:rPr>
                <w:rFonts w:eastAsia="等线" w:hint="eastAsia"/>
                <w:lang w:eastAsia="zh-CN"/>
              </w:rPr>
              <w:t xml:space="preserve">t support. </w:t>
            </w: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Pr>
                <w:rFonts w:eastAsiaTheme="minorEastAsia" w:hint="eastAsia"/>
                <w:lang w:val="en-US" w:eastAsia="zh-CN"/>
              </w:rPr>
              <w:t>.</w:t>
            </w:r>
          </w:p>
        </w:tc>
      </w:tr>
    </w:tbl>
    <w:p w14:paraId="38393A5A" w14:textId="28B2E4F2" w:rsidR="0024479E" w:rsidRPr="00C60F4C"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C60F4C" w14:paraId="2EE9E57F" w14:textId="77777777" w:rsidTr="00DB0A47">
        <w:tc>
          <w:tcPr>
            <w:tcW w:w="2075" w:type="dxa"/>
          </w:tcPr>
          <w:p w14:paraId="49614EFE" w14:textId="77777777" w:rsidR="00C60F4C" w:rsidRPr="00923FC1" w:rsidRDefault="00C60F4C" w:rsidP="00DB0A47">
            <w:pPr>
              <w:jc w:val="center"/>
              <w:rPr>
                <w:rFonts w:eastAsia="等线"/>
                <w:lang w:val="sv-SE" w:eastAsia="zh-CN"/>
              </w:rPr>
            </w:pPr>
            <w:r>
              <w:rPr>
                <w:rFonts w:eastAsia="等线" w:hint="eastAsia"/>
                <w:lang w:val="sv-SE" w:eastAsia="zh-CN"/>
              </w:rPr>
              <w:t>CATT</w:t>
            </w:r>
          </w:p>
        </w:tc>
        <w:tc>
          <w:tcPr>
            <w:tcW w:w="7554" w:type="dxa"/>
          </w:tcPr>
          <w:p w14:paraId="3520304E"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118B2EA" w14:textId="77777777" w:rsidTr="001A4594">
        <w:tc>
          <w:tcPr>
            <w:tcW w:w="2075" w:type="dxa"/>
          </w:tcPr>
          <w:p w14:paraId="192DA79E" w14:textId="59CE9259" w:rsidR="00923FC1" w:rsidRPr="00C60F4C" w:rsidRDefault="00923FC1" w:rsidP="009E6C9F">
            <w:pPr>
              <w:jc w:val="center"/>
              <w:rPr>
                <w:rFonts w:eastAsia="等线"/>
                <w:lang w:val="en-US" w:eastAsia="zh-CN"/>
              </w:rPr>
            </w:pPr>
          </w:p>
        </w:tc>
        <w:tc>
          <w:tcPr>
            <w:tcW w:w="7554" w:type="dxa"/>
          </w:tcPr>
          <w:p w14:paraId="078414A5" w14:textId="77777777" w:rsidR="00923FC1" w:rsidRPr="00344B16" w:rsidRDefault="00923FC1" w:rsidP="001A4594">
            <w:pPr>
              <w:rPr>
                <w:rFonts w:eastAsia="等线"/>
                <w:lang w:val="en-US" w:eastAsia="zh-CN"/>
              </w:rPr>
            </w:pP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等线"/>
                <w:lang w:val="sv-SE" w:eastAsia="zh-CN"/>
              </w:rPr>
            </w:pPr>
            <w:r>
              <w:rPr>
                <w:rFonts w:eastAsia="等线" w:hint="eastAsia"/>
                <w:lang w:val="sv-SE" w:eastAsia="zh-CN"/>
              </w:rPr>
              <w:t>C</w:t>
            </w:r>
            <w:r>
              <w:rPr>
                <w:rFonts w:eastAsia="等线"/>
                <w:lang w:val="sv-SE" w:eastAsia="zh-CN"/>
              </w:rPr>
              <w:t>MCC</w:t>
            </w:r>
          </w:p>
        </w:tc>
        <w:tc>
          <w:tcPr>
            <w:tcW w:w="7554" w:type="dxa"/>
          </w:tcPr>
          <w:p w14:paraId="35094CC4" w14:textId="34EA48EA" w:rsidR="00923FC1" w:rsidRPr="00344B16" w:rsidRDefault="009E6C9F" w:rsidP="001A4594">
            <w:pPr>
              <w:rPr>
                <w:rFonts w:eastAsia="等线"/>
                <w:lang w:val="en-US" w:eastAsia="zh-CN"/>
              </w:rPr>
            </w:pPr>
            <w:r>
              <w:rPr>
                <w:rFonts w:eastAsia="等线" w:hint="eastAsia"/>
                <w:lang w:val="en-US" w:eastAsia="zh-CN"/>
              </w:rPr>
              <w:t>S</w:t>
            </w:r>
            <w:r>
              <w:rPr>
                <w:rFonts w:eastAsia="等线"/>
                <w:lang w:val="en-US" w:eastAsia="zh-CN"/>
              </w:rPr>
              <w:t>imilar</w:t>
            </w:r>
            <w:r w:rsidR="00772430">
              <w:rPr>
                <w:rFonts w:eastAsia="等线"/>
                <w:lang w:val="en-US" w:eastAsia="zh-CN"/>
              </w:rPr>
              <w:t xml:space="preserve"> comments</w:t>
            </w:r>
            <w:r>
              <w:rPr>
                <w:rFonts w:eastAsia="等线"/>
                <w:lang w:val="en-US" w:eastAsia="zh-CN"/>
              </w:rPr>
              <w:t xml:space="preserve"> as Proposal 1.2b</w:t>
            </w:r>
          </w:p>
        </w:tc>
      </w:tr>
      <w:tr w:rsidR="00C60F4C" w14:paraId="7EF2DC02" w14:textId="77777777" w:rsidTr="00C60F4C">
        <w:tc>
          <w:tcPr>
            <w:tcW w:w="2075" w:type="dxa"/>
          </w:tcPr>
          <w:p w14:paraId="7FB97697" w14:textId="77777777" w:rsidR="00C60F4C" w:rsidRDefault="00C60F4C" w:rsidP="00DB0A47">
            <w:pPr>
              <w:jc w:val="center"/>
              <w:rPr>
                <w:rFonts w:eastAsia="等线" w:hint="eastAsia"/>
                <w:lang w:val="sv-SE" w:eastAsia="zh-CN"/>
              </w:rPr>
            </w:pPr>
            <w:r>
              <w:rPr>
                <w:rFonts w:eastAsia="等线" w:hint="eastAsia"/>
                <w:lang w:val="sv-SE" w:eastAsia="zh-CN"/>
              </w:rPr>
              <w:t>CATT</w:t>
            </w:r>
          </w:p>
        </w:tc>
        <w:tc>
          <w:tcPr>
            <w:tcW w:w="7554" w:type="dxa"/>
          </w:tcPr>
          <w:p w14:paraId="09077A7E" w14:textId="77777777" w:rsidR="00C60F4C" w:rsidRDefault="00C60F4C" w:rsidP="00DB0A47">
            <w:pPr>
              <w:rPr>
                <w:rFonts w:eastAsia="等线" w:hint="eastAsia"/>
                <w:lang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bl>
    <w:p w14:paraId="6F8C6379" w14:textId="77777777" w:rsidR="00923FC1" w:rsidRPr="00C60F4C"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af5"/>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C60F4C" w14:paraId="76F97E9F" w14:textId="77777777" w:rsidTr="00DB0A47">
        <w:tc>
          <w:tcPr>
            <w:tcW w:w="2075" w:type="dxa"/>
          </w:tcPr>
          <w:p w14:paraId="256FA89A" w14:textId="77777777" w:rsidR="00C60F4C" w:rsidRPr="00923FC1" w:rsidRDefault="00C60F4C" w:rsidP="00DB0A47">
            <w:pPr>
              <w:jc w:val="center"/>
              <w:rPr>
                <w:rFonts w:eastAsia="等线" w:hint="eastAsia"/>
                <w:lang w:val="sv-SE" w:eastAsia="zh-CN"/>
              </w:rPr>
            </w:pPr>
            <w:r>
              <w:rPr>
                <w:rFonts w:eastAsia="等线" w:hint="eastAsia"/>
                <w:lang w:val="sv-SE" w:eastAsia="zh-CN"/>
              </w:rPr>
              <w:t>CATT</w:t>
            </w:r>
          </w:p>
        </w:tc>
        <w:tc>
          <w:tcPr>
            <w:tcW w:w="7554" w:type="dxa"/>
          </w:tcPr>
          <w:p w14:paraId="47A3EE4B" w14:textId="77777777" w:rsidR="00C60F4C" w:rsidRPr="00344B16" w:rsidRDefault="00C60F4C" w:rsidP="00DB0A47">
            <w:pPr>
              <w:rPr>
                <w:rFonts w:eastAsia="等线"/>
                <w:lang w:val="en-US" w:eastAsia="zh-CN"/>
              </w:rPr>
            </w:pPr>
            <w:r>
              <w:rPr>
                <w:rFonts w:eastAsia="等线" w:hint="eastAsia"/>
                <w:lang w:eastAsia="zh-CN"/>
              </w:rPr>
              <w:t xml:space="preserve">We prefer to FFS on this proposal, including the </w:t>
            </w:r>
            <w:r w:rsidRPr="00FE2B5D">
              <w:rPr>
                <w:rFonts w:eastAsia="等线"/>
                <w:lang w:eastAsia="zh-CN"/>
              </w:rPr>
              <w:t>feasibility</w:t>
            </w:r>
            <w:r>
              <w:rPr>
                <w:rFonts w:eastAsia="等线" w:hint="eastAsia"/>
                <w:lang w:eastAsia="zh-CN"/>
              </w:rPr>
              <w:t xml:space="preserve"> and benefits.</w:t>
            </w:r>
          </w:p>
        </w:tc>
      </w:tr>
      <w:tr w:rsidR="00923FC1" w14:paraId="7A5E37A9" w14:textId="77777777" w:rsidTr="001A4594">
        <w:tc>
          <w:tcPr>
            <w:tcW w:w="2075" w:type="dxa"/>
          </w:tcPr>
          <w:p w14:paraId="57876F74" w14:textId="77777777" w:rsidR="00923FC1" w:rsidRPr="00923FC1" w:rsidRDefault="00923FC1" w:rsidP="001A4594">
            <w:pPr>
              <w:rPr>
                <w:rFonts w:eastAsia="等线"/>
                <w:lang w:val="sv-SE"/>
              </w:rPr>
            </w:pPr>
            <w:bookmarkStart w:id="4" w:name="_GoBack"/>
            <w:bookmarkEnd w:id="4"/>
          </w:p>
        </w:tc>
        <w:tc>
          <w:tcPr>
            <w:tcW w:w="7554" w:type="dxa"/>
          </w:tcPr>
          <w:p w14:paraId="01CB96A0" w14:textId="77777777" w:rsidR="00923FC1" w:rsidRPr="00344B16" w:rsidRDefault="00923FC1" w:rsidP="001A4594">
            <w:pPr>
              <w:rPr>
                <w:rFonts w:eastAsia="等线"/>
                <w:lang w:val="en-US" w:eastAsia="zh-CN"/>
              </w:rPr>
            </w:pP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pPr>
        <w:pStyle w:val="30"/>
      </w:pPr>
      <w:r>
        <w:t xml:space="preserve"> Aspect #2 extension of number of reported RSRP measurements</w:t>
      </w:r>
    </w:p>
    <w:p w14:paraId="0DD37C2D" w14:textId="77777777" w:rsidR="00F47F49" w:rsidRDefault="0063329F">
      <w:pPr>
        <w:pStyle w:val="4"/>
      </w:pPr>
      <w:r>
        <w:t>Summary and FL proposal</w:t>
      </w:r>
    </w:p>
    <w:p w14:paraId="054F9175" w14:textId="77777777" w:rsidR="00F47F49" w:rsidRDefault="0063329F">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lastRenderedPageBreak/>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af5"/>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Proposal 2: For UE-assisted DL AoD,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a6"/>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 xml:space="preserve">To improve the accuracy of AoD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r w:rsidRPr="00344B16">
              <w:rPr>
                <w:b/>
                <w:i/>
                <w:lang w:val="en-US" w:eastAsia="zh-CN"/>
              </w:rPr>
              <w:t xml:space="preserve">AoD,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afd"/>
              <w:numPr>
                <w:ilvl w:val="0"/>
                <w:numId w:val="33"/>
              </w:numPr>
              <w:contextualSpacing/>
              <w:rPr>
                <w:b/>
                <w:bCs/>
                <w:i/>
                <w:iCs/>
                <w:lang w:val="en-US"/>
              </w:rPr>
            </w:pPr>
            <w:r w:rsidRPr="00344B16">
              <w:rPr>
                <w:b/>
                <w:bCs/>
                <w:i/>
                <w:iCs/>
                <w:lang w:val="en-US"/>
              </w:rPr>
              <w:t xml:space="preserve">Note: Multiple RSRPs corresponding to same or different Rx Beam index should </w:t>
            </w:r>
            <w:proofErr w:type="gramStart"/>
            <w:r w:rsidRPr="00344B16">
              <w:rPr>
                <w:b/>
                <w:bCs/>
                <w:i/>
                <w:iCs/>
                <w:lang w:val="en-US"/>
              </w:rPr>
              <w:t>be  able</w:t>
            </w:r>
            <w:proofErr w:type="gramEnd"/>
            <w:r w:rsidRPr="00344B16">
              <w:rPr>
                <w:b/>
                <w:bCs/>
                <w:i/>
                <w:iCs/>
                <w:lang w:val="en-US"/>
              </w:rPr>
              <w:t xml:space="preserve"> to be reported for a given PRS resource for different timestamps. </w:t>
            </w:r>
          </w:p>
          <w:p w14:paraId="64166FED" w14:textId="77777777" w:rsidR="00F47F49" w:rsidRDefault="0063329F">
            <w:pPr>
              <w:pStyle w:val="afd"/>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lastRenderedPageBreak/>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C60F4C">
            <w:pPr>
              <w:overflowPunct w:val="0"/>
              <w:adjustRightInd w:val="0"/>
              <w:spacing w:before="120" w:line="280" w:lineRule="atLeast"/>
              <w:ind w:leftChars="-5" w:left="-10"/>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afd"/>
        <w:numPr>
          <w:ilvl w:val="0"/>
          <w:numId w:val="34"/>
        </w:numPr>
      </w:pPr>
      <w:proofErr w:type="gramStart"/>
      <w:r>
        <w:t>Tying  a</w:t>
      </w:r>
      <w:proofErr w:type="gramEnd"/>
      <w:r>
        <w:t xml:space="preserve"> set of measurement to one Rx beam would bias the measurement to a particular Tx beam. The UE should derive the Rx beam based on QCL information [1]</w:t>
      </w:r>
    </w:p>
    <w:p w14:paraId="005D956A" w14:textId="77777777" w:rsidR="00F47F49" w:rsidRDefault="0063329F">
      <w:pPr>
        <w:pStyle w:val="afd"/>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afd"/>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3F5FE49A" w14:textId="77777777" w:rsidR="00F47F49" w:rsidRDefault="00F47F49"/>
    <w:p w14:paraId="5CD1B066" w14:textId="77777777" w:rsidR="00F47F49" w:rsidRDefault="0063329F">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afd"/>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afd"/>
        <w:numPr>
          <w:ilvl w:val="0"/>
          <w:numId w:val="35"/>
        </w:numPr>
      </w:pPr>
      <w:r>
        <w:t xml:space="preserve">FFS: maximum number of measurement per Rx beam and maximum number of measurements across all </w:t>
      </w:r>
      <w:proofErr w:type="spellStart"/>
      <w:proofErr w:type="gramStart"/>
      <w:r>
        <w:t>rx</w:t>
      </w:r>
      <w:proofErr w:type="spellEnd"/>
      <w:proofErr w:type="gramEnd"/>
      <w:r>
        <w:t xml:space="preserve"> beams, both of which are UE capabilities. </w:t>
      </w:r>
    </w:p>
    <w:p w14:paraId="406B150F" w14:textId="77777777" w:rsidR="00F47F49" w:rsidRDefault="0063329F">
      <w:pPr>
        <w:pStyle w:val="afd"/>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w:t>
      </w:r>
      <w:proofErr w:type="gramStart"/>
      <w:r>
        <w:rPr>
          <w:b/>
          <w:bCs/>
        </w:rPr>
        <w:t>2.1 :</w:t>
      </w:r>
      <w:proofErr w:type="gramEnd"/>
      <w:r>
        <w:rPr>
          <w:b/>
          <w:bCs/>
        </w:rPr>
        <w:t xml:space="preserve">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afd"/>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af5"/>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等线"/>
              </w:rPr>
            </w:pPr>
            <w:r>
              <w:rPr>
                <w:rFonts w:eastAsia="等线"/>
              </w:rPr>
              <w:lastRenderedPageBreak/>
              <w:t>Qualcomm</w:t>
            </w:r>
          </w:p>
        </w:tc>
        <w:tc>
          <w:tcPr>
            <w:tcW w:w="7554" w:type="dxa"/>
          </w:tcPr>
          <w:p w14:paraId="0E349C5A" w14:textId="77777777" w:rsidR="00F47F49" w:rsidRPr="00344B16" w:rsidRDefault="0063329F">
            <w:pPr>
              <w:rPr>
                <w:rFonts w:eastAsia="等线"/>
                <w:lang w:val="en-US"/>
              </w:rPr>
            </w:pPr>
            <w:r w:rsidRPr="00344B16">
              <w:rPr>
                <w:rFonts w:eastAsia="等线"/>
                <w:lang w:val="en-US"/>
              </w:rPr>
              <w:t xml:space="preserve">Low priority from our side. </w:t>
            </w:r>
          </w:p>
          <w:p w14:paraId="135EDEF2" w14:textId="77777777" w:rsidR="00F47F49" w:rsidRPr="00344B16" w:rsidRDefault="0063329F">
            <w:pPr>
              <w:rPr>
                <w:rFonts w:eastAsia="等线"/>
                <w:lang w:val="en-US"/>
              </w:rPr>
            </w:pPr>
            <w:r w:rsidRPr="00344B16">
              <w:rPr>
                <w:rFonts w:eastAsia="等线"/>
                <w:lang w:val="en-US"/>
              </w:rPr>
              <w:t xml:space="preserve">We support Option 3. </w:t>
            </w:r>
          </w:p>
          <w:p w14:paraId="399BB0DF" w14:textId="77777777" w:rsidR="00F47F49" w:rsidRPr="00344B16" w:rsidRDefault="0063329F">
            <w:pPr>
              <w:rPr>
                <w:rFonts w:eastAsia="等线"/>
                <w:lang w:val="en-US"/>
              </w:rPr>
            </w:pPr>
            <w:r w:rsidRPr="00344B16">
              <w:rPr>
                <w:rFonts w:eastAsia="等线"/>
                <w:lang w:val="en-US"/>
              </w:rPr>
              <w:t xml:space="preserve">Comment: Option 3 and 4 seem very similar to me. </w:t>
            </w:r>
            <w:proofErr w:type="spellStart"/>
            <w:r w:rsidRPr="00344B16">
              <w:rPr>
                <w:rFonts w:eastAsia="等线"/>
                <w:lang w:val="en-US"/>
              </w:rPr>
              <w:t>Noone</w:t>
            </w:r>
            <w:proofErr w:type="spellEnd"/>
            <w:r w:rsidRPr="00344B16">
              <w:rPr>
                <w:rFonts w:eastAsia="等线"/>
                <w:lang w:val="en-US"/>
              </w:rPr>
              <w:t xml:space="preserv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等线"/>
                <w:lang w:eastAsia="zh-CN"/>
              </w:rPr>
            </w:pPr>
            <w:r>
              <w:rPr>
                <w:rFonts w:eastAsia="等线" w:hint="eastAsia"/>
                <w:lang w:val="en-US" w:eastAsia="zh-CN"/>
              </w:rPr>
              <w:t>ZTE</w:t>
            </w:r>
          </w:p>
        </w:tc>
        <w:tc>
          <w:tcPr>
            <w:tcW w:w="7554" w:type="dxa"/>
          </w:tcPr>
          <w:p w14:paraId="4C1AE346" w14:textId="77777777" w:rsidR="00F47F49" w:rsidRPr="00344B16" w:rsidRDefault="0063329F">
            <w:pPr>
              <w:rPr>
                <w:rFonts w:eastAsia="等线"/>
                <w:lang w:val="en-US"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等线"/>
                <w:lang w:eastAsia="zh-CN"/>
              </w:rPr>
            </w:pPr>
            <w:r>
              <w:rPr>
                <w:rFonts w:ascii="Calibri" w:eastAsia="等线" w:hAnsi="Calibri" w:cs="Times New Roman"/>
              </w:rPr>
              <w:t>vivo</w:t>
            </w:r>
          </w:p>
        </w:tc>
        <w:tc>
          <w:tcPr>
            <w:tcW w:w="7554" w:type="dxa"/>
          </w:tcPr>
          <w:p w14:paraId="31EDCF2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 in principle</w:t>
            </w:r>
          </w:p>
          <w:p w14:paraId="0B31929F"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等线"/>
                <w:lang w:eastAsia="zh-CN"/>
              </w:rPr>
            </w:pPr>
          </w:p>
        </w:tc>
      </w:tr>
      <w:tr w:rsidR="009E2D2E" w14:paraId="0A842B52" w14:textId="77777777">
        <w:tc>
          <w:tcPr>
            <w:tcW w:w="2075" w:type="dxa"/>
          </w:tcPr>
          <w:p w14:paraId="3E60554B" w14:textId="77777777" w:rsidR="009E2D2E" w:rsidRDefault="009E2D2E">
            <w:pPr>
              <w:rPr>
                <w:rFonts w:ascii="Calibri" w:eastAsia="等线" w:hAnsi="Calibri" w:cs="Times New Roman"/>
              </w:rPr>
            </w:pPr>
            <w:r>
              <w:rPr>
                <w:rFonts w:ascii="Calibri" w:eastAsia="等线" w:hAnsi="Calibri" w:cs="Times New Roman"/>
              </w:rPr>
              <w:t xml:space="preserve">Intel </w:t>
            </w:r>
          </w:p>
        </w:tc>
        <w:tc>
          <w:tcPr>
            <w:tcW w:w="7554" w:type="dxa"/>
          </w:tcPr>
          <w:p w14:paraId="10B4FE15" w14:textId="77777777" w:rsidR="009E2D2E" w:rsidRDefault="009E2D2E">
            <w:pPr>
              <w:rPr>
                <w:rFonts w:ascii="Calibri" w:eastAsia="等线" w:hAnsi="Calibri" w:cs="Times New Roman"/>
              </w:rPr>
            </w:pPr>
            <w:r>
              <w:rPr>
                <w:rFonts w:ascii="Calibri" w:eastAsia="等线"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5825441" w14:textId="77777777" w:rsidR="00995EB8" w:rsidRPr="00344B16" w:rsidRDefault="00995EB8" w:rsidP="00995EB8">
            <w:pPr>
              <w:rPr>
                <w:rFonts w:ascii="Calibri" w:eastAsia="等线" w:hAnsi="Calibri" w:cs="Times New Roman"/>
                <w:lang w:val="en-US"/>
              </w:rPr>
            </w:pPr>
            <w:r w:rsidRPr="00344B16">
              <w:rPr>
                <w:rFonts w:ascii="Calibri" w:eastAsia="等线"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38FB2EC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Option 3 or Option 4.</w:t>
            </w:r>
          </w:p>
          <w:p w14:paraId="173D5B1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Don</w:t>
            </w:r>
            <w:r w:rsidRPr="00344B16">
              <w:rPr>
                <w:rFonts w:ascii="Calibri" w:eastAsia="等线" w:hAnsi="Calibri" w:cs="Times New Roman"/>
                <w:lang w:val="en-US" w:eastAsia="zh-CN"/>
              </w:rPr>
              <w:t>’</w:t>
            </w:r>
            <w:r w:rsidRPr="00344B16">
              <w:rPr>
                <w:rFonts w:ascii="Calibri" w:eastAsia="等线"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 xml:space="preserve">associated with </w:t>
            </w:r>
            <w:proofErr w:type="gramStart"/>
            <w:r w:rsidRPr="00344B16">
              <w:rPr>
                <w:rFonts w:eastAsiaTheme="minorEastAsia" w:hint="eastAsia"/>
                <w:lang w:val="en-US" w:eastAsia="zh-CN"/>
              </w:rPr>
              <w:t>a</w:t>
            </w:r>
            <w:proofErr w:type="gramEnd"/>
            <w:r w:rsidRPr="00344B16">
              <w:rPr>
                <w:rFonts w:eastAsiaTheme="minorEastAsia" w:hint="eastAsia"/>
                <w:lang w:val="en-US" w:eastAsia="zh-CN"/>
              </w:rPr>
              <w:t xml:space="preserve">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r w:rsidRPr="00344B16">
              <w:rPr>
                <w:rFonts w:eastAsiaTheme="minorEastAsia"/>
                <w:lang w:val="en-US" w:eastAsia="zh-CN"/>
              </w:rPr>
              <w:t>AoD</w:t>
            </w:r>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等线"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15037036" w14:textId="444AC076"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 xml:space="preserve">We think this is low priority. Suggest to </w:t>
            </w:r>
            <w:proofErr w:type="spellStart"/>
            <w:r w:rsidRPr="00344B16">
              <w:rPr>
                <w:rFonts w:ascii="Calibri" w:eastAsia="等线" w:hAnsi="Calibri" w:cs="Times New Roman"/>
                <w:lang w:val="en-US"/>
              </w:rPr>
              <w:t>diuss</w:t>
            </w:r>
            <w:proofErr w:type="spellEnd"/>
            <w:r w:rsidRPr="00344B16">
              <w:rPr>
                <w:rFonts w:ascii="Calibri" w:eastAsia="等线" w:hAnsi="Calibri" w:cs="Times New Roman"/>
                <w:lang w:val="en-US"/>
              </w:rPr>
              <w:t xml:space="preserve">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等线" w:hAnsi="Calibri" w:cs="Times New Roman"/>
                <w:lang w:val="sv-SE"/>
              </w:rPr>
            </w:pPr>
            <w:r>
              <w:rPr>
                <w:rFonts w:ascii="Calibri" w:eastAsia="等线" w:hAnsi="Calibri" w:cs="Times New Roman"/>
                <w:lang w:val="sv-SE"/>
              </w:rPr>
              <w:t>Sony</w:t>
            </w:r>
          </w:p>
        </w:tc>
        <w:tc>
          <w:tcPr>
            <w:tcW w:w="7554" w:type="dxa"/>
          </w:tcPr>
          <w:p w14:paraId="7459E388" w14:textId="77777777"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等线"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2AFF1FAF" w14:textId="799D2143" w:rsidR="00344B16" w:rsidRPr="00344B16" w:rsidRDefault="00344B16" w:rsidP="00344B16">
            <w:pPr>
              <w:rPr>
                <w:rFonts w:ascii="Calibri" w:eastAsia="等线" w:hAnsi="Calibri" w:cs="Times New Roman"/>
                <w:lang w:val="en-US" w:bidi="ar"/>
              </w:rPr>
            </w:pPr>
            <w:r w:rsidRPr="009329CB">
              <w:rPr>
                <w:rFonts w:ascii="Calibri" w:eastAsia="等线" w:hAnsi="Calibri" w:cs="Times New Roman"/>
                <w:lang w:val="en-US" w:bidi="ar"/>
              </w:rPr>
              <w:t>Support option 3</w:t>
            </w:r>
            <w:r>
              <w:rPr>
                <w:rFonts w:ascii="Calibri" w:eastAsia="等线" w:hAnsi="Calibri" w:cs="Times New Roman"/>
                <w:lang w:val="en-US" w:bidi="ar"/>
              </w:rPr>
              <w:t xml:space="preserve"> but the impact of the DL-AoD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pPr>
        <w:pStyle w:val="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w:t>
      </w:r>
      <w:proofErr w:type="spellStart"/>
      <w:r>
        <w:t>downprioritized</w:t>
      </w:r>
      <w:proofErr w:type="spellEnd"/>
      <w:r>
        <w:t xml:space="preserve">.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af5"/>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等线"/>
                <w:lang w:val="sv-SE"/>
              </w:rPr>
            </w:pPr>
            <w:r>
              <w:rPr>
                <w:rFonts w:eastAsia="等线" w:hint="eastAsia"/>
                <w:lang w:eastAsia="zh-CN"/>
              </w:rPr>
              <w:t>C</w:t>
            </w:r>
            <w:r>
              <w:rPr>
                <w:rFonts w:eastAsia="等线"/>
                <w:lang w:eastAsia="zh-CN"/>
              </w:rPr>
              <w:t>MCC</w:t>
            </w:r>
          </w:p>
        </w:tc>
        <w:tc>
          <w:tcPr>
            <w:tcW w:w="7554" w:type="dxa"/>
          </w:tcPr>
          <w:p w14:paraId="3E055DCF" w14:textId="05A739F7" w:rsidR="00AA1394" w:rsidRPr="00344B16" w:rsidRDefault="00AA1394" w:rsidP="00AA1394">
            <w:pPr>
              <w:rPr>
                <w:rFonts w:eastAsia="等线"/>
                <w:lang w:val="en-US"/>
              </w:rPr>
            </w:pPr>
            <w:r>
              <w:rPr>
                <w:rFonts w:eastAsia="等线"/>
                <w:lang w:eastAsia="zh-CN"/>
              </w:rPr>
              <w:t>Prefer Option 3</w:t>
            </w:r>
          </w:p>
        </w:tc>
      </w:tr>
    </w:tbl>
    <w:p w14:paraId="38413A97" w14:textId="77777777" w:rsidR="00113603" w:rsidRPr="00CE6732" w:rsidRDefault="00113603" w:rsidP="00CE6732"/>
    <w:p w14:paraId="115A1B2F" w14:textId="77777777" w:rsidR="00F47F49" w:rsidRDefault="0063329F">
      <w:pPr>
        <w:pStyle w:val="30"/>
      </w:pPr>
      <w:r>
        <w:t xml:space="preserve"> Aspect #3 NLOS mitigation and indication (not treated this meeting)</w:t>
      </w:r>
    </w:p>
    <w:p w14:paraId="48D187A1"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w:t>
            </w:r>
            <w:proofErr w:type="gramStart"/>
            <w:r w:rsidRPr="00344B16">
              <w:rPr>
                <w:b/>
                <w:bCs/>
                <w:i/>
                <w:iCs/>
                <w:lang w:val="en-US"/>
              </w:rPr>
              <w:t>,  to</w:t>
            </w:r>
            <w:proofErr w:type="gramEnd"/>
            <w:r w:rsidRPr="00344B16">
              <w:rPr>
                <w:b/>
                <w:bCs/>
                <w:i/>
                <w:iCs/>
                <w:lang w:val="en-US"/>
              </w:rPr>
              <w:t xml:space="preserve">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 xml:space="preserve">For DL-AoD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DL-AoD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30"/>
              <w:numPr>
                <w:ilvl w:val="0"/>
                <w:numId w:val="0"/>
              </w:numPr>
              <w:ind w:left="851"/>
              <w:outlineLvl w:val="2"/>
              <w:rPr>
                <w:lang w:val="en-US"/>
              </w:rPr>
            </w:pPr>
            <w:proofErr w:type="gramStart"/>
            <w:r w:rsidRPr="00344B16">
              <w:rPr>
                <w:lang w:val="en-US"/>
              </w:rPr>
              <w:lastRenderedPageBreak/>
              <w:t xml:space="preserve">8.5.5  </w:t>
            </w:r>
            <w:bookmarkStart w:id="5" w:name="_Toc68531795"/>
            <w:r w:rsidRPr="00344B16">
              <w:rPr>
                <w:lang w:val="en-US"/>
              </w:rPr>
              <w:t>Potential</w:t>
            </w:r>
            <w:proofErr w:type="gramEnd"/>
            <w:r w:rsidRPr="00344B16">
              <w:rPr>
                <w:lang w:val="en-US"/>
              </w:rPr>
              <w:t xml:space="preserve"> enhancements of information reporting from UE and gNB for multipath/NLOS mitigation</w:t>
            </w:r>
            <w:bookmarkEnd w:id="5"/>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 xml:space="preserve">Therefore, the discussion for </w:t>
      </w:r>
      <w:proofErr w:type="gramStart"/>
      <w:r>
        <w:t>these proposal</w:t>
      </w:r>
      <w:proofErr w:type="gramEnd"/>
      <w:r>
        <w:t xml:space="preserve"> is postponed to RAN1#105e, and closed for 104b-e.</w:t>
      </w:r>
    </w:p>
    <w:p w14:paraId="7B3C255B" w14:textId="77777777" w:rsidR="00F47F49" w:rsidRDefault="00F47F49">
      <w:pPr>
        <w:pStyle w:val="Proposal"/>
      </w:pPr>
    </w:p>
    <w:p w14:paraId="4D7218C2" w14:textId="77777777" w:rsidR="00F47F49" w:rsidRDefault="0063329F">
      <w:pPr>
        <w:pStyle w:val="30"/>
      </w:pPr>
      <w:r>
        <w:t xml:space="preserve"> Aspect #4 angular information for UE Rx Beams </w:t>
      </w:r>
    </w:p>
    <w:p w14:paraId="2D2C9854"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a7"/>
              <w:rPr>
                <w:b w:val="0"/>
                <w:bCs/>
                <w:lang w:val="en-US"/>
              </w:rPr>
            </w:pPr>
            <w:r w:rsidRPr="00344B16">
              <w:rPr>
                <w:lang w:val="en-US"/>
              </w:rPr>
              <w:t xml:space="preserve">Proposal 10: </w:t>
            </w:r>
            <w:r w:rsidRPr="00344B16">
              <w:rPr>
                <w:b w:val="0"/>
                <w:bCs/>
                <w:lang w:val="en-US"/>
              </w:rPr>
              <w:t>Study angle difference measurements for AoA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proofErr w:type="gramStart"/>
      <w:r>
        <w:t>For  AOD</w:t>
      </w:r>
      <w:proofErr w:type="gramEnd"/>
      <w:r>
        <w:t>,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af5"/>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等线"/>
              </w:rPr>
            </w:pPr>
            <w:r>
              <w:rPr>
                <w:rFonts w:eastAsia="等线"/>
              </w:rPr>
              <w:t>Qualcomm</w:t>
            </w:r>
          </w:p>
        </w:tc>
        <w:tc>
          <w:tcPr>
            <w:tcW w:w="7554" w:type="dxa"/>
          </w:tcPr>
          <w:p w14:paraId="783F15F4" w14:textId="77777777" w:rsidR="00F47F49" w:rsidRDefault="0063329F">
            <w:pPr>
              <w:rPr>
                <w:rFonts w:eastAsia="等线"/>
              </w:rPr>
            </w:pPr>
            <w:r>
              <w:rPr>
                <w:rFonts w:eastAsia="等线"/>
              </w:rPr>
              <w:t>Not support</w:t>
            </w:r>
          </w:p>
        </w:tc>
      </w:tr>
      <w:tr w:rsidR="00F47F49" w14:paraId="5E9F9634" w14:textId="77777777">
        <w:tc>
          <w:tcPr>
            <w:tcW w:w="2075" w:type="dxa"/>
          </w:tcPr>
          <w:p w14:paraId="7F8B5225" w14:textId="77777777" w:rsidR="00F47F49" w:rsidRDefault="0063329F">
            <w:pPr>
              <w:rPr>
                <w:rFonts w:eastAsia="等线"/>
                <w:lang w:eastAsia="zh-CN"/>
              </w:rPr>
            </w:pPr>
            <w:r>
              <w:rPr>
                <w:rFonts w:eastAsia="等线" w:hint="eastAsia"/>
                <w:lang w:val="en-US" w:eastAsia="zh-CN"/>
              </w:rPr>
              <w:t>ZTE</w:t>
            </w:r>
          </w:p>
        </w:tc>
        <w:tc>
          <w:tcPr>
            <w:tcW w:w="7554" w:type="dxa"/>
          </w:tcPr>
          <w:p w14:paraId="1EDB502D" w14:textId="77777777" w:rsidR="00F47F49" w:rsidRPr="00344B16" w:rsidRDefault="0063329F">
            <w:pPr>
              <w:rPr>
                <w:rFonts w:eastAsia="等线"/>
                <w:lang w:val="en-US" w:eastAsia="zh-CN"/>
              </w:rPr>
            </w:pPr>
            <w:r>
              <w:rPr>
                <w:rFonts w:eastAsia="等线" w:hint="eastAsia"/>
                <w:lang w:val="en-US" w:eastAsia="zh-CN"/>
              </w:rPr>
              <w:t>Support. As we discussed in our tDoc,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等线"/>
                <w:lang w:eastAsia="zh-CN"/>
              </w:rPr>
            </w:pPr>
            <w:r>
              <w:rPr>
                <w:rFonts w:ascii="Calibri" w:eastAsia="等线" w:hAnsi="Calibri" w:cs="Times New Roman"/>
              </w:rPr>
              <w:t>vivo</w:t>
            </w:r>
          </w:p>
        </w:tc>
        <w:tc>
          <w:tcPr>
            <w:tcW w:w="7554" w:type="dxa"/>
          </w:tcPr>
          <w:p w14:paraId="0A27C4CE" w14:textId="77777777" w:rsidR="00F47F49" w:rsidRPr="00344B16" w:rsidRDefault="0063329F">
            <w:pPr>
              <w:rPr>
                <w:rFonts w:eastAsia="等线"/>
                <w:lang w:val="en-US" w:eastAsia="zh-CN"/>
              </w:rPr>
            </w:pPr>
            <w:r w:rsidRPr="00344B16">
              <w:rPr>
                <w:rFonts w:ascii="Calibri" w:eastAsia="等线" w:hAnsi="Calibri" w:cs="Times New Roman"/>
                <w:lang w:val="en-US"/>
              </w:rPr>
              <w:t xml:space="preserve">In general, we think it is one of assistance information to identify </w:t>
            </w:r>
            <w:proofErr w:type="spellStart"/>
            <w:r w:rsidRPr="00344B16">
              <w:rPr>
                <w:rFonts w:ascii="Calibri" w:eastAsia="等线" w:hAnsi="Calibri" w:cs="Times New Roman"/>
                <w:lang w:val="en-US"/>
              </w:rPr>
              <w:t>NLoS</w:t>
            </w:r>
            <w:proofErr w:type="spellEnd"/>
            <w:r w:rsidRPr="00344B16">
              <w:rPr>
                <w:rFonts w:ascii="Calibri" w:eastAsia="等线" w:hAnsi="Calibri" w:cs="Times New Roman"/>
                <w:lang w:val="en-US"/>
              </w:rPr>
              <w:t xml:space="preserve"> path. </w:t>
            </w:r>
            <w:r w:rsidRPr="00344B16">
              <w:rPr>
                <w:rFonts w:ascii="Calibri" w:eastAsia="Times New Roman" w:hAnsi="Calibri" w:cs="Times New Roman"/>
                <w:lang w:val="en-US"/>
              </w:rPr>
              <w:t>Therefore, the discussion for th</w:t>
            </w:r>
            <w:r w:rsidRPr="00344B16">
              <w:rPr>
                <w:rFonts w:ascii="Calibri" w:eastAsia="宋体"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宋体"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等线" w:hAnsi="Calibri" w:cs="Times New Roman"/>
              </w:rPr>
            </w:pPr>
            <w:r>
              <w:rPr>
                <w:rFonts w:ascii="Calibri" w:eastAsia="等线" w:hAnsi="Calibri" w:cs="Times New Roman"/>
              </w:rPr>
              <w:t xml:space="preserve">Intel </w:t>
            </w:r>
          </w:p>
        </w:tc>
        <w:tc>
          <w:tcPr>
            <w:tcW w:w="7554" w:type="dxa"/>
          </w:tcPr>
          <w:p w14:paraId="576F2FE5" w14:textId="77777777" w:rsidR="0029549C" w:rsidRPr="00344B16" w:rsidRDefault="00903282" w:rsidP="009345BC">
            <w:pPr>
              <w:rPr>
                <w:rFonts w:ascii="Calibri" w:eastAsia="等线" w:hAnsi="Calibri" w:cs="Times New Roman"/>
                <w:lang w:val="en-US"/>
              </w:rPr>
            </w:pPr>
            <w:r w:rsidRPr="00344B16">
              <w:rPr>
                <w:rFonts w:ascii="Calibri" w:eastAsia="等线" w:hAnsi="Calibri" w:cs="Times New Roman"/>
                <w:lang w:val="en-US"/>
              </w:rPr>
              <w:t xml:space="preserve">If benefits are </w:t>
            </w:r>
            <w:proofErr w:type="spellStart"/>
            <w:r w:rsidRPr="00344B16">
              <w:rPr>
                <w:rFonts w:ascii="Calibri" w:eastAsia="等线" w:hAnsi="Calibri" w:cs="Times New Roman"/>
                <w:lang w:val="en-US"/>
              </w:rPr>
              <w:t>jsutified</w:t>
            </w:r>
            <w:proofErr w:type="spellEnd"/>
            <w:r w:rsidRPr="00344B16">
              <w:rPr>
                <w:rFonts w:ascii="Calibri" w:eastAsia="等线" w:hAnsi="Calibri" w:cs="Times New Roman"/>
                <w:lang w:val="en-US"/>
              </w:rPr>
              <w:t xml:space="preserve"> for the LOS/NLOS iden</w:t>
            </w:r>
            <w:r w:rsidR="009345BC" w:rsidRPr="00344B16">
              <w:rPr>
                <w:rFonts w:ascii="Calibri" w:eastAsia="等线" w:hAnsi="Calibri" w:cs="Times New Roman"/>
                <w:lang w:val="en-US"/>
              </w:rPr>
              <w:t xml:space="preserve">tification, then it can be further </w:t>
            </w:r>
            <w:r w:rsidR="00D97B5B" w:rsidRPr="00344B16">
              <w:rPr>
                <w:rFonts w:ascii="Calibri" w:eastAsia="等线" w:hAnsi="Calibri" w:cs="Times New Roman"/>
                <w:lang w:val="en-US"/>
              </w:rPr>
              <w:t>discussed</w:t>
            </w:r>
            <w:r w:rsidR="009345BC" w:rsidRPr="00344B16">
              <w:rPr>
                <w:rFonts w:ascii="Calibri" w:eastAsia="等线" w:hAnsi="Calibri" w:cs="Times New Roman"/>
                <w:lang w:val="en-US"/>
              </w:rPr>
              <w:t xml:space="preserve"> </w:t>
            </w:r>
            <w:r w:rsidR="00E36E5E" w:rsidRPr="00344B16">
              <w:rPr>
                <w:rFonts w:ascii="Calibri" w:eastAsia="等线" w:hAnsi="Calibri" w:cs="Times New Roman"/>
                <w:lang w:val="en-US"/>
              </w:rPr>
              <w:t xml:space="preserve">a part of the </w:t>
            </w:r>
            <w:r w:rsidR="00B866A0" w:rsidRPr="00344B16">
              <w:rPr>
                <w:rFonts w:ascii="Calibri" w:eastAsia="等线" w:hAnsi="Calibri" w:cs="Times New Roman"/>
                <w:lang w:val="en-US"/>
              </w:rPr>
              <w:t>multipath/NLOS mitigation agenda</w:t>
            </w:r>
            <w:r w:rsidR="009345BC" w:rsidRPr="00344B16">
              <w:rPr>
                <w:rFonts w:ascii="Calibri" w:eastAsia="等线" w:hAnsi="Calibri" w:cs="Times New Roman"/>
                <w:lang w:val="en-US"/>
              </w:rPr>
              <w:t xml:space="preserve"> item</w:t>
            </w:r>
            <w:r w:rsidR="00B866A0" w:rsidRPr="00344B16">
              <w:rPr>
                <w:rFonts w:ascii="Calibri" w:eastAsia="等线"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7F49B23" w14:textId="77777777" w:rsidR="00995EB8" w:rsidRDefault="00995EB8" w:rsidP="00995EB8">
            <w:pPr>
              <w:rPr>
                <w:rFonts w:ascii="Calibri" w:eastAsia="等线" w:hAnsi="Calibri" w:cs="Times New Roman"/>
              </w:rPr>
            </w:pPr>
            <w:r>
              <w:rPr>
                <w:rFonts w:ascii="Calibri" w:eastAsia="等线"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lastRenderedPageBreak/>
              <w:t>CATT</w:t>
            </w:r>
          </w:p>
        </w:tc>
        <w:tc>
          <w:tcPr>
            <w:tcW w:w="7554" w:type="dxa"/>
          </w:tcPr>
          <w:p w14:paraId="0D2E7626"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71D3AE81" w14:textId="02EB4F49"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No</w:t>
            </w:r>
            <w:r w:rsidRPr="00344B16">
              <w:rPr>
                <w:rFonts w:ascii="Calibri" w:eastAsia="等线" w:hAnsi="Calibri" w:cs="Times New Roman" w:hint="eastAsia"/>
                <w:lang w:val="en-US" w:eastAsia="zh-CN"/>
              </w:rPr>
              <w:t>t</w:t>
            </w:r>
            <w:r w:rsidRPr="00344B16">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等线" w:hAnsi="Calibri" w:cs="Times New Roman"/>
              </w:rPr>
            </w:pPr>
            <w:r>
              <w:rPr>
                <w:rFonts w:ascii="Calibri" w:eastAsia="等线" w:hAnsi="Calibri" w:cs="Times New Roman"/>
                <w:lang w:val="de" w:bidi="ar"/>
              </w:rPr>
              <w:t>Sony</w:t>
            </w:r>
          </w:p>
        </w:tc>
        <w:tc>
          <w:tcPr>
            <w:tcW w:w="7554" w:type="dxa"/>
          </w:tcPr>
          <w:p w14:paraId="2D5811B2" w14:textId="52BBCDAD" w:rsidR="00410FA3" w:rsidRPr="00344B16" w:rsidRDefault="00410FA3" w:rsidP="00410FA3">
            <w:pPr>
              <w:rPr>
                <w:rFonts w:ascii="Calibri" w:eastAsia="等线" w:hAnsi="Calibri" w:cs="Times New Roman"/>
                <w:lang w:val="en-US" w:bidi="ar"/>
              </w:rPr>
            </w:pPr>
            <w:r w:rsidRPr="00410FA3">
              <w:rPr>
                <w:rFonts w:ascii="Calibri" w:eastAsia="等线" w:hAnsi="Calibri" w:cs="Times New Roman"/>
                <w:lang w:val="en-US" w:bidi="ar"/>
              </w:rPr>
              <w:t>We, in p</w:t>
            </w:r>
            <w:r w:rsidRPr="00344B16">
              <w:rPr>
                <w:rFonts w:ascii="Calibri" w:eastAsia="等线" w:hAnsi="Calibri" w:cs="Times New Roman"/>
                <w:lang w:val="en-US" w:bidi="ar"/>
              </w:rPr>
              <w:t>rinciple</w:t>
            </w:r>
            <w:r w:rsidRPr="00410FA3">
              <w:rPr>
                <w:rFonts w:ascii="Calibri" w:eastAsia="等线" w:hAnsi="Calibri" w:cs="Times New Roman"/>
                <w:lang w:val="en-US" w:bidi="ar"/>
              </w:rPr>
              <w:t>, support the proposal</w:t>
            </w:r>
            <w:r w:rsidRPr="00344B16">
              <w:rPr>
                <w:rFonts w:ascii="Calibri" w:eastAsia="等线" w:hAnsi="Calibri" w:cs="Times New Roman"/>
                <w:lang w:val="en-US" w:bidi="ar"/>
              </w:rPr>
              <w:t xml:space="preserve">. </w:t>
            </w:r>
            <w:r w:rsidRPr="00410FA3">
              <w:rPr>
                <w:rFonts w:ascii="Calibri" w:eastAsia="等线" w:hAnsi="Calibri" w:cs="Times New Roman"/>
                <w:lang w:val="en-US" w:bidi="ar"/>
              </w:rPr>
              <w:t>We also suggest:</w:t>
            </w:r>
          </w:p>
          <w:p w14:paraId="26ABA113" w14:textId="613F465F"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The reported information should</w:t>
            </w:r>
            <w:r w:rsidRPr="00410FA3">
              <w:rPr>
                <w:rFonts w:ascii="Calibri" w:eastAsia="等线" w:hAnsi="Calibri" w:cs="Times New Roman"/>
                <w:lang w:val="en-US" w:bidi="ar"/>
              </w:rPr>
              <w:t xml:space="preserve"> </w:t>
            </w:r>
            <w:r w:rsidRPr="00344B16">
              <w:rPr>
                <w:rFonts w:ascii="Calibri" w:eastAsia="等线" w:hAnsi="Calibri" w:cs="Times New Roman"/>
                <w:lang w:val="en-US" w:bidi="ar"/>
              </w:rPr>
              <w:t>n</w:t>
            </w:r>
            <w:r w:rsidRPr="00410FA3">
              <w:rPr>
                <w:rFonts w:ascii="Calibri" w:eastAsia="等线" w:hAnsi="Calibri" w:cs="Times New Roman"/>
                <w:lang w:val="en-US" w:bidi="ar"/>
              </w:rPr>
              <w:t>o</w:t>
            </w:r>
            <w:r w:rsidRPr="00344B16">
              <w:rPr>
                <w:rFonts w:ascii="Calibri" w:eastAsia="等线" w:hAnsi="Calibri" w:cs="Times New Roman"/>
                <w:lang w:val="en-US" w:bidi="ar"/>
              </w:rPr>
              <w:t>t be restricted as the time angular difference. There could be more options</w:t>
            </w:r>
            <w:r w:rsidRPr="00120F1C">
              <w:rPr>
                <w:rFonts w:ascii="Calibri" w:eastAsia="等线" w:hAnsi="Calibri" w:cs="Times New Roman"/>
                <w:lang w:val="en-US" w:bidi="ar"/>
              </w:rPr>
              <w:t>, such as</w:t>
            </w:r>
            <w:r w:rsidRPr="00344B16">
              <w:rPr>
                <w:rFonts w:ascii="Calibri" w:eastAsia="等线" w:hAnsi="Calibri" w:cs="Times New Roman"/>
                <w:lang w:val="en-US" w:bidi="ar"/>
              </w:rPr>
              <w:t xml:space="preserve">: </w:t>
            </w:r>
          </w:p>
          <w:p w14:paraId="214F0D5A" w14:textId="77777777" w:rsidR="00410FA3" w:rsidRPr="00344B16" w:rsidRDefault="00410FA3" w:rsidP="00410FA3">
            <w:pPr>
              <w:rPr>
                <w:rFonts w:eastAsia="等线" w:cs="Times New Roman"/>
                <w:lang w:val="en-US" w:bidi="ar"/>
              </w:rPr>
            </w:pPr>
            <w:r w:rsidRPr="00344B16">
              <w:rPr>
                <w:rFonts w:eastAsia="等线" w:cs="Times New Roman"/>
                <w:lang w:val="en-US" w:bidi="ar"/>
              </w:rPr>
              <w:t>1, UE DL-AoA measurements (in LCS) associated with different TRPs.</w:t>
            </w:r>
          </w:p>
          <w:p w14:paraId="70BFF90E" w14:textId="77777777" w:rsidR="00410FA3" w:rsidRPr="00344B16" w:rsidRDefault="00410FA3" w:rsidP="00410FA3">
            <w:pPr>
              <w:rPr>
                <w:rFonts w:eastAsia="等线" w:cs="Times New Roman"/>
                <w:lang w:val="en-US" w:bidi="ar"/>
              </w:rPr>
            </w:pPr>
            <w:r w:rsidRPr="00344B16">
              <w:rPr>
                <w:rFonts w:eastAsia="等线" w:cs="Times New Roman"/>
                <w:lang w:val="en-US" w:bidi="ar"/>
              </w:rPr>
              <w:t>2, The UE Rx beams IDs.</w:t>
            </w:r>
          </w:p>
          <w:p w14:paraId="11EC3C93" w14:textId="0FC2733E" w:rsidR="00410FA3" w:rsidRPr="00344B16" w:rsidRDefault="00410FA3" w:rsidP="00410FA3">
            <w:pPr>
              <w:rPr>
                <w:rFonts w:ascii="Calibri" w:eastAsia="等线" w:hAnsi="Calibri" w:cs="Times New Roman"/>
                <w:lang w:val="en-US"/>
              </w:rPr>
            </w:pPr>
            <w:r w:rsidRPr="00344B16">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44B78040" w14:textId="11B6C5A7" w:rsidR="000E61A7" w:rsidRPr="00410FA3" w:rsidRDefault="000E61A7" w:rsidP="00410FA3">
            <w:pPr>
              <w:rPr>
                <w:rFonts w:ascii="Calibri" w:eastAsia="等线" w:hAnsi="Calibri" w:cs="Times New Roman"/>
                <w:lang w:val="en-US" w:bidi="ar"/>
              </w:rPr>
            </w:pPr>
            <w:r>
              <w:rPr>
                <w:rFonts w:ascii="Calibri" w:eastAsia="等线"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pPr>
        <w:pStyle w:val="4"/>
      </w:pPr>
      <w:r>
        <w:t>Summary of 1st round of comments and updated proposal</w:t>
      </w:r>
    </w:p>
    <w:p w14:paraId="019A77BC" w14:textId="4CBEABBA" w:rsidR="00F47F49" w:rsidRDefault="005E24D9" w:rsidP="00C033AA">
      <w:r w:rsidRPr="005E24D9">
        <w:t xml:space="preserve">Based on the feedback, it is proposed to </w:t>
      </w:r>
      <w:proofErr w:type="spellStart"/>
      <w:r w:rsidRPr="005E24D9">
        <w:t>downprioritize</w:t>
      </w:r>
      <w:proofErr w:type="spellEnd"/>
      <w:r w:rsidRPr="005E24D9">
        <w:t xml:space="preserve"> the issue </w:t>
      </w:r>
      <w:r w:rsidR="00963C76">
        <w:t xml:space="preserve">for this meeting and </w:t>
      </w:r>
      <w:proofErr w:type="gramStart"/>
      <w:r w:rsidR="00963C76">
        <w:t>bring</w:t>
      </w:r>
      <w:proofErr w:type="gramEnd"/>
      <w:r w:rsidR="00963C76">
        <w:t xml:space="preserve">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af5"/>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等线"/>
                <w:lang w:val="sv-SE"/>
              </w:rPr>
            </w:pPr>
          </w:p>
        </w:tc>
        <w:tc>
          <w:tcPr>
            <w:tcW w:w="7554" w:type="dxa"/>
          </w:tcPr>
          <w:p w14:paraId="23DF4EB8" w14:textId="73F2CCE7" w:rsidR="003721C5" w:rsidRPr="00344B16" w:rsidRDefault="003721C5" w:rsidP="001A4594">
            <w:pPr>
              <w:rPr>
                <w:rFonts w:eastAsia="等线"/>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pPr>
        <w:pStyle w:val="21"/>
      </w:pPr>
      <w:r>
        <w:t xml:space="preserve">Aspects related to Assistance data (from LMF to UE or </w:t>
      </w:r>
      <w:proofErr w:type="spellStart"/>
      <w:r>
        <w:t>gnodeB</w:t>
      </w:r>
      <w:proofErr w:type="spellEnd"/>
      <w:r>
        <w:t xml:space="preserve"> to LMF)</w:t>
      </w:r>
    </w:p>
    <w:p w14:paraId="18701656" w14:textId="77777777" w:rsidR="00F47F49" w:rsidRDefault="0063329F">
      <w:pPr>
        <w:pStyle w:val="30"/>
      </w:pPr>
      <w:r>
        <w:t xml:space="preserve"> Aspect #5 adjacent beam reporting</w:t>
      </w:r>
    </w:p>
    <w:p w14:paraId="1F159A27" w14:textId="77777777" w:rsidR="00F47F49" w:rsidRDefault="0063329F">
      <w:pPr>
        <w:pStyle w:val="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af5"/>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 xml:space="preserve">Note: Depending on the discussion results, none/one/multiple of above options may be adopted in </w:t>
            </w:r>
            <w:r>
              <w:rPr>
                <w:rFonts w:eastAsia="Times New Roman"/>
                <w:lang w:val="en-US"/>
              </w:rPr>
              <w:lastRenderedPageBreak/>
              <w:t>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proofErr w:type="gramStart"/>
      <w:r>
        <w:t>have</w:t>
      </w:r>
      <w:proofErr w:type="gramEnd"/>
      <w:r>
        <w:t xml:space="preserve"> been made in response to the agreement </w:t>
      </w:r>
    </w:p>
    <w:p w14:paraId="799DAAA2" w14:textId="77777777" w:rsidR="00F47F49" w:rsidRDefault="00F47F49"/>
    <w:p w14:paraId="30A7F6FF" w14:textId="77777777" w:rsidR="00F47F49" w:rsidRDefault="00F47F49"/>
    <w:tbl>
      <w:tblPr>
        <w:tblStyle w:val="af5"/>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DL-AoD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 xml:space="preserve">In the assistance data of PRS configuration, the UE is provided with configuration information that indicates which PRS resources carry adjacent </w:t>
            </w:r>
            <w:proofErr w:type="gramStart"/>
            <w:r w:rsidRPr="00344B16">
              <w:rPr>
                <w:lang w:val="en-US"/>
              </w:rPr>
              <w:t>Tx</w:t>
            </w:r>
            <w:proofErr w:type="gramEnd"/>
            <w:r w:rsidRPr="00344B16">
              <w:rPr>
                <w:lang w:val="en-US"/>
              </w:rPr>
              <w:t xml:space="preserve">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w:t>
            </w:r>
            <w:proofErr w:type="gramStart"/>
            <w:r w:rsidRPr="00344B16">
              <w:rPr>
                <w:lang w:val="en-US"/>
              </w:rPr>
              <w:t>Tx</w:t>
            </w:r>
            <w:proofErr w:type="gramEnd"/>
            <w:r w:rsidRPr="00344B16">
              <w:rPr>
                <w:lang w:val="en-US"/>
              </w:rPr>
              <w:t xml:space="preserve">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a6"/>
              <w:spacing w:line="260" w:lineRule="exact"/>
              <w:ind w:left="465"/>
              <w:rPr>
                <w:b/>
                <w:i/>
                <w:szCs w:val="20"/>
                <w:lang w:val="sv-SE"/>
              </w:rPr>
            </w:pPr>
            <w:r>
              <w:rPr>
                <w:b/>
                <w:i/>
                <w:szCs w:val="20"/>
                <w:lang w:val="sv-SE"/>
              </w:rPr>
              <w:t>Proposal 6</w:t>
            </w:r>
          </w:p>
          <w:p w14:paraId="6324D1A4"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a7"/>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a7"/>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C60F4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lastRenderedPageBreak/>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lastRenderedPageBreak/>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DL-AoD measurements, support LMF providing in the assistance data support one or both of the following options:</w:t>
            </w:r>
          </w:p>
          <w:p w14:paraId="0B279014" w14:textId="77777777" w:rsidR="00F47F49" w:rsidRPr="00344B16" w:rsidRDefault="0063329F">
            <w:pPr>
              <w:pStyle w:val="afd"/>
              <w:numPr>
                <w:ilvl w:val="0"/>
                <w:numId w:val="42"/>
              </w:numPr>
              <w:contextualSpacing/>
              <w:rPr>
                <w:b/>
                <w:bCs/>
                <w:i/>
                <w:iCs/>
                <w:lang w:val="en-US"/>
              </w:rPr>
            </w:pPr>
            <w:r w:rsidRPr="00344B16">
              <w:rPr>
                <w:b/>
                <w:bCs/>
                <w:i/>
                <w:iCs/>
                <w:lang w:val="en-US"/>
              </w:rPr>
              <w:t>Opt. 1: Boresight direction of each PRS resource (already supported for UE-B, but not for UE-A) &amp; expected DL-AoD value</w:t>
            </w:r>
          </w:p>
          <w:p w14:paraId="07CF1913" w14:textId="77777777" w:rsidR="00F47F49" w:rsidRPr="00344B16" w:rsidRDefault="0063329F" w:rsidP="00C60F4C">
            <w:pPr>
              <w:overflowPunct w:val="0"/>
              <w:adjustRightInd w:val="0"/>
              <w:spacing w:before="120" w:line="280" w:lineRule="atLeast"/>
              <w:ind w:leftChars="-5" w:left="-10"/>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C60F4C">
            <w:pPr>
              <w:overflowPunct w:val="0"/>
              <w:adjustRightInd w:val="0"/>
              <w:spacing w:before="120" w:line="280" w:lineRule="atLeast"/>
              <w:ind w:leftChars="-5" w:left="-10"/>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afd"/>
              <w:numPr>
                <w:ilvl w:val="0"/>
                <w:numId w:val="43"/>
              </w:numPr>
              <w:rPr>
                <w:b/>
                <w:bCs/>
                <w:lang w:val="en-US"/>
              </w:rPr>
            </w:pPr>
            <w:r>
              <w:rPr>
                <w:b/>
                <w:bCs/>
                <w:lang w:val="en-US"/>
              </w:rPr>
              <w:t>1/</w:t>
            </w:r>
            <w:proofErr w:type="gramStart"/>
            <w:r>
              <w:rPr>
                <w:b/>
                <w:bCs/>
                <w:lang w:val="en-US"/>
              </w:rPr>
              <w:t>For</w:t>
            </w:r>
            <w:proofErr w:type="gramEnd"/>
            <w:r>
              <w:rPr>
                <w:b/>
                <w:bCs/>
                <w:lang w:val="en-US"/>
              </w:rPr>
              <w:t xml:space="preserve"> each DL PRS Resource, one list of neighbors in dimension 1 and another list of neighbors in dimension 2.</w:t>
            </w:r>
          </w:p>
          <w:p w14:paraId="3298597A" w14:textId="77777777" w:rsidR="00F47F49" w:rsidRPr="00344B16" w:rsidRDefault="0063329F">
            <w:pPr>
              <w:pStyle w:val="afd"/>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afd"/>
              <w:numPr>
                <w:ilvl w:val="0"/>
                <w:numId w:val="43"/>
              </w:numPr>
              <w:rPr>
                <w:b/>
                <w:bCs/>
                <w:lang w:val="en-US"/>
              </w:rPr>
            </w:pPr>
            <w:r>
              <w:rPr>
                <w:b/>
                <w:bCs/>
                <w:lang w:val="en-US"/>
              </w:rPr>
              <w:t>3/</w:t>
            </w:r>
            <w:proofErr w:type="gramStart"/>
            <w:r>
              <w:rPr>
                <w:b/>
                <w:bCs/>
                <w:lang w:val="en-US"/>
              </w:rPr>
              <w:t>For</w:t>
            </w:r>
            <w:proofErr w:type="gramEnd"/>
            <w:r>
              <w:rPr>
                <w:b/>
                <w:bCs/>
                <w:lang w:val="en-US"/>
              </w:rPr>
              <w:t xml:space="preserve"> each DL PRS Resource, one list of general neighbors.</w:t>
            </w:r>
          </w:p>
          <w:p w14:paraId="2ED83088" w14:textId="77777777" w:rsidR="00F47F49" w:rsidRPr="00344B16" w:rsidRDefault="0063329F">
            <w:pPr>
              <w:pStyle w:val="afd"/>
              <w:numPr>
                <w:ilvl w:val="0"/>
                <w:numId w:val="43"/>
              </w:numPr>
              <w:rPr>
                <w:b/>
                <w:bCs/>
                <w:lang w:val="en-US"/>
              </w:rPr>
            </w:pPr>
            <w:r>
              <w:rPr>
                <w:b/>
                <w:bCs/>
                <w:lang w:val="en-US"/>
              </w:rPr>
              <w:t xml:space="preserve">4/ </w:t>
            </w:r>
            <w:proofErr w:type="gramStart"/>
            <w:r>
              <w:rPr>
                <w:b/>
                <w:bCs/>
                <w:lang w:val="en-US"/>
              </w:rPr>
              <w:t>One</w:t>
            </w:r>
            <w:proofErr w:type="gramEnd"/>
            <w:r>
              <w:rPr>
                <w:b/>
                <w:bCs/>
                <w:lang w:val="en-US"/>
              </w:rPr>
              <w:t xml:space="preserv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6"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7"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 xml:space="preserve">3. Select the DL PRS Resource with the highest RSRP/peak-RSRP measurement among the DL PRS Resources which are general neighbors of both the strongest resource and the first neighbor resource. We call this the second neighbor </w:t>
            </w:r>
            <w:r>
              <w:rPr>
                <w:lang w:val="en-US"/>
              </w:rPr>
              <w:lastRenderedPageBreak/>
              <w:t>resource.</w:t>
            </w:r>
            <w:bookmarkEnd w:id="7"/>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afd"/>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afd"/>
        <w:numPr>
          <w:ilvl w:val="0"/>
          <w:numId w:val="43"/>
        </w:numPr>
      </w:pPr>
      <w:r>
        <w:t>2 [19</w:t>
      </w:r>
      <w:proofErr w:type="gramStart"/>
      <w:r>
        <w:t>][</w:t>
      </w:r>
      <w:proofErr w:type="gramEnd"/>
      <w:r>
        <w:t xml:space="preserve">3] companies support the request of specific beams to be measured and reported (option 1 in RAN1#104e). </w:t>
      </w:r>
    </w:p>
    <w:p w14:paraId="706E4A70" w14:textId="77777777" w:rsidR="00F47F49" w:rsidRDefault="0063329F">
      <w:pPr>
        <w:pStyle w:val="afd"/>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afd"/>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af5"/>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等线"/>
              </w:rPr>
            </w:pPr>
            <w:r>
              <w:rPr>
                <w:rFonts w:eastAsia="等线"/>
              </w:rPr>
              <w:t>Qualcomm</w:t>
            </w:r>
          </w:p>
        </w:tc>
        <w:tc>
          <w:tcPr>
            <w:tcW w:w="7554" w:type="dxa"/>
          </w:tcPr>
          <w:p w14:paraId="597458C5" w14:textId="77777777" w:rsidR="00F47F49" w:rsidRPr="00344B16" w:rsidRDefault="0063329F">
            <w:pPr>
              <w:rPr>
                <w:rFonts w:eastAsia="等线"/>
                <w:lang w:val="en-US"/>
              </w:rPr>
            </w:pPr>
            <w:r w:rsidRPr="00344B16">
              <w:rPr>
                <w:rFonts w:eastAsia="等线"/>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等线"/>
                <w:i/>
                <w:iCs/>
                <w:lang w:val="en-US"/>
              </w:rPr>
              <w:t>already</w:t>
            </w:r>
            <w:r w:rsidRPr="00344B16">
              <w:rPr>
                <w:rFonts w:eastAsia="等线"/>
                <w:lang w:val="en-US"/>
              </w:rPr>
              <w:t xml:space="preserve"> done in UE-based, so really minimal spec impact), and</w:t>
            </w:r>
            <w:bookmarkStart w:id="8" w:name="OLE_LINK1"/>
            <w:r w:rsidRPr="00344B16">
              <w:rPr>
                <w:rFonts w:eastAsia="等线"/>
                <w:lang w:val="en-US"/>
              </w:rPr>
              <w:t xml:space="preserve"> support </w:t>
            </w:r>
            <w:proofErr w:type="spellStart"/>
            <w:r w:rsidRPr="00344B16">
              <w:rPr>
                <w:rFonts w:eastAsia="等线"/>
                <w:lang w:val="en-US"/>
              </w:rPr>
              <w:t>expectedAoD</w:t>
            </w:r>
            <w:bookmarkEnd w:id="8"/>
            <w:proofErr w:type="spellEnd"/>
            <w:r w:rsidRPr="00344B16">
              <w:rPr>
                <w:rFonts w:eastAsia="等线"/>
                <w:lang w:val="en-US"/>
              </w:rPr>
              <w:t xml:space="preserve"> </w:t>
            </w:r>
            <w:proofErr w:type="spellStart"/>
            <w:r w:rsidRPr="00344B16">
              <w:rPr>
                <w:rFonts w:eastAsia="等线"/>
                <w:lang w:val="en-US"/>
              </w:rPr>
              <w:t>infomation</w:t>
            </w:r>
            <w:proofErr w:type="spellEnd"/>
            <w:r w:rsidRPr="00344B16">
              <w:rPr>
                <w:rFonts w:eastAsia="等线"/>
                <w:lang w:val="en-US"/>
              </w:rPr>
              <w:t xml:space="preserve"> to the UE (Aspect #8) which can be useful for both UE-B and UE-A, and therefore can be discussed in Aspect #8. Then, the UE would have enough information to do measurements in „adjacent</w:t>
            </w:r>
            <w:proofErr w:type="gramStart"/>
            <w:r w:rsidRPr="00344B16">
              <w:rPr>
                <w:rFonts w:eastAsia="等线"/>
                <w:lang w:val="en-US"/>
              </w:rPr>
              <w:t>“ PRS</w:t>
            </w:r>
            <w:proofErr w:type="gramEnd"/>
            <w:r w:rsidRPr="00344B16">
              <w:rPr>
                <w:rFonts w:eastAsia="等线"/>
                <w:lang w:val="en-US"/>
              </w:rPr>
              <w:t xml:space="preserve"> resources, if it considers important to prioritize these resources. </w:t>
            </w:r>
          </w:p>
        </w:tc>
      </w:tr>
      <w:tr w:rsidR="00F47F49" w14:paraId="1446035D" w14:textId="77777777">
        <w:tc>
          <w:tcPr>
            <w:tcW w:w="2075" w:type="dxa"/>
          </w:tcPr>
          <w:p w14:paraId="1180CDB1" w14:textId="77777777" w:rsidR="00F47F49" w:rsidRDefault="0063329F">
            <w:pPr>
              <w:rPr>
                <w:rFonts w:eastAsia="等线"/>
                <w:lang w:eastAsia="zh-CN"/>
              </w:rPr>
            </w:pPr>
            <w:r>
              <w:rPr>
                <w:rFonts w:eastAsia="等线" w:hint="eastAsia"/>
                <w:lang w:val="en-US" w:eastAsia="zh-CN"/>
              </w:rPr>
              <w:t>ZTE</w:t>
            </w:r>
          </w:p>
        </w:tc>
        <w:tc>
          <w:tcPr>
            <w:tcW w:w="7554" w:type="dxa"/>
          </w:tcPr>
          <w:p w14:paraId="155FB8EC" w14:textId="77777777" w:rsidR="00F47F49" w:rsidRPr="00344B16" w:rsidRDefault="0063329F">
            <w:pPr>
              <w:rPr>
                <w:rFonts w:eastAsia="等线"/>
                <w:lang w:val="en-US"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等线"/>
                <w:lang w:eastAsia="zh-CN"/>
              </w:rPr>
            </w:pPr>
            <w:r>
              <w:rPr>
                <w:rFonts w:ascii="Calibri" w:eastAsia="等线" w:hAnsi="Calibri" w:cs="Times New Roman"/>
              </w:rPr>
              <w:t>vivo</w:t>
            </w:r>
          </w:p>
        </w:tc>
        <w:tc>
          <w:tcPr>
            <w:tcW w:w="7554" w:type="dxa"/>
          </w:tcPr>
          <w:p w14:paraId="412DE21D"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w:t>
            </w:r>
          </w:p>
          <w:p w14:paraId="1848506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And we would like to </w:t>
            </w:r>
            <w:proofErr w:type="gramStart"/>
            <w:r w:rsidRPr="00344B16">
              <w:rPr>
                <w:rFonts w:ascii="Calibri" w:eastAsia="等线" w:hAnsi="Calibri" w:cs="Times New Roman"/>
                <w:lang w:val="en-US"/>
              </w:rPr>
              <w:t>noted</w:t>
            </w:r>
            <w:proofErr w:type="gramEnd"/>
            <w:r w:rsidRPr="00344B16">
              <w:rPr>
                <w:rFonts w:ascii="Calibri" w:eastAsia="等线" w:hAnsi="Calibri" w:cs="Times New Roman"/>
                <w:lang w:val="en-US"/>
              </w:rPr>
              <w:t xml:space="preserve"> that first-path RSRP may be helpful for AoD positioning. But, in a reality environment, whether the path-specific RSRP can be accurately measured is uncertain. So, it is beneficial if the AoD performance can be improved based on DL PRS-RSRP.</w:t>
            </w:r>
          </w:p>
          <w:p w14:paraId="29420991"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Then, as for DL PRS-RSRP, the performance with adjacent </w:t>
            </w:r>
            <w:proofErr w:type="gramStart"/>
            <w:r w:rsidRPr="00344B16">
              <w:rPr>
                <w:rFonts w:ascii="Calibri" w:eastAsia="等线" w:hAnsi="Calibri" w:cs="Times New Roman"/>
                <w:lang w:val="en-US"/>
              </w:rPr>
              <w:t>beam(</w:t>
            </w:r>
            <w:proofErr w:type="gramEnd"/>
            <w:r w:rsidRPr="00344B16">
              <w:rPr>
                <w:rFonts w:ascii="Calibri" w:eastAsia="等线" w:hAnsi="Calibri" w:cs="Times New Roman"/>
                <w:lang w:val="en-US"/>
              </w:rPr>
              <w:t xml:space="preserve"> the right figure) is better than the strongest beam selection algorithm( the left figure), and 1m@80% </w:t>
            </w:r>
            <w:r w:rsidRPr="00344B16">
              <w:rPr>
                <w:rFonts w:ascii="Calibri" w:eastAsia="等线" w:hAnsi="Calibri" w:cs="Times New Roman"/>
                <w:lang w:val="en-US"/>
              </w:rPr>
              <w:lastRenderedPageBreak/>
              <w:t>and 2.49m@90% can be achieved.</w:t>
            </w:r>
          </w:p>
          <w:p w14:paraId="6575BA58" w14:textId="77777777" w:rsidR="00F47F49" w:rsidRDefault="0063329F">
            <w:pPr>
              <w:rPr>
                <w:rFonts w:ascii="Calibri" w:eastAsia="等线" w:hAnsi="Calibri" w:cs="Times New Roman"/>
              </w:rPr>
            </w:pPr>
            <w:r>
              <w:rPr>
                <w:rFonts w:ascii="Calibri" w:eastAsia="Times New Roman" w:hAnsi="Calibri" w:cs="Times New Roman"/>
                <w:noProof/>
                <w:lang w:eastAsia="zh-CN"/>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zh-CN"/>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等线" w:hAnsi="Calibri" w:cs="Times New Roman"/>
              </w:rPr>
            </w:pPr>
          </w:p>
          <w:p w14:paraId="2C02B700" w14:textId="77777777" w:rsidR="00F47F49" w:rsidRDefault="00F47F49">
            <w:pPr>
              <w:rPr>
                <w:rFonts w:eastAsia="等线"/>
                <w:lang w:eastAsia="zh-CN"/>
              </w:rPr>
            </w:pPr>
          </w:p>
        </w:tc>
      </w:tr>
      <w:tr w:rsidR="0063329F" w14:paraId="0838962A" w14:textId="77777777">
        <w:tc>
          <w:tcPr>
            <w:tcW w:w="2075" w:type="dxa"/>
          </w:tcPr>
          <w:p w14:paraId="6D33E5D4" w14:textId="77777777" w:rsidR="0063329F" w:rsidRDefault="0063329F" w:rsidP="0063329F">
            <w:pPr>
              <w:rPr>
                <w:rFonts w:eastAsia="等线"/>
              </w:rPr>
            </w:pPr>
            <w:r>
              <w:rPr>
                <w:rFonts w:eastAsia="等线" w:hint="eastAsia"/>
              </w:rPr>
              <w:lastRenderedPageBreak/>
              <w:t>Huawei/HiSilicon</w:t>
            </w:r>
          </w:p>
        </w:tc>
        <w:tc>
          <w:tcPr>
            <w:tcW w:w="7554" w:type="dxa"/>
          </w:tcPr>
          <w:p w14:paraId="7B04F504" w14:textId="77777777" w:rsidR="0063329F" w:rsidRPr="00344B16" w:rsidRDefault="0063329F" w:rsidP="0063329F">
            <w:pPr>
              <w:rPr>
                <w:rFonts w:eastAsia="等线"/>
                <w:lang w:val="en-US"/>
              </w:rPr>
            </w:pPr>
            <w:r w:rsidRPr="00344B16">
              <w:rPr>
                <w:rFonts w:eastAsia="等线" w:hint="eastAsia"/>
                <w:lang w:val="en-US"/>
              </w:rPr>
              <w:t xml:space="preserve">We do not see the need to introduce </w:t>
            </w:r>
            <w:proofErr w:type="spellStart"/>
            <w:r w:rsidRPr="00344B16">
              <w:rPr>
                <w:rFonts w:eastAsia="等线" w:hint="eastAsia"/>
                <w:lang w:val="en-US"/>
              </w:rPr>
              <w:t>adjacement</w:t>
            </w:r>
            <w:proofErr w:type="spellEnd"/>
            <w:r w:rsidRPr="00344B16">
              <w:rPr>
                <w:rFonts w:eastAsia="等线" w:hint="eastAsia"/>
                <w:lang w:val="en-US"/>
              </w:rPr>
              <w:t xml:space="preserve">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等线"/>
              </w:rPr>
            </w:pPr>
            <w:r>
              <w:rPr>
                <w:rFonts w:eastAsia="等线" w:hint="eastAsia"/>
                <w:lang w:val="en-US" w:eastAsia="zh-CN"/>
              </w:rPr>
              <w:t>vivo 2</w:t>
            </w:r>
          </w:p>
        </w:tc>
        <w:tc>
          <w:tcPr>
            <w:tcW w:w="7554" w:type="dxa"/>
          </w:tcPr>
          <w:p w14:paraId="674E1135" w14:textId="77777777" w:rsidR="00646030" w:rsidRPr="00344B16" w:rsidRDefault="00646030" w:rsidP="00646030">
            <w:pPr>
              <w:rPr>
                <w:rFonts w:eastAsia="等线"/>
                <w:lang w:val="en-US"/>
              </w:rPr>
            </w:pPr>
            <w:r>
              <w:rPr>
                <w:rFonts w:eastAsia="等线" w:hint="eastAsia"/>
                <w:lang w:val="en-US" w:eastAsia="zh-CN"/>
              </w:rPr>
              <w:t>Reply to Huawei</w:t>
            </w:r>
          </w:p>
          <w:p w14:paraId="38F71EC2" w14:textId="77777777" w:rsidR="00646030" w:rsidRPr="00344B16" w:rsidRDefault="00646030" w:rsidP="00646030">
            <w:pPr>
              <w:rPr>
                <w:rFonts w:eastAsia="等线"/>
                <w:lang w:val="en-US"/>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等线"/>
                <w:lang w:val="en-US"/>
              </w:rPr>
            </w:pPr>
            <w:r>
              <w:rPr>
                <w:rFonts w:eastAsia="等线" w:hint="eastAsia"/>
                <w:lang w:val="en-US" w:eastAsia="zh-CN"/>
              </w:rPr>
              <w:t xml:space="preserve">And for the option 1, we wonder how to support it by </w:t>
            </w:r>
            <w:r w:rsidRPr="00344B16">
              <w:rPr>
                <w:rFonts w:eastAsia="等线" w:hint="eastAsia"/>
                <w:lang w:val="en-US"/>
              </w:rPr>
              <w:t>spec transparent</w:t>
            </w:r>
            <w:r>
              <w:rPr>
                <w:rFonts w:eastAsia="等线" w:hint="eastAsia"/>
                <w:lang w:val="en-US" w:eastAsia="zh-CN"/>
              </w:rPr>
              <w:t>.</w:t>
            </w:r>
          </w:p>
        </w:tc>
      </w:tr>
      <w:tr w:rsidR="00995EB8" w14:paraId="0CE688D7" w14:textId="77777777">
        <w:tc>
          <w:tcPr>
            <w:tcW w:w="2075" w:type="dxa"/>
          </w:tcPr>
          <w:p w14:paraId="266C7CC6" w14:textId="77777777" w:rsidR="00995EB8" w:rsidRDefault="00995EB8" w:rsidP="00995EB8">
            <w:pPr>
              <w:rPr>
                <w:rFonts w:eastAsia="等线"/>
                <w:lang w:eastAsia="zh-CN"/>
              </w:rPr>
            </w:pPr>
            <w:r>
              <w:rPr>
                <w:rFonts w:eastAsia="等线"/>
              </w:rPr>
              <w:t>Nokia/NSB</w:t>
            </w:r>
          </w:p>
        </w:tc>
        <w:tc>
          <w:tcPr>
            <w:tcW w:w="7554" w:type="dxa"/>
          </w:tcPr>
          <w:p w14:paraId="2AFB7C91" w14:textId="77777777" w:rsidR="00995EB8" w:rsidRPr="00344B16" w:rsidRDefault="00995EB8" w:rsidP="00995EB8">
            <w:pPr>
              <w:rPr>
                <w:rFonts w:eastAsia="等线"/>
                <w:lang w:val="en-US" w:eastAsia="zh-CN"/>
              </w:rPr>
            </w:pPr>
            <w:r w:rsidRPr="00344B16">
              <w:rPr>
                <w:rFonts w:eastAsia="等线"/>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等线"/>
                <w:lang w:eastAsia="zh-CN"/>
              </w:rPr>
            </w:pPr>
            <w:r>
              <w:rPr>
                <w:rFonts w:eastAsia="等线" w:hint="eastAsia"/>
                <w:lang w:eastAsia="zh-CN"/>
              </w:rPr>
              <w:t>CATT</w:t>
            </w:r>
          </w:p>
        </w:tc>
        <w:tc>
          <w:tcPr>
            <w:tcW w:w="7554" w:type="dxa"/>
          </w:tcPr>
          <w:p w14:paraId="72FB5310" w14:textId="77777777" w:rsidR="008946BA" w:rsidRPr="00344B16" w:rsidRDefault="008946BA" w:rsidP="00410FA3">
            <w:pPr>
              <w:rPr>
                <w:rFonts w:eastAsia="等线"/>
                <w:lang w:val="en-US" w:eastAsia="zh-CN"/>
              </w:rPr>
            </w:pPr>
            <w:r w:rsidRPr="00344B16">
              <w:rPr>
                <w:rFonts w:eastAsia="等线" w:hint="eastAsia"/>
                <w:lang w:val="en-US" w:eastAsia="zh-CN"/>
              </w:rPr>
              <w:t>We prefer Option 2(</w:t>
            </w:r>
            <w:r>
              <w:rPr>
                <w:rFonts w:eastAsiaTheme="minorEastAsia" w:hint="eastAsia"/>
                <w:lang w:val="en-GB" w:eastAsia="zh-CN"/>
              </w:rPr>
              <w:t>enhancing the assistance data to identify adjacent beams</w:t>
            </w:r>
            <w:r w:rsidRPr="00344B16">
              <w:rPr>
                <w:rFonts w:eastAsia="等线"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等线"/>
              </w:rPr>
            </w:pPr>
            <w:r>
              <w:rPr>
                <w:rFonts w:eastAsia="等线"/>
              </w:rPr>
              <w:t>OPPO</w:t>
            </w:r>
          </w:p>
        </w:tc>
        <w:tc>
          <w:tcPr>
            <w:tcW w:w="7554" w:type="dxa"/>
          </w:tcPr>
          <w:p w14:paraId="17F627B3" w14:textId="65F2773F" w:rsidR="00B612A9" w:rsidRPr="00344B16" w:rsidRDefault="00B612A9" w:rsidP="00B612A9">
            <w:pPr>
              <w:rPr>
                <w:rFonts w:eastAsia="等线"/>
                <w:lang w:val="en-US"/>
              </w:rPr>
            </w:pPr>
            <w:r w:rsidRPr="00344B16">
              <w:rPr>
                <w:rFonts w:eastAsia="等线"/>
                <w:lang w:val="en-US"/>
              </w:rPr>
              <w:t>Support the proposal and we prefer Option 2 and Option 3.  Our evaluation results show that reporting RSRP of adjacent Tx beam can improve the positioning performance of DL AoD method.</w:t>
            </w:r>
          </w:p>
        </w:tc>
      </w:tr>
      <w:tr w:rsidR="00CD125B" w14:paraId="6810409A" w14:textId="77777777" w:rsidTr="008946BA">
        <w:tc>
          <w:tcPr>
            <w:tcW w:w="2075" w:type="dxa"/>
          </w:tcPr>
          <w:p w14:paraId="4AF4F3E2" w14:textId="52FEB030"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323CF859" w14:textId="0FBA04F2" w:rsidR="00CD125B" w:rsidRPr="00344B16" w:rsidRDefault="00CD125B" w:rsidP="00CD125B">
            <w:pPr>
              <w:rPr>
                <w:rFonts w:eastAsia="等线"/>
                <w:lang w:val="en-US"/>
              </w:rPr>
            </w:pPr>
            <w:r w:rsidRPr="00344B16">
              <w:rPr>
                <w:rFonts w:eastAsia="等线" w:hint="eastAsia"/>
                <w:lang w:val="en-US" w:eastAsia="zh-CN"/>
              </w:rPr>
              <w:t>R</w:t>
            </w:r>
            <w:r w:rsidRPr="00344B16">
              <w:rPr>
                <w:rFonts w:eastAsia="等线"/>
                <w:lang w:val="en-US" w:eastAsia="zh-CN"/>
              </w:rPr>
              <w:t>eply to vivo: LMF may simply only configure the selected PRS resources for UE to measure based on earlier measurement reporting, which is spec transparent.</w:t>
            </w:r>
            <w:r w:rsidRPr="00344B16">
              <w:rPr>
                <w:rFonts w:eastAsia="等线" w:hint="eastAsia"/>
                <w:lang w:val="en-US" w:eastAsia="zh-CN"/>
              </w:rPr>
              <w:t xml:space="preserve"> </w:t>
            </w:r>
            <w:r w:rsidRPr="00344B16">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等线"/>
                <w:lang w:eastAsia="zh-CN"/>
              </w:rPr>
            </w:pPr>
            <w:r>
              <w:rPr>
                <w:rFonts w:eastAsia="等线"/>
                <w:lang w:val="en-US"/>
              </w:rPr>
              <w:t>Sony</w:t>
            </w:r>
          </w:p>
        </w:tc>
        <w:tc>
          <w:tcPr>
            <w:tcW w:w="7554" w:type="dxa"/>
          </w:tcPr>
          <w:p w14:paraId="559DFE5E" w14:textId="77777777" w:rsidR="00410FA3" w:rsidRDefault="00410FA3" w:rsidP="00410FA3">
            <w:pPr>
              <w:rPr>
                <w:rFonts w:eastAsia="等线"/>
                <w:lang w:val="en-US"/>
              </w:rPr>
            </w:pPr>
            <w:r>
              <w:rPr>
                <w:rFonts w:eastAsia="等线"/>
                <w:lang w:val="en-US"/>
              </w:rPr>
              <w:t xml:space="preserve">Do not support the above options. </w:t>
            </w:r>
          </w:p>
          <w:p w14:paraId="2659043F" w14:textId="429069DD" w:rsidR="00410FA3" w:rsidRPr="00344B16" w:rsidRDefault="00410FA3" w:rsidP="00410FA3">
            <w:pPr>
              <w:rPr>
                <w:rFonts w:eastAsia="等线"/>
                <w:lang w:val="en-US" w:eastAsia="zh-CN"/>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等线"/>
              </w:rPr>
            </w:pPr>
            <w:r>
              <w:rPr>
                <w:rFonts w:ascii="Calibri" w:eastAsia="等线" w:hAnsi="Calibri" w:cs="Times New Roman"/>
                <w:lang w:val="de" w:bidi="ar"/>
              </w:rPr>
              <w:t>Lenovo, Motorola Mobility</w:t>
            </w:r>
          </w:p>
        </w:tc>
        <w:tc>
          <w:tcPr>
            <w:tcW w:w="7554" w:type="dxa"/>
          </w:tcPr>
          <w:p w14:paraId="4523735D" w14:textId="632CA442" w:rsidR="00FE3D09" w:rsidRPr="00FE3D09" w:rsidRDefault="00FE3D09" w:rsidP="00FE3D09">
            <w:pPr>
              <w:rPr>
                <w:rFonts w:eastAsia="等线"/>
                <w:lang w:val="en-US"/>
              </w:rPr>
            </w:pPr>
            <w:r w:rsidRPr="009329CB">
              <w:rPr>
                <w:rFonts w:ascii="Calibri" w:eastAsia="等线" w:hAnsi="Calibri" w:cs="Times New Roman"/>
                <w:lang w:val="en-US" w:bidi="ar"/>
              </w:rPr>
              <w:t xml:space="preserve">Agree </w:t>
            </w:r>
            <w:r>
              <w:rPr>
                <w:rFonts w:ascii="Calibri" w:eastAsia="等线" w:hAnsi="Calibri" w:cs="Times New Roman"/>
                <w:lang w:val="en-US" w:bidi="ar"/>
              </w:rPr>
              <w:t>with</w:t>
            </w:r>
            <w:r w:rsidRPr="009329CB">
              <w:rPr>
                <w:rFonts w:ascii="Calibri" w:eastAsia="等线" w:hAnsi="Calibri" w:cs="Times New Roman"/>
                <w:lang w:val="en-US" w:bidi="ar"/>
              </w:rPr>
              <w:t xml:space="preserve"> Intel, that i</w:t>
            </w:r>
            <w:r>
              <w:rPr>
                <w:rFonts w:ascii="Calibri" w:eastAsia="等线"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0356E995" w14:textId="36A61364" w:rsidR="006678EE" w:rsidRPr="009329CB" w:rsidRDefault="006678EE" w:rsidP="00FE3D09">
            <w:pPr>
              <w:rPr>
                <w:rFonts w:ascii="Calibri" w:eastAsia="等线" w:hAnsi="Calibri" w:cs="Times New Roman"/>
                <w:lang w:val="en-US" w:bidi="ar"/>
              </w:rPr>
            </w:pPr>
            <w:r>
              <w:rPr>
                <w:rFonts w:ascii="Calibri" w:eastAsia="等线" w:hAnsi="Calibri" w:cs="Times New Roman"/>
                <w:lang w:val="en-US" w:bidi="ar"/>
              </w:rPr>
              <w:t>Support option 2 and 3.</w:t>
            </w:r>
            <w:r w:rsidR="007D4E94">
              <w:rPr>
                <w:rFonts w:ascii="Calibri" w:eastAsia="等线" w:hAnsi="Calibri" w:cs="Times New Roman"/>
                <w:lang w:val="en-US" w:bidi="ar"/>
              </w:rPr>
              <w:t xml:space="preserve"> In our view the </w:t>
            </w:r>
            <w:r w:rsidR="00984546">
              <w:rPr>
                <w:rFonts w:ascii="Calibri" w:eastAsia="等线" w:hAnsi="Calibri" w:cs="Times New Roman"/>
                <w:lang w:val="en-US" w:bidi="ar"/>
              </w:rPr>
              <w:t xml:space="preserve">enhancement is motivated to enable </w:t>
            </w:r>
            <w:r>
              <w:rPr>
                <w:rFonts w:ascii="Calibri" w:eastAsia="等线" w:hAnsi="Calibri" w:cs="Times New Roman"/>
                <w:lang w:val="en-US" w:bidi="ar"/>
              </w:rPr>
              <w:t xml:space="preserve">efficient interpolation. </w:t>
            </w:r>
            <w:r w:rsidR="00126A53">
              <w:rPr>
                <w:rFonts w:ascii="Calibri" w:eastAsia="等线" w:hAnsi="Calibri" w:cs="Times New Roman"/>
                <w:lang w:val="en-US" w:bidi="ar"/>
              </w:rPr>
              <w:t xml:space="preserve">We are ok with discussing the details of how the </w:t>
            </w:r>
            <w:r w:rsidR="00AB3FF6">
              <w:rPr>
                <w:rFonts w:ascii="Calibri" w:eastAsia="等线"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pPr>
        <w:pStyle w:val="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proofErr w:type="spellStart"/>
      <w:r w:rsidR="0017110A">
        <w:lastRenderedPageBreak/>
        <w:t>Ericsso</w:t>
      </w:r>
      <w:proofErr w:type="spellEnd"/>
      <w:proofErr w:type="gramStart"/>
      <w:r w:rsidR="008314D6">
        <w:t xml:space="preserve">, </w:t>
      </w:r>
      <w:r w:rsidR="001C330B">
        <w:t xml:space="preserve"> and</w:t>
      </w:r>
      <w:proofErr w:type="gramEnd"/>
      <w:r w:rsidR="001C330B">
        <w:t xml:space="preserve"> to some extent Qualcomm and Nokia/NSB)</w:t>
      </w:r>
      <w:r w:rsidR="00AE0A4A">
        <w:t>, but with different approach. Qualcomm proposed to forward boresight directions of DL PRS beams to the U</w:t>
      </w:r>
      <w:r w:rsidR="009A5513">
        <w:t xml:space="preserve">E for UE-A. </w:t>
      </w:r>
      <w:proofErr w:type="gramStart"/>
      <w:r w:rsidR="00007134">
        <w:t>vivo</w:t>
      </w:r>
      <w:proofErr w:type="gramEnd"/>
      <w:r w:rsidR="00007134">
        <w:t xml:space="preserve"> and Oppo support</w:t>
      </w:r>
      <w:r w:rsidR="00D14489">
        <w:t xml:space="preserve"> the signaling of adjacent beams</w:t>
      </w:r>
      <w:r w:rsidR="00587A1D">
        <w:t>.</w:t>
      </w:r>
    </w:p>
    <w:p w14:paraId="01796579" w14:textId="77777777" w:rsidR="000B1AED" w:rsidRDefault="00587A1D" w:rsidP="0017701F">
      <w:r>
        <w:t>Companies not supporting the enhancements (Huawei/HiSilicon, Sony, ZTE</w:t>
      </w:r>
      <w:r w:rsidR="00213BEC">
        <w:t xml:space="preserve">, </w:t>
      </w:r>
      <w:proofErr w:type="gramStart"/>
      <w:r w:rsidR="00213BEC">
        <w:t>Nokia</w:t>
      </w:r>
      <w:proofErr w:type="gramEnd"/>
      <w:r w:rsidR="00213BEC">
        <w:t xml:space="preserve">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790D47">
      <w:pPr>
        <w:pStyle w:val="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af5"/>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等线"/>
                <w:lang w:val="sv-SE"/>
              </w:rPr>
            </w:pPr>
            <w:r>
              <w:rPr>
                <w:rFonts w:eastAsia="等线"/>
                <w:lang w:eastAsia="zh-CN"/>
              </w:rPr>
              <w:t>CMCC</w:t>
            </w:r>
          </w:p>
        </w:tc>
        <w:tc>
          <w:tcPr>
            <w:tcW w:w="7554" w:type="dxa"/>
          </w:tcPr>
          <w:p w14:paraId="39EFFBE7" w14:textId="5FC90BE4" w:rsidR="00075BBF" w:rsidRPr="00344B16" w:rsidRDefault="00075BBF" w:rsidP="00075BBF">
            <w:pPr>
              <w:rPr>
                <w:rFonts w:eastAsia="等线"/>
                <w:lang w:val="en-US"/>
              </w:rPr>
            </w:pPr>
            <w:r w:rsidRPr="00AE6D93">
              <w:rPr>
                <w:rFonts w:eastAsia="等线"/>
                <w:lang w:eastAsia="zh-CN"/>
              </w:rPr>
              <w:t>We support to discuss enhancements on adjacent beams</w:t>
            </w:r>
            <w:r>
              <w:rPr>
                <w:rFonts w:eastAsia="等线"/>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30"/>
      </w:pPr>
      <w:r>
        <w:t xml:space="preserve"> Aspect #6 Support of additional </w:t>
      </w:r>
      <w:proofErr w:type="spellStart"/>
      <w:r>
        <w:t>gnodeB</w:t>
      </w:r>
      <w:proofErr w:type="spellEnd"/>
      <w:r>
        <w:t xml:space="preserve"> beam information signalling</w:t>
      </w:r>
    </w:p>
    <w:p w14:paraId="4AE0DECD" w14:textId="77777777" w:rsidR="00F47F49" w:rsidRDefault="0063329F">
      <w:pPr>
        <w:pStyle w:val="4"/>
      </w:pPr>
      <w:r>
        <w:t>Summary and FL proposal</w:t>
      </w:r>
    </w:p>
    <w:p w14:paraId="2FD040A1"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634C3861" w14:textId="77777777" w:rsidR="00F47F49" w:rsidRDefault="00F47F49"/>
    <w:tbl>
      <w:tblPr>
        <w:tblStyle w:val="af5"/>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w:t>
            </w:r>
            <w:proofErr w:type="spellStart"/>
            <w:r w:rsidRPr="00344B16">
              <w:rPr>
                <w:rFonts w:ascii="Arial" w:eastAsia="Times New Roman" w:hAnsi="Arial" w:cs="Arial"/>
                <w:b/>
                <w:bCs/>
                <w:color w:val="000000"/>
                <w:lang w:val="en-US"/>
              </w:rPr>
              <w:t>bis</w:t>
            </w:r>
            <w:proofErr w:type="spellEnd"/>
            <w:r w:rsidRPr="00344B16">
              <w:rPr>
                <w:rFonts w:ascii="Arial" w:eastAsia="Times New Roman" w:hAnsi="Arial" w:cs="Arial"/>
                <w:b/>
                <w:bCs/>
                <w:color w:val="000000"/>
                <w:lang w:val="en-US"/>
              </w:rPr>
              <w:t> </w:t>
            </w:r>
            <w:r>
              <w:rPr>
                <w:rFonts w:ascii="Arial" w:eastAsia="Times New Roman" w:hAnsi="Arial" w:cs="Arial"/>
                <w:b/>
                <w:bCs/>
                <w:color w:val="000000"/>
                <w:lang w:val="en-IN"/>
              </w:rPr>
              <w:t>Regarding support of angle calculation enhancement for DL-AoD,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proofErr w:type="gramStart"/>
            <w:r w:rsidRPr="00344B16">
              <w:rPr>
                <w:rFonts w:ascii="Courier New" w:eastAsia="Times New Roman" w:hAnsi="Courier New" w:cs="Courier New"/>
                <w:b/>
                <w:bCs/>
                <w:color w:val="000000"/>
                <w:sz w:val="20"/>
                <w:szCs w:val="20"/>
                <w:lang w:val="en-US"/>
              </w:rPr>
              <w:t>o</w:t>
            </w:r>
            <w:proofErr w:type="gramEnd"/>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proofErr w:type="gramStart"/>
            <w:r w:rsidRPr="00344B16">
              <w:rPr>
                <w:rFonts w:ascii="Courier New" w:eastAsia="Times New Roman" w:hAnsi="Courier New" w:cs="Courier New"/>
                <w:color w:val="000000"/>
                <w:sz w:val="20"/>
                <w:szCs w:val="20"/>
                <w:lang w:val="en-US"/>
              </w:rPr>
              <w:t>o</w:t>
            </w:r>
            <w:proofErr w:type="gramEnd"/>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proofErr w:type="gramStart"/>
            <w:r w:rsidRPr="00344B16">
              <w:rPr>
                <w:rFonts w:ascii="Courier New" w:eastAsia="Times New Roman" w:hAnsi="Courier New" w:cs="Courier New"/>
                <w:color w:val="000000" w:themeColor="text1"/>
                <w:sz w:val="20"/>
                <w:szCs w:val="20"/>
                <w:lang w:val="en-US"/>
              </w:rPr>
              <w:t>o</w:t>
            </w:r>
            <w:proofErr w:type="gramEnd"/>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w:t>
      </w:r>
      <w:proofErr w:type="gramStart"/>
      <w:r>
        <w:t>][</w:t>
      </w:r>
      <w:proofErr w:type="gramEnd"/>
      <w:r>
        <w:t>4][5][8][12][14][18][22]:</w:t>
      </w:r>
    </w:p>
    <w:p w14:paraId="375DD111" w14:textId="77777777" w:rsidR="00F47F49" w:rsidRDefault="00F47F49"/>
    <w:tbl>
      <w:tblPr>
        <w:tblStyle w:val="af5"/>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a6"/>
              <w:spacing w:line="260" w:lineRule="exact"/>
              <w:ind w:left="465"/>
              <w:rPr>
                <w:b/>
                <w:i/>
                <w:szCs w:val="20"/>
                <w:lang w:val="sv-SE"/>
              </w:rPr>
            </w:pPr>
            <w:r>
              <w:rPr>
                <w:b/>
                <w:i/>
                <w:szCs w:val="20"/>
                <w:lang w:val="sv-SE"/>
              </w:rPr>
              <w:t>Proposal 1</w:t>
            </w:r>
          </w:p>
          <w:p w14:paraId="58DCC2D9"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AoD enhancement of additional beam information should be supported in R17 AoD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af5"/>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383D6C77" w14:textId="77777777"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宋体"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DL-AoD</w:t>
            </w:r>
          </w:p>
          <w:p w14:paraId="7610E5C2"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afd"/>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lastRenderedPageBreak/>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Or it can be reported using LMF, i.e. first UE sends the report to LMF and then LMF sends the report to gNB</w:t>
            </w:r>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afd"/>
              <w:numPr>
                <w:ilvl w:val="0"/>
                <w:numId w:val="50"/>
              </w:numPr>
              <w:contextualSpacing/>
              <w:rPr>
                <w:b/>
                <w:bCs/>
                <w:i/>
                <w:iCs/>
                <w:lang w:val="en-US"/>
              </w:rPr>
            </w:pPr>
            <w:r>
              <w:rPr>
                <w:b/>
                <w:bCs/>
                <w:i/>
                <w:iCs/>
                <w:lang w:val="en-US"/>
              </w:rPr>
              <w:t xml:space="preserve">Opt. 1: Quantized or </w:t>
            </w:r>
            <w:proofErr w:type="spellStart"/>
            <w:r w:rsidRPr="00344B16">
              <w:rPr>
                <w:b/>
                <w:bCs/>
                <w:i/>
                <w:iCs/>
                <w:lang w:val="en-US"/>
              </w:rPr>
              <w:t>Parametrizated</w:t>
            </w:r>
            <w:proofErr w:type="spellEnd"/>
            <w:r>
              <w:rPr>
                <w:b/>
                <w:bCs/>
                <w:i/>
                <w:iCs/>
                <w:lang w:val="en-US"/>
              </w:rPr>
              <w:t xml:space="preserve"> version of the Power/Angle response per PRS resource</w:t>
            </w:r>
          </w:p>
          <w:p w14:paraId="6ACCC848" w14:textId="77777777" w:rsidR="00F47F49" w:rsidRPr="00344B16" w:rsidRDefault="0063329F">
            <w:pPr>
              <w:pStyle w:val="afd"/>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DL-AoD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The RAN nodes calculate the AoD with the RSRP information based on gNB configuration and send the AoD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afd"/>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afd"/>
        <w:numPr>
          <w:ilvl w:val="0"/>
          <w:numId w:val="51"/>
        </w:numPr>
      </w:pPr>
      <w:r>
        <w:t xml:space="preserve">2 Companies supporting computations of AOD at </w:t>
      </w:r>
      <w:proofErr w:type="spellStart"/>
      <w:r>
        <w:t>gnodeB</w:t>
      </w:r>
      <w:proofErr w:type="spellEnd"/>
      <w:r>
        <w:t xml:space="preserve">: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afd"/>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Cs w:val="20"/>
        </w:rPr>
        <w:t>o</w:t>
      </w:r>
      <w:proofErr w:type="gramEnd"/>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lastRenderedPageBreak/>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2DA8135" w14:textId="77777777"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Cs w:val="20"/>
        </w:rPr>
        <w:t>o</w:t>
      </w:r>
      <w:proofErr w:type="gramEnd"/>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af5"/>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等线"/>
              </w:rPr>
            </w:pPr>
            <w:r>
              <w:rPr>
                <w:rFonts w:eastAsia="等线"/>
              </w:rPr>
              <w:t>Qualcomm</w:t>
            </w:r>
          </w:p>
        </w:tc>
        <w:tc>
          <w:tcPr>
            <w:tcW w:w="7554" w:type="dxa"/>
          </w:tcPr>
          <w:p w14:paraId="43A60D83" w14:textId="77777777" w:rsidR="00F47F49" w:rsidRPr="00344B16" w:rsidRDefault="0063329F">
            <w:pPr>
              <w:rPr>
                <w:rFonts w:eastAsia="等线"/>
                <w:lang w:val="en-US"/>
              </w:rPr>
            </w:pPr>
            <w:r w:rsidRPr="00344B16">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5461303B" w14:textId="77777777" w:rsidR="00F47F49" w:rsidRPr="00344B16" w:rsidRDefault="0063329F">
            <w:pPr>
              <w:rPr>
                <w:rFonts w:eastAsia="等线"/>
                <w:lang w:val="en-US"/>
              </w:rPr>
            </w:pPr>
            <w:r w:rsidRPr="00344B16">
              <w:rPr>
                <w:rFonts w:eastAsia="等线"/>
                <w:lang w:val="en-US"/>
              </w:rPr>
              <w:t>Support of Option 1, which can handle both UE-B and UE-A methods. Option 2 can only work for UE-</w:t>
            </w:r>
            <w:proofErr w:type="gramStart"/>
            <w:r w:rsidRPr="00344B16">
              <w:rPr>
                <w:rFonts w:eastAsia="等线"/>
                <w:lang w:val="en-US"/>
              </w:rPr>
              <w:t>A and</w:t>
            </w:r>
            <w:proofErr w:type="gramEnd"/>
            <w:r w:rsidRPr="00344B16">
              <w:rPr>
                <w:rFonts w:eastAsia="等线"/>
                <w:lang w:val="en-US"/>
              </w:rPr>
              <w:t xml:space="preserve"> needs input from RAN2/3 which already discussed lengthy this topic and avoided. It has high impact in </w:t>
            </w:r>
            <w:proofErr w:type="spellStart"/>
            <w:r w:rsidRPr="00344B16">
              <w:rPr>
                <w:rFonts w:eastAsia="等线"/>
                <w:lang w:val="en-US"/>
              </w:rPr>
              <w:t>arcitecture</w:t>
            </w:r>
            <w:proofErr w:type="spellEnd"/>
            <w:r w:rsidRPr="00344B16">
              <w:rPr>
                <w:rFonts w:eastAsia="等线"/>
                <w:lang w:val="en-US"/>
              </w:rPr>
              <w:t>, and if Option 1 (which is aligned to current architecture) is supported, we would significantly enhance DL-AoD for both UE-A and UE-B.</w:t>
            </w:r>
          </w:p>
          <w:p w14:paraId="2F8438E0" w14:textId="77777777" w:rsidR="00F47F49" w:rsidRPr="00344B16" w:rsidRDefault="0063329F">
            <w:pPr>
              <w:rPr>
                <w:rFonts w:eastAsia="等线"/>
                <w:lang w:val="en-US"/>
              </w:rPr>
            </w:pPr>
            <w:r w:rsidRPr="00344B16">
              <w:rPr>
                <w:rFonts w:eastAsia="等线"/>
                <w:lang w:val="en-US"/>
              </w:rPr>
              <w:t>From our side, DL-AoD is considered „broken</w:t>
            </w:r>
            <w:proofErr w:type="gramStart"/>
            <w:r w:rsidRPr="00344B16">
              <w:rPr>
                <w:rFonts w:eastAsia="等线"/>
                <w:lang w:val="en-US"/>
              </w:rPr>
              <w:t>“ as</w:t>
            </w:r>
            <w:proofErr w:type="gramEnd"/>
            <w:r w:rsidRPr="00344B16">
              <w:rPr>
                <w:rFonts w:eastAsia="等线"/>
                <w:lang w:val="en-US"/>
              </w:rPr>
              <w:t xml:space="preserve"> a high-accuracy method without this feature, unless it is technically clarified by some company how we can get degree or sub-degree AoD accuracy without this </w:t>
            </w:r>
            <w:proofErr w:type="spellStart"/>
            <w:r w:rsidRPr="00344B16">
              <w:rPr>
                <w:rFonts w:eastAsia="等线"/>
                <w:lang w:val="en-US"/>
              </w:rPr>
              <w:t>informaiton</w:t>
            </w:r>
            <w:proofErr w:type="spellEnd"/>
            <w:r w:rsidRPr="00344B16">
              <w:rPr>
                <w:rFonts w:eastAsia="等线"/>
                <w:lang w:val="en-US"/>
              </w:rPr>
              <w:t xml:space="preserve">.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等线"/>
                <w:lang w:eastAsia="zh-CN"/>
              </w:rPr>
            </w:pPr>
            <w:r>
              <w:rPr>
                <w:rFonts w:eastAsia="等线" w:hint="eastAsia"/>
                <w:lang w:val="en-US" w:eastAsia="zh-CN"/>
              </w:rPr>
              <w:t>ZTE</w:t>
            </w:r>
          </w:p>
        </w:tc>
        <w:tc>
          <w:tcPr>
            <w:tcW w:w="7554" w:type="dxa"/>
          </w:tcPr>
          <w:p w14:paraId="415941D7" w14:textId="77777777" w:rsidR="00F47F49" w:rsidRPr="00344B16" w:rsidRDefault="0063329F">
            <w:pPr>
              <w:rPr>
                <w:rFonts w:eastAsia="等线"/>
                <w:lang w:val="en-US"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等线"/>
                <w:lang w:eastAsia="zh-CN"/>
              </w:rPr>
            </w:pPr>
            <w:r>
              <w:rPr>
                <w:rFonts w:ascii="Calibri" w:eastAsia="等线" w:hAnsi="Calibri" w:cs="Times New Roman"/>
              </w:rPr>
              <w:t>vivo</w:t>
            </w:r>
          </w:p>
        </w:tc>
        <w:tc>
          <w:tcPr>
            <w:tcW w:w="7554" w:type="dxa"/>
          </w:tcPr>
          <w:p w14:paraId="2EA998BD" w14:textId="77777777" w:rsidR="00F47F49" w:rsidRDefault="0063329F">
            <w:pPr>
              <w:rPr>
                <w:rFonts w:eastAsia="等线"/>
                <w:lang w:eastAsia="zh-CN"/>
              </w:rPr>
            </w:pPr>
            <w:r>
              <w:rPr>
                <w:rFonts w:ascii="Calibri" w:eastAsia="等线"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等线"/>
              </w:rPr>
            </w:pPr>
            <w:r>
              <w:rPr>
                <w:rFonts w:eastAsia="等线" w:hint="eastAsia"/>
              </w:rPr>
              <w:t>Huawei/HiSilicon</w:t>
            </w:r>
          </w:p>
        </w:tc>
        <w:tc>
          <w:tcPr>
            <w:tcW w:w="7554" w:type="dxa"/>
          </w:tcPr>
          <w:p w14:paraId="6D5ABD9B" w14:textId="77777777" w:rsidR="0063329F" w:rsidRPr="00344B16" w:rsidRDefault="0063329F" w:rsidP="0063329F">
            <w:pPr>
              <w:rPr>
                <w:rFonts w:eastAsia="等线"/>
                <w:lang w:val="en-US"/>
              </w:rPr>
            </w:pPr>
            <w:r w:rsidRPr="00344B16">
              <w:rPr>
                <w:rFonts w:eastAsia="等线" w:hint="eastAsia"/>
                <w:lang w:val="en-US"/>
              </w:rPr>
              <w:t>We do not support down</w:t>
            </w:r>
            <w:r w:rsidRPr="00344B16">
              <w:rPr>
                <w:rFonts w:eastAsia="等线"/>
                <w:lang w:val="en-US"/>
              </w:rPr>
              <w:t>-</w:t>
            </w:r>
            <w:r w:rsidRPr="00344B16">
              <w:rPr>
                <w:rFonts w:eastAsia="等线" w:hint="eastAsia"/>
                <w:lang w:val="en-US"/>
              </w:rPr>
              <w:t>prioritizing Option 2</w:t>
            </w:r>
            <w:r w:rsidRPr="00344B16">
              <w:rPr>
                <w:rFonts w:eastAsia="等线"/>
                <w:lang w:val="en-US"/>
              </w:rPr>
              <w:t xml:space="preserve"> for this meeting</w:t>
            </w:r>
            <w:r w:rsidRPr="00344B16">
              <w:rPr>
                <w:rFonts w:eastAsia="等线" w:hint="eastAsia"/>
                <w:lang w:val="en-US"/>
              </w:rPr>
              <w:t>.</w:t>
            </w:r>
          </w:p>
          <w:p w14:paraId="4D28E77B" w14:textId="77777777" w:rsidR="0063329F" w:rsidRPr="00344B16" w:rsidRDefault="0063329F" w:rsidP="0063329F">
            <w:pPr>
              <w:rPr>
                <w:rFonts w:eastAsia="等线"/>
                <w:lang w:val="en-US"/>
              </w:rPr>
            </w:pPr>
          </w:p>
          <w:p w14:paraId="35454369" w14:textId="77777777" w:rsidR="0063329F" w:rsidRPr="00344B16" w:rsidRDefault="0063329F" w:rsidP="0063329F">
            <w:pPr>
              <w:rPr>
                <w:rFonts w:eastAsia="等线"/>
                <w:lang w:val="en-US"/>
              </w:rPr>
            </w:pPr>
            <w:r w:rsidRPr="00344B16">
              <w:rPr>
                <w:rFonts w:eastAsia="等线"/>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sidRPr="00344B16">
              <w:rPr>
                <w:rFonts w:eastAsia="等线"/>
                <w:lang w:val="en-US"/>
              </w:rPr>
              <w:t>agnle</w:t>
            </w:r>
            <w:proofErr w:type="spellEnd"/>
            <w:r w:rsidRPr="00344B16">
              <w:rPr>
                <w:rFonts w:eastAsia="等线"/>
                <w:lang w:val="en-US"/>
              </w:rPr>
              <w:t xml:space="preserve"> is more of a distributed way, and distributing the angle calculation to TRPs (offloading) may reduce latency given that LMF may be overloaded since AoD calculation times will be </w:t>
            </w:r>
            <w:proofErr w:type="spellStart"/>
            <w:r w:rsidRPr="00344B16">
              <w:rPr>
                <w:rFonts w:eastAsia="等线"/>
                <w:lang w:val="en-US"/>
              </w:rPr>
              <w:t>NumUE</w:t>
            </w:r>
            <w:proofErr w:type="spellEnd"/>
            <w:r w:rsidRPr="00344B16">
              <w:rPr>
                <w:rFonts w:eastAsia="等线"/>
                <w:lang w:val="en-US"/>
              </w:rPr>
              <w:t xml:space="preserve"> x </w:t>
            </w:r>
            <w:proofErr w:type="spellStart"/>
            <w:r w:rsidRPr="00344B16">
              <w:rPr>
                <w:rFonts w:eastAsia="等线"/>
                <w:lang w:val="en-US"/>
              </w:rPr>
              <w:t>NumTRPs</w:t>
            </w:r>
            <w:proofErr w:type="spellEnd"/>
            <w:r w:rsidRPr="00344B16">
              <w:rPr>
                <w:rFonts w:eastAsia="等线"/>
                <w:lang w:val="en-US"/>
              </w:rPr>
              <w:t>.</w:t>
            </w:r>
          </w:p>
          <w:p w14:paraId="3D37D1EF" w14:textId="77777777" w:rsidR="0063329F" w:rsidRPr="00344B16" w:rsidRDefault="0063329F" w:rsidP="0063329F">
            <w:pPr>
              <w:rPr>
                <w:rFonts w:eastAsia="等线"/>
                <w:lang w:val="en-US"/>
              </w:rPr>
            </w:pPr>
          </w:p>
          <w:p w14:paraId="217D9FE8" w14:textId="77777777" w:rsidR="0063329F" w:rsidRPr="00344B16" w:rsidRDefault="0063329F" w:rsidP="0063329F">
            <w:pPr>
              <w:rPr>
                <w:rFonts w:eastAsia="等线"/>
                <w:lang w:val="en-US"/>
              </w:rPr>
            </w:pPr>
            <w:r w:rsidRPr="00344B16">
              <w:rPr>
                <w:rFonts w:eastAsia="等线"/>
                <w:lang w:val="en-US"/>
              </w:rPr>
              <w:t>To QC, the beam pattern of the TRP can be managed/collected by the operator and configured in LMF, without specifying in NRPPa. This is widely used in RSRP/RSSI finger-printing.</w:t>
            </w:r>
          </w:p>
          <w:p w14:paraId="6B6C5834" w14:textId="77777777" w:rsidR="0063329F" w:rsidRPr="00344B16" w:rsidRDefault="0063329F" w:rsidP="0063329F">
            <w:pPr>
              <w:rPr>
                <w:rFonts w:eastAsia="等线"/>
                <w:lang w:val="en-US"/>
              </w:rPr>
            </w:pPr>
          </w:p>
          <w:p w14:paraId="3680A353" w14:textId="77777777" w:rsidR="0063329F" w:rsidRPr="00344B16" w:rsidRDefault="0063329F" w:rsidP="0063329F">
            <w:pPr>
              <w:rPr>
                <w:rFonts w:eastAsia="等线"/>
                <w:lang w:val="en-US"/>
              </w:rPr>
            </w:pPr>
            <w:r w:rsidRPr="00344B16">
              <w:rPr>
                <w:rFonts w:eastAsia="等线"/>
                <w:lang w:val="en-US"/>
              </w:rPr>
              <w:t>We do not think that it is fair that to achieve high accuracy DL-</w:t>
            </w:r>
            <w:proofErr w:type="gramStart"/>
            <w:r w:rsidRPr="00344B16">
              <w:rPr>
                <w:rFonts w:eastAsia="等线"/>
                <w:lang w:val="en-US"/>
              </w:rPr>
              <w:t>AoD,</w:t>
            </w:r>
            <w:proofErr w:type="gramEnd"/>
            <w:r w:rsidRPr="00344B16">
              <w:rPr>
                <w:rFonts w:eastAsia="等线"/>
                <w:lang w:val="en-US"/>
              </w:rPr>
              <w:t xml:space="preserve">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等线"/>
                <w:lang w:eastAsia="zh-CN"/>
              </w:rPr>
            </w:pPr>
            <w:r>
              <w:rPr>
                <w:rFonts w:eastAsia="等线"/>
                <w:lang w:eastAsia="zh-CN"/>
              </w:rPr>
              <w:lastRenderedPageBreak/>
              <w:t xml:space="preserve">Intel </w:t>
            </w:r>
          </w:p>
        </w:tc>
        <w:tc>
          <w:tcPr>
            <w:tcW w:w="7554" w:type="dxa"/>
          </w:tcPr>
          <w:p w14:paraId="63C55EFC" w14:textId="77777777" w:rsidR="00591263" w:rsidRPr="00344B16" w:rsidRDefault="00591263" w:rsidP="00410FA3">
            <w:pPr>
              <w:rPr>
                <w:rFonts w:eastAsia="等线"/>
                <w:lang w:val="en-US" w:eastAsia="zh-CN"/>
              </w:rPr>
            </w:pPr>
            <w:r w:rsidRPr="00344B16">
              <w:rPr>
                <w:rFonts w:eastAsia="等线"/>
                <w:lang w:val="en-US" w:eastAsia="zh-CN"/>
              </w:rPr>
              <w:t>We support both Option 1 and Option 2.</w:t>
            </w:r>
            <w:r w:rsidR="0017751D" w:rsidRPr="00344B16">
              <w:rPr>
                <w:rFonts w:eastAsia="等线"/>
                <w:lang w:val="en-US" w:eastAsia="zh-CN"/>
              </w:rPr>
              <w:t xml:space="preserve"> </w:t>
            </w:r>
            <w:r w:rsidR="00684F5E" w:rsidRPr="00344B16">
              <w:rPr>
                <w:rFonts w:eastAsia="等线"/>
                <w:lang w:val="en-US" w:eastAsia="zh-CN"/>
              </w:rPr>
              <w:t>We also consider this topic having highest priority.</w:t>
            </w:r>
          </w:p>
          <w:p w14:paraId="25D9E6B3" w14:textId="77777777" w:rsidR="00591263" w:rsidRPr="00344B16" w:rsidRDefault="00684F5E" w:rsidP="00410FA3">
            <w:pPr>
              <w:rPr>
                <w:rFonts w:eastAsia="等线"/>
                <w:lang w:val="en-US" w:eastAsia="zh-CN"/>
              </w:rPr>
            </w:pPr>
            <w:r w:rsidRPr="00344B16">
              <w:rPr>
                <w:rFonts w:eastAsia="等线"/>
                <w:lang w:val="en-US" w:eastAsia="zh-CN"/>
              </w:rPr>
              <w:t xml:space="preserve">We disagree to down prioritize the </w:t>
            </w:r>
            <w:r w:rsidR="00E0039B" w:rsidRPr="00344B16">
              <w:rPr>
                <w:rFonts w:eastAsia="等线"/>
                <w:lang w:val="en-US" w:eastAsia="zh-CN"/>
              </w:rPr>
              <w:t>Option 2 to Option 1</w:t>
            </w:r>
            <w:r w:rsidR="00B231C6" w:rsidRPr="00344B16">
              <w:rPr>
                <w:rFonts w:eastAsia="等线"/>
                <w:lang w:val="en-US" w:eastAsia="zh-CN"/>
              </w:rPr>
              <w:t xml:space="preserve"> due to similar reason as HW mentioned. </w:t>
            </w:r>
          </w:p>
          <w:p w14:paraId="337419AD" w14:textId="77777777" w:rsidR="00684F5E" w:rsidRPr="00344B16" w:rsidRDefault="009014C7" w:rsidP="00410FA3">
            <w:pPr>
              <w:rPr>
                <w:rFonts w:eastAsia="等线"/>
                <w:lang w:val="en-US" w:eastAsia="zh-CN"/>
              </w:rPr>
            </w:pPr>
            <w:r w:rsidRPr="00344B16">
              <w:rPr>
                <w:rFonts w:eastAsia="等线"/>
                <w:lang w:val="en-US" w:eastAsia="zh-CN"/>
              </w:rPr>
              <w:t xml:space="preserve">We believe that operators may be concerned </w:t>
            </w:r>
            <w:r w:rsidR="001A3E5A" w:rsidRPr="00344B16">
              <w:rPr>
                <w:rFonts w:eastAsia="等线"/>
                <w:lang w:val="en-US" w:eastAsia="zh-CN"/>
              </w:rPr>
              <w:t xml:space="preserve">or be sensitive </w:t>
            </w:r>
            <w:r w:rsidRPr="00344B16">
              <w:rPr>
                <w:rFonts w:eastAsia="等线"/>
                <w:lang w:val="en-US" w:eastAsia="zh-CN"/>
              </w:rPr>
              <w:t xml:space="preserve">to share/disclose </w:t>
            </w:r>
            <w:r w:rsidR="001A3E5A" w:rsidRPr="00344B16">
              <w:rPr>
                <w:rFonts w:eastAsia="等线"/>
                <w:lang w:val="en-US" w:eastAsia="zh-CN"/>
              </w:rPr>
              <w:t xml:space="preserve">beam/antenna information to the third party. </w:t>
            </w:r>
            <w:r w:rsidR="0043285A" w:rsidRPr="00344B16">
              <w:rPr>
                <w:rFonts w:eastAsia="等线"/>
                <w:lang w:val="en-US" w:eastAsia="zh-CN"/>
              </w:rPr>
              <w:t xml:space="preserve">Therefore, in addition to option 1 we suggest </w:t>
            </w:r>
            <w:r w:rsidR="00CB6B72" w:rsidRPr="00344B16">
              <w:rPr>
                <w:rFonts w:eastAsia="等线"/>
                <w:lang w:val="en-US" w:eastAsia="zh-CN"/>
              </w:rPr>
              <w:t>supporting</w:t>
            </w:r>
            <w:r w:rsidR="0043285A" w:rsidRPr="00344B16">
              <w:rPr>
                <w:rFonts w:eastAsia="等线"/>
                <w:lang w:val="en-US" w:eastAsia="zh-CN"/>
              </w:rPr>
              <w:t xml:space="preserve"> option 2 and remove the note about down prioritization </w:t>
            </w:r>
            <w:r w:rsidR="00CB6B72" w:rsidRPr="00344B16">
              <w:rPr>
                <w:rFonts w:eastAsia="等线"/>
                <w:lang w:val="en-US" w:eastAsia="zh-CN"/>
              </w:rPr>
              <w:t xml:space="preserve">of option 2 if DL-AOD enhancements are supported. </w:t>
            </w:r>
          </w:p>
          <w:p w14:paraId="0809C19E" w14:textId="77777777" w:rsidR="00591263" w:rsidRPr="00344B16" w:rsidRDefault="00591263" w:rsidP="00410FA3">
            <w:pPr>
              <w:rPr>
                <w:rFonts w:eastAsia="等线"/>
                <w:lang w:val="en-US" w:eastAsia="zh-CN"/>
              </w:rPr>
            </w:pPr>
          </w:p>
          <w:p w14:paraId="79556D9D" w14:textId="77777777" w:rsidR="00591263" w:rsidRPr="00344B16" w:rsidRDefault="00591263" w:rsidP="00410FA3">
            <w:pPr>
              <w:rPr>
                <w:rFonts w:eastAsia="等线"/>
                <w:lang w:val="en-US" w:eastAsia="zh-CN"/>
              </w:rPr>
            </w:pPr>
          </w:p>
        </w:tc>
      </w:tr>
      <w:tr w:rsidR="00995EB8" w14:paraId="0CCF96F7" w14:textId="77777777" w:rsidTr="00591263">
        <w:tc>
          <w:tcPr>
            <w:tcW w:w="2075" w:type="dxa"/>
          </w:tcPr>
          <w:p w14:paraId="0852FF8E" w14:textId="77777777" w:rsidR="00995EB8" w:rsidRDefault="00995EB8" w:rsidP="00995EB8">
            <w:pPr>
              <w:rPr>
                <w:rFonts w:eastAsia="等线"/>
                <w:lang w:eastAsia="zh-CN"/>
              </w:rPr>
            </w:pPr>
            <w:r>
              <w:rPr>
                <w:rFonts w:eastAsia="等线"/>
                <w:lang w:eastAsia="zh-CN"/>
              </w:rPr>
              <w:t>Nokia/NSB</w:t>
            </w:r>
          </w:p>
        </w:tc>
        <w:tc>
          <w:tcPr>
            <w:tcW w:w="7554" w:type="dxa"/>
          </w:tcPr>
          <w:p w14:paraId="732294D8" w14:textId="77777777" w:rsidR="00995EB8" w:rsidRPr="00344B16" w:rsidRDefault="00995EB8" w:rsidP="00995EB8">
            <w:pPr>
              <w:rPr>
                <w:rFonts w:eastAsia="等线"/>
                <w:lang w:val="en-US" w:eastAsia="zh-CN"/>
              </w:rPr>
            </w:pPr>
            <w:r w:rsidRPr="00344B16">
              <w:rPr>
                <w:rFonts w:eastAsia="等线"/>
                <w:lang w:val="en-US" w:eastAsia="zh-CN"/>
              </w:rPr>
              <w:t xml:space="preserve">Support option 1 in principle. </w:t>
            </w:r>
          </w:p>
          <w:p w14:paraId="10B50D65" w14:textId="77777777" w:rsidR="00995EB8" w:rsidRPr="00344B16" w:rsidRDefault="00995EB8" w:rsidP="00995EB8">
            <w:pPr>
              <w:rPr>
                <w:rFonts w:eastAsia="等线"/>
                <w:lang w:val="en-US" w:eastAsia="zh-CN"/>
              </w:rPr>
            </w:pPr>
            <w:r w:rsidRPr="00344B16">
              <w:rPr>
                <w:rFonts w:eastAsia="等线"/>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等线"/>
                <w:lang w:eastAsia="zh-CN"/>
              </w:rPr>
            </w:pPr>
            <w:r>
              <w:rPr>
                <w:rFonts w:eastAsia="等线" w:hint="eastAsia"/>
                <w:lang w:eastAsia="zh-CN"/>
              </w:rPr>
              <w:t>CATT</w:t>
            </w:r>
          </w:p>
        </w:tc>
        <w:tc>
          <w:tcPr>
            <w:tcW w:w="7554" w:type="dxa"/>
          </w:tcPr>
          <w:p w14:paraId="162EB944" w14:textId="77777777" w:rsidR="008946BA" w:rsidRPr="00344B16" w:rsidRDefault="008946BA" w:rsidP="00410FA3">
            <w:pPr>
              <w:rPr>
                <w:rFonts w:eastAsia="等线"/>
                <w:lang w:val="en-US" w:eastAsia="zh-CN"/>
              </w:rPr>
            </w:pPr>
            <w:r w:rsidRPr="00344B16">
              <w:rPr>
                <w:rFonts w:eastAsia="等线"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等线"/>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 xml:space="preserve">angle calculation enhancement and beam orientation </w:t>
            </w:r>
            <w:proofErr w:type="spellStart"/>
            <w:r w:rsidRPr="00344B16">
              <w:rPr>
                <w:lang w:val="en-US"/>
              </w:rPr>
              <w:t>impairement</w:t>
            </w:r>
            <w:proofErr w:type="spellEnd"/>
            <w:r w:rsidRPr="00344B16">
              <w:rPr>
                <w:lang w:val="en-US"/>
              </w:rPr>
              <w:t xml:space="preserve"> mitigation for DL-AoD</w:t>
            </w:r>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等线"/>
              </w:rPr>
            </w:pPr>
            <w:r>
              <w:rPr>
                <w:rFonts w:eastAsia="等线" w:hint="eastAsia"/>
                <w:lang w:eastAsia="zh-CN"/>
              </w:rPr>
              <w:t>OPPO</w:t>
            </w:r>
          </w:p>
        </w:tc>
        <w:tc>
          <w:tcPr>
            <w:tcW w:w="7554" w:type="dxa"/>
          </w:tcPr>
          <w:p w14:paraId="03F83BAE" w14:textId="532AAC71" w:rsidR="00B612A9" w:rsidRPr="00344B16" w:rsidRDefault="00B612A9" w:rsidP="00B612A9">
            <w:pPr>
              <w:rPr>
                <w:rFonts w:eastAsia="等线"/>
                <w:lang w:val="en-US"/>
              </w:rPr>
            </w:pPr>
            <w:r w:rsidRPr="00344B16">
              <w:rPr>
                <w:rFonts w:eastAsia="等线"/>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10F1DD2E" w14:textId="78403B10" w:rsidR="00CD125B" w:rsidRPr="00344B16" w:rsidRDefault="00CD125B" w:rsidP="00CD125B">
            <w:pPr>
              <w:rPr>
                <w:rFonts w:eastAsia="等线"/>
                <w:lang w:val="en-US"/>
              </w:rPr>
            </w:pPr>
            <w:r w:rsidRPr="00344B16">
              <w:rPr>
                <w:rFonts w:eastAsia="等线" w:hint="eastAsia"/>
                <w:lang w:val="en-US" w:eastAsia="zh-CN"/>
              </w:rPr>
              <w:t>W</w:t>
            </w:r>
            <w:r w:rsidRPr="00344B16">
              <w:rPr>
                <w:rFonts w:eastAsia="等线"/>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等线"/>
                <w:lang w:val="sv-SE" w:eastAsia="zh-CN"/>
              </w:rPr>
            </w:pPr>
            <w:r>
              <w:rPr>
                <w:rFonts w:eastAsia="等线"/>
                <w:lang w:val="sv-SE" w:eastAsia="zh-CN"/>
              </w:rPr>
              <w:t>Sony</w:t>
            </w:r>
          </w:p>
        </w:tc>
        <w:tc>
          <w:tcPr>
            <w:tcW w:w="7554" w:type="dxa"/>
          </w:tcPr>
          <w:p w14:paraId="2B8F7A21" w14:textId="3945E112" w:rsidR="004025CA" w:rsidRPr="004025CA" w:rsidRDefault="004025CA" w:rsidP="00CD125B">
            <w:pPr>
              <w:rPr>
                <w:rFonts w:eastAsia="等线"/>
                <w:lang w:val="en-US" w:eastAsia="zh-CN"/>
              </w:rPr>
            </w:pPr>
            <w:r w:rsidRPr="004025CA">
              <w:rPr>
                <w:rFonts w:eastAsia="等线"/>
                <w:lang w:val="en-US" w:eastAsia="zh-CN"/>
              </w:rPr>
              <w:t xml:space="preserve">We support Option 1. Furthermore, we should consider </w:t>
            </w:r>
            <w:proofErr w:type="gramStart"/>
            <w:r w:rsidRPr="004025CA">
              <w:rPr>
                <w:rFonts w:eastAsia="等线"/>
                <w:lang w:val="en-US" w:eastAsia="zh-CN"/>
              </w:rPr>
              <w:t xml:space="preserve">an </w:t>
            </w:r>
            <w:r>
              <w:rPr>
                <w:rFonts w:eastAsia="等线"/>
                <w:lang w:val="en-US" w:eastAsia="zh-CN"/>
              </w:rPr>
              <w:t>assistance</w:t>
            </w:r>
            <w:proofErr w:type="gramEnd"/>
            <w:r>
              <w:rPr>
                <w:rFonts w:eastAsia="等线"/>
                <w:lang w:val="en-US" w:eastAsia="zh-CN"/>
              </w:rPr>
              <w:t xml:space="preserve"> information from LMF to gNB (e.g. AoD range).</w:t>
            </w:r>
          </w:p>
        </w:tc>
      </w:tr>
      <w:tr w:rsidR="008F5952" w14:paraId="6C06D77E" w14:textId="77777777" w:rsidTr="008946BA">
        <w:tc>
          <w:tcPr>
            <w:tcW w:w="2075" w:type="dxa"/>
          </w:tcPr>
          <w:p w14:paraId="1F999685" w14:textId="4920AEA6" w:rsidR="008F5952" w:rsidRDefault="008F5952" w:rsidP="00CD125B">
            <w:pPr>
              <w:rPr>
                <w:rFonts w:eastAsia="等线"/>
                <w:lang w:val="sv-SE" w:eastAsia="zh-CN"/>
              </w:rPr>
            </w:pPr>
            <w:r>
              <w:rPr>
                <w:rFonts w:eastAsia="等线"/>
                <w:lang w:val="sv-SE" w:eastAsia="zh-CN"/>
              </w:rPr>
              <w:t>Qualcomm</w:t>
            </w:r>
          </w:p>
        </w:tc>
        <w:tc>
          <w:tcPr>
            <w:tcW w:w="7554" w:type="dxa"/>
          </w:tcPr>
          <w:p w14:paraId="2C9746B4" w14:textId="4BF3FDEF" w:rsidR="008F5952" w:rsidRPr="00344B16" w:rsidRDefault="008F5952" w:rsidP="00CD125B">
            <w:pPr>
              <w:rPr>
                <w:rFonts w:eastAsia="等线"/>
                <w:lang w:val="en-US" w:eastAsia="zh-CN"/>
              </w:rPr>
            </w:pPr>
            <w:r w:rsidRPr="00344B16">
              <w:rPr>
                <w:rFonts w:eastAsia="等线"/>
                <w:lang w:val="en-US" w:eastAsia="zh-CN"/>
              </w:rPr>
              <w:t>To HW and with regards to this: „</w:t>
            </w:r>
            <w:r w:rsidRPr="00344B16">
              <w:rPr>
                <w:rFonts w:eastAsia="等线"/>
                <w:lang w:val="en-US"/>
              </w:rPr>
              <w:t>To QC, the beam pattern of the TRP can be managed/collected by the operator and configured in LMF, without specifying in NRPPa. This is widely used in RSRP/RSSI finger-printing</w:t>
            </w:r>
            <w:proofErr w:type="gramStart"/>
            <w:r w:rsidRPr="00344B16">
              <w:rPr>
                <w:rFonts w:eastAsia="等线"/>
                <w:lang w:val="en-US"/>
              </w:rPr>
              <w:t>.</w:t>
            </w:r>
            <w:r w:rsidRPr="00344B16">
              <w:rPr>
                <w:rFonts w:eastAsia="等线"/>
                <w:lang w:val="en-US" w:eastAsia="zh-CN"/>
              </w:rPr>
              <w:t>“</w:t>
            </w:r>
            <w:proofErr w:type="gramEnd"/>
          </w:p>
          <w:p w14:paraId="185F42BF" w14:textId="3E11AB46" w:rsidR="008F5952" w:rsidRPr="00344B16" w:rsidRDefault="008F5952" w:rsidP="00CD125B">
            <w:pPr>
              <w:rPr>
                <w:rFonts w:eastAsia="等线"/>
                <w:lang w:val="en-US"/>
              </w:rPr>
            </w:pPr>
            <w:r w:rsidRPr="00344B16">
              <w:rPr>
                <w:rFonts w:eastAsia="等线"/>
                <w:lang w:val="en-US"/>
              </w:rPr>
              <w:t>OK thanks for the reply, and confirming that the way to make DL-AoD work as a high accuracy method in NR Rel-16 is by outside-of-3GPP bilateral agreements. However, in principle, we should avoid such unfortunate „big bugs</w:t>
            </w:r>
            <w:proofErr w:type="gramStart"/>
            <w:r w:rsidRPr="00344B16">
              <w:rPr>
                <w:rFonts w:eastAsia="等线"/>
                <w:lang w:val="en-US"/>
              </w:rPr>
              <w:t>“ in</w:t>
            </w:r>
            <w:proofErr w:type="gramEnd"/>
            <w:r w:rsidRPr="00344B16">
              <w:rPr>
                <w:rFonts w:eastAsia="等线"/>
                <w:lang w:val="en-US"/>
              </w:rPr>
              <w:t xml:space="preserve"> the 3GPP specs, since, at the end of the day, we are trying to have an inclusive &amp; global specification. Also, </w:t>
            </w:r>
            <w:proofErr w:type="gramStart"/>
            <w:r w:rsidRPr="00344B16">
              <w:rPr>
                <w:rFonts w:eastAsia="等线"/>
                <w:lang w:val="en-US"/>
              </w:rPr>
              <w:t>such a bilateral agreement</w:t>
            </w:r>
            <w:r w:rsidR="00CA39FB" w:rsidRPr="00344B16">
              <w:rPr>
                <w:rFonts w:eastAsia="等线"/>
                <w:lang w:val="en-US"/>
              </w:rPr>
              <w:t>s</w:t>
            </w:r>
            <w:r w:rsidRPr="00344B16">
              <w:rPr>
                <w:rFonts w:eastAsia="等线"/>
                <w:lang w:val="en-US"/>
              </w:rPr>
              <w:t xml:space="preserve"> with LMFs</w:t>
            </w:r>
            <w:proofErr w:type="gramEnd"/>
            <w:r w:rsidRPr="00344B16">
              <w:rPr>
                <w:rFonts w:eastAsia="等线"/>
                <w:lang w:val="en-US"/>
              </w:rPr>
              <w:t xml:space="preserve"> is not easily scalable,</w:t>
            </w:r>
            <w:r w:rsidR="00CA39FB" w:rsidRPr="00344B16">
              <w:rPr>
                <w:rFonts w:eastAsia="等线"/>
                <w:lang w:val="en-US"/>
              </w:rPr>
              <w:t xml:space="preserve"> creates „side specs“,</w:t>
            </w:r>
            <w:r w:rsidRPr="00344B16">
              <w:rPr>
                <w:rFonts w:eastAsia="等线"/>
                <w:lang w:val="en-US"/>
              </w:rPr>
              <w:t xml:space="preserve"> barriers to new vendors, and also barriers to deploying UE-based solutions. </w:t>
            </w:r>
          </w:p>
          <w:p w14:paraId="623024F6" w14:textId="75421E79" w:rsidR="008F5952" w:rsidRPr="00344B16" w:rsidRDefault="008F5952" w:rsidP="00CD125B">
            <w:pPr>
              <w:rPr>
                <w:rFonts w:eastAsia="等线"/>
                <w:lang w:val="en-US"/>
              </w:rPr>
            </w:pPr>
            <w:r w:rsidRPr="00344B16">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4"/>
      </w:pPr>
      <w:r>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C0139F">
      <w:pPr>
        <w:pStyle w:val="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af5"/>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等线"/>
              </w:rPr>
            </w:pPr>
            <w:r>
              <w:rPr>
                <w:rFonts w:eastAsia="等线"/>
                <w:lang w:eastAsia="zh-CN"/>
              </w:rPr>
              <w:t>CMCC</w:t>
            </w:r>
          </w:p>
        </w:tc>
        <w:tc>
          <w:tcPr>
            <w:tcW w:w="7554" w:type="dxa"/>
          </w:tcPr>
          <w:p w14:paraId="68728BFD" w14:textId="7AD15BCD" w:rsidR="00B14B3B" w:rsidRDefault="00B14B3B" w:rsidP="00B14B3B">
            <w:pPr>
              <w:rPr>
                <w:rFonts w:eastAsia="等线"/>
                <w:lang w:eastAsia="zh-CN"/>
              </w:rPr>
            </w:pPr>
            <w:r>
              <w:rPr>
                <w:rFonts w:eastAsia="等线" w:hint="eastAsia"/>
                <w:lang w:eastAsia="zh-CN"/>
              </w:rPr>
              <w:t>S</w:t>
            </w:r>
            <w:r>
              <w:rPr>
                <w:rFonts w:eastAsia="等线"/>
                <w:lang w:eastAsia="zh-CN"/>
              </w:rPr>
              <w:t>upport in principle. Option 1 is more preferred.</w:t>
            </w:r>
          </w:p>
          <w:p w14:paraId="0EF7139F" w14:textId="5CA880F5" w:rsidR="00B14B3B" w:rsidRPr="00344B16" w:rsidRDefault="00B14B3B" w:rsidP="00B14B3B">
            <w:pPr>
              <w:rPr>
                <w:rFonts w:eastAsia="等线"/>
                <w:lang w:val="en-US"/>
              </w:rPr>
            </w:pPr>
            <w:r>
              <w:rPr>
                <w:rFonts w:eastAsia="等线"/>
                <w:lang w:eastAsia="zh-CN"/>
              </w:rPr>
              <w:t>We think that t</w:t>
            </w:r>
            <w:r w:rsidRPr="00ED6C7E">
              <w:rPr>
                <w:rFonts w:eastAsia="等线"/>
                <w:lang w:eastAsia="zh-CN"/>
              </w:rPr>
              <w:t xml:space="preserve">he pro of </w:t>
            </w:r>
            <w:r>
              <w:rPr>
                <w:rFonts w:eastAsia="等线"/>
                <w:lang w:eastAsia="zh-CN"/>
              </w:rPr>
              <w:t>option 2 over option 1</w:t>
            </w:r>
            <w:r w:rsidRPr="00ED6C7E">
              <w:rPr>
                <w:rFonts w:eastAsia="等线"/>
                <w:lang w:eastAsia="zh-CN"/>
              </w:rPr>
              <w:t xml:space="preserve"> is </w:t>
            </w:r>
            <w:r>
              <w:rPr>
                <w:rFonts w:eastAsia="等线"/>
                <w:lang w:eastAsia="zh-CN"/>
              </w:rPr>
              <w:t>that, option 2 can</w:t>
            </w:r>
            <w:r w:rsidRPr="00ED6C7E">
              <w:rPr>
                <w:rFonts w:eastAsia="等线"/>
                <w:lang w:eastAsia="zh-CN"/>
              </w:rPr>
              <w:t xml:space="preserve"> avoid the overhead of reporting the complicated beam/antenna information to the LMF</w:t>
            </w:r>
            <w:r>
              <w:rPr>
                <w:rFonts w:eastAsia="等线"/>
                <w:lang w:eastAsia="zh-CN"/>
              </w:rPr>
              <w:t xml:space="preserve">, but since the reporting detials and contents are still FFS, I think some optimization on reducing the reporting overhead can be further discussed. For option 2, the main </w:t>
            </w:r>
            <w:r>
              <w:rPr>
                <w:rFonts w:eastAsia="等线"/>
                <w:lang w:eastAsia="zh-CN"/>
              </w:rPr>
              <w:lastRenderedPageBreak/>
              <w:t>drawback is the latency, because t</w:t>
            </w:r>
            <w:r w:rsidRPr="00ED6C7E">
              <w:rPr>
                <w:rFonts w:eastAsia="等线"/>
                <w:lang w:eastAsia="zh-CN"/>
              </w:rPr>
              <w:t xml:space="preserve">he UE should first report the PRS-RSRP measurements to the LMF, the LMF then forward the measurement to the gNB. The gNB </w:t>
            </w:r>
            <w:r>
              <w:rPr>
                <w:rFonts w:eastAsia="等线"/>
                <w:lang w:eastAsia="zh-CN"/>
              </w:rPr>
              <w:t>calculates</w:t>
            </w:r>
            <w:r w:rsidRPr="00ED6C7E">
              <w:rPr>
                <w:rFonts w:eastAsia="等线"/>
                <w:lang w:eastAsia="zh-CN"/>
              </w:rPr>
              <w:t xml:space="preserve"> AoD estimates and report them back to the LMF</w:t>
            </w:r>
            <w:r>
              <w:rPr>
                <w:rFonts w:eastAsia="等线"/>
                <w:lang w:eastAsia="zh-CN"/>
              </w:rPr>
              <w:t>, which is a long exchaning procedure.</w:t>
            </w:r>
          </w:p>
        </w:tc>
      </w:tr>
      <w:tr w:rsidR="006B4E77" w14:paraId="7F38392F" w14:textId="77777777" w:rsidTr="001A4594">
        <w:tc>
          <w:tcPr>
            <w:tcW w:w="2075" w:type="dxa"/>
          </w:tcPr>
          <w:p w14:paraId="0D071A24" w14:textId="5618A78E" w:rsidR="006B4E77" w:rsidRDefault="006B4E77" w:rsidP="005D00C4">
            <w:pPr>
              <w:jc w:val="center"/>
              <w:rPr>
                <w:rFonts w:eastAsia="等线"/>
                <w:lang w:eastAsia="zh-CN"/>
              </w:rPr>
            </w:pPr>
            <w:r>
              <w:rPr>
                <w:rFonts w:eastAsia="等线"/>
                <w:lang w:eastAsia="zh-CN"/>
              </w:rPr>
              <w:lastRenderedPageBreak/>
              <w:t>Qualcomm</w:t>
            </w:r>
          </w:p>
        </w:tc>
        <w:tc>
          <w:tcPr>
            <w:tcW w:w="7554" w:type="dxa"/>
          </w:tcPr>
          <w:p w14:paraId="298E4AE4" w14:textId="4CC57448" w:rsidR="006B4E77" w:rsidRDefault="006B4E77" w:rsidP="00B14B3B">
            <w:pPr>
              <w:rPr>
                <w:rFonts w:eastAsia="等线"/>
                <w:lang w:eastAsia="zh-CN"/>
              </w:rPr>
            </w:pPr>
            <w:r>
              <w:rPr>
                <w:rFonts w:eastAsia="等线"/>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2DBD8F4" w14:textId="700134CB" w:rsidR="006B4E77" w:rsidRPr="006B4E77" w:rsidRDefault="006B4E77" w:rsidP="006B4E77">
            <w:pPr>
              <w:rPr>
                <w:rFonts w:eastAsia="等线"/>
                <w:b/>
                <w:bCs/>
                <w:i/>
                <w:iCs/>
                <w:lang w:eastAsia="zh-CN"/>
              </w:rPr>
            </w:pPr>
            <w:r w:rsidRPr="006B4E77">
              <w:rPr>
                <w:rFonts w:eastAsia="等线"/>
                <w:b/>
                <w:bCs/>
                <w:i/>
                <w:iCs/>
                <w:lang w:eastAsia="zh-CN"/>
              </w:rPr>
              <w:t>Regarding support of angle calculation enhancement for DL-AoD:</w:t>
            </w:r>
          </w:p>
          <w:p w14:paraId="55A70908" w14:textId="77777777" w:rsidR="006B4E77" w:rsidRPr="006B4E77" w:rsidRDefault="006B4E77" w:rsidP="006B4E77">
            <w:pPr>
              <w:pStyle w:val="afd"/>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Support gNB providing the beam/antenna information to the LMF.</w:t>
            </w:r>
          </w:p>
          <w:p w14:paraId="4F2E4779" w14:textId="77777777"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The gNB beam/antenna information can be provided to the UE for UE-based DL-AoD</w:t>
            </w:r>
          </w:p>
          <w:p w14:paraId="2E9F2793" w14:textId="77777777"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contents of the beam/antenna information</w:t>
            </w:r>
          </w:p>
          <w:p w14:paraId="5F5A84A2" w14:textId="74502B2C" w:rsid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FFS the details of how to report the beam/antenna information.</w:t>
            </w:r>
          </w:p>
          <w:p w14:paraId="42952C9F" w14:textId="3852BA7C" w:rsidR="006B4E77" w:rsidRPr="006B4E77" w:rsidRDefault="006B4E77" w:rsidP="006B4E77">
            <w:pPr>
              <w:pStyle w:val="afd"/>
              <w:numPr>
                <w:ilvl w:val="1"/>
                <w:numId w:val="57"/>
              </w:numPr>
              <w:rPr>
                <w:rFonts w:asciiTheme="minorHAnsi" w:eastAsia="等线" w:hAnsiTheme="minorHAnsi"/>
                <w:b/>
                <w:bCs/>
                <w:i/>
                <w:iCs/>
                <w:lang w:eastAsia="zh-CN"/>
              </w:rPr>
            </w:pPr>
            <w:r w:rsidRPr="006B4E77">
              <w:rPr>
                <w:rFonts w:asciiTheme="minorHAnsi" w:eastAsia="等线" w:hAnsiTheme="minorHAnsi"/>
                <w:b/>
                <w:bCs/>
                <w:i/>
                <w:iCs/>
                <w:lang w:eastAsia="zh-CN"/>
              </w:rPr>
              <w:t>Note: The antenna information is related to reducing the overhead of beam information</w:t>
            </w:r>
          </w:p>
          <w:p w14:paraId="12744183" w14:textId="36B2FBAA" w:rsidR="006B4E77" w:rsidRPr="006B4E77" w:rsidRDefault="006B4E77" w:rsidP="006B4E77">
            <w:pPr>
              <w:pStyle w:val="afd"/>
              <w:numPr>
                <w:ilvl w:val="0"/>
                <w:numId w:val="57"/>
              </w:numPr>
              <w:rPr>
                <w:rFonts w:asciiTheme="minorHAnsi" w:eastAsia="等线" w:hAnsiTheme="minorHAnsi"/>
                <w:b/>
                <w:bCs/>
                <w:i/>
                <w:iCs/>
                <w:lang w:eastAsia="zh-CN"/>
              </w:rPr>
            </w:pPr>
            <w:r w:rsidRPr="006B4E77">
              <w:rPr>
                <w:rFonts w:asciiTheme="minorHAnsi" w:eastAsia="等线" w:hAnsiTheme="minorHAnsi"/>
                <w:b/>
                <w:bCs/>
                <w:i/>
                <w:iCs/>
                <w:lang w:eastAsia="zh-CN"/>
              </w:rPr>
              <w:t>Continue the study on the Option of Supporting angle report from gNB to LMF for UE-A DL-AoD.</w:t>
            </w:r>
          </w:p>
          <w:p w14:paraId="64828BC0" w14:textId="71AAB2B7" w:rsidR="006B4E77" w:rsidRDefault="006B4E77" w:rsidP="006B4E77">
            <w:pPr>
              <w:pStyle w:val="afd"/>
              <w:numPr>
                <w:ilvl w:val="1"/>
                <w:numId w:val="57"/>
              </w:numPr>
              <w:rPr>
                <w:rFonts w:eastAsia="等线"/>
                <w:lang w:eastAsia="zh-CN"/>
              </w:rPr>
            </w:pPr>
            <w:r w:rsidRPr="006B4E77">
              <w:rPr>
                <w:rFonts w:asciiTheme="minorHAnsi" w:eastAsia="等线" w:hAnsiTheme="minorHAnsi"/>
                <w:b/>
                <w:bCs/>
                <w:i/>
                <w:iCs/>
                <w:lang w:eastAsia="zh-CN"/>
              </w:rPr>
              <w:t>Send an LS to RAN2/RAN3 to ask them whether this option is feasible and beneficial to be supported for UE-A DL-AoD in NR Rel-17</w:t>
            </w:r>
          </w:p>
        </w:tc>
      </w:tr>
    </w:tbl>
    <w:p w14:paraId="4E11DD0F" w14:textId="77777777" w:rsidR="00F47F49" w:rsidRDefault="00F47F49">
      <w:pPr>
        <w:pStyle w:val="Proposal"/>
      </w:pPr>
    </w:p>
    <w:p w14:paraId="1E5A5853" w14:textId="77777777" w:rsidR="00F47F49" w:rsidRDefault="0063329F">
      <w:pPr>
        <w:pStyle w:val="30"/>
      </w:pPr>
      <w:r>
        <w:t xml:space="preserve"> Aspect #7 Calibration of gNB angle error</w:t>
      </w:r>
    </w:p>
    <w:p w14:paraId="0AFB33C2"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C60F4C">
            <w:pPr>
              <w:pStyle w:val="3GPPText"/>
              <w:ind w:leftChars="10" w:left="21"/>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a7"/>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25E466C3" w14:textId="77777777" w:rsidR="00F47F49" w:rsidRPr="00344B16" w:rsidRDefault="0063329F">
            <w:pPr>
              <w:pStyle w:val="afd"/>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afd"/>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afd"/>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afd"/>
              <w:numPr>
                <w:ilvl w:val="1"/>
                <w:numId w:val="52"/>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Pr="00344B16" w:rsidRDefault="0063329F">
            <w:pPr>
              <w:pStyle w:val="afd"/>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afd"/>
              <w:numPr>
                <w:ilvl w:val="0"/>
                <w:numId w:val="52"/>
              </w:numPr>
              <w:contextualSpacing/>
              <w:rPr>
                <w:lang w:val="en-US"/>
              </w:rPr>
            </w:pPr>
            <w:r>
              <w:rPr>
                <w:sz w:val="20"/>
                <w:szCs w:val="20"/>
                <w:lang w:val="en-US"/>
              </w:rPr>
              <w:t xml:space="preserve">Be configured as a reference device, e.g. device should reports its capabilities such as fixed </w:t>
            </w:r>
            <w:r>
              <w:rPr>
                <w:sz w:val="20"/>
                <w:szCs w:val="20"/>
                <w:lang w:val="en-US"/>
              </w:rPr>
              <w:lastRenderedPageBreak/>
              <w:t>location knowledge or high accuracy GNSS receiver availability, device estimated velocity, etc.</w:t>
            </w:r>
          </w:p>
          <w:p w14:paraId="3AB51DC1" w14:textId="77777777" w:rsidR="00F47F49" w:rsidRPr="00344B16" w:rsidRDefault="0063329F">
            <w:pPr>
              <w:pStyle w:val="afd"/>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afd"/>
              <w:numPr>
                <w:ilvl w:val="0"/>
                <w:numId w:val="52"/>
              </w:numPr>
              <w:contextualSpacing/>
              <w:rPr>
                <w:lang w:val="en-US"/>
              </w:rPr>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w:t>
      </w:r>
      <w:proofErr w:type="spellStart"/>
      <w:r>
        <w:rPr>
          <w:b w:val="0"/>
          <w:bCs w:val="0"/>
        </w:rPr>
        <w:t>Ais</w:t>
      </w:r>
      <w:proofErr w:type="spellEnd"/>
      <w:r>
        <w:rPr>
          <w:b w:val="0"/>
          <w:bCs w:val="0"/>
        </w:rPr>
        <w:t xml:space="preserve"> in the current meeting. The preference of the feature lead is to have a unified discussion across all </w:t>
      </w:r>
      <w:proofErr w:type="spellStart"/>
      <w:r>
        <w:rPr>
          <w:b w:val="0"/>
          <w:bCs w:val="0"/>
        </w:rPr>
        <w:t>Ais</w:t>
      </w:r>
      <w:proofErr w:type="spellEnd"/>
      <w:r>
        <w:rPr>
          <w:b w:val="0"/>
          <w:bCs w:val="0"/>
        </w:rPr>
        <w:t xml:space="preserve">.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af5"/>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等线"/>
              </w:rPr>
            </w:pPr>
            <w:r>
              <w:rPr>
                <w:rFonts w:eastAsia="等线"/>
              </w:rPr>
              <w:t>Qualcomm</w:t>
            </w:r>
          </w:p>
        </w:tc>
        <w:tc>
          <w:tcPr>
            <w:tcW w:w="7554" w:type="dxa"/>
          </w:tcPr>
          <w:p w14:paraId="5A88069A" w14:textId="77777777" w:rsidR="00F47F49" w:rsidRDefault="0063329F">
            <w:pPr>
              <w:rPr>
                <w:rFonts w:eastAsia="等线"/>
              </w:rPr>
            </w:pPr>
            <w:r w:rsidRPr="00344B16">
              <w:rPr>
                <w:rFonts w:eastAsia="等线"/>
                <w:lang w:val="en-US"/>
              </w:rPr>
              <w:t xml:space="preserve">Support Reference Location Devices (RLD) in NR Rel-17 for the purpose of DL-AoD (or UL-AoA) method. </w:t>
            </w:r>
            <w:r>
              <w:rPr>
                <w:rFonts w:eastAsia="等线"/>
              </w:rPr>
              <w:t>Further discussions can continue in RAN2/3</w:t>
            </w:r>
          </w:p>
        </w:tc>
      </w:tr>
      <w:tr w:rsidR="00F47F49" w14:paraId="2C5F74AB" w14:textId="77777777">
        <w:tc>
          <w:tcPr>
            <w:tcW w:w="2075" w:type="dxa"/>
          </w:tcPr>
          <w:p w14:paraId="4AA03D29" w14:textId="77777777" w:rsidR="00F47F49" w:rsidRDefault="0063329F">
            <w:pPr>
              <w:rPr>
                <w:rFonts w:eastAsia="等线"/>
                <w:lang w:eastAsia="zh-CN"/>
              </w:rPr>
            </w:pPr>
            <w:r>
              <w:rPr>
                <w:rFonts w:eastAsia="等线" w:hint="eastAsia"/>
                <w:lang w:val="en-US" w:eastAsia="zh-CN"/>
              </w:rPr>
              <w:t>ZTE</w:t>
            </w:r>
          </w:p>
        </w:tc>
        <w:tc>
          <w:tcPr>
            <w:tcW w:w="7554" w:type="dxa"/>
          </w:tcPr>
          <w:p w14:paraId="00573380"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00C45F4A" w14:textId="77777777">
        <w:tc>
          <w:tcPr>
            <w:tcW w:w="2075" w:type="dxa"/>
          </w:tcPr>
          <w:p w14:paraId="650B7C51" w14:textId="77777777" w:rsidR="0006578A" w:rsidRDefault="0006578A">
            <w:pPr>
              <w:rPr>
                <w:rFonts w:eastAsia="等线"/>
                <w:lang w:val="en-US" w:eastAsia="zh-CN"/>
              </w:rPr>
            </w:pPr>
            <w:r>
              <w:rPr>
                <w:rFonts w:eastAsia="等线"/>
                <w:lang w:val="en-US" w:eastAsia="zh-CN"/>
              </w:rPr>
              <w:t xml:space="preserve">Intel </w:t>
            </w:r>
          </w:p>
        </w:tc>
        <w:tc>
          <w:tcPr>
            <w:tcW w:w="7554" w:type="dxa"/>
          </w:tcPr>
          <w:p w14:paraId="04AD207F" w14:textId="77777777" w:rsidR="0006578A" w:rsidRDefault="0006578A">
            <w:pPr>
              <w:rPr>
                <w:rFonts w:eastAsia="等线"/>
                <w:lang w:val="en-US" w:eastAsia="zh-CN"/>
              </w:rPr>
            </w:pPr>
            <w:r>
              <w:rPr>
                <w:rFonts w:eastAsia="等线"/>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等线"/>
                <w:lang w:eastAsia="zh-CN"/>
              </w:rPr>
            </w:pPr>
            <w:r>
              <w:rPr>
                <w:rFonts w:eastAsia="等线"/>
                <w:lang w:eastAsia="zh-CN"/>
              </w:rPr>
              <w:t>Nokia/NSB</w:t>
            </w:r>
          </w:p>
        </w:tc>
        <w:tc>
          <w:tcPr>
            <w:tcW w:w="7554" w:type="dxa"/>
          </w:tcPr>
          <w:p w14:paraId="6E40A8C9" w14:textId="77777777" w:rsidR="00995EB8" w:rsidRDefault="00995EB8" w:rsidP="00995EB8">
            <w:pPr>
              <w:rPr>
                <w:rFonts w:eastAsia="等线"/>
                <w:lang w:eastAsia="zh-CN"/>
              </w:rPr>
            </w:pPr>
            <w:r w:rsidRPr="00344B16">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等线"/>
                <w:lang w:eastAsia="zh-CN"/>
              </w:rPr>
            </w:pPr>
            <w:r>
              <w:rPr>
                <w:rFonts w:eastAsia="等线" w:hint="eastAsia"/>
                <w:lang w:eastAsia="zh-CN"/>
              </w:rPr>
              <w:t>CATT</w:t>
            </w:r>
          </w:p>
        </w:tc>
        <w:tc>
          <w:tcPr>
            <w:tcW w:w="7554" w:type="dxa"/>
          </w:tcPr>
          <w:p w14:paraId="62F1ADCA" w14:textId="77777777" w:rsidR="008946BA" w:rsidRPr="00344B16" w:rsidRDefault="008946BA" w:rsidP="00410FA3">
            <w:pPr>
              <w:rPr>
                <w:rFonts w:eastAsia="等线"/>
                <w:lang w:val="en-US" w:eastAsia="zh-CN"/>
              </w:rPr>
            </w:pPr>
            <w:r w:rsidRPr="00344B16">
              <w:rPr>
                <w:rFonts w:eastAsia="等线" w:hint="eastAsia"/>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等线"/>
              </w:rPr>
            </w:pPr>
            <w:r>
              <w:rPr>
                <w:rFonts w:eastAsia="等线"/>
              </w:rPr>
              <w:t>OPPO</w:t>
            </w:r>
          </w:p>
        </w:tc>
        <w:tc>
          <w:tcPr>
            <w:tcW w:w="7554" w:type="dxa"/>
          </w:tcPr>
          <w:p w14:paraId="2009E710" w14:textId="2E991B73" w:rsidR="00B612A9" w:rsidRPr="00344B16" w:rsidRDefault="00B612A9" w:rsidP="00B612A9">
            <w:pPr>
              <w:rPr>
                <w:rFonts w:eastAsia="等线"/>
                <w:lang w:val="en-US"/>
              </w:rPr>
            </w:pPr>
            <w:r w:rsidRPr="00344B16">
              <w:rPr>
                <w:rFonts w:eastAsia="等线"/>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pPr>
        <w:pStyle w:val="30"/>
      </w:pPr>
      <w:r>
        <w:t xml:space="preserve"> Aspect #8 AoD uncertainty window</w:t>
      </w:r>
    </w:p>
    <w:p w14:paraId="32FB9C6D" w14:textId="77777777"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NRPPa).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r>
              <w:rPr>
                <w:b/>
                <w:bCs/>
                <w:i/>
                <w:iCs/>
                <w:lang w:val="en-US"/>
              </w:rPr>
              <w:t>AoD/</w:t>
            </w:r>
            <w:proofErr w:type="spellStart"/>
            <w:r>
              <w:rPr>
                <w:b/>
                <w:bCs/>
                <w:i/>
                <w:iCs/>
                <w:lang w:val="en-US"/>
              </w:rPr>
              <w:t>ZoD</w:t>
            </w:r>
            <w:proofErr w:type="spellEnd"/>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AoD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Support introducing expected DL AoA information in the assistance data to assist UE to selected Rx beam at least for DL-AoD.</w:t>
            </w:r>
          </w:p>
          <w:p w14:paraId="691A7BCA" w14:textId="77777777" w:rsidR="00F47F49" w:rsidRPr="00344B16" w:rsidRDefault="00F47F49">
            <w:pPr>
              <w:pStyle w:val="afd"/>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afd"/>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For beam alignment between gNB/TRP and UE,</w:t>
            </w:r>
            <w:r w:rsidRPr="00344B16">
              <w:rPr>
                <w:rFonts w:ascii="Times New Roman" w:hAnsi="Times New Roman" w:hint="eastAsia"/>
                <w:szCs w:val="20"/>
                <w:lang w:val="en-US"/>
              </w:rPr>
              <w:t> </w:t>
            </w:r>
            <w:r w:rsidRPr="00344B16">
              <w:rPr>
                <w:rFonts w:ascii="Times New Roman" w:hAnsi="Times New Roman"/>
                <w:szCs w:val="20"/>
                <w:lang w:val="en-US"/>
              </w:rPr>
              <w:t>following additional enhancement (procedure and/or signaling from LMF or gNB/TRP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afd"/>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afd"/>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 xml:space="preserve">LMF should provide the gNB with angle measurement windows, both in azimuth and elevation directions, to gNB as </w:t>
            </w:r>
            <w:proofErr w:type="gramStart"/>
            <w:r>
              <w:rPr>
                <w:lang w:val="en-US" w:eastAsia="zh-CN"/>
              </w:rPr>
              <w:t>an assistance</w:t>
            </w:r>
            <w:proofErr w:type="gramEnd"/>
            <w:r>
              <w:rPr>
                <w:lang w:val="en-US" w:eastAsia="zh-CN"/>
              </w:rPr>
              <w:t xml:space="preserve"> information for DL-AoD.</w:t>
            </w:r>
          </w:p>
          <w:p w14:paraId="49DECAF6" w14:textId="77777777" w:rsidR="00F47F49" w:rsidRPr="00344B16" w:rsidRDefault="00F47F49">
            <w:pPr>
              <w:pStyle w:val="afd"/>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 xml:space="preserve">Several proposals mention the use of an uncertainty window for AoD in the same way it was discussed in AoA. The </w:t>
      </w:r>
      <w:proofErr w:type="gramStart"/>
      <w:r>
        <w:t>proposal differ</w:t>
      </w:r>
      <w:proofErr w:type="gramEnd"/>
      <w:r>
        <w:t xml:space="preserve"> with respect to what node is the receiver of the uncertainty window:</w:t>
      </w:r>
    </w:p>
    <w:p w14:paraId="2AA23CB7" w14:textId="77777777" w:rsidR="00F47F49" w:rsidRDefault="0063329F">
      <w:pPr>
        <w:pStyle w:val="afd"/>
        <w:numPr>
          <w:ilvl w:val="0"/>
          <w:numId w:val="53"/>
        </w:numPr>
      </w:pPr>
      <w:r>
        <w:t>Companies [5][14][18][20] supporting having the LMF send the expected AoD and uncertainty window to the UE</w:t>
      </w:r>
    </w:p>
    <w:p w14:paraId="2CFFF7CC" w14:textId="77777777" w:rsidR="00F47F49" w:rsidRDefault="0063329F">
      <w:pPr>
        <w:pStyle w:val="afd"/>
        <w:numPr>
          <w:ilvl w:val="0"/>
          <w:numId w:val="53"/>
        </w:numPr>
      </w:pPr>
      <w:r>
        <w:t xml:space="preserve">Companies [10][16][23] supporting having the LMF send the expected AoD and uncertainty window to the </w:t>
      </w:r>
      <w:proofErr w:type="spellStart"/>
      <w:r>
        <w:t>gnodeB</w:t>
      </w:r>
      <w:proofErr w:type="spellEnd"/>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Option 3: Indication of expected AoD/</w:t>
      </w:r>
      <w:proofErr w:type="spellStart"/>
      <w:r>
        <w:t>ZoD</w:t>
      </w:r>
      <w:proofErr w:type="spellEnd"/>
      <w:r>
        <w:t xml:space="preserve">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af5"/>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等线"/>
              </w:rPr>
            </w:pPr>
            <w:r>
              <w:rPr>
                <w:rFonts w:eastAsia="等线"/>
              </w:rPr>
              <w:t>Qualcomm</w:t>
            </w:r>
          </w:p>
        </w:tc>
        <w:tc>
          <w:tcPr>
            <w:tcW w:w="7554" w:type="dxa"/>
          </w:tcPr>
          <w:p w14:paraId="2418A80F" w14:textId="77777777" w:rsidR="00F47F49" w:rsidRPr="00344B16" w:rsidRDefault="0063329F">
            <w:pPr>
              <w:rPr>
                <w:rFonts w:eastAsia="等线"/>
                <w:lang w:val="en-US"/>
              </w:rPr>
            </w:pPr>
            <w:r w:rsidRPr="00344B16">
              <w:rPr>
                <w:rFonts w:eastAsia="等线"/>
                <w:lang w:val="en-US"/>
              </w:rPr>
              <w:t xml:space="preserve">Support at least Option 1. </w:t>
            </w:r>
          </w:p>
          <w:p w14:paraId="60F4026B" w14:textId="77777777" w:rsidR="00F47F49" w:rsidRPr="00344B16" w:rsidRDefault="0063329F">
            <w:pPr>
              <w:rPr>
                <w:rFonts w:eastAsia="等线"/>
                <w:lang w:val="en-US"/>
              </w:rPr>
            </w:pPr>
            <w:r w:rsidRPr="00344B16">
              <w:rPr>
                <w:rFonts w:eastAsia="等线"/>
                <w:lang w:val="en-US"/>
              </w:rPr>
              <w:t xml:space="preserve">We would like Clarification for Option 2. Does option 2 mean that the serving gNB forwards the </w:t>
            </w:r>
            <w:proofErr w:type="spellStart"/>
            <w:r w:rsidRPr="00344B16">
              <w:rPr>
                <w:rFonts w:eastAsia="等线"/>
                <w:lang w:val="en-US"/>
              </w:rPr>
              <w:t>expectedDl</w:t>
            </w:r>
            <w:proofErr w:type="spellEnd"/>
            <w:r w:rsidRPr="00344B16">
              <w:rPr>
                <w:rFonts w:eastAsia="等线"/>
                <w:lang w:val="en-US"/>
              </w:rPr>
              <w:t xml:space="preserve">-AoD to the UE, or is it is for the gNB to pick a good PRS? If it is the latter, then i assume it is related to LMF-initiated on-demand DL-PRS right? If yes, then we are also supportive of having Option 2 also, but as a 2nd priority compared to Option 1 for this </w:t>
            </w:r>
            <w:proofErr w:type="spellStart"/>
            <w:r w:rsidRPr="00344B16">
              <w:rPr>
                <w:rFonts w:eastAsia="等线"/>
                <w:lang w:val="en-US"/>
              </w:rPr>
              <w:t>subagenda</w:t>
            </w:r>
            <w:proofErr w:type="spellEnd"/>
            <w:r w:rsidRPr="00344B16">
              <w:rPr>
                <w:rFonts w:eastAsia="等线"/>
                <w:lang w:val="en-US"/>
              </w:rPr>
              <w:t xml:space="preserve">, since we tend to see this more related to on-demand PRS. </w:t>
            </w:r>
          </w:p>
        </w:tc>
      </w:tr>
      <w:tr w:rsidR="00F47F49" w14:paraId="146DA617" w14:textId="77777777">
        <w:tc>
          <w:tcPr>
            <w:tcW w:w="2075" w:type="dxa"/>
          </w:tcPr>
          <w:p w14:paraId="00F9E707" w14:textId="77777777" w:rsidR="00F47F49" w:rsidRDefault="0063329F">
            <w:pPr>
              <w:rPr>
                <w:rFonts w:eastAsia="等线"/>
                <w:lang w:eastAsia="zh-CN"/>
              </w:rPr>
            </w:pPr>
            <w:r>
              <w:rPr>
                <w:rFonts w:eastAsia="等线" w:hint="eastAsia"/>
                <w:lang w:val="en-US" w:eastAsia="zh-CN"/>
              </w:rPr>
              <w:t>ZTE</w:t>
            </w:r>
          </w:p>
        </w:tc>
        <w:tc>
          <w:tcPr>
            <w:tcW w:w="7554" w:type="dxa"/>
          </w:tcPr>
          <w:p w14:paraId="0E209E82" w14:textId="77777777" w:rsidR="00F47F49" w:rsidRDefault="0063329F">
            <w:pPr>
              <w:rPr>
                <w:rFonts w:eastAsia="等线"/>
                <w:lang w:eastAsia="zh-CN"/>
              </w:rPr>
            </w:pPr>
            <w:r>
              <w:rPr>
                <w:rFonts w:eastAsia="等线" w:hint="eastAsia"/>
                <w:lang w:val="en-US" w:eastAsia="zh-CN"/>
              </w:rPr>
              <w:t>Support Option1.</w:t>
            </w:r>
          </w:p>
        </w:tc>
      </w:tr>
      <w:tr w:rsidR="00F47F49" w14:paraId="539BCA1A" w14:textId="77777777">
        <w:tc>
          <w:tcPr>
            <w:tcW w:w="2075" w:type="dxa"/>
          </w:tcPr>
          <w:p w14:paraId="4D897C8F" w14:textId="77777777" w:rsidR="00F47F49" w:rsidRDefault="0063329F">
            <w:pPr>
              <w:rPr>
                <w:rFonts w:eastAsia="等线"/>
                <w:lang w:eastAsia="zh-CN"/>
              </w:rPr>
            </w:pPr>
            <w:r>
              <w:rPr>
                <w:rFonts w:ascii="Calibri" w:eastAsia="等线" w:hAnsi="Calibri" w:cs="Times New Roman"/>
              </w:rPr>
              <w:t>vivo</w:t>
            </w:r>
          </w:p>
        </w:tc>
        <w:tc>
          <w:tcPr>
            <w:tcW w:w="7554" w:type="dxa"/>
          </w:tcPr>
          <w:p w14:paraId="2E7C64FC" w14:textId="77777777" w:rsidR="00F47F49" w:rsidRPr="00344B16" w:rsidRDefault="0063329F">
            <w:pPr>
              <w:rPr>
                <w:rFonts w:ascii="Calibri" w:eastAsia="宋体" w:hAnsi="Calibri" w:cs="Times New Roman"/>
                <w:lang w:val="en-US"/>
              </w:rPr>
            </w:pPr>
            <w:r w:rsidRPr="00344B16">
              <w:rPr>
                <w:rFonts w:ascii="Calibri" w:eastAsia="等线" w:hAnsi="Calibri" w:cs="Times New Roman"/>
                <w:lang w:val="en-US"/>
              </w:rPr>
              <w:t xml:space="preserve">We would like more clarifications for the format of the </w:t>
            </w:r>
            <w:r w:rsidRPr="00344B16">
              <w:rPr>
                <w:rFonts w:ascii="Calibri" w:eastAsia="Times New Roman" w:hAnsi="Calibri" w:cs="Times New Roman"/>
                <w:lang w:val="en-US"/>
              </w:rPr>
              <w:t>expected AoD and an AoD uncertainty window</w:t>
            </w:r>
            <w:r w:rsidRPr="00344B16">
              <w:rPr>
                <w:rFonts w:ascii="Calibri" w:eastAsia="宋体" w:hAnsi="Calibri" w:cs="Times New Roman"/>
                <w:lang w:val="en-US"/>
              </w:rPr>
              <w:t xml:space="preserve"> </w:t>
            </w:r>
            <w:r w:rsidRPr="00344B16">
              <w:rPr>
                <w:rFonts w:ascii="Calibri" w:eastAsia="等线" w:hAnsi="Calibri" w:cs="Times New Roman"/>
                <w:lang w:val="en-US"/>
              </w:rPr>
              <w:t>and how to use it</w:t>
            </w:r>
            <w:r w:rsidRPr="00344B16">
              <w:rPr>
                <w:rFonts w:ascii="Calibri" w:eastAsia="宋体" w:hAnsi="Calibri" w:cs="Times New Roman"/>
                <w:lang w:val="en-US"/>
              </w:rPr>
              <w:t>.</w:t>
            </w:r>
          </w:p>
          <w:p w14:paraId="753AF069" w14:textId="77777777" w:rsidR="00F47F49" w:rsidRPr="00344B16" w:rsidRDefault="0063329F">
            <w:pPr>
              <w:rPr>
                <w:rFonts w:ascii="Calibri" w:eastAsia="宋体" w:hAnsi="Calibri" w:cs="Times New Roman"/>
                <w:lang w:val="en-US"/>
              </w:rPr>
            </w:pPr>
            <w:r w:rsidRPr="00344B16">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125D651" w14:textId="77777777" w:rsidR="00F47F49" w:rsidRPr="00344B16" w:rsidRDefault="0063329F">
            <w:pPr>
              <w:rPr>
                <w:rFonts w:eastAsia="等线"/>
                <w:lang w:val="en-US" w:eastAsia="zh-CN"/>
              </w:rPr>
            </w:pPr>
            <w:r w:rsidRPr="00344B16">
              <w:rPr>
                <w:rFonts w:ascii="Calibri" w:eastAsia="宋体" w:hAnsi="Calibri" w:cs="Times New Roman"/>
                <w:lang w:val="en-US"/>
              </w:rPr>
              <w:t xml:space="preserve">But, for </w:t>
            </w:r>
            <w:r w:rsidRPr="00344B16">
              <w:rPr>
                <w:rFonts w:ascii="Calibri" w:eastAsia="Times New Roman" w:hAnsi="Calibri" w:cs="Times New Roman"/>
                <w:lang w:val="en-US"/>
              </w:rPr>
              <w:t>AoD</w:t>
            </w:r>
            <w:r w:rsidRPr="00344B16">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3329F" w14:paraId="53B504E9" w14:textId="77777777">
        <w:tc>
          <w:tcPr>
            <w:tcW w:w="2075" w:type="dxa"/>
          </w:tcPr>
          <w:p w14:paraId="1AA517D9" w14:textId="77777777" w:rsidR="0063329F" w:rsidRDefault="0063329F" w:rsidP="0063329F">
            <w:pPr>
              <w:rPr>
                <w:rFonts w:eastAsia="等线"/>
              </w:rPr>
            </w:pPr>
            <w:r>
              <w:rPr>
                <w:rFonts w:eastAsia="等线" w:hint="eastAsia"/>
              </w:rPr>
              <w:t>Huawei/HiSilicon</w:t>
            </w:r>
          </w:p>
        </w:tc>
        <w:tc>
          <w:tcPr>
            <w:tcW w:w="7554" w:type="dxa"/>
          </w:tcPr>
          <w:p w14:paraId="4A908F7C" w14:textId="77777777" w:rsidR="0063329F" w:rsidRPr="00344B16" w:rsidRDefault="0063329F" w:rsidP="0063329F">
            <w:pPr>
              <w:rPr>
                <w:rFonts w:eastAsia="等线"/>
                <w:lang w:val="en-US"/>
              </w:rPr>
            </w:pPr>
            <w:r w:rsidRPr="00344B16">
              <w:rPr>
                <w:rFonts w:eastAsia="等线" w:hint="eastAsia"/>
                <w:lang w:val="en-US"/>
              </w:rPr>
              <w:t xml:space="preserve">Unclear why we need Option 2 </w:t>
            </w:r>
            <w:r w:rsidRPr="00344B16">
              <w:rPr>
                <w:rFonts w:eastAsia="等线"/>
                <w:lang w:val="en-US"/>
              </w:rPr>
              <w:t>for DL-AoD</w:t>
            </w:r>
            <w:r w:rsidRPr="00344B16">
              <w:rPr>
                <w:rFonts w:eastAsia="等线" w:hint="eastAsia"/>
                <w:lang w:val="en-US"/>
              </w:rPr>
              <w:t>.</w:t>
            </w:r>
          </w:p>
          <w:p w14:paraId="26DD75F8" w14:textId="77777777" w:rsidR="0063329F" w:rsidRPr="00344B16" w:rsidRDefault="0063329F" w:rsidP="0063329F">
            <w:pPr>
              <w:rPr>
                <w:rFonts w:eastAsia="等线"/>
                <w:lang w:val="en-US"/>
              </w:rPr>
            </w:pPr>
            <w:r w:rsidRPr="00344B16">
              <w:rPr>
                <w:rFonts w:eastAsia="等线"/>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等线"/>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(DL-)AoA/ZoA value and uncertainty (of the expected DL-AoA/ZoA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等线"/>
              </w:rPr>
            </w:pPr>
            <w:r>
              <w:rPr>
                <w:rFonts w:eastAsia="等线"/>
              </w:rPr>
              <w:t>Nokia/NSB</w:t>
            </w:r>
          </w:p>
        </w:tc>
        <w:tc>
          <w:tcPr>
            <w:tcW w:w="7554" w:type="dxa"/>
          </w:tcPr>
          <w:p w14:paraId="6FA230CE" w14:textId="77777777" w:rsidR="00995EB8" w:rsidRPr="00344B16" w:rsidRDefault="00995EB8" w:rsidP="00995EB8">
            <w:pPr>
              <w:rPr>
                <w:rFonts w:eastAsia="等线"/>
                <w:lang w:val="en-US"/>
              </w:rPr>
            </w:pPr>
            <w:r w:rsidRPr="00344B16">
              <w:rPr>
                <w:rFonts w:eastAsia="等线"/>
                <w:lang w:val="en-US"/>
              </w:rPr>
              <w:t xml:space="preserve">We support Option 1 and Option 2. </w:t>
            </w:r>
          </w:p>
          <w:p w14:paraId="3C37496B" w14:textId="77777777" w:rsidR="00995EB8" w:rsidRPr="00344B16" w:rsidRDefault="00995EB8" w:rsidP="00995EB8">
            <w:pPr>
              <w:rPr>
                <w:rFonts w:eastAsia="等线"/>
                <w:lang w:val="en-US"/>
              </w:rPr>
            </w:pPr>
            <w:r w:rsidRPr="00344B16">
              <w:rPr>
                <w:rFonts w:eastAsia="等线"/>
                <w:lang w:val="en-US"/>
              </w:rPr>
              <w:t xml:space="preserve">We agree with QC that on-demand PRS seems the most likely candidate for signaling expected AoD to TRP. </w:t>
            </w:r>
          </w:p>
          <w:p w14:paraId="30086E01" w14:textId="77777777" w:rsidR="00995EB8" w:rsidRDefault="00995EB8" w:rsidP="00995EB8">
            <w:pPr>
              <w:rPr>
                <w:rFonts w:eastAsia="等线"/>
              </w:rPr>
            </w:pPr>
            <w:r w:rsidRPr="00344B16">
              <w:rPr>
                <w:rFonts w:eastAsia="等线"/>
                <w:lang w:val="en-US"/>
              </w:rPr>
              <w:t xml:space="preserve">To vivo, many UE may be orientation aware and in UE-based they then gain the advantage of having a pre-determined expected region so the same argument for </w:t>
            </w:r>
            <w:proofErr w:type="spellStart"/>
            <w:r w:rsidRPr="00344B16">
              <w:rPr>
                <w:rFonts w:eastAsia="等线"/>
                <w:lang w:val="en-US"/>
              </w:rPr>
              <w:t>expectedAoA</w:t>
            </w:r>
            <w:proofErr w:type="spellEnd"/>
            <w:r w:rsidRPr="00344B16">
              <w:rPr>
                <w:rFonts w:eastAsia="等线"/>
                <w:lang w:val="en-US"/>
              </w:rPr>
              <w:t xml:space="preserve"> apply in our view. </w:t>
            </w:r>
            <w:r>
              <w:rPr>
                <w:rFonts w:eastAsia="等线"/>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等线"/>
                <w:lang w:eastAsia="zh-CN"/>
              </w:rPr>
            </w:pPr>
            <w:r>
              <w:rPr>
                <w:rFonts w:eastAsia="等线" w:hint="eastAsia"/>
                <w:lang w:eastAsia="zh-CN"/>
              </w:rPr>
              <w:t>CATT</w:t>
            </w:r>
          </w:p>
        </w:tc>
        <w:tc>
          <w:tcPr>
            <w:tcW w:w="7554" w:type="dxa"/>
          </w:tcPr>
          <w:p w14:paraId="6F69C32F" w14:textId="77777777" w:rsidR="000E0AEE" w:rsidRDefault="000E0AEE" w:rsidP="00410FA3">
            <w:pPr>
              <w:rPr>
                <w:rFonts w:eastAsia="等线"/>
                <w:lang w:eastAsia="zh-CN"/>
              </w:rPr>
            </w:pPr>
            <w:r>
              <w:rPr>
                <w:rFonts w:eastAsia="等线"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等线"/>
              </w:rPr>
            </w:pPr>
            <w:r>
              <w:rPr>
                <w:rFonts w:eastAsia="等线"/>
              </w:rPr>
              <w:t>OPPO</w:t>
            </w:r>
          </w:p>
        </w:tc>
        <w:tc>
          <w:tcPr>
            <w:tcW w:w="7554" w:type="dxa"/>
          </w:tcPr>
          <w:p w14:paraId="19528CFA" w14:textId="77777777" w:rsidR="00B612A9" w:rsidRDefault="00B612A9" w:rsidP="00B612A9">
            <w:pPr>
              <w:rPr>
                <w:rFonts w:eastAsia="等线"/>
              </w:rPr>
            </w:pPr>
            <w:r>
              <w:rPr>
                <w:rFonts w:eastAsia="等线"/>
              </w:rPr>
              <w:t>Support Option 3:</w:t>
            </w:r>
          </w:p>
          <w:p w14:paraId="0EF70600" w14:textId="77777777" w:rsidR="00B612A9" w:rsidRDefault="00B612A9" w:rsidP="00B612A9">
            <w:pPr>
              <w:pStyle w:val="afd"/>
              <w:numPr>
                <w:ilvl w:val="0"/>
                <w:numId w:val="55"/>
              </w:numPr>
              <w:rPr>
                <w:rFonts w:eastAsia="等线"/>
              </w:rPr>
            </w:pPr>
            <w:r w:rsidRPr="00344B16">
              <w:rPr>
                <w:rFonts w:eastAsia="等线"/>
                <w:lang w:val="en-US"/>
              </w:rPr>
              <w:t xml:space="preserve">For Option 1: In our view, there is no justification to send such information to a UE. </w:t>
            </w:r>
            <w:r w:rsidRPr="00344B16">
              <w:rPr>
                <w:rFonts w:eastAsia="等线"/>
                <w:lang w:val="en-US" w:eastAsia="zh-CN"/>
              </w:rPr>
              <w:t>I</w:t>
            </w:r>
            <w:r w:rsidRPr="00344B16">
              <w:rPr>
                <w:rFonts w:eastAsia="等线" w:hint="eastAsia"/>
                <w:lang w:val="en-US" w:eastAsia="zh-CN"/>
              </w:rPr>
              <w:t>n</w:t>
            </w:r>
            <w:r w:rsidRPr="00344B16">
              <w:rPr>
                <w:rFonts w:eastAsia="等线"/>
                <w:lang w:val="en-US" w:eastAsia="zh-CN"/>
              </w:rPr>
              <w:t xml:space="preserve"> DL AoD method, the UE measures the RSRP of multiple PRS resources and reports the best RSRP. </w:t>
            </w:r>
            <w:r>
              <w:rPr>
                <w:rFonts w:eastAsia="等线"/>
                <w:lang w:eastAsia="zh-CN"/>
              </w:rPr>
              <w:t xml:space="preserve">The UE is not aware of any angle information. </w:t>
            </w:r>
          </w:p>
          <w:p w14:paraId="7007A24B" w14:textId="35ADE3CD" w:rsidR="00B612A9" w:rsidRPr="00344B16" w:rsidRDefault="00B612A9" w:rsidP="00B612A9">
            <w:pPr>
              <w:pStyle w:val="afd"/>
              <w:numPr>
                <w:ilvl w:val="0"/>
                <w:numId w:val="55"/>
              </w:numPr>
              <w:rPr>
                <w:rFonts w:eastAsia="等线"/>
                <w:lang w:val="en-US"/>
              </w:rPr>
            </w:pPr>
            <w:r w:rsidRPr="00344B16">
              <w:rPr>
                <w:rFonts w:eastAsia="等线"/>
                <w:lang w:val="en-US"/>
              </w:rPr>
              <w:t xml:space="preserve">For option 2: we do not know why such information shall be sent to gNB. </w:t>
            </w:r>
            <w:proofErr w:type="gramStart"/>
            <w:r w:rsidRPr="00344B16">
              <w:rPr>
                <w:rFonts w:eastAsia="等线"/>
                <w:lang w:val="en-US"/>
              </w:rPr>
              <w:t>gNB</w:t>
            </w:r>
            <w:proofErr w:type="gramEnd"/>
            <w:r w:rsidRPr="00344B16">
              <w:rPr>
                <w:rFonts w:eastAsia="等线"/>
                <w:lang w:val="en-US"/>
              </w:rPr>
              <w:t xml:space="preserve"> does not estimate the AoD of one UE. </w:t>
            </w:r>
          </w:p>
        </w:tc>
      </w:tr>
      <w:tr w:rsidR="001C0B56" w14:paraId="24E58C1C" w14:textId="77777777" w:rsidTr="000E0AEE">
        <w:tc>
          <w:tcPr>
            <w:tcW w:w="2075" w:type="dxa"/>
          </w:tcPr>
          <w:p w14:paraId="61975B5B" w14:textId="1305F0AC" w:rsidR="001C0B56" w:rsidRPr="000445E4" w:rsidRDefault="000445E4" w:rsidP="00B612A9">
            <w:pPr>
              <w:rPr>
                <w:rFonts w:eastAsia="等线"/>
                <w:lang w:val="sv-SE"/>
              </w:rPr>
            </w:pPr>
            <w:r>
              <w:rPr>
                <w:rFonts w:eastAsia="等线"/>
                <w:lang w:val="sv-SE"/>
              </w:rPr>
              <w:t>Ericsson</w:t>
            </w:r>
          </w:p>
        </w:tc>
        <w:tc>
          <w:tcPr>
            <w:tcW w:w="7554" w:type="dxa"/>
          </w:tcPr>
          <w:p w14:paraId="069889A7" w14:textId="0F659034" w:rsidR="001C0B56" w:rsidRPr="001A28C1" w:rsidRDefault="000445E4" w:rsidP="00B612A9">
            <w:pPr>
              <w:rPr>
                <w:rFonts w:eastAsia="等线"/>
                <w:lang w:val="en-US"/>
              </w:rPr>
            </w:pPr>
            <w:r w:rsidRPr="001A28C1">
              <w:rPr>
                <w:rFonts w:eastAsia="等线"/>
                <w:lang w:val="en-US"/>
              </w:rPr>
              <w:t xml:space="preserve">Support option </w:t>
            </w:r>
            <w:r w:rsidR="001A28C1" w:rsidRPr="001A28C1">
              <w:rPr>
                <w:rFonts w:eastAsia="等线"/>
                <w:lang w:val="en-US"/>
              </w:rPr>
              <w:t>1 and option</w:t>
            </w:r>
            <w:r w:rsidR="001A28C1">
              <w:rPr>
                <w:rFonts w:eastAsia="等线"/>
                <w:lang w:val="en-US"/>
              </w:rPr>
              <w:t xml:space="preserve"> x from Huawei. </w:t>
            </w:r>
            <w:r w:rsidR="00237797">
              <w:rPr>
                <w:rFonts w:eastAsia="等线"/>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等线"/>
              </w:rPr>
            </w:pPr>
            <w:r>
              <w:rPr>
                <w:rFonts w:eastAsia="等线" w:hint="eastAsia"/>
                <w:lang w:val="en-US" w:eastAsia="zh-CN"/>
              </w:rPr>
              <w:t>Support Option1.</w:t>
            </w:r>
          </w:p>
        </w:tc>
      </w:tr>
    </w:tbl>
    <w:p w14:paraId="768F94B6" w14:textId="77777777" w:rsidR="00F47F49" w:rsidRDefault="00F47F49"/>
    <w:p w14:paraId="7D48F5DC" w14:textId="7BB5C049" w:rsidR="00F47F49" w:rsidRDefault="0063329F">
      <w:pPr>
        <w:pStyle w:val="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Huawei/Hisilicon. There were several comments asking for clarification on option 2, and proponents are </w:t>
      </w:r>
      <w:proofErr w:type="gramStart"/>
      <w:r>
        <w:t>encourage</w:t>
      </w:r>
      <w:proofErr w:type="gramEnd"/>
      <w:r>
        <w:t xml:space="preserv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68639976" w14:textId="77777777" w:rsidR="00BC0443" w:rsidRDefault="00BC0443" w:rsidP="00BC0443">
      <w:pPr>
        <w:pStyle w:val="Proposal"/>
        <w:numPr>
          <w:ilvl w:val="1"/>
          <w:numId w:val="53"/>
        </w:numPr>
      </w:pPr>
      <w:r>
        <w:lastRenderedPageBreak/>
        <w:t>FFS: details of signaling</w:t>
      </w:r>
    </w:p>
    <w:p w14:paraId="500332FC" w14:textId="77777777" w:rsidR="00BC0443" w:rsidRDefault="00BC0443" w:rsidP="00BC0443">
      <w:pPr>
        <w:pStyle w:val="Proposal"/>
        <w:numPr>
          <w:ilvl w:val="0"/>
          <w:numId w:val="53"/>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(DL-)AoA/ZoA value and uncertainty (of the expected DL-AoA/ZoA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Indication of expected AoD/</w:t>
      </w:r>
      <w:proofErr w:type="spellStart"/>
      <w:r>
        <w:t>ZoD</w:t>
      </w:r>
      <w:proofErr w:type="spellEnd"/>
      <w:r>
        <w:t xml:space="preserve"> value and uncertainty is not introduced. </w:t>
      </w:r>
    </w:p>
    <w:p w14:paraId="705A3FD1" w14:textId="77777777" w:rsidR="00BC0443" w:rsidRPr="00670C96" w:rsidRDefault="00BC0443" w:rsidP="00707EC7"/>
    <w:p w14:paraId="71654E87" w14:textId="12D2684F" w:rsidR="00BC0443" w:rsidRDefault="00BC0443" w:rsidP="00BC0443">
      <w:pPr>
        <w:pStyle w:val="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af5"/>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等线"/>
                <w:lang w:val="sv-SE"/>
              </w:rPr>
            </w:pPr>
          </w:p>
        </w:tc>
        <w:tc>
          <w:tcPr>
            <w:tcW w:w="7554" w:type="dxa"/>
          </w:tcPr>
          <w:p w14:paraId="3FB439F5" w14:textId="456672BE" w:rsidR="00BC0443" w:rsidRPr="00344B16" w:rsidRDefault="00BC0443" w:rsidP="001A4594">
            <w:pPr>
              <w:rPr>
                <w:rFonts w:eastAsia="等线"/>
                <w:lang w:val="en-US"/>
              </w:rPr>
            </w:pPr>
          </w:p>
        </w:tc>
      </w:tr>
    </w:tbl>
    <w:p w14:paraId="55A0122D" w14:textId="77777777" w:rsidR="00707EC7" w:rsidRPr="00707EC7" w:rsidRDefault="00707EC7" w:rsidP="00707EC7"/>
    <w:p w14:paraId="730D00EA" w14:textId="77777777" w:rsidR="00F47F49" w:rsidRDefault="0063329F">
      <w:pPr>
        <w:pStyle w:val="30"/>
      </w:pPr>
      <w:r>
        <w:t xml:space="preserve"> Other aspects  </w:t>
      </w:r>
    </w:p>
    <w:tbl>
      <w:tblPr>
        <w:tblStyle w:val="af5"/>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DL-AoD positioning.</w:t>
            </w:r>
          </w:p>
          <w:p w14:paraId="2F9686B6" w14:textId="77777777" w:rsidR="00F47F49" w:rsidRPr="00344B16" w:rsidRDefault="0063329F">
            <w:pPr>
              <w:pStyle w:val="000proposal"/>
              <w:rPr>
                <w:lang w:val="en-US"/>
              </w:rPr>
            </w:pPr>
            <w:r w:rsidRPr="00344B16">
              <w:rPr>
                <w:lang w:val="en-US"/>
              </w:rPr>
              <w:t>Proposal 1: To enhance the performance of DL AoD, support UE-specific beam refinement on DL PRS resource for DL-AoD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等线"/>
                <w:b/>
                <w:i/>
                <w:lang w:val="en-US" w:eastAsia="zh-CN"/>
              </w:rPr>
            </w:pPr>
            <w:r w:rsidRPr="00344B16">
              <w:rPr>
                <w:rFonts w:eastAsia="等线"/>
                <w:b/>
                <w:i/>
                <w:lang w:val="en-US" w:eastAsia="zh-CN"/>
              </w:rPr>
              <w:t>P</w:t>
            </w:r>
            <w:r w:rsidRPr="00344B16">
              <w:rPr>
                <w:rFonts w:eastAsia="等线" w:hint="eastAsia"/>
                <w:b/>
                <w:i/>
                <w:lang w:val="en-US" w:eastAsia="zh-CN"/>
              </w:rPr>
              <w:t>roposal 2: Support</w:t>
            </w:r>
            <w:r w:rsidRPr="00344B16">
              <w:rPr>
                <w:rFonts w:eastAsia="等线"/>
                <w:b/>
                <w:i/>
                <w:lang w:val="en-US" w:eastAsia="zh-CN"/>
              </w:rPr>
              <w:t xml:space="preserve"> differential beamforming technique</w:t>
            </w:r>
            <w:r w:rsidRPr="00344B16">
              <w:rPr>
                <w:rFonts w:eastAsia="等线" w:hint="eastAsia"/>
                <w:b/>
                <w:i/>
                <w:lang w:val="en-US" w:eastAsia="zh-CN"/>
              </w:rPr>
              <w:t xml:space="preserve"> for DL-AOD positioning methods. </w:t>
            </w:r>
          </w:p>
          <w:p w14:paraId="5183B3DF" w14:textId="77777777" w:rsidR="00F47F49" w:rsidRPr="00344B16" w:rsidRDefault="0063329F">
            <w:pPr>
              <w:spacing w:before="120" w:after="120"/>
              <w:rPr>
                <w:rFonts w:eastAsia="等线"/>
                <w:b/>
                <w:i/>
                <w:lang w:val="en-US" w:eastAsia="zh-CN"/>
              </w:rPr>
            </w:pPr>
            <w:r w:rsidRPr="00344B16">
              <w:rPr>
                <w:rFonts w:eastAsia="等线" w:hint="eastAsia"/>
                <w:b/>
                <w:i/>
                <w:lang w:val="en-US" w:eastAsia="zh-CN"/>
              </w:rPr>
              <w:t xml:space="preserve">Proposal 3: aspects of </w:t>
            </w:r>
            <w:r w:rsidRPr="00344B16">
              <w:rPr>
                <w:rFonts w:eastAsia="等线"/>
                <w:b/>
                <w:i/>
                <w:lang w:val="en-US" w:eastAsia="zh-CN"/>
              </w:rPr>
              <w:t>PRS resource configuration</w:t>
            </w:r>
            <w:r w:rsidRPr="00344B16">
              <w:rPr>
                <w:rFonts w:eastAsia="等线" w:hint="eastAsia"/>
                <w:b/>
                <w:i/>
                <w:lang w:val="en-US" w:eastAsia="zh-CN"/>
              </w:rPr>
              <w:t xml:space="preserve">, </w:t>
            </w:r>
            <w:r w:rsidRPr="00344B16">
              <w:rPr>
                <w:rFonts w:eastAsia="等线"/>
                <w:b/>
                <w:i/>
                <w:lang w:val="en-US" w:eastAsia="zh-CN"/>
              </w:rPr>
              <w:t>DL transmission beam indication</w:t>
            </w:r>
            <w:r w:rsidRPr="00344B16">
              <w:rPr>
                <w:rFonts w:eastAsia="等线" w:hint="eastAsia"/>
                <w:b/>
                <w:i/>
                <w:lang w:val="en-US" w:eastAsia="zh-CN"/>
              </w:rPr>
              <w:t xml:space="preserve"> and </w:t>
            </w:r>
            <w:r w:rsidRPr="00344B16">
              <w:rPr>
                <w:rFonts w:eastAsia="等线"/>
                <w:b/>
                <w:i/>
                <w:lang w:val="en-US" w:eastAsia="zh-CN"/>
              </w:rPr>
              <w:t>UE measurement and report</w:t>
            </w:r>
            <w:r w:rsidRPr="00344B16">
              <w:rPr>
                <w:rFonts w:eastAsia="等线" w:hint="eastAsia"/>
                <w:b/>
                <w:i/>
                <w:lang w:val="en-US" w:eastAsia="zh-CN"/>
              </w:rPr>
              <w:t xml:space="preserve"> needs to be considered in order to </w:t>
            </w:r>
            <w:r w:rsidRPr="00344B16">
              <w:rPr>
                <w:rFonts w:eastAsia="等线"/>
                <w:b/>
                <w:i/>
                <w:lang w:val="en-US" w:eastAsia="zh-CN"/>
              </w:rPr>
              <w:t>support differential beamforming technique</w:t>
            </w:r>
            <w:r w:rsidRPr="00344B16">
              <w:rPr>
                <w:rFonts w:eastAsia="等线"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DL-AoD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C60F4C">
            <w:pPr>
              <w:overflowPunct w:val="0"/>
              <w:adjustRightInd w:val="0"/>
              <w:spacing w:before="120" w:line="280" w:lineRule="atLeast"/>
              <w:ind w:leftChars="-5" w:left="-10"/>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C60F4C">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afd"/>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6A53143F" w14:textId="77777777" w:rsidR="00F47F49" w:rsidRDefault="00F47F49">
      <w:pPr>
        <w:pStyle w:val="afd"/>
      </w:pPr>
    </w:p>
    <w:p w14:paraId="103CB7F1" w14:textId="77777777" w:rsidR="00F47F49" w:rsidRDefault="0063329F">
      <w:pPr>
        <w:pStyle w:val="1"/>
      </w:pPr>
      <w:r>
        <w:t>References</w:t>
      </w:r>
    </w:p>
    <w:p w14:paraId="0469401E" w14:textId="77777777" w:rsidR="00F47F49" w:rsidRDefault="0063329F">
      <w:pPr>
        <w:pStyle w:val="Reference"/>
      </w:pPr>
      <w:bookmarkStart w:id="10" w:name="_Ref68769193"/>
      <w:r>
        <w:t>R1-2102401, Enhancements for DL-AoD positioning, OPPO</w:t>
      </w:r>
      <w:bookmarkEnd w:id="10"/>
    </w:p>
    <w:p w14:paraId="54CD6EC7" w14:textId="77777777" w:rsidR="00F47F49" w:rsidRDefault="0063329F">
      <w:pPr>
        <w:pStyle w:val="Reference"/>
      </w:pPr>
      <w:bookmarkStart w:id="11" w:name="_Ref68775728"/>
      <w:r>
        <w:t>R1-2102528, Discussion on potential enhancements for DL-AoD method, vivo</w:t>
      </w:r>
      <w:bookmarkEnd w:id="11"/>
    </w:p>
    <w:p w14:paraId="681FA4C1" w14:textId="77777777" w:rsidR="00F47F49" w:rsidRDefault="0063329F">
      <w:pPr>
        <w:pStyle w:val="Reference"/>
      </w:pPr>
      <w:bookmarkStart w:id="12" w:name="_Ref68777443"/>
      <w:r>
        <w:t>R1-2102574, Discussion on enhancements for DL-AoD positioning, CAICT</w:t>
      </w:r>
      <w:bookmarkEnd w:id="12"/>
    </w:p>
    <w:p w14:paraId="21005F80" w14:textId="77777777" w:rsidR="00F47F49" w:rsidRDefault="0063329F">
      <w:pPr>
        <w:pStyle w:val="Reference"/>
      </w:pPr>
      <w:bookmarkStart w:id="13" w:name="_Ref68781317"/>
      <w:r>
        <w:t>R1-2102637, Discussion on accuracy improvements for DL-AoD positioning solutions, CATT</w:t>
      </w:r>
      <w:bookmarkEnd w:id="13"/>
    </w:p>
    <w:p w14:paraId="265C6DBF" w14:textId="77777777" w:rsidR="00F47F49" w:rsidRDefault="0063329F">
      <w:pPr>
        <w:pStyle w:val="Reference"/>
      </w:pPr>
      <w:bookmarkStart w:id="14" w:name="_Ref68782617"/>
      <w:r>
        <w:t>R1-2102670, Accuracy improvements for DL-AoD positioning solutions, ZTE</w:t>
      </w:r>
      <w:bookmarkEnd w:id="14"/>
    </w:p>
    <w:p w14:paraId="42EAED5C" w14:textId="77777777" w:rsidR="00F47F49" w:rsidRDefault="0063329F">
      <w:pPr>
        <w:pStyle w:val="Reference"/>
      </w:pPr>
      <w:bookmarkStart w:id="15" w:name="_Ref68785546"/>
      <w:r>
        <w:t>R1-2102785, Accuracy Improvement of DL-AoD Positioning , FUTUREWEI</w:t>
      </w:r>
      <w:bookmarkEnd w:id="15"/>
    </w:p>
    <w:p w14:paraId="49A0CC5F" w14:textId="77777777" w:rsidR="00F47F49" w:rsidRDefault="0063329F">
      <w:pPr>
        <w:pStyle w:val="Reference"/>
      </w:pPr>
      <w:bookmarkStart w:id="16" w:name="_Ref68785750"/>
      <w:r>
        <w:t xml:space="preserve">R1-2102870, </w:t>
      </w:r>
      <w:proofErr w:type="spellStart"/>
      <w:r>
        <w:t>Disscussion</w:t>
      </w:r>
      <w:proofErr w:type="spellEnd"/>
      <w:r>
        <w:t xml:space="preserve"> on accuracy improvements for DL-AoD positioning method, China Telecom</w:t>
      </w:r>
      <w:bookmarkEnd w:id="16"/>
    </w:p>
    <w:p w14:paraId="38CD2C35" w14:textId="77777777" w:rsidR="00F47F49" w:rsidRDefault="0063329F">
      <w:pPr>
        <w:pStyle w:val="Reference"/>
      </w:pPr>
      <w:bookmarkStart w:id="17" w:name="_Ref68785989"/>
      <w:r>
        <w:t>R1-2102888, Discussion on DL-AoD enhancements, CMCC</w:t>
      </w:r>
      <w:bookmarkEnd w:id="17"/>
    </w:p>
    <w:p w14:paraId="3225C2F9" w14:textId="77777777" w:rsidR="00F47F49" w:rsidRDefault="0063329F">
      <w:pPr>
        <w:pStyle w:val="Reference"/>
      </w:pPr>
      <w:bookmarkStart w:id="18" w:name="_Ref68786209"/>
      <w:r>
        <w:t>R1-2102987, Accuracy improvements for DL-AoD positioning solutions, Xiaomi</w:t>
      </w:r>
      <w:bookmarkEnd w:id="18"/>
    </w:p>
    <w:p w14:paraId="6DB59C80" w14:textId="77777777" w:rsidR="00F47F49" w:rsidRDefault="0063329F">
      <w:pPr>
        <w:pStyle w:val="Reference"/>
      </w:pPr>
      <w:bookmarkStart w:id="19" w:name="_Ref68786482"/>
      <w:r>
        <w:t>R1-2103004, Views on enhancing DL AoD, Nokia, Nokia Shanghai Bell</w:t>
      </w:r>
      <w:bookmarkEnd w:id="19"/>
    </w:p>
    <w:p w14:paraId="6B41D6BB" w14:textId="77777777" w:rsidR="00F47F49" w:rsidRDefault="0063329F">
      <w:pPr>
        <w:pStyle w:val="Reference"/>
      </w:pPr>
      <w:bookmarkStart w:id="20" w:name="_Ref68787940"/>
      <w:r>
        <w:t>R1-2103007, Discussion on DL-AoD positioning solutions, InterDigital, Inc.</w:t>
      </w:r>
      <w:bookmarkEnd w:id="20"/>
    </w:p>
    <w:p w14:paraId="57D7A411" w14:textId="77777777" w:rsidR="00F47F49" w:rsidRDefault="0063329F">
      <w:pPr>
        <w:pStyle w:val="Reference"/>
      </w:pPr>
      <w:bookmarkStart w:id="21" w:name="_Ref68788316"/>
      <w:r>
        <w:t>R1-2103037, Enhancements of DL-AoD positioning solution, Intel Corporation</w:t>
      </w:r>
      <w:bookmarkEnd w:id="21"/>
    </w:p>
    <w:p w14:paraId="06BDFBD1" w14:textId="77777777" w:rsidR="00F47F49" w:rsidRDefault="0063329F">
      <w:pPr>
        <w:pStyle w:val="Reference"/>
      </w:pPr>
      <w:bookmarkStart w:id="22" w:name="_Ref68789931"/>
      <w:r>
        <w:t>R1-2103111, Accuracy enhancements for DL-AoD positioning technique, Apple</w:t>
      </w:r>
      <w:bookmarkEnd w:id="22"/>
    </w:p>
    <w:p w14:paraId="41723A05" w14:textId="77777777" w:rsidR="00F47F49" w:rsidRDefault="0063329F">
      <w:pPr>
        <w:pStyle w:val="Reference"/>
      </w:pPr>
      <w:bookmarkStart w:id="23" w:name="_Ref68790524"/>
      <w:r>
        <w:t>R1-2103172, Potential Enhancements on DL-AoD positioning, Qualcomm Incorporated</w:t>
      </w:r>
      <w:bookmarkEnd w:id="23"/>
    </w:p>
    <w:p w14:paraId="5628BB64" w14:textId="77777777" w:rsidR="00F47F49" w:rsidRDefault="0063329F">
      <w:pPr>
        <w:pStyle w:val="Reference"/>
      </w:pPr>
      <w:bookmarkStart w:id="24" w:name="_Ref68795389"/>
      <w:r>
        <w:t>R1-2103245, Accuracy improvements for DL-AoD positioning solutions, Samsung</w:t>
      </w:r>
      <w:bookmarkEnd w:id="24"/>
    </w:p>
    <w:p w14:paraId="73A9C28B" w14:textId="77777777" w:rsidR="00F47F49" w:rsidRDefault="0063329F">
      <w:pPr>
        <w:pStyle w:val="Reference"/>
      </w:pPr>
      <w:bookmarkStart w:id="25" w:name="_Ref68796140"/>
      <w:r>
        <w:t>R1-2103308, Discussion on accuracy improvements for DL-AoD positioning method, Sony</w:t>
      </w:r>
      <w:bookmarkEnd w:id="25"/>
    </w:p>
    <w:p w14:paraId="529938D2" w14:textId="77777777" w:rsidR="00F47F49" w:rsidRDefault="0063329F">
      <w:pPr>
        <w:pStyle w:val="Reference"/>
      </w:pPr>
      <w:bookmarkStart w:id="26" w:name="_Ref68796826"/>
      <w:r>
        <w:t>R1-2103373, DL-AoD Positioning Enhancements, Lenovo, Motorola Mobility</w:t>
      </w:r>
      <w:bookmarkEnd w:id="26"/>
    </w:p>
    <w:p w14:paraId="5B25A089" w14:textId="77777777" w:rsidR="00F47F49" w:rsidRDefault="0063329F">
      <w:pPr>
        <w:pStyle w:val="Reference"/>
      </w:pPr>
      <w:bookmarkStart w:id="27" w:name="_Ref68798262"/>
      <w:r>
        <w:t>R1-2103401, Enhancement for DL AoD positioning, Huawei, HiSilicon</w:t>
      </w:r>
      <w:bookmarkEnd w:id="27"/>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8" w:name="_Ref68797312"/>
      <w:r>
        <w:t>R1-2103623, Discussion on accuracy improvement for DL-AoD positioning, LG Electronics</w:t>
      </w:r>
      <w:bookmarkEnd w:id="28"/>
    </w:p>
    <w:p w14:paraId="29DE3C4B" w14:textId="77777777" w:rsidR="00F47F49" w:rsidRDefault="0063329F">
      <w:pPr>
        <w:pStyle w:val="Reference"/>
      </w:pPr>
      <w:bookmarkStart w:id="29" w:name="_Ref68797835"/>
      <w:r>
        <w:t>R1-2103649, Accuracy enhancement for DL-AOD technique, MediaTek Inc.</w:t>
      </w:r>
      <w:bookmarkEnd w:id="29"/>
    </w:p>
    <w:p w14:paraId="4DBBCB68" w14:textId="77777777" w:rsidR="00F47F49" w:rsidRDefault="0063329F">
      <w:pPr>
        <w:pStyle w:val="Reference"/>
      </w:pPr>
      <w:bookmarkStart w:id="30" w:name="_Ref68798004"/>
      <w:r>
        <w:t>R1-2103685, DL-AoD positioning enhancements, Fraunhofer IIS, Fraunhofer HHI</w:t>
      </w:r>
      <w:bookmarkEnd w:id="30"/>
    </w:p>
    <w:p w14:paraId="38773D88" w14:textId="77777777" w:rsidR="00F47F49" w:rsidRDefault="0063329F">
      <w:pPr>
        <w:pStyle w:val="Reference"/>
      </w:pPr>
      <w:bookmarkStart w:id="31" w:name="_Ref68798136"/>
      <w:r>
        <w:t>R1-2103686, Discussion on potential enhancements for DL-AoD positioning, CEWiT, IITM, IITH</w:t>
      </w:r>
      <w:bookmarkEnd w:id="31"/>
      <w:r>
        <w:t xml:space="preserve"> </w:t>
      </w:r>
    </w:p>
    <w:p w14:paraId="518061B2" w14:textId="77777777" w:rsidR="00F47F49" w:rsidRDefault="0063329F">
      <w:pPr>
        <w:pStyle w:val="Reference"/>
      </w:pPr>
      <w:bookmarkStart w:id="32" w:name="_Ref68798756"/>
      <w:r>
        <w:t>R1-2103737, Enhancements of DL-AoD positioning solutions, Ericsson</w:t>
      </w:r>
      <w:bookmarkEnd w:id="32"/>
    </w:p>
    <w:p w14:paraId="4530DAF5" w14:textId="77777777" w:rsidR="00F47F49" w:rsidRDefault="0063329F">
      <w:pPr>
        <w:pStyle w:val="Reference"/>
        <w:numPr>
          <w:ilvl w:val="0"/>
          <w:numId w:val="0"/>
        </w:numPr>
      </w:pPr>
      <w:r>
        <w:t xml:space="preserve"> </w:t>
      </w:r>
    </w:p>
    <w:sectPr w:rsidR="00F47F49" w:rsidSect="00E513F0">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577EE" w14:textId="77777777" w:rsidR="00271D40" w:rsidRDefault="00271D40">
      <w:r>
        <w:separator/>
      </w:r>
    </w:p>
  </w:endnote>
  <w:endnote w:type="continuationSeparator" w:id="0">
    <w:p w14:paraId="3E3D9102" w14:textId="77777777" w:rsidR="00271D40" w:rsidRDefault="0027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307D" w14:textId="77777777" w:rsidR="001A4594" w:rsidRDefault="001A4594">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60F4C">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60F4C">
      <w:rPr>
        <w:rStyle w:val="af7"/>
        <w:noProof/>
      </w:rPr>
      <w:t>31</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DD8D9" w14:textId="77777777" w:rsidR="00271D40" w:rsidRDefault="00271D40">
      <w:r>
        <w:separator/>
      </w:r>
    </w:p>
  </w:footnote>
  <w:footnote w:type="continuationSeparator" w:id="0">
    <w:p w14:paraId="012AA4F6" w14:textId="77777777" w:rsidR="00271D40" w:rsidRDefault="0027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C8EBC" w14:textId="77777777" w:rsidR="001A4594" w:rsidRDefault="001A45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FE7457"/>
    <w:multiLevelType w:val="hybridMultilevel"/>
    <w:tmpl w:val="EE96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8">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4">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6">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6"/>
  </w:num>
  <w:num w:numId="3">
    <w:abstractNumId w:val="28"/>
  </w:num>
  <w:num w:numId="4">
    <w:abstractNumId w:val="8"/>
  </w:num>
  <w:num w:numId="5">
    <w:abstractNumId w:val="21"/>
  </w:num>
  <w:num w:numId="6">
    <w:abstractNumId w:val="17"/>
  </w:num>
  <w:num w:numId="7">
    <w:abstractNumId w:val="40"/>
  </w:num>
  <w:num w:numId="8">
    <w:abstractNumId w:val="1"/>
  </w:num>
  <w:num w:numId="9">
    <w:abstractNumId w:val="5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4"/>
  </w:num>
  <w:num w:numId="15">
    <w:abstractNumId w:val="9"/>
  </w:num>
  <w:num w:numId="16">
    <w:abstractNumId w:val="31"/>
  </w:num>
  <w:num w:numId="17">
    <w:abstractNumId w:val="2"/>
  </w:num>
  <w:num w:numId="18">
    <w:abstractNumId w:val="23"/>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7"/>
  </w:num>
  <w:num w:numId="26">
    <w:abstractNumId w:val="32"/>
  </w:num>
  <w:num w:numId="27">
    <w:abstractNumId w:val="14"/>
  </w:num>
  <w:num w:numId="28">
    <w:abstractNumId w:val="35"/>
  </w:num>
  <w:num w:numId="29">
    <w:abstractNumId w:val="33"/>
  </w:num>
  <w:num w:numId="30">
    <w:abstractNumId w:val="43"/>
  </w:num>
  <w:num w:numId="31">
    <w:abstractNumId w:val="5"/>
  </w:num>
  <w:num w:numId="32">
    <w:abstractNumId w:val="19"/>
  </w:num>
  <w:num w:numId="33">
    <w:abstractNumId w:val="30"/>
  </w:num>
  <w:num w:numId="34">
    <w:abstractNumId w:val="38"/>
  </w:num>
  <w:num w:numId="35">
    <w:abstractNumId w:val="15"/>
  </w:num>
  <w:num w:numId="36">
    <w:abstractNumId w:val="44"/>
  </w:num>
  <w:num w:numId="37">
    <w:abstractNumId w:val="48"/>
  </w:num>
  <w:num w:numId="38">
    <w:abstractNumId w:val="45"/>
  </w:num>
  <w:num w:numId="39">
    <w:abstractNumId w:val="53"/>
  </w:num>
  <w:num w:numId="40">
    <w:abstractNumId w:val="11"/>
  </w:num>
  <w:num w:numId="41">
    <w:abstractNumId w:val="29"/>
  </w:num>
  <w:num w:numId="42">
    <w:abstractNumId w:val="54"/>
  </w:num>
  <w:num w:numId="43">
    <w:abstractNumId w:val="13"/>
  </w:num>
  <w:num w:numId="44">
    <w:abstractNumId w:val="49"/>
  </w:num>
  <w:num w:numId="45">
    <w:abstractNumId w:val="10"/>
  </w:num>
  <w:num w:numId="46">
    <w:abstractNumId w:val="7"/>
  </w:num>
  <w:num w:numId="47">
    <w:abstractNumId w:val="47"/>
  </w:num>
  <w:num w:numId="48">
    <w:abstractNumId w:val="55"/>
  </w:num>
  <w:num w:numId="49">
    <w:abstractNumId w:val="6"/>
  </w:num>
  <w:num w:numId="50">
    <w:abstractNumId w:val="52"/>
  </w:num>
  <w:num w:numId="51">
    <w:abstractNumId w:val="16"/>
  </w:num>
  <w:num w:numId="52">
    <w:abstractNumId w:val="39"/>
  </w:num>
  <w:num w:numId="53">
    <w:abstractNumId w:val="22"/>
  </w:num>
  <w:num w:numId="54">
    <w:abstractNumId w:val="56"/>
  </w:num>
  <w:num w:numId="55">
    <w:abstractNumId w:val="51"/>
  </w:num>
  <w:num w:numId="56">
    <w:abstractNumId w:val="20"/>
  </w:num>
  <w:num w:numId="5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0F4C"/>
    <w:pPr>
      <w:widowControl w:val="0"/>
      <w:jc w:val="both"/>
    </w:pPr>
    <w:rPr>
      <w:rFonts w:asciiTheme="minorHAnsi" w:hAnsiTheme="minorHAnsi" w:cstheme="minorBidi"/>
      <w:kern w:val="2"/>
      <w:sz w:val="21"/>
      <w:szCs w:val="22"/>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C60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E513F0"/>
    <w:pPr>
      <w:numPr>
        <w:ilvl w:val="2"/>
      </w:numPr>
      <w:spacing w:before="120"/>
      <w:ind w:hanging="851"/>
      <w:outlineLvl w:val="2"/>
    </w:pPr>
    <w:rPr>
      <w:sz w:val="28"/>
    </w:rPr>
  </w:style>
  <w:style w:type="paragraph" w:styleId="4">
    <w:name w:val="heading 4"/>
    <w:basedOn w:val="30"/>
    <w:next w:val="a1"/>
    <w:link w:val="4Char"/>
    <w:qFormat/>
    <w:rsid w:val="00E513F0"/>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C60F4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60F4C"/>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
    <w:uiPriority w:val="99"/>
    <w:qFormat/>
    <w:rsid w:val="00E513F0"/>
    <w:pPr>
      <w:numPr>
        <w:numId w:val="5"/>
      </w:numPr>
    </w:pPr>
  </w:style>
  <w:style w:type="paragraph" w:styleId="2">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0"/>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标题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正文文本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批注框文本 Char"/>
    <w:link w:val="ac"/>
    <w:uiPriority w:val="99"/>
    <w:qFormat/>
    <w:rsid w:val="00E513F0"/>
    <w:rPr>
      <w:rFonts w:ascii="Segoe UI" w:hAnsi="Segoe UI" w:cs="Segoe UI"/>
      <w:sz w:val="18"/>
      <w:szCs w:val="18"/>
      <w:lang w:eastAsia="ja-JP"/>
    </w:rPr>
  </w:style>
  <w:style w:type="character" w:customStyle="1" w:styleId="Char2">
    <w:name w:val="批注文字 Char"/>
    <w:link w:val="a9"/>
    <w:uiPriority w:val="99"/>
    <w:qFormat/>
    <w:rsid w:val="00E513F0"/>
    <w:rPr>
      <w:rFonts w:ascii="Times New Roman" w:hAnsi="Times New Roman"/>
      <w:lang w:eastAsia="ja-JP"/>
    </w:rPr>
  </w:style>
  <w:style w:type="character" w:customStyle="1" w:styleId="Char9">
    <w:name w:val="批注主题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文档结构图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E513F0"/>
    <w:rPr>
      <w:rFonts w:ascii="Arial" w:hAnsi="Arial"/>
      <w:b/>
      <w:sz w:val="18"/>
      <w:lang w:eastAsia="ja-JP"/>
    </w:rPr>
  </w:style>
  <w:style w:type="character" w:customStyle="1" w:styleId="Char5">
    <w:name w:val="页脚 Char"/>
    <w:link w:val="ad"/>
    <w:uiPriority w:val="99"/>
    <w:qFormat/>
    <w:rsid w:val="00E513F0"/>
    <w:rPr>
      <w:rFonts w:ascii="Arial" w:hAnsi="Arial"/>
      <w:b/>
      <w:i/>
      <w:sz w:val="18"/>
      <w:lang w:eastAsia="ja-JP"/>
    </w:rPr>
  </w:style>
  <w:style w:type="character" w:customStyle="1" w:styleId="Char8">
    <w:name w:val="脚注文本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标题 2 Char"/>
    <w:basedOn w:val="a2"/>
    <w:link w:val="21"/>
    <w:uiPriority w:val="9"/>
    <w:rsid w:val="00C60F4C"/>
    <w:rPr>
      <w:rFonts w:asciiTheme="majorHAnsi" w:eastAsiaTheme="majorEastAsia" w:hAnsiTheme="majorHAnsi" w:cstheme="majorBidi"/>
      <w:b/>
      <w:bCs/>
      <w:kern w:val="2"/>
      <w:sz w:val="32"/>
      <w:szCs w:val="32"/>
    </w:rPr>
  </w:style>
  <w:style w:type="character" w:customStyle="1" w:styleId="3Char">
    <w:name w:val="标题 3 Char"/>
    <w:link w:val="30"/>
    <w:qFormat/>
    <w:rsid w:val="00E513F0"/>
    <w:rPr>
      <w:rFonts w:asciiTheme="majorHAnsi" w:eastAsiaTheme="majorEastAsia" w:hAnsiTheme="majorHAnsi" w:cstheme="majorBidi"/>
      <w:b/>
      <w:bCs/>
      <w:sz w:val="28"/>
      <w:szCs w:val="32"/>
      <w:lang w:eastAsia="ja-JP"/>
    </w:rPr>
  </w:style>
  <w:style w:type="character" w:customStyle="1" w:styleId="4Char">
    <w:name w:val="标题 4 Char"/>
    <w:link w:val="4"/>
    <w:qFormat/>
    <w:rsid w:val="00E513F0"/>
    <w:rPr>
      <w:rFonts w:asciiTheme="majorHAnsi" w:eastAsiaTheme="majorEastAsia" w:hAnsiTheme="majorHAnsi" w:cstheme="majorBidi"/>
      <w:b/>
      <w:bCs/>
      <w:sz w:val="24"/>
      <w:szCs w:val="32"/>
      <w:lang w:eastAsia="ja-JP"/>
    </w:rPr>
  </w:style>
  <w:style w:type="character" w:customStyle="1" w:styleId="5Char">
    <w:name w:val="标题 5 Char"/>
    <w:link w:val="50"/>
    <w:qFormat/>
    <w:rsid w:val="00E513F0"/>
    <w:rPr>
      <w:rFonts w:asciiTheme="majorHAnsi" w:eastAsiaTheme="majorEastAsia" w:hAnsiTheme="majorHAnsi" w:cstheme="majorBidi"/>
      <w:b/>
      <w:bCs/>
      <w:sz w:val="22"/>
      <w:szCs w:val="32"/>
      <w:lang w:eastAsia="ja-JP"/>
    </w:rPr>
  </w:style>
  <w:style w:type="character" w:customStyle="1" w:styleId="6Char">
    <w:name w:val="标题 6 Char"/>
    <w:link w:val="6"/>
    <w:qFormat/>
    <w:rsid w:val="00E513F0"/>
    <w:rPr>
      <w:rFonts w:asciiTheme="majorHAnsi" w:eastAsiaTheme="majorEastAsia" w:hAnsiTheme="majorHAnsi" w:cstheme="majorBidi"/>
      <w:b/>
      <w:bCs/>
      <w:szCs w:val="32"/>
      <w:lang w:eastAsia="ja-JP"/>
    </w:rPr>
  </w:style>
  <w:style w:type="character" w:customStyle="1" w:styleId="7Char">
    <w:name w:val="标题 7 Char"/>
    <w:link w:val="7"/>
    <w:qFormat/>
    <w:rsid w:val="00E513F0"/>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E513F0"/>
    <w:rPr>
      <w:rFonts w:ascii="Arial" w:hAnsi="Arial"/>
      <w:sz w:val="36"/>
      <w:lang w:eastAsia="ja-JP"/>
    </w:rPr>
  </w:style>
  <w:style w:type="character" w:customStyle="1" w:styleId="9Char">
    <w:name w:val="标题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Char3">
    <w:name w:val="纯文本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E513F0"/>
    <w:rPr>
      <w:rFonts w:ascii="Cambria" w:hAnsi="Cambria" w:cstheme="minorBidi"/>
      <w:sz w:val="22"/>
      <w:szCs w:val="22"/>
      <w:lang w:val="en-US"/>
    </w:rPr>
  </w:style>
  <w:style w:type="character" w:customStyle="1" w:styleId="2Char1">
    <w:name w:val="正文文本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E513F0"/>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目录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宋体"/>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宋体" w:hAnsi="Times New Roman"/>
      <w:b/>
      <w:bCs/>
      <w:i/>
      <w:iCs/>
      <w:szCs w:val="24"/>
      <w:lang w:val="en-US" w:eastAsia="zh-CN"/>
    </w:rPr>
  </w:style>
  <w:style w:type="paragraph" w:customStyle="1" w:styleId="2-">
    <w:name w:val="标题2-新建"/>
    <w:basedOn w:val="21"/>
    <w:next w:val="a1"/>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HTML 预设格式 Char"/>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iPriority="99" w:unhideWhenUsed="0" w:qFormat="1"/>
    <w:lsdException w:name="List Bullet" w:semiHidden="0" w:uiPriority="99" w:unhideWhenUsed="0"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qFormat="1"/>
    <w:lsdException w:name="Title" w:semiHidden="0" w:unhideWhenUsed="0" w:qFormat="1"/>
    <w:lsdException w:name="Default Paragraph Font" w:uiPriority="1" w:qFormat="1"/>
    <w:lsdException w:name="Body Text" w:qFormat="1"/>
    <w:lsdException w:name="List Continue" w:qFormat="1"/>
    <w:lsdException w:name="List Continue 2" w:semiHidden="0" w:unhideWhenUsed="0" w:qFormat="1"/>
    <w:lsdException w:name="Subtitle" w:semiHidden="0" w:uiPriority="99" w:unhideWhenUsed="0" w:qFormat="1"/>
    <w:lsdException w:name="Body Text 2" w:uiPriority="99" w:qFormat="1"/>
    <w:lsdException w:name="Body Text 3" w:uiPriority="99"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HTML Preformatted"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0F4C"/>
    <w:pPr>
      <w:widowControl w:val="0"/>
      <w:jc w:val="both"/>
    </w:pPr>
    <w:rPr>
      <w:rFonts w:asciiTheme="minorHAnsi" w:hAnsiTheme="minorHAnsi" w:cstheme="minorBidi"/>
      <w:kern w:val="2"/>
      <w:sz w:val="21"/>
      <w:szCs w:val="22"/>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C60F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E513F0"/>
    <w:pPr>
      <w:numPr>
        <w:ilvl w:val="2"/>
      </w:numPr>
      <w:spacing w:before="120"/>
      <w:ind w:hanging="851"/>
      <w:outlineLvl w:val="2"/>
    </w:pPr>
    <w:rPr>
      <w:sz w:val="28"/>
    </w:rPr>
  </w:style>
  <w:style w:type="paragraph" w:styleId="4">
    <w:name w:val="heading 4"/>
    <w:basedOn w:val="30"/>
    <w:next w:val="a1"/>
    <w:link w:val="4Char"/>
    <w:qFormat/>
    <w:rsid w:val="00E513F0"/>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C60F4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60F4C"/>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
    <w:uiPriority w:val="99"/>
    <w:qFormat/>
    <w:rsid w:val="00E513F0"/>
    <w:pPr>
      <w:numPr>
        <w:numId w:val="5"/>
      </w:numPr>
    </w:pPr>
  </w:style>
  <w:style w:type="paragraph" w:styleId="2">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0"/>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标题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正文文本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批注框文本 Char"/>
    <w:link w:val="ac"/>
    <w:uiPriority w:val="99"/>
    <w:qFormat/>
    <w:rsid w:val="00E513F0"/>
    <w:rPr>
      <w:rFonts w:ascii="Segoe UI" w:hAnsi="Segoe UI" w:cs="Segoe UI"/>
      <w:sz w:val="18"/>
      <w:szCs w:val="18"/>
      <w:lang w:eastAsia="ja-JP"/>
    </w:rPr>
  </w:style>
  <w:style w:type="character" w:customStyle="1" w:styleId="Char2">
    <w:name w:val="批注文字 Char"/>
    <w:link w:val="a9"/>
    <w:uiPriority w:val="99"/>
    <w:qFormat/>
    <w:rsid w:val="00E513F0"/>
    <w:rPr>
      <w:rFonts w:ascii="Times New Roman" w:hAnsi="Times New Roman"/>
      <w:lang w:eastAsia="ja-JP"/>
    </w:rPr>
  </w:style>
  <w:style w:type="character" w:customStyle="1" w:styleId="Char9">
    <w:name w:val="批注主题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文档结构图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E513F0"/>
    <w:rPr>
      <w:rFonts w:ascii="Arial" w:hAnsi="Arial"/>
      <w:b/>
      <w:sz w:val="18"/>
      <w:lang w:eastAsia="ja-JP"/>
    </w:rPr>
  </w:style>
  <w:style w:type="character" w:customStyle="1" w:styleId="Char5">
    <w:name w:val="页脚 Char"/>
    <w:link w:val="ad"/>
    <w:uiPriority w:val="99"/>
    <w:qFormat/>
    <w:rsid w:val="00E513F0"/>
    <w:rPr>
      <w:rFonts w:ascii="Arial" w:hAnsi="Arial"/>
      <w:b/>
      <w:i/>
      <w:sz w:val="18"/>
      <w:lang w:eastAsia="ja-JP"/>
    </w:rPr>
  </w:style>
  <w:style w:type="character" w:customStyle="1" w:styleId="Char8">
    <w:name w:val="脚注文本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标题 2 Char"/>
    <w:basedOn w:val="a2"/>
    <w:link w:val="21"/>
    <w:uiPriority w:val="9"/>
    <w:rsid w:val="00C60F4C"/>
    <w:rPr>
      <w:rFonts w:asciiTheme="majorHAnsi" w:eastAsiaTheme="majorEastAsia" w:hAnsiTheme="majorHAnsi" w:cstheme="majorBidi"/>
      <w:b/>
      <w:bCs/>
      <w:kern w:val="2"/>
      <w:sz w:val="32"/>
      <w:szCs w:val="32"/>
    </w:rPr>
  </w:style>
  <w:style w:type="character" w:customStyle="1" w:styleId="3Char">
    <w:name w:val="标题 3 Char"/>
    <w:link w:val="30"/>
    <w:qFormat/>
    <w:rsid w:val="00E513F0"/>
    <w:rPr>
      <w:rFonts w:asciiTheme="majorHAnsi" w:eastAsiaTheme="majorEastAsia" w:hAnsiTheme="majorHAnsi" w:cstheme="majorBidi"/>
      <w:b/>
      <w:bCs/>
      <w:sz w:val="28"/>
      <w:szCs w:val="32"/>
      <w:lang w:eastAsia="ja-JP"/>
    </w:rPr>
  </w:style>
  <w:style w:type="character" w:customStyle="1" w:styleId="4Char">
    <w:name w:val="标题 4 Char"/>
    <w:link w:val="4"/>
    <w:qFormat/>
    <w:rsid w:val="00E513F0"/>
    <w:rPr>
      <w:rFonts w:asciiTheme="majorHAnsi" w:eastAsiaTheme="majorEastAsia" w:hAnsiTheme="majorHAnsi" w:cstheme="majorBidi"/>
      <w:b/>
      <w:bCs/>
      <w:sz w:val="24"/>
      <w:szCs w:val="32"/>
      <w:lang w:eastAsia="ja-JP"/>
    </w:rPr>
  </w:style>
  <w:style w:type="character" w:customStyle="1" w:styleId="5Char">
    <w:name w:val="标题 5 Char"/>
    <w:link w:val="50"/>
    <w:qFormat/>
    <w:rsid w:val="00E513F0"/>
    <w:rPr>
      <w:rFonts w:asciiTheme="majorHAnsi" w:eastAsiaTheme="majorEastAsia" w:hAnsiTheme="majorHAnsi" w:cstheme="majorBidi"/>
      <w:b/>
      <w:bCs/>
      <w:sz w:val="22"/>
      <w:szCs w:val="32"/>
      <w:lang w:eastAsia="ja-JP"/>
    </w:rPr>
  </w:style>
  <w:style w:type="character" w:customStyle="1" w:styleId="6Char">
    <w:name w:val="标题 6 Char"/>
    <w:link w:val="6"/>
    <w:qFormat/>
    <w:rsid w:val="00E513F0"/>
    <w:rPr>
      <w:rFonts w:asciiTheme="majorHAnsi" w:eastAsiaTheme="majorEastAsia" w:hAnsiTheme="majorHAnsi" w:cstheme="majorBidi"/>
      <w:b/>
      <w:bCs/>
      <w:szCs w:val="32"/>
      <w:lang w:eastAsia="ja-JP"/>
    </w:rPr>
  </w:style>
  <w:style w:type="character" w:customStyle="1" w:styleId="7Char">
    <w:name w:val="标题 7 Char"/>
    <w:link w:val="7"/>
    <w:qFormat/>
    <w:rsid w:val="00E513F0"/>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E513F0"/>
    <w:rPr>
      <w:rFonts w:ascii="Arial" w:hAnsi="Arial"/>
      <w:sz w:val="36"/>
      <w:lang w:eastAsia="ja-JP"/>
    </w:rPr>
  </w:style>
  <w:style w:type="character" w:customStyle="1" w:styleId="9Char">
    <w:name w:val="标题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Char3">
    <w:name w:val="纯文本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E513F0"/>
    <w:rPr>
      <w:rFonts w:ascii="Cambria" w:hAnsi="Cambria" w:cstheme="minorBidi"/>
      <w:sz w:val="22"/>
      <w:szCs w:val="22"/>
      <w:lang w:val="en-US"/>
    </w:rPr>
  </w:style>
  <w:style w:type="character" w:customStyle="1" w:styleId="2Char1">
    <w:name w:val="正文文本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E513F0"/>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目录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宋体"/>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宋体" w:hAnsi="Times New Roman"/>
      <w:b/>
      <w:bCs/>
      <w:i/>
      <w:iCs/>
      <w:szCs w:val="24"/>
      <w:lang w:val="en-US" w:eastAsia="zh-CN"/>
    </w:rPr>
  </w:style>
  <w:style w:type="paragraph" w:customStyle="1" w:styleId="2-">
    <w:name w:val="标题2-新建"/>
    <w:basedOn w:val="21"/>
    <w:next w:val="a1"/>
    <w:qFormat/>
    <w:rsid w:val="00C60F4C"/>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HTML 预设格式 Char"/>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7.xml><?xml version="1.0" encoding="utf-8"?>
<ds:datastoreItem xmlns:ds="http://schemas.openxmlformats.org/officeDocument/2006/customXml" ds:itemID="{D7DD4591-0093-421E-911C-0EB2D704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11114</Words>
  <Characters>63354</Characters>
  <Application>Microsoft Office Word</Application>
  <DocSecurity>0</DocSecurity>
  <Lines>527</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3</cp:revision>
  <cp:lastPrinted>2021-01-22T08:59:00Z</cp:lastPrinted>
  <dcterms:created xsi:type="dcterms:W3CDTF">2021-04-14T01:44:00Z</dcterms:created>
  <dcterms:modified xsi:type="dcterms:W3CDTF">2021-04-14T02:03:00Z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