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w:t>
      </w:r>
      <w:r>
        <w:t>there are still some open issues for traffic models and evaluation methodology</w:t>
      </w:r>
      <w:r>
        <w:t xml:space="preserve">,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w:t>
      </w:r>
      <w:proofErr w:type="spellStart"/>
      <w:r w:rsidR="00824891">
        <w:t>gNB</w:t>
      </w:r>
      <w:proofErr w:type="spellEnd"/>
      <w:r w:rsidR="00824891">
        <w:t xml:space="preserve">/UE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 xml:space="preserve">Observations from initial evaluation results from companies on </w:t>
      </w:r>
      <w:r w:rsidRPr="005E117C">
        <w:t xml:space="preserve">DL capacity for </w:t>
      </w:r>
      <w:r w:rsidRPr="005E117C">
        <w:t>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w:t>
      </w:r>
      <w:r>
        <w:t>Indoor Hotspot</w:t>
      </w:r>
      <w:r>
        <w:t xml:space="preserve">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 xml:space="preserve">Study enhancements to MU-MIMO with </w:t>
      </w:r>
      <w:proofErr w:type="gramStart"/>
      <w:r w:rsidRPr="00FF15BE">
        <w:t>a large number of</w:t>
      </w:r>
      <w:proofErr w:type="gramEnd"/>
      <w:r w:rsidRPr="00FF15BE">
        <w:t xml:space="preserve"> antennas in order to increase the system capacity of XR</w:t>
      </w:r>
      <w:r w:rsidR="001B4982">
        <w:t>.</w:t>
      </w:r>
    </w:p>
    <w:p w14:paraId="7B71452C" w14:textId="3D8448A8" w:rsidR="00294FD0" w:rsidRPr="005E117C" w:rsidRDefault="00294FD0" w:rsidP="00294FD0">
      <w:pPr>
        <w:pStyle w:val="ListParagraph"/>
        <w:spacing w:after="120" w:line="240" w:lineRule="auto"/>
      </w:pPr>
    </w:p>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w:t>
      </w:r>
      <w:r w:rsidRPr="005E117C">
        <w:rPr>
          <w:rFonts w:eastAsia="SimSun"/>
          <w:b/>
          <w:highlight w:val="yellow"/>
          <w:lang w:eastAsia="zh-CN"/>
        </w:rPr>
        <w:t xml:space="preserve">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77777777" w:rsidR="00C511A1" w:rsidRPr="005E117C" w:rsidRDefault="00C511A1" w:rsidP="00C511A1">
            <w:pPr>
              <w:rPr>
                <w:rFonts w:eastAsia="SimSun"/>
                <w:lang w:eastAsia="zh-CN"/>
              </w:rPr>
            </w:pPr>
          </w:p>
        </w:tc>
        <w:tc>
          <w:tcPr>
            <w:tcW w:w="8761" w:type="dxa"/>
          </w:tcPr>
          <w:p w14:paraId="07AA846F" w14:textId="77777777" w:rsidR="00C511A1" w:rsidRPr="005E117C" w:rsidRDefault="00C511A1" w:rsidP="00C511A1">
            <w:pPr>
              <w:rPr>
                <w:rFonts w:eastAsia="SimSun"/>
                <w:lang w:eastAsia="zh-CN"/>
              </w:rPr>
            </w:pPr>
          </w:p>
        </w:tc>
      </w:tr>
      <w:tr w:rsidR="00C511A1" w:rsidRPr="005E117C" w14:paraId="0676A4D9" w14:textId="77777777" w:rsidTr="00C511A1">
        <w:tc>
          <w:tcPr>
            <w:tcW w:w="1696" w:type="dxa"/>
          </w:tcPr>
          <w:p w14:paraId="35901A95" w14:textId="77777777" w:rsidR="00C511A1" w:rsidRPr="005E117C" w:rsidRDefault="00C511A1" w:rsidP="00C511A1">
            <w:pPr>
              <w:rPr>
                <w:rFonts w:eastAsia="SimSun"/>
                <w:lang w:eastAsia="zh-CN"/>
              </w:rPr>
            </w:pPr>
          </w:p>
        </w:tc>
        <w:tc>
          <w:tcPr>
            <w:tcW w:w="8761" w:type="dxa"/>
          </w:tcPr>
          <w:p w14:paraId="74589C72" w14:textId="77777777" w:rsidR="00C511A1" w:rsidRPr="005E117C" w:rsidRDefault="00C511A1" w:rsidP="00C511A1">
            <w:pPr>
              <w:rPr>
                <w:rFonts w:eastAsia="SimSun"/>
                <w:lang w:eastAsia="zh-CN"/>
              </w:rPr>
            </w:pPr>
          </w:p>
        </w:tc>
      </w:tr>
    </w:tbl>
    <w:p w14:paraId="35675E06" w14:textId="77777777" w:rsidR="00C511A1" w:rsidRPr="005E117C" w:rsidRDefault="00C511A1" w:rsidP="008C4B6E">
      <w:pPr>
        <w:spacing w:after="0" w:line="240" w:lineRule="auto"/>
        <w:rPr>
          <w:rFonts w:eastAsia="SimSun"/>
          <w:lang w:val="en-US"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w:t>
      </w:r>
      <w:r w:rsidR="00824891">
        <w:t xml:space="preserve">Please note that the numbers in the table from different companies are under different assumptions, e.g., TDD configuration, </w:t>
      </w:r>
      <w:proofErr w:type="spellStart"/>
      <w:r w:rsidR="00824891">
        <w:t>gNB</w:t>
      </w:r>
      <w:proofErr w:type="spellEnd"/>
      <w:r w:rsidR="00824891">
        <w:t xml:space="preserve">/UE antenna configuration, </w:t>
      </w:r>
      <w:r w:rsidR="001A52E6">
        <w:t xml:space="preserve">CG vs. DG, </w:t>
      </w:r>
      <w:r w:rsidR="00824891">
        <w:t>etc</w:t>
      </w:r>
      <w:r w:rsidR="00824891">
        <w:t xml:space="preserve">.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 xml:space="preserve">Source </w:t>
            </w:r>
            <w:r>
              <w:t>2</w:t>
            </w:r>
            <w:r>
              <w:t>: &gt;</w:t>
            </w:r>
            <w:r>
              <w:t>1</w:t>
            </w:r>
            <w:r>
              <w:t>5</w:t>
            </w:r>
          </w:p>
          <w:p w14:paraId="6D6B6433" w14:textId="77777777" w:rsidR="00B805C4" w:rsidRDefault="00B805C4" w:rsidP="00B805C4">
            <w:pPr>
              <w:spacing w:after="120" w:line="240" w:lineRule="auto"/>
            </w:pPr>
            <w:r>
              <w:t xml:space="preserve">Source </w:t>
            </w:r>
            <w:r>
              <w:t>3</w:t>
            </w:r>
            <w:r>
              <w:t xml:space="preserve">: </w:t>
            </w:r>
            <w:r>
              <w:t>&gt;5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 xml:space="preserve">Source 1: </w:t>
            </w:r>
            <w:r w:rsidRPr="00F27FEC">
              <w:rPr>
                <w:highlight w:val="yellow"/>
              </w:rPr>
              <w:t>3.2</w:t>
            </w:r>
          </w:p>
          <w:p w14:paraId="7B358807" w14:textId="77777777" w:rsidR="00B805C4" w:rsidRPr="00F27FEC" w:rsidRDefault="00B805C4" w:rsidP="00B805C4">
            <w:pPr>
              <w:spacing w:after="120" w:line="240" w:lineRule="auto"/>
              <w:rPr>
                <w:highlight w:val="yellow"/>
              </w:rPr>
            </w:pPr>
            <w:r w:rsidRPr="00F27FEC">
              <w:rPr>
                <w:highlight w:val="yellow"/>
              </w:rPr>
              <w:t xml:space="preserve">Source </w:t>
            </w:r>
            <w:r w:rsidRPr="00F27FEC">
              <w:rPr>
                <w:highlight w:val="yellow"/>
              </w:rPr>
              <w:t>2</w:t>
            </w:r>
            <w:r w:rsidRPr="00F27FEC">
              <w:rPr>
                <w:highlight w:val="yellow"/>
              </w:rPr>
              <w:t>: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w:t>
            </w:r>
            <w:r w:rsidRPr="00F27FEC">
              <w:rPr>
                <w:highlight w:val="yellow"/>
              </w:rPr>
              <w:t>0</w:t>
            </w:r>
          </w:p>
        </w:tc>
        <w:tc>
          <w:tcPr>
            <w:tcW w:w="2615" w:type="dxa"/>
          </w:tcPr>
          <w:p w14:paraId="4F6765BF" w14:textId="77777777" w:rsidR="00B805C4" w:rsidRDefault="00B805C4" w:rsidP="00B805C4">
            <w:pPr>
              <w:spacing w:after="120" w:line="240" w:lineRule="auto"/>
            </w:pPr>
            <w:r>
              <w:t xml:space="preserve">Source 1: </w:t>
            </w:r>
            <w:r>
              <w:t>8.9</w:t>
            </w:r>
          </w:p>
          <w:p w14:paraId="02DB7557" w14:textId="77777777" w:rsidR="00B805C4" w:rsidRDefault="00B805C4" w:rsidP="00B805C4">
            <w:pPr>
              <w:spacing w:after="120" w:line="240" w:lineRule="auto"/>
            </w:pPr>
            <w:r>
              <w:t xml:space="preserve">Source </w:t>
            </w:r>
            <w:r>
              <w:t>2</w:t>
            </w:r>
            <w:r>
              <w:t>: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27E17160" w:rsidR="00C511A1" w:rsidRDefault="00C511A1" w:rsidP="00C511A1">
      <w:pPr>
        <w:spacing w:after="120" w:line="240" w:lineRule="auto"/>
        <w:rPr>
          <w:b/>
          <w:bCs/>
          <w:u w:val="single"/>
        </w:rPr>
      </w:pP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lastRenderedPageBreak/>
        <w:t xml:space="preserve">Question </w:t>
      </w:r>
      <w:r w:rsidRPr="005E117C">
        <w:rPr>
          <w:rFonts w:eastAsia="SimSun"/>
          <w:b/>
          <w:highlight w:val="yellow"/>
          <w:lang w:eastAsia="zh-CN"/>
        </w:rPr>
        <w:t>2</w:t>
      </w:r>
      <w:r w:rsidRPr="005E117C">
        <w:rPr>
          <w:rFonts w:eastAsia="SimSun"/>
          <w:b/>
          <w:highlight w:val="yellow"/>
          <w:lang w:eastAsia="zh-CN"/>
        </w:rPr>
        <w:t xml:space="preserve">. Please </w:t>
      </w:r>
      <w:r w:rsidRPr="005E117C">
        <w:rPr>
          <w:rFonts w:eastAsiaTheme="minorEastAsia"/>
          <w:b/>
          <w:bCs/>
          <w:highlight w:val="yellow"/>
          <w:lang w:eastAsia="zh-CN"/>
        </w:rPr>
        <w:t xml:space="preserve">share your comment on the above observations, if any, from initial evaluation results for </w:t>
      </w:r>
      <w:r w:rsidRPr="005E117C">
        <w:rPr>
          <w:rFonts w:eastAsiaTheme="minorEastAsia"/>
          <w:b/>
          <w:bCs/>
          <w:highlight w:val="yellow"/>
          <w:lang w:eastAsia="zh-CN"/>
        </w:rPr>
        <w:t>UL</w:t>
      </w:r>
      <w:r w:rsidRPr="005E117C">
        <w:rPr>
          <w:rFonts w:eastAsiaTheme="minorEastAsia"/>
          <w:b/>
          <w:bCs/>
          <w:highlight w:val="yellow"/>
          <w:lang w:eastAsia="zh-CN"/>
        </w:rPr>
        <w:t xml:space="preserve"> capacity for VR/CG</w:t>
      </w:r>
      <w:r w:rsidRPr="005E117C">
        <w:rPr>
          <w:rFonts w:eastAsiaTheme="minorEastAsia"/>
          <w:b/>
          <w:bCs/>
          <w:highlight w:val="yellow"/>
          <w:lang w:eastAsia="zh-CN"/>
        </w:rPr>
        <w:t xml:space="preserve"> (pose/control traffic)</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B24FF" w:rsidRPr="005E117C" w14:paraId="3F4EF533" w14:textId="77777777" w:rsidTr="00441045">
        <w:tc>
          <w:tcPr>
            <w:tcW w:w="1696" w:type="dxa"/>
            <w:shd w:val="clear" w:color="auto" w:fill="D9D9D9" w:themeFill="background1" w:themeFillShade="D9"/>
          </w:tcPr>
          <w:p w14:paraId="32D90E93" w14:textId="77777777" w:rsidR="00CB24FF" w:rsidRPr="005E117C" w:rsidRDefault="00CB24FF" w:rsidP="00441045">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4C10E5DC" w14:textId="77777777" w:rsidR="00CB24FF" w:rsidRPr="005E117C" w:rsidRDefault="00CB24FF" w:rsidP="00441045">
            <w:pPr>
              <w:rPr>
                <w:rFonts w:eastAsia="SimSun"/>
                <w:b/>
                <w:lang w:eastAsia="zh-CN"/>
              </w:rPr>
            </w:pPr>
            <w:r w:rsidRPr="005E117C">
              <w:rPr>
                <w:rFonts w:eastAsia="SimSun"/>
                <w:b/>
                <w:lang w:eastAsia="zh-CN"/>
              </w:rPr>
              <w:t>Comment</w:t>
            </w:r>
          </w:p>
        </w:tc>
      </w:tr>
      <w:tr w:rsidR="00CB24FF" w:rsidRPr="005E117C" w14:paraId="62A4ECB5" w14:textId="77777777" w:rsidTr="00441045">
        <w:tc>
          <w:tcPr>
            <w:tcW w:w="1696" w:type="dxa"/>
          </w:tcPr>
          <w:p w14:paraId="53217BEB" w14:textId="77777777" w:rsidR="00CB24FF" w:rsidRPr="005E117C" w:rsidRDefault="00CB24FF" w:rsidP="00441045">
            <w:pPr>
              <w:rPr>
                <w:rFonts w:eastAsia="SimSun"/>
                <w:lang w:eastAsia="zh-CN"/>
              </w:rPr>
            </w:pPr>
          </w:p>
        </w:tc>
        <w:tc>
          <w:tcPr>
            <w:tcW w:w="8761" w:type="dxa"/>
          </w:tcPr>
          <w:p w14:paraId="469BD0C5" w14:textId="77777777" w:rsidR="00CB24FF" w:rsidRPr="005E117C" w:rsidRDefault="00CB24FF" w:rsidP="00441045">
            <w:pPr>
              <w:rPr>
                <w:rFonts w:eastAsia="SimSun"/>
                <w:lang w:eastAsia="zh-CN"/>
              </w:rPr>
            </w:pPr>
          </w:p>
        </w:tc>
      </w:tr>
      <w:tr w:rsidR="00CB24FF" w:rsidRPr="005E117C" w14:paraId="5A6BE168" w14:textId="77777777" w:rsidTr="00441045">
        <w:tc>
          <w:tcPr>
            <w:tcW w:w="1696" w:type="dxa"/>
          </w:tcPr>
          <w:p w14:paraId="6C19BF1B" w14:textId="77777777" w:rsidR="00CB24FF" w:rsidRPr="005E117C" w:rsidRDefault="00CB24FF" w:rsidP="00441045">
            <w:pPr>
              <w:rPr>
                <w:rFonts w:eastAsia="SimSun"/>
                <w:lang w:eastAsia="zh-CN"/>
              </w:rPr>
            </w:pPr>
          </w:p>
        </w:tc>
        <w:tc>
          <w:tcPr>
            <w:tcW w:w="8761" w:type="dxa"/>
          </w:tcPr>
          <w:p w14:paraId="32C56978" w14:textId="77777777" w:rsidR="00CB24FF" w:rsidRPr="005E117C" w:rsidRDefault="00CB24FF" w:rsidP="00441045">
            <w:pPr>
              <w:rPr>
                <w:rFonts w:eastAsia="SimSun"/>
                <w:lang w:eastAsia="zh-CN"/>
              </w:rPr>
            </w:pPr>
          </w:p>
        </w:tc>
      </w:tr>
    </w:tbl>
    <w:p w14:paraId="40436A06" w14:textId="77777777" w:rsidR="00CD7497" w:rsidRPr="00CD7497" w:rsidRDefault="00CD7497" w:rsidP="00CD7497">
      <w:pPr>
        <w:rPr>
          <w:lang w:eastAsia="zh-CN"/>
        </w:rPr>
      </w:pPr>
    </w:p>
    <w:p w14:paraId="14B13795" w14:textId="77777777" w:rsidR="001D32A1" w:rsidRDefault="001D32A1" w:rsidP="001D32A1">
      <w:pPr>
        <w:pStyle w:val="Heading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 xml:space="preserve">Table </w:t>
      </w:r>
      <w:r w:rsidRPr="005E117C">
        <w:t>3</w:t>
      </w:r>
      <w:r w:rsidRPr="005E117C">
        <w:t xml:space="preserve"> </w:t>
      </w:r>
      <w:r w:rsidRPr="005E117C">
        <w:t xml:space="preserve">summarizes </w:t>
      </w:r>
      <w:r w:rsidRPr="005E117C">
        <w:t>initial evaluation results from companies</w:t>
      </w:r>
      <w:r w:rsidRPr="005E117C">
        <w:t xml:space="preserve"> for power saving</w:t>
      </w:r>
      <w:r w:rsidR="00B01C76" w:rsidRPr="005E117C">
        <w:t xml:space="preserve"> (PS)</w:t>
      </w:r>
      <w:r w:rsidRPr="005E117C">
        <w:t xml:space="preserve"> gain from evaluated power saving schemes. </w:t>
      </w:r>
      <w:r w:rsidR="003B303B">
        <w:t xml:space="preserve">Please note that the numbers in the table from different companies are under different assumptions, e.g., SU-MIMO vs. MU-MIMO, TDD configuration, </w:t>
      </w:r>
      <w:proofErr w:type="spellStart"/>
      <w:r w:rsidR="003B303B">
        <w:t>gNB</w:t>
      </w:r>
      <w:proofErr w:type="spellEnd"/>
      <w:r w:rsidR="003B303B">
        <w:t>/UE antenna configuration,</w:t>
      </w:r>
      <w:r w:rsidR="003B303B">
        <w:t xml:space="preserve"> DL only, UL only, DL + UL (joint vs. separate simulations), </w:t>
      </w:r>
      <w:r w:rsidR="003B303B">
        <w:t>etc.</w:t>
      </w:r>
    </w:p>
    <w:p w14:paraId="19BFD202" w14:textId="61C97D29" w:rsidR="0013506B" w:rsidRPr="005E117C" w:rsidRDefault="0013506B" w:rsidP="0013506B">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xml:space="preserve">. </w:t>
      </w:r>
      <w:r w:rsidRPr="005E117C">
        <w:t xml:space="preserve">Initial results: </w:t>
      </w:r>
      <w:r w:rsidRPr="005E117C">
        <w:t>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441045">
        <w:tc>
          <w:tcPr>
            <w:tcW w:w="2614" w:type="dxa"/>
          </w:tcPr>
          <w:p w14:paraId="4AF2F5CC" w14:textId="77777777" w:rsidR="00EF3B46" w:rsidRPr="00EF3B46" w:rsidRDefault="00EF3B46" w:rsidP="00441045">
            <w:pPr>
              <w:spacing w:after="120" w:line="240" w:lineRule="auto"/>
            </w:pPr>
            <w:r w:rsidRPr="00EF3B46">
              <w:t>Scenarios</w:t>
            </w:r>
          </w:p>
        </w:tc>
        <w:tc>
          <w:tcPr>
            <w:tcW w:w="2614" w:type="dxa"/>
          </w:tcPr>
          <w:p w14:paraId="65CC76B0" w14:textId="77777777" w:rsidR="00EF3B46" w:rsidRPr="00EF3B46" w:rsidRDefault="00EF3B46" w:rsidP="00441045">
            <w:pPr>
              <w:spacing w:after="120" w:line="240" w:lineRule="auto"/>
            </w:pPr>
            <w:r w:rsidRPr="00EF3B46">
              <w:t>Mean PSG (%)</w:t>
            </w:r>
          </w:p>
        </w:tc>
        <w:tc>
          <w:tcPr>
            <w:tcW w:w="2614" w:type="dxa"/>
          </w:tcPr>
          <w:p w14:paraId="6FF22722" w14:textId="77777777" w:rsidR="00EF3B46" w:rsidRPr="00EF3B46" w:rsidRDefault="00EF3B46" w:rsidP="00441045">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441045">
            <w:pPr>
              <w:spacing w:after="120" w:line="240" w:lineRule="auto"/>
            </w:pPr>
            <w:r w:rsidRPr="00EF3B46">
              <w:t>% of UE satisfied</w:t>
            </w:r>
          </w:p>
        </w:tc>
      </w:tr>
      <w:tr w:rsidR="00EF3B46" w:rsidRPr="00F24DF2" w14:paraId="2DFDA9B3" w14:textId="77777777" w:rsidTr="00441045">
        <w:tc>
          <w:tcPr>
            <w:tcW w:w="10457" w:type="dxa"/>
            <w:gridSpan w:val="4"/>
          </w:tcPr>
          <w:p w14:paraId="399F43ED" w14:textId="77777777" w:rsidR="00EF3B46" w:rsidRPr="00EF3B46" w:rsidRDefault="00EF3B46" w:rsidP="00441045">
            <w:pPr>
              <w:spacing w:after="120" w:line="240" w:lineRule="auto"/>
              <w:jc w:val="center"/>
              <w:rPr>
                <w:b/>
                <w:bCs/>
              </w:rPr>
            </w:pPr>
            <w:r w:rsidRPr="00EF3B46">
              <w:rPr>
                <w:b/>
                <w:bCs/>
              </w:rPr>
              <w:t>FR1</w:t>
            </w:r>
          </w:p>
        </w:tc>
      </w:tr>
      <w:tr w:rsidR="00EF3B46" w14:paraId="2F97ED1E" w14:textId="77777777" w:rsidTr="00441045">
        <w:tc>
          <w:tcPr>
            <w:tcW w:w="2614" w:type="dxa"/>
          </w:tcPr>
          <w:p w14:paraId="77640041" w14:textId="2782BC06" w:rsidR="00EF3B46" w:rsidRPr="00EF3B46" w:rsidRDefault="00EF3B46" w:rsidP="00441045">
            <w:pPr>
              <w:spacing w:after="120" w:line="240" w:lineRule="auto"/>
              <w:rPr>
                <w:color w:val="FF0000"/>
              </w:rPr>
            </w:pPr>
            <w:proofErr w:type="gramStart"/>
            <w:r w:rsidRPr="00EF3B46">
              <w:rPr>
                <w:color w:val="FF0000"/>
              </w:rPr>
              <w:t>CDRX(</w:t>
            </w:r>
            <w:proofErr w:type="gramEnd"/>
            <w:r w:rsidRPr="00EF3B46">
              <w:rPr>
                <w:color w:val="FF0000"/>
              </w:rPr>
              <w:t>17</w:t>
            </w:r>
            <w:r w:rsidRPr="00EF3B46">
              <w:rPr>
                <w:color w:val="FF0000"/>
              </w:rPr>
              <w:t>,</w:t>
            </w:r>
            <w:r w:rsidRPr="00EF3B46">
              <w:rPr>
                <w:color w:val="FF0000"/>
              </w:rPr>
              <w:t>10,2)</w:t>
            </w:r>
          </w:p>
        </w:tc>
        <w:tc>
          <w:tcPr>
            <w:tcW w:w="2614" w:type="dxa"/>
          </w:tcPr>
          <w:p w14:paraId="526AC1B6" w14:textId="77777777" w:rsidR="00EF3B46" w:rsidRPr="00EF3B46" w:rsidRDefault="00EF3B46" w:rsidP="00441045">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441045">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441045">
            <w:pPr>
              <w:spacing w:after="120" w:line="240" w:lineRule="auto"/>
              <w:jc w:val="center"/>
              <w:rPr>
                <w:color w:val="FF0000"/>
              </w:rPr>
            </w:pPr>
            <w:r w:rsidRPr="00EF3B46">
              <w:rPr>
                <w:color w:val="FF0000"/>
              </w:rPr>
              <w:t>70</w:t>
            </w:r>
          </w:p>
        </w:tc>
      </w:tr>
      <w:tr w:rsidR="00EF3B46" w14:paraId="648CAEA5" w14:textId="77777777" w:rsidTr="00441045">
        <w:tc>
          <w:tcPr>
            <w:tcW w:w="2614" w:type="dxa"/>
          </w:tcPr>
          <w:p w14:paraId="72706CCA" w14:textId="77777777" w:rsidR="00EF3B46" w:rsidRPr="00EF3B46" w:rsidRDefault="00EF3B46" w:rsidP="00441045">
            <w:pPr>
              <w:spacing w:after="120" w:line="240" w:lineRule="auto"/>
            </w:pPr>
            <w:proofErr w:type="gramStart"/>
            <w:r w:rsidRPr="00EF3B46">
              <w:t>CDRX(</w:t>
            </w:r>
            <w:proofErr w:type="gramEnd"/>
            <w:r w:rsidRPr="00EF3B46">
              <w:t>10,5,5)</w:t>
            </w:r>
          </w:p>
        </w:tc>
        <w:tc>
          <w:tcPr>
            <w:tcW w:w="2614" w:type="dxa"/>
          </w:tcPr>
          <w:p w14:paraId="5E0A79DE" w14:textId="77777777" w:rsidR="00EF3B46" w:rsidRPr="00EF3B46" w:rsidRDefault="00EF3B46" w:rsidP="00441045">
            <w:pPr>
              <w:spacing w:after="120" w:line="240" w:lineRule="auto"/>
              <w:jc w:val="center"/>
            </w:pPr>
            <w:r w:rsidRPr="00EF3B46">
              <w:t>10.2</w:t>
            </w:r>
          </w:p>
        </w:tc>
        <w:tc>
          <w:tcPr>
            <w:tcW w:w="2614" w:type="dxa"/>
          </w:tcPr>
          <w:p w14:paraId="52F2167C" w14:textId="77777777" w:rsidR="00EF3B46" w:rsidRPr="00EF3B46" w:rsidRDefault="00EF3B46" w:rsidP="00441045">
            <w:pPr>
              <w:spacing w:after="120" w:line="240" w:lineRule="auto"/>
              <w:jc w:val="center"/>
            </w:pPr>
            <w:r w:rsidRPr="00EF3B46">
              <w:t>96.1</w:t>
            </w:r>
          </w:p>
        </w:tc>
        <w:tc>
          <w:tcPr>
            <w:tcW w:w="2615" w:type="dxa"/>
          </w:tcPr>
          <w:p w14:paraId="2C556EE9" w14:textId="77777777" w:rsidR="00EF3B46" w:rsidRPr="00EF3B46" w:rsidRDefault="00EF3B46" w:rsidP="00441045">
            <w:pPr>
              <w:spacing w:after="120" w:line="240" w:lineRule="auto"/>
              <w:jc w:val="center"/>
            </w:pPr>
            <w:r w:rsidRPr="00EF3B46">
              <w:t>94.8</w:t>
            </w:r>
          </w:p>
        </w:tc>
      </w:tr>
      <w:tr w:rsidR="00EF3B46" w14:paraId="59C25E95" w14:textId="77777777" w:rsidTr="00441045">
        <w:tc>
          <w:tcPr>
            <w:tcW w:w="2614" w:type="dxa"/>
          </w:tcPr>
          <w:p w14:paraId="0414CD28" w14:textId="77777777" w:rsidR="00EF3B46" w:rsidRPr="00EF3B46" w:rsidRDefault="00EF3B46" w:rsidP="00441045">
            <w:pPr>
              <w:spacing w:after="120" w:line="240" w:lineRule="auto"/>
            </w:pPr>
            <w:r w:rsidRPr="00EF3B46">
              <w:t>R15+16+17</w:t>
            </w:r>
          </w:p>
        </w:tc>
        <w:tc>
          <w:tcPr>
            <w:tcW w:w="2614" w:type="dxa"/>
          </w:tcPr>
          <w:p w14:paraId="2D0F2983" w14:textId="77777777" w:rsidR="00EF3B46" w:rsidRPr="00EF3B46" w:rsidRDefault="00EF3B46" w:rsidP="00441045">
            <w:pPr>
              <w:spacing w:after="120" w:line="240" w:lineRule="auto"/>
              <w:jc w:val="center"/>
            </w:pPr>
            <w:r w:rsidRPr="00EF3B46">
              <w:t>64</w:t>
            </w:r>
          </w:p>
        </w:tc>
        <w:tc>
          <w:tcPr>
            <w:tcW w:w="2614" w:type="dxa"/>
          </w:tcPr>
          <w:p w14:paraId="39B83FFC" w14:textId="77777777" w:rsidR="00EF3B46" w:rsidRPr="00EF3B46" w:rsidRDefault="00EF3B46" w:rsidP="00441045">
            <w:pPr>
              <w:spacing w:after="120" w:line="240" w:lineRule="auto"/>
              <w:jc w:val="center"/>
            </w:pPr>
            <w:r w:rsidRPr="00EF3B46">
              <w:t>97</w:t>
            </w:r>
          </w:p>
        </w:tc>
        <w:tc>
          <w:tcPr>
            <w:tcW w:w="2615" w:type="dxa"/>
          </w:tcPr>
          <w:p w14:paraId="6C7B85A1" w14:textId="77777777" w:rsidR="00EF3B46" w:rsidRPr="00EF3B46" w:rsidRDefault="00EF3B46" w:rsidP="00441045">
            <w:pPr>
              <w:spacing w:after="120" w:line="240" w:lineRule="auto"/>
              <w:jc w:val="center"/>
            </w:pPr>
            <w:r w:rsidRPr="00EF3B46">
              <w:t>96.7</w:t>
            </w:r>
          </w:p>
        </w:tc>
      </w:tr>
      <w:tr w:rsidR="00EF3B46" w14:paraId="5B4E8CB9" w14:textId="77777777" w:rsidTr="00441045">
        <w:tc>
          <w:tcPr>
            <w:tcW w:w="2614" w:type="dxa"/>
          </w:tcPr>
          <w:p w14:paraId="10B365F4" w14:textId="26887F26" w:rsidR="00EF3B46" w:rsidRPr="00EF3B46" w:rsidRDefault="00EF3B46" w:rsidP="00441045">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441045">
            <w:pPr>
              <w:spacing w:after="120" w:line="240" w:lineRule="auto"/>
              <w:jc w:val="center"/>
            </w:pPr>
            <w:r w:rsidRPr="00EF3B46">
              <w:t>25</w:t>
            </w:r>
          </w:p>
        </w:tc>
        <w:tc>
          <w:tcPr>
            <w:tcW w:w="2614" w:type="dxa"/>
          </w:tcPr>
          <w:p w14:paraId="37AAD85A" w14:textId="77777777" w:rsidR="00EF3B46" w:rsidRPr="00EF3B46" w:rsidRDefault="00EF3B46" w:rsidP="00441045">
            <w:pPr>
              <w:spacing w:after="120" w:line="240" w:lineRule="auto"/>
              <w:jc w:val="center"/>
            </w:pPr>
          </w:p>
        </w:tc>
        <w:tc>
          <w:tcPr>
            <w:tcW w:w="2615" w:type="dxa"/>
          </w:tcPr>
          <w:p w14:paraId="303AD01C" w14:textId="77777777" w:rsidR="00EF3B46" w:rsidRPr="00EF3B46" w:rsidRDefault="00EF3B46" w:rsidP="00441045">
            <w:pPr>
              <w:spacing w:after="120" w:line="240" w:lineRule="auto"/>
              <w:jc w:val="center"/>
            </w:pPr>
            <w:r w:rsidRPr="00EF3B46">
              <w:t>96</w:t>
            </w:r>
          </w:p>
        </w:tc>
      </w:tr>
      <w:tr w:rsidR="00EF3B46" w14:paraId="2987B0C3" w14:textId="77777777" w:rsidTr="00441045">
        <w:tc>
          <w:tcPr>
            <w:tcW w:w="2614" w:type="dxa"/>
          </w:tcPr>
          <w:p w14:paraId="6F798B24" w14:textId="166E059B" w:rsidR="00EF3B46" w:rsidRPr="00EF3B46" w:rsidRDefault="00EF3B46" w:rsidP="00441045">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441045">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441045">
            <w:pPr>
              <w:spacing w:after="120" w:line="240" w:lineRule="auto"/>
              <w:jc w:val="center"/>
              <w:rPr>
                <w:color w:val="FF0000"/>
              </w:rPr>
            </w:pPr>
          </w:p>
        </w:tc>
        <w:tc>
          <w:tcPr>
            <w:tcW w:w="2615" w:type="dxa"/>
          </w:tcPr>
          <w:p w14:paraId="4DFE22BE" w14:textId="77777777" w:rsidR="00EF3B46" w:rsidRPr="00EF3B46" w:rsidRDefault="00EF3B46" w:rsidP="00441045">
            <w:pPr>
              <w:spacing w:after="120" w:line="240" w:lineRule="auto"/>
              <w:jc w:val="center"/>
              <w:rPr>
                <w:color w:val="FF0000"/>
              </w:rPr>
            </w:pPr>
            <w:r w:rsidRPr="00EF3B46">
              <w:rPr>
                <w:color w:val="FF0000"/>
              </w:rPr>
              <w:t>80</w:t>
            </w:r>
          </w:p>
        </w:tc>
      </w:tr>
      <w:tr w:rsidR="00EF3B46" w14:paraId="42E4E0BD" w14:textId="77777777" w:rsidTr="00441045">
        <w:tc>
          <w:tcPr>
            <w:tcW w:w="2614" w:type="dxa"/>
          </w:tcPr>
          <w:p w14:paraId="5594E53B" w14:textId="1661D952" w:rsidR="00EF3B46" w:rsidRPr="00EF3B46" w:rsidRDefault="00EF3B46" w:rsidP="00441045">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441045">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441045">
            <w:pPr>
              <w:spacing w:after="120" w:line="240" w:lineRule="auto"/>
              <w:jc w:val="center"/>
              <w:rPr>
                <w:color w:val="FF0000"/>
              </w:rPr>
            </w:pPr>
          </w:p>
        </w:tc>
        <w:tc>
          <w:tcPr>
            <w:tcW w:w="2615" w:type="dxa"/>
          </w:tcPr>
          <w:p w14:paraId="39711950" w14:textId="77777777" w:rsidR="00EF3B46" w:rsidRPr="00EF3B46" w:rsidRDefault="00EF3B46" w:rsidP="00441045">
            <w:pPr>
              <w:spacing w:after="120" w:line="240" w:lineRule="auto"/>
              <w:jc w:val="center"/>
              <w:rPr>
                <w:color w:val="FF0000"/>
              </w:rPr>
            </w:pPr>
            <w:r w:rsidRPr="00EF3B46">
              <w:rPr>
                <w:color w:val="FF0000"/>
              </w:rPr>
              <w:t>88</w:t>
            </w:r>
          </w:p>
        </w:tc>
      </w:tr>
      <w:tr w:rsidR="00EF3B46" w14:paraId="43050CCD" w14:textId="77777777" w:rsidTr="00441045">
        <w:tc>
          <w:tcPr>
            <w:tcW w:w="2614" w:type="dxa"/>
          </w:tcPr>
          <w:p w14:paraId="618E81DC" w14:textId="21EEB94A" w:rsidR="00EF3B46" w:rsidRPr="00EF3B46" w:rsidRDefault="00EF3B46" w:rsidP="00441045">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441045">
            <w:pPr>
              <w:spacing w:after="120" w:line="240" w:lineRule="auto"/>
              <w:jc w:val="center"/>
            </w:pPr>
            <w:r w:rsidRPr="00EF3B46">
              <w:t>5.0</w:t>
            </w:r>
          </w:p>
        </w:tc>
        <w:tc>
          <w:tcPr>
            <w:tcW w:w="2614" w:type="dxa"/>
          </w:tcPr>
          <w:p w14:paraId="54ECA0E6" w14:textId="77777777" w:rsidR="00EF3B46" w:rsidRPr="00EF3B46" w:rsidRDefault="00EF3B46" w:rsidP="00441045">
            <w:pPr>
              <w:spacing w:after="120" w:line="240" w:lineRule="auto"/>
              <w:jc w:val="center"/>
            </w:pPr>
          </w:p>
        </w:tc>
        <w:tc>
          <w:tcPr>
            <w:tcW w:w="2615" w:type="dxa"/>
          </w:tcPr>
          <w:p w14:paraId="14E57D4F" w14:textId="77777777" w:rsidR="00EF3B46" w:rsidRPr="00EF3B46" w:rsidRDefault="00EF3B46" w:rsidP="00441045">
            <w:pPr>
              <w:spacing w:after="120" w:line="240" w:lineRule="auto"/>
              <w:jc w:val="center"/>
            </w:pPr>
            <w:r w:rsidRPr="00EF3B46">
              <w:t>96</w:t>
            </w:r>
          </w:p>
        </w:tc>
      </w:tr>
      <w:tr w:rsidR="00EF3B46" w:rsidRPr="005925A8" w14:paraId="79B983BD" w14:textId="77777777" w:rsidTr="00441045">
        <w:tc>
          <w:tcPr>
            <w:tcW w:w="2614" w:type="dxa"/>
          </w:tcPr>
          <w:p w14:paraId="33C8EACB" w14:textId="77777777" w:rsidR="00EF3B46" w:rsidRPr="00EF3B46" w:rsidRDefault="00EF3B46" w:rsidP="00441045">
            <w:pPr>
              <w:spacing w:after="120" w:line="240" w:lineRule="auto"/>
              <w:rPr>
                <w:color w:val="FF0000"/>
              </w:rPr>
            </w:pPr>
            <w:proofErr w:type="gramStart"/>
            <w:r w:rsidRPr="00EF3B46">
              <w:rPr>
                <w:color w:val="FF0000"/>
              </w:rPr>
              <w:t>CDRX(</w:t>
            </w:r>
            <w:proofErr w:type="gramEnd"/>
            <w:r w:rsidRPr="00EF3B46">
              <w:rPr>
                <w:color w:val="FF0000"/>
              </w:rPr>
              <w:t>8,4,4)</w:t>
            </w:r>
          </w:p>
        </w:tc>
        <w:tc>
          <w:tcPr>
            <w:tcW w:w="2614" w:type="dxa"/>
          </w:tcPr>
          <w:p w14:paraId="3DE42AD0" w14:textId="77777777" w:rsidR="00EF3B46" w:rsidRPr="00EF3B46" w:rsidRDefault="00EF3B46" w:rsidP="00441045">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441045">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441045">
            <w:pPr>
              <w:spacing w:after="120" w:line="240" w:lineRule="auto"/>
              <w:jc w:val="center"/>
              <w:rPr>
                <w:color w:val="FF0000"/>
              </w:rPr>
            </w:pPr>
            <w:r w:rsidRPr="00EF3B46">
              <w:rPr>
                <w:color w:val="FF0000"/>
              </w:rPr>
              <w:t>81</w:t>
            </w:r>
          </w:p>
        </w:tc>
      </w:tr>
      <w:tr w:rsidR="00EF3B46" w14:paraId="4135EA4D" w14:textId="77777777" w:rsidTr="00441045">
        <w:tc>
          <w:tcPr>
            <w:tcW w:w="2614" w:type="dxa"/>
          </w:tcPr>
          <w:p w14:paraId="5CFFEC55" w14:textId="77777777" w:rsidR="00EF3B46" w:rsidRPr="00EF3B46" w:rsidRDefault="00EF3B46" w:rsidP="00441045">
            <w:pPr>
              <w:spacing w:after="120" w:line="240" w:lineRule="auto"/>
              <w:rPr>
                <w:color w:val="FF0000"/>
              </w:rPr>
            </w:pPr>
            <w:proofErr w:type="gramStart"/>
            <w:r w:rsidRPr="00EF3B46">
              <w:rPr>
                <w:color w:val="FF0000"/>
              </w:rPr>
              <w:t>CDRX(</w:t>
            </w:r>
            <w:proofErr w:type="gramEnd"/>
            <w:r w:rsidRPr="00EF3B46">
              <w:rPr>
                <w:color w:val="FF0000"/>
              </w:rPr>
              <w:t>8,4,2)</w:t>
            </w:r>
          </w:p>
        </w:tc>
        <w:tc>
          <w:tcPr>
            <w:tcW w:w="2614" w:type="dxa"/>
          </w:tcPr>
          <w:p w14:paraId="611A70B0" w14:textId="77777777" w:rsidR="00EF3B46" w:rsidRPr="00EF3B46" w:rsidRDefault="00EF3B46" w:rsidP="00441045">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441045">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441045">
            <w:pPr>
              <w:spacing w:after="120" w:line="240" w:lineRule="auto"/>
              <w:jc w:val="center"/>
              <w:rPr>
                <w:color w:val="FF0000"/>
              </w:rPr>
            </w:pPr>
            <w:r w:rsidRPr="00EF3B46">
              <w:rPr>
                <w:color w:val="FF0000"/>
              </w:rPr>
              <w:t>66</w:t>
            </w:r>
          </w:p>
        </w:tc>
      </w:tr>
      <w:tr w:rsidR="00EF3B46" w14:paraId="50831946" w14:textId="77777777" w:rsidTr="00441045">
        <w:tc>
          <w:tcPr>
            <w:tcW w:w="2614" w:type="dxa"/>
          </w:tcPr>
          <w:p w14:paraId="4C6A6284" w14:textId="77777777" w:rsidR="00EF3B46" w:rsidRPr="00EF3B46" w:rsidRDefault="00EF3B46" w:rsidP="00441045">
            <w:pPr>
              <w:spacing w:after="120" w:line="240" w:lineRule="auto"/>
            </w:pPr>
            <w:r w:rsidRPr="00EF3B46">
              <w:t>Genie</w:t>
            </w:r>
          </w:p>
        </w:tc>
        <w:tc>
          <w:tcPr>
            <w:tcW w:w="2614" w:type="dxa"/>
          </w:tcPr>
          <w:p w14:paraId="285233ED" w14:textId="77777777" w:rsidR="00EF3B46" w:rsidRPr="00EF3B46" w:rsidRDefault="00EF3B46" w:rsidP="00441045">
            <w:pPr>
              <w:spacing w:after="120" w:line="240" w:lineRule="auto"/>
              <w:jc w:val="center"/>
            </w:pPr>
            <w:r w:rsidRPr="00EF3B46">
              <w:t>33</w:t>
            </w:r>
          </w:p>
        </w:tc>
        <w:tc>
          <w:tcPr>
            <w:tcW w:w="2614" w:type="dxa"/>
          </w:tcPr>
          <w:p w14:paraId="749ED9FF" w14:textId="44139EC3" w:rsidR="00EF3B46" w:rsidRPr="00EF3B46" w:rsidRDefault="00EF3B46" w:rsidP="00441045">
            <w:pPr>
              <w:spacing w:after="120" w:line="240" w:lineRule="auto"/>
              <w:jc w:val="center"/>
            </w:pPr>
            <w:r>
              <w:t>95</w:t>
            </w:r>
          </w:p>
        </w:tc>
        <w:tc>
          <w:tcPr>
            <w:tcW w:w="2615" w:type="dxa"/>
          </w:tcPr>
          <w:p w14:paraId="0D1DEFBF" w14:textId="77777777" w:rsidR="00EF3B46" w:rsidRPr="00EF3B46" w:rsidRDefault="00EF3B46" w:rsidP="00441045">
            <w:pPr>
              <w:spacing w:after="120" w:line="240" w:lineRule="auto"/>
              <w:jc w:val="center"/>
            </w:pPr>
            <w:r w:rsidRPr="00EF3B46">
              <w:t>95</w:t>
            </w:r>
          </w:p>
        </w:tc>
      </w:tr>
      <w:tr w:rsidR="00EF3B46" w:rsidRPr="005925A8" w14:paraId="0CAE6653" w14:textId="77777777" w:rsidTr="00441045">
        <w:tc>
          <w:tcPr>
            <w:tcW w:w="2614" w:type="dxa"/>
          </w:tcPr>
          <w:p w14:paraId="506D76AF" w14:textId="77777777" w:rsidR="00EF3B46" w:rsidRPr="00EF3B46" w:rsidRDefault="00EF3B46" w:rsidP="00441045">
            <w:pPr>
              <w:spacing w:after="120" w:line="240" w:lineRule="auto"/>
              <w:rPr>
                <w:color w:val="FF0000"/>
              </w:rPr>
            </w:pPr>
            <w:proofErr w:type="spellStart"/>
            <w:proofErr w:type="gramStart"/>
            <w:r w:rsidRPr="00EF3B46">
              <w:rPr>
                <w:color w:val="FF0000"/>
              </w:rPr>
              <w:t>eCDRX</w:t>
            </w:r>
            <w:proofErr w:type="spellEnd"/>
            <w:r w:rsidRPr="00EF3B46">
              <w:rPr>
                <w:color w:val="FF0000"/>
              </w:rPr>
              <w:t>(</w:t>
            </w:r>
            <w:proofErr w:type="gramEnd"/>
            <w:r w:rsidRPr="00EF3B46">
              <w:rPr>
                <w:color w:val="FF0000"/>
              </w:rPr>
              <w:t>16,4,2)</w:t>
            </w:r>
          </w:p>
        </w:tc>
        <w:tc>
          <w:tcPr>
            <w:tcW w:w="2614" w:type="dxa"/>
          </w:tcPr>
          <w:p w14:paraId="126EF2C4" w14:textId="77777777" w:rsidR="00EF3B46" w:rsidRPr="00EF3B46" w:rsidRDefault="00EF3B46" w:rsidP="00441045">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441045">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441045">
            <w:pPr>
              <w:spacing w:after="120" w:line="240" w:lineRule="auto"/>
              <w:jc w:val="center"/>
              <w:rPr>
                <w:color w:val="FF0000"/>
              </w:rPr>
            </w:pPr>
            <w:r w:rsidRPr="00EF3B46">
              <w:rPr>
                <w:color w:val="FF0000"/>
              </w:rPr>
              <w:t>81.6</w:t>
            </w:r>
          </w:p>
        </w:tc>
      </w:tr>
      <w:tr w:rsidR="00EF3B46" w14:paraId="1D247FA1" w14:textId="77777777" w:rsidTr="00441045">
        <w:tc>
          <w:tcPr>
            <w:tcW w:w="10457" w:type="dxa"/>
            <w:gridSpan w:val="4"/>
          </w:tcPr>
          <w:p w14:paraId="0A69EFE3" w14:textId="77777777" w:rsidR="00EF3B46" w:rsidRPr="00EF3B46" w:rsidRDefault="00EF3B46" w:rsidP="00441045">
            <w:pPr>
              <w:spacing w:after="120" w:line="240" w:lineRule="auto"/>
              <w:jc w:val="center"/>
            </w:pPr>
            <w:r w:rsidRPr="00EF3B46">
              <w:rPr>
                <w:b/>
                <w:bCs/>
              </w:rPr>
              <w:t>FR2</w:t>
            </w:r>
          </w:p>
        </w:tc>
      </w:tr>
      <w:tr w:rsidR="00EF3B46" w14:paraId="1AB61B3F" w14:textId="77777777" w:rsidTr="00441045">
        <w:tc>
          <w:tcPr>
            <w:tcW w:w="2614" w:type="dxa"/>
          </w:tcPr>
          <w:p w14:paraId="1C4104C1" w14:textId="77777777" w:rsidR="00EF3B46" w:rsidRPr="00EF3B46" w:rsidRDefault="00EF3B46" w:rsidP="00441045">
            <w:pPr>
              <w:spacing w:after="120" w:line="240" w:lineRule="auto"/>
            </w:pPr>
            <w:r w:rsidRPr="00EF3B46">
              <w:t>PDCCH skipping + cross slot scheduling</w:t>
            </w:r>
          </w:p>
        </w:tc>
        <w:tc>
          <w:tcPr>
            <w:tcW w:w="2614" w:type="dxa"/>
          </w:tcPr>
          <w:p w14:paraId="05601B9C" w14:textId="77777777" w:rsidR="00EF3B46" w:rsidRPr="00EF3B46" w:rsidRDefault="00EF3B46" w:rsidP="00441045">
            <w:pPr>
              <w:spacing w:after="120" w:line="240" w:lineRule="auto"/>
              <w:jc w:val="center"/>
            </w:pPr>
            <w:r w:rsidRPr="00EF3B46">
              <w:t>36</w:t>
            </w:r>
          </w:p>
        </w:tc>
        <w:tc>
          <w:tcPr>
            <w:tcW w:w="2614" w:type="dxa"/>
          </w:tcPr>
          <w:p w14:paraId="530FEBB0" w14:textId="79CCEDE6" w:rsidR="00EF3B46" w:rsidRPr="00EF3B46" w:rsidRDefault="00EF3B46" w:rsidP="00441045">
            <w:pPr>
              <w:spacing w:after="120" w:line="240" w:lineRule="auto"/>
              <w:jc w:val="center"/>
            </w:pPr>
            <w:r w:rsidRPr="00EF3B46">
              <w:t>No data</w:t>
            </w:r>
          </w:p>
        </w:tc>
        <w:tc>
          <w:tcPr>
            <w:tcW w:w="2615" w:type="dxa"/>
          </w:tcPr>
          <w:p w14:paraId="24D1ABBC" w14:textId="69A4C56B" w:rsidR="00EF3B46" w:rsidRPr="00EF3B46" w:rsidRDefault="00EF3B46" w:rsidP="00441045">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w:t>
      </w:r>
      <w:proofErr w:type="gramStart"/>
      <w:r>
        <w:t>X,Y</w:t>
      </w:r>
      <w:proofErr w:type="gramEnd"/>
      <w:r>
        <w:t>,Z) [</w:t>
      </w:r>
      <w:proofErr w:type="spellStart"/>
      <w:r>
        <w:t>ms</w:t>
      </w:r>
      <w:proofErr w:type="spellEnd"/>
      <w:r>
        <w:t>]: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w:t>
      </w:r>
      <w:r w:rsidR="005E117C" w:rsidRPr="005E117C">
        <w:t>(please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ListParagraph"/>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ListParagraph"/>
        <w:numPr>
          <w:ilvl w:val="1"/>
          <w:numId w:val="60"/>
        </w:numPr>
        <w:spacing w:after="120" w:line="240" w:lineRule="auto"/>
      </w:pPr>
      <w:r w:rsidRPr="005E117C">
        <w:t>UE power consumption tends to increase with increasing system load (i.e., # UEs per cell)</w:t>
      </w:r>
      <w:r w:rsidRPr="005E117C">
        <w:t>.</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ListParagraph"/>
        <w:numPr>
          <w:ilvl w:val="0"/>
          <w:numId w:val="60"/>
        </w:numPr>
        <w:spacing w:after="120" w:line="240" w:lineRule="auto"/>
      </w:pPr>
      <w:r w:rsidRPr="005E117C">
        <w:t xml:space="preserve">There is </w:t>
      </w:r>
      <w:r w:rsidRPr="005E117C">
        <w:t xml:space="preserve">a </w:t>
      </w:r>
      <w:r w:rsidRPr="005E117C">
        <w:t>trade</w:t>
      </w:r>
      <w:r w:rsidRPr="005E117C">
        <w:t>-</w:t>
      </w:r>
      <w:r w:rsidRPr="005E117C">
        <w:t xml:space="preserve">off relation between power saving gain </w:t>
      </w:r>
      <w:r w:rsidRPr="005E117C">
        <w:t>from a power saving scheme (e.g., CDRX, PDCCH skipping</w:t>
      </w:r>
      <w:r w:rsidR="00804DBF" w:rsidRPr="005E117C">
        <w:t>, etc.</w:t>
      </w:r>
      <w:r w:rsidRPr="005E117C">
        <w:t xml:space="preserve">) </w:t>
      </w:r>
      <w:r w:rsidRPr="005E117C">
        <w:t>and ratio of satisfied UEs per cell</w:t>
      </w:r>
      <w:r w:rsidRPr="005E117C">
        <w:t xml:space="preserve">.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ListParagraph"/>
        <w:numPr>
          <w:ilvl w:val="0"/>
          <w:numId w:val="60"/>
        </w:numPr>
        <w:spacing w:after="120" w:line="240" w:lineRule="auto"/>
      </w:pPr>
      <w:r w:rsidRPr="005E117C">
        <w:lastRenderedPageBreak/>
        <w:t>Power saving gain from a power saving technique while t</w:t>
      </w:r>
      <w:r w:rsidRPr="005E117C">
        <w:t>he ratio of satisfied UEs per cell</w:t>
      </w:r>
      <w:r w:rsidRPr="005E117C">
        <w:t xml:space="preserve"> maintains tends to be larger in a lower load scenario (i.e., smaller number of UEs per cell). </w:t>
      </w:r>
    </w:p>
    <w:p w14:paraId="028C168B" w14:textId="660542D0"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UEs per cell maintains tends to be larger </w:t>
      </w:r>
      <w:r w:rsidRPr="005E117C">
        <w:t>for UEs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ListParagraph"/>
        <w:numPr>
          <w:ilvl w:val="0"/>
          <w:numId w:val="60"/>
        </w:numPr>
        <w:spacing w:after="120" w:line="240" w:lineRule="auto"/>
      </w:pPr>
      <w:r w:rsidRPr="005E117C">
        <w:t>Current R15/16 CDRX scheme can provide limited</w:t>
      </w:r>
      <w:r w:rsidRPr="005E117C">
        <w:t>/some</w:t>
      </w:r>
      <w:r w:rsidRPr="005E117C">
        <w:t xml:space="preserve"> power saving gain for XR</w:t>
      </w:r>
      <w:r w:rsidRPr="005E117C">
        <w:t xml:space="preserve">/CG </w:t>
      </w:r>
      <w:r w:rsidR="009C7502" w:rsidRPr="005E117C">
        <w:t xml:space="preserve">if </w:t>
      </w:r>
      <w:r w:rsidR="009C7502" w:rsidRPr="005E117C">
        <w:t>parameters are chosen</w:t>
      </w:r>
      <w:r w:rsidR="009C7502" w:rsidRPr="005E117C">
        <w:t xml:space="preserve">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w:t>
      </w:r>
      <w:r w:rsidRPr="005E117C">
        <w:t xml:space="preserve"> enhanced CDRX (</w:t>
      </w:r>
      <w:proofErr w:type="spellStart"/>
      <w:r w:rsidRPr="005E117C">
        <w:t>eCDRX</w:t>
      </w:r>
      <w:proofErr w:type="spellEnd"/>
      <w:r w:rsidRPr="005E117C">
        <w:t xml:space="preserve">) </w:t>
      </w:r>
      <w:r w:rsidRPr="005E117C">
        <w:t xml:space="preserve">that provides more flexible CDRX configurations to fix the mismatch between the CDRX cycles configurable by R15/16 and typical video frame periodicity (e.g., 60/120 fps) can </w:t>
      </w:r>
      <w:r w:rsidRPr="005E117C">
        <w:t xml:space="preserve">provide </w:t>
      </w:r>
      <w:r w:rsidRPr="005E117C">
        <w:t xml:space="preserve">more power saving gain than </w:t>
      </w:r>
      <w:r w:rsidRPr="005E117C">
        <w:t>R15/16 CDRX.</w:t>
      </w:r>
    </w:p>
    <w:p w14:paraId="6FB4406F" w14:textId="77777777" w:rsidR="00B23243" w:rsidRPr="00B23243" w:rsidRDefault="00B23243" w:rsidP="00092CB6">
      <w:pPr>
        <w:pStyle w:val="ListParagraph"/>
        <w:numPr>
          <w:ilvl w:val="0"/>
          <w:numId w:val="60"/>
        </w:numPr>
        <w:spacing w:after="0"/>
      </w:pPr>
      <w:r w:rsidRPr="00B23243">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 xml:space="preserve">The retransmission-aware DCI-based power saving adaptation can </w:t>
      </w:r>
      <w:r w:rsidRPr="005E117C">
        <w:t xml:space="preserve">increase </w:t>
      </w:r>
      <w:r w:rsidRPr="005E117C">
        <w:t>power saving gain.</w:t>
      </w:r>
      <w:r w:rsidRPr="005E117C">
        <w:fldChar w:fldCharType="end"/>
      </w:r>
    </w:p>
    <w:p w14:paraId="0104EE3D" w14:textId="45E467B1" w:rsidR="009576CE" w:rsidRPr="005E117C" w:rsidRDefault="00115E5A" w:rsidP="00092CB6">
      <w:pPr>
        <w:pStyle w:val="ListParagraph"/>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 xml:space="preserve">power saving gain </w:t>
      </w:r>
      <w:r w:rsidR="009576CE" w:rsidRPr="005E117C">
        <w:t xml:space="preserve">from </w:t>
      </w:r>
      <w:r w:rsidR="009576CE" w:rsidRPr="005E117C">
        <w:t>CDRX/</w:t>
      </w:r>
      <w:proofErr w:type="spellStart"/>
      <w:r w:rsidR="009576CE" w:rsidRPr="005E117C">
        <w:t>eCDRX</w:t>
      </w:r>
      <w:proofErr w:type="spellEnd"/>
      <w:r w:rsidR="009576CE" w:rsidRPr="005E117C">
        <w:t xml:space="preserve">/PDCCH skipping while </w:t>
      </w:r>
      <w:r w:rsidR="009576CE" w:rsidRPr="005E117C">
        <w:t>the ratio of satisfied UEs per cell maintains</w:t>
      </w:r>
      <w:r w:rsidR="009576CE" w:rsidRPr="005E117C">
        <w:t xml:space="preserve"> tends to decrease.</w:t>
      </w:r>
    </w:p>
    <w:p w14:paraId="78A50104" w14:textId="4F5F991D" w:rsidR="00115E5A" w:rsidRPr="005E117C" w:rsidRDefault="00115E5A" w:rsidP="00092CB6">
      <w:pPr>
        <w:pStyle w:val="ListParagraph"/>
        <w:numPr>
          <w:ilvl w:val="1"/>
          <w:numId w:val="60"/>
        </w:numPr>
        <w:spacing w:after="120" w:line="240" w:lineRule="auto"/>
      </w:pPr>
      <w:r w:rsidRPr="005E117C">
        <w:t>CDRX/</w:t>
      </w:r>
      <w:proofErr w:type="spellStart"/>
      <w:r w:rsidRPr="005E117C">
        <w:t>eCDRX</w:t>
      </w:r>
      <w:proofErr w:type="spellEnd"/>
      <w:r w:rsidRPr="005E117C">
        <w:t xml:space="preserve"> need l</w:t>
      </w:r>
      <w:r w:rsidRPr="005E117C">
        <w:t xml:space="preserve">onger timer duration </w:t>
      </w:r>
      <w:r w:rsidRPr="005E117C">
        <w:t xml:space="preserve">to have </w:t>
      </w:r>
      <w:r w:rsidR="009576CE" w:rsidRPr="005E117C">
        <w:t xml:space="preserve">the ratio of satisfied UEs </w:t>
      </w:r>
      <w:r w:rsidRPr="005E117C">
        <w:t>not much affected</w:t>
      </w:r>
      <w:r w:rsidRPr="005E117C">
        <w:t xml:space="preserve">, which washes out </w:t>
      </w:r>
      <w:r w:rsidRPr="005E117C">
        <w:t>their</w:t>
      </w:r>
      <w:r w:rsidRPr="005E117C">
        <w:t xml:space="preserve">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 xml:space="preserve">Fast wake up signal </w:t>
      </w:r>
      <w:r w:rsidRPr="005E117C">
        <w:t>can help</w:t>
      </w:r>
      <w:r w:rsidRPr="005E117C">
        <w:t xml:space="preserve"> to recover the </w:t>
      </w:r>
      <w:r w:rsidRPr="005E117C">
        <w:t>loss in power saving</w:t>
      </w:r>
      <w:r w:rsidRPr="005E117C">
        <w:t xml:space="preserve"> gain.</w:t>
      </w:r>
    </w:p>
    <w:p w14:paraId="034443FA" w14:textId="4ECC14DC" w:rsidR="00B23243" w:rsidRPr="00B23243" w:rsidRDefault="009576CE" w:rsidP="00092CB6">
      <w:pPr>
        <w:pStyle w:val="ListParagraph"/>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w:t>
      </w:r>
      <w:r w:rsidRPr="005E117C">
        <w:rPr>
          <w:rFonts w:eastAsia="SimSun"/>
          <w:b/>
          <w:highlight w:val="yellow"/>
          <w:lang w:eastAsia="zh-CN"/>
        </w:rPr>
        <w:t>3</w:t>
      </w:r>
      <w:r w:rsidRPr="005E117C">
        <w:rPr>
          <w:rFonts w:eastAsia="SimSun"/>
          <w:b/>
          <w:highlight w:val="yellow"/>
          <w:lang w:eastAsia="zh-CN"/>
        </w:rPr>
        <w:t xml:space="preserve">.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441045">
        <w:tc>
          <w:tcPr>
            <w:tcW w:w="1696" w:type="dxa"/>
            <w:shd w:val="clear" w:color="auto" w:fill="D9D9D9" w:themeFill="background1" w:themeFillShade="D9"/>
          </w:tcPr>
          <w:p w14:paraId="57FB792A" w14:textId="77777777" w:rsidR="00CB24FF" w:rsidRPr="005E117C" w:rsidRDefault="00CB24FF" w:rsidP="00441045">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441045">
            <w:pPr>
              <w:rPr>
                <w:rFonts w:eastAsia="SimSun"/>
                <w:b/>
                <w:lang w:eastAsia="zh-CN"/>
              </w:rPr>
            </w:pPr>
            <w:r w:rsidRPr="005E117C">
              <w:rPr>
                <w:rFonts w:eastAsia="SimSun"/>
                <w:b/>
                <w:lang w:eastAsia="zh-CN"/>
              </w:rPr>
              <w:t>Comment</w:t>
            </w:r>
          </w:p>
        </w:tc>
      </w:tr>
      <w:tr w:rsidR="00CB24FF" w:rsidRPr="005E117C" w14:paraId="20BBB1A8" w14:textId="77777777" w:rsidTr="00441045">
        <w:tc>
          <w:tcPr>
            <w:tcW w:w="1696" w:type="dxa"/>
          </w:tcPr>
          <w:p w14:paraId="7316FE3F" w14:textId="77777777" w:rsidR="00CB24FF" w:rsidRPr="005E117C" w:rsidRDefault="00CB24FF" w:rsidP="00441045">
            <w:pPr>
              <w:rPr>
                <w:rFonts w:eastAsia="SimSun"/>
                <w:lang w:eastAsia="zh-CN"/>
              </w:rPr>
            </w:pPr>
          </w:p>
        </w:tc>
        <w:tc>
          <w:tcPr>
            <w:tcW w:w="8761" w:type="dxa"/>
          </w:tcPr>
          <w:p w14:paraId="5424BEE1" w14:textId="77777777" w:rsidR="00CB24FF" w:rsidRPr="005E117C" w:rsidRDefault="00CB24FF" w:rsidP="00441045">
            <w:pPr>
              <w:rPr>
                <w:rFonts w:eastAsia="SimSun"/>
                <w:lang w:eastAsia="zh-CN"/>
              </w:rPr>
            </w:pPr>
          </w:p>
        </w:tc>
      </w:tr>
      <w:tr w:rsidR="00CB24FF" w:rsidRPr="005E117C" w14:paraId="62FBD80D" w14:textId="77777777" w:rsidTr="00441045">
        <w:tc>
          <w:tcPr>
            <w:tcW w:w="1696" w:type="dxa"/>
          </w:tcPr>
          <w:p w14:paraId="5B9B2D6E" w14:textId="77777777" w:rsidR="00CB24FF" w:rsidRPr="005E117C" w:rsidRDefault="00CB24FF" w:rsidP="00441045">
            <w:pPr>
              <w:rPr>
                <w:rFonts w:eastAsia="SimSun"/>
                <w:lang w:eastAsia="zh-CN"/>
              </w:rPr>
            </w:pPr>
          </w:p>
        </w:tc>
        <w:tc>
          <w:tcPr>
            <w:tcW w:w="8761" w:type="dxa"/>
          </w:tcPr>
          <w:p w14:paraId="6B2AC607" w14:textId="77777777" w:rsidR="00CB24FF" w:rsidRPr="005E117C" w:rsidRDefault="00CB24FF" w:rsidP="00441045">
            <w:pPr>
              <w:rPr>
                <w:rFonts w:eastAsia="SimSun"/>
                <w:lang w:eastAsia="zh-CN"/>
              </w:rPr>
            </w:pPr>
          </w:p>
        </w:tc>
      </w:tr>
    </w:tbl>
    <w:p w14:paraId="150944AA" w14:textId="77777777" w:rsidR="001D32A1" w:rsidRPr="005E117C"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004025" w:rsidP="00004025">
      <w:pPr>
        <w:pStyle w:val="ListParagraph"/>
        <w:numPr>
          <w:ilvl w:val="0"/>
          <w:numId w:val="14"/>
        </w:numPr>
        <w:spacing w:after="0"/>
      </w:pPr>
      <w:hyperlink r:id="rId14" w:history="1">
        <w:r w:rsidRPr="00004025">
          <w:t>R1-2102322</w:t>
        </w:r>
      </w:hyperlink>
      <w:r>
        <w:tab/>
        <w:t>Initial evaluation results for XR and Cloud Gaming</w:t>
      </w:r>
      <w:r>
        <w:tab/>
        <w:t xml:space="preserve">Huawei, </w:t>
      </w:r>
      <w:proofErr w:type="spellStart"/>
      <w:r>
        <w:t>HiSilicon</w:t>
      </w:r>
      <w:proofErr w:type="spellEnd"/>
    </w:p>
    <w:p w14:paraId="11DAB148" w14:textId="77777777" w:rsidR="00004025" w:rsidRDefault="00004025" w:rsidP="00004025">
      <w:pPr>
        <w:pStyle w:val="ListParagraph"/>
        <w:numPr>
          <w:ilvl w:val="0"/>
          <w:numId w:val="14"/>
        </w:numPr>
        <w:spacing w:after="0"/>
      </w:pPr>
      <w:hyperlink r:id="rId15" w:history="1">
        <w:r w:rsidRPr="00004025">
          <w:t>R1-2102420</w:t>
        </w:r>
      </w:hyperlink>
      <w:r>
        <w:tab/>
        <w:t>Initial performance results for XR evaluation</w:t>
      </w:r>
      <w:r>
        <w:tab/>
        <w:t>OPPO</w:t>
      </w:r>
    </w:p>
    <w:p w14:paraId="0DCFD2A7" w14:textId="77777777" w:rsidR="00004025" w:rsidRDefault="00004025" w:rsidP="00004025">
      <w:pPr>
        <w:pStyle w:val="ListParagraph"/>
        <w:numPr>
          <w:ilvl w:val="0"/>
          <w:numId w:val="14"/>
        </w:numPr>
        <w:spacing w:after="0"/>
      </w:pPr>
      <w:hyperlink r:id="rId16" w:history="1">
        <w:r w:rsidRPr="00004025">
          <w:t>R1-2102548</w:t>
        </w:r>
      </w:hyperlink>
      <w:r>
        <w:tab/>
        <w:t>Initial performance evaluation results of XR</w:t>
      </w:r>
      <w:r>
        <w:tab/>
        <w:t>vivo</w:t>
      </w:r>
    </w:p>
    <w:p w14:paraId="78D10CAF" w14:textId="77777777" w:rsidR="00004025" w:rsidRDefault="00004025" w:rsidP="00004025">
      <w:pPr>
        <w:pStyle w:val="ListParagraph"/>
        <w:numPr>
          <w:ilvl w:val="0"/>
          <w:numId w:val="14"/>
        </w:numPr>
        <w:spacing w:after="0"/>
      </w:pPr>
      <w:hyperlink r:id="rId17" w:history="1">
        <w:r w:rsidRPr="00004025">
          <w:t>R1-2102614</w:t>
        </w:r>
      </w:hyperlink>
      <w:r>
        <w:tab/>
        <w:t>Evaluation results of XR performance</w:t>
      </w:r>
      <w:r>
        <w:tab/>
        <w:t>CATT</w:t>
      </w:r>
    </w:p>
    <w:p w14:paraId="06E08260" w14:textId="77777777" w:rsidR="00004025" w:rsidRDefault="00004025" w:rsidP="00004025">
      <w:pPr>
        <w:pStyle w:val="ListParagraph"/>
        <w:numPr>
          <w:ilvl w:val="0"/>
          <w:numId w:val="14"/>
        </w:numPr>
        <w:spacing w:after="0"/>
      </w:pPr>
      <w:hyperlink r:id="rId18" w:history="1">
        <w:r w:rsidRPr="00004025">
          <w:t>R1-2102707</w:t>
        </w:r>
      </w:hyperlink>
      <w:r>
        <w:tab/>
        <w:t>8.14.</w:t>
      </w:r>
      <w:proofErr w:type="gramStart"/>
      <w:r>
        <w:t>3  Initial</w:t>
      </w:r>
      <w:proofErr w:type="gramEnd"/>
      <w:r>
        <w:t xml:space="preserve"> Performance and Evaluation Results for XR and CG</w:t>
      </w:r>
      <w:r>
        <w:tab/>
        <w:t>MediaTek Inc.</w:t>
      </w:r>
    </w:p>
    <w:p w14:paraId="6DF64675" w14:textId="77777777" w:rsidR="00004025" w:rsidRDefault="00004025" w:rsidP="00004025">
      <w:pPr>
        <w:pStyle w:val="ListParagraph"/>
        <w:numPr>
          <w:ilvl w:val="0"/>
          <w:numId w:val="14"/>
        </w:numPr>
        <w:spacing w:after="0"/>
      </w:pPr>
      <w:hyperlink r:id="rId19" w:history="1">
        <w:r w:rsidRPr="00004025">
          <w:t>R1-2102771</w:t>
        </w:r>
      </w:hyperlink>
      <w:r>
        <w:tab/>
        <w:t>XR initial evaluations</w:t>
      </w:r>
      <w:r>
        <w:tab/>
        <w:t>FUTUREWEI</w:t>
      </w:r>
    </w:p>
    <w:p w14:paraId="1BF9EF71" w14:textId="77777777" w:rsidR="00004025" w:rsidRDefault="00004025" w:rsidP="00004025">
      <w:pPr>
        <w:pStyle w:val="ListParagraph"/>
        <w:numPr>
          <w:ilvl w:val="0"/>
          <w:numId w:val="14"/>
        </w:numPr>
        <w:spacing w:after="0"/>
      </w:pPr>
      <w:hyperlink r:id="rId20" w:history="1">
        <w:r w:rsidRPr="00004025">
          <w:t>R1-2102829</w:t>
        </w:r>
      </w:hyperlink>
      <w:r>
        <w:tab/>
        <w:t>Performance results in indoor hotspot and dense urban deployments of CG and VR/AR applications</w:t>
      </w:r>
      <w:r>
        <w:tab/>
      </w:r>
      <w:r>
        <w:tab/>
        <w:t>Nokia, Nokia Shanghai Bell</w:t>
      </w:r>
    </w:p>
    <w:p w14:paraId="5E637C1E" w14:textId="77777777" w:rsidR="00004025" w:rsidRDefault="00004025" w:rsidP="00004025">
      <w:pPr>
        <w:pStyle w:val="ListParagraph"/>
        <w:numPr>
          <w:ilvl w:val="0"/>
          <w:numId w:val="14"/>
        </w:numPr>
        <w:spacing w:after="0"/>
      </w:pPr>
      <w:hyperlink r:id="rId21" w:history="1">
        <w:r w:rsidRPr="00004025">
          <w:t>R1-2102904</w:t>
        </w:r>
      </w:hyperlink>
      <w:r>
        <w:tab/>
        <w:t>Initial XR Evaluation Results</w:t>
      </w:r>
      <w:r>
        <w:tab/>
        <w:t>CMCC</w:t>
      </w:r>
    </w:p>
    <w:p w14:paraId="299D8256" w14:textId="77777777" w:rsidR="00004025" w:rsidRDefault="00004025" w:rsidP="00004025">
      <w:pPr>
        <w:pStyle w:val="ListParagraph"/>
        <w:numPr>
          <w:ilvl w:val="0"/>
          <w:numId w:val="14"/>
        </w:numPr>
        <w:spacing w:after="0"/>
      </w:pPr>
      <w:hyperlink r:id="rId22" w:history="1">
        <w:r w:rsidRPr="00004025">
          <w:t>R1-2102957</w:t>
        </w:r>
      </w:hyperlink>
      <w:r>
        <w:tab/>
        <w:t>Initial XR performance evaluation results</w:t>
      </w:r>
      <w:r>
        <w:tab/>
        <w:t>Ericsson</w:t>
      </w:r>
    </w:p>
    <w:p w14:paraId="1A9DE540" w14:textId="73CCE955" w:rsidR="00004025" w:rsidRDefault="00004025" w:rsidP="00004025">
      <w:pPr>
        <w:pStyle w:val="ListParagraph"/>
        <w:numPr>
          <w:ilvl w:val="0"/>
          <w:numId w:val="14"/>
        </w:numPr>
        <w:spacing w:after="0"/>
      </w:pPr>
      <w:hyperlink r:id="rId23" w:history="1">
        <w:r w:rsidRPr="00004025">
          <w:t>R1-2103130</w:t>
        </w:r>
      </w:hyperlink>
      <w:r>
        <w:tab/>
        <w:t>Initial performance evaluation on XR</w:t>
      </w:r>
      <w:r>
        <w:tab/>
      </w:r>
      <w:r w:rsidR="001D3B90">
        <w:t xml:space="preserve"> </w:t>
      </w:r>
      <w:r>
        <w:t>Apple</w:t>
      </w:r>
    </w:p>
    <w:p w14:paraId="36709115" w14:textId="77777777" w:rsidR="00004025" w:rsidRDefault="00004025" w:rsidP="00004025">
      <w:pPr>
        <w:pStyle w:val="ListParagraph"/>
        <w:numPr>
          <w:ilvl w:val="0"/>
          <w:numId w:val="14"/>
        </w:numPr>
        <w:spacing w:after="0"/>
      </w:pPr>
      <w:hyperlink r:id="rId24" w:history="1">
        <w:r w:rsidRPr="00004025">
          <w:t>R1-2103194</w:t>
        </w:r>
      </w:hyperlink>
      <w:r>
        <w:tab/>
        <w:t>Initial Evaluation Results for XR Capacity and UE Power Consumption</w:t>
      </w:r>
      <w:r>
        <w:tab/>
        <w:t>Qualcomm Incorporated</w:t>
      </w:r>
    </w:p>
    <w:p w14:paraId="177A9B63" w14:textId="77777777" w:rsidR="00004025" w:rsidRDefault="00004025" w:rsidP="00004025">
      <w:pPr>
        <w:pStyle w:val="ListParagraph"/>
        <w:numPr>
          <w:ilvl w:val="0"/>
          <w:numId w:val="14"/>
        </w:numPr>
        <w:spacing w:after="0"/>
      </w:pPr>
      <w:hyperlink r:id="rId25" w:history="1">
        <w:r w:rsidRPr="00004025">
          <w:t>R1-2103280</w:t>
        </w:r>
      </w:hyperlink>
      <w:r>
        <w:tab/>
        <w:t>Initial Performance Evaluation Results for XR</w:t>
      </w:r>
      <w:r>
        <w:tab/>
        <w:t xml:space="preserve">ZTE, </w:t>
      </w:r>
      <w:proofErr w:type="spellStart"/>
      <w:r>
        <w:t>Sanechips</w:t>
      </w:r>
      <w:proofErr w:type="spellEnd"/>
    </w:p>
    <w:p w14:paraId="55A7E6C0" w14:textId="77777777" w:rsidR="00004025" w:rsidRDefault="00004025" w:rsidP="00004025">
      <w:pPr>
        <w:pStyle w:val="ListParagraph"/>
        <w:numPr>
          <w:ilvl w:val="0"/>
          <w:numId w:val="14"/>
        </w:numPr>
        <w:spacing w:after="0"/>
      </w:pPr>
      <w:hyperlink r:id="rId26" w:history="1">
        <w:r w:rsidRPr="00004025">
          <w:t>R1-2103431</w:t>
        </w:r>
      </w:hyperlink>
      <w:r>
        <w:tab/>
        <w:t>Performance Evaluation Results on XR applications</w:t>
      </w:r>
      <w:r>
        <w:tab/>
      </w:r>
      <w:proofErr w:type="spellStart"/>
      <w:r>
        <w:t>InterDigital</w:t>
      </w:r>
      <w:proofErr w:type="spellEnd"/>
      <w:r>
        <w:t>, Inc.</w:t>
      </w:r>
    </w:p>
    <w:p w14:paraId="372F81C2" w14:textId="08198AB6" w:rsidR="00E02A4F" w:rsidRPr="002139E2" w:rsidRDefault="00004025" w:rsidP="00004025">
      <w:pPr>
        <w:pStyle w:val="ListParagraph"/>
        <w:numPr>
          <w:ilvl w:val="0"/>
          <w:numId w:val="14"/>
        </w:numPr>
        <w:spacing w:after="0"/>
        <w:rPr>
          <w:rFonts w:eastAsiaTheme="minorEastAsia"/>
          <w:lang w:eastAsia="zh-CN"/>
        </w:rPr>
      </w:pPr>
      <w:hyperlink r:id="rId27" w:history="1">
        <w:r w:rsidRPr="00004025">
          <w:t>R1-2103439</w:t>
        </w:r>
      </w:hyperlink>
      <w:r>
        <w:tab/>
        <w:t>XR Initial Performance Results</w:t>
      </w:r>
      <w:r>
        <w:tab/>
        <w:t>AT&amp;T</w:t>
      </w: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4" w:name="_Hlk69208837"/>
      <w:r w:rsidRPr="008B759D">
        <w:rPr>
          <w:rFonts w:eastAsia="SimSun"/>
          <w:b/>
          <w:lang w:eastAsia="zh-CN"/>
        </w:rPr>
        <w:t xml:space="preserve">Huawei, </w:t>
      </w:r>
      <w:proofErr w:type="spellStart"/>
      <w:r w:rsidRPr="008B759D">
        <w:rPr>
          <w:rFonts w:eastAsia="SimSun"/>
          <w:b/>
          <w:lang w:eastAsia="zh-CN"/>
        </w:rPr>
        <w:t>HiSilicon</w:t>
      </w:r>
      <w:proofErr w:type="spellEnd"/>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lastRenderedPageBreak/>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lastRenderedPageBreak/>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lastRenderedPageBreak/>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lastRenderedPageBreak/>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 xml:space="preserve">90% of UEs are satisfied (baseline), the capacity is about 3 user pers </w:t>
      </w:r>
      <w:proofErr w:type="gramStart"/>
      <w:r w:rsidRPr="00E708A5">
        <w:rPr>
          <w:b w:val="0"/>
          <w:bCs w:val="0"/>
          <w:i w:val="0"/>
          <w:iCs w:val="0"/>
          <w:szCs w:val="20"/>
        </w:rPr>
        <w:t>cell</w:t>
      </w:r>
      <w:proofErr w:type="gramEnd"/>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 xml:space="preserve">95% of UEs are satisfied (optional), the capacity is 2 user pers </w:t>
      </w:r>
      <w:proofErr w:type="gramStart"/>
      <w:r w:rsidRPr="00E708A5">
        <w:rPr>
          <w:b w:val="0"/>
          <w:bCs w:val="0"/>
          <w:i w:val="0"/>
          <w:iCs w:val="0"/>
          <w:szCs w:val="20"/>
        </w:rPr>
        <w:t>cell</w:t>
      </w:r>
      <w:proofErr w:type="gramEnd"/>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 xml:space="preserve">For DL VR/AR with 45Mbps and 120FPS in FR2 Dense Urban, system capacity is 13 UEs per cell with 100MHz </w:t>
      </w:r>
      <w:r w:rsidRPr="00E708A5">
        <w:rPr>
          <w:color w:val="000000" w:themeColor="text1"/>
        </w:rPr>
        <w:lastRenderedPageBreak/>
        <w:t>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t xml:space="preserve">For UL Scene information in FR1 Urban Macro with 1 UE per cell, there is less than 90% of UEs that can satisfy system </w:t>
      </w:r>
      <w:r w:rsidRPr="00E708A5">
        <w:lastRenderedPageBreak/>
        <w:t>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w:instrText>
      </w:r>
      <w:r w:rsidRPr="00E708A5">
        <w:rPr>
          <w:rFonts w:eastAsia="SimSun"/>
          <w:lang w:eastAsia="zh-CN"/>
        </w:rPr>
      </w:r>
      <w:r w:rsidRPr="00E708A5">
        <w:rPr>
          <w:rFonts w:eastAsia="SimSun"/>
          <w:lang w:eastAsia="zh-CN"/>
        </w:rPr>
        <w:instrText xml:space="preserve"> \* MERGEFORMAT </w:instrText>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lastRenderedPageBreak/>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lastRenderedPageBreak/>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5"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5"/>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lastRenderedPageBreak/>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6"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6"/>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proofErr w:type="spellStart"/>
      <w:r>
        <w:rPr>
          <w:b/>
          <w:bCs/>
          <w:iCs/>
        </w:rPr>
        <w:t>Futurewei</w:t>
      </w:r>
      <w:proofErr w:type="spellEnd"/>
    </w:p>
    <w:p w14:paraId="0BE8DE0F" w14:textId="77777777" w:rsidR="00FF15BE" w:rsidRPr="00FF15BE" w:rsidRDefault="00FF15BE" w:rsidP="00FF15BE">
      <w:pPr>
        <w:rPr>
          <w:lang w:eastAsia="x-none"/>
        </w:rPr>
      </w:pPr>
      <w:r w:rsidRPr="00FF15BE">
        <w:rPr>
          <w:lang w:eastAsia="x-none"/>
        </w:rPr>
        <w:t xml:space="preserve">Proposal 1:  Study enhancements to MU-MIMO with </w:t>
      </w:r>
      <w:proofErr w:type="gramStart"/>
      <w:r w:rsidRPr="00FF15BE">
        <w:rPr>
          <w:lang w:eastAsia="x-none"/>
        </w:rPr>
        <w:t>a large number of</w:t>
      </w:r>
      <w:proofErr w:type="gramEnd"/>
      <w:r w:rsidRPr="00FF15BE">
        <w:rPr>
          <w:lang w:eastAsia="x-none"/>
        </w:rPr>
        <w:t xml:space="preserve">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lastRenderedPageBreak/>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w:t>
            </w:r>
            <w:proofErr w:type="gramStart"/>
            <w:r w:rsidRPr="00AF0A39">
              <w:rPr>
                <w:b/>
                <w:bCs/>
                <w:lang w:val="en-US"/>
              </w:rPr>
              <w:t>2  (</w:t>
            </w:r>
            <w:proofErr w:type="gramEnd"/>
            <w:r w:rsidRPr="00AF0A39">
              <w:rPr>
                <w:b/>
                <w:bCs/>
                <w:lang w:val="en-US"/>
              </w:rPr>
              <w:t>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 xml:space="preserve">he load has only a small impact on the performance on the quality-of-experience: the number of satisfied users </w:t>
      </w:r>
      <w:proofErr w:type="gramStart"/>
      <w:r w:rsidRPr="00D11340">
        <w:rPr>
          <w:rFonts w:eastAsia="SimSun"/>
          <w:bCs/>
          <w:iCs/>
          <w:kern w:val="2"/>
          <w:sz w:val="21"/>
          <w:szCs w:val="21"/>
          <w:lang w:val="en-US" w:eastAsia="zh-CN"/>
        </w:rPr>
        <w:t>is more or less</w:t>
      </w:r>
      <w:proofErr w:type="gramEnd"/>
      <w:r w:rsidRPr="00D11340">
        <w:rPr>
          <w:rFonts w:eastAsia="SimSun"/>
          <w:bCs/>
          <w:iCs/>
          <w:kern w:val="2"/>
          <w:sz w:val="21"/>
          <w:szCs w:val="21"/>
          <w:lang w:val="en-US" w:eastAsia="zh-CN"/>
        </w:rPr>
        <w:t xml:space="preserve">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lastRenderedPageBreak/>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w:t>
      </w:r>
      <w:proofErr w:type="gramStart"/>
      <w:r w:rsidRPr="00D11340">
        <w:rPr>
          <w:rFonts w:eastAsia="SimSun"/>
          <w:bCs/>
          <w:iCs/>
          <w:kern w:val="2"/>
          <w:sz w:val="21"/>
          <w:szCs w:val="21"/>
          <w:lang w:val="en-US" w:eastAsia="zh-CN"/>
        </w:rPr>
        <w:t>taking into account</w:t>
      </w:r>
      <w:proofErr w:type="gramEnd"/>
      <w:r w:rsidRPr="00D11340">
        <w:rPr>
          <w:rFonts w:eastAsia="SimSun"/>
          <w:bCs/>
          <w:iCs/>
          <w:kern w:val="2"/>
          <w:sz w:val="21"/>
          <w:szCs w:val="21"/>
          <w:lang w:val="en-US" w:eastAsia="zh-CN"/>
        </w:rPr>
        <w:t xml:space="preserve">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SimSun"/>
          <w:bCs/>
          <w:iCs/>
          <w:kern w:val="2"/>
          <w:sz w:val="21"/>
          <w:szCs w:val="21"/>
          <w:lang w:val="en-US" w:eastAsia="zh-CN"/>
        </w:rPr>
        <w:t>e.g</w:t>
      </w:r>
      <w:proofErr w:type="spellEnd"/>
      <w:r w:rsidRPr="00D11340">
        <w:rPr>
          <w:rFonts w:eastAsia="SimSun"/>
          <w:bCs/>
          <w:iCs/>
          <w:kern w:val="2"/>
          <w:sz w:val="21"/>
          <w:szCs w:val="21"/>
          <w:lang w:val="en-US" w:eastAsia="zh-CN"/>
        </w:rPr>
        <w:t xml:space="preserve">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lastRenderedPageBreak/>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proofErr w:type="gramStart"/>
      <w:r w:rsidRPr="00D11340">
        <w:t>CDRX(</w:t>
      </w:r>
      <w:proofErr w:type="gramEnd"/>
      <w:r w:rsidRPr="00D11340">
        <w:t>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w:t>
      </w:r>
      <w:proofErr w:type="gramStart"/>
      <w:r w:rsidRPr="00D11340">
        <w:rPr>
          <w:lang w:val="en-US"/>
        </w:rPr>
        <w:t>On</w:t>
      </w:r>
      <w:proofErr w:type="gramEnd"/>
      <w:r w:rsidRPr="00D11340">
        <w:rPr>
          <w:lang w:val="en-US"/>
        </w:rPr>
        <w:t xml:space="preserve">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w:t>
      </w:r>
      <w:proofErr w:type="spellStart"/>
      <w:r w:rsidRPr="00D11340">
        <w:t>gNB</w:t>
      </w:r>
      <w:proofErr w:type="spellEnd"/>
      <w:r w:rsidRPr="00D11340">
        <w:t xml:space="preserve">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D11340" w:rsidP="00D11340">
      <w:pPr>
        <w:spacing w:after="120" w:line="240" w:lineRule="auto"/>
      </w:pPr>
      <w:hyperlink w:anchor="_Toc68612482" w:history="1">
        <w:r w:rsidRPr="00D11340">
          <w:t>Observation 1:</w:t>
        </w:r>
        <w:r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D11340" w:rsidP="00D11340">
      <w:pPr>
        <w:spacing w:after="120" w:line="240" w:lineRule="auto"/>
      </w:pPr>
      <w:hyperlink w:anchor="_Toc68612483" w:history="1">
        <w:r w:rsidRPr="00D11340">
          <w:t>Observation 2:</w:t>
        </w:r>
        <w:r w:rsidRPr="00D11340">
          <w:tab/>
          <w:t>6 UEs could be supported in Indoor Hotspot scenario and up to 8 UEs could be supported in Dense Urban scenario when downlink date rate is 45Mbps.</w:t>
        </w:r>
      </w:hyperlink>
    </w:p>
    <w:p w14:paraId="6ACFB0CC" w14:textId="77777777" w:rsidR="00D11340" w:rsidRPr="00D11340" w:rsidRDefault="00D11340" w:rsidP="00D11340">
      <w:pPr>
        <w:spacing w:after="120" w:line="240" w:lineRule="auto"/>
      </w:pPr>
      <w:hyperlink w:anchor="_Toc68612484" w:history="1">
        <w:r w:rsidRPr="00D11340">
          <w:t>Observation 3:</w:t>
        </w:r>
        <w:r w:rsidRPr="00D11340">
          <w:tab/>
          <w:t>Jitter using the values captured in the WA will cause slight performance loss in DL FR1.</w:t>
        </w:r>
      </w:hyperlink>
    </w:p>
    <w:p w14:paraId="3CBE84F0" w14:textId="77777777" w:rsidR="00D11340" w:rsidRPr="00D11340" w:rsidRDefault="00D11340" w:rsidP="00D11340">
      <w:pPr>
        <w:spacing w:after="120" w:line="240" w:lineRule="auto"/>
      </w:pPr>
      <w:hyperlink w:anchor="_Toc68612485" w:history="1">
        <w:r w:rsidRPr="00D11340">
          <w:t>Observation 4:</w:t>
        </w:r>
        <w:r w:rsidRPr="00D11340">
          <w:tab/>
          <w:t>For uplink evaluation of interaction/pose information delivery, up to 24 UEs per cell could be supported in Indoor Hotspot scenario.</w:t>
        </w:r>
      </w:hyperlink>
    </w:p>
    <w:p w14:paraId="73FEAFBE" w14:textId="77777777" w:rsidR="00D11340" w:rsidRPr="00D11340" w:rsidRDefault="00D11340" w:rsidP="00D11340">
      <w:pPr>
        <w:spacing w:after="120" w:line="240" w:lineRule="auto"/>
      </w:pPr>
      <w:hyperlink w:anchor="_Toc68612486" w:history="1">
        <w:r w:rsidRPr="00D11340">
          <w:t>Observation 5:</w:t>
        </w:r>
        <w:r w:rsidRPr="00D11340">
          <w:tab/>
          <w:t>Enhanced DRX has about 40% power saving gain with some capacity loss.</w:t>
        </w:r>
      </w:hyperlink>
    </w:p>
    <w:p w14:paraId="30348B0E" w14:textId="0CA913F2" w:rsidR="00D11340" w:rsidRPr="00D11340" w:rsidRDefault="00D11340" w:rsidP="00D11340">
      <w:pPr>
        <w:spacing w:after="120" w:line="240" w:lineRule="auto"/>
      </w:pPr>
      <w:hyperlink w:anchor="_Toc68612487" w:history="1">
        <w:r w:rsidRPr="00D11340">
          <w:t>Observation 6:</w:t>
        </w:r>
        <w:r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proofErr w:type="spellStart"/>
      <w:r>
        <w:rPr>
          <w:b/>
          <w:bCs/>
          <w:iCs/>
        </w:rPr>
        <w:lastRenderedPageBreak/>
        <w:t>InterDigital</w:t>
      </w:r>
      <w:proofErr w:type="spellEnd"/>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43107FB2" w:rsidR="001D32A1" w:rsidRP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bookmarkEnd w:id="4"/>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 xml:space="preserve">Note: </w:t>
      </w:r>
      <w:proofErr w:type="gramStart"/>
      <w:r w:rsidRPr="00F36272">
        <w:rPr>
          <w:lang w:eastAsia="zh-CN"/>
        </w:rPr>
        <w:t>Taking into account</w:t>
      </w:r>
      <w:proofErr w:type="gramEnd"/>
      <w:r w:rsidRPr="00F36272">
        <w:rPr>
          <w:lang w:eastAsia="zh-CN"/>
        </w:rPr>
        <w:t xml:space="preserve">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lastRenderedPageBreak/>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proofErr w:type="gramStart"/>
            <w:r w:rsidRPr="00FE1C87">
              <w:rPr>
                <w:rFonts w:ascii="Arial" w:eastAsia="SimSun" w:hAnsi="Arial" w:cs="Arial"/>
                <w:color w:val="C00000"/>
                <w:sz w:val="16"/>
                <w:szCs w:val="16"/>
              </w:rPr>
              <w:t>FFS:Ideal</w:t>
            </w:r>
            <w:proofErr w:type="spellEnd"/>
            <w:proofErr w:type="gram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lastRenderedPageBreak/>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proofErr w:type="gramStart"/>
            <w:r w:rsidRPr="00FE1C87">
              <w:rPr>
                <w:rFonts w:ascii="Arial" w:eastAsia="SimSun" w:hAnsi="Arial" w:cs="Arial"/>
                <w:sz w:val="16"/>
                <w:szCs w:val="16"/>
              </w:rPr>
              <w:t>and etc.</w:t>
            </w:r>
            <w:proofErr w:type="gramEnd"/>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e.g. DL NACK to retransmission delay, UL previous transmission to current transmission delay </w:t>
            </w:r>
            <w:proofErr w:type="gramStart"/>
            <w:r w:rsidRPr="00FE1C87">
              <w:rPr>
                <w:rFonts w:ascii="Arial" w:eastAsia="SimSun" w:hAnsi="Arial" w:cs="Arial"/>
                <w:sz w:val="16"/>
                <w:szCs w:val="16"/>
              </w:rPr>
              <w:t>and etc.</w:t>
            </w:r>
            <w:proofErr w:type="gramEnd"/>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lastRenderedPageBreak/>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w:t>
      </w:r>
      <w:proofErr w:type="gramStart"/>
      <w:r w:rsidRPr="00F36272">
        <w:rPr>
          <w:lang w:eastAsia="zh-CN"/>
        </w:rPr>
        <w:t>A)λ</w:t>
      </w:r>
      <w:proofErr w:type="gramEnd"/>
    </w:p>
    <w:p w14:paraId="6BA82922" w14:textId="77777777" w:rsidR="00E02A4F" w:rsidRPr="00F36272" w:rsidRDefault="00E02A4F" w:rsidP="00092CB6">
      <w:pPr>
        <w:numPr>
          <w:ilvl w:val="1"/>
          <w:numId w:val="41"/>
        </w:numPr>
        <w:spacing w:after="0" w:line="240" w:lineRule="auto"/>
        <w:rPr>
          <w:lang w:val="fr-FR" w:eastAsia="zh-CN"/>
        </w:rPr>
      </w:pPr>
      <w:proofErr w:type="gramStart"/>
      <w:r w:rsidRPr="00F36272">
        <w:rPr>
          <w:lang w:val="fr-FR" w:eastAsia="zh-CN"/>
        </w:rPr>
        <w:t>Optional:</w:t>
      </w:r>
      <w:proofErr w:type="gramEnd"/>
      <w:r w:rsidRPr="00F36272">
        <w:rPr>
          <w:lang w:val="fr-FR" w:eastAsia="zh-CN"/>
        </w:rPr>
        <w:t xml:space="preserve">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28"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 xml:space="preserve">(M, N, </w:t>
      </w:r>
      <w:proofErr w:type="gramStart"/>
      <w:r w:rsidRPr="00F36272">
        <w:rPr>
          <w:lang w:eastAsia="zh-CN"/>
        </w:rPr>
        <w:t>P)=</w:t>
      </w:r>
      <w:proofErr w:type="gramEnd"/>
      <w:r w:rsidRPr="00F36272">
        <w:rPr>
          <w:lang w:eastAsia="zh-CN"/>
        </w:rPr>
        <w:t>(1,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 xml:space="preserve">If UE power consumption is agreed as a KPI for evaluation of XR performance over </w:t>
      </w:r>
      <w:proofErr w:type="gramStart"/>
      <w:r w:rsidRPr="00F36272">
        <w:rPr>
          <w:rFonts w:ascii="Times New Roman" w:hAnsi="Times New Roman" w:cs="Times New Roman"/>
          <w:strike/>
          <w:color w:val="FF0000"/>
          <w:sz w:val="20"/>
          <w:szCs w:val="20"/>
        </w:rPr>
        <w:t>NR,</w:t>
      </w:r>
      <w:r w:rsidRPr="00F36272">
        <w:rPr>
          <w:rFonts w:ascii="Times New Roman" w:hAnsi="Times New Roman" w:cs="Times New Roman"/>
          <w:sz w:val="20"/>
          <w:szCs w:val="20"/>
        </w:rPr>
        <w:t>TR</w:t>
      </w:r>
      <w:proofErr w:type="gramEnd"/>
      <w:r w:rsidRPr="00F36272">
        <w:rPr>
          <w:rFonts w:ascii="Times New Roman" w:hAnsi="Times New Roman" w:cs="Times New Roman"/>
          <w:sz w:val="20"/>
          <w:szCs w:val="20"/>
        </w:rPr>
        <w:t xml:space="preserve">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lastRenderedPageBreak/>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F941D5">
        <w:rPr>
          <w:rFonts w:ascii="Times" w:eastAsia="Batang" w:hAnsi="Times"/>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39.7pt;height:129.45pt">
            <v:imagedata r:id="rId29" r:href="rId30"/>
          </v:shape>
        </w:pict>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roofErr w:type="gramStart"/>
      <w:r w:rsidRPr="00E02A4F">
        <w:rPr>
          <w:rFonts w:eastAsia="SimSun"/>
          <w:lang w:eastAsia="ja-JP"/>
        </w:rPr>
        <w:t>whether or not</w:t>
      </w:r>
      <w:proofErr w:type="gramEnd"/>
      <w:r w:rsidRPr="00E02A4F">
        <w:rPr>
          <w:rFonts w:eastAsia="SimSun"/>
          <w:lang w:eastAsia="ja-JP"/>
        </w:rPr>
        <w:t xml:space="preserve">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lastRenderedPageBreak/>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 xml:space="preserve">FFS </w:t>
      </w:r>
      <w:proofErr w:type="gramStart"/>
      <w:r w:rsidRPr="00E02A4F">
        <w:rPr>
          <w:rFonts w:eastAsia="SimSun"/>
          <w:lang w:eastAsia="ja-JP"/>
        </w:rPr>
        <w:t>whether or not</w:t>
      </w:r>
      <w:proofErr w:type="gramEnd"/>
      <w:r w:rsidRPr="00E02A4F">
        <w:rPr>
          <w:rFonts w:eastAsia="SimSun"/>
          <w:lang w:eastAsia="ja-JP"/>
        </w:rPr>
        <w:t xml:space="preserve">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F941D5">
        <w:rPr>
          <w:rFonts w:eastAsia="SimSun"/>
          <w:lang w:val="en-US" w:eastAsia="zh-CN"/>
        </w:rPr>
        <w:pict w14:anchorId="7213A991">
          <v:shape id="_x0000_i1027" type="#_x0000_t75" style="width:7.7pt;height:14.55pt">
            <v:imagedata r:id="rId31" r:href="rId32"/>
          </v:shape>
        </w:pict>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 xml:space="preserve">FFS </w:t>
      </w:r>
      <w:proofErr w:type="gramStart"/>
      <w:r w:rsidRPr="00E02A4F">
        <w:rPr>
          <w:rFonts w:eastAsia="SimSun"/>
          <w:lang w:eastAsia="ja-JP"/>
        </w:rPr>
        <w:t>whether or not</w:t>
      </w:r>
      <w:proofErr w:type="gramEnd"/>
      <w:r w:rsidRPr="00E02A4F">
        <w:rPr>
          <w:rFonts w:eastAsia="SimSun"/>
          <w:lang w:eastAsia="ja-JP"/>
        </w:rPr>
        <w:t xml:space="preserve">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lastRenderedPageBreak/>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Further clarify that for option 2 for FR1/FR2, there is [2]-symbol gap at the end of third “D” slot </w:t>
      </w:r>
      <w:proofErr w:type="gramStart"/>
      <w:r w:rsidRPr="00E02A4F">
        <w:rPr>
          <w:rFonts w:ascii="Times" w:eastAsia="Batang" w:hAnsi="Times"/>
          <w:lang w:eastAsia="zh-CN"/>
        </w:rPr>
        <w:t>of  DDDUU</w:t>
      </w:r>
      <w:proofErr w:type="gramEnd"/>
      <w:r w:rsidRPr="00E02A4F">
        <w:rPr>
          <w:rFonts w:ascii="Times" w:eastAsia="Batang" w:hAnsi="Times"/>
          <w:lang w:eastAsia="zh-CN"/>
        </w:rPr>
        <w:t>.</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FFS </w:t>
      </w:r>
      <w:proofErr w:type="gramStart"/>
      <w:r w:rsidRPr="00E02A4F">
        <w:rPr>
          <w:rFonts w:ascii="Times" w:eastAsia="Batang" w:hAnsi="Times"/>
          <w:lang w:eastAsia="zh-CN"/>
        </w:rPr>
        <w:t>whether or not</w:t>
      </w:r>
      <w:proofErr w:type="gramEnd"/>
      <w:r w:rsidRPr="00E02A4F">
        <w:rPr>
          <w:rFonts w:ascii="Times" w:eastAsia="Batang" w:hAnsi="Times"/>
          <w:lang w:eastAsia="zh-CN"/>
        </w:rPr>
        <w:t xml:space="preserve">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gram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gram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(M, N, </w:t>
      </w:r>
      <w:proofErr w:type="gramStart"/>
      <w:r w:rsidRPr="00E02A4F">
        <w:rPr>
          <w:rFonts w:eastAsia="SimSun"/>
          <w:lang w:eastAsia="zh-CN"/>
        </w:rPr>
        <w:t>P)=</w:t>
      </w:r>
      <w:proofErr w:type="gramEnd"/>
      <w:r w:rsidRPr="00E02A4F">
        <w:rPr>
          <w:rFonts w:eastAsia="SimSun"/>
          <w:lang w:eastAsia="zh-CN"/>
        </w:rPr>
        <w:t>(1,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w:t>
            </w:r>
            <w:proofErr w:type="gramStart"/>
            <w:r w:rsidRPr="00E02A4F">
              <w:rPr>
                <w:rFonts w:ascii="Arial" w:eastAsia="Batang" w:hAnsi="Arial" w:cs="Arial"/>
                <w:sz w:val="16"/>
                <w:szCs w:val="16"/>
              </w:rPr>
              <w:t>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gramEnd"/>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w:t>
            </w:r>
            <w:proofErr w:type="gramStart"/>
            <w:r w:rsidRPr="00E02A4F">
              <w:rPr>
                <w:rFonts w:ascii="Arial" w:eastAsia="Batang" w:hAnsi="Arial" w:cs="Arial"/>
                <w:sz w:val="16"/>
                <w:szCs w:val="16"/>
              </w:rPr>
              <w:t>uniform(</w:t>
            </w:r>
            <w:proofErr w:type="gramEnd"/>
            <w:r w:rsidRPr="00E02A4F">
              <w:rPr>
                <w:rFonts w:ascii="Arial" w:eastAsia="Batang" w:hAnsi="Arial" w:cs="Arial"/>
                <w:sz w:val="16"/>
                <w:szCs w:val="16"/>
              </w:rPr>
              <w:t>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lastRenderedPageBreak/>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 xml:space="preserve">FFS </w:t>
      </w:r>
      <w:proofErr w:type="gramStart"/>
      <w:r w:rsidRPr="00E02A4F">
        <w:rPr>
          <w:rFonts w:eastAsia="SimSun"/>
          <w:color w:val="FF0000"/>
          <w:lang w:eastAsia="ja-JP"/>
        </w:rPr>
        <w:t>whether or not</w:t>
      </w:r>
      <w:proofErr w:type="gramEnd"/>
      <w:r w:rsidRPr="00E02A4F">
        <w:rPr>
          <w:rFonts w:eastAsia="SimSun"/>
          <w:color w:val="FF0000"/>
          <w:lang w:eastAsia="ja-JP"/>
        </w:rPr>
        <w:t xml:space="preserve">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 xml:space="preserve">FFS </w:t>
      </w:r>
      <w:proofErr w:type="gramStart"/>
      <w:r w:rsidRPr="00E02A4F">
        <w:rPr>
          <w:rFonts w:eastAsia="SimSun"/>
          <w:color w:val="FF0000"/>
          <w:lang w:eastAsia="ja-JP"/>
        </w:rPr>
        <w:t>whether or not</w:t>
      </w:r>
      <w:proofErr w:type="gramEnd"/>
      <w:r w:rsidRPr="00E02A4F">
        <w:rPr>
          <w:rFonts w:eastAsia="SimSun"/>
          <w:color w:val="FF0000"/>
          <w:lang w:eastAsia="ja-JP"/>
        </w:rPr>
        <w:t xml:space="preserve">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93DD7" w14:textId="77777777" w:rsidR="00054464" w:rsidRDefault="00054464">
      <w:pPr>
        <w:spacing w:after="0" w:line="240" w:lineRule="auto"/>
      </w:pPr>
      <w:r>
        <w:separator/>
      </w:r>
    </w:p>
  </w:endnote>
  <w:endnote w:type="continuationSeparator" w:id="0">
    <w:p w14:paraId="29E62DCC" w14:textId="77777777" w:rsidR="00054464" w:rsidRDefault="00054464">
      <w:pPr>
        <w:spacing w:after="0" w:line="240" w:lineRule="auto"/>
      </w:pPr>
      <w:r>
        <w:continuationSeparator/>
      </w:r>
    </w:p>
  </w:endnote>
  <w:endnote w:type="continuationNotice" w:id="1">
    <w:p w14:paraId="4EE06898" w14:textId="77777777" w:rsidR="00054464" w:rsidRDefault="00054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C511A1" w:rsidRDefault="00C511A1">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C511A1" w:rsidRPr="00E27467" w:rsidRDefault="00C511A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C511A1" w:rsidRPr="00E27467" w:rsidRDefault="00C511A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7075D" w14:textId="77777777" w:rsidR="00054464" w:rsidRDefault="00054464">
      <w:pPr>
        <w:spacing w:after="0" w:line="240" w:lineRule="auto"/>
      </w:pPr>
      <w:r>
        <w:separator/>
      </w:r>
    </w:p>
  </w:footnote>
  <w:footnote w:type="continuationSeparator" w:id="0">
    <w:p w14:paraId="048D0B76" w14:textId="77777777" w:rsidR="00054464" w:rsidRDefault="00054464">
      <w:pPr>
        <w:spacing w:after="0" w:line="240" w:lineRule="auto"/>
      </w:pPr>
      <w:r>
        <w:continuationSeparator/>
      </w:r>
    </w:p>
  </w:footnote>
  <w:footnote w:type="continuationNotice" w:id="1">
    <w:p w14:paraId="5F69EBB3" w14:textId="77777777" w:rsidR="00054464" w:rsidRDefault="000544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83D4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28"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9"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3"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0"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55"/>
  </w:num>
  <w:num w:numId="4">
    <w:abstractNumId w:val="59"/>
  </w:num>
  <w:num w:numId="5">
    <w:abstractNumId w:val="23"/>
  </w:num>
  <w:num w:numId="6">
    <w:abstractNumId w:val="22"/>
  </w:num>
  <w:num w:numId="7">
    <w:abstractNumId w:val="54"/>
  </w:num>
  <w:num w:numId="8">
    <w:abstractNumId w:val="16"/>
  </w:num>
  <w:num w:numId="9">
    <w:abstractNumId w:val="38"/>
  </w:num>
  <w:num w:numId="10">
    <w:abstractNumId w:val="32"/>
  </w:num>
  <w:num w:numId="11">
    <w:abstractNumId w:val="41"/>
  </w:num>
  <w:num w:numId="12">
    <w:abstractNumId w:val="33"/>
  </w:num>
  <w:num w:numId="13">
    <w:abstractNumId w:val="9"/>
  </w:num>
  <w:num w:numId="14">
    <w:abstractNumId w:val="12"/>
  </w:num>
  <w:num w:numId="15">
    <w:abstractNumId w:val="10"/>
  </w:num>
  <w:num w:numId="16">
    <w:abstractNumId w:val="46"/>
  </w:num>
  <w:num w:numId="17">
    <w:abstractNumId w:val="35"/>
  </w:num>
  <w:num w:numId="18">
    <w:abstractNumId w:val="4"/>
  </w:num>
  <w:num w:numId="19">
    <w:abstractNumId w:val="50"/>
  </w:num>
  <w:num w:numId="20">
    <w:abstractNumId w:val="25"/>
  </w:num>
  <w:num w:numId="21">
    <w:abstractNumId w:val="19"/>
  </w:num>
  <w:num w:numId="22">
    <w:abstractNumId w:val="49"/>
  </w:num>
  <w:num w:numId="23">
    <w:abstractNumId w:val="1"/>
  </w:num>
  <w:num w:numId="24">
    <w:abstractNumId w:val="0"/>
  </w:num>
  <w:num w:numId="25">
    <w:abstractNumId w:val="5"/>
  </w:num>
  <w:num w:numId="26">
    <w:abstractNumId w:val="15"/>
  </w:num>
  <w:num w:numId="27">
    <w:abstractNumId w:val="14"/>
  </w:num>
  <w:num w:numId="28">
    <w:abstractNumId w:val="57"/>
  </w:num>
  <w:num w:numId="29">
    <w:abstractNumId w:val="47"/>
  </w:num>
  <w:num w:numId="30">
    <w:abstractNumId w:val="34"/>
  </w:num>
  <w:num w:numId="31">
    <w:abstractNumId w:val="6"/>
  </w:num>
  <w:num w:numId="32">
    <w:abstractNumId w:val="40"/>
  </w:num>
  <w:num w:numId="33">
    <w:abstractNumId w:val="44"/>
  </w:num>
  <w:num w:numId="34">
    <w:abstractNumId w:val="18"/>
  </w:num>
  <w:num w:numId="35">
    <w:abstractNumId w:val="21"/>
  </w:num>
  <w:num w:numId="36">
    <w:abstractNumId w:val="51"/>
  </w:num>
  <w:num w:numId="37">
    <w:abstractNumId w:val="39"/>
  </w:num>
  <w:num w:numId="38">
    <w:abstractNumId w:val="24"/>
  </w:num>
  <w:num w:numId="39">
    <w:abstractNumId w:val="48"/>
  </w:num>
  <w:num w:numId="40">
    <w:abstractNumId w:val="37"/>
  </w:num>
  <w:num w:numId="41">
    <w:abstractNumId w:val="29"/>
  </w:num>
  <w:num w:numId="42">
    <w:abstractNumId w:val="31"/>
  </w:num>
  <w:num w:numId="43">
    <w:abstractNumId w:val="11"/>
  </w:num>
  <w:num w:numId="44">
    <w:abstractNumId w:val="8"/>
  </w:num>
  <w:num w:numId="45">
    <w:abstractNumId w:val="43"/>
  </w:num>
  <w:num w:numId="46">
    <w:abstractNumId w:val="7"/>
  </w:num>
  <w:num w:numId="47">
    <w:abstractNumId w:val="36"/>
  </w:num>
  <w:num w:numId="48">
    <w:abstractNumId w:val="53"/>
  </w:num>
  <w:num w:numId="49">
    <w:abstractNumId w:val="17"/>
  </w:num>
  <w:num w:numId="50">
    <w:abstractNumId w:val="20"/>
  </w:num>
  <w:num w:numId="51">
    <w:abstractNumId w:val="13"/>
  </w:num>
  <w:num w:numId="52">
    <w:abstractNumId w:val="56"/>
  </w:num>
  <w:num w:numId="53">
    <w:abstractNumId w:val="42"/>
  </w:num>
  <w:num w:numId="54">
    <w:abstractNumId w:val="45"/>
  </w:num>
  <w:num w:numId="55">
    <w:abstractNumId w:val="3"/>
  </w:num>
  <w:num w:numId="56">
    <w:abstractNumId w:val="58"/>
  </w:num>
  <w:num w:numId="57">
    <w:abstractNumId w:val="27"/>
  </w:num>
  <w:num w:numId="58">
    <w:abstractNumId w:val="30"/>
  </w:num>
  <w:num w:numId="59">
    <w:abstractNumId w:val="52"/>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b\Docs\R1-2102707.zip" TargetMode="External"/><Relationship Id="rId26" Type="http://schemas.openxmlformats.org/officeDocument/2006/relationships/hyperlink" Target="file:///C:\Users\wanshic\OneDrive%20-%20Qualcomm\Documents\Standards\3GPP%20Standards\Meeting%20Documents\TSGR1_104b\Docs\R1-210343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4.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b\Docs\R1-2102614.zip" TargetMode="External"/><Relationship Id="rId25" Type="http://schemas.openxmlformats.org/officeDocument/2006/relationships/hyperlink" Target="file:///C:\Users\wanshic\OneDrive%20-%20Qualcomm\Documents\Standards\3GPP%20Standards\Meeting%20Documents\TSGR1_104b\Docs\R1-2103280.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48.zip" TargetMode="External"/><Relationship Id="rId20" Type="http://schemas.openxmlformats.org/officeDocument/2006/relationships/hyperlink" Target="file:///C:\Users\wanshic\OneDrive%20-%20Qualcomm\Documents\Standards\3GPP%20Standards\Meeting%20Documents\TSGR1_104b\Docs\R1-210282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3194.zip" TargetMode="External"/><Relationship Id="rId32" Type="http://schemas.openxmlformats.org/officeDocument/2006/relationships/image" Target="cid:image001.png@01D6FAF2.E1D0B770"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20.zip" TargetMode="External"/><Relationship Id="rId23" Type="http://schemas.openxmlformats.org/officeDocument/2006/relationships/hyperlink" Target="file:///C:\Users\wanshic\OneDrive%20-%20Qualcomm\Documents\Standards\3GPP%20Standards\Meeting%20Documents\TSGR1_104b\Docs\R1-2103130.zip" TargetMode="External"/><Relationship Id="rId28"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b\Docs\R1-2102771.zip"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b\Docs\R1-2102322.zip" TargetMode="External"/><Relationship Id="rId22" Type="http://schemas.openxmlformats.org/officeDocument/2006/relationships/hyperlink" Target="file:///C:\Users\wanshic\OneDrive%20-%20Qualcomm\Documents\Standards\3GPP%20Standards\Meeting%20Documents\TSGR1_104b\Docs\R1-2102957.zip" TargetMode="External"/><Relationship Id="rId27" Type="http://schemas.openxmlformats.org/officeDocument/2006/relationships/hyperlink" Target="file:///C:\Users\wanshic\OneDrive%20-%20Qualcomm\Documents\Standards\3GPP%20Standards\Meeting%20Documents\TSGR1_104b\Docs\R1-2103439.zip" TargetMode="External"/><Relationship Id="rId30" Type="http://schemas.openxmlformats.org/officeDocument/2006/relationships/image" Target="cid:image001.png@01D6FA28.D09D3D90"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DAA8C6D-92F0-446C-983B-1234ED161EA6}">
  <ds:schemaRefs>
    <ds:schemaRef ds:uri="http://schemas.openxmlformats.org/officeDocument/2006/bibliography"/>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28</Pages>
  <Words>12004</Words>
  <Characters>68424</Characters>
  <Application>Microsoft Office Word</Application>
  <DocSecurity>0</DocSecurity>
  <Lines>570</Lines>
  <Paragraphs>160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80268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14</cp:revision>
  <dcterms:created xsi:type="dcterms:W3CDTF">2021-04-13T23:09:00Z</dcterms:created>
  <dcterms:modified xsi:type="dcterms:W3CDTF">2021-04-14T00:02:00Z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