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Measurement during SCell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MS Mincho"/>
                <w:lang w:eastAsia="ja-JP"/>
              </w:rPr>
            </w:pPr>
            <w:r>
              <w:rPr>
                <w:rFonts w:eastAsia="MS Mincho" w:hint="eastAsia"/>
                <w:lang w:eastAsia="ja-JP"/>
              </w:rPr>
              <w:t>S</w:t>
            </w:r>
            <w:r>
              <w:rPr>
                <w:rFonts w:eastAsia="MS Mincho"/>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MS Mincho"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r w:rsidR="002A4AC4" w14:paraId="05A8B490" w14:textId="77777777" w:rsidTr="002A4AC4">
        <w:tblPrEx>
          <w:tblCellMar>
            <w:left w:w="108" w:type="dxa"/>
            <w:right w:w="108" w:type="dxa"/>
          </w:tblCellMar>
        </w:tblPrEx>
        <w:tc>
          <w:tcPr>
            <w:tcW w:w="1008" w:type="dxa"/>
          </w:tcPr>
          <w:p w14:paraId="0B60C149" w14:textId="77777777" w:rsidR="002A4AC4" w:rsidRDefault="002A4AC4" w:rsidP="000B3901">
            <w:pPr>
              <w:rPr>
                <w:rFonts w:eastAsia="MS Mincho"/>
                <w:lang w:eastAsia="ja-JP"/>
              </w:rPr>
            </w:pPr>
            <w:r>
              <w:rPr>
                <w:rFonts w:eastAsia="MS Mincho"/>
                <w:lang w:eastAsia="ja-JP"/>
              </w:rPr>
              <w:t>Nokia, NSB</w:t>
            </w:r>
          </w:p>
        </w:tc>
        <w:tc>
          <w:tcPr>
            <w:tcW w:w="864" w:type="dxa"/>
          </w:tcPr>
          <w:p w14:paraId="19E3C98A" w14:textId="77777777" w:rsidR="002A4AC4" w:rsidRDefault="002A4AC4" w:rsidP="000B3901">
            <w:pPr>
              <w:jc w:val="center"/>
              <w:rPr>
                <w:lang w:eastAsia="en-US"/>
              </w:rPr>
            </w:pPr>
            <w:r>
              <w:rPr>
                <w:lang w:eastAsia="en-US"/>
              </w:rPr>
              <w:t>Y/E</w:t>
            </w:r>
          </w:p>
        </w:tc>
        <w:tc>
          <w:tcPr>
            <w:tcW w:w="864" w:type="dxa"/>
          </w:tcPr>
          <w:p w14:paraId="52B77991" w14:textId="77777777" w:rsidR="002A4AC4" w:rsidRDefault="002A4AC4" w:rsidP="000B3901">
            <w:pPr>
              <w:jc w:val="center"/>
              <w:rPr>
                <w:lang w:eastAsia="en-US"/>
              </w:rPr>
            </w:pPr>
          </w:p>
        </w:tc>
        <w:tc>
          <w:tcPr>
            <w:tcW w:w="864" w:type="dxa"/>
          </w:tcPr>
          <w:p w14:paraId="63BF7F9F" w14:textId="77777777" w:rsidR="002A4AC4" w:rsidRDefault="002A4AC4" w:rsidP="000B3901">
            <w:pPr>
              <w:jc w:val="center"/>
              <w:rPr>
                <w:rFonts w:eastAsia="MS Mincho"/>
                <w:lang w:eastAsia="ja-JP"/>
              </w:rPr>
            </w:pPr>
            <w:r>
              <w:rPr>
                <w:rFonts w:eastAsia="MS Mincho"/>
                <w:lang w:eastAsia="ja-JP"/>
              </w:rPr>
              <w:t>Y</w:t>
            </w:r>
          </w:p>
        </w:tc>
        <w:tc>
          <w:tcPr>
            <w:tcW w:w="864" w:type="dxa"/>
          </w:tcPr>
          <w:p w14:paraId="448FEFB2" w14:textId="77777777" w:rsidR="002A4AC4" w:rsidRDefault="002A4AC4" w:rsidP="000B3901">
            <w:pPr>
              <w:jc w:val="center"/>
              <w:rPr>
                <w:lang w:eastAsia="en-US"/>
              </w:rPr>
            </w:pPr>
            <w:r>
              <w:rPr>
                <w:lang w:eastAsia="en-US"/>
              </w:rPr>
              <w:t>E</w:t>
            </w:r>
          </w:p>
        </w:tc>
        <w:tc>
          <w:tcPr>
            <w:tcW w:w="864" w:type="dxa"/>
          </w:tcPr>
          <w:p w14:paraId="60EB5FF2" w14:textId="77777777" w:rsidR="002A4AC4" w:rsidRDefault="002A4AC4" w:rsidP="000B3901">
            <w:pPr>
              <w:jc w:val="center"/>
              <w:rPr>
                <w:lang w:eastAsia="en-US"/>
              </w:rPr>
            </w:pPr>
          </w:p>
        </w:tc>
        <w:tc>
          <w:tcPr>
            <w:tcW w:w="864" w:type="dxa"/>
          </w:tcPr>
          <w:p w14:paraId="40CCB06A" w14:textId="77777777" w:rsidR="002A4AC4" w:rsidRDefault="002A4AC4" w:rsidP="000B3901">
            <w:pPr>
              <w:jc w:val="center"/>
              <w:rPr>
                <w:lang w:eastAsia="en-US"/>
              </w:rPr>
            </w:pPr>
            <w:r>
              <w:rPr>
                <w:lang w:eastAsia="en-US"/>
              </w:rPr>
              <w:t>E</w:t>
            </w:r>
          </w:p>
        </w:tc>
        <w:tc>
          <w:tcPr>
            <w:tcW w:w="864" w:type="dxa"/>
          </w:tcPr>
          <w:p w14:paraId="0798A2C3" w14:textId="77777777" w:rsidR="002A4AC4" w:rsidRDefault="002A4AC4" w:rsidP="000B3901">
            <w:pPr>
              <w:jc w:val="center"/>
              <w:rPr>
                <w:lang w:eastAsia="en-US"/>
              </w:rPr>
            </w:pPr>
          </w:p>
        </w:tc>
      </w:tr>
      <w:tr w:rsidR="00A71B1B" w14:paraId="468A8006" w14:textId="77777777" w:rsidTr="002A4AC4">
        <w:tblPrEx>
          <w:tblCellMar>
            <w:left w:w="108" w:type="dxa"/>
            <w:right w:w="108" w:type="dxa"/>
          </w:tblCellMar>
        </w:tblPrEx>
        <w:tc>
          <w:tcPr>
            <w:tcW w:w="1008" w:type="dxa"/>
          </w:tcPr>
          <w:p w14:paraId="0D61C9A0" w14:textId="5D483D2D" w:rsidR="00A71B1B" w:rsidRDefault="00A71B1B" w:rsidP="000B3901">
            <w:pPr>
              <w:rPr>
                <w:rFonts w:eastAsia="MS Mincho"/>
                <w:lang w:eastAsia="ja-JP"/>
              </w:rPr>
            </w:pPr>
            <w:r>
              <w:rPr>
                <w:rFonts w:eastAsia="MS Mincho"/>
                <w:lang w:eastAsia="ja-JP"/>
              </w:rPr>
              <w:t xml:space="preserve">Apple </w:t>
            </w:r>
          </w:p>
        </w:tc>
        <w:tc>
          <w:tcPr>
            <w:tcW w:w="864" w:type="dxa"/>
          </w:tcPr>
          <w:p w14:paraId="7B80B478" w14:textId="0E939F8F" w:rsidR="00A71B1B" w:rsidRDefault="00A71B1B" w:rsidP="000B3901">
            <w:pPr>
              <w:jc w:val="center"/>
              <w:rPr>
                <w:lang w:eastAsia="en-US"/>
              </w:rPr>
            </w:pPr>
            <w:r>
              <w:rPr>
                <w:lang w:eastAsia="en-US"/>
              </w:rPr>
              <w:t>Y</w:t>
            </w:r>
          </w:p>
        </w:tc>
        <w:tc>
          <w:tcPr>
            <w:tcW w:w="864" w:type="dxa"/>
          </w:tcPr>
          <w:p w14:paraId="13986C63" w14:textId="77777777" w:rsidR="00A71B1B" w:rsidRDefault="00A71B1B" w:rsidP="000B3901">
            <w:pPr>
              <w:jc w:val="center"/>
              <w:rPr>
                <w:lang w:eastAsia="en-US"/>
              </w:rPr>
            </w:pPr>
          </w:p>
        </w:tc>
        <w:tc>
          <w:tcPr>
            <w:tcW w:w="864" w:type="dxa"/>
          </w:tcPr>
          <w:p w14:paraId="5982D121" w14:textId="505CEF5D" w:rsidR="00A71B1B" w:rsidRDefault="00A71B1B" w:rsidP="000B3901">
            <w:pPr>
              <w:jc w:val="center"/>
              <w:rPr>
                <w:rFonts w:eastAsia="MS Mincho"/>
                <w:lang w:eastAsia="ja-JP"/>
              </w:rPr>
            </w:pPr>
            <w:r>
              <w:rPr>
                <w:rFonts w:eastAsia="MS Mincho"/>
                <w:lang w:eastAsia="ja-JP"/>
              </w:rPr>
              <w:t>Y</w:t>
            </w:r>
          </w:p>
        </w:tc>
        <w:tc>
          <w:tcPr>
            <w:tcW w:w="864" w:type="dxa"/>
          </w:tcPr>
          <w:p w14:paraId="0A9DBD8D" w14:textId="1857A864" w:rsidR="00A71B1B" w:rsidRDefault="00A71B1B" w:rsidP="000B3901">
            <w:pPr>
              <w:jc w:val="center"/>
              <w:rPr>
                <w:lang w:eastAsia="en-US"/>
              </w:rPr>
            </w:pPr>
            <w:r>
              <w:rPr>
                <w:lang w:eastAsia="en-US"/>
              </w:rPr>
              <w:t>E</w:t>
            </w:r>
          </w:p>
        </w:tc>
        <w:tc>
          <w:tcPr>
            <w:tcW w:w="864" w:type="dxa"/>
          </w:tcPr>
          <w:p w14:paraId="607D868A" w14:textId="77777777" w:rsidR="00A71B1B" w:rsidRDefault="00A71B1B" w:rsidP="000B3901">
            <w:pPr>
              <w:jc w:val="center"/>
              <w:rPr>
                <w:lang w:eastAsia="en-US"/>
              </w:rPr>
            </w:pPr>
          </w:p>
        </w:tc>
        <w:tc>
          <w:tcPr>
            <w:tcW w:w="864" w:type="dxa"/>
          </w:tcPr>
          <w:p w14:paraId="4A9F3E70" w14:textId="1F57E76D" w:rsidR="00A71B1B" w:rsidRDefault="00E1119E" w:rsidP="000B3901">
            <w:pPr>
              <w:jc w:val="center"/>
              <w:rPr>
                <w:lang w:eastAsia="en-US"/>
              </w:rPr>
            </w:pPr>
            <w:r>
              <w:rPr>
                <w:lang w:eastAsia="en-US"/>
              </w:rPr>
              <w:t>E</w:t>
            </w:r>
          </w:p>
        </w:tc>
        <w:tc>
          <w:tcPr>
            <w:tcW w:w="864" w:type="dxa"/>
          </w:tcPr>
          <w:p w14:paraId="5A2B3484" w14:textId="77777777" w:rsidR="00A71B1B" w:rsidRDefault="00A71B1B" w:rsidP="000B3901">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lastRenderedPageBreak/>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MS Mincho" w:hint="eastAsia"/>
                <w:lang w:eastAsia="ja-JP"/>
              </w:rPr>
              <w:t>S</w:t>
            </w:r>
            <w:r>
              <w:rPr>
                <w:rFonts w:eastAsia="MS Mincho"/>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MS Mincho" w:hint="eastAsia"/>
                <w:lang w:eastAsia="ja-JP"/>
              </w:rPr>
              <w:t>Y</w:t>
            </w:r>
          </w:p>
        </w:tc>
        <w:tc>
          <w:tcPr>
            <w:tcW w:w="864" w:type="dxa"/>
          </w:tcPr>
          <w:p w14:paraId="5C3C9961" w14:textId="1F9153B2" w:rsidR="00D05068" w:rsidRDefault="00D05068" w:rsidP="00D05068">
            <w:pPr>
              <w:rPr>
                <w:lang w:eastAsia="en-US"/>
              </w:rPr>
            </w:pPr>
            <w:r>
              <w:rPr>
                <w:rFonts w:eastAsia="MS Mincho"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MS Mincho"/>
                <w:lang w:eastAsia="ja-JP"/>
              </w:rPr>
            </w:pPr>
            <w:r>
              <w:rPr>
                <w:rFonts w:eastAsia="MS Mincho" w:hint="eastAsia"/>
                <w:lang w:eastAsia="ja-JP"/>
              </w:rPr>
              <w:t>D</w:t>
            </w:r>
            <w:r>
              <w:rPr>
                <w:rFonts w:eastAsia="MS Mincho"/>
                <w:lang w:eastAsia="ja-JP"/>
              </w:rPr>
              <w:t>OCOMO</w:t>
            </w:r>
          </w:p>
        </w:tc>
        <w:tc>
          <w:tcPr>
            <w:tcW w:w="864" w:type="dxa"/>
          </w:tcPr>
          <w:p w14:paraId="4BA0CF3F" w14:textId="55075002" w:rsidR="0015188E" w:rsidRPr="00EA22E5" w:rsidRDefault="00EA22E5" w:rsidP="0015188E">
            <w:pPr>
              <w:rPr>
                <w:rFonts w:eastAsia="MS Mincho"/>
                <w:lang w:eastAsia="ja-JP"/>
              </w:rPr>
            </w:pPr>
            <w:r>
              <w:rPr>
                <w:rFonts w:eastAsia="MS Mincho"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MS Mincho"/>
                <w:lang w:eastAsia="ja-JP"/>
              </w:rPr>
            </w:pPr>
            <w:r>
              <w:rPr>
                <w:rFonts w:eastAsia="MS Mincho" w:hint="eastAsia"/>
                <w:lang w:eastAsia="ja-JP"/>
              </w:rPr>
              <w:t>Y</w:t>
            </w:r>
          </w:p>
        </w:tc>
        <w:tc>
          <w:tcPr>
            <w:tcW w:w="864" w:type="dxa"/>
          </w:tcPr>
          <w:p w14:paraId="3872D283" w14:textId="3B63C9F6" w:rsidR="0015188E" w:rsidRPr="00EA22E5" w:rsidRDefault="00EA22E5" w:rsidP="0015188E">
            <w:pPr>
              <w:rPr>
                <w:rFonts w:eastAsia="MS Mincho"/>
                <w:lang w:eastAsia="ja-JP"/>
              </w:rPr>
            </w:pPr>
            <w:r>
              <w:rPr>
                <w:rFonts w:eastAsia="MS Mincho"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r w:rsidR="002A4AC4" w14:paraId="686913BF" w14:textId="77777777" w:rsidTr="002A4AC4">
        <w:tblPrEx>
          <w:tblCellMar>
            <w:left w:w="108" w:type="dxa"/>
            <w:right w:w="108" w:type="dxa"/>
          </w:tblCellMar>
        </w:tblPrEx>
        <w:tc>
          <w:tcPr>
            <w:tcW w:w="985" w:type="dxa"/>
          </w:tcPr>
          <w:p w14:paraId="7C1FBA06" w14:textId="77777777" w:rsidR="002A4AC4" w:rsidRDefault="002A4AC4" w:rsidP="000B3901">
            <w:pPr>
              <w:rPr>
                <w:lang w:eastAsia="en-US"/>
              </w:rPr>
            </w:pPr>
            <w:r>
              <w:rPr>
                <w:lang w:eastAsia="en-US"/>
              </w:rPr>
              <w:t>Nokia, NSB</w:t>
            </w:r>
          </w:p>
        </w:tc>
        <w:tc>
          <w:tcPr>
            <w:tcW w:w="864" w:type="dxa"/>
          </w:tcPr>
          <w:p w14:paraId="68306AD1" w14:textId="77777777" w:rsidR="002A4AC4" w:rsidRDefault="002A4AC4" w:rsidP="000B3901">
            <w:pPr>
              <w:jc w:val="center"/>
              <w:rPr>
                <w:lang w:eastAsia="en-US"/>
              </w:rPr>
            </w:pPr>
            <w:r>
              <w:rPr>
                <w:lang w:eastAsia="en-US"/>
              </w:rPr>
              <w:t>Y</w:t>
            </w:r>
          </w:p>
        </w:tc>
        <w:tc>
          <w:tcPr>
            <w:tcW w:w="864" w:type="dxa"/>
          </w:tcPr>
          <w:p w14:paraId="247ED0D5" w14:textId="77777777" w:rsidR="002A4AC4" w:rsidRDefault="002A4AC4" w:rsidP="000B3901">
            <w:pPr>
              <w:jc w:val="center"/>
              <w:rPr>
                <w:lang w:eastAsia="en-US"/>
              </w:rPr>
            </w:pPr>
          </w:p>
        </w:tc>
        <w:tc>
          <w:tcPr>
            <w:tcW w:w="864" w:type="dxa"/>
          </w:tcPr>
          <w:p w14:paraId="301E4D5A" w14:textId="77777777" w:rsidR="002A4AC4" w:rsidRDefault="002A4AC4" w:rsidP="000B3901">
            <w:pPr>
              <w:jc w:val="center"/>
              <w:rPr>
                <w:lang w:eastAsia="en-US"/>
              </w:rPr>
            </w:pPr>
            <w:r>
              <w:rPr>
                <w:lang w:eastAsia="en-US"/>
              </w:rPr>
              <w:t>Y</w:t>
            </w:r>
          </w:p>
        </w:tc>
        <w:tc>
          <w:tcPr>
            <w:tcW w:w="864" w:type="dxa"/>
          </w:tcPr>
          <w:p w14:paraId="158A4499" w14:textId="77777777" w:rsidR="002A4AC4" w:rsidRDefault="002A4AC4" w:rsidP="000B3901">
            <w:pPr>
              <w:jc w:val="center"/>
              <w:rPr>
                <w:lang w:eastAsia="en-US"/>
              </w:rPr>
            </w:pPr>
            <w:r>
              <w:rPr>
                <w:lang w:eastAsia="en-US"/>
              </w:rPr>
              <w:t>Y</w:t>
            </w:r>
          </w:p>
        </w:tc>
        <w:tc>
          <w:tcPr>
            <w:tcW w:w="864" w:type="dxa"/>
          </w:tcPr>
          <w:p w14:paraId="74765F52" w14:textId="77777777" w:rsidR="002A4AC4" w:rsidRDefault="002A4AC4" w:rsidP="000B3901">
            <w:pPr>
              <w:jc w:val="center"/>
              <w:rPr>
                <w:lang w:eastAsia="en-US"/>
              </w:rPr>
            </w:pPr>
          </w:p>
        </w:tc>
        <w:tc>
          <w:tcPr>
            <w:tcW w:w="864" w:type="dxa"/>
          </w:tcPr>
          <w:p w14:paraId="7C33C066" w14:textId="77777777" w:rsidR="002A4AC4" w:rsidRDefault="002A4AC4" w:rsidP="000B3901">
            <w:pPr>
              <w:jc w:val="center"/>
              <w:rPr>
                <w:lang w:eastAsia="en-US"/>
              </w:rPr>
            </w:pPr>
            <w:r>
              <w:rPr>
                <w:lang w:eastAsia="en-US"/>
              </w:rPr>
              <w:t>Y</w:t>
            </w:r>
          </w:p>
        </w:tc>
      </w:tr>
      <w:tr w:rsidR="00E1119E" w14:paraId="7FE0CDE5" w14:textId="77777777" w:rsidTr="002A4AC4">
        <w:tblPrEx>
          <w:tblCellMar>
            <w:left w:w="108" w:type="dxa"/>
            <w:right w:w="108" w:type="dxa"/>
          </w:tblCellMar>
        </w:tblPrEx>
        <w:tc>
          <w:tcPr>
            <w:tcW w:w="985" w:type="dxa"/>
          </w:tcPr>
          <w:p w14:paraId="5022D446" w14:textId="592BE001" w:rsidR="00E1119E" w:rsidRDefault="00E1119E" w:rsidP="000B3901">
            <w:pPr>
              <w:rPr>
                <w:lang w:eastAsia="en-US"/>
              </w:rPr>
            </w:pPr>
            <w:r>
              <w:rPr>
                <w:lang w:eastAsia="en-US"/>
              </w:rPr>
              <w:t xml:space="preserve">Apple </w:t>
            </w:r>
          </w:p>
        </w:tc>
        <w:tc>
          <w:tcPr>
            <w:tcW w:w="864" w:type="dxa"/>
          </w:tcPr>
          <w:p w14:paraId="633664C8" w14:textId="033D5903" w:rsidR="00E1119E" w:rsidRDefault="00E1119E" w:rsidP="000B3901">
            <w:pPr>
              <w:jc w:val="center"/>
              <w:rPr>
                <w:lang w:eastAsia="en-US"/>
              </w:rPr>
            </w:pPr>
            <w:r>
              <w:rPr>
                <w:lang w:eastAsia="en-US"/>
              </w:rPr>
              <w:t>Y</w:t>
            </w:r>
          </w:p>
        </w:tc>
        <w:tc>
          <w:tcPr>
            <w:tcW w:w="864" w:type="dxa"/>
          </w:tcPr>
          <w:p w14:paraId="38C54751" w14:textId="77777777" w:rsidR="00E1119E" w:rsidRDefault="00E1119E" w:rsidP="000B3901">
            <w:pPr>
              <w:jc w:val="center"/>
              <w:rPr>
                <w:lang w:eastAsia="en-US"/>
              </w:rPr>
            </w:pPr>
          </w:p>
        </w:tc>
        <w:tc>
          <w:tcPr>
            <w:tcW w:w="864" w:type="dxa"/>
          </w:tcPr>
          <w:p w14:paraId="034DAF2B" w14:textId="638C88FA" w:rsidR="00E1119E" w:rsidRDefault="00E1119E" w:rsidP="000B3901">
            <w:pPr>
              <w:jc w:val="center"/>
              <w:rPr>
                <w:lang w:eastAsia="en-US"/>
              </w:rPr>
            </w:pPr>
            <w:r>
              <w:rPr>
                <w:lang w:eastAsia="en-US"/>
              </w:rPr>
              <w:t>Y</w:t>
            </w:r>
          </w:p>
        </w:tc>
        <w:tc>
          <w:tcPr>
            <w:tcW w:w="864" w:type="dxa"/>
          </w:tcPr>
          <w:p w14:paraId="5645B5B3" w14:textId="216FC434" w:rsidR="00E1119E" w:rsidRDefault="00E1119E" w:rsidP="000B3901">
            <w:pPr>
              <w:jc w:val="center"/>
              <w:rPr>
                <w:lang w:eastAsia="en-US"/>
              </w:rPr>
            </w:pPr>
            <w:r>
              <w:rPr>
                <w:lang w:eastAsia="en-US"/>
              </w:rPr>
              <w:t>Y</w:t>
            </w:r>
          </w:p>
        </w:tc>
        <w:tc>
          <w:tcPr>
            <w:tcW w:w="864" w:type="dxa"/>
          </w:tcPr>
          <w:p w14:paraId="4B586CE5" w14:textId="77777777" w:rsidR="00E1119E" w:rsidRDefault="00E1119E" w:rsidP="000B3901">
            <w:pPr>
              <w:jc w:val="center"/>
              <w:rPr>
                <w:lang w:eastAsia="en-US"/>
              </w:rPr>
            </w:pPr>
          </w:p>
        </w:tc>
        <w:tc>
          <w:tcPr>
            <w:tcW w:w="864" w:type="dxa"/>
          </w:tcPr>
          <w:p w14:paraId="1A566802" w14:textId="77777777" w:rsidR="00E1119E" w:rsidRDefault="00E1119E" w:rsidP="000B3901">
            <w:pPr>
              <w:jc w:val="cente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CommentReference"/>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2A4AC4" w:rsidRPr="00A57E2B" w14:paraId="1D29CC76" w14:textId="35C3DD07" w:rsidTr="00E405A9">
        <w:tc>
          <w:tcPr>
            <w:tcW w:w="1214" w:type="dxa"/>
          </w:tcPr>
          <w:p w14:paraId="60525426" w14:textId="23AF112B" w:rsidR="002A4AC4" w:rsidRDefault="002A4AC4" w:rsidP="002A4AC4">
            <w:pPr>
              <w:rPr>
                <w:rFonts w:eastAsiaTheme="minorEastAsia"/>
                <w:lang w:eastAsia="zh-CN"/>
              </w:rPr>
            </w:pPr>
            <w:r>
              <w:rPr>
                <w:rFonts w:eastAsiaTheme="minorEastAsia"/>
                <w:lang w:eastAsia="zh-CN"/>
              </w:rPr>
              <w:t>Nokia, NSB</w:t>
            </w:r>
          </w:p>
        </w:tc>
        <w:tc>
          <w:tcPr>
            <w:tcW w:w="1111" w:type="dxa"/>
          </w:tcPr>
          <w:p w14:paraId="51732586" w14:textId="77777777" w:rsidR="002A4AC4" w:rsidRDefault="002A4AC4" w:rsidP="002A4AC4">
            <w:pPr>
              <w:rPr>
                <w:rFonts w:eastAsiaTheme="minorEastAsia"/>
                <w:lang w:eastAsia="zh-CN"/>
              </w:rPr>
            </w:pPr>
          </w:p>
        </w:tc>
        <w:tc>
          <w:tcPr>
            <w:tcW w:w="1044" w:type="dxa"/>
          </w:tcPr>
          <w:p w14:paraId="497358DA" w14:textId="7AA166D6" w:rsidR="002A4AC4" w:rsidRDefault="002A4AC4" w:rsidP="002A4AC4">
            <w:pPr>
              <w:rPr>
                <w:rFonts w:eastAsiaTheme="minorEastAsia"/>
                <w:lang w:eastAsia="zh-CN"/>
              </w:rPr>
            </w:pPr>
          </w:p>
        </w:tc>
        <w:tc>
          <w:tcPr>
            <w:tcW w:w="1044" w:type="dxa"/>
          </w:tcPr>
          <w:p w14:paraId="69246E7F" w14:textId="0E325D31" w:rsidR="002A4AC4" w:rsidRDefault="002A4AC4" w:rsidP="002A4AC4">
            <w:pPr>
              <w:rPr>
                <w:rFonts w:eastAsiaTheme="minorEastAsia"/>
                <w:lang w:eastAsia="zh-CN"/>
              </w:rPr>
            </w:pPr>
            <w:r>
              <w:rPr>
                <w:rFonts w:eastAsiaTheme="minorEastAsia"/>
                <w:lang w:eastAsia="zh-CN"/>
              </w:rPr>
              <w:t>Y</w:t>
            </w:r>
          </w:p>
        </w:tc>
        <w:tc>
          <w:tcPr>
            <w:tcW w:w="1308" w:type="dxa"/>
          </w:tcPr>
          <w:p w14:paraId="35AFED08" w14:textId="3D2DC79D" w:rsidR="002A4AC4" w:rsidRDefault="002A4AC4" w:rsidP="002A4AC4">
            <w:pPr>
              <w:rPr>
                <w:rFonts w:eastAsiaTheme="minorEastAsia"/>
                <w:lang w:eastAsia="zh-CN"/>
              </w:rPr>
            </w:pPr>
            <w:r>
              <w:rPr>
                <w:rFonts w:eastAsiaTheme="minorEastAsia"/>
                <w:lang w:eastAsia="zh-CN"/>
              </w:rPr>
              <w:t>Y</w:t>
            </w:r>
          </w:p>
        </w:tc>
        <w:tc>
          <w:tcPr>
            <w:tcW w:w="1308" w:type="dxa"/>
          </w:tcPr>
          <w:p w14:paraId="39251F27" w14:textId="204FAF53" w:rsidR="002A4AC4" w:rsidRDefault="002A4AC4" w:rsidP="002A4AC4">
            <w:pPr>
              <w:rPr>
                <w:rFonts w:eastAsiaTheme="minorEastAsia"/>
                <w:lang w:eastAsia="zh-CN"/>
              </w:rPr>
            </w:pPr>
            <w:r>
              <w:rPr>
                <w:rFonts w:eastAsiaTheme="minorEastAsia"/>
                <w:lang w:eastAsia="zh-CN"/>
              </w:rPr>
              <w:t>Y</w:t>
            </w:r>
          </w:p>
        </w:tc>
        <w:tc>
          <w:tcPr>
            <w:tcW w:w="1308" w:type="dxa"/>
          </w:tcPr>
          <w:p w14:paraId="6028ED70" w14:textId="77777777" w:rsidR="002A4AC4" w:rsidRDefault="002A4AC4" w:rsidP="002A4AC4">
            <w:pPr>
              <w:rPr>
                <w:rFonts w:eastAsiaTheme="minorEastAsia"/>
                <w:lang w:eastAsia="zh-CN"/>
              </w:rPr>
            </w:pPr>
          </w:p>
        </w:tc>
        <w:tc>
          <w:tcPr>
            <w:tcW w:w="1025" w:type="dxa"/>
          </w:tcPr>
          <w:p w14:paraId="36033839" w14:textId="77777777" w:rsidR="002A4AC4" w:rsidRDefault="002A4AC4" w:rsidP="002A4AC4">
            <w:pPr>
              <w:rPr>
                <w:rFonts w:eastAsiaTheme="minorEastAsia"/>
                <w:lang w:eastAsia="zh-CN"/>
              </w:rPr>
            </w:pPr>
          </w:p>
        </w:tc>
      </w:tr>
      <w:tr w:rsidR="002A4AC4" w14:paraId="7243FD4D" w14:textId="3490C504" w:rsidTr="00E405A9">
        <w:tc>
          <w:tcPr>
            <w:tcW w:w="1214" w:type="dxa"/>
          </w:tcPr>
          <w:p w14:paraId="67959E7C" w14:textId="23A4F435" w:rsidR="002A4AC4" w:rsidRDefault="00E1119E" w:rsidP="002A4AC4">
            <w:r>
              <w:t xml:space="preserve">Apple </w:t>
            </w:r>
          </w:p>
        </w:tc>
        <w:tc>
          <w:tcPr>
            <w:tcW w:w="1111" w:type="dxa"/>
          </w:tcPr>
          <w:p w14:paraId="71EDF028" w14:textId="0A395386" w:rsidR="002A4AC4" w:rsidRDefault="00E1119E" w:rsidP="002A4AC4">
            <w:r>
              <w:t>Y</w:t>
            </w:r>
          </w:p>
        </w:tc>
        <w:tc>
          <w:tcPr>
            <w:tcW w:w="1044" w:type="dxa"/>
          </w:tcPr>
          <w:p w14:paraId="50232B10" w14:textId="329F60CF" w:rsidR="002A4AC4" w:rsidRDefault="002A4AC4" w:rsidP="002A4AC4"/>
        </w:tc>
        <w:tc>
          <w:tcPr>
            <w:tcW w:w="1044" w:type="dxa"/>
          </w:tcPr>
          <w:p w14:paraId="7037DA74" w14:textId="5445ECFB" w:rsidR="002A4AC4" w:rsidRDefault="00E1119E" w:rsidP="002A4AC4">
            <w:r>
              <w:t>E</w:t>
            </w:r>
          </w:p>
        </w:tc>
        <w:tc>
          <w:tcPr>
            <w:tcW w:w="1308" w:type="dxa"/>
          </w:tcPr>
          <w:p w14:paraId="29C48595" w14:textId="67661EAC" w:rsidR="002A4AC4" w:rsidRDefault="00E1119E" w:rsidP="002A4AC4">
            <w:r>
              <w:t>Y</w:t>
            </w:r>
          </w:p>
        </w:tc>
        <w:tc>
          <w:tcPr>
            <w:tcW w:w="1308" w:type="dxa"/>
          </w:tcPr>
          <w:p w14:paraId="73457F44" w14:textId="53B38CEB" w:rsidR="002A4AC4" w:rsidRDefault="00E1119E" w:rsidP="002A4AC4">
            <w:r>
              <w:t>Y</w:t>
            </w:r>
          </w:p>
        </w:tc>
        <w:tc>
          <w:tcPr>
            <w:tcW w:w="1308" w:type="dxa"/>
          </w:tcPr>
          <w:p w14:paraId="4C30413F" w14:textId="77777777" w:rsidR="002A4AC4" w:rsidRDefault="002A4AC4" w:rsidP="002A4AC4"/>
        </w:tc>
        <w:tc>
          <w:tcPr>
            <w:tcW w:w="1025" w:type="dxa"/>
          </w:tcPr>
          <w:p w14:paraId="30E2E9EB" w14:textId="77777777" w:rsidR="002A4AC4" w:rsidRDefault="002A4AC4" w:rsidP="002A4AC4"/>
        </w:tc>
      </w:tr>
      <w:tr w:rsidR="002A4AC4" w:rsidRPr="00A57E2B" w14:paraId="0A9A767D" w14:textId="0C34B072" w:rsidTr="00E405A9">
        <w:tc>
          <w:tcPr>
            <w:tcW w:w="1214" w:type="dxa"/>
          </w:tcPr>
          <w:p w14:paraId="355976FF" w14:textId="2E861D83" w:rsidR="002A4AC4" w:rsidRDefault="002A4AC4" w:rsidP="002A4AC4">
            <w:pPr>
              <w:rPr>
                <w:rFonts w:eastAsiaTheme="minorEastAsia"/>
                <w:lang w:eastAsia="zh-CN"/>
              </w:rPr>
            </w:pPr>
          </w:p>
        </w:tc>
        <w:tc>
          <w:tcPr>
            <w:tcW w:w="1111" w:type="dxa"/>
          </w:tcPr>
          <w:p w14:paraId="4436F093" w14:textId="77777777" w:rsidR="002A4AC4" w:rsidRDefault="002A4AC4" w:rsidP="002A4AC4">
            <w:pPr>
              <w:rPr>
                <w:rFonts w:eastAsiaTheme="minorEastAsia"/>
                <w:lang w:eastAsia="zh-CN"/>
              </w:rPr>
            </w:pPr>
          </w:p>
        </w:tc>
        <w:tc>
          <w:tcPr>
            <w:tcW w:w="1044" w:type="dxa"/>
          </w:tcPr>
          <w:p w14:paraId="0AB80C60" w14:textId="77777777" w:rsidR="002A4AC4" w:rsidRDefault="002A4AC4" w:rsidP="002A4AC4">
            <w:pPr>
              <w:rPr>
                <w:rFonts w:eastAsiaTheme="minorEastAsia"/>
                <w:lang w:eastAsia="zh-CN"/>
              </w:rPr>
            </w:pPr>
          </w:p>
        </w:tc>
        <w:tc>
          <w:tcPr>
            <w:tcW w:w="1044" w:type="dxa"/>
          </w:tcPr>
          <w:p w14:paraId="51BF719A" w14:textId="77777777" w:rsidR="002A4AC4" w:rsidRDefault="002A4AC4" w:rsidP="002A4AC4">
            <w:pPr>
              <w:rPr>
                <w:rFonts w:eastAsiaTheme="minorEastAsia"/>
                <w:lang w:eastAsia="zh-CN"/>
              </w:rPr>
            </w:pPr>
          </w:p>
        </w:tc>
        <w:tc>
          <w:tcPr>
            <w:tcW w:w="1308" w:type="dxa"/>
          </w:tcPr>
          <w:p w14:paraId="3875F9A9" w14:textId="77777777" w:rsidR="002A4AC4" w:rsidRDefault="002A4AC4" w:rsidP="002A4AC4">
            <w:pPr>
              <w:rPr>
                <w:rFonts w:eastAsiaTheme="minorEastAsia"/>
                <w:lang w:eastAsia="zh-CN"/>
              </w:rPr>
            </w:pPr>
          </w:p>
        </w:tc>
        <w:tc>
          <w:tcPr>
            <w:tcW w:w="1308" w:type="dxa"/>
          </w:tcPr>
          <w:p w14:paraId="20F7A4A2" w14:textId="77777777" w:rsidR="002A4AC4" w:rsidRDefault="002A4AC4" w:rsidP="002A4AC4">
            <w:pPr>
              <w:rPr>
                <w:rFonts w:eastAsiaTheme="minorEastAsia"/>
                <w:lang w:eastAsia="zh-CN"/>
              </w:rPr>
            </w:pPr>
          </w:p>
        </w:tc>
        <w:tc>
          <w:tcPr>
            <w:tcW w:w="1308" w:type="dxa"/>
          </w:tcPr>
          <w:p w14:paraId="5773A554" w14:textId="77777777" w:rsidR="002A4AC4" w:rsidRDefault="002A4AC4" w:rsidP="002A4AC4">
            <w:pPr>
              <w:rPr>
                <w:rFonts w:eastAsiaTheme="minorEastAsia"/>
                <w:lang w:eastAsia="zh-CN"/>
              </w:rPr>
            </w:pPr>
          </w:p>
        </w:tc>
        <w:tc>
          <w:tcPr>
            <w:tcW w:w="1025" w:type="dxa"/>
          </w:tcPr>
          <w:p w14:paraId="5C61B13F" w14:textId="77777777" w:rsidR="002A4AC4" w:rsidRDefault="002A4AC4" w:rsidP="002A4AC4">
            <w:pPr>
              <w:rPr>
                <w:rFonts w:eastAsiaTheme="minorEastAsia"/>
                <w:lang w:eastAsia="zh-CN"/>
              </w:rPr>
            </w:pPr>
          </w:p>
        </w:tc>
      </w:tr>
      <w:tr w:rsidR="002A4AC4" w:rsidRPr="00A57E2B" w14:paraId="0F3EE9A5" w14:textId="2AD9A1B1" w:rsidTr="00E405A9">
        <w:tc>
          <w:tcPr>
            <w:tcW w:w="1214" w:type="dxa"/>
          </w:tcPr>
          <w:p w14:paraId="62C04D42" w14:textId="4731643D" w:rsidR="002A4AC4" w:rsidRDefault="002A4AC4" w:rsidP="002A4AC4">
            <w:pPr>
              <w:rPr>
                <w:rFonts w:eastAsiaTheme="minorEastAsia"/>
                <w:lang w:eastAsia="zh-CN"/>
              </w:rPr>
            </w:pPr>
          </w:p>
        </w:tc>
        <w:tc>
          <w:tcPr>
            <w:tcW w:w="1111" w:type="dxa"/>
          </w:tcPr>
          <w:p w14:paraId="0660D17E" w14:textId="77777777" w:rsidR="002A4AC4" w:rsidRDefault="002A4AC4" w:rsidP="002A4AC4">
            <w:pPr>
              <w:rPr>
                <w:rFonts w:eastAsiaTheme="minorEastAsia"/>
                <w:lang w:eastAsia="zh-CN"/>
              </w:rPr>
            </w:pPr>
          </w:p>
        </w:tc>
        <w:tc>
          <w:tcPr>
            <w:tcW w:w="1044" w:type="dxa"/>
          </w:tcPr>
          <w:p w14:paraId="4B51938F" w14:textId="77777777" w:rsidR="002A4AC4" w:rsidRDefault="002A4AC4" w:rsidP="002A4AC4">
            <w:pPr>
              <w:rPr>
                <w:rFonts w:eastAsiaTheme="minorEastAsia"/>
                <w:lang w:eastAsia="zh-CN"/>
              </w:rPr>
            </w:pPr>
          </w:p>
        </w:tc>
        <w:tc>
          <w:tcPr>
            <w:tcW w:w="1044" w:type="dxa"/>
          </w:tcPr>
          <w:p w14:paraId="1396A50D" w14:textId="549DDCED" w:rsidR="002A4AC4" w:rsidRDefault="002A4AC4" w:rsidP="002A4AC4">
            <w:pPr>
              <w:rPr>
                <w:rFonts w:eastAsiaTheme="minorEastAsia"/>
                <w:lang w:eastAsia="zh-CN"/>
              </w:rPr>
            </w:pPr>
          </w:p>
        </w:tc>
        <w:tc>
          <w:tcPr>
            <w:tcW w:w="1308" w:type="dxa"/>
          </w:tcPr>
          <w:p w14:paraId="15469DDF" w14:textId="4F24DF78" w:rsidR="002A4AC4" w:rsidRDefault="002A4AC4" w:rsidP="002A4AC4">
            <w:pPr>
              <w:rPr>
                <w:rFonts w:eastAsiaTheme="minorEastAsia"/>
                <w:lang w:eastAsia="zh-CN"/>
              </w:rPr>
            </w:pPr>
          </w:p>
        </w:tc>
        <w:tc>
          <w:tcPr>
            <w:tcW w:w="1308" w:type="dxa"/>
          </w:tcPr>
          <w:p w14:paraId="512325B0" w14:textId="740A6DD8" w:rsidR="002A4AC4" w:rsidRDefault="002A4AC4" w:rsidP="002A4AC4">
            <w:pPr>
              <w:rPr>
                <w:rFonts w:eastAsiaTheme="minorEastAsia"/>
                <w:lang w:eastAsia="zh-CN"/>
              </w:rPr>
            </w:pPr>
          </w:p>
        </w:tc>
        <w:tc>
          <w:tcPr>
            <w:tcW w:w="1308" w:type="dxa"/>
          </w:tcPr>
          <w:p w14:paraId="4C69BB2F" w14:textId="6A26F824" w:rsidR="002A4AC4" w:rsidRDefault="002A4AC4" w:rsidP="002A4AC4">
            <w:pPr>
              <w:rPr>
                <w:rFonts w:eastAsiaTheme="minorEastAsia"/>
                <w:lang w:eastAsia="zh-CN"/>
              </w:rPr>
            </w:pPr>
          </w:p>
        </w:tc>
        <w:tc>
          <w:tcPr>
            <w:tcW w:w="1025" w:type="dxa"/>
          </w:tcPr>
          <w:p w14:paraId="7A1CDB0A" w14:textId="77777777" w:rsidR="002A4AC4" w:rsidRDefault="002A4AC4" w:rsidP="002A4AC4">
            <w:pPr>
              <w:rPr>
                <w:rFonts w:eastAsiaTheme="minorEastAsia"/>
                <w:lang w:eastAsia="zh-CN"/>
              </w:rPr>
            </w:pPr>
          </w:p>
        </w:tc>
      </w:tr>
      <w:tr w:rsidR="002A4AC4" w:rsidRPr="00A57E2B" w14:paraId="6B5825DE" w14:textId="400C035F" w:rsidTr="00E405A9">
        <w:tc>
          <w:tcPr>
            <w:tcW w:w="1214" w:type="dxa"/>
          </w:tcPr>
          <w:p w14:paraId="7B96242C" w14:textId="77777777" w:rsidR="002A4AC4" w:rsidRPr="0096651E" w:rsidRDefault="002A4AC4" w:rsidP="002A4AC4">
            <w:pPr>
              <w:rPr>
                <w:rFonts w:eastAsia="Malgun Gothic"/>
              </w:rPr>
            </w:pPr>
          </w:p>
        </w:tc>
        <w:tc>
          <w:tcPr>
            <w:tcW w:w="1111" w:type="dxa"/>
          </w:tcPr>
          <w:p w14:paraId="49F6A5E4" w14:textId="77777777" w:rsidR="002A4AC4" w:rsidRPr="0096651E" w:rsidRDefault="002A4AC4" w:rsidP="002A4AC4">
            <w:pPr>
              <w:rPr>
                <w:rFonts w:eastAsia="Malgun Gothic"/>
              </w:rPr>
            </w:pPr>
          </w:p>
        </w:tc>
        <w:tc>
          <w:tcPr>
            <w:tcW w:w="1044" w:type="dxa"/>
          </w:tcPr>
          <w:p w14:paraId="16470A0D" w14:textId="77777777" w:rsidR="002A4AC4" w:rsidRDefault="002A4AC4" w:rsidP="002A4AC4">
            <w:pPr>
              <w:rPr>
                <w:rFonts w:eastAsiaTheme="minorEastAsia"/>
                <w:lang w:eastAsia="zh-CN"/>
              </w:rPr>
            </w:pPr>
          </w:p>
        </w:tc>
        <w:tc>
          <w:tcPr>
            <w:tcW w:w="1044" w:type="dxa"/>
          </w:tcPr>
          <w:p w14:paraId="3E594F9E" w14:textId="77777777" w:rsidR="002A4AC4" w:rsidRDefault="002A4AC4" w:rsidP="002A4AC4">
            <w:pPr>
              <w:rPr>
                <w:rFonts w:eastAsiaTheme="minorEastAsia"/>
                <w:lang w:eastAsia="zh-CN"/>
              </w:rPr>
            </w:pPr>
          </w:p>
        </w:tc>
        <w:tc>
          <w:tcPr>
            <w:tcW w:w="1308" w:type="dxa"/>
          </w:tcPr>
          <w:p w14:paraId="03503166" w14:textId="77777777" w:rsidR="002A4AC4" w:rsidRDefault="002A4AC4" w:rsidP="002A4AC4">
            <w:pPr>
              <w:rPr>
                <w:rFonts w:eastAsiaTheme="minorEastAsia"/>
                <w:lang w:eastAsia="zh-CN"/>
              </w:rPr>
            </w:pPr>
          </w:p>
        </w:tc>
        <w:tc>
          <w:tcPr>
            <w:tcW w:w="1308" w:type="dxa"/>
          </w:tcPr>
          <w:p w14:paraId="3683D718" w14:textId="77777777" w:rsidR="002A4AC4" w:rsidRDefault="002A4AC4" w:rsidP="002A4AC4">
            <w:pPr>
              <w:rPr>
                <w:rFonts w:eastAsiaTheme="minorEastAsia"/>
                <w:lang w:eastAsia="zh-CN"/>
              </w:rPr>
            </w:pPr>
          </w:p>
        </w:tc>
        <w:tc>
          <w:tcPr>
            <w:tcW w:w="1308" w:type="dxa"/>
          </w:tcPr>
          <w:p w14:paraId="7ADF80AB" w14:textId="77777777" w:rsidR="002A4AC4" w:rsidRDefault="002A4AC4" w:rsidP="002A4AC4">
            <w:pPr>
              <w:rPr>
                <w:rFonts w:eastAsiaTheme="minorEastAsia"/>
                <w:lang w:eastAsia="zh-CN"/>
              </w:rPr>
            </w:pPr>
          </w:p>
        </w:tc>
        <w:tc>
          <w:tcPr>
            <w:tcW w:w="1025" w:type="dxa"/>
          </w:tcPr>
          <w:p w14:paraId="27EA2D5A" w14:textId="77777777" w:rsidR="002A4AC4" w:rsidRDefault="002A4AC4" w:rsidP="002A4AC4">
            <w:pPr>
              <w:rPr>
                <w:rFonts w:eastAsiaTheme="minorEastAsia"/>
                <w:lang w:eastAsia="zh-CN"/>
              </w:rPr>
            </w:pPr>
          </w:p>
        </w:tc>
      </w:tr>
      <w:tr w:rsidR="002A4AC4" w:rsidRPr="00A57E2B" w14:paraId="6699DA9C" w14:textId="5DDAA75E" w:rsidTr="00E405A9">
        <w:tc>
          <w:tcPr>
            <w:tcW w:w="1214" w:type="dxa"/>
          </w:tcPr>
          <w:p w14:paraId="2FB19855" w14:textId="77777777" w:rsidR="002A4AC4" w:rsidRDefault="002A4AC4" w:rsidP="002A4AC4">
            <w:pPr>
              <w:rPr>
                <w:rFonts w:eastAsia="Malgun Gothic"/>
              </w:rPr>
            </w:pPr>
          </w:p>
        </w:tc>
        <w:tc>
          <w:tcPr>
            <w:tcW w:w="1111" w:type="dxa"/>
          </w:tcPr>
          <w:p w14:paraId="4B2DB0E5" w14:textId="77777777" w:rsidR="002A4AC4" w:rsidRDefault="002A4AC4" w:rsidP="002A4AC4">
            <w:pPr>
              <w:rPr>
                <w:rFonts w:eastAsia="Malgun Gothic"/>
              </w:rPr>
            </w:pPr>
          </w:p>
        </w:tc>
        <w:tc>
          <w:tcPr>
            <w:tcW w:w="1044" w:type="dxa"/>
          </w:tcPr>
          <w:p w14:paraId="32E82DFD" w14:textId="77777777" w:rsidR="002A4AC4" w:rsidRDefault="002A4AC4" w:rsidP="002A4AC4">
            <w:pPr>
              <w:rPr>
                <w:rFonts w:eastAsiaTheme="minorEastAsia"/>
                <w:lang w:eastAsia="zh-CN"/>
              </w:rPr>
            </w:pPr>
          </w:p>
        </w:tc>
        <w:tc>
          <w:tcPr>
            <w:tcW w:w="1044" w:type="dxa"/>
          </w:tcPr>
          <w:p w14:paraId="103912DD" w14:textId="77777777" w:rsidR="002A4AC4" w:rsidRDefault="002A4AC4" w:rsidP="002A4AC4">
            <w:pPr>
              <w:rPr>
                <w:rFonts w:eastAsiaTheme="minorEastAsia"/>
                <w:lang w:eastAsia="zh-CN"/>
              </w:rPr>
            </w:pPr>
          </w:p>
        </w:tc>
        <w:tc>
          <w:tcPr>
            <w:tcW w:w="1308" w:type="dxa"/>
          </w:tcPr>
          <w:p w14:paraId="7895547D" w14:textId="77777777" w:rsidR="002A4AC4" w:rsidRDefault="002A4AC4" w:rsidP="002A4AC4">
            <w:pPr>
              <w:rPr>
                <w:rFonts w:eastAsiaTheme="minorEastAsia"/>
                <w:lang w:eastAsia="zh-CN"/>
              </w:rPr>
            </w:pPr>
          </w:p>
        </w:tc>
        <w:tc>
          <w:tcPr>
            <w:tcW w:w="1308" w:type="dxa"/>
          </w:tcPr>
          <w:p w14:paraId="13D7460F" w14:textId="77777777" w:rsidR="002A4AC4" w:rsidRDefault="002A4AC4" w:rsidP="002A4AC4">
            <w:pPr>
              <w:rPr>
                <w:rFonts w:eastAsiaTheme="minorEastAsia"/>
                <w:lang w:eastAsia="zh-CN"/>
              </w:rPr>
            </w:pPr>
          </w:p>
        </w:tc>
        <w:tc>
          <w:tcPr>
            <w:tcW w:w="1308" w:type="dxa"/>
          </w:tcPr>
          <w:p w14:paraId="44A770A9" w14:textId="77777777" w:rsidR="002A4AC4" w:rsidRDefault="002A4AC4" w:rsidP="002A4AC4">
            <w:pPr>
              <w:rPr>
                <w:rFonts w:eastAsiaTheme="minorEastAsia"/>
                <w:lang w:eastAsia="zh-CN"/>
              </w:rPr>
            </w:pPr>
          </w:p>
        </w:tc>
        <w:tc>
          <w:tcPr>
            <w:tcW w:w="1025" w:type="dxa"/>
          </w:tcPr>
          <w:p w14:paraId="28539A8A" w14:textId="77777777" w:rsidR="002A4AC4" w:rsidRDefault="002A4AC4" w:rsidP="002A4AC4">
            <w:pPr>
              <w:rPr>
                <w:rFonts w:eastAsiaTheme="minorEastAsia"/>
                <w:lang w:eastAsia="zh-CN"/>
              </w:rPr>
            </w:pPr>
          </w:p>
        </w:tc>
      </w:tr>
      <w:tr w:rsidR="002A4AC4" w:rsidRPr="00A57E2B" w14:paraId="20A21C3D" w14:textId="2A5C6E5C" w:rsidTr="00E405A9">
        <w:tc>
          <w:tcPr>
            <w:tcW w:w="1214" w:type="dxa"/>
          </w:tcPr>
          <w:p w14:paraId="37647CFF" w14:textId="77777777" w:rsidR="002A4AC4" w:rsidRPr="00F24DA5" w:rsidRDefault="002A4AC4" w:rsidP="002A4AC4">
            <w:pPr>
              <w:rPr>
                <w:rFonts w:eastAsia="Malgun Gothic"/>
              </w:rPr>
            </w:pPr>
          </w:p>
        </w:tc>
        <w:tc>
          <w:tcPr>
            <w:tcW w:w="1111" w:type="dxa"/>
          </w:tcPr>
          <w:p w14:paraId="251C12D0" w14:textId="77777777" w:rsidR="002A4AC4" w:rsidRPr="00F24DA5" w:rsidRDefault="002A4AC4" w:rsidP="002A4AC4">
            <w:pPr>
              <w:rPr>
                <w:rFonts w:eastAsia="Malgun Gothic"/>
              </w:rPr>
            </w:pPr>
          </w:p>
        </w:tc>
        <w:tc>
          <w:tcPr>
            <w:tcW w:w="1044" w:type="dxa"/>
          </w:tcPr>
          <w:p w14:paraId="410A76AD" w14:textId="77777777" w:rsidR="002A4AC4" w:rsidRDefault="002A4AC4" w:rsidP="002A4AC4">
            <w:pPr>
              <w:rPr>
                <w:rFonts w:eastAsiaTheme="minorEastAsia"/>
                <w:lang w:eastAsia="zh-CN"/>
              </w:rPr>
            </w:pPr>
          </w:p>
        </w:tc>
        <w:tc>
          <w:tcPr>
            <w:tcW w:w="1044" w:type="dxa"/>
          </w:tcPr>
          <w:p w14:paraId="49779EC4" w14:textId="77777777" w:rsidR="002A4AC4" w:rsidRDefault="002A4AC4" w:rsidP="002A4AC4">
            <w:pPr>
              <w:rPr>
                <w:rFonts w:eastAsiaTheme="minorEastAsia"/>
                <w:lang w:eastAsia="zh-CN"/>
              </w:rPr>
            </w:pPr>
          </w:p>
        </w:tc>
        <w:tc>
          <w:tcPr>
            <w:tcW w:w="1308" w:type="dxa"/>
          </w:tcPr>
          <w:p w14:paraId="0D12AFD4" w14:textId="77777777" w:rsidR="002A4AC4" w:rsidRDefault="002A4AC4" w:rsidP="002A4AC4">
            <w:pPr>
              <w:rPr>
                <w:rFonts w:eastAsiaTheme="minorEastAsia"/>
                <w:lang w:eastAsia="zh-CN"/>
              </w:rPr>
            </w:pPr>
          </w:p>
        </w:tc>
        <w:tc>
          <w:tcPr>
            <w:tcW w:w="1308" w:type="dxa"/>
          </w:tcPr>
          <w:p w14:paraId="20F01DB3" w14:textId="77777777" w:rsidR="002A4AC4" w:rsidRDefault="002A4AC4" w:rsidP="002A4AC4">
            <w:pPr>
              <w:rPr>
                <w:rFonts w:eastAsiaTheme="minorEastAsia"/>
                <w:lang w:eastAsia="zh-CN"/>
              </w:rPr>
            </w:pPr>
          </w:p>
        </w:tc>
        <w:tc>
          <w:tcPr>
            <w:tcW w:w="1308" w:type="dxa"/>
          </w:tcPr>
          <w:p w14:paraId="36B03305" w14:textId="77777777" w:rsidR="002A4AC4" w:rsidRDefault="002A4AC4" w:rsidP="002A4AC4">
            <w:pPr>
              <w:rPr>
                <w:rFonts w:eastAsiaTheme="minorEastAsia"/>
                <w:lang w:eastAsia="zh-CN"/>
              </w:rPr>
            </w:pPr>
          </w:p>
        </w:tc>
        <w:tc>
          <w:tcPr>
            <w:tcW w:w="1025" w:type="dxa"/>
          </w:tcPr>
          <w:p w14:paraId="37028B2D" w14:textId="77777777" w:rsidR="002A4AC4" w:rsidRDefault="002A4AC4" w:rsidP="002A4AC4">
            <w:pPr>
              <w:rPr>
                <w:rFonts w:eastAsiaTheme="minorEastAsia"/>
                <w:lang w:eastAsia="zh-CN"/>
              </w:rPr>
            </w:pPr>
          </w:p>
        </w:tc>
      </w:tr>
      <w:tr w:rsidR="002A4AC4" w:rsidRPr="00A57E2B" w14:paraId="548E1802" w14:textId="77A20952" w:rsidTr="00E405A9">
        <w:tc>
          <w:tcPr>
            <w:tcW w:w="1214" w:type="dxa"/>
          </w:tcPr>
          <w:p w14:paraId="06220656" w14:textId="77777777" w:rsidR="002A4AC4" w:rsidRPr="004C73BE" w:rsidRDefault="002A4AC4" w:rsidP="002A4AC4">
            <w:pPr>
              <w:rPr>
                <w:rFonts w:eastAsiaTheme="minorEastAsia"/>
                <w:lang w:eastAsia="zh-CN"/>
              </w:rPr>
            </w:pPr>
          </w:p>
        </w:tc>
        <w:tc>
          <w:tcPr>
            <w:tcW w:w="1111" w:type="dxa"/>
          </w:tcPr>
          <w:p w14:paraId="6259D13B" w14:textId="77777777" w:rsidR="002A4AC4" w:rsidRPr="00A2461E" w:rsidRDefault="002A4AC4" w:rsidP="002A4AC4">
            <w:pPr>
              <w:rPr>
                <w:rFonts w:eastAsiaTheme="minorEastAsia"/>
                <w:lang w:eastAsia="zh-CN"/>
              </w:rPr>
            </w:pPr>
          </w:p>
        </w:tc>
        <w:tc>
          <w:tcPr>
            <w:tcW w:w="1044" w:type="dxa"/>
          </w:tcPr>
          <w:p w14:paraId="2ABCA2EB" w14:textId="77777777" w:rsidR="002A4AC4" w:rsidRDefault="002A4AC4" w:rsidP="002A4AC4">
            <w:pPr>
              <w:rPr>
                <w:rFonts w:eastAsiaTheme="minorEastAsia"/>
                <w:lang w:eastAsia="zh-CN"/>
              </w:rPr>
            </w:pPr>
          </w:p>
        </w:tc>
        <w:tc>
          <w:tcPr>
            <w:tcW w:w="1044" w:type="dxa"/>
          </w:tcPr>
          <w:p w14:paraId="21C2ED16" w14:textId="77777777" w:rsidR="002A4AC4" w:rsidRDefault="002A4AC4" w:rsidP="002A4AC4">
            <w:pPr>
              <w:rPr>
                <w:rFonts w:eastAsiaTheme="minorEastAsia"/>
                <w:lang w:eastAsia="zh-CN"/>
              </w:rPr>
            </w:pPr>
          </w:p>
        </w:tc>
        <w:tc>
          <w:tcPr>
            <w:tcW w:w="1308" w:type="dxa"/>
          </w:tcPr>
          <w:p w14:paraId="4E0E250E" w14:textId="77777777" w:rsidR="002A4AC4" w:rsidRDefault="002A4AC4" w:rsidP="002A4AC4">
            <w:pPr>
              <w:rPr>
                <w:rFonts w:eastAsiaTheme="minorEastAsia"/>
                <w:lang w:eastAsia="zh-CN"/>
              </w:rPr>
            </w:pPr>
          </w:p>
        </w:tc>
        <w:tc>
          <w:tcPr>
            <w:tcW w:w="1308" w:type="dxa"/>
          </w:tcPr>
          <w:p w14:paraId="0FB06F8B" w14:textId="77777777" w:rsidR="002A4AC4" w:rsidRDefault="002A4AC4" w:rsidP="002A4AC4">
            <w:pPr>
              <w:rPr>
                <w:rFonts w:eastAsiaTheme="minorEastAsia"/>
                <w:lang w:eastAsia="zh-CN"/>
              </w:rPr>
            </w:pPr>
          </w:p>
        </w:tc>
        <w:tc>
          <w:tcPr>
            <w:tcW w:w="1308" w:type="dxa"/>
          </w:tcPr>
          <w:p w14:paraId="7EB3D8B8" w14:textId="77777777" w:rsidR="002A4AC4" w:rsidRDefault="002A4AC4" w:rsidP="002A4AC4">
            <w:pPr>
              <w:rPr>
                <w:rFonts w:eastAsiaTheme="minorEastAsia"/>
                <w:lang w:eastAsia="zh-CN"/>
              </w:rPr>
            </w:pPr>
          </w:p>
        </w:tc>
        <w:tc>
          <w:tcPr>
            <w:tcW w:w="1025" w:type="dxa"/>
          </w:tcPr>
          <w:p w14:paraId="1E4C9609" w14:textId="77777777" w:rsidR="002A4AC4" w:rsidRDefault="002A4AC4" w:rsidP="002A4AC4">
            <w:pPr>
              <w:rPr>
                <w:rFonts w:eastAsiaTheme="minorEastAsia"/>
                <w:lang w:eastAsia="zh-CN"/>
              </w:rPr>
            </w:pPr>
          </w:p>
        </w:tc>
      </w:tr>
      <w:tr w:rsidR="002A4AC4" w:rsidRPr="00A57E2B" w14:paraId="36AAE1BD" w14:textId="7B24ABDC" w:rsidTr="00E405A9">
        <w:tc>
          <w:tcPr>
            <w:tcW w:w="1214" w:type="dxa"/>
          </w:tcPr>
          <w:p w14:paraId="6A3BE6A8" w14:textId="77777777" w:rsidR="002A4AC4" w:rsidRDefault="002A4AC4" w:rsidP="002A4AC4">
            <w:pPr>
              <w:rPr>
                <w:rFonts w:eastAsiaTheme="minorEastAsia"/>
                <w:lang w:eastAsia="zh-CN"/>
              </w:rPr>
            </w:pPr>
          </w:p>
        </w:tc>
        <w:tc>
          <w:tcPr>
            <w:tcW w:w="1111" w:type="dxa"/>
          </w:tcPr>
          <w:p w14:paraId="170CA462" w14:textId="77777777" w:rsidR="002A4AC4" w:rsidRDefault="002A4AC4" w:rsidP="002A4AC4">
            <w:pPr>
              <w:rPr>
                <w:rFonts w:eastAsiaTheme="minorEastAsia"/>
                <w:lang w:eastAsia="zh-CN"/>
              </w:rPr>
            </w:pPr>
          </w:p>
        </w:tc>
        <w:tc>
          <w:tcPr>
            <w:tcW w:w="1044" w:type="dxa"/>
          </w:tcPr>
          <w:p w14:paraId="5B0B05E9" w14:textId="77777777" w:rsidR="002A4AC4" w:rsidRDefault="002A4AC4" w:rsidP="002A4AC4">
            <w:pPr>
              <w:rPr>
                <w:rFonts w:eastAsiaTheme="minorEastAsia"/>
                <w:lang w:eastAsia="zh-CN"/>
              </w:rPr>
            </w:pPr>
          </w:p>
        </w:tc>
        <w:tc>
          <w:tcPr>
            <w:tcW w:w="1044" w:type="dxa"/>
          </w:tcPr>
          <w:p w14:paraId="50EEB255" w14:textId="77777777" w:rsidR="002A4AC4" w:rsidRDefault="002A4AC4" w:rsidP="002A4AC4">
            <w:pPr>
              <w:rPr>
                <w:rFonts w:eastAsiaTheme="minorEastAsia"/>
                <w:lang w:eastAsia="zh-CN"/>
              </w:rPr>
            </w:pPr>
          </w:p>
        </w:tc>
        <w:tc>
          <w:tcPr>
            <w:tcW w:w="1308" w:type="dxa"/>
          </w:tcPr>
          <w:p w14:paraId="703C35ED" w14:textId="77777777" w:rsidR="002A4AC4" w:rsidRDefault="002A4AC4" w:rsidP="002A4AC4">
            <w:pPr>
              <w:rPr>
                <w:rFonts w:eastAsiaTheme="minorEastAsia"/>
                <w:lang w:eastAsia="zh-CN"/>
              </w:rPr>
            </w:pPr>
          </w:p>
        </w:tc>
        <w:tc>
          <w:tcPr>
            <w:tcW w:w="1308" w:type="dxa"/>
          </w:tcPr>
          <w:p w14:paraId="50EDB723" w14:textId="77777777" w:rsidR="002A4AC4" w:rsidRDefault="002A4AC4" w:rsidP="002A4AC4">
            <w:pPr>
              <w:rPr>
                <w:rFonts w:eastAsiaTheme="minorEastAsia"/>
                <w:lang w:eastAsia="zh-CN"/>
              </w:rPr>
            </w:pPr>
          </w:p>
        </w:tc>
        <w:tc>
          <w:tcPr>
            <w:tcW w:w="1308" w:type="dxa"/>
          </w:tcPr>
          <w:p w14:paraId="4A97A53D" w14:textId="77777777" w:rsidR="002A4AC4" w:rsidRDefault="002A4AC4" w:rsidP="002A4AC4">
            <w:pPr>
              <w:rPr>
                <w:rFonts w:eastAsiaTheme="minorEastAsia"/>
                <w:lang w:eastAsia="zh-CN"/>
              </w:rPr>
            </w:pPr>
          </w:p>
        </w:tc>
        <w:tc>
          <w:tcPr>
            <w:tcW w:w="1025" w:type="dxa"/>
          </w:tcPr>
          <w:p w14:paraId="48E219E5" w14:textId="77777777" w:rsidR="002A4AC4" w:rsidRDefault="002A4AC4" w:rsidP="002A4AC4">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-CSI reporting, SCell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lastRenderedPageBreak/>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ListParagraph"/>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ListParagraph"/>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ListParagraph"/>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MS Mincho" w:hint="eastAsia"/>
                <w:lang w:eastAsia="ja-JP"/>
              </w:rPr>
              <w:t>S</w:t>
            </w:r>
            <w:r>
              <w:rPr>
                <w:rFonts w:eastAsia="MS Mincho"/>
                <w:lang w:eastAsia="ja-JP"/>
              </w:rPr>
              <w:t>harp</w:t>
            </w:r>
          </w:p>
        </w:tc>
        <w:tc>
          <w:tcPr>
            <w:tcW w:w="7567" w:type="dxa"/>
          </w:tcPr>
          <w:p w14:paraId="5B3644D8"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3833CA">
              <w:rPr>
                <w:rFonts w:eastAsia="MS Mincho"/>
                <w:b/>
                <w:lang w:eastAsia="ja-JP"/>
              </w:rPr>
              <w:t>UL-01</w:t>
            </w:r>
            <w:r>
              <w:rPr>
                <w:rFonts w:eastAsia="MS Mincho"/>
                <w:lang w:eastAsia="ja-JP"/>
              </w:rPr>
              <w:t xml:space="preserve">, the issue doesn’t occur since the size of FDRA field in DCI format 0_0 is determined based on </w:t>
            </w:r>
            <w:r w:rsidRPr="003833CA">
              <w:rPr>
                <w:rFonts w:eastAsia="MS Mincho"/>
                <w:u w:val="single"/>
                <w:lang w:eastAsia="ja-JP"/>
              </w:rPr>
              <w:t>active</w:t>
            </w:r>
            <w:r>
              <w:rPr>
                <w:rFonts w:eastAsia="MS Mincho"/>
                <w:lang w:eastAsia="ja-JP"/>
              </w:rPr>
              <w:t xml:space="preserve"> UL BWP in a case of interlace scheduling. </w:t>
            </w:r>
          </w:p>
          <w:p w14:paraId="4BFC0C60"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E21B75">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SCell. However, if companies have different understanding, we are OK to discuss.</w:t>
            </w:r>
          </w:p>
          <w:p w14:paraId="43397E6C" w14:textId="1F73AD06" w:rsidR="00D05068" w:rsidRDefault="00D05068" w:rsidP="00D05068">
            <w:r>
              <w:rPr>
                <w:rFonts w:eastAsia="MS Mincho" w:hint="eastAsia"/>
                <w:lang w:eastAsia="ja-JP"/>
              </w:rPr>
              <w:t>R</w:t>
            </w:r>
            <w:r>
              <w:rPr>
                <w:rFonts w:eastAsia="MS Mincho"/>
                <w:lang w:eastAsia="ja-JP"/>
              </w:rPr>
              <w:t xml:space="preserve">egarding </w:t>
            </w:r>
            <w:r w:rsidRPr="0040252D">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2A4AC4" w:rsidRPr="00320649" w14:paraId="700DA799" w14:textId="77777777" w:rsidTr="002A4AC4">
        <w:tc>
          <w:tcPr>
            <w:tcW w:w="1795" w:type="dxa"/>
          </w:tcPr>
          <w:p w14:paraId="7CCCF093" w14:textId="77777777" w:rsidR="002A4AC4" w:rsidRDefault="002A4AC4" w:rsidP="000B3901">
            <w:pPr>
              <w:rPr>
                <w:rFonts w:eastAsia="MS Mincho"/>
                <w:lang w:eastAsia="ja-JP"/>
              </w:rPr>
            </w:pPr>
            <w:r>
              <w:rPr>
                <w:rFonts w:eastAsia="MS Mincho"/>
                <w:lang w:eastAsia="ja-JP"/>
              </w:rPr>
              <w:t>Nokia, NSB</w:t>
            </w:r>
          </w:p>
        </w:tc>
        <w:tc>
          <w:tcPr>
            <w:tcW w:w="7567" w:type="dxa"/>
          </w:tcPr>
          <w:p w14:paraId="5D363A01"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045C19D9"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5C58595F" w14:textId="77777777" w:rsidR="002A4AC4" w:rsidRDefault="002A4AC4" w:rsidP="000B3901">
            <w:pPr>
              <w:pStyle w:val="ListParagraph"/>
              <w:numPr>
                <w:ilvl w:val="0"/>
                <w:numId w:val="33"/>
              </w:numPr>
              <w:rPr>
                <w:rFonts w:eastAsia="MS Mincho"/>
                <w:lang w:eastAsia="ja-JP"/>
              </w:rPr>
            </w:pPr>
            <w:r w:rsidRPr="00320649">
              <w:rPr>
                <w:rFonts w:eastAsia="MS Mincho"/>
                <w:lang w:eastAsia="ja-JP"/>
              </w:rPr>
              <w:t>According to the current specs, a Rel-16 UE may assume that any DL transmission occu</w:t>
            </w:r>
            <w:r>
              <w:rPr>
                <w:rFonts w:eastAsia="MS Mincho"/>
                <w:lang w:eastAsia="ja-JP"/>
              </w:rPr>
              <w:t>rs</w:t>
            </w:r>
            <w:r w:rsidRPr="00320649">
              <w:rPr>
                <w:rFonts w:eastAsia="MS Mincho"/>
                <w:lang w:eastAsia="ja-JP"/>
              </w:rPr>
              <w:t xml:space="preserve"> in a gNB initiated FFP/COT, which as such is correct</w:t>
            </w:r>
            <w:r>
              <w:rPr>
                <w:rFonts w:eastAsia="MS Mincho"/>
                <w:lang w:eastAsia="ja-JP"/>
              </w:rPr>
              <w:t xml:space="preserve"> up to Rel-16</w:t>
            </w:r>
            <w:r w:rsidRPr="00320649">
              <w:rPr>
                <w:rFonts w:eastAsia="MS Mincho"/>
                <w:lang w:eastAsia="ja-JP"/>
              </w:rPr>
              <w:t xml:space="preserve">. </w:t>
            </w:r>
          </w:p>
          <w:p w14:paraId="44696C8D" w14:textId="77777777" w:rsidR="002A4AC4" w:rsidRPr="00320649" w:rsidRDefault="002A4AC4" w:rsidP="000B3901">
            <w:pPr>
              <w:pStyle w:val="ListParagraph"/>
              <w:numPr>
                <w:ilvl w:val="0"/>
                <w:numId w:val="33"/>
              </w:numPr>
              <w:rPr>
                <w:rFonts w:eastAsia="MS Mincho"/>
                <w:lang w:eastAsia="ja-JP"/>
              </w:rPr>
            </w:pPr>
            <w:r w:rsidRPr="00320649">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1B762B4D" w14:textId="77777777" w:rsidR="002A4AC4" w:rsidRDefault="002A4AC4" w:rsidP="000B3901">
            <w:pPr>
              <w:pStyle w:val="ListParagraph"/>
              <w:numPr>
                <w:ilvl w:val="0"/>
                <w:numId w:val="3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1F67E6CA" w14:textId="77777777" w:rsidR="002A4AC4" w:rsidRPr="00320649" w:rsidRDefault="002A4AC4" w:rsidP="000B3901">
            <w:pPr>
              <w:ind w:left="400"/>
              <w:rPr>
                <w:rFonts w:eastAsia="MS Mincho"/>
                <w:lang w:eastAsia="ja-JP"/>
              </w:rPr>
            </w:pPr>
            <w:r>
              <w:rPr>
                <w:rFonts w:eastAsia="MS Mincho"/>
                <w:lang w:eastAsia="ja-JP"/>
              </w:rPr>
              <w:t xml:space="preserve">One might rightfully argue that this change is actually triggered by the Rel-17 </w:t>
            </w:r>
            <w:proofErr w:type="gramStart"/>
            <w:r>
              <w:rPr>
                <w:rFonts w:eastAsia="MS Mincho"/>
                <w:lang w:eastAsia="ja-JP"/>
              </w:rPr>
              <w:t>WI, and</w:t>
            </w:r>
            <w:proofErr w:type="gramEnd"/>
            <w:r>
              <w:rPr>
                <w:rFonts w:eastAsia="MS Mincho"/>
                <w:lang w:eastAsia="ja-JP"/>
              </w:rPr>
              <w:t xml:space="preserve"> should be treated there. However, as described above, the Rel-16 UE will already see the issue, and hence it is preferred to solve this as soon as possible before there are issues in the field.</w:t>
            </w:r>
            <w:r w:rsidRPr="00320649">
              <w:rPr>
                <w:rFonts w:eastAsia="MS Mincho"/>
                <w:lang w:eastAsia="ja-JP"/>
              </w:rPr>
              <w:t xml:space="preserve">  </w:t>
            </w:r>
          </w:p>
        </w:tc>
      </w:tr>
      <w:tr w:rsidR="00A71B1B" w:rsidRPr="00320649" w14:paraId="31397653" w14:textId="77777777" w:rsidTr="002A4AC4">
        <w:tc>
          <w:tcPr>
            <w:tcW w:w="1795" w:type="dxa"/>
          </w:tcPr>
          <w:p w14:paraId="0C161DC5" w14:textId="2DAD2C14" w:rsidR="00A71B1B" w:rsidRDefault="00A71B1B" w:rsidP="000B3901">
            <w:pPr>
              <w:rPr>
                <w:rFonts w:eastAsia="MS Mincho"/>
                <w:lang w:eastAsia="ja-JP"/>
              </w:rPr>
            </w:pPr>
            <w:r>
              <w:rPr>
                <w:rFonts w:eastAsia="MS Mincho"/>
                <w:lang w:eastAsia="ja-JP"/>
              </w:rPr>
              <w:t xml:space="preserve">Apple </w:t>
            </w:r>
          </w:p>
        </w:tc>
        <w:tc>
          <w:tcPr>
            <w:tcW w:w="7567" w:type="dxa"/>
          </w:tcPr>
          <w:p w14:paraId="5715B16B" w14:textId="77777777" w:rsidR="00A71B1B" w:rsidRDefault="00A71B1B" w:rsidP="000B3901">
            <w:pPr>
              <w:rPr>
                <w:rFonts w:eastAsia="MS Mincho"/>
                <w:lang w:eastAsia="ja-JP"/>
              </w:rPr>
            </w:pPr>
            <w:r>
              <w:rPr>
                <w:rFonts w:eastAsia="MS Mincho"/>
                <w:lang w:eastAsia="ja-JP"/>
              </w:rPr>
              <w:t xml:space="preserve">On </w:t>
            </w:r>
            <w:r w:rsidRPr="00A71B1B">
              <w:rPr>
                <w:rFonts w:eastAsia="MS Mincho"/>
                <w:b/>
                <w:bCs/>
                <w:lang w:eastAsia="ja-JP"/>
              </w:rPr>
              <w:t>DL-B2</w:t>
            </w:r>
            <w:r>
              <w:rPr>
                <w:rFonts w:eastAsia="MS Mincho"/>
                <w:lang w:eastAsia="ja-JP"/>
              </w:rPr>
              <w:t>, there was extensive discussion in the RAN1 104-e meeting. The divergence has been clearly identified regarding the interpretation of one sentence ‘PDCCH monitoring for the SCell’ in current TS 38.321. One way, if not the only one, is to send LS to RAN2 to ask for clarification as already proposed by some companies. Otherwise, we see very little chance to make progress on this issue if companies still hold their own interpretations.</w:t>
            </w:r>
          </w:p>
          <w:p w14:paraId="341A65EF" w14:textId="2E6454DA" w:rsidR="00E1119E" w:rsidRDefault="00E1119E" w:rsidP="000B3901">
            <w:pPr>
              <w:rPr>
                <w:rFonts w:eastAsia="MS Mincho"/>
                <w:lang w:eastAsia="ja-JP"/>
              </w:rPr>
            </w:pPr>
          </w:p>
          <w:p w14:paraId="4780BF58" w14:textId="26755AC0" w:rsidR="00E1119E" w:rsidRDefault="00E1119E" w:rsidP="000B3901">
            <w:pPr>
              <w:rPr>
                <w:rFonts w:eastAsia="MS Mincho"/>
                <w:lang w:eastAsia="ja-JP"/>
              </w:rPr>
            </w:pPr>
            <w:r>
              <w:rPr>
                <w:rFonts w:hint="eastAsia"/>
              </w:rPr>
              <w:t xml:space="preserve">For </w:t>
            </w:r>
            <w:r w:rsidRPr="00405C1E">
              <w:rPr>
                <w:rFonts w:hint="eastAsia"/>
                <w:b/>
              </w:rPr>
              <w:t>DL-B3</w:t>
            </w:r>
            <w:r>
              <w:rPr>
                <w:rFonts w:hint="eastAsia"/>
              </w:rPr>
              <w:t>,</w:t>
            </w:r>
            <w:r>
              <w:t xml:space="preserve"> we support LG view and prefer to make specification more clear. </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Heading1"/>
        <w:tabs>
          <w:tab w:val="left" w:pos="9090"/>
        </w:tabs>
      </w:pPr>
      <w:r>
        <w:lastRenderedPageBreak/>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rant" w:date="2021-04-08T14:54:00Z" w:initials="SG">
    <w:p w14:paraId="01246893" w14:textId="7A71AC32" w:rsidR="00E23A7B" w:rsidRDefault="00E23A7B">
      <w:pPr>
        <w:pStyle w:val="CommentText"/>
      </w:pPr>
      <w:r>
        <w:rPr>
          <w:rStyle w:val="CommentReference"/>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DA86" w14:textId="77777777" w:rsidR="00EA6436" w:rsidRDefault="00EA6436" w:rsidP="00C418D9">
      <w:r>
        <w:separator/>
      </w:r>
    </w:p>
    <w:p w14:paraId="59A21A73" w14:textId="77777777" w:rsidR="00EA6436" w:rsidRDefault="00EA6436"/>
    <w:p w14:paraId="3ADD8A77" w14:textId="77777777" w:rsidR="00EA6436" w:rsidRDefault="00EA6436" w:rsidP="00A73185"/>
  </w:endnote>
  <w:endnote w:type="continuationSeparator" w:id="0">
    <w:p w14:paraId="3E3965C6" w14:textId="77777777" w:rsidR="00EA6436" w:rsidRDefault="00EA6436" w:rsidP="00C418D9">
      <w:r>
        <w:continuationSeparator/>
      </w:r>
    </w:p>
    <w:p w14:paraId="3B023964" w14:textId="77777777" w:rsidR="00EA6436" w:rsidRDefault="00EA6436"/>
    <w:p w14:paraId="5F6090B6" w14:textId="77777777" w:rsidR="00EA6436" w:rsidRDefault="00EA6436" w:rsidP="00A73185"/>
  </w:endnote>
  <w:endnote w:type="continuationNotice" w:id="1">
    <w:p w14:paraId="0BD02C8C" w14:textId="77777777" w:rsidR="00EA6436" w:rsidRDefault="00EA6436" w:rsidP="00C418D9"/>
    <w:p w14:paraId="4C49BA72" w14:textId="77777777" w:rsidR="00EA6436" w:rsidRDefault="00EA6436"/>
    <w:p w14:paraId="43827B1C" w14:textId="77777777" w:rsidR="00EA6436" w:rsidRDefault="00EA6436"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4892072A"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1AC1">
      <w:rPr>
        <w:rStyle w:val="PageNumber"/>
        <w:noProof/>
      </w:rPr>
      <w:t>5</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DC6A7" w14:textId="77777777" w:rsidR="00EA6436" w:rsidRDefault="00EA6436" w:rsidP="00C418D9">
      <w:r>
        <w:separator/>
      </w:r>
    </w:p>
    <w:p w14:paraId="3C5AC810" w14:textId="77777777" w:rsidR="00EA6436" w:rsidRDefault="00EA6436"/>
    <w:p w14:paraId="01B9EE06" w14:textId="77777777" w:rsidR="00EA6436" w:rsidRDefault="00EA6436" w:rsidP="00A73185"/>
  </w:footnote>
  <w:footnote w:type="continuationSeparator" w:id="0">
    <w:p w14:paraId="26CBE2B5" w14:textId="77777777" w:rsidR="00EA6436" w:rsidRDefault="00EA6436" w:rsidP="00C418D9">
      <w:r>
        <w:continuationSeparator/>
      </w:r>
    </w:p>
    <w:p w14:paraId="76C4F219" w14:textId="77777777" w:rsidR="00EA6436" w:rsidRDefault="00EA6436"/>
    <w:p w14:paraId="7C8899B2" w14:textId="77777777" w:rsidR="00EA6436" w:rsidRDefault="00EA6436" w:rsidP="00A73185"/>
  </w:footnote>
  <w:footnote w:type="continuationNotice" w:id="1">
    <w:p w14:paraId="236032E1" w14:textId="77777777" w:rsidR="00EA6436" w:rsidRDefault="00EA6436" w:rsidP="00C418D9"/>
    <w:p w14:paraId="3C8CB19D" w14:textId="77777777" w:rsidR="00EA6436" w:rsidRDefault="00EA6436"/>
    <w:p w14:paraId="7C869FA2" w14:textId="77777777" w:rsidR="00EA6436" w:rsidRDefault="00EA6436"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F9F15-3B66-426F-8B1E-6BDF4EF6895B}">
  <ds:schemaRefs>
    <ds:schemaRef ds:uri="http://schemas.openxmlformats.org/officeDocument/2006/bibliography"/>
  </ds:schemaRefs>
</ds:datastoreItem>
</file>

<file path=customXml/itemProps3.xml><?xml version="1.0" encoding="utf-8"?>
<ds:datastoreItem xmlns:ds="http://schemas.openxmlformats.org/officeDocument/2006/customXml" ds:itemID="{CDE6B304-71F6-4AF9-BF6C-6DB986E66084}">
  <ds:schemaRefs>
    <ds:schemaRef ds:uri="http://schemas.openxmlformats.org/officeDocument/2006/bibliography"/>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1564</Words>
  <Characters>8920</Characters>
  <Application>Microsoft Office Word</Application>
  <DocSecurity>0</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Hong He</cp:lastModifiedBy>
  <cp:revision>5</cp:revision>
  <cp:lastPrinted>2019-01-10T09:30:00Z</cp:lastPrinted>
  <dcterms:created xsi:type="dcterms:W3CDTF">2021-04-09T06:15:00Z</dcterms:created>
  <dcterms:modified xsi:type="dcterms:W3CDTF">2021-04-09T06:48:00Z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