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Heading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multi-TB scheduling</w:t>
      </w:r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</w:t>
      </w:r>
      <w:r w:rsidR="00396A41">
        <w:rPr>
          <w:rFonts w:ascii="Arial" w:eastAsia="DengXian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DengXian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1-1</w:t>
      </w:r>
      <w:r>
        <w:rPr>
          <w:rFonts w:ascii="Arial" w:eastAsia="DengXian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DengXian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9859E04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Heading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A20116"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DengXian" w:hAnsi="Arial" w:cs="Arial"/>
          <w:lang w:val="en-US" w:eastAsia="en-GB"/>
        </w:rPr>
        <w:t xml:space="preserve"> to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harq-AckBundling</w:t>
      </w:r>
      <w:r w:rsidR="00A20116"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DengXian" w:hAnsi="Arial" w:cs="Arial"/>
          <w:b/>
          <w:bCs/>
          <w:lang w:val="en-US" w:eastAsia="en-GB"/>
        </w:rPr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[2]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6201202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670C9A6" w14:textId="125F02F5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61361728" w14:textId="77777777">
        <w:tc>
          <w:tcPr>
            <w:tcW w:w="2263" w:type="dxa"/>
          </w:tcPr>
          <w:p w14:paraId="083983F1" w14:textId="437A02CA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1875E37" w14:textId="603A9BD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Heading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 xml:space="preserve">Contribution </w:t>
      </w:r>
      <w:r w:rsidRPr="00E64EA1">
        <w:rPr>
          <w:rFonts w:ascii="Arial" w:eastAsia="DengXian" w:hAnsi="Arial" w:cs="Arial"/>
          <w:lang w:val="en-US" w:eastAsia="en-GB"/>
        </w:rPr>
        <w:fldChar w:fldCharType="begin"/>
      </w:r>
      <w:r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DengXian" w:hAnsi="Arial" w:cs="Arial"/>
          <w:lang w:val="en-US" w:eastAsia="en-GB"/>
        </w:rPr>
      </w:r>
      <w:r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[3]</w:t>
      </w:r>
      <w:r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1A57DB">
        <w:rPr>
          <w:rFonts w:ascii="Arial" w:eastAsia="DengXian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DengXian" w:hAnsi="Arial" w:cs="Arial"/>
          <w:lang w:val="en-US" w:eastAsia="en-GB"/>
        </w:rPr>
        <w:t xml:space="preserve"> configuration</w:t>
      </w:r>
      <w:r w:rsidR="001A57DB">
        <w:rPr>
          <w:rFonts w:ascii="Arial" w:eastAsia="DengXian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DengXian" w:hAnsi="Arial" w:cs="Arial"/>
          <w:b/>
          <w:bCs/>
          <w:lang w:val="en-US" w:eastAsia="en-GB"/>
        </w:rPr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[3]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0D0C90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C2E569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12953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2" w:name="_Ref54538430"/>
    <w:bookmarkStart w:id="3" w:name="_Ref54539832"/>
    <w:bookmarkStart w:id="4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2"/>
      <w:r w:rsidR="0017195E">
        <w:rPr>
          <w:rFonts w:cs="Arial"/>
        </w:rPr>
        <w:t xml:space="preserve"> ZTE</w:t>
      </w:r>
      <w:bookmarkEnd w:id="3"/>
      <w:r w:rsidR="00845638">
        <w:rPr>
          <w:rFonts w:cs="Arial"/>
        </w:rPr>
        <w:t>, Sanechips</w:t>
      </w:r>
    </w:p>
    <w:bookmarkStart w:id="5" w:name="_Ref54538395"/>
    <w:bookmarkStart w:id="6" w:name="_Ref54539843"/>
    <w:bookmarkStart w:id="7" w:name="_Ref62395166"/>
    <w:bookmarkStart w:id="8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5"/>
      <w:bookmarkEnd w:id="6"/>
      <w:bookmarkEnd w:id="7"/>
      <w:r w:rsidR="00110A59">
        <w:rPr>
          <w:rFonts w:cs="Arial"/>
        </w:rPr>
        <w:t xml:space="preserve"> ZTE, Sanechips</w:t>
      </w:r>
      <w:bookmarkEnd w:id="8"/>
    </w:p>
    <w:bookmarkStart w:id="9" w:name="_Ref54538397"/>
    <w:bookmarkStart w:id="10" w:name="_Ref54539848"/>
    <w:bookmarkStart w:id="11" w:name="_Ref62395167"/>
    <w:bookmarkStart w:id="12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R1-2103721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9"/>
      <w:r w:rsidR="0017195E">
        <w:rPr>
          <w:rFonts w:cs="Arial"/>
        </w:rPr>
        <w:t xml:space="preserve"> </w:t>
      </w:r>
      <w:bookmarkEnd w:id="4"/>
      <w:bookmarkEnd w:id="10"/>
      <w:bookmarkEnd w:id="11"/>
      <w:r w:rsidR="00D108D2">
        <w:rPr>
          <w:rFonts w:cs="Arial"/>
        </w:rPr>
        <w:t>Ericsson</w:t>
      </w:r>
      <w:bookmarkEnd w:id="12"/>
    </w:p>
    <w:sectPr w:rsidR="00DF0DE6" w:rsidRPr="00D108D2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0EFF" w14:textId="77777777" w:rsidR="002D0B23" w:rsidRDefault="002D0B23">
      <w:pPr>
        <w:spacing w:after="0" w:line="240" w:lineRule="auto"/>
      </w:pPr>
      <w:r>
        <w:separator/>
      </w:r>
    </w:p>
  </w:endnote>
  <w:endnote w:type="continuationSeparator" w:id="0">
    <w:p w14:paraId="28730F5E" w14:textId="77777777" w:rsidR="002D0B23" w:rsidRDefault="002D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A6D13" w14:textId="77777777" w:rsidR="002D0B23" w:rsidRDefault="002D0B23">
      <w:pPr>
        <w:spacing w:after="0" w:line="240" w:lineRule="auto"/>
      </w:pPr>
      <w:r>
        <w:separator/>
      </w:r>
    </w:p>
  </w:footnote>
  <w:footnote w:type="continuationSeparator" w:id="0">
    <w:p w14:paraId="7FFD5A0B" w14:textId="77777777" w:rsidR="002D0B23" w:rsidRDefault="002D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65</TotalTime>
  <Pages>2</Pages>
  <Words>452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82</cp:revision>
  <cp:lastPrinted>2008-01-31T07:09:00Z</cp:lastPrinted>
  <dcterms:created xsi:type="dcterms:W3CDTF">2020-11-10T21:23:00Z</dcterms:created>
  <dcterms:modified xsi:type="dcterms:W3CDTF">2021-04-11T22:51:00Z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