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F4B03" w14:textId="706D8309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10</w:t>
      </w:r>
      <w:r w:rsidR="003E1396">
        <w:t>4-bis</w:t>
      </w:r>
      <w:r w:rsidR="00CF4F41">
        <w:t>-e</w:t>
      </w:r>
      <w:r>
        <w:tab/>
      </w:r>
      <w:r w:rsidR="00615904" w:rsidRPr="00AE07D4">
        <w:rPr>
          <w:highlight w:val="yellow"/>
        </w:rPr>
        <w:t>R1-20</w:t>
      </w:r>
      <w:r w:rsidR="00AE07D4" w:rsidRPr="00AE07D4">
        <w:rPr>
          <w:highlight w:val="yellow"/>
        </w:rPr>
        <w:t>xxxxx</w:t>
      </w:r>
    </w:p>
    <w:p w14:paraId="492457AB" w14:textId="3724E76D" w:rsidR="00B0348E" w:rsidRPr="00CE0424" w:rsidRDefault="001B2831" w:rsidP="00F17F5E">
      <w:pPr>
        <w:pStyle w:val="3GPPHeader"/>
        <w:spacing w:after="60"/>
      </w:pPr>
      <w:r>
        <w:t>e-Meeting</w:t>
      </w:r>
      <w:r w:rsidR="00D53AC8" w:rsidRPr="00D53AC8">
        <w:t xml:space="preserve">, </w:t>
      </w:r>
      <w:r w:rsidR="003E1396">
        <w:t>April 1</w:t>
      </w:r>
      <w:r w:rsidR="002D540C" w:rsidRPr="002D540C">
        <w:t>2</w:t>
      </w:r>
      <w:r w:rsidR="002D540C" w:rsidRPr="002D540C">
        <w:rPr>
          <w:vertAlign w:val="superscript"/>
        </w:rPr>
        <w:t>th</w:t>
      </w:r>
      <w:r w:rsidR="002D540C" w:rsidRPr="002D540C">
        <w:t xml:space="preserve"> – </w:t>
      </w:r>
      <w:r w:rsidR="003E1396">
        <w:t>20</w:t>
      </w:r>
      <w:r w:rsidR="002D540C" w:rsidRPr="002D540C">
        <w:rPr>
          <w:vertAlign w:val="superscript"/>
        </w:rPr>
        <w:t>th</w:t>
      </w:r>
      <w:r w:rsidR="003E1396">
        <w:t xml:space="preserve">, </w:t>
      </w:r>
      <w:r w:rsidR="002D540C" w:rsidRPr="002D540C">
        <w:t>2020</w:t>
      </w:r>
    </w:p>
    <w:p w14:paraId="60A5317D" w14:textId="77777777" w:rsidR="00E90E49" w:rsidRPr="00CE0424" w:rsidRDefault="00E90E49" w:rsidP="00357380">
      <w:pPr>
        <w:pStyle w:val="3GPPHeader"/>
      </w:pPr>
    </w:p>
    <w:p w14:paraId="3C6869D1" w14:textId="10C2FAE4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2D540C">
        <w:rPr>
          <w:sz w:val="22"/>
          <w:szCs w:val="22"/>
          <w:lang w:val="en-US"/>
        </w:rPr>
        <w:t>6</w:t>
      </w:r>
      <w:r w:rsidR="00615904" w:rsidRPr="007E412C">
        <w:rPr>
          <w:sz w:val="22"/>
          <w:szCs w:val="22"/>
          <w:lang w:val="en-US"/>
        </w:rPr>
        <w:t>.</w:t>
      </w:r>
      <w:r w:rsidR="002D540C">
        <w:rPr>
          <w:sz w:val="22"/>
          <w:szCs w:val="22"/>
          <w:lang w:val="en-US"/>
        </w:rPr>
        <w:t>1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435E358B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0F229E">
        <w:rPr>
          <w:sz w:val="22"/>
          <w:szCs w:val="22"/>
        </w:rPr>
        <w:t xml:space="preserve">Moderator Summary </w:t>
      </w:r>
      <w:r w:rsidR="00A721ED" w:rsidRPr="00A721ED">
        <w:rPr>
          <w:sz w:val="22"/>
          <w:szCs w:val="22"/>
        </w:rPr>
        <w:t>[</w:t>
      </w:r>
      <w:r w:rsidR="003E1396" w:rsidRPr="003E1396">
        <w:rPr>
          <w:sz w:val="22"/>
          <w:szCs w:val="22"/>
        </w:rPr>
        <w:t>104b-e-LTE-6.1CRs-04</w:t>
      </w:r>
      <w:r w:rsidR="00A721ED" w:rsidRPr="00A721ED">
        <w:rPr>
          <w:sz w:val="22"/>
          <w:szCs w:val="22"/>
        </w:rPr>
        <w:t>]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19EE0E59" w14:textId="1363E7A1" w:rsidR="00770C89" w:rsidRPr="00D0713C" w:rsidRDefault="002D540C" w:rsidP="00770C89">
      <w:pPr>
        <w:pStyle w:val="BodyText"/>
        <w:rPr>
          <w:rFonts w:ascii="Times New Roman" w:hAnsi="Times New Roman"/>
        </w:rPr>
      </w:pPr>
      <w:r w:rsidRPr="002D540C">
        <w:rPr>
          <w:rFonts w:ascii="Times New Roman" w:hAnsi="Times New Roman"/>
        </w:rPr>
        <w:t>In Release-15 the Work Item (WI) on “Even Further Enhanced MTC for LTE (“</w:t>
      </w:r>
      <w:proofErr w:type="spellStart"/>
      <w:r w:rsidRPr="002D540C">
        <w:rPr>
          <w:rFonts w:ascii="Times New Roman" w:hAnsi="Times New Roman"/>
        </w:rPr>
        <w:t>efeMTC</w:t>
      </w:r>
      <w:proofErr w:type="spellEnd"/>
      <w:r w:rsidRPr="002D540C">
        <w:rPr>
          <w:rFonts w:ascii="Times New Roman" w:hAnsi="Times New Roman"/>
        </w:rPr>
        <w:t>”)” [1], had as one of its objectives to specify “Increased PUSCH spectral efficiency”. As a result, sub-PRB was specified making possible to allocate either 6, 3, or 2-of-3 subcarriers for transmitting over PUSCH</w:t>
      </w:r>
      <w:r>
        <w:rPr>
          <w:rFonts w:ascii="Times New Roman" w:hAnsi="Times New Roman"/>
        </w:rPr>
        <w:t>.</w:t>
      </w:r>
    </w:p>
    <w:p w14:paraId="1324273F" w14:textId="7D69C15A" w:rsidR="002D540C" w:rsidRDefault="002D540C" w:rsidP="00770C8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In [2], it was mentioned that “</w:t>
      </w:r>
      <w:r w:rsidR="003E1396">
        <w:rPr>
          <w:rStyle w:val="IvDbodytextChar"/>
          <w:rFonts w:ascii="Times New Roman" w:hAnsi="Times New Roman"/>
          <w:iCs/>
        </w:rPr>
        <w:t xml:space="preserve">The current </w:t>
      </w:r>
      <w:r w:rsidR="003E1396" w:rsidRPr="00405F5E">
        <w:rPr>
          <w:rStyle w:val="IvDbodytextChar"/>
          <w:rFonts w:ascii="Times New Roman" w:hAnsi="Times New Roman"/>
          <w:iCs/>
        </w:rPr>
        <w:t>“</w:t>
      </w:r>
      <w:proofErr w:type="spellStart"/>
      <w:r w:rsidR="003E1396" w:rsidRPr="002154CB">
        <w:rPr>
          <w:rStyle w:val="IvDbodytextChar"/>
          <w:rFonts w:ascii="Times New Roman" w:hAnsi="Times New Roman"/>
          <w:iCs/>
        </w:rPr>
        <w:t>M</w:t>
      </w:r>
      <w:r w:rsidR="003E1396" w:rsidRPr="002154CB">
        <w:rPr>
          <w:rStyle w:val="IvDbodytextChar"/>
          <w:rFonts w:ascii="Times New Roman" w:hAnsi="Times New Roman"/>
          <w:iCs/>
          <w:vertAlign w:val="subscript"/>
        </w:rPr>
        <w:t>PUSCH,c</w:t>
      </w:r>
      <w:proofErr w:type="spellEnd"/>
      <w:r w:rsidR="003E1396" w:rsidRPr="00405F5E">
        <w:rPr>
          <w:rStyle w:val="IvDbodytextChar"/>
          <w:rFonts w:ascii="Times New Roman" w:hAnsi="Times New Roman"/>
          <w:iCs/>
        </w:rPr>
        <w:t>”</w:t>
      </w:r>
      <w:r w:rsidR="003E1396">
        <w:rPr>
          <w:rStyle w:val="IvDbodytextChar"/>
          <w:rFonts w:ascii="Times New Roman" w:hAnsi="Times New Roman"/>
          <w:iCs/>
        </w:rPr>
        <w:t xml:space="preserve"> calculation</w:t>
      </w:r>
      <w:r w:rsidR="003E1396" w:rsidRPr="00405F5E">
        <w:rPr>
          <w:rStyle w:val="IvDbodytextChar"/>
          <w:rFonts w:ascii="Times New Roman" w:hAnsi="Times New Roman"/>
          <w:iCs/>
        </w:rPr>
        <w:t xml:space="preserve"> </w:t>
      </w:r>
      <w:r w:rsidR="003E1396">
        <w:rPr>
          <w:rStyle w:val="IvDbodytextChar"/>
          <w:rFonts w:ascii="Times New Roman" w:hAnsi="Times New Roman"/>
          <w:iCs/>
        </w:rPr>
        <w:t xml:space="preserve">for the 2-of-3 allocation </w:t>
      </w:r>
      <w:r w:rsidR="003E1396" w:rsidRPr="00405F5E">
        <w:rPr>
          <w:rStyle w:val="IvDbodytextChar"/>
          <w:rFonts w:ascii="Times New Roman" w:hAnsi="Times New Roman"/>
          <w:iCs/>
        </w:rPr>
        <w:t xml:space="preserve">does not account for the fact </w:t>
      </w:r>
      <w:r w:rsidR="003E1396">
        <w:rPr>
          <w:rStyle w:val="IvDbodytextChar"/>
          <w:rFonts w:ascii="Times New Roman" w:hAnsi="Times New Roman"/>
          <w:iCs/>
        </w:rPr>
        <w:t xml:space="preserve">that </w:t>
      </w:r>
      <w:r w:rsidR="003E1396" w:rsidRPr="00405F5E">
        <w:rPr>
          <w:rStyle w:val="IvDbodytextChar"/>
          <w:rFonts w:ascii="Times New Roman" w:hAnsi="Times New Roman"/>
          <w:iCs/>
        </w:rPr>
        <w:t>only 1 of the 2 utilized subcarriers is active at a time</w:t>
      </w:r>
      <w:r>
        <w:rPr>
          <w:rFonts w:ascii="Times New Roman" w:hAnsi="Times New Roman"/>
        </w:rPr>
        <w:t xml:space="preserve">”. Based on it, [2] presents </w:t>
      </w:r>
      <w:r w:rsidR="003E1396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3E1396">
        <w:rPr>
          <w:rFonts w:ascii="Times New Roman" w:hAnsi="Times New Roman"/>
        </w:rPr>
        <w:t xml:space="preserve">Rel-15 CR containing a “Clarification </w:t>
      </w:r>
      <w:r w:rsidR="003E1396" w:rsidRPr="003E1396">
        <w:rPr>
          <w:rFonts w:ascii="Times New Roman" w:hAnsi="Times New Roman"/>
        </w:rPr>
        <w:t>on the UE transmit power for the 2-of-3 subcarrier allocation</w:t>
      </w:r>
      <w:r w:rsidR="003E1396">
        <w:rPr>
          <w:rFonts w:ascii="Times New Roman" w:hAnsi="Times New Roman"/>
        </w:rPr>
        <w:t xml:space="preserve"> in sub-PRB”</w:t>
      </w:r>
      <w:r>
        <w:rPr>
          <w:rFonts w:ascii="Times New Roman" w:hAnsi="Times New Roman"/>
        </w:rPr>
        <w:t>.</w:t>
      </w:r>
      <w:r w:rsidR="003E1396">
        <w:rPr>
          <w:rFonts w:ascii="Times New Roman" w:hAnsi="Times New Roman"/>
        </w:rPr>
        <w:t xml:space="preserve"> Moreover, [3] corresponds to the Rel-16 shadow CR and contains the exact change </w:t>
      </w:r>
      <w:r w:rsidR="0075558B">
        <w:rPr>
          <w:rFonts w:ascii="Times New Roman" w:hAnsi="Times New Roman"/>
        </w:rPr>
        <w:t xml:space="preserve">as </w:t>
      </w:r>
      <w:r w:rsidR="003E1396">
        <w:rPr>
          <w:rFonts w:ascii="Times New Roman" w:hAnsi="Times New Roman"/>
        </w:rPr>
        <w:t>in [2].</w:t>
      </w:r>
    </w:p>
    <w:p w14:paraId="020415C4" w14:textId="57752412" w:rsidR="004000E8" w:rsidRDefault="00230D18" w:rsidP="00CE0424">
      <w:pPr>
        <w:pStyle w:val="Heading1"/>
      </w:pPr>
      <w:bookmarkStart w:id="0" w:name="_Ref178064866"/>
      <w:bookmarkStart w:id="1" w:name="_Hlk528365764"/>
      <w:r>
        <w:t>2</w:t>
      </w:r>
      <w:r>
        <w:tab/>
      </w:r>
      <w:bookmarkEnd w:id="0"/>
      <w:r w:rsidR="00FD31E1">
        <w:t>Background: C</w:t>
      </w:r>
      <w:r w:rsidR="00AE0100" w:rsidRPr="00AE0100">
        <w:t>larification on the UE transmit power for the 2-of-3 subcarrier allocation in sub-PRB</w:t>
      </w:r>
    </w:p>
    <w:p w14:paraId="014B63BA" w14:textId="443D82DA" w:rsidR="003E1396" w:rsidRDefault="002D540C" w:rsidP="003E1396">
      <w:r>
        <w:t>In [2]</w:t>
      </w:r>
      <w:r w:rsidR="003E1396">
        <w:t xml:space="preserve"> and [3] </w:t>
      </w:r>
      <w:r>
        <w:t>it was mentioned</w:t>
      </w:r>
      <w:r w:rsidR="003E1396">
        <w:t>:</w:t>
      </w:r>
    </w:p>
    <w:p w14:paraId="10650E29" w14:textId="7B5D9620" w:rsidR="003E1396" w:rsidRPr="003E1396" w:rsidRDefault="003E1396" w:rsidP="00AE0100">
      <w:r>
        <w:t>“</w:t>
      </w:r>
      <w:r w:rsidRPr="003E1396">
        <w:t>In the UE’s transmit power equation, the term “</w:t>
      </w:r>
      <w:r w:rsidRPr="003E1396">
        <w:rPr>
          <w:noProof/>
          <w:lang w:val="en-US" w:eastAsia="zh-CN"/>
        </w:rPr>
        <w:drawing>
          <wp:inline distT="0" distB="0" distL="0" distR="0" wp14:anchorId="1EA8A1FC" wp14:editId="465AFB84">
            <wp:extent cx="1860230" cy="222240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542" cy="27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96">
        <w:t>” scales-down the power for a full-PRB allocation and sub-PRB allocations respectively as follows:</w:t>
      </w:r>
    </w:p>
    <w:p w14:paraId="0FDCFC9C" w14:textId="0A2950EB" w:rsidR="003E1396" w:rsidRPr="003E1396" w:rsidRDefault="003E1396" w:rsidP="003E1396">
      <w:pPr>
        <w:pStyle w:val="CRCoverPage"/>
        <w:numPr>
          <w:ilvl w:val="0"/>
          <w:numId w:val="40"/>
        </w:numPr>
        <w:spacing w:after="0"/>
        <w:jc w:val="both"/>
        <w:rPr>
          <w:rFonts w:ascii="Times New Roman" w:hAnsi="Times New Roman"/>
          <w:lang w:eastAsia="ja-JP"/>
        </w:rPr>
      </w:pPr>
      <w:r w:rsidRPr="003E1396">
        <w:rPr>
          <w:rFonts w:ascii="Times New Roman" w:hAnsi="Times New Roman"/>
          <w:lang w:eastAsia="ja-JP"/>
        </w:rPr>
        <w:t xml:space="preserve">When 12 subcarriers are allocated </w:t>
      </w:r>
      <w:proofErr w:type="spellStart"/>
      <w:r w:rsidR="00F936F8" w:rsidRPr="002154CB">
        <w:rPr>
          <w:rStyle w:val="IvDbodytextChar"/>
          <w:iCs/>
        </w:rPr>
        <w:t>M</w:t>
      </w:r>
      <w:r w:rsidR="00F936F8" w:rsidRPr="002154CB">
        <w:rPr>
          <w:rStyle w:val="IvDbodytextChar"/>
          <w:iCs/>
          <w:vertAlign w:val="subscript"/>
        </w:rPr>
        <w:t>PUSCH,c</w:t>
      </w:r>
      <w:proofErr w:type="spellEnd"/>
      <w:r w:rsidRPr="003E1396">
        <w:rPr>
          <w:rFonts w:ascii="Times New Roman" w:hAnsi="Times New Roman"/>
          <w:lang w:eastAsia="ja-JP"/>
        </w:rPr>
        <w:t xml:space="preserve"> = 0 dB, whereas when sub-PRB is used, for 6 allocated subcarriers  </w:t>
      </w:r>
      <w:proofErr w:type="spellStart"/>
      <w:r w:rsidR="00F936F8" w:rsidRPr="002154CB">
        <w:rPr>
          <w:rStyle w:val="IvDbodytextChar"/>
          <w:iCs/>
        </w:rPr>
        <w:t>M</w:t>
      </w:r>
      <w:r w:rsidR="00F936F8" w:rsidRPr="002154CB">
        <w:rPr>
          <w:rStyle w:val="IvDbodytextChar"/>
          <w:iCs/>
          <w:vertAlign w:val="subscript"/>
        </w:rPr>
        <w:t>PUSCH,c</w:t>
      </w:r>
      <w:proofErr w:type="spellEnd"/>
      <w:r w:rsidRPr="003E1396">
        <w:rPr>
          <w:rFonts w:ascii="Times New Roman" w:hAnsi="Times New Roman"/>
          <w:lang w:eastAsia="ja-JP"/>
        </w:rPr>
        <w:t xml:space="preserve"> = -3.0103 dB, for 3 allocated subcarriers </w:t>
      </w:r>
      <w:proofErr w:type="spellStart"/>
      <w:r w:rsidR="00F936F8" w:rsidRPr="002154CB">
        <w:rPr>
          <w:rStyle w:val="IvDbodytextChar"/>
          <w:iCs/>
        </w:rPr>
        <w:t>M</w:t>
      </w:r>
      <w:r w:rsidR="00F936F8" w:rsidRPr="002154CB">
        <w:rPr>
          <w:rStyle w:val="IvDbodytextChar"/>
          <w:iCs/>
          <w:vertAlign w:val="subscript"/>
        </w:rPr>
        <w:t>PUSCH,c</w:t>
      </w:r>
      <w:proofErr w:type="spellEnd"/>
      <w:r w:rsidRPr="003E1396">
        <w:rPr>
          <w:rFonts w:ascii="Times New Roman" w:hAnsi="Times New Roman"/>
          <w:lang w:eastAsia="ja-JP"/>
        </w:rPr>
        <w:t xml:space="preserve"> = -6.0206 dB and for 2-of-3 allocated subcarriers </w:t>
      </w:r>
      <w:proofErr w:type="spellStart"/>
      <w:r w:rsidR="00F936F8" w:rsidRPr="002154CB">
        <w:rPr>
          <w:rStyle w:val="IvDbodytextChar"/>
          <w:iCs/>
        </w:rPr>
        <w:t>M</w:t>
      </w:r>
      <w:r w:rsidR="00F936F8" w:rsidRPr="002154CB">
        <w:rPr>
          <w:rStyle w:val="IvDbodytextChar"/>
          <w:iCs/>
          <w:vertAlign w:val="subscript"/>
        </w:rPr>
        <w:t>PUSCH,c</w:t>
      </w:r>
      <w:proofErr w:type="spellEnd"/>
      <w:r w:rsidRPr="003E1396">
        <w:rPr>
          <w:rFonts w:ascii="Times New Roman" w:hAnsi="Times New Roman"/>
          <w:lang w:eastAsia="ja-JP"/>
        </w:rPr>
        <w:t xml:space="preserve"> = -7.7815 </w:t>
      </w:r>
      <w:proofErr w:type="spellStart"/>
      <w:r w:rsidRPr="003E1396">
        <w:rPr>
          <w:rFonts w:ascii="Times New Roman" w:hAnsi="Times New Roman"/>
          <w:lang w:eastAsia="ja-JP"/>
        </w:rPr>
        <w:t>dB.</w:t>
      </w:r>
      <w:proofErr w:type="spellEnd"/>
    </w:p>
    <w:p w14:paraId="2BD3AB9D" w14:textId="77777777" w:rsidR="003E1396" w:rsidRPr="003E1396" w:rsidRDefault="003E1396" w:rsidP="003E1396">
      <w:pPr>
        <w:pStyle w:val="CRCoverPage"/>
        <w:spacing w:after="0"/>
        <w:ind w:left="100"/>
        <w:jc w:val="both"/>
        <w:rPr>
          <w:lang w:eastAsia="ja-JP"/>
        </w:rPr>
      </w:pPr>
    </w:p>
    <w:p w14:paraId="31DCBF88" w14:textId="494567A0" w:rsidR="003E1396" w:rsidRDefault="003E1396" w:rsidP="003E1396">
      <w:r w:rsidRPr="003E1396">
        <w:t xml:space="preserve">The current </w:t>
      </w:r>
      <w:r w:rsidR="00AE0100" w:rsidRPr="00405F5E">
        <w:rPr>
          <w:rStyle w:val="IvDbodytextChar"/>
          <w:iCs/>
        </w:rPr>
        <w:t>“</w:t>
      </w:r>
      <w:proofErr w:type="spellStart"/>
      <w:r w:rsidR="00AE0100" w:rsidRPr="002154CB">
        <w:rPr>
          <w:rStyle w:val="IvDbodytextChar"/>
          <w:iCs/>
        </w:rPr>
        <w:t>M</w:t>
      </w:r>
      <w:r w:rsidR="00AE0100" w:rsidRPr="002154CB">
        <w:rPr>
          <w:rStyle w:val="IvDbodytextChar"/>
          <w:iCs/>
          <w:vertAlign w:val="subscript"/>
        </w:rPr>
        <w:t>PUSCH,c</w:t>
      </w:r>
      <w:proofErr w:type="spellEnd"/>
      <w:r w:rsidR="00AE0100" w:rsidRPr="00405F5E">
        <w:rPr>
          <w:rStyle w:val="IvDbodytextChar"/>
          <w:iCs/>
        </w:rPr>
        <w:t>”</w:t>
      </w:r>
      <w:r w:rsidRPr="003E1396">
        <w:t xml:space="preserve"> calculation for the 2-of-3 allocation does not account for the fact that only 1 of the 2 utilized subcarriers is active at a time. That is, the two subcarriers are not simultaneously used, since its usage stochastically commutes one at a time among the two usable tones. Thus, the current specification provides a power scaling given by </w:t>
      </w:r>
      <w:r w:rsidR="00AE0100" w:rsidRPr="00405F5E">
        <w:rPr>
          <w:rStyle w:val="IvDbodytextChar"/>
          <w:iCs/>
        </w:rPr>
        <w:t>“</w:t>
      </w:r>
      <w:proofErr w:type="spellStart"/>
      <w:r w:rsidR="00AE0100" w:rsidRPr="002154CB">
        <w:rPr>
          <w:rStyle w:val="IvDbodytextChar"/>
          <w:iCs/>
        </w:rPr>
        <w:t>M</w:t>
      </w:r>
      <w:r w:rsidR="00AE0100" w:rsidRPr="002154CB">
        <w:rPr>
          <w:rStyle w:val="IvDbodytextChar"/>
          <w:iCs/>
          <w:vertAlign w:val="subscript"/>
        </w:rPr>
        <w:t>PUSCH,c</w:t>
      </w:r>
      <w:proofErr w:type="spellEnd"/>
      <w:r w:rsidR="00AE0100" w:rsidRPr="00405F5E">
        <w:rPr>
          <w:rStyle w:val="IvDbodytextChar"/>
          <w:iCs/>
        </w:rPr>
        <w:t>”</w:t>
      </w:r>
      <w:r w:rsidRPr="003E1396">
        <w:t xml:space="preserve"> = (3+1-2)/12 = 2/12 (i.e., -7.7815 dB), instead of </w:t>
      </w:r>
      <w:r w:rsidR="00AE0100" w:rsidRPr="00405F5E">
        <w:rPr>
          <w:rStyle w:val="IvDbodytextChar"/>
          <w:iCs/>
        </w:rPr>
        <w:t>“</w:t>
      </w:r>
      <w:proofErr w:type="spellStart"/>
      <w:r w:rsidR="00AE0100" w:rsidRPr="002154CB">
        <w:rPr>
          <w:rStyle w:val="IvDbodytextChar"/>
          <w:iCs/>
        </w:rPr>
        <w:t>M</w:t>
      </w:r>
      <w:r w:rsidR="00AE0100" w:rsidRPr="002154CB">
        <w:rPr>
          <w:rStyle w:val="IvDbodytextChar"/>
          <w:iCs/>
          <w:vertAlign w:val="subscript"/>
        </w:rPr>
        <w:t>PUSCH,c</w:t>
      </w:r>
      <w:proofErr w:type="spellEnd"/>
      <w:r w:rsidR="00AE0100" w:rsidRPr="00405F5E">
        <w:rPr>
          <w:rStyle w:val="IvDbodytextChar"/>
          <w:iCs/>
        </w:rPr>
        <w:t>”</w:t>
      </w:r>
      <w:r w:rsidRPr="003E1396">
        <w:t xml:space="preserve"> = 1/12 (i.e., -10.7918 dB). This means, that for the 2-of-3 subcarrier allocation currently there is an excess of transmit power of ⁓3dB</w:t>
      </w:r>
      <w:r>
        <w:t>”</w:t>
      </w:r>
      <w:r w:rsidR="00AE0100">
        <w:t>.</w:t>
      </w:r>
    </w:p>
    <w:p w14:paraId="5AC93F72" w14:textId="1194B353" w:rsidR="002D540C" w:rsidRDefault="00AE0100" w:rsidP="002D540C">
      <w:r>
        <w:t xml:space="preserve">The CRs in </w:t>
      </w:r>
      <w:r w:rsidR="005E43EB">
        <w:t>[2]</w:t>
      </w:r>
      <w:r>
        <w:t xml:space="preserve"> and [3] propose</w:t>
      </w:r>
      <w:r w:rsidR="005E43EB">
        <w:t xml:space="preserve"> to clarify the issue</w:t>
      </w:r>
      <w:r>
        <w:t xml:space="preserve"> as follows:</w:t>
      </w:r>
    </w:p>
    <w:p w14:paraId="431E9137" w14:textId="789C6E18" w:rsidR="00AE0100" w:rsidRDefault="00AE0100" w:rsidP="00AE0100">
      <w:pPr>
        <w:pStyle w:val="CRCoverPage"/>
        <w:spacing w:after="0"/>
        <w:jc w:val="both"/>
        <w:rPr>
          <w:rFonts w:ascii="Times New Roman" w:hAnsi="Times New Roman"/>
          <w:lang w:eastAsia="ja-JP"/>
        </w:rPr>
      </w:pPr>
      <w:r>
        <w:t>“</w:t>
      </w:r>
      <w:r w:rsidRPr="00746C39">
        <w:rPr>
          <w:rFonts w:ascii="Times New Roman" w:hAnsi="Times New Roman"/>
          <w:lang w:eastAsia="ja-JP"/>
        </w:rPr>
        <w:t>T</w:t>
      </w:r>
      <w:r>
        <w:rPr>
          <w:rFonts w:ascii="Times New Roman" w:hAnsi="Times New Roman"/>
          <w:lang w:eastAsia="ja-JP"/>
        </w:rPr>
        <w:t>o</w:t>
      </w:r>
      <w:r w:rsidRPr="00746C39">
        <w:rPr>
          <w:rFonts w:ascii="Times New Roman" w:hAnsi="Times New Roman"/>
          <w:lang w:eastAsia="ja-JP"/>
        </w:rPr>
        <w:t xml:space="preserve"> avoid</w:t>
      </w:r>
      <w:r>
        <w:rPr>
          <w:rFonts w:ascii="Times New Roman" w:hAnsi="Times New Roman"/>
          <w:lang w:eastAsia="ja-JP"/>
        </w:rPr>
        <w:t xml:space="preserve"> an excess of transmit power of </w:t>
      </w:r>
      <w:r w:rsidRPr="00AD1485">
        <w:rPr>
          <w:rFonts w:ascii="Times New Roman" w:hAnsi="Times New Roman"/>
          <w:lang w:eastAsia="ja-JP"/>
        </w:rPr>
        <w:t>⁓3dB</w:t>
      </w:r>
      <w:r w:rsidRPr="00746C39">
        <w:rPr>
          <w:rFonts w:ascii="Times New Roman" w:hAnsi="Times New Roman"/>
          <w:lang w:eastAsia="ja-JP"/>
        </w:rPr>
        <w:t xml:space="preserve"> </w:t>
      </w:r>
      <w:r>
        <w:rPr>
          <w:rFonts w:ascii="Times New Roman" w:hAnsi="Times New Roman"/>
          <w:lang w:eastAsia="ja-JP"/>
        </w:rPr>
        <w:t xml:space="preserve">when sub-PRB uses </w:t>
      </w:r>
      <w:r w:rsidRPr="00746C39">
        <w:rPr>
          <w:rFonts w:ascii="Times New Roman" w:hAnsi="Times New Roman"/>
          <w:lang w:eastAsia="ja-JP"/>
        </w:rPr>
        <w:t xml:space="preserve">a 2-of-3 subcarrier </w:t>
      </w:r>
      <w:r>
        <w:rPr>
          <w:rFonts w:ascii="Times New Roman" w:hAnsi="Times New Roman"/>
          <w:lang w:eastAsia="ja-JP"/>
        </w:rPr>
        <w:t>allocation</w:t>
      </w:r>
      <w:r w:rsidRPr="00746C39">
        <w:rPr>
          <w:rFonts w:ascii="Times New Roman" w:hAnsi="Times New Roman"/>
          <w:lang w:eastAsia="ja-JP"/>
        </w:rPr>
        <w:t xml:space="preserve">, and to keep unmodified </w:t>
      </w:r>
      <w:r w:rsidRPr="00746C39">
        <w:rPr>
          <w:rFonts w:ascii="Times New Roman" w:hAnsi="Times New Roman"/>
          <w:noProof/>
        </w:rPr>
        <w:t>“</w:t>
      </w:r>
      <w:r w:rsidRPr="00746C39">
        <w:rPr>
          <w:rFonts w:ascii="Times New Roman" w:hAnsi="Times New Roman"/>
          <w:noProof/>
          <w:position w:val="-10"/>
          <w:lang w:val="en-US" w:eastAsia="zh-CN"/>
        </w:rPr>
        <w:drawing>
          <wp:inline distT="0" distB="0" distL="0" distR="0" wp14:anchorId="113E32C9" wp14:editId="1A2F1440">
            <wp:extent cx="274320" cy="182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39">
        <w:rPr>
          <w:rFonts w:ascii="Times New Roman" w:hAnsi="Times New Roman"/>
          <w:noProof/>
        </w:rPr>
        <w:t>”, “</w:t>
      </w:r>
      <w:proofErr w:type="spellStart"/>
      <w:r w:rsidRPr="00746C39">
        <w:rPr>
          <w:rFonts w:ascii="Times New Roman" w:hAnsi="Times New Roman"/>
          <w:i/>
        </w:rPr>
        <w:t>Q</w:t>
      </w:r>
      <w:r w:rsidRPr="00746C39">
        <w:rPr>
          <w:rFonts w:ascii="Times New Roman" w:hAnsi="Times New Roman"/>
          <w:i/>
          <w:vertAlign w:val="subscript"/>
        </w:rPr>
        <w:t>m</w:t>
      </w:r>
      <w:proofErr w:type="spellEnd"/>
      <w:r w:rsidRPr="00746C39">
        <w:rPr>
          <w:rFonts w:ascii="Times New Roman" w:hAnsi="Times New Roman"/>
          <w:noProof/>
        </w:rPr>
        <w:t>”, and “</w:t>
      </w:r>
      <w:r w:rsidRPr="00746C39">
        <w:rPr>
          <w:rFonts w:ascii="Times New Roman" w:hAnsi="Times New Roman"/>
          <w:position w:val="-10"/>
        </w:rPr>
        <w:object w:dxaOrig="440" w:dyaOrig="340" w14:anchorId="7FD42B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18.15pt" o:ole="">
            <v:imagedata r:id="rId14" o:title=""/>
          </v:shape>
          <o:OLEObject Type="Embed" ProgID="Equation.3" ShapeID="_x0000_i1025" DrawAspect="Content" ObjectID="_1679830957" r:id="rId15"/>
        </w:object>
      </w:r>
      <w:r w:rsidRPr="00746C39">
        <w:rPr>
          <w:rFonts w:ascii="Times New Roman" w:hAnsi="Times New Roman"/>
          <w:noProof/>
        </w:rPr>
        <w:t>”</w:t>
      </w:r>
      <w:r w:rsidRPr="00746C39">
        <w:rPr>
          <w:rFonts w:ascii="Times New Roman" w:hAnsi="Times New Roman"/>
          <w:lang w:eastAsia="ja-JP"/>
        </w:rPr>
        <w:t>,</w:t>
      </w:r>
      <w:r>
        <w:rPr>
          <w:rFonts w:ascii="Times New Roman" w:hAnsi="Times New Roman"/>
          <w:lang w:eastAsia="ja-JP"/>
        </w:rPr>
        <w:t xml:space="preserve"> which are the legacy variables used by </w:t>
      </w:r>
      <w:r w:rsidRPr="00AE0100">
        <w:rPr>
          <w:lang w:eastAsia="ja-JP"/>
        </w:rPr>
        <w:t>“</w:t>
      </w:r>
      <w:r w:rsidRPr="00405F5E">
        <w:rPr>
          <w:rStyle w:val="IvDbodytextChar"/>
          <w:rFonts w:ascii="Times New Roman" w:hAnsi="Times New Roman"/>
          <w:iCs/>
        </w:rPr>
        <w:t>“</w:t>
      </w:r>
      <w:proofErr w:type="spellStart"/>
      <w:r w:rsidRPr="002154CB">
        <w:rPr>
          <w:rStyle w:val="IvDbodytextChar"/>
          <w:rFonts w:ascii="Times New Roman" w:hAnsi="Times New Roman"/>
          <w:iCs/>
        </w:rPr>
        <w:t>M</w:t>
      </w:r>
      <w:r w:rsidRPr="002154CB">
        <w:rPr>
          <w:rStyle w:val="IvDbodytextChar"/>
          <w:rFonts w:ascii="Times New Roman" w:hAnsi="Times New Roman"/>
          <w:iCs/>
          <w:vertAlign w:val="subscript"/>
        </w:rPr>
        <w:t>PUSCH,c</w:t>
      </w:r>
      <w:proofErr w:type="spellEnd"/>
      <w:r w:rsidRPr="00405F5E">
        <w:rPr>
          <w:rStyle w:val="IvDbodytextChar"/>
          <w:rFonts w:ascii="Times New Roman" w:hAnsi="Times New Roman"/>
          <w:iCs/>
        </w:rPr>
        <w:t>”</w:t>
      </w:r>
      <w:r w:rsidRPr="00AE0100">
        <w:rPr>
          <w:lang w:eastAsia="ja-JP"/>
        </w:rPr>
        <w:t>”,</w:t>
      </w:r>
      <w:r w:rsidRPr="00746C39">
        <w:rPr>
          <w:rFonts w:ascii="Times New Roman" w:hAnsi="Times New Roman"/>
          <w:lang w:eastAsia="ja-JP"/>
        </w:rPr>
        <w:t xml:space="preserve"> in clause 5.1.1.1 the following is appended to </w:t>
      </w:r>
      <w:r>
        <w:rPr>
          <w:rFonts w:ascii="Times New Roman" w:hAnsi="Times New Roman"/>
          <w:lang w:eastAsia="ja-JP"/>
        </w:rPr>
        <w:t xml:space="preserve">the </w:t>
      </w:r>
      <w:r w:rsidRPr="00746C39">
        <w:rPr>
          <w:rFonts w:ascii="Times New Roman" w:hAnsi="Times New Roman"/>
          <w:lang w:eastAsia="ja-JP"/>
        </w:rPr>
        <w:t xml:space="preserve">legacy </w:t>
      </w:r>
      <w:r w:rsidRPr="00AE0100">
        <w:rPr>
          <w:lang w:eastAsia="ja-JP"/>
        </w:rPr>
        <w:t>“</w:t>
      </w:r>
      <w:r w:rsidRPr="00405F5E">
        <w:rPr>
          <w:rStyle w:val="IvDbodytextChar"/>
          <w:rFonts w:ascii="Times New Roman" w:hAnsi="Times New Roman"/>
          <w:iCs/>
        </w:rPr>
        <w:t>“</w:t>
      </w:r>
      <w:proofErr w:type="spellStart"/>
      <w:r w:rsidRPr="002154CB">
        <w:rPr>
          <w:rStyle w:val="IvDbodytextChar"/>
          <w:rFonts w:ascii="Times New Roman" w:hAnsi="Times New Roman"/>
          <w:iCs/>
        </w:rPr>
        <w:t>M</w:t>
      </w:r>
      <w:r w:rsidRPr="002154CB">
        <w:rPr>
          <w:rStyle w:val="IvDbodytextChar"/>
          <w:rFonts w:ascii="Times New Roman" w:hAnsi="Times New Roman"/>
          <w:iCs/>
          <w:vertAlign w:val="subscript"/>
        </w:rPr>
        <w:t>PUSCH,c</w:t>
      </w:r>
      <w:proofErr w:type="spellEnd"/>
      <w:r w:rsidRPr="00405F5E">
        <w:rPr>
          <w:rStyle w:val="IvDbodytextChar"/>
          <w:rFonts w:ascii="Times New Roman" w:hAnsi="Times New Roman"/>
          <w:iCs/>
        </w:rPr>
        <w:t>”</w:t>
      </w:r>
      <w:r w:rsidRPr="00AE0100">
        <w:rPr>
          <w:lang w:eastAsia="ja-JP"/>
        </w:rPr>
        <w:t xml:space="preserve">” </w:t>
      </w:r>
      <w:r w:rsidRPr="00746C39">
        <w:rPr>
          <w:rFonts w:ascii="Times New Roman" w:hAnsi="Times New Roman"/>
          <w:lang w:eastAsia="ja-JP"/>
        </w:rPr>
        <w:t>equation</w:t>
      </w:r>
      <w:r>
        <w:rPr>
          <w:rFonts w:ascii="Times New Roman" w:hAnsi="Times New Roman"/>
          <w:lang w:eastAsia="ja-JP"/>
        </w:rPr>
        <w:t xml:space="preserve"> as to obtain </w:t>
      </w:r>
      <w:r w:rsidRPr="00405F5E">
        <w:rPr>
          <w:rStyle w:val="IvDbodytextChar"/>
          <w:rFonts w:ascii="Times New Roman" w:hAnsi="Times New Roman"/>
          <w:iCs/>
        </w:rPr>
        <w:t>“</w:t>
      </w:r>
      <w:proofErr w:type="spellStart"/>
      <w:r w:rsidRPr="002154CB">
        <w:rPr>
          <w:rStyle w:val="IvDbodytextChar"/>
          <w:rFonts w:ascii="Times New Roman" w:hAnsi="Times New Roman"/>
          <w:iCs/>
        </w:rPr>
        <w:t>M</w:t>
      </w:r>
      <w:r w:rsidRPr="002154CB">
        <w:rPr>
          <w:rStyle w:val="IvDbodytextChar"/>
          <w:rFonts w:ascii="Times New Roman" w:hAnsi="Times New Roman"/>
          <w:iCs/>
          <w:vertAlign w:val="subscript"/>
        </w:rPr>
        <w:t>PUSCH,c</w:t>
      </w:r>
      <w:proofErr w:type="spellEnd"/>
      <w:r w:rsidRPr="00405F5E">
        <w:rPr>
          <w:rStyle w:val="IvDbodytextChar"/>
          <w:rFonts w:ascii="Times New Roman" w:hAnsi="Times New Roman"/>
          <w:iCs/>
        </w:rPr>
        <w:t>”</w:t>
      </w:r>
      <w:r w:rsidRPr="00AE0100">
        <w:rPr>
          <w:lang w:eastAsia="ja-JP"/>
        </w:rPr>
        <w:t xml:space="preserve"> </w:t>
      </w:r>
      <w:r w:rsidRPr="001A5975">
        <w:rPr>
          <w:rFonts w:ascii="Times New Roman" w:hAnsi="Times New Roman"/>
          <w:lang w:eastAsia="ja-JP"/>
        </w:rPr>
        <w:t>= 1/12 for the 2-of-3 subcarrier allocation case:</w:t>
      </w:r>
      <w:r>
        <w:rPr>
          <w:rFonts w:ascii="Times New Roman" w:hAnsi="Times New Roman"/>
          <w:lang w:eastAsia="ja-JP"/>
        </w:rPr>
        <w:t xml:space="preserve"> </w:t>
      </w:r>
    </w:p>
    <w:p w14:paraId="06B5B5EA" w14:textId="77777777" w:rsidR="00AE0100" w:rsidRDefault="00AE0100" w:rsidP="00AE0100">
      <w:pPr>
        <w:pStyle w:val="CRCoverPage"/>
        <w:spacing w:after="0"/>
        <w:ind w:left="100"/>
        <w:jc w:val="both"/>
        <w:rPr>
          <w:rFonts w:ascii="Times New Roman" w:hAnsi="Times New Roman"/>
          <w:lang w:eastAsia="ja-JP"/>
        </w:rPr>
      </w:pPr>
    </w:p>
    <w:p w14:paraId="0A11FCB5" w14:textId="10B0205E" w:rsidR="00AE0100" w:rsidRDefault="00AE0100" w:rsidP="00AE0100">
      <w:pPr>
        <w:pStyle w:val="CRCoverPage"/>
        <w:spacing w:after="0"/>
        <w:ind w:left="100"/>
        <w:jc w:val="both"/>
      </w:pPr>
      <w:r w:rsidRPr="00AE0100">
        <w:rPr>
          <w:rFonts w:ascii="Times New Roman" w:hAnsi="Times New Roman"/>
          <w:lang w:eastAsia="ja-JP"/>
        </w:rPr>
        <w:t xml:space="preserve">“if </w:t>
      </w:r>
      <w:r w:rsidRPr="00AE0100">
        <w:rPr>
          <w:rFonts w:ascii="Times New Roman" w:hAnsi="Times New Roman"/>
          <w:noProof/>
          <w:lang w:val="en-US" w:eastAsia="zh-CN"/>
        </w:rPr>
        <w:drawing>
          <wp:inline distT="0" distB="0" distL="0" distR="0" wp14:anchorId="616B6109" wp14:editId="6F768204">
            <wp:extent cx="209550" cy="238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100">
        <w:rPr>
          <w:rFonts w:ascii="Times New Roman" w:hAnsi="Times New Roman"/>
          <w:lang w:eastAsia="ja-JP"/>
        </w:rPr>
        <w:t xml:space="preserve">≠ 1 or </w:t>
      </w:r>
      <m:oMath>
        <m:sSub>
          <m:sSubPr>
            <m:ctrlPr>
              <w:rPr>
                <w:rFonts w:ascii="Cambria Math" w:hAnsi="Cambria Math"/>
                <w:lang w:eastAsia="ja-JP"/>
              </w:rPr>
            </m:ctrlPr>
          </m:sSubPr>
          <m:e>
            <m:r>
              <w:rPr>
                <w:rFonts w:ascii="Cambria Math" w:hAnsi="Cambria Math"/>
                <w:lang w:eastAsia="ja-JP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PUSCH,</m:t>
            </m:r>
            <m:r>
              <w:rPr>
                <w:rFonts w:ascii="Cambria Math" w:hAnsi="Cambria Math"/>
                <w:lang w:eastAsia="ja-JP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lang w:eastAsia="ja-JP"/>
          </w:rPr>
          <m:t>(</m:t>
        </m:r>
        <m:r>
          <w:rPr>
            <w:rFonts w:ascii="Cambria Math" w:hAnsi="Cambria Math"/>
            <w:lang w:eastAsia="ja-JP"/>
          </w:rPr>
          <m:t>i</m:t>
        </m:r>
        <m:r>
          <m:rPr>
            <m:sty m:val="p"/>
          </m:rPr>
          <w:rPr>
            <w:rFonts w:ascii="Cambria Math" w:hAnsi="Cambria Math"/>
            <w:lang w:eastAsia="ja-JP"/>
          </w:rPr>
          <m:t>)=</m:t>
        </m:r>
        <m:f>
          <m:fPr>
            <m:type m:val="lin"/>
            <m:ctrlPr>
              <w:rPr>
                <w:rFonts w:ascii="Cambria Math" w:hAnsi="Cambria Math"/>
                <w:lang w:eastAsia="ja-JP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ja-JP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lang w:eastAsia="ja-JP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eastAsia="ja-JP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ja-JP"/>
                      </w:rPr>
                      <m:t>sc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ja-JP"/>
                      </w:rPr>
                      <m:t>RU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-2</m:t>
                </m:r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lang w:eastAsia="ja-JP"/>
                  </w:rPr>
                </m:ctrlPr>
              </m:sSubSupPr>
              <m:e>
                <m:r>
                  <w:rPr>
                    <w:rFonts w:ascii="Cambria Math" w:hAnsi="Cambria Math"/>
                    <w:lang w:eastAsia="ja-JP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sc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RB</m:t>
                </m:r>
              </m:sup>
            </m:sSubSup>
          </m:den>
        </m:f>
      </m:oMath>
      <w:r w:rsidRPr="00AE0100">
        <w:rPr>
          <w:rFonts w:ascii="Times New Roman" w:hAnsi="Times New Roman"/>
          <w:lang w:eastAsia="ja-JP"/>
        </w:rPr>
        <w:t xml:space="preserve"> if </w:t>
      </w:r>
      <w:r w:rsidRPr="00AE0100">
        <w:rPr>
          <w:rFonts w:ascii="Times New Roman" w:hAnsi="Times New Roman"/>
          <w:noProof/>
          <w:lang w:val="en-US" w:eastAsia="zh-CN"/>
        </w:rPr>
        <w:drawing>
          <wp:inline distT="0" distB="0" distL="0" distR="0" wp14:anchorId="3066B4F0" wp14:editId="6F381ACD">
            <wp:extent cx="209550" cy="238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100">
        <w:rPr>
          <w:rFonts w:ascii="Times New Roman" w:hAnsi="Times New Roman"/>
          <w:lang w:eastAsia="ja-JP"/>
        </w:rPr>
        <w:t>= 1”.</w:t>
      </w:r>
      <w:r>
        <w:t>”</w:t>
      </w:r>
    </w:p>
    <w:p w14:paraId="4FD665E1" w14:textId="4B78B9BE" w:rsidR="00AE0100" w:rsidRDefault="00AE0100" w:rsidP="00AE0100">
      <w:pPr>
        <w:pStyle w:val="CRCoverPage"/>
        <w:spacing w:after="0"/>
        <w:ind w:left="100"/>
        <w:jc w:val="both"/>
      </w:pPr>
    </w:p>
    <w:p w14:paraId="717A96B2" w14:textId="59371816" w:rsidR="00AE0100" w:rsidRPr="001A5975" w:rsidRDefault="00AE0100" w:rsidP="00AE0100">
      <w:pPr>
        <w:pStyle w:val="CRCoverPage"/>
        <w:spacing w:after="0"/>
        <w:ind w:left="100"/>
        <w:jc w:val="both"/>
        <w:rPr>
          <w:rFonts w:ascii="Times New Roman" w:hAnsi="Times New Roman"/>
          <w:noProof/>
        </w:rPr>
      </w:pPr>
      <w:r w:rsidRPr="001A5975">
        <w:rPr>
          <w:rFonts w:ascii="Times New Roman" w:hAnsi="Times New Roman"/>
        </w:rPr>
        <w:t xml:space="preserve">Below the proposed clarification </w:t>
      </w:r>
      <w:r w:rsidR="00FD31E1" w:rsidRPr="001A5975">
        <w:rPr>
          <w:rFonts w:ascii="Times New Roman" w:hAnsi="Times New Roman"/>
        </w:rPr>
        <w:t xml:space="preserve">as in [2] and [3] </w:t>
      </w:r>
      <w:r w:rsidRPr="001A5975">
        <w:rPr>
          <w:rFonts w:ascii="Times New Roman" w:hAnsi="Times New Roman"/>
        </w:rPr>
        <w:t>is shown</w:t>
      </w:r>
      <w:r w:rsidR="00FD31E1" w:rsidRPr="001A5975">
        <w:rPr>
          <w:rFonts w:ascii="Times New Roman" w:hAnsi="Times New Roman"/>
        </w:rPr>
        <w:t>:</w:t>
      </w:r>
      <w:r w:rsidRPr="001A5975">
        <w:rPr>
          <w:rFonts w:ascii="Times New Roman" w:hAnsi="Times New Roman"/>
        </w:rPr>
        <w:t xml:space="preserve"> </w:t>
      </w:r>
    </w:p>
    <w:bookmarkEnd w:id="1"/>
    <w:p w14:paraId="72E242F6" w14:textId="2257DF4B" w:rsidR="003D3111" w:rsidRDefault="003D3111" w:rsidP="003D3111">
      <w:pPr>
        <w:pStyle w:val="Heading2"/>
      </w:pPr>
      <w:r>
        <w:lastRenderedPageBreak/>
        <w:t>2.1</w:t>
      </w:r>
      <w:r>
        <w:tab/>
      </w:r>
      <w:r w:rsidR="00AE0100" w:rsidRPr="00AE0100">
        <w:t>Clarification on the UE transmit power for the 2-of-3 subcarrier allocation in sub-PRB</w:t>
      </w:r>
    </w:p>
    <w:p w14:paraId="42EBE1BD" w14:textId="77777777" w:rsidR="00FD31E1" w:rsidRDefault="00FD31E1" w:rsidP="00FD31E1">
      <w:pPr>
        <w:rPr>
          <w:noProof/>
        </w:rPr>
      </w:pPr>
      <w:r w:rsidRPr="00126531">
        <w:rPr>
          <w:noProof/>
          <w:highlight w:val="yellow"/>
        </w:rPr>
        <w:t>----------------------------------------------------------------- Text Starts -----------------------------------------------------------------</w:t>
      </w:r>
    </w:p>
    <w:p w14:paraId="6E3FEB25" w14:textId="77777777" w:rsidR="00FD31E1" w:rsidRPr="002B4630" w:rsidRDefault="00FD31E1" w:rsidP="00FD31E1">
      <w:pPr>
        <w:pStyle w:val="Heading4"/>
      </w:pPr>
      <w:bookmarkStart w:id="2" w:name="_Toc415085428"/>
      <w:r w:rsidRPr="002B4630">
        <w:t>5.1.1.1</w:t>
      </w:r>
      <w:r w:rsidRPr="002B4630">
        <w:tab/>
        <w:t>UE behaviour</w:t>
      </w:r>
      <w:bookmarkEnd w:id="2"/>
    </w:p>
    <w:p w14:paraId="252CE254" w14:textId="77777777" w:rsidR="00FD31E1" w:rsidRPr="002B4630" w:rsidRDefault="00FD31E1" w:rsidP="00FD31E1">
      <w:r w:rsidRPr="002B4630">
        <w:t>The setting of the UE Transmit power for a Physical Uplink Shared Channel (PUSCH) transmission is defined as follows.</w:t>
      </w:r>
    </w:p>
    <w:p w14:paraId="45F37BF8" w14:textId="77777777" w:rsidR="00FD31E1" w:rsidRPr="002B4630" w:rsidRDefault="00FD31E1" w:rsidP="00FD31E1">
      <w:r w:rsidRPr="002B4630">
        <w:t xml:space="preserve">If the UE transmits PUSCH without a simultaneous PUCCH for the serving cell </w:t>
      </w:r>
      <w:r w:rsidRPr="002B4630">
        <w:rPr>
          <w:position w:val="-6"/>
        </w:rPr>
        <w:object w:dxaOrig="160" w:dyaOrig="200" w14:anchorId="39F41A87">
          <v:shape id="_x0000_i1026" type="#_x0000_t75" style="width:8.15pt;height:10pt" o:ole="">
            <v:imagedata r:id="rId18" o:title=""/>
          </v:shape>
          <o:OLEObject Type="Embed" ProgID="Equation.3" ShapeID="_x0000_i1026" DrawAspect="Content" ObjectID="_1679830958" r:id="rId19"/>
        </w:object>
      </w:r>
      <w:r w:rsidRPr="002B4630">
        <w:t xml:space="preserve">, then the UE transmit power </w:t>
      </w:r>
      <w:r w:rsidRPr="002B4630">
        <w:rPr>
          <w:position w:val="-12"/>
        </w:rPr>
        <w:object w:dxaOrig="1060" w:dyaOrig="320" w14:anchorId="64AA6EC1">
          <v:shape id="_x0000_i1027" type="#_x0000_t75" style="width:52.6pt;height:15.65pt" o:ole="">
            <v:imagedata r:id="rId20" o:title=""/>
          </v:shape>
          <o:OLEObject Type="Embed" ProgID="Equation.3" ShapeID="_x0000_i1027" DrawAspect="Content" ObjectID="_1679830959" r:id="rId21"/>
        </w:object>
      </w:r>
      <w:r w:rsidRPr="002B4630">
        <w:t xml:space="preserve"> for PUSCH transmission in subframe/slot/</w:t>
      </w:r>
      <w:proofErr w:type="spellStart"/>
      <w:r w:rsidRPr="002B4630">
        <w:t>subslot</w:t>
      </w:r>
      <w:proofErr w:type="spellEnd"/>
      <w:r w:rsidRPr="002B4630">
        <w:t xml:space="preserve"> </w:t>
      </w:r>
      <w:proofErr w:type="spellStart"/>
      <w:r w:rsidRPr="002B4630">
        <w:rPr>
          <w:i/>
        </w:rPr>
        <w:t>i</w:t>
      </w:r>
      <w:proofErr w:type="spellEnd"/>
      <w:r w:rsidRPr="002B4630">
        <w:t xml:space="preserve"> for the serving cell </w:t>
      </w:r>
      <w:r w:rsidRPr="002B4630">
        <w:rPr>
          <w:position w:val="-6"/>
        </w:rPr>
        <w:object w:dxaOrig="160" w:dyaOrig="200" w14:anchorId="7967C76A">
          <v:shape id="_x0000_i1028" type="#_x0000_t75" style="width:8.15pt;height:10pt" o:ole="">
            <v:imagedata r:id="rId18" o:title=""/>
          </v:shape>
          <o:OLEObject Type="Embed" ProgID="Equation.3" ShapeID="_x0000_i1028" DrawAspect="Content" ObjectID="_1679830960" r:id="rId22"/>
        </w:object>
      </w:r>
      <w:r w:rsidRPr="002B4630">
        <w:t>is given by</w:t>
      </w:r>
    </w:p>
    <w:p w14:paraId="28E7AF90" w14:textId="77777777" w:rsidR="00FD31E1" w:rsidRPr="002B4630" w:rsidRDefault="00FD31E1" w:rsidP="00FD31E1">
      <w:pPr>
        <w:pStyle w:val="EQ"/>
        <w:jc w:val="center"/>
      </w:pPr>
      <w:r w:rsidRPr="002B4630">
        <w:rPr>
          <w:position w:val="-30"/>
        </w:rPr>
        <w:object w:dxaOrig="7560" w:dyaOrig="700" w14:anchorId="1D5A1D87">
          <v:shape id="_x0000_i1029" type="#_x0000_t75" style="width:378.8pt;height:35.05pt" o:ole="">
            <v:imagedata r:id="rId23" o:title=""/>
          </v:shape>
          <o:OLEObject Type="Embed" ProgID="Equation.3" ShapeID="_x0000_i1029" DrawAspect="Content" ObjectID="_1679830961" r:id="rId24"/>
        </w:object>
      </w:r>
      <w:r w:rsidRPr="002B4630">
        <w:t xml:space="preserve"> [dBm]</w:t>
      </w:r>
    </w:p>
    <w:p w14:paraId="5B46F250" w14:textId="77777777" w:rsidR="00FD31E1" w:rsidRPr="002B4630" w:rsidRDefault="00FD31E1" w:rsidP="00FD31E1">
      <w:r w:rsidRPr="002B4630">
        <w:t xml:space="preserve">If the UE transmits PUSCH simultaneous with PUCCH for the serving cell </w:t>
      </w:r>
      <w:r w:rsidRPr="002B4630">
        <w:rPr>
          <w:position w:val="-6"/>
        </w:rPr>
        <w:object w:dxaOrig="160" w:dyaOrig="200" w14:anchorId="252B8CCD">
          <v:shape id="_x0000_i1030" type="#_x0000_t75" style="width:8.15pt;height:10pt" o:ole="">
            <v:imagedata r:id="rId18" o:title=""/>
          </v:shape>
          <o:OLEObject Type="Embed" ProgID="Equation.3" ShapeID="_x0000_i1030" DrawAspect="Content" ObjectID="_1679830962" r:id="rId25"/>
        </w:object>
      </w:r>
      <w:r w:rsidRPr="002B4630">
        <w:t xml:space="preserve">, then the UE transmit power </w:t>
      </w:r>
      <w:r w:rsidRPr="002B4630">
        <w:rPr>
          <w:position w:val="-12"/>
        </w:rPr>
        <w:object w:dxaOrig="1060" w:dyaOrig="320" w14:anchorId="12C55643">
          <v:shape id="_x0000_i1031" type="#_x0000_t75" style="width:52.6pt;height:15.65pt" o:ole="">
            <v:imagedata r:id="rId26" o:title=""/>
          </v:shape>
          <o:OLEObject Type="Embed" ProgID="Equation.3" ShapeID="_x0000_i1031" DrawAspect="Content" ObjectID="_1679830963" r:id="rId27"/>
        </w:object>
      </w:r>
      <w:r w:rsidRPr="002B4630">
        <w:t xml:space="preserve"> for the PUSCH transmission in subframe/slot/</w:t>
      </w:r>
      <w:proofErr w:type="spellStart"/>
      <w:r w:rsidRPr="002B4630">
        <w:t>subslot</w:t>
      </w:r>
      <w:proofErr w:type="spellEnd"/>
      <w:r w:rsidRPr="002B4630">
        <w:t xml:space="preserve"> </w:t>
      </w:r>
      <w:proofErr w:type="spellStart"/>
      <w:r w:rsidRPr="002B4630">
        <w:rPr>
          <w:i/>
        </w:rPr>
        <w:t>i</w:t>
      </w:r>
      <w:proofErr w:type="spellEnd"/>
      <w:r w:rsidRPr="002B4630">
        <w:t xml:space="preserve"> for the serving cell </w:t>
      </w:r>
      <w:r w:rsidRPr="002B4630">
        <w:rPr>
          <w:position w:val="-6"/>
        </w:rPr>
        <w:object w:dxaOrig="160" w:dyaOrig="200" w14:anchorId="378B0E40">
          <v:shape id="_x0000_i1032" type="#_x0000_t75" style="width:8.15pt;height:10pt" o:ole="">
            <v:imagedata r:id="rId18" o:title=""/>
          </v:shape>
          <o:OLEObject Type="Embed" ProgID="Equation.3" ShapeID="_x0000_i1032" DrawAspect="Content" ObjectID="_1679830964" r:id="rId28"/>
        </w:object>
      </w:r>
      <w:r w:rsidRPr="002B4630">
        <w:t xml:space="preserve"> is given by</w:t>
      </w:r>
    </w:p>
    <w:p w14:paraId="4BCAE072" w14:textId="77777777" w:rsidR="00FD31E1" w:rsidRPr="002A389F" w:rsidRDefault="00FD31E1" w:rsidP="00FD31E1">
      <w:pPr>
        <w:pStyle w:val="EQ"/>
        <w:jc w:val="center"/>
      </w:pPr>
      <w:r w:rsidRPr="002B4630">
        <w:rPr>
          <w:position w:val="-34"/>
        </w:rPr>
        <w:object w:dxaOrig="7540" w:dyaOrig="780" w14:anchorId="6CAE72C8">
          <v:shape id="_x0000_i1033" type="#_x0000_t75" style="width:377.55pt;height:38.8pt" o:ole="">
            <v:imagedata r:id="rId29" o:title=""/>
          </v:shape>
          <o:OLEObject Type="Embed" ProgID="Equation.3" ShapeID="_x0000_i1033" DrawAspect="Content" ObjectID="_1679830965" r:id="rId30"/>
        </w:object>
      </w:r>
      <w:r w:rsidRPr="002B4630">
        <w:t xml:space="preserve"> [dBm]</w:t>
      </w:r>
    </w:p>
    <w:p w14:paraId="41115925" w14:textId="77777777" w:rsidR="00FD31E1" w:rsidRDefault="00FD31E1" w:rsidP="00FD31E1">
      <w:pPr>
        <w:rPr>
          <w:noProof/>
        </w:rPr>
      </w:pPr>
      <w:r w:rsidRPr="00126531">
        <w:rPr>
          <w:noProof/>
          <w:highlight w:val="yellow"/>
        </w:rPr>
        <w:t>----------------------------------------------------------------- Text Omitted --------------------------------------------------------------</w:t>
      </w:r>
    </w:p>
    <w:p w14:paraId="5195B137" w14:textId="77777777" w:rsidR="00FD31E1" w:rsidRPr="002B4630" w:rsidRDefault="00FD31E1" w:rsidP="00FD31E1">
      <w:pPr>
        <w:pStyle w:val="B1"/>
      </w:pPr>
      <w:r w:rsidRPr="002B4630">
        <w:t>-</w:t>
      </w:r>
      <w:r w:rsidRPr="002B4630">
        <w:tab/>
        <w:t xml:space="preserve">If the UE is a BL/CE UE configured with higher layer parameter </w:t>
      </w:r>
      <w:r w:rsidRPr="002B4630">
        <w:rPr>
          <w:i/>
        </w:rPr>
        <w:t>ce-PUSCH-SubPRB-Config-r15</w:t>
      </w:r>
      <w:r w:rsidRPr="002B4630">
        <w:t xml:space="preserve">, and the PUSCH resource assignment valid for subframe </w:t>
      </w:r>
      <w:proofErr w:type="spellStart"/>
      <w:r w:rsidRPr="002B4630">
        <w:rPr>
          <w:i/>
        </w:rPr>
        <w:t>i</w:t>
      </w:r>
      <w:proofErr w:type="spellEnd"/>
      <w:r w:rsidRPr="002B4630">
        <w:rPr>
          <w:i/>
        </w:rPr>
        <w:t xml:space="preserve"> </w:t>
      </w:r>
      <w:r w:rsidRPr="002B4630">
        <w:t xml:space="preserve">and serving cell </w:t>
      </w:r>
      <w:r w:rsidRPr="002B4630">
        <w:rPr>
          <w:position w:val="-6"/>
        </w:rPr>
        <w:object w:dxaOrig="160" w:dyaOrig="200" w14:anchorId="7B765212">
          <v:shape id="_x0000_i1034" type="#_x0000_t75" style="width:8.15pt;height:10pt" o:ole="">
            <v:imagedata r:id="rId31" o:title=""/>
          </v:shape>
          <o:OLEObject Type="Embed" ProgID="Equation.3" ShapeID="_x0000_i1034" DrawAspect="Content" ObjectID="_1679830966" r:id="rId32"/>
        </w:object>
      </w:r>
      <w:r w:rsidRPr="002B4630">
        <w:t xml:space="preserve">is using uplink resource allocation type 5, </w:t>
      </w:r>
      <w:r w:rsidRPr="002B4630">
        <w:rPr>
          <w:position w:val="-12"/>
        </w:rPr>
        <w:object w:dxaOrig="1140" w:dyaOrig="320" w14:anchorId="053780A4">
          <v:shape id="_x0000_i1035" type="#_x0000_t75" style="width:56.95pt;height:15.65pt" o:ole="">
            <v:imagedata r:id="rId33" o:title=""/>
          </v:shape>
          <o:OLEObject Type="Embed" ProgID="Equation.3" ShapeID="_x0000_i1035" DrawAspect="Content" ObjectID="_1679830967" r:id="rId34"/>
        </w:object>
      </w:r>
      <w:r w:rsidRPr="002B4630">
        <w:t xml:space="preserve">is the bandwidth of the PUSCH resource assignment expressed in fraction of a resource block and is given by </w:t>
      </w:r>
      <w:r w:rsidRPr="002B4630">
        <w:rPr>
          <w:position w:val="-16"/>
        </w:rPr>
        <w:object w:dxaOrig="3420" w:dyaOrig="440" w14:anchorId="3D4ED00C">
          <v:shape id="_x0000_i1036" type="#_x0000_t75" style="width:169.05pt;height:21.3pt" o:ole="">
            <v:imagedata r:id="rId35" o:title=""/>
          </v:shape>
          <o:OLEObject Type="Embed" ProgID="Equation.DSMT4" ShapeID="_x0000_i1036" DrawAspect="Content" ObjectID="_1679830968" r:id="rId36"/>
        </w:object>
      </w:r>
      <w:r w:rsidRPr="002B4630">
        <w:t xml:space="preserve"> </w:t>
      </w:r>
      <w:ins w:id="3" w:author="Ericsson" w:date="2021-04-06T15:51:00Z">
        <w:r>
          <w:t xml:space="preserve">if </w:t>
        </w:r>
        <w:r>
          <w:rPr>
            <w:noProof/>
            <w:position w:val="-12"/>
            <w:lang w:val="en-US"/>
          </w:rPr>
          <w:drawing>
            <wp:inline distT="0" distB="0" distL="0" distR="0" wp14:anchorId="335AEAA3" wp14:editId="41E83679">
              <wp:extent cx="209550" cy="238125"/>
              <wp:effectExtent l="0" t="0" r="0" b="9525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/>
                      <pic:cNvPicPr>
                        <a:picLocks noChangeAspect="1" noChangeArrowheads="1"/>
                      </pic:cNvPicPr>
                    </pic:nvPicPr>
                    <pic:blipFill>
                      <a:blip r:embed="rId16" r:link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cs="Arial"/>
          </w:rPr>
          <w:t>≠</w:t>
        </w:r>
        <w:r>
          <w:t xml:space="preserve"> 1 or </w:t>
        </w:r>
      </w:ins>
      <m:oMath>
        <m:sSub>
          <m:sSubPr>
            <m:ctrlPr>
              <w:ins w:id="4" w:author="Ericsson" w:date="2021-04-06T15:51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5" w:author="Ericsson" w:date="2021-04-06T15:51:00Z">
                <w:rPr>
                  <w:rFonts w:ascii="Cambria Math" w:hAnsi="Cambria Math"/>
                </w:rPr>
                <m:t>M</m:t>
              </w:ins>
            </m:r>
          </m:e>
          <m:sub>
            <m:r>
              <w:ins w:id="6" w:author="Ericsson" w:date="2021-04-06T15:51:00Z">
                <m:rPr>
                  <m:sty m:val="p"/>
                </m:rPr>
                <w:rPr>
                  <w:rFonts w:ascii="Cambria Math" w:hAnsi="Cambria Math"/>
                </w:rPr>
                <m:t>PUSCH</m:t>
              </w:ins>
            </m:r>
            <m:r>
              <w:ins w:id="7" w:author="Ericsson" w:date="2021-04-06T15:51:00Z">
                <w:rPr>
                  <w:rFonts w:ascii="Cambria Math" w:hAnsi="Cambria Math"/>
                </w:rPr>
                <m:t>,c</m:t>
              </w:ins>
            </m:r>
          </m:sub>
        </m:sSub>
        <m:r>
          <w:ins w:id="8" w:author="Ericsson" w:date="2021-04-06T15:51:00Z">
            <w:rPr>
              <w:rFonts w:ascii="Cambria Math" w:hAnsi="Cambria Math"/>
            </w:rPr>
            <m:t>(i)=</m:t>
          </w:ins>
        </m:r>
        <m:f>
          <m:fPr>
            <m:type m:val="lin"/>
            <m:ctrlPr>
              <w:ins w:id="9" w:author="Ericsson" w:date="2021-04-06T15:51:00Z">
                <w:rPr>
                  <w:rFonts w:ascii="Cambria Math" w:hAnsi="Cambria Math"/>
                  <w:i/>
                </w:rPr>
              </w:ins>
            </m:ctrlPr>
          </m:fPr>
          <m:num>
            <m:d>
              <m:dPr>
                <m:ctrlPr>
                  <w:ins w:id="10" w:author="Ericsson" w:date="2021-04-06T15:51:00Z">
                    <w:rPr>
                      <w:rFonts w:ascii="Cambria Math" w:hAnsi="Cambria Math"/>
                      <w:i/>
                    </w:rPr>
                  </w:ins>
                </m:ctrlPr>
              </m:dPr>
              <m:e>
                <m:sSubSup>
                  <m:sSubSupPr>
                    <m:ctrlPr>
                      <w:ins w:id="11" w:author="Ericsson" w:date="2021-04-06T15:51:00Z">
                        <w:rPr>
                          <w:rFonts w:ascii="Cambria Math" w:hAnsi="Cambria Math"/>
                          <w:i/>
                        </w:rPr>
                      </w:ins>
                    </m:ctrlPr>
                  </m:sSubSupPr>
                  <m:e>
                    <m:r>
                      <w:ins w:id="12" w:author="Ericsson" w:date="2021-04-06T15:51:00Z">
                        <w:rPr>
                          <w:rFonts w:ascii="Cambria Math" w:hAnsi="Cambria Math"/>
                        </w:rPr>
                        <m:t>M</m:t>
                      </w:ins>
                    </m:r>
                  </m:e>
                  <m:sub>
                    <m:r>
                      <w:ins w:id="13" w:author="Ericsson" w:date="2021-04-06T15:51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  <m:sup>
                    <m:r>
                      <w:ins w:id="14" w:author="Ericsson" w:date="2021-04-06T15:51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RU</m:t>
                      </w:ins>
                    </m:r>
                  </m:sup>
                </m:sSubSup>
                <m:r>
                  <w:ins w:id="15" w:author="Ericsson" w:date="2021-04-06T15:51:00Z">
                    <w:rPr>
                      <w:rFonts w:ascii="Cambria Math" w:hAnsi="Cambria Math"/>
                    </w:rPr>
                    <m:t>-2</m:t>
                  </w:ins>
                </m:r>
              </m:e>
            </m:d>
          </m:num>
          <m:den>
            <m:sSubSup>
              <m:sSubSupPr>
                <m:ctrlPr>
                  <w:ins w:id="16" w:author="Ericsson" w:date="2021-04-06T15:51:00Z">
                    <w:rPr>
                      <w:rFonts w:ascii="Cambria Math" w:hAnsi="Cambria Math"/>
                      <w:iCs/>
                    </w:rPr>
                  </w:ins>
                </m:ctrlPr>
              </m:sSubSupPr>
              <m:e>
                <m:r>
                  <w:ins w:id="17" w:author="Ericsson" w:date="2021-04-06T15:51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18" w:author="Ericsson" w:date="2021-04-06T15:51:00Z">
                    <m:rPr>
                      <m:sty m:val="p"/>
                    </m:rPr>
                    <w:rPr>
                      <w:rFonts w:ascii="Cambria Math" w:hAnsi="Cambria Math"/>
                    </w:rPr>
                    <m:t>sc</m:t>
                  </w:ins>
                </m:r>
              </m:sub>
              <m:sup>
                <m:r>
                  <w:ins w:id="19" w:author="Ericsson" w:date="2021-04-06T15:51:00Z">
                    <m:rPr>
                      <m:sty m:val="p"/>
                    </m:rPr>
                    <w:rPr>
                      <w:rFonts w:ascii="Cambria Math" w:hAnsi="Cambria Math"/>
                    </w:rPr>
                    <m:t>RB</m:t>
                  </w:ins>
                </m:r>
              </m:sup>
            </m:sSubSup>
          </m:den>
        </m:f>
      </m:oMath>
      <w:ins w:id="20" w:author="Ericsson" w:date="2021-04-06T15:51:00Z">
        <w:r>
          <w:t xml:space="preserve"> if </w:t>
        </w:r>
        <w:r>
          <w:rPr>
            <w:noProof/>
            <w:position w:val="-12"/>
            <w:lang w:val="en-US"/>
          </w:rPr>
          <w:drawing>
            <wp:inline distT="0" distB="0" distL="0" distR="0" wp14:anchorId="047E8FD6" wp14:editId="0660A9FC">
              <wp:extent cx="209550" cy="238125"/>
              <wp:effectExtent l="0" t="0" r="0" b="9525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/>
                      <pic:cNvPicPr>
                        <a:picLocks noChangeAspect="1" noChangeArrowheads="1"/>
                      </pic:cNvPicPr>
                    </pic:nvPicPr>
                    <pic:blipFill>
                      <a:blip r:embed="rId16" r:link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cs="Arial"/>
          </w:rPr>
          <w:t>=</w:t>
        </w:r>
        <w:r>
          <w:t xml:space="preserve"> 1 </w:t>
        </w:r>
      </w:ins>
      <w:r w:rsidRPr="002B4630">
        <w:t xml:space="preserve">where </w:t>
      </w:r>
      <w:r w:rsidRPr="002B4630">
        <w:rPr>
          <w:position w:val="-12"/>
        </w:rPr>
        <w:object w:dxaOrig="1040" w:dyaOrig="380" w14:anchorId="1390263E">
          <v:shape id="_x0000_i1037" type="#_x0000_t75" style="width:51.35pt;height:19.4pt" o:ole="">
            <v:imagedata r:id="rId37" o:title=""/>
          </v:shape>
          <o:OLEObject Type="Embed" ProgID="Equation.DSMT4" ShapeID="_x0000_i1037" DrawAspect="Content" ObjectID="_1679830969" r:id="rId38"/>
        </w:object>
      </w:r>
      <w:r w:rsidRPr="002B4630">
        <w:t xml:space="preserve"> are defined in [3] and </w:t>
      </w:r>
      <w:r w:rsidRPr="002B4630">
        <w:rPr>
          <w:position w:val="-12"/>
        </w:rPr>
        <w:object w:dxaOrig="340" w:dyaOrig="360" w14:anchorId="1C17CFC0">
          <v:shape id="_x0000_i1038" type="#_x0000_t75" style="width:16.3pt;height:18.8pt" o:ole="">
            <v:imagedata r:id="rId39" o:title=""/>
          </v:shape>
          <o:OLEObject Type="Embed" ProgID="Equation.DSMT4" ShapeID="_x0000_i1038" DrawAspect="Content" ObjectID="_1679830970" r:id="rId40"/>
        </w:object>
      </w:r>
      <w:r w:rsidRPr="002B4630">
        <w:t xml:space="preserve">is defined in Subclause 8.6.1 for subframe </w:t>
      </w:r>
      <w:proofErr w:type="spellStart"/>
      <w:r w:rsidRPr="002B4630">
        <w:rPr>
          <w:i/>
        </w:rPr>
        <w:t>i</w:t>
      </w:r>
      <w:proofErr w:type="spellEnd"/>
      <w:r w:rsidRPr="002B4630">
        <w:rPr>
          <w:i/>
        </w:rPr>
        <w:t xml:space="preserve">, </w:t>
      </w:r>
      <w:r w:rsidRPr="002B4630">
        <w:rPr>
          <w:position w:val="-12"/>
        </w:rPr>
        <w:object w:dxaOrig="1140" w:dyaOrig="320" w14:anchorId="5889A734">
          <v:shape id="_x0000_i1039" type="#_x0000_t75" style="width:56.95pt;height:15.65pt" o:ole="">
            <v:imagedata r:id="rId33" o:title=""/>
          </v:shape>
          <o:OLEObject Type="Embed" ProgID="Equation.3" ShapeID="_x0000_i1039" DrawAspect="Content" ObjectID="_1679830971" r:id="rId41"/>
        </w:object>
      </w:r>
      <w:r w:rsidRPr="002B4630">
        <w:t>is the bandwidth of the PUSCH resource assignment expressed in number of resource blocks valid for subframe/slot/</w:t>
      </w:r>
      <w:proofErr w:type="spellStart"/>
      <w:r w:rsidRPr="002B4630">
        <w:t>subslot</w:t>
      </w:r>
      <w:proofErr w:type="spellEnd"/>
      <w:r w:rsidRPr="002B4630">
        <w:t xml:space="preserve"> </w:t>
      </w:r>
      <w:proofErr w:type="spellStart"/>
      <w:r w:rsidRPr="002B4630">
        <w:rPr>
          <w:i/>
        </w:rPr>
        <w:t>i</w:t>
      </w:r>
      <w:proofErr w:type="spellEnd"/>
      <w:r w:rsidRPr="002B4630">
        <w:rPr>
          <w:i/>
        </w:rPr>
        <w:t xml:space="preserve"> </w:t>
      </w:r>
      <w:r w:rsidRPr="002B4630">
        <w:t>and serving cell</w:t>
      </w:r>
      <w:r w:rsidRPr="002B4630">
        <w:rPr>
          <w:i/>
        </w:rPr>
        <w:t xml:space="preserve"> </w:t>
      </w:r>
      <w:r w:rsidRPr="002B4630">
        <w:rPr>
          <w:position w:val="-6"/>
        </w:rPr>
        <w:object w:dxaOrig="160" w:dyaOrig="200" w14:anchorId="33E06768">
          <v:shape id="_x0000_i1040" type="#_x0000_t75" style="width:8.15pt;height:10pt" o:ole="">
            <v:imagedata r:id="rId31" o:title=""/>
          </v:shape>
          <o:OLEObject Type="Embed" ProgID="Equation.3" ShapeID="_x0000_i1040" DrawAspect="Content" ObjectID="_1679830972" r:id="rId42"/>
        </w:object>
      </w:r>
      <w:r w:rsidRPr="002B4630">
        <w:t xml:space="preserve"> otherwise. </w:t>
      </w:r>
    </w:p>
    <w:p w14:paraId="76BC5D79" w14:textId="77777777" w:rsidR="00FD31E1" w:rsidRDefault="00FD31E1" w:rsidP="00FD31E1">
      <w:pPr>
        <w:rPr>
          <w:noProof/>
        </w:rPr>
      </w:pPr>
      <w:r w:rsidRPr="00126531">
        <w:rPr>
          <w:noProof/>
          <w:highlight w:val="yellow"/>
        </w:rPr>
        <w:t>----------------------------------------------------------------- Text Ends -----------------------------------------------------------------</w:t>
      </w:r>
    </w:p>
    <w:p w14:paraId="0BB18EFE" w14:textId="77777777" w:rsidR="005E43EB" w:rsidRDefault="005E43EB" w:rsidP="005E43EB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1830"/>
        <w:gridCol w:w="6605"/>
      </w:tblGrid>
      <w:tr w:rsidR="00FA347A" w14:paraId="4E85DBFA" w14:textId="77777777" w:rsidTr="00FA347A">
        <w:tc>
          <w:tcPr>
            <w:tcW w:w="1133" w:type="dxa"/>
          </w:tcPr>
          <w:p w14:paraId="264E680A" w14:textId="2A1B83FB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839" w:type="dxa"/>
          </w:tcPr>
          <w:p w14:paraId="28FA0E38" w14:textId="7FE01844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Agree</w:t>
            </w:r>
            <w:proofErr w:type="spellEnd"/>
            <w:r>
              <w:rPr>
                <w:b/>
                <w:bCs/>
              </w:rPr>
              <w:t>?</w:t>
            </w:r>
          </w:p>
        </w:tc>
        <w:tc>
          <w:tcPr>
            <w:tcW w:w="6657" w:type="dxa"/>
          </w:tcPr>
          <w:p w14:paraId="1C0031DE" w14:textId="72954933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FA347A" w14:paraId="277AC3C1" w14:textId="77777777" w:rsidTr="00FA347A">
        <w:tc>
          <w:tcPr>
            <w:tcW w:w="1133" w:type="dxa"/>
          </w:tcPr>
          <w:p w14:paraId="0054E6DB" w14:textId="6031FC6C" w:rsidR="00FA347A" w:rsidRPr="009639DE" w:rsidRDefault="009639DE" w:rsidP="00151C38">
            <w:pPr>
              <w:keepNext/>
              <w:keepLines/>
              <w:jc w:val="both"/>
            </w:pPr>
            <w:r w:rsidRPr="009639DE">
              <w:t>Qualcomm</w:t>
            </w:r>
          </w:p>
        </w:tc>
        <w:tc>
          <w:tcPr>
            <w:tcW w:w="1839" w:type="dxa"/>
          </w:tcPr>
          <w:p w14:paraId="54291BA6" w14:textId="3767BE20" w:rsidR="00FA347A" w:rsidRPr="009639DE" w:rsidRDefault="009639DE" w:rsidP="00151C38">
            <w:pPr>
              <w:keepNext/>
              <w:keepLines/>
              <w:jc w:val="both"/>
            </w:pPr>
            <w:proofErr w:type="spellStart"/>
            <w:r w:rsidRPr="009639DE">
              <w:t>No</w:t>
            </w:r>
            <w:proofErr w:type="spellEnd"/>
          </w:p>
        </w:tc>
        <w:tc>
          <w:tcPr>
            <w:tcW w:w="6657" w:type="dxa"/>
          </w:tcPr>
          <w:p w14:paraId="625FE010" w14:textId="77777777" w:rsidR="00FA347A" w:rsidRPr="009639DE" w:rsidRDefault="009639DE" w:rsidP="00151C38">
            <w:pPr>
              <w:keepNext/>
              <w:keepLines/>
              <w:jc w:val="both"/>
            </w:pPr>
            <w:r w:rsidRPr="009639DE">
              <w:t xml:space="preserve">The </w:t>
            </w:r>
            <w:proofErr w:type="spellStart"/>
            <w:r w:rsidRPr="009639DE">
              <w:t>current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equation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is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correct</w:t>
            </w:r>
            <w:proofErr w:type="spellEnd"/>
            <w:r w:rsidRPr="009639DE">
              <w:t>.</w:t>
            </w:r>
          </w:p>
          <w:p w14:paraId="0448FAAB" w14:textId="6362A072" w:rsidR="009639DE" w:rsidRPr="009639DE" w:rsidRDefault="009639DE" w:rsidP="00151C38">
            <w:pPr>
              <w:keepNext/>
              <w:keepLines/>
              <w:jc w:val="both"/>
            </w:pPr>
            <w:r w:rsidRPr="009639DE">
              <w:t xml:space="preserve">The </w:t>
            </w:r>
            <w:proofErr w:type="spellStart"/>
            <w:r w:rsidRPr="009639DE">
              <w:t>transmission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actually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uses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two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subcarriers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to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transmit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data</w:t>
            </w:r>
            <w:proofErr w:type="spellEnd"/>
            <w:r w:rsidRPr="009639DE">
              <w:t xml:space="preserve">, </w:t>
            </w:r>
            <w:proofErr w:type="spellStart"/>
            <w:r w:rsidRPr="009639DE">
              <w:t>although</w:t>
            </w:r>
            <w:proofErr w:type="spellEnd"/>
            <w:r w:rsidRPr="009639DE">
              <w:t xml:space="preserve"> a </w:t>
            </w:r>
            <w:proofErr w:type="spellStart"/>
            <w:r w:rsidRPr="009639DE">
              <w:t>single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one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is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used</w:t>
            </w:r>
            <w:proofErr w:type="spellEnd"/>
            <w:r w:rsidRPr="009639DE">
              <w:t xml:space="preserve"> at a time</w:t>
            </w:r>
            <w:r>
              <w:t xml:space="preserve"> (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location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subcarrier</w:t>
            </w:r>
            <w:proofErr w:type="spellEnd"/>
            <w:r>
              <w:t xml:space="preserve"> </w:t>
            </w:r>
            <w:proofErr w:type="spellStart"/>
            <w:r>
              <w:t>encodes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bit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>)</w:t>
            </w:r>
            <w:r w:rsidRPr="009639DE">
              <w:t xml:space="preserve">. In </w:t>
            </w:r>
            <w:proofErr w:type="spellStart"/>
            <w:r w:rsidRPr="009639DE">
              <w:t>the</w:t>
            </w:r>
            <w:proofErr w:type="spellEnd"/>
            <w:r w:rsidRPr="009639DE">
              <w:t xml:space="preserve"> time </w:t>
            </w:r>
            <w:proofErr w:type="spellStart"/>
            <w:r w:rsidRPr="009639DE">
              <w:t>domain</w:t>
            </w:r>
            <w:proofErr w:type="spellEnd"/>
            <w:r w:rsidRPr="009639DE">
              <w:t xml:space="preserve">, </w:t>
            </w:r>
            <w:proofErr w:type="spellStart"/>
            <w:r w:rsidRPr="009639DE">
              <w:t>there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are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actually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two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bits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transmitted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every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symbol</w:t>
            </w:r>
            <w:proofErr w:type="spellEnd"/>
            <w:r w:rsidRPr="009639DE">
              <w:t>.</w:t>
            </w:r>
          </w:p>
          <w:p w14:paraId="7F2715FC" w14:textId="44BF95D2" w:rsidR="009639DE" w:rsidRPr="009639DE" w:rsidRDefault="009639DE" w:rsidP="00151C38">
            <w:pPr>
              <w:keepNext/>
              <w:keepLines/>
              <w:jc w:val="both"/>
            </w:pPr>
            <w:proofErr w:type="spellStart"/>
            <w:r w:rsidRPr="009639DE">
              <w:t>To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put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it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differently</w:t>
            </w:r>
            <w:proofErr w:type="spellEnd"/>
            <w:r w:rsidRPr="009639DE">
              <w:t xml:space="preserve">: The </w:t>
            </w:r>
            <w:proofErr w:type="spellStart"/>
            <w:r w:rsidRPr="009639DE">
              <w:t>proponents</w:t>
            </w:r>
            <w:proofErr w:type="spellEnd"/>
            <w:r w:rsidRPr="009639DE">
              <w:t xml:space="preserve"> </w:t>
            </w:r>
            <w:proofErr w:type="spellStart"/>
            <w:r>
              <w:t>argue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that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the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scaling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factor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for</w:t>
            </w:r>
            <w:proofErr w:type="spellEnd"/>
            <w:r w:rsidRPr="009639DE">
              <w:t xml:space="preserve"> </w:t>
            </w:r>
            <w:proofErr w:type="spellStart"/>
            <w:r w:rsidRPr="009639DE">
              <w:rPr>
                <w:i/>
                <w:iCs/>
              </w:rPr>
              <w:t>two</w:t>
            </w:r>
            <w:proofErr w:type="spellEnd"/>
            <w:r w:rsidRPr="009639DE">
              <w:rPr>
                <w:i/>
                <w:iCs/>
              </w:rPr>
              <w:t xml:space="preserve"> out </w:t>
            </w:r>
            <w:proofErr w:type="spellStart"/>
            <w:r w:rsidRPr="009639DE">
              <w:rPr>
                <w:i/>
                <w:iCs/>
              </w:rPr>
              <w:t>of</w:t>
            </w:r>
            <w:proofErr w:type="spellEnd"/>
            <w:r w:rsidRPr="009639DE">
              <w:rPr>
                <w:i/>
                <w:iCs/>
              </w:rPr>
              <w:t xml:space="preserve"> </w:t>
            </w:r>
            <w:proofErr w:type="spellStart"/>
            <w:r w:rsidRPr="009639DE">
              <w:rPr>
                <w:i/>
                <w:iCs/>
              </w:rPr>
              <w:t>three</w:t>
            </w:r>
            <w:proofErr w:type="spellEnd"/>
            <w:r w:rsidRPr="009639DE">
              <w:rPr>
                <w:i/>
                <w:iCs/>
              </w:rPr>
              <w:t xml:space="preserve"> </w:t>
            </w:r>
            <w:proofErr w:type="spellStart"/>
            <w:r w:rsidRPr="009639DE">
              <w:rPr>
                <w:i/>
                <w:iCs/>
              </w:rPr>
              <w:t>tones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is</w:t>
            </w:r>
            <w:proofErr w:type="spellEnd"/>
            <w:r w:rsidRPr="009639DE">
              <w:t xml:space="preserve"> 1/12. </w:t>
            </w:r>
            <w:proofErr w:type="spellStart"/>
            <w:r w:rsidRPr="009639DE">
              <w:t>What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would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be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the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scaling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for</w:t>
            </w:r>
            <w:proofErr w:type="spellEnd"/>
            <w:r w:rsidRPr="009639DE">
              <w:t xml:space="preserve"> pure </w:t>
            </w:r>
            <w:proofErr w:type="spellStart"/>
            <w:r w:rsidRPr="009639DE">
              <w:t>single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subcarrier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transmission</w:t>
            </w:r>
            <w:proofErr w:type="spellEnd"/>
            <w:r w:rsidRPr="009639DE">
              <w:t xml:space="preserve">? </w:t>
            </w:r>
          </w:p>
          <w:p w14:paraId="4816A312" w14:textId="56235A5D" w:rsidR="009639DE" w:rsidRPr="009639DE" w:rsidRDefault="009639DE" w:rsidP="00151C38">
            <w:pPr>
              <w:keepNext/>
              <w:keepLines/>
              <w:jc w:val="both"/>
            </w:pPr>
            <w:r w:rsidRPr="009639DE">
              <w:t xml:space="preserve">In </w:t>
            </w:r>
            <w:proofErr w:type="spellStart"/>
            <w:r w:rsidRPr="009639DE">
              <w:t>our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understanding</w:t>
            </w:r>
            <w:proofErr w:type="spellEnd"/>
            <w:r w:rsidRPr="009639DE">
              <w:t xml:space="preserve">, </w:t>
            </w:r>
            <w:proofErr w:type="spellStart"/>
            <w:r w:rsidRPr="009639DE">
              <w:t>the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scaling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for</w:t>
            </w:r>
            <w:proofErr w:type="spellEnd"/>
            <w:r w:rsidRPr="009639DE">
              <w:t xml:space="preserve"> pure </w:t>
            </w:r>
            <w:proofErr w:type="spellStart"/>
            <w:r w:rsidRPr="009639DE">
              <w:t>single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subcarrier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would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be</w:t>
            </w:r>
            <w:proofErr w:type="spellEnd"/>
            <w:r w:rsidRPr="009639DE">
              <w:t xml:space="preserve"> 1/12, </w:t>
            </w:r>
            <w:proofErr w:type="spellStart"/>
            <w:r w:rsidRPr="009639DE">
              <w:t>and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it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needs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to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be</w:t>
            </w:r>
            <w:proofErr w:type="spellEnd"/>
            <w:r w:rsidRPr="009639DE">
              <w:t xml:space="preserve"> 2/12 </w:t>
            </w:r>
            <w:proofErr w:type="spellStart"/>
            <w:r w:rsidRPr="009639DE">
              <w:t>for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this</w:t>
            </w:r>
            <w:proofErr w:type="spellEnd"/>
            <w:r w:rsidRPr="009639DE">
              <w:t xml:space="preserve"> </w:t>
            </w:r>
            <w:proofErr w:type="spellStart"/>
            <w:r w:rsidRPr="009639DE">
              <w:t>case</w:t>
            </w:r>
            <w:proofErr w:type="spellEnd"/>
            <w:r w:rsidRPr="009639DE">
              <w:t>.</w:t>
            </w:r>
          </w:p>
        </w:tc>
      </w:tr>
      <w:tr w:rsidR="00151CC6" w14:paraId="7A612CC2" w14:textId="77777777" w:rsidTr="00FA347A">
        <w:tc>
          <w:tcPr>
            <w:tcW w:w="1133" w:type="dxa"/>
          </w:tcPr>
          <w:p w14:paraId="4BF150B4" w14:textId="3F1EC65F" w:rsidR="00151CC6" w:rsidRPr="00151CC6" w:rsidRDefault="00151CC6" w:rsidP="00151C38">
            <w:pPr>
              <w:keepNext/>
              <w:keepLines/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1839" w:type="dxa"/>
          </w:tcPr>
          <w:p w14:paraId="03B1E389" w14:textId="291E0C0A" w:rsidR="00151CC6" w:rsidRPr="009639DE" w:rsidRDefault="00151CC6" w:rsidP="00151C38">
            <w:pPr>
              <w:keepNext/>
              <w:keepLines/>
              <w:jc w:val="both"/>
            </w:pPr>
            <w:r>
              <w:t xml:space="preserve">See </w:t>
            </w:r>
            <w:proofErr w:type="spellStart"/>
            <w:r>
              <w:t>comment</w:t>
            </w:r>
            <w:proofErr w:type="spellEnd"/>
          </w:p>
        </w:tc>
        <w:tc>
          <w:tcPr>
            <w:tcW w:w="6657" w:type="dxa"/>
          </w:tcPr>
          <w:p w14:paraId="1D43A50B" w14:textId="566A7640" w:rsidR="003F6470" w:rsidRPr="00BB69A2" w:rsidRDefault="00151CC6" w:rsidP="00151C38">
            <w:pPr>
              <w:keepNext/>
              <w:keepLines/>
              <w:jc w:val="both"/>
              <w:rPr>
                <w:rFonts w:asciiTheme="minorHAnsi" w:hAnsiTheme="minorHAnsi" w:cstheme="minorBidi"/>
                <w:color w:val="4472C4" w:themeColor="accent1"/>
                <w:lang w:val="en-US" w:eastAsia="en-US"/>
              </w:rPr>
            </w:pPr>
            <w:proofErr w:type="spellStart"/>
            <w:r>
              <w:t>To</w:t>
            </w:r>
            <w:proofErr w:type="spellEnd"/>
            <w:r>
              <w:t xml:space="preserve"> Qualco</w:t>
            </w:r>
            <w:r w:rsidR="0022773A">
              <w:t>m</w:t>
            </w:r>
            <w:r>
              <w:t xml:space="preserve">m: </w:t>
            </w:r>
            <w:proofErr w:type="spellStart"/>
            <w:r>
              <w:t>Thanks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comment</w:t>
            </w:r>
            <w:proofErr w:type="spellEnd"/>
            <w:r w:rsidR="0022773A">
              <w:t xml:space="preserve">. </w:t>
            </w:r>
            <w:proofErr w:type="spellStart"/>
            <w:r w:rsidR="0022773A">
              <w:t>Maybe</w:t>
            </w:r>
            <w:proofErr w:type="spellEnd"/>
            <w:r w:rsidR="0022773A">
              <w:t xml:space="preserve"> </w:t>
            </w:r>
            <w:proofErr w:type="spellStart"/>
            <w:r w:rsidR="0022773A">
              <w:t>we</w:t>
            </w:r>
            <w:proofErr w:type="spellEnd"/>
            <w:r w:rsidR="0022773A">
              <w:t xml:space="preserve"> </w:t>
            </w:r>
            <w:proofErr w:type="spellStart"/>
            <w:r w:rsidR="0022773A">
              <w:t>misinterpreted</w:t>
            </w:r>
            <w:proofErr w:type="spellEnd"/>
            <w:r w:rsidR="0022773A">
              <w:t xml:space="preserve"> </w:t>
            </w:r>
            <w:proofErr w:type="spellStart"/>
            <w:r w:rsidR="0022773A">
              <w:t>something</w:t>
            </w:r>
            <w:proofErr w:type="spellEnd"/>
            <w:r w:rsidR="0022773A">
              <w:t xml:space="preserve">, but </w:t>
            </w:r>
            <w:proofErr w:type="spellStart"/>
            <w:r w:rsidR="0022773A">
              <w:t>let</w:t>
            </w:r>
            <w:proofErr w:type="spellEnd"/>
            <w:r w:rsidR="0022773A">
              <w:t xml:space="preserve"> </w:t>
            </w:r>
            <w:proofErr w:type="spellStart"/>
            <w:r w:rsidR="0022773A">
              <w:t>us</w:t>
            </w:r>
            <w:proofErr w:type="spellEnd"/>
            <w:r w:rsidR="0022773A">
              <w:t xml:space="preserve"> </w:t>
            </w:r>
            <w:proofErr w:type="spellStart"/>
            <w:r w:rsidR="0022773A">
              <w:t>explain</w:t>
            </w:r>
            <w:proofErr w:type="spellEnd"/>
            <w:r w:rsidR="0022773A">
              <w:t xml:space="preserve"> </w:t>
            </w:r>
            <w:proofErr w:type="spellStart"/>
            <w:r w:rsidR="0022773A">
              <w:t>the</w:t>
            </w:r>
            <w:proofErr w:type="spellEnd"/>
            <w:r w:rsidR="0022773A">
              <w:t xml:space="preserve"> </w:t>
            </w:r>
            <w:proofErr w:type="spellStart"/>
            <w:r w:rsidR="0022773A">
              <w:t>way</w:t>
            </w:r>
            <w:proofErr w:type="spellEnd"/>
            <w:r w:rsidR="0022773A">
              <w:t xml:space="preserve"> </w:t>
            </w:r>
            <w:proofErr w:type="spellStart"/>
            <w:r w:rsidR="0022773A">
              <w:t>we</w:t>
            </w:r>
            <w:proofErr w:type="spellEnd"/>
            <w:r w:rsidR="0022773A">
              <w:t xml:space="preserve"> </w:t>
            </w:r>
            <w:proofErr w:type="spellStart"/>
            <w:r w:rsidR="0022773A">
              <w:t>had</w:t>
            </w:r>
            <w:proofErr w:type="spellEnd"/>
            <w:r w:rsidR="0022773A">
              <w:t xml:space="preserve"> </w:t>
            </w:r>
            <w:proofErr w:type="spellStart"/>
            <w:r w:rsidR="0022773A">
              <w:t>seen</w:t>
            </w:r>
            <w:proofErr w:type="spellEnd"/>
            <w:r w:rsidR="0022773A">
              <w:t xml:space="preserve"> it. Below </w:t>
            </w:r>
            <w:proofErr w:type="spellStart"/>
            <w:r w:rsidR="0022773A">
              <w:t>we</w:t>
            </w:r>
            <w:proofErr w:type="spellEnd"/>
            <w:r w:rsidR="0022773A">
              <w:t xml:space="preserve"> </w:t>
            </w:r>
            <w:proofErr w:type="spellStart"/>
            <w:r w:rsidR="0022773A">
              <w:t>depict</w:t>
            </w:r>
            <w:proofErr w:type="spellEnd"/>
            <w:r w:rsidR="0022773A">
              <w:t xml:space="preserve"> </w:t>
            </w:r>
            <w:proofErr w:type="spellStart"/>
            <w:r w:rsidR="0022773A">
              <w:t>the</w:t>
            </w:r>
            <w:proofErr w:type="spellEnd"/>
            <w:r w:rsidR="0022773A">
              <w:t xml:space="preserve"> 2-of-3 </w:t>
            </w:r>
            <w:proofErr w:type="spellStart"/>
            <w:r w:rsidR="0022773A">
              <w:t>subcarrier</w:t>
            </w:r>
            <w:proofErr w:type="spellEnd"/>
            <w:r w:rsidR="0022773A">
              <w:t xml:space="preserve"> </w:t>
            </w:r>
            <w:proofErr w:type="spellStart"/>
            <w:r w:rsidR="0022773A">
              <w:t>allocation</w:t>
            </w:r>
            <w:proofErr w:type="spellEnd"/>
            <w:r w:rsidR="0022773A">
              <w:t xml:space="preserve"> </w:t>
            </w:r>
            <w:proofErr w:type="spellStart"/>
            <w:r w:rsidR="0022773A">
              <w:t>for</w:t>
            </w:r>
            <w:proofErr w:type="spellEnd"/>
            <w:r w:rsidR="0022773A">
              <w:t xml:space="preserve"> </w:t>
            </w:r>
            <w:proofErr w:type="spellStart"/>
            <w:r w:rsidR="0022773A">
              <w:t>its</w:t>
            </w:r>
            <w:proofErr w:type="spellEnd"/>
            <w:r w:rsidR="0022773A">
              <w:t xml:space="preserve"> </w:t>
            </w:r>
            <w:proofErr w:type="spellStart"/>
            <w:r w:rsidR="0022773A">
              <w:t>two</w:t>
            </w:r>
            <w:proofErr w:type="spellEnd"/>
            <w:r w:rsidR="0022773A">
              <w:t xml:space="preserve"> </w:t>
            </w:r>
            <w:proofErr w:type="spellStart"/>
            <w:r w:rsidR="0022773A">
              <w:t>possible</w:t>
            </w:r>
            <w:proofErr w:type="spellEnd"/>
            <w:r w:rsidR="0022773A">
              <w:t xml:space="preserve"> </w:t>
            </w:r>
            <w:proofErr w:type="spellStart"/>
            <w:r w:rsidR="0022773A">
              <w:t>variants</w:t>
            </w:r>
            <w:proofErr w:type="spellEnd"/>
            <w:r w:rsidR="0022773A">
              <w:t xml:space="preserve">, </w:t>
            </w:r>
            <w:r w:rsidR="00BB69A2">
              <w:t xml:space="preserve">in </w:t>
            </w:r>
            <w:proofErr w:type="spellStart"/>
            <w:r w:rsidR="00BB69A2">
              <w:t>our</w:t>
            </w:r>
            <w:proofErr w:type="spellEnd"/>
            <w:r w:rsidR="00BB69A2">
              <w:t xml:space="preserve"> </w:t>
            </w:r>
            <w:proofErr w:type="spellStart"/>
            <w:r w:rsidR="00BB69A2">
              <w:t>understanding</w:t>
            </w:r>
            <w:proofErr w:type="spellEnd"/>
            <w:r w:rsidR="00BB69A2">
              <w:t xml:space="preserve"> </w:t>
            </w:r>
            <w:proofErr w:type="spellStart"/>
            <w:r w:rsidR="00BB69A2">
              <w:t>what</w:t>
            </w:r>
            <w:proofErr w:type="spellEnd"/>
            <w:r w:rsidR="00BB69A2">
              <w:t xml:space="preserve"> </w:t>
            </w:r>
            <w:proofErr w:type="spellStart"/>
            <w:r w:rsidR="00BB69A2">
              <w:t>we</w:t>
            </w:r>
            <w:proofErr w:type="spellEnd"/>
            <w:r w:rsidR="00BB69A2">
              <w:t xml:space="preserve"> </w:t>
            </w:r>
            <w:proofErr w:type="spellStart"/>
            <w:r w:rsidR="00BB69A2">
              <w:t>have</w:t>
            </w:r>
            <w:proofErr w:type="spellEnd"/>
            <w:r w:rsidR="00BB69A2">
              <w:t xml:space="preserve"> </w:t>
            </w:r>
            <w:proofErr w:type="spellStart"/>
            <w:r w:rsidR="00BB69A2">
              <w:t>today</w:t>
            </w:r>
            <w:proofErr w:type="spellEnd"/>
            <w:r w:rsidR="00BB69A2">
              <w:t xml:space="preserve"> </w:t>
            </w:r>
            <w:proofErr w:type="spellStart"/>
            <w:r w:rsidR="00BB69A2">
              <w:t>is</w:t>
            </w:r>
            <w:proofErr w:type="spellEnd"/>
            <w:r w:rsidR="004F643A">
              <w:t xml:space="preserve"> </w:t>
            </w:r>
            <w:proofErr w:type="spellStart"/>
            <w:r w:rsidR="004F643A">
              <w:t>the</w:t>
            </w:r>
            <w:proofErr w:type="spellEnd"/>
            <w:r w:rsidR="004F643A">
              <w:t xml:space="preserve"> </w:t>
            </w:r>
            <w:proofErr w:type="spellStart"/>
            <w:r w:rsidR="004F643A">
              <w:t>following</w:t>
            </w:r>
            <w:proofErr w:type="spellEnd"/>
            <w:r w:rsidR="00BB69A2">
              <w:t>:</w:t>
            </w:r>
          </w:p>
          <w:p w14:paraId="0378B0F6" w14:textId="77777777" w:rsidR="00BB69A2" w:rsidRDefault="00BB69A2" w:rsidP="00BB69A2">
            <w:pPr>
              <w:ind w:left="1080"/>
              <w:rPr>
                <w:iCs/>
                <w:color w:val="4472C4" w:themeColor="accent1"/>
                <w:sz w:val="20"/>
                <w:szCs w:val="20"/>
                <w:lang w:eastAsia="en-US"/>
              </w:rPr>
            </w:pPr>
          </w:p>
          <w:tbl>
            <w:tblPr>
              <w:tblStyle w:val="TableGrid"/>
              <w:tblW w:w="0" w:type="auto"/>
              <w:tblInd w:w="1080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346"/>
              <w:gridCol w:w="1317"/>
              <w:gridCol w:w="1318"/>
              <w:gridCol w:w="1318"/>
            </w:tblGrid>
            <w:tr w:rsidR="00BB69A2" w:rsidRPr="00BB69A2" w14:paraId="7BDBE927" w14:textId="77777777" w:rsidTr="00BB69A2">
              <w:tc>
                <w:tcPr>
                  <w:tcW w:w="8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2984E4" w14:textId="77777777" w:rsidR="00BB69A2" w:rsidRPr="00BB69A2" w:rsidRDefault="00BB69A2" w:rsidP="00BB69A2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lang w:val="de-DE" w:eastAsia="ja-JP"/>
                    </w:rPr>
                  </w:pPr>
                  <w:r w:rsidRPr="00BB69A2">
                    <w:rPr>
                      <w:rFonts w:ascii="Times New Roman" w:hAnsi="Times New Roman"/>
                      <w:lang w:val="de-DE" w:eastAsia="ja-JP"/>
                    </w:rPr>
                    <w:t xml:space="preserve">Not </w:t>
                  </w:r>
                  <w:proofErr w:type="spellStart"/>
                  <w:r w:rsidRPr="00BB69A2">
                    <w:rPr>
                      <w:rFonts w:ascii="Times New Roman" w:hAnsi="Times New Roman"/>
                      <w:lang w:val="de-DE" w:eastAsia="ja-JP"/>
                    </w:rPr>
                    <w:t>used</w:t>
                  </w:r>
                  <w:proofErr w:type="spellEnd"/>
                </w:p>
              </w:tc>
            </w:tr>
            <w:tr w:rsidR="00BB69A2" w:rsidRPr="00BB69A2" w14:paraId="7A74F5E1" w14:textId="77777777" w:rsidTr="00BB69A2"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E8C8490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2FC66AD8" w14:textId="77777777" w:rsidR="00BB69A2" w:rsidRPr="00BB69A2" w:rsidRDefault="00BB69A2" w:rsidP="00BB69A2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lang w:val="de-DE" w:eastAsia="ja-JP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9FDB4D6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50F63D0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BB69A2" w14:paraId="30D94198" w14:textId="77777777" w:rsidTr="00BB69A2"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7409B857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3F1C855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D9F3FEA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163E872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</w:tbl>
          <w:p w14:paraId="19B63871" w14:textId="77777777" w:rsidR="00BB69A2" w:rsidRPr="00BB69A2" w:rsidRDefault="00BB69A2" w:rsidP="00BB69A2">
            <w:pPr>
              <w:pStyle w:val="ListParagraph"/>
              <w:ind w:left="0"/>
              <w:rPr>
                <w:rFonts w:ascii="Times New Roman" w:hAnsi="Times New Roman"/>
                <w:lang w:val="de-DE" w:eastAsia="ja-JP"/>
              </w:rPr>
            </w:pPr>
            <w:proofErr w:type="spellStart"/>
            <w:r w:rsidRPr="00BB69A2">
              <w:rPr>
                <w:rFonts w:ascii="Times New Roman" w:hAnsi="Times New Roman"/>
                <w:lang w:val="de-DE" w:eastAsia="ja-JP"/>
              </w:rPr>
              <w:t>Or</w:t>
            </w:r>
            <w:proofErr w:type="spellEnd"/>
          </w:p>
          <w:tbl>
            <w:tblPr>
              <w:tblStyle w:val="TableGrid"/>
              <w:tblW w:w="0" w:type="auto"/>
              <w:tblInd w:w="1080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325"/>
              <w:gridCol w:w="1324"/>
              <w:gridCol w:w="1325"/>
              <w:gridCol w:w="1325"/>
            </w:tblGrid>
            <w:tr w:rsidR="00BB69A2" w:rsidRPr="00BB69A2" w14:paraId="246FA6B1" w14:textId="77777777" w:rsidTr="00BB69A2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7EA000D1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B4C53DA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A39AAD7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15BA903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BB69A2" w14:paraId="11474261" w14:textId="77777777" w:rsidTr="00BB69A2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A5A9C88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133EB25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2FD0A6D6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729D22A7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BB69A2" w14:paraId="68D2E576" w14:textId="77777777" w:rsidTr="00BB69A2">
              <w:tc>
                <w:tcPr>
                  <w:tcW w:w="8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CA3151" w14:textId="77777777" w:rsidR="00BB69A2" w:rsidRDefault="00BB69A2" w:rsidP="00BB69A2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  <w:r w:rsidRPr="00BB69A2">
                    <w:rPr>
                      <w:rFonts w:ascii="Times New Roman" w:hAnsi="Times New Roman"/>
                      <w:lang w:val="de-DE" w:eastAsia="ja-JP"/>
                    </w:rPr>
                    <w:t xml:space="preserve">Not </w:t>
                  </w:r>
                  <w:proofErr w:type="spellStart"/>
                  <w:r w:rsidRPr="00BB69A2">
                    <w:rPr>
                      <w:rFonts w:ascii="Times New Roman" w:hAnsi="Times New Roman"/>
                      <w:lang w:val="de-DE" w:eastAsia="ja-JP"/>
                    </w:rPr>
                    <w:t>used</w:t>
                  </w:r>
                  <w:proofErr w:type="spellEnd"/>
                </w:p>
              </w:tc>
            </w:tr>
          </w:tbl>
          <w:p w14:paraId="7DB9D593" w14:textId="77777777" w:rsidR="00BB69A2" w:rsidRDefault="00BB69A2" w:rsidP="00BB69A2">
            <w:pPr>
              <w:pStyle w:val="ListParagraph"/>
              <w:rPr>
                <w:rFonts w:asciiTheme="minorHAnsi" w:hAnsiTheme="minorHAnsi" w:cstheme="minorBidi"/>
                <w:color w:val="4472C4" w:themeColor="accent1"/>
                <w:lang w:val="en-US"/>
              </w:rPr>
            </w:pPr>
          </w:p>
          <w:p w14:paraId="49A2624E" w14:textId="19508612" w:rsidR="00BB69A2" w:rsidRDefault="00BB69A2" w:rsidP="00BB69A2">
            <w:pPr>
              <w:keepNext/>
              <w:keepLines/>
              <w:jc w:val="both"/>
            </w:pPr>
            <w:r>
              <w:t xml:space="preserve">The </w:t>
            </w:r>
            <w:proofErr w:type="spellStart"/>
            <w:r>
              <w:t>coloured</w:t>
            </w:r>
            <w:proofErr w:type="spellEnd"/>
            <w:r>
              <w:t xml:space="preserve"> </w:t>
            </w:r>
            <w:proofErr w:type="spellStart"/>
            <w:r>
              <w:t>boxes</w:t>
            </w:r>
            <w:proofErr w:type="spellEnd"/>
            <w:r>
              <w:t xml:space="preserve"> </w:t>
            </w:r>
            <w:proofErr w:type="spellStart"/>
            <w:r>
              <w:t>represent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subcarriers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power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allocated</w:t>
            </w:r>
            <w:proofErr w:type="spellEnd"/>
            <w:r>
              <w:t xml:space="preserve">. But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at a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in time </w:t>
            </w:r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subcarriers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effectively</w:t>
            </w:r>
            <w:proofErr w:type="spellEnd"/>
            <w:r>
              <w:t xml:space="preserve"> </w:t>
            </w:r>
            <w:proofErr w:type="spellStart"/>
            <w:r>
              <w:t>active</w:t>
            </w:r>
            <w:proofErr w:type="spellEnd"/>
            <w:r>
              <w:t xml:space="preserve">,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thought</w:t>
            </w:r>
            <w:proofErr w:type="spellEnd"/>
            <w:r>
              <w:t xml:space="preserve"> </w:t>
            </w:r>
            <w:proofErr w:type="spellStart"/>
            <w:r w:rsidR="004F643A">
              <w:t>one</w:t>
            </w:r>
            <w:proofErr w:type="spellEnd"/>
            <w:r w:rsidR="004F643A">
              <w:t xml:space="preserve"> </w:t>
            </w:r>
            <w:proofErr w:type="spellStart"/>
            <w:r w:rsidR="004F643A">
              <w:t>of</w:t>
            </w:r>
            <w:proofErr w:type="spellEnd"/>
            <w:r w:rsidR="004F643A">
              <w:t xml:space="preserve"> </w:t>
            </w:r>
            <w:proofErr w:type="spellStart"/>
            <w:r w:rsidR="004F643A">
              <w:t>the</w:t>
            </w:r>
            <w:proofErr w:type="spellEnd"/>
            <w:r w:rsidR="004F643A">
              <w:t xml:space="preserve"> </w:t>
            </w:r>
            <w:proofErr w:type="spellStart"/>
            <w:r w:rsidR="004F643A">
              <w:t>two</w:t>
            </w:r>
            <w:proofErr w:type="spellEnd"/>
            <w:r w:rsidR="004F643A">
              <w:t xml:space="preserve"> </w:t>
            </w:r>
            <w:proofErr w:type="spellStart"/>
            <w:r w:rsidR="004F643A">
              <w:t>subcarriers</w:t>
            </w:r>
            <w:proofErr w:type="spellEnd"/>
            <w:r w:rsidR="004F643A">
              <w:t xml:space="preserve"> </w:t>
            </w:r>
            <w:proofErr w:type="spellStart"/>
            <w:r w:rsidR="004F643A">
              <w:t>does</w:t>
            </w:r>
            <w:proofErr w:type="spellEnd"/>
            <w:r w:rsidR="004F643A">
              <w:t xml:space="preserve"> not </w:t>
            </w:r>
            <w:proofErr w:type="spellStart"/>
            <w:r w:rsidR="004F643A">
              <w:t>have</w:t>
            </w:r>
            <w:proofErr w:type="spellEnd"/>
            <w:r w:rsidR="004F643A">
              <w:t xml:space="preserve"> power </w:t>
            </w:r>
            <w:proofErr w:type="spellStart"/>
            <w:r w:rsidR="004F643A">
              <w:t>allocated</w:t>
            </w:r>
            <w:proofErr w:type="spellEnd"/>
            <w:r w:rsidR="004F643A">
              <w:t xml:space="preserve"> </w:t>
            </w:r>
            <w:proofErr w:type="spellStart"/>
            <w:r w:rsidR="004F643A">
              <w:t>to</w:t>
            </w:r>
            <w:proofErr w:type="spellEnd"/>
            <w:r w:rsidR="004F643A">
              <w:t xml:space="preserve"> it.</w:t>
            </w:r>
          </w:p>
          <w:p w14:paraId="75A23854" w14:textId="77777777" w:rsidR="00BB69A2" w:rsidRDefault="00BB69A2" w:rsidP="00BB69A2">
            <w:pPr>
              <w:ind w:left="1080"/>
              <w:rPr>
                <w:iCs/>
                <w:color w:val="4472C4" w:themeColor="accent1"/>
                <w:sz w:val="20"/>
                <w:szCs w:val="20"/>
                <w:lang w:eastAsia="en-US"/>
              </w:rPr>
            </w:pPr>
          </w:p>
          <w:tbl>
            <w:tblPr>
              <w:tblStyle w:val="TableGrid"/>
              <w:tblW w:w="0" w:type="auto"/>
              <w:tblInd w:w="1080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346"/>
              <w:gridCol w:w="1317"/>
              <w:gridCol w:w="1318"/>
              <w:gridCol w:w="1318"/>
            </w:tblGrid>
            <w:tr w:rsidR="00BB69A2" w:rsidRPr="003F6470" w14:paraId="256871DF" w14:textId="77777777" w:rsidTr="006B095C">
              <w:tc>
                <w:tcPr>
                  <w:tcW w:w="8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57E13B" w14:textId="77777777" w:rsidR="00BB69A2" w:rsidRDefault="00BB69A2" w:rsidP="00BB69A2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  <w:r w:rsidRPr="003F6470">
                    <w:rPr>
                      <w:rFonts w:ascii="Times New Roman" w:hAnsi="Times New Roman"/>
                      <w:lang w:val="de-DE" w:eastAsia="ja-JP"/>
                    </w:rPr>
                    <w:t xml:space="preserve">Not </w:t>
                  </w:r>
                  <w:proofErr w:type="spellStart"/>
                  <w:r w:rsidRPr="003F6470">
                    <w:rPr>
                      <w:rFonts w:ascii="Times New Roman" w:hAnsi="Times New Roman"/>
                      <w:lang w:val="de-DE" w:eastAsia="ja-JP"/>
                    </w:rPr>
                    <w:t>used</w:t>
                  </w:r>
                  <w:proofErr w:type="spellEnd"/>
                </w:p>
              </w:tc>
            </w:tr>
            <w:tr w:rsidR="00BB69A2" w:rsidRPr="003F6470" w14:paraId="0366D6B1" w14:textId="77777777" w:rsidTr="006B095C"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2E53EF8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AD8A76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FA58697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C2931C2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3F6470" w14:paraId="5CD24BAF" w14:textId="77777777" w:rsidTr="006B095C"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46F77B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0C90DF7C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DA5B8F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F749AD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</w:tbl>
          <w:p w14:paraId="0AAE709D" w14:textId="77777777" w:rsidR="00BB69A2" w:rsidRPr="003F6470" w:rsidRDefault="00BB69A2" w:rsidP="00BB69A2">
            <w:pPr>
              <w:pStyle w:val="ListParagraph"/>
              <w:ind w:left="0"/>
              <w:rPr>
                <w:rFonts w:ascii="Times New Roman" w:hAnsi="Times New Roman"/>
                <w:lang w:val="de-DE" w:eastAsia="ja-JP"/>
              </w:rPr>
            </w:pPr>
            <w:proofErr w:type="spellStart"/>
            <w:r w:rsidRPr="003F6470">
              <w:rPr>
                <w:rFonts w:ascii="Times New Roman" w:hAnsi="Times New Roman"/>
                <w:lang w:val="de-DE" w:eastAsia="ja-JP"/>
              </w:rPr>
              <w:t>Or</w:t>
            </w:r>
            <w:proofErr w:type="spellEnd"/>
          </w:p>
          <w:tbl>
            <w:tblPr>
              <w:tblStyle w:val="TableGrid"/>
              <w:tblW w:w="0" w:type="auto"/>
              <w:tblInd w:w="1080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325"/>
              <w:gridCol w:w="1324"/>
              <w:gridCol w:w="1325"/>
              <w:gridCol w:w="1325"/>
            </w:tblGrid>
            <w:tr w:rsidR="00BB69A2" w:rsidRPr="003F6470" w14:paraId="2C4B6C6F" w14:textId="77777777" w:rsidTr="006B095C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122EA0F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37A360A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77E962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D4146F1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3F6470" w14:paraId="2122D3CA" w14:textId="77777777" w:rsidTr="006B095C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8BB2D7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8DE1C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24DC99E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3C6606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3F6470" w14:paraId="062AD962" w14:textId="77777777" w:rsidTr="006B095C">
              <w:tc>
                <w:tcPr>
                  <w:tcW w:w="8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23BD88" w14:textId="77777777" w:rsidR="00BB69A2" w:rsidRDefault="00BB69A2" w:rsidP="00BB69A2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  <w:r w:rsidRPr="003F6470">
                    <w:rPr>
                      <w:rFonts w:ascii="Times New Roman" w:hAnsi="Times New Roman"/>
                      <w:lang w:val="de-DE" w:eastAsia="ja-JP"/>
                    </w:rPr>
                    <w:t xml:space="preserve">Not </w:t>
                  </w:r>
                  <w:proofErr w:type="spellStart"/>
                  <w:r w:rsidRPr="003F6470">
                    <w:rPr>
                      <w:rFonts w:ascii="Times New Roman" w:hAnsi="Times New Roman"/>
                      <w:lang w:val="de-DE" w:eastAsia="ja-JP"/>
                    </w:rPr>
                    <w:t>used</w:t>
                  </w:r>
                  <w:proofErr w:type="spellEnd"/>
                </w:p>
              </w:tc>
            </w:tr>
          </w:tbl>
          <w:p w14:paraId="34E24950" w14:textId="77777777" w:rsidR="00BB69A2" w:rsidRDefault="00BB69A2" w:rsidP="00BB69A2">
            <w:pPr>
              <w:pStyle w:val="ListParagraph"/>
              <w:rPr>
                <w:rFonts w:asciiTheme="minorHAnsi" w:hAnsiTheme="minorHAnsi" w:cstheme="minorBidi"/>
                <w:color w:val="4472C4" w:themeColor="accent1"/>
                <w:lang w:val="en-US"/>
              </w:rPr>
            </w:pPr>
          </w:p>
          <w:p w14:paraId="5A729F96" w14:textId="14363724" w:rsidR="003F6470" w:rsidRPr="009639DE" w:rsidRDefault="004F643A" w:rsidP="00151C38">
            <w:pPr>
              <w:keepNext/>
              <w:keepLines/>
              <w:jc w:val="both"/>
            </w:pPr>
            <w:r>
              <w:t xml:space="preserve">In Rel-15,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some</w:t>
            </w:r>
            <w:proofErr w:type="spellEnd"/>
            <w:r>
              <w:t xml:space="preserve"> PAPR </w:t>
            </w:r>
            <w:proofErr w:type="spellStart"/>
            <w:r>
              <w:t>evaluations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2-of-3 sub-PRB </w:t>
            </w:r>
            <w:proofErr w:type="spellStart"/>
            <w:r>
              <w:t>case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I </w:t>
            </w:r>
            <w:proofErr w:type="spellStart"/>
            <w:r>
              <w:t>recall</w:t>
            </w:r>
            <w:proofErr w:type="spellEnd"/>
            <w:r>
              <w:t xml:space="preserve"> </w:t>
            </w:r>
            <w:proofErr w:type="spellStart"/>
            <w:r>
              <w:t>correctly</w:t>
            </w:r>
            <w:proofErr w:type="spellEnd"/>
            <w:r>
              <w:t xml:space="preserve"> </w:t>
            </w:r>
            <w:proofErr w:type="spellStart"/>
            <w:r>
              <w:t>resulted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equivalent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single-tone NB-IoT </w:t>
            </w:r>
            <w:proofErr w:type="spellStart"/>
            <w:r>
              <w:t>case</w:t>
            </w:r>
            <w:proofErr w:type="spellEnd"/>
            <w:r>
              <w:t xml:space="preserve">.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2-of-3 sub-PRB </w:t>
            </w:r>
            <w:proofErr w:type="spellStart"/>
            <w:r>
              <w:t>case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keep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power </w:t>
            </w:r>
            <w:proofErr w:type="spellStart"/>
            <w:r>
              <w:t>scaling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2/12,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PAPR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truly</w:t>
            </w:r>
            <w:proofErr w:type="spellEnd"/>
            <w:r>
              <w:t xml:space="preserve"> </w:t>
            </w:r>
            <w:proofErr w:type="spellStart"/>
            <w:r>
              <w:t>similar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single-tone (1/12)?</w:t>
            </w:r>
          </w:p>
        </w:tc>
      </w:tr>
      <w:tr w:rsidR="004F643A" w14:paraId="5F6F0765" w14:textId="77777777" w:rsidTr="00FA347A">
        <w:tc>
          <w:tcPr>
            <w:tcW w:w="1133" w:type="dxa"/>
          </w:tcPr>
          <w:p w14:paraId="3B1C7D78" w14:textId="5C437189" w:rsidR="004F643A" w:rsidRDefault="00A45482" w:rsidP="00151C38">
            <w:pPr>
              <w:keepNext/>
              <w:keepLines/>
              <w:jc w:val="both"/>
            </w:pPr>
            <w:r>
              <w:t>Qualcomm</w:t>
            </w:r>
          </w:p>
        </w:tc>
        <w:tc>
          <w:tcPr>
            <w:tcW w:w="1839" w:type="dxa"/>
          </w:tcPr>
          <w:p w14:paraId="4F0631D8" w14:textId="77777777" w:rsidR="004F643A" w:rsidRDefault="004F643A" w:rsidP="00151C38">
            <w:pPr>
              <w:keepNext/>
              <w:keepLines/>
              <w:jc w:val="both"/>
            </w:pPr>
          </w:p>
        </w:tc>
        <w:tc>
          <w:tcPr>
            <w:tcW w:w="6657" w:type="dxa"/>
          </w:tcPr>
          <w:p w14:paraId="03240B08" w14:textId="501AD941" w:rsidR="00A45482" w:rsidRDefault="00A45482" w:rsidP="00151C38">
            <w:pPr>
              <w:keepNext/>
              <w:keepLines/>
              <w:jc w:val="both"/>
            </w:pP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agree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figures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Ericsson,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indeed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happenning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a </w:t>
            </w:r>
            <w:proofErr w:type="spellStart"/>
            <w:r>
              <w:t>snapshot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frequency</w:t>
            </w:r>
            <w:proofErr w:type="spellEnd"/>
            <w:r>
              <w:t xml:space="preserve"> </w:t>
            </w:r>
            <w:proofErr w:type="spellStart"/>
            <w:r>
              <w:t>domain</w:t>
            </w:r>
            <w:proofErr w:type="spellEnd"/>
            <w:r>
              <w:t xml:space="preserve"> per </w:t>
            </w:r>
            <w:proofErr w:type="spellStart"/>
            <w:r>
              <w:t>symbol</w:t>
            </w:r>
            <w:proofErr w:type="spellEnd"/>
            <w:r>
              <w:t xml:space="preserve">. But </w:t>
            </w:r>
            <w:proofErr w:type="spellStart"/>
            <w:r>
              <w:t>it</w:t>
            </w:r>
            <w:proofErr w:type="spellEnd"/>
            <w:r>
              <w:t xml:space="preserve"> still </w:t>
            </w:r>
            <w:proofErr w:type="spellStart"/>
            <w:r>
              <w:t>does</w:t>
            </w:r>
            <w:proofErr w:type="spellEnd"/>
            <w:r>
              <w:t xml:space="preserve"> not </w:t>
            </w:r>
            <w:proofErr w:type="spellStart"/>
            <w:r>
              <w:t>justify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change</w:t>
            </w:r>
            <w:proofErr w:type="spellEnd"/>
            <w:r>
              <w:t>.</w:t>
            </w:r>
          </w:p>
          <w:p w14:paraId="3BB30FB9" w14:textId="0810AF5C" w:rsidR="00A45482" w:rsidRDefault="00A45482" w:rsidP="00151C38">
            <w:pPr>
              <w:keepNext/>
              <w:keepLines/>
              <w:jc w:val="both"/>
            </w:pPr>
            <w:r>
              <w:t xml:space="preserve">In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understanding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PAPR </w:t>
            </w:r>
            <w:proofErr w:type="spellStart"/>
            <w:r>
              <w:t>does</w:t>
            </w:r>
            <w:proofErr w:type="spellEnd"/>
            <w:r>
              <w:t xml:space="preserve"> not </w:t>
            </w:r>
            <w:proofErr w:type="spellStart"/>
            <w:r>
              <w:t>change</w:t>
            </w:r>
            <w:proofErr w:type="spellEnd"/>
            <w:r>
              <w:t xml:space="preserve"> </w:t>
            </w:r>
            <w:proofErr w:type="spellStart"/>
            <w:r>
              <w:t>regardless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power </w:t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equation</w:t>
            </w:r>
            <w:proofErr w:type="spellEnd"/>
            <w:r>
              <w:t xml:space="preserve">. The power </w:t>
            </w:r>
            <w:proofErr w:type="spellStart"/>
            <w:r>
              <w:t>control</w:t>
            </w:r>
            <w:proofErr w:type="spellEnd"/>
            <w:r>
              <w:t xml:space="preserve"> just </w:t>
            </w:r>
            <w:proofErr w:type="spellStart"/>
            <w:r>
              <w:t>gives</w:t>
            </w:r>
            <w:proofErr w:type="spellEnd"/>
            <w:r>
              <w:t xml:space="preserve"> a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scaling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signal</w:t>
            </w:r>
            <w:proofErr w:type="spellEnd"/>
            <w:r>
              <w:t xml:space="preserve">, so </w:t>
            </w:r>
            <w:proofErr w:type="spellStart"/>
            <w:r>
              <w:t>both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average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peak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scaled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same </w:t>
            </w:r>
            <w:proofErr w:type="spellStart"/>
            <w:r>
              <w:t>factor</w:t>
            </w:r>
            <w:proofErr w:type="spellEnd"/>
            <w:r>
              <w:t>.</w:t>
            </w:r>
          </w:p>
        </w:tc>
      </w:tr>
      <w:tr w:rsidR="00E44E09" w14:paraId="2F4713A2" w14:textId="77777777" w:rsidTr="00FA347A">
        <w:tc>
          <w:tcPr>
            <w:tcW w:w="1133" w:type="dxa"/>
          </w:tcPr>
          <w:p w14:paraId="6629554F" w14:textId="461EE107" w:rsidR="00E44E09" w:rsidRPr="00E44E09" w:rsidRDefault="00E44E09" w:rsidP="00151C38">
            <w:pPr>
              <w:keepNext/>
              <w:keepLines/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>ZTE</w:t>
            </w:r>
          </w:p>
        </w:tc>
        <w:tc>
          <w:tcPr>
            <w:tcW w:w="1839" w:type="dxa"/>
          </w:tcPr>
          <w:p w14:paraId="5ABA94AF" w14:textId="24EFB761" w:rsidR="00E44E09" w:rsidRDefault="00E44E09" w:rsidP="00151C38">
            <w:pPr>
              <w:keepNext/>
              <w:keepLines/>
              <w:jc w:val="both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</w:t>
            </w:r>
            <w:r w:rsidR="00580F96">
              <w:rPr>
                <w:lang w:eastAsia="zh-CN"/>
              </w:rPr>
              <w:t>o</w:t>
            </w:r>
            <w:proofErr w:type="spellEnd"/>
          </w:p>
        </w:tc>
        <w:tc>
          <w:tcPr>
            <w:tcW w:w="6657" w:type="dxa"/>
          </w:tcPr>
          <w:p w14:paraId="7A18A9D3" w14:textId="77777777" w:rsidR="000E2E61" w:rsidRDefault="00E44E09" w:rsidP="000E2E61">
            <w:pPr>
              <w:keepNext/>
              <w:keepLines/>
              <w:jc w:val="both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We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think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this</w:t>
            </w:r>
            <w:proofErr w:type="spellEnd"/>
            <w:r>
              <w:rPr>
                <w:rFonts w:hint="eastAsia"/>
                <w:lang w:eastAsia="zh-CN"/>
              </w:rPr>
              <w:t xml:space="preserve"> CR </w:t>
            </w:r>
            <w:proofErr w:type="spellStart"/>
            <w:r>
              <w:rPr>
                <w:rFonts w:hint="eastAsia"/>
                <w:lang w:eastAsia="zh-CN"/>
              </w:rPr>
              <w:t>is</w:t>
            </w:r>
            <w:proofErr w:type="spellEnd"/>
            <w:r>
              <w:rPr>
                <w:rFonts w:hint="eastAsia"/>
                <w:lang w:eastAsia="zh-CN"/>
              </w:rPr>
              <w:t xml:space="preserve"> not </w:t>
            </w:r>
            <w:proofErr w:type="spellStart"/>
            <w:r>
              <w:rPr>
                <w:rFonts w:hint="eastAsia"/>
                <w:lang w:eastAsia="zh-CN"/>
              </w:rPr>
              <w:t>necessary</w:t>
            </w:r>
            <w:proofErr w:type="spellEnd"/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 xml:space="preserve"> </w:t>
            </w:r>
          </w:p>
          <w:p w14:paraId="42E6E760" w14:textId="7BB46159" w:rsidR="00E44E09" w:rsidRDefault="00E44E09" w:rsidP="000E2E61">
            <w:pPr>
              <w:keepNext/>
              <w:keepLines/>
              <w:jc w:val="both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Current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proofErr w:type="spellStart"/>
            <w:r w:rsidR="000E2E61">
              <w:rPr>
                <w:lang w:eastAsia="zh-CN"/>
              </w:rPr>
              <w:t>equation</w:t>
            </w:r>
            <w:proofErr w:type="spellEnd"/>
            <w:r w:rsidR="000E2E61">
              <w:rPr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is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aligned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with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="000E2E61">
              <w:rPr>
                <w:lang w:eastAsia="zh-CN"/>
              </w:rPr>
              <w:t>RAN1</w:t>
            </w:r>
            <w:r w:rsidR="000E2E61">
              <w:t>’s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agreement</w:t>
            </w:r>
            <w:proofErr w:type="spellEnd"/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 xml:space="preserve"> </w:t>
            </w:r>
            <w:proofErr w:type="spellStart"/>
            <w:r w:rsidR="000E2E61">
              <w:rPr>
                <w:lang w:eastAsia="zh-CN"/>
              </w:rPr>
              <w:t>Since</w:t>
            </w:r>
            <w:proofErr w:type="spellEnd"/>
            <w:r w:rsidR="000E2E61">
              <w:rPr>
                <w:lang w:eastAsia="zh-CN"/>
              </w:rPr>
              <w:t xml:space="preserve"> power </w:t>
            </w:r>
            <w:proofErr w:type="spellStart"/>
            <w:r w:rsidR="000E2E61">
              <w:rPr>
                <w:lang w:eastAsia="zh-CN"/>
              </w:rPr>
              <w:t>scaling</w:t>
            </w:r>
            <w:proofErr w:type="spellEnd"/>
            <w:r w:rsidR="000E2E61">
              <w:rPr>
                <w:lang w:eastAsia="zh-CN"/>
              </w:rPr>
              <w:t xml:space="preserve"> </w:t>
            </w:r>
            <w:proofErr w:type="spellStart"/>
            <w:r w:rsidR="000E2E61">
              <w:rPr>
                <w:lang w:eastAsia="zh-CN"/>
              </w:rPr>
              <w:t>has</w:t>
            </w:r>
            <w:proofErr w:type="spellEnd"/>
            <w:r w:rsidR="000E2E61">
              <w:rPr>
                <w:lang w:eastAsia="zh-CN"/>
              </w:rPr>
              <w:t xml:space="preserve"> </w:t>
            </w:r>
            <w:proofErr w:type="spellStart"/>
            <w:r w:rsidR="000E2E61">
              <w:rPr>
                <w:lang w:eastAsia="zh-CN"/>
              </w:rPr>
              <w:t>impact</w:t>
            </w:r>
            <w:proofErr w:type="spellEnd"/>
            <w:r w:rsidR="000E2E61">
              <w:rPr>
                <w:lang w:eastAsia="zh-CN"/>
              </w:rPr>
              <w:t xml:space="preserve"> on </w:t>
            </w:r>
            <w:proofErr w:type="spellStart"/>
            <w:r w:rsidR="000E2E61">
              <w:rPr>
                <w:lang w:eastAsia="zh-CN"/>
              </w:rPr>
              <w:t>both</w:t>
            </w:r>
            <w:proofErr w:type="spellEnd"/>
            <w:r w:rsidR="000E2E61">
              <w:rPr>
                <w:lang w:eastAsia="zh-CN"/>
              </w:rPr>
              <w:t xml:space="preserve"> </w:t>
            </w:r>
            <w:proofErr w:type="spellStart"/>
            <w:r w:rsidR="000E2E61">
              <w:rPr>
                <w:lang w:eastAsia="zh-CN"/>
              </w:rPr>
              <w:t>average</w:t>
            </w:r>
            <w:proofErr w:type="spellEnd"/>
            <w:r w:rsidR="000E2E61">
              <w:rPr>
                <w:lang w:eastAsia="zh-CN"/>
              </w:rPr>
              <w:t xml:space="preserve"> </w:t>
            </w:r>
            <w:proofErr w:type="spellStart"/>
            <w:r w:rsidR="000E2E61">
              <w:rPr>
                <w:lang w:eastAsia="zh-CN"/>
              </w:rPr>
              <w:t>and</w:t>
            </w:r>
            <w:proofErr w:type="spellEnd"/>
            <w:r w:rsidR="000E2E61">
              <w:rPr>
                <w:lang w:eastAsia="zh-CN"/>
              </w:rPr>
              <w:t xml:space="preserve"> </w:t>
            </w:r>
            <w:proofErr w:type="spellStart"/>
            <w:r w:rsidR="000E2E61">
              <w:rPr>
                <w:lang w:eastAsia="zh-CN"/>
              </w:rPr>
              <w:t>peak</w:t>
            </w:r>
            <w:proofErr w:type="spellEnd"/>
            <w:r w:rsidR="000E2E61">
              <w:rPr>
                <w:lang w:eastAsia="zh-CN"/>
              </w:rPr>
              <w:t xml:space="preserve"> </w:t>
            </w:r>
            <w:proofErr w:type="spellStart"/>
            <w:r w:rsidR="000E2E61">
              <w:rPr>
                <w:lang w:eastAsia="zh-CN"/>
              </w:rPr>
              <w:t>values</w:t>
            </w:r>
            <w:proofErr w:type="spellEnd"/>
            <w:r w:rsidR="000E2E61">
              <w:rPr>
                <w:lang w:eastAsia="zh-CN"/>
              </w:rPr>
              <w:t xml:space="preserve">, </w:t>
            </w:r>
            <w:proofErr w:type="spellStart"/>
            <w:r w:rsidR="000E2E61">
              <w:t>the</w:t>
            </w:r>
            <w:proofErr w:type="spellEnd"/>
            <w:r w:rsidR="000E2E61">
              <w:t xml:space="preserve"> PAPR </w:t>
            </w:r>
            <w:proofErr w:type="spellStart"/>
            <w:r w:rsidR="000E2E61">
              <w:t>does</w:t>
            </w:r>
            <w:proofErr w:type="spellEnd"/>
            <w:r w:rsidR="000E2E61">
              <w:t xml:space="preserve"> not </w:t>
            </w:r>
            <w:proofErr w:type="spellStart"/>
            <w:r w:rsidR="000E2E61">
              <w:t>change</w:t>
            </w:r>
            <w:proofErr w:type="spellEnd"/>
            <w:r w:rsidR="000E2E61">
              <w:t xml:space="preserve">. </w:t>
            </w:r>
          </w:p>
        </w:tc>
      </w:tr>
      <w:tr w:rsidR="007519C1" w14:paraId="386CEE23" w14:textId="77777777" w:rsidTr="00FA347A">
        <w:tc>
          <w:tcPr>
            <w:tcW w:w="1133" w:type="dxa"/>
          </w:tcPr>
          <w:p w14:paraId="3F97E5AB" w14:textId="1721752B" w:rsidR="007519C1" w:rsidRPr="007519C1" w:rsidRDefault="007519C1" w:rsidP="00151C38">
            <w:pPr>
              <w:keepNext/>
              <w:keepLines/>
              <w:jc w:val="both"/>
              <w:rPr>
                <w:lang w:val="en-GB"/>
              </w:rPr>
            </w:pPr>
            <w:r>
              <w:rPr>
                <w:lang w:val="en-GB"/>
              </w:rPr>
              <w:t>Ericsson v005</w:t>
            </w:r>
          </w:p>
        </w:tc>
        <w:tc>
          <w:tcPr>
            <w:tcW w:w="1839" w:type="dxa"/>
          </w:tcPr>
          <w:p w14:paraId="4152B47A" w14:textId="29369084" w:rsidR="007519C1" w:rsidRDefault="007519C1" w:rsidP="00151C38">
            <w:pPr>
              <w:keepNext/>
              <w:keepLine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See </w:t>
            </w:r>
            <w:proofErr w:type="spellStart"/>
            <w:r>
              <w:rPr>
                <w:lang w:eastAsia="zh-CN"/>
              </w:rPr>
              <w:t>comment</w:t>
            </w:r>
            <w:proofErr w:type="spellEnd"/>
          </w:p>
        </w:tc>
        <w:tc>
          <w:tcPr>
            <w:tcW w:w="6657" w:type="dxa"/>
          </w:tcPr>
          <w:p w14:paraId="1CE2809E" w14:textId="5011A559" w:rsidR="007519C1" w:rsidRDefault="007519C1" w:rsidP="000E2E61">
            <w:pPr>
              <w:keepNext/>
              <w:keepLines/>
              <w:jc w:val="both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If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the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corresponding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component</w:t>
            </w:r>
            <w:proofErr w:type="spellEnd"/>
            <w:r>
              <w:rPr>
                <w:lang w:eastAsia="zh-CN"/>
              </w:rPr>
              <w:t xml:space="preserve"> in</w:t>
            </w:r>
            <w:r w:rsidRPr="007519C1">
              <w:rPr>
                <w:lang w:eastAsia="zh-CN"/>
              </w:rPr>
              <w:t xml:space="preserve"> power </w:t>
            </w:r>
            <w:proofErr w:type="spellStart"/>
            <w:r w:rsidRPr="007519C1">
              <w:rPr>
                <w:lang w:eastAsia="zh-CN"/>
              </w:rPr>
              <w:t>control</w:t>
            </w:r>
            <w:proofErr w:type="spellEnd"/>
            <w:r w:rsidRPr="007519C1">
              <w:rPr>
                <w:lang w:eastAsia="zh-CN"/>
              </w:rPr>
              <w:t xml:space="preserve"> </w:t>
            </w:r>
            <w:proofErr w:type="spellStart"/>
            <w:r w:rsidRPr="007519C1">
              <w:rPr>
                <w:lang w:eastAsia="zh-CN"/>
              </w:rPr>
              <w:t>equation</w:t>
            </w:r>
            <w:proofErr w:type="spellEnd"/>
            <w:r w:rsidRPr="007519C1">
              <w:rPr>
                <w:lang w:eastAsia="zh-CN"/>
              </w:rPr>
              <w:t xml:space="preserve"> </w:t>
            </w:r>
            <w:proofErr w:type="spellStart"/>
            <w:r w:rsidRPr="007519C1">
              <w:rPr>
                <w:lang w:eastAsia="zh-CN"/>
              </w:rPr>
              <w:t>is</w:t>
            </w:r>
            <w:proofErr w:type="spellEnd"/>
            <w:r w:rsidRPr="007519C1">
              <w:rPr>
                <w:lang w:eastAsia="zh-CN"/>
              </w:rPr>
              <w:t xml:space="preserve"> </w:t>
            </w:r>
            <w:proofErr w:type="spellStart"/>
            <w:r w:rsidRPr="007519C1">
              <w:rPr>
                <w:lang w:eastAsia="zh-CN"/>
              </w:rPr>
              <w:t>scaled</w:t>
            </w:r>
            <w:proofErr w:type="spellEnd"/>
            <w:r w:rsidRPr="007519C1">
              <w:rPr>
                <w:lang w:eastAsia="zh-CN"/>
              </w:rPr>
              <w:t xml:space="preserve"> </w:t>
            </w:r>
            <w:proofErr w:type="spellStart"/>
            <w:r w:rsidRPr="007519C1">
              <w:rPr>
                <w:lang w:eastAsia="zh-CN"/>
              </w:rPr>
              <w:t>for</w:t>
            </w:r>
            <w:proofErr w:type="spellEnd"/>
            <w:r w:rsidRPr="007519C1">
              <w:rPr>
                <w:lang w:eastAsia="zh-CN"/>
              </w:rPr>
              <w:t xml:space="preserve"> </w:t>
            </w:r>
            <w:proofErr w:type="spellStart"/>
            <w:r w:rsidRPr="007519C1">
              <w:rPr>
                <w:lang w:eastAsia="zh-CN"/>
              </w:rPr>
              <w:t>two</w:t>
            </w:r>
            <w:proofErr w:type="spellEnd"/>
            <w:r w:rsidRPr="007519C1">
              <w:rPr>
                <w:lang w:eastAsia="zh-CN"/>
              </w:rPr>
              <w:t xml:space="preserve"> </w:t>
            </w:r>
            <w:proofErr w:type="spellStart"/>
            <w:r w:rsidRPr="007519C1">
              <w:rPr>
                <w:lang w:eastAsia="zh-CN"/>
              </w:rPr>
              <w:t>subcarrier</w:t>
            </w:r>
            <w:r w:rsidR="00CC3141">
              <w:rPr>
                <w:lang w:eastAsia="zh-CN"/>
              </w:rPr>
              <w:t>s</w:t>
            </w:r>
            <w:proofErr w:type="spellEnd"/>
            <w:r w:rsidRPr="007519C1">
              <w:rPr>
                <w:lang w:eastAsia="zh-CN"/>
              </w:rPr>
              <w:t xml:space="preserve"> but </w:t>
            </w:r>
            <w:proofErr w:type="spellStart"/>
            <w:r w:rsidRPr="007519C1">
              <w:rPr>
                <w:lang w:eastAsia="zh-CN"/>
              </w:rPr>
              <w:t>actually</w:t>
            </w:r>
            <w:proofErr w:type="spellEnd"/>
            <w:r w:rsidRPr="007519C1">
              <w:rPr>
                <w:lang w:eastAsia="zh-CN"/>
              </w:rPr>
              <w:t xml:space="preserve"> </w:t>
            </w:r>
            <w:proofErr w:type="spellStart"/>
            <w:r w:rsidRPr="007519C1">
              <w:rPr>
                <w:lang w:eastAsia="zh-CN"/>
              </w:rPr>
              <w:t>only</w:t>
            </w:r>
            <w:proofErr w:type="spellEnd"/>
            <w:r w:rsidRPr="007519C1">
              <w:rPr>
                <w:lang w:eastAsia="zh-CN"/>
              </w:rPr>
              <w:t xml:space="preserve"> 1 </w:t>
            </w:r>
            <w:proofErr w:type="spellStart"/>
            <w:r w:rsidRPr="007519C1">
              <w:rPr>
                <w:lang w:eastAsia="zh-CN"/>
              </w:rPr>
              <w:t>subcarrier</w:t>
            </w:r>
            <w:proofErr w:type="spellEnd"/>
            <w:r w:rsidRPr="007519C1">
              <w:rPr>
                <w:lang w:eastAsia="zh-CN"/>
              </w:rPr>
              <w:t xml:space="preserve"> </w:t>
            </w:r>
            <w:proofErr w:type="spellStart"/>
            <w:r w:rsidRPr="007519C1">
              <w:rPr>
                <w:lang w:eastAsia="zh-CN"/>
              </w:rPr>
              <w:t>is</w:t>
            </w:r>
            <w:proofErr w:type="spellEnd"/>
            <w:r w:rsidRPr="007519C1">
              <w:rPr>
                <w:lang w:eastAsia="zh-CN"/>
              </w:rPr>
              <w:t xml:space="preserve"> </w:t>
            </w:r>
            <w:proofErr w:type="spellStart"/>
            <w:r w:rsidRPr="007519C1">
              <w:rPr>
                <w:lang w:eastAsia="zh-CN"/>
              </w:rPr>
              <w:t>transmitted</w:t>
            </w:r>
            <w:proofErr w:type="spellEnd"/>
            <w:r w:rsidRPr="007519C1">
              <w:rPr>
                <w:lang w:eastAsia="zh-CN"/>
              </w:rPr>
              <w:t xml:space="preserve">, </w:t>
            </w:r>
            <w:proofErr w:type="spellStart"/>
            <w:r w:rsidRPr="007519C1">
              <w:rPr>
                <w:lang w:eastAsia="zh-CN"/>
              </w:rPr>
              <w:t>the</w:t>
            </w:r>
            <w:proofErr w:type="spellEnd"/>
            <w:r w:rsidRPr="007519C1">
              <w:rPr>
                <w:lang w:eastAsia="zh-CN"/>
              </w:rPr>
              <w:t xml:space="preserve"> PSD </w:t>
            </w:r>
            <w:proofErr w:type="spellStart"/>
            <w:r w:rsidRPr="007519C1">
              <w:rPr>
                <w:lang w:eastAsia="zh-CN"/>
              </w:rPr>
              <w:t>of</w:t>
            </w:r>
            <w:proofErr w:type="spellEnd"/>
            <w:r w:rsidRPr="007519C1">
              <w:rPr>
                <w:lang w:eastAsia="zh-CN"/>
              </w:rPr>
              <w:t xml:space="preserve"> </w:t>
            </w:r>
            <w:proofErr w:type="spellStart"/>
            <w:r w:rsidRPr="007519C1">
              <w:rPr>
                <w:lang w:eastAsia="zh-CN"/>
              </w:rPr>
              <w:t>the</w:t>
            </w:r>
            <w:proofErr w:type="spellEnd"/>
            <w:r w:rsidRPr="007519C1">
              <w:rPr>
                <w:lang w:eastAsia="zh-CN"/>
              </w:rPr>
              <w:t xml:space="preserve"> </w:t>
            </w:r>
            <w:proofErr w:type="spellStart"/>
            <w:r w:rsidRPr="007519C1">
              <w:rPr>
                <w:lang w:eastAsia="zh-CN"/>
              </w:rPr>
              <w:t>received</w:t>
            </w:r>
            <w:proofErr w:type="spellEnd"/>
            <w:r w:rsidRPr="007519C1">
              <w:rPr>
                <w:lang w:eastAsia="zh-CN"/>
              </w:rPr>
              <w:t xml:space="preserve"> </w:t>
            </w:r>
            <w:proofErr w:type="spellStart"/>
            <w:r w:rsidRPr="007519C1">
              <w:rPr>
                <w:lang w:eastAsia="zh-CN"/>
              </w:rPr>
              <w:t>signal</w:t>
            </w:r>
            <w:proofErr w:type="spellEnd"/>
            <w:r w:rsidRPr="007519C1">
              <w:rPr>
                <w:lang w:eastAsia="zh-CN"/>
              </w:rPr>
              <w:t xml:space="preserve"> will </w:t>
            </w:r>
            <w:proofErr w:type="spellStart"/>
            <w:r w:rsidRPr="007519C1">
              <w:rPr>
                <w:lang w:eastAsia="zh-CN"/>
              </w:rPr>
              <w:t>be</w:t>
            </w:r>
            <w:proofErr w:type="spellEnd"/>
            <w:r w:rsidRPr="007519C1">
              <w:rPr>
                <w:lang w:eastAsia="zh-CN"/>
              </w:rPr>
              <w:t xml:space="preserve"> 3 dB </w:t>
            </w:r>
            <w:proofErr w:type="spellStart"/>
            <w:r w:rsidRPr="007519C1">
              <w:rPr>
                <w:lang w:eastAsia="zh-CN"/>
              </w:rPr>
              <w:t>higher</w:t>
            </w:r>
            <w:proofErr w:type="spellEnd"/>
            <w:r w:rsidRPr="007519C1">
              <w:rPr>
                <w:lang w:eastAsia="zh-CN"/>
              </w:rPr>
              <w:t xml:space="preserve"> </w:t>
            </w:r>
            <w:proofErr w:type="spellStart"/>
            <w:r w:rsidRPr="007519C1">
              <w:rPr>
                <w:lang w:eastAsia="zh-CN"/>
              </w:rPr>
              <w:t>and</w:t>
            </w:r>
            <w:proofErr w:type="spellEnd"/>
            <w:r w:rsidRPr="007519C1">
              <w:rPr>
                <w:lang w:eastAsia="zh-CN"/>
              </w:rPr>
              <w:t xml:space="preserve"> </w:t>
            </w:r>
            <w:proofErr w:type="spellStart"/>
            <w:r w:rsidRPr="007519C1">
              <w:rPr>
                <w:lang w:eastAsia="zh-CN"/>
              </w:rPr>
              <w:t>thus</w:t>
            </w:r>
            <w:proofErr w:type="spellEnd"/>
            <w:r w:rsidRPr="007519C1"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may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 w:rsidRPr="007519C1">
              <w:rPr>
                <w:lang w:eastAsia="zh-CN"/>
              </w:rPr>
              <w:t>generate</w:t>
            </w:r>
            <w:proofErr w:type="spellEnd"/>
            <w:r w:rsidRPr="007519C1">
              <w:rPr>
                <w:lang w:eastAsia="zh-CN"/>
              </w:rPr>
              <w:t xml:space="preserve"> </w:t>
            </w:r>
            <w:proofErr w:type="spellStart"/>
            <w:r w:rsidRPr="007519C1">
              <w:rPr>
                <w:lang w:eastAsia="zh-CN"/>
              </w:rPr>
              <w:t>interference</w:t>
            </w:r>
            <w:proofErr w:type="spellEnd"/>
            <w:r w:rsidRPr="007519C1">
              <w:rPr>
                <w:lang w:eastAsia="zh-CN"/>
              </w:rPr>
              <w:t xml:space="preserve"> </w:t>
            </w:r>
            <w:proofErr w:type="spellStart"/>
            <w:r w:rsidRPr="007519C1">
              <w:rPr>
                <w:lang w:eastAsia="zh-CN"/>
              </w:rPr>
              <w:t>to</w:t>
            </w:r>
            <w:proofErr w:type="spellEnd"/>
            <w:r w:rsidRPr="007519C1">
              <w:rPr>
                <w:lang w:eastAsia="zh-CN"/>
              </w:rPr>
              <w:t xml:space="preserve"> </w:t>
            </w:r>
            <w:proofErr w:type="spellStart"/>
            <w:r w:rsidRPr="007519C1">
              <w:rPr>
                <w:lang w:eastAsia="zh-CN"/>
              </w:rPr>
              <w:t>other</w:t>
            </w:r>
            <w:proofErr w:type="spellEnd"/>
            <w:r w:rsidRPr="007519C1">
              <w:rPr>
                <w:lang w:eastAsia="zh-CN"/>
              </w:rPr>
              <w:t xml:space="preserve"> </w:t>
            </w:r>
            <w:proofErr w:type="spellStart"/>
            <w:r w:rsidRPr="007519C1">
              <w:rPr>
                <w:lang w:eastAsia="zh-CN"/>
              </w:rPr>
              <w:t>simultaneous</w:t>
            </w:r>
            <w:proofErr w:type="spellEnd"/>
            <w:r w:rsidRPr="007519C1">
              <w:rPr>
                <w:lang w:eastAsia="zh-CN"/>
              </w:rPr>
              <w:t xml:space="preserve"> sub-PRB UE</w:t>
            </w:r>
            <w:r w:rsidR="00CC3141">
              <w:rPr>
                <w:lang w:eastAsia="zh-CN"/>
              </w:rPr>
              <w:t>(s)</w:t>
            </w:r>
            <w:r w:rsidRPr="007519C1">
              <w:rPr>
                <w:lang w:eastAsia="zh-CN"/>
              </w:rPr>
              <w:t xml:space="preserve"> at BS </w:t>
            </w:r>
            <w:proofErr w:type="spellStart"/>
            <w:r w:rsidRPr="007519C1">
              <w:rPr>
                <w:lang w:eastAsia="zh-CN"/>
              </w:rPr>
              <w:t>receiver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AA62DC" w14:paraId="7BBAC8E0" w14:textId="77777777" w:rsidTr="00FA347A">
        <w:tc>
          <w:tcPr>
            <w:tcW w:w="1133" w:type="dxa"/>
          </w:tcPr>
          <w:p w14:paraId="57BC3BBA" w14:textId="47B92F2A" w:rsidR="00AA62DC" w:rsidRPr="00AA62DC" w:rsidRDefault="00AA62DC" w:rsidP="00151C38">
            <w:pPr>
              <w:keepNext/>
              <w:keepLines/>
              <w:jc w:val="both"/>
              <w:rPr>
                <w:lang w:val="en-GB"/>
              </w:rPr>
            </w:pPr>
            <w:r>
              <w:rPr>
                <w:lang w:val="en-GB"/>
              </w:rPr>
              <w:t>Huawei, HiSilicon</w:t>
            </w:r>
          </w:p>
        </w:tc>
        <w:tc>
          <w:tcPr>
            <w:tcW w:w="1839" w:type="dxa"/>
          </w:tcPr>
          <w:p w14:paraId="6B4C2EED" w14:textId="2653266A" w:rsidR="00AA62DC" w:rsidRPr="00AA62DC" w:rsidRDefault="00AA62DC" w:rsidP="00151C38">
            <w:pPr>
              <w:keepNext/>
              <w:keepLines/>
              <w:jc w:val="both"/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 w:hint="eastAsia"/>
                <w:lang w:eastAsia="zh-CN"/>
              </w:rPr>
              <w:t>No</w:t>
            </w:r>
            <w:proofErr w:type="spellEnd"/>
          </w:p>
        </w:tc>
        <w:tc>
          <w:tcPr>
            <w:tcW w:w="6657" w:type="dxa"/>
          </w:tcPr>
          <w:p w14:paraId="64B12A90" w14:textId="4A9E8153" w:rsidR="00AA62DC" w:rsidRPr="00AA62DC" w:rsidRDefault="00AA62DC" w:rsidP="000E2E61">
            <w:pPr>
              <w:keepNext/>
              <w:keepLines/>
              <w:jc w:val="both"/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 w:hint="eastAsia"/>
                <w:lang w:eastAsia="zh-CN"/>
              </w:rPr>
              <w:t>We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don’t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think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change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is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needed</w:t>
            </w:r>
            <w:proofErr w:type="spellEnd"/>
            <w:r>
              <w:rPr>
                <w:rFonts w:eastAsia="DengXian"/>
                <w:lang w:eastAsia="zh-CN"/>
              </w:rPr>
              <w:t xml:space="preserve">. After all, </w:t>
            </w:r>
            <w:proofErr w:type="spellStart"/>
            <w:r>
              <w:rPr>
                <w:rFonts w:eastAsia="DengXian"/>
                <w:lang w:eastAsia="zh-CN"/>
              </w:rPr>
              <w:t>there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are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two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bits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transmitted</w:t>
            </w:r>
            <w:proofErr w:type="spellEnd"/>
            <w:r>
              <w:rPr>
                <w:rFonts w:eastAsia="DengXian"/>
                <w:lang w:eastAsia="zh-CN"/>
              </w:rPr>
              <w:t xml:space="preserve"> per </w:t>
            </w:r>
            <w:proofErr w:type="spellStart"/>
            <w:r>
              <w:rPr>
                <w:rFonts w:eastAsia="DengXian"/>
                <w:lang w:eastAsia="zh-CN"/>
              </w:rPr>
              <w:t>symbol</w:t>
            </w:r>
            <w:proofErr w:type="spellEnd"/>
            <w:r>
              <w:rPr>
                <w:rFonts w:eastAsia="DengXian"/>
                <w:lang w:eastAsia="zh-CN"/>
              </w:rPr>
              <w:t xml:space="preserve">, </w:t>
            </w:r>
            <w:proofErr w:type="spellStart"/>
            <w:r>
              <w:rPr>
                <w:rFonts w:eastAsia="DengXian"/>
                <w:lang w:eastAsia="zh-CN"/>
              </w:rPr>
              <w:t>changing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scaling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factor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to</w:t>
            </w:r>
            <w:proofErr w:type="spellEnd"/>
            <w:r>
              <w:rPr>
                <w:rFonts w:eastAsia="DengXian"/>
                <w:lang w:eastAsia="zh-CN"/>
              </w:rPr>
              <w:t xml:space="preserve"> 1/12 </w:t>
            </w:r>
            <w:proofErr w:type="spellStart"/>
            <w:r>
              <w:rPr>
                <w:rFonts w:eastAsia="DengXian"/>
                <w:lang w:eastAsia="zh-CN"/>
              </w:rPr>
              <w:t>would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decrease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lang w:eastAsia="zh-CN"/>
              </w:rPr>
              <w:t>coverage</w:t>
            </w:r>
            <w:proofErr w:type="spellEnd"/>
            <w:r>
              <w:rPr>
                <w:rFonts w:eastAsia="DengXian"/>
                <w:lang w:eastAsia="zh-CN"/>
              </w:rPr>
              <w:t>.</w:t>
            </w:r>
          </w:p>
        </w:tc>
      </w:tr>
      <w:tr w:rsidR="006B52D8" w14:paraId="5C31815B" w14:textId="77777777" w:rsidTr="00FA347A">
        <w:tc>
          <w:tcPr>
            <w:tcW w:w="1133" w:type="dxa"/>
          </w:tcPr>
          <w:p w14:paraId="20FAD45D" w14:textId="2887D425" w:rsidR="006B52D8" w:rsidRDefault="006B52D8" w:rsidP="00151C38">
            <w:pPr>
              <w:keepNext/>
              <w:keepLines/>
              <w:jc w:val="both"/>
            </w:pPr>
            <w:r>
              <w:t>Nokia, NSB</w:t>
            </w:r>
          </w:p>
        </w:tc>
        <w:tc>
          <w:tcPr>
            <w:tcW w:w="1839" w:type="dxa"/>
          </w:tcPr>
          <w:p w14:paraId="51B1AB75" w14:textId="6F589E92" w:rsidR="006B52D8" w:rsidRDefault="006B52D8" w:rsidP="00151C38">
            <w:pPr>
              <w:keepNext/>
              <w:keepLines/>
              <w:jc w:val="both"/>
              <w:rPr>
                <w:rFonts w:eastAsia="DengXian" w:hint="eastAsia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No</w:t>
            </w:r>
            <w:proofErr w:type="spellEnd"/>
          </w:p>
        </w:tc>
        <w:tc>
          <w:tcPr>
            <w:tcW w:w="6657" w:type="dxa"/>
          </w:tcPr>
          <w:p w14:paraId="280B7FC5" w14:textId="18818474" w:rsidR="006B52D8" w:rsidRDefault="0039687D" w:rsidP="000E2E61">
            <w:pPr>
              <w:keepNext/>
              <w:keepLines/>
              <w:jc w:val="both"/>
              <w:rPr>
                <w:rFonts w:eastAsia="DengXian" w:hint="eastAsia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We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r w:rsidR="008F1B2F">
              <w:rPr>
                <w:rFonts w:eastAsia="DengXian"/>
                <w:lang w:eastAsia="zh-CN"/>
              </w:rPr>
              <w:t xml:space="preserve">also </w:t>
            </w:r>
            <w:proofErr w:type="spellStart"/>
            <w:r w:rsidR="008F1B2F">
              <w:rPr>
                <w:rFonts w:eastAsia="DengXian"/>
                <w:lang w:eastAsia="zh-CN"/>
              </w:rPr>
              <w:t>think</w:t>
            </w:r>
            <w:proofErr w:type="spellEnd"/>
            <w:r w:rsidR="008F1B2F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="002E2D21">
              <w:rPr>
                <w:rFonts w:eastAsia="DengXian"/>
                <w:lang w:eastAsia="zh-CN"/>
              </w:rPr>
              <w:t>this</w:t>
            </w:r>
            <w:proofErr w:type="spellEnd"/>
            <w:r w:rsidR="008F1B2F">
              <w:rPr>
                <w:rFonts w:eastAsia="DengXian"/>
                <w:lang w:eastAsia="zh-CN"/>
              </w:rPr>
              <w:t xml:space="preserve"> CR </w:t>
            </w:r>
            <w:proofErr w:type="spellStart"/>
            <w:r w:rsidR="008F1B2F">
              <w:rPr>
                <w:rFonts w:eastAsia="DengXian"/>
                <w:lang w:eastAsia="zh-CN"/>
              </w:rPr>
              <w:t>is</w:t>
            </w:r>
            <w:proofErr w:type="spellEnd"/>
            <w:r w:rsidR="008F1B2F">
              <w:rPr>
                <w:rFonts w:eastAsia="DengXian"/>
                <w:lang w:eastAsia="zh-CN"/>
              </w:rPr>
              <w:t xml:space="preserve"> not </w:t>
            </w:r>
            <w:proofErr w:type="spellStart"/>
            <w:r w:rsidR="008F1B2F">
              <w:rPr>
                <w:rFonts w:eastAsia="DengXian"/>
                <w:lang w:eastAsia="zh-CN"/>
              </w:rPr>
              <w:t>necessary</w:t>
            </w:r>
            <w:proofErr w:type="spellEnd"/>
            <w:r w:rsidR="008F1B2F">
              <w:rPr>
                <w:rFonts w:eastAsia="DengXian"/>
                <w:lang w:eastAsia="zh-CN"/>
              </w:rPr>
              <w:t>.</w:t>
            </w:r>
          </w:p>
        </w:tc>
      </w:tr>
    </w:tbl>
    <w:p w14:paraId="7203AEF7" w14:textId="08077319" w:rsidR="00F507D1" w:rsidRPr="00CE0424" w:rsidRDefault="00DF5DE2" w:rsidP="00CE0424">
      <w:pPr>
        <w:pStyle w:val="Heading1"/>
      </w:pPr>
      <w:r>
        <w:t>5</w:t>
      </w:r>
      <w:r>
        <w:tab/>
      </w:r>
      <w:r w:rsidR="00F507D1" w:rsidRPr="00CE0424">
        <w:t>References</w:t>
      </w:r>
    </w:p>
    <w:bookmarkStart w:id="21" w:name="_Ref174151459"/>
    <w:bookmarkStart w:id="22" w:name="_Ref189809556"/>
    <w:bookmarkStart w:id="23" w:name="_Ref525824664"/>
    <w:bookmarkStart w:id="24" w:name="_Hlk4751152"/>
    <w:p w14:paraId="2569FF93" w14:textId="50581762" w:rsidR="005E43EB" w:rsidRDefault="005E43EB" w:rsidP="005E43EB">
      <w:pPr>
        <w:pStyle w:val="Reference"/>
      </w:pPr>
      <w:r>
        <w:fldChar w:fldCharType="begin"/>
      </w:r>
      <w:r>
        <w:instrText>HYPERLINK "https://www.3gpp.org/ftp/tsg_ran/TSG_RAN/TSGR_76/Docs/RP-171427.zip"</w:instrText>
      </w:r>
      <w:r>
        <w:fldChar w:fldCharType="separate"/>
      </w:r>
      <w:r w:rsidRPr="00537907">
        <w:rPr>
          <w:rStyle w:val="Hyperlink"/>
        </w:rPr>
        <w:t>RP-171427</w:t>
      </w:r>
      <w:r>
        <w:fldChar w:fldCharType="end"/>
      </w:r>
      <w:r w:rsidRPr="00537907">
        <w:t>, “Revised WID on Even further enhanced MTC for LTE”</w:t>
      </w:r>
      <w:r>
        <w:t xml:space="preserve">, 3GPP TSG RAN Meeting #76, </w:t>
      </w:r>
      <w:r w:rsidRPr="00537907">
        <w:t>West Palm Beach, USA, June 5-8, 2017</w:t>
      </w:r>
      <w:r>
        <w:t>.</w:t>
      </w:r>
    </w:p>
    <w:p w14:paraId="748B2099" w14:textId="3CD4E769" w:rsidR="00604D1B" w:rsidRDefault="003565B9" w:rsidP="00CF4F41">
      <w:pPr>
        <w:pStyle w:val="Reference"/>
      </w:pPr>
      <w:hyperlink r:id="rId43" w:history="1">
        <w:r w:rsidR="00FD31E1" w:rsidRPr="00FD31E1">
          <w:rPr>
            <w:rStyle w:val="Hyperlink"/>
          </w:rPr>
          <w:t>R1-2103729</w:t>
        </w:r>
      </w:hyperlink>
      <w:r w:rsidR="00604D1B">
        <w:t>, “</w:t>
      </w:r>
      <w:r w:rsidR="00FD31E1" w:rsidRPr="00FD31E1">
        <w:t>Clarification on the UE transmit power for the 2-of-3 subcarrier allocation in sub-PRB</w:t>
      </w:r>
      <w:r w:rsidR="00604D1B">
        <w:t xml:space="preserve">,” </w:t>
      </w:r>
      <w:r w:rsidR="005E43EB">
        <w:t>Ericsson</w:t>
      </w:r>
      <w:r w:rsidR="00604D1B">
        <w:t>, RAN1 #10</w:t>
      </w:r>
      <w:r w:rsidR="00FD31E1">
        <w:t>4-bis</w:t>
      </w:r>
      <w:r w:rsidR="00604D1B">
        <w:t xml:space="preserve">-e, Electronic Meeting, </w:t>
      </w:r>
      <w:r w:rsidR="00FD31E1">
        <w:t>April</w:t>
      </w:r>
      <w:r w:rsidR="005E43EB" w:rsidRPr="005E43EB">
        <w:t xml:space="preserve"> </w:t>
      </w:r>
      <w:r w:rsidR="00FD31E1">
        <w:t>1</w:t>
      </w:r>
      <w:r w:rsidR="005E43EB" w:rsidRPr="005E43EB">
        <w:t>2</w:t>
      </w:r>
      <w:r w:rsidR="005E43EB" w:rsidRPr="00FD31E1">
        <w:rPr>
          <w:vertAlign w:val="superscript"/>
        </w:rPr>
        <w:t>th</w:t>
      </w:r>
      <w:r w:rsidR="00FD31E1">
        <w:t xml:space="preserve"> </w:t>
      </w:r>
      <w:r w:rsidR="005E43EB" w:rsidRPr="005E43EB">
        <w:t xml:space="preserve">– </w:t>
      </w:r>
      <w:r w:rsidR="00FD31E1">
        <w:t>20</w:t>
      </w:r>
      <w:r w:rsidR="005E43EB" w:rsidRPr="00FD31E1">
        <w:rPr>
          <w:vertAlign w:val="superscript"/>
        </w:rPr>
        <w:t>th</w:t>
      </w:r>
      <w:r w:rsidR="00FD31E1">
        <w:t>,</w:t>
      </w:r>
      <w:r w:rsidR="005E43EB" w:rsidRPr="005E43EB">
        <w:t xml:space="preserve"> 202</w:t>
      </w:r>
      <w:r w:rsidR="00FD31E1">
        <w:t>1</w:t>
      </w:r>
      <w:r w:rsidR="00604D1B">
        <w:t>.</w:t>
      </w:r>
    </w:p>
    <w:p w14:paraId="73B9798B" w14:textId="58DAA00E" w:rsidR="00FD31E1" w:rsidRDefault="003565B9" w:rsidP="00FD31E1">
      <w:pPr>
        <w:pStyle w:val="Reference"/>
      </w:pPr>
      <w:hyperlink r:id="rId44" w:history="1">
        <w:r w:rsidR="00FD31E1" w:rsidRPr="00FD31E1">
          <w:rPr>
            <w:rStyle w:val="Hyperlink"/>
          </w:rPr>
          <w:t>R1-2103730</w:t>
        </w:r>
      </w:hyperlink>
      <w:r w:rsidR="00FD31E1">
        <w:t>, “</w:t>
      </w:r>
      <w:r w:rsidR="00FD31E1" w:rsidRPr="00FD31E1">
        <w:t>Clarification on the UE transmit power for the 2-of-3 subcarrier allocation in sub-PRB</w:t>
      </w:r>
      <w:r w:rsidR="00FD31E1">
        <w:t>,” Ericsson, RAN1 #104-bis-e, Electronic Meeting, April</w:t>
      </w:r>
      <w:r w:rsidR="00FD31E1" w:rsidRPr="005E43EB">
        <w:t xml:space="preserve"> </w:t>
      </w:r>
      <w:r w:rsidR="00FD31E1">
        <w:t>1</w:t>
      </w:r>
      <w:r w:rsidR="00FD31E1" w:rsidRPr="005E43EB">
        <w:t>2</w:t>
      </w:r>
      <w:r w:rsidR="00FD31E1" w:rsidRPr="00FD31E1">
        <w:rPr>
          <w:vertAlign w:val="superscript"/>
        </w:rPr>
        <w:t>th</w:t>
      </w:r>
      <w:r w:rsidR="00FD31E1">
        <w:t xml:space="preserve"> </w:t>
      </w:r>
      <w:r w:rsidR="00FD31E1" w:rsidRPr="005E43EB">
        <w:t xml:space="preserve">– </w:t>
      </w:r>
      <w:r w:rsidR="00FD31E1">
        <w:t>20</w:t>
      </w:r>
      <w:r w:rsidR="00FD31E1" w:rsidRPr="00FD31E1">
        <w:rPr>
          <w:vertAlign w:val="superscript"/>
        </w:rPr>
        <w:t>th</w:t>
      </w:r>
      <w:r w:rsidR="00FD31E1">
        <w:t>,</w:t>
      </w:r>
      <w:r w:rsidR="00FD31E1" w:rsidRPr="005E43EB">
        <w:t xml:space="preserve"> 202</w:t>
      </w:r>
      <w:r w:rsidR="00FD31E1">
        <w:t>1.</w:t>
      </w:r>
    </w:p>
    <w:p w14:paraId="23B0999D" w14:textId="77777777" w:rsidR="00FD31E1" w:rsidRDefault="00FD31E1" w:rsidP="00FD31E1">
      <w:pPr>
        <w:pStyle w:val="Reference"/>
        <w:numPr>
          <w:ilvl w:val="0"/>
          <w:numId w:val="0"/>
        </w:numPr>
        <w:ind w:left="567"/>
      </w:pPr>
    </w:p>
    <w:bookmarkEnd w:id="21"/>
    <w:bookmarkEnd w:id="22"/>
    <w:bookmarkEnd w:id="23"/>
    <w:bookmarkEnd w:id="24"/>
    <w:p w14:paraId="4897B162" w14:textId="77777777" w:rsidR="000E7622" w:rsidRDefault="000E7622" w:rsidP="000E7622">
      <w:pPr>
        <w:pStyle w:val="Reference"/>
        <w:numPr>
          <w:ilvl w:val="0"/>
          <w:numId w:val="0"/>
        </w:numPr>
        <w:ind w:left="567"/>
      </w:pPr>
    </w:p>
    <w:p w14:paraId="7580220F" w14:textId="77777777" w:rsidR="0081481C" w:rsidRDefault="0081481C" w:rsidP="0081481C">
      <w:pPr>
        <w:pStyle w:val="Reference"/>
        <w:numPr>
          <w:ilvl w:val="0"/>
          <w:numId w:val="0"/>
        </w:numPr>
        <w:ind w:left="567"/>
      </w:pPr>
    </w:p>
    <w:sectPr w:rsidR="0081481C" w:rsidSect="007F4FA6">
      <w:headerReference w:type="even" r:id="rId45"/>
      <w:footerReference w:type="default" r:id="rId4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70C5A" w14:textId="77777777" w:rsidR="003565B9" w:rsidRDefault="003565B9">
      <w:r>
        <w:separator/>
      </w:r>
    </w:p>
  </w:endnote>
  <w:endnote w:type="continuationSeparator" w:id="0">
    <w:p w14:paraId="648827D2" w14:textId="77777777" w:rsidR="003565B9" w:rsidRDefault="003565B9">
      <w:r>
        <w:continuationSeparator/>
      </w:r>
    </w:p>
  </w:endnote>
  <w:endnote w:type="continuationNotice" w:id="1">
    <w:p w14:paraId="1DBB0DA0" w14:textId="77777777" w:rsidR="003565B9" w:rsidRDefault="003565B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5FC95" w14:textId="77777777" w:rsidR="005B0F5B" w:rsidRDefault="005B0F5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62DC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A62DC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DE5F6" w14:textId="77777777" w:rsidR="003565B9" w:rsidRDefault="003565B9">
      <w:r>
        <w:separator/>
      </w:r>
    </w:p>
  </w:footnote>
  <w:footnote w:type="continuationSeparator" w:id="0">
    <w:p w14:paraId="3CF45368" w14:textId="77777777" w:rsidR="003565B9" w:rsidRDefault="003565B9">
      <w:r>
        <w:continuationSeparator/>
      </w:r>
    </w:p>
  </w:footnote>
  <w:footnote w:type="continuationNotice" w:id="1">
    <w:p w14:paraId="54D31D2B" w14:textId="77777777" w:rsidR="003565B9" w:rsidRDefault="003565B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6E1B" w14:textId="77777777" w:rsidR="005B0F5B" w:rsidRDefault="005B0F5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2EB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C1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683CFA"/>
    <w:multiLevelType w:val="hybridMultilevel"/>
    <w:tmpl w:val="FAFAD11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718AD"/>
    <w:multiLevelType w:val="hybridMultilevel"/>
    <w:tmpl w:val="D7300ABE"/>
    <w:lvl w:ilvl="0" w:tplc="69507A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6E9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0D1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72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6E1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4D0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80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679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2F1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D5858"/>
    <w:multiLevelType w:val="hybridMultilevel"/>
    <w:tmpl w:val="BB0E7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2B44966"/>
    <w:multiLevelType w:val="hybridMultilevel"/>
    <w:tmpl w:val="27286D8C"/>
    <w:lvl w:ilvl="0" w:tplc="377C1E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0A8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C75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E31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7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C7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211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A38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E2C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41962"/>
    <w:multiLevelType w:val="hybridMultilevel"/>
    <w:tmpl w:val="CA98AC96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87316B0"/>
    <w:multiLevelType w:val="hybridMultilevel"/>
    <w:tmpl w:val="39000314"/>
    <w:lvl w:ilvl="0" w:tplc="8026BD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41B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A55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407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C99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436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8C1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2B9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47A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8C5214"/>
    <w:multiLevelType w:val="hybridMultilevel"/>
    <w:tmpl w:val="1F020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9A43F1E"/>
    <w:multiLevelType w:val="hybridMultilevel"/>
    <w:tmpl w:val="4F68D0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F4806"/>
    <w:multiLevelType w:val="hybridMultilevel"/>
    <w:tmpl w:val="3EACCC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8832E5F"/>
    <w:multiLevelType w:val="hybridMultilevel"/>
    <w:tmpl w:val="6EAAD412"/>
    <w:lvl w:ilvl="0" w:tplc="BA2E1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F84183"/>
    <w:multiLevelType w:val="hybridMultilevel"/>
    <w:tmpl w:val="F3C676BE"/>
    <w:lvl w:ilvl="0" w:tplc="041D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43FA01C2"/>
    <w:multiLevelType w:val="hybridMultilevel"/>
    <w:tmpl w:val="1F0A2E36"/>
    <w:lvl w:ilvl="0" w:tplc="38626082">
      <w:start w:val="2"/>
      <w:numFmt w:val="bullet"/>
      <w:lvlText w:val="-"/>
      <w:lvlJc w:val="left"/>
      <w:pPr>
        <w:ind w:left="2421" w:hanging="360"/>
      </w:pPr>
      <w:rPr>
        <w:rFonts w:ascii="Calibri" w:eastAsia="Malgun Gothic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2F88D0B6"/>
    <w:lvl w:ilvl="0" w:tplc="7E96AA38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577F0"/>
    <w:multiLevelType w:val="hybridMultilevel"/>
    <w:tmpl w:val="48EA9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C077E"/>
    <w:multiLevelType w:val="hybridMultilevel"/>
    <w:tmpl w:val="4B0EDD26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0237197"/>
    <w:multiLevelType w:val="hybridMultilevel"/>
    <w:tmpl w:val="E8C8D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D28D4"/>
    <w:multiLevelType w:val="hybridMultilevel"/>
    <w:tmpl w:val="2D045EEA"/>
    <w:lvl w:ilvl="0" w:tplc="9264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F415CA9"/>
    <w:multiLevelType w:val="hybridMultilevel"/>
    <w:tmpl w:val="29449F1C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635EF"/>
    <w:multiLevelType w:val="hybridMultilevel"/>
    <w:tmpl w:val="A49451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2484F"/>
    <w:multiLevelType w:val="hybridMultilevel"/>
    <w:tmpl w:val="68B6A690"/>
    <w:lvl w:ilvl="0" w:tplc="838AB4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61E04">
      <w:start w:val="24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4C2F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8D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215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2FF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A8E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826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CE5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7E02CE1"/>
    <w:multiLevelType w:val="hybridMultilevel"/>
    <w:tmpl w:val="FDF682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"/>
  </w:num>
  <w:num w:numId="4">
    <w:abstractNumId w:val="24"/>
  </w:num>
  <w:num w:numId="5">
    <w:abstractNumId w:val="26"/>
  </w:num>
  <w:num w:numId="6">
    <w:abstractNumId w:val="28"/>
  </w:num>
  <w:num w:numId="7">
    <w:abstractNumId w:val="11"/>
  </w:num>
  <w:num w:numId="8">
    <w:abstractNumId w:val="13"/>
  </w:num>
  <w:num w:numId="9">
    <w:abstractNumId w:val="6"/>
  </w:num>
  <w:num w:numId="10">
    <w:abstractNumId w:val="36"/>
  </w:num>
  <w:num w:numId="11">
    <w:abstractNumId w:val="17"/>
  </w:num>
  <w:num w:numId="12">
    <w:abstractNumId w:val="31"/>
  </w:num>
  <w:num w:numId="13">
    <w:abstractNumId w:val="25"/>
  </w:num>
  <w:num w:numId="14">
    <w:abstractNumId w:val="16"/>
  </w:num>
  <w:num w:numId="15">
    <w:abstractNumId w:val="38"/>
  </w:num>
  <w:num w:numId="16">
    <w:abstractNumId w:val="18"/>
  </w:num>
  <w:num w:numId="17">
    <w:abstractNumId w:val="8"/>
  </w:num>
  <w:num w:numId="18">
    <w:abstractNumId w:val="33"/>
  </w:num>
  <w:num w:numId="19">
    <w:abstractNumId w:val="32"/>
  </w:num>
  <w:num w:numId="20">
    <w:abstractNumId w:val="4"/>
  </w:num>
  <w:num w:numId="21">
    <w:abstractNumId w:val="9"/>
  </w:num>
  <w:num w:numId="22">
    <w:abstractNumId w:val="7"/>
  </w:num>
  <w:num w:numId="23">
    <w:abstractNumId w:val="35"/>
  </w:num>
  <w:num w:numId="24">
    <w:abstractNumId w:val="3"/>
  </w:num>
  <w:num w:numId="25">
    <w:abstractNumId w:val="27"/>
  </w:num>
  <w:num w:numId="26">
    <w:abstractNumId w:val="30"/>
  </w:num>
  <w:num w:numId="27">
    <w:abstractNumId w:val="21"/>
  </w:num>
  <w:num w:numId="28">
    <w:abstractNumId w:val="5"/>
  </w:num>
  <w:num w:numId="29">
    <w:abstractNumId w:val="1"/>
  </w:num>
  <w:num w:numId="30">
    <w:abstractNumId w:val="0"/>
  </w:num>
  <w:num w:numId="31">
    <w:abstractNumId w:val="24"/>
  </w:num>
  <w:num w:numId="32">
    <w:abstractNumId w:val="10"/>
  </w:num>
  <w:num w:numId="33">
    <w:abstractNumId w:val="22"/>
  </w:num>
  <w:num w:numId="34">
    <w:abstractNumId w:val="37"/>
  </w:num>
  <w:num w:numId="35">
    <w:abstractNumId w:val="34"/>
  </w:num>
  <w:num w:numId="36">
    <w:abstractNumId w:val="12"/>
  </w:num>
  <w:num w:numId="37">
    <w:abstractNumId w:val="14"/>
  </w:num>
  <w:num w:numId="38">
    <w:abstractNumId w:val="29"/>
  </w:num>
  <w:num w:numId="39">
    <w:abstractNumId w:val="15"/>
  </w:num>
  <w:num w:numId="40">
    <w:abstractNumId w:val="20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ED"/>
    <w:rsid w:val="00000380"/>
    <w:rsid w:val="000006E1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E28"/>
    <w:rsid w:val="00017E5B"/>
    <w:rsid w:val="0002070C"/>
    <w:rsid w:val="00020A32"/>
    <w:rsid w:val="00021072"/>
    <w:rsid w:val="00021756"/>
    <w:rsid w:val="000220CD"/>
    <w:rsid w:val="00022259"/>
    <w:rsid w:val="000227F6"/>
    <w:rsid w:val="000227FF"/>
    <w:rsid w:val="00022F63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22E2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EE"/>
    <w:rsid w:val="0004744C"/>
    <w:rsid w:val="000500CC"/>
    <w:rsid w:val="000502F1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60177"/>
    <w:rsid w:val="00061031"/>
    <w:rsid w:val="000616E7"/>
    <w:rsid w:val="00061D48"/>
    <w:rsid w:val="00061E07"/>
    <w:rsid w:val="00062A13"/>
    <w:rsid w:val="00062CC6"/>
    <w:rsid w:val="00063341"/>
    <w:rsid w:val="0006447C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BB7"/>
    <w:rsid w:val="00081293"/>
    <w:rsid w:val="0008197D"/>
    <w:rsid w:val="00081AE6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B91"/>
    <w:rsid w:val="000A103E"/>
    <w:rsid w:val="000A112C"/>
    <w:rsid w:val="000A1B7B"/>
    <w:rsid w:val="000A2308"/>
    <w:rsid w:val="000A2362"/>
    <w:rsid w:val="000A29C4"/>
    <w:rsid w:val="000A37C1"/>
    <w:rsid w:val="000A38B8"/>
    <w:rsid w:val="000A4286"/>
    <w:rsid w:val="000A43D1"/>
    <w:rsid w:val="000A4A2B"/>
    <w:rsid w:val="000A4F09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3EC"/>
    <w:rsid w:val="000C3B5B"/>
    <w:rsid w:val="000C3DC0"/>
    <w:rsid w:val="000C49EB"/>
    <w:rsid w:val="000C55AB"/>
    <w:rsid w:val="000C5B63"/>
    <w:rsid w:val="000C6122"/>
    <w:rsid w:val="000C7C27"/>
    <w:rsid w:val="000D003E"/>
    <w:rsid w:val="000D0D07"/>
    <w:rsid w:val="000D0ED1"/>
    <w:rsid w:val="000D33D8"/>
    <w:rsid w:val="000D3743"/>
    <w:rsid w:val="000D3941"/>
    <w:rsid w:val="000D399C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D16"/>
    <w:rsid w:val="000E0D42"/>
    <w:rsid w:val="000E1304"/>
    <w:rsid w:val="000E1CEB"/>
    <w:rsid w:val="000E1E17"/>
    <w:rsid w:val="000E1E92"/>
    <w:rsid w:val="000E27D8"/>
    <w:rsid w:val="000E2E61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29E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9F"/>
    <w:rsid w:val="000F731E"/>
    <w:rsid w:val="000F7C0D"/>
    <w:rsid w:val="001005FF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9A"/>
    <w:rsid w:val="00114552"/>
    <w:rsid w:val="001145C3"/>
    <w:rsid w:val="0011518E"/>
    <w:rsid w:val="001153EA"/>
    <w:rsid w:val="00115643"/>
    <w:rsid w:val="00116082"/>
    <w:rsid w:val="001163E5"/>
    <w:rsid w:val="00116765"/>
    <w:rsid w:val="0011685A"/>
    <w:rsid w:val="001170AA"/>
    <w:rsid w:val="00117A78"/>
    <w:rsid w:val="001207A8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30398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CAC"/>
    <w:rsid w:val="0014203E"/>
    <w:rsid w:val="00142589"/>
    <w:rsid w:val="001428CD"/>
    <w:rsid w:val="00143195"/>
    <w:rsid w:val="0014341A"/>
    <w:rsid w:val="001438FE"/>
    <w:rsid w:val="001439C5"/>
    <w:rsid w:val="00144052"/>
    <w:rsid w:val="00144645"/>
    <w:rsid w:val="001448CE"/>
    <w:rsid w:val="00144A48"/>
    <w:rsid w:val="00145507"/>
    <w:rsid w:val="00145DD6"/>
    <w:rsid w:val="001466FE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CC6"/>
    <w:rsid w:val="00151DF3"/>
    <w:rsid w:val="00151E23"/>
    <w:rsid w:val="001526E0"/>
    <w:rsid w:val="00152806"/>
    <w:rsid w:val="001529CE"/>
    <w:rsid w:val="00152B02"/>
    <w:rsid w:val="00152B36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407"/>
    <w:rsid w:val="00161B73"/>
    <w:rsid w:val="00161ED8"/>
    <w:rsid w:val="0016211D"/>
    <w:rsid w:val="00162988"/>
    <w:rsid w:val="001632C9"/>
    <w:rsid w:val="001645D4"/>
    <w:rsid w:val="001652C6"/>
    <w:rsid w:val="001659C1"/>
    <w:rsid w:val="00167323"/>
    <w:rsid w:val="00167710"/>
    <w:rsid w:val="001679AE"/>
    <w:rsid w:val="00167CFA"/>
    <w:rsid w:val="0017013E"/>
    <w:rsid w:val="00170393"/>
    <w:rsid w:val="00170EAC"/>
    <w:rsid w:val="001711B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6EDA"/>
    <w:rsid w:val="0018724E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52AE"/>
    <w:rsid w:val="001953A8"/>
    <w:rsid w:val="00195E2A"/>
    <w:rsid w:val="00196705"/>
    <w:rsid w:val="00197424"/>
    <w:rsid w:val="00197DA6"/>
    <w:rsid w:val="00197DF9"/>
    <w:rsid w:val="001A0578"/>
    <w:rsid w:val="001A0F8C"/>
    <w:rsid w:val="001A105F"/>
    <w:rsid w:val="001A1987"/>
    <w:rsid w:val="001A2564"/>
    <w:rsid w:val="001A313E"/>
    <w:rsid w:val="001A3243"/>
    <w:rsid w:val="001A366B"/>
    <w:rsid w:val="001A3EAB"/>
    <w:rsid w:val="001A4DD0"/>
    <w:rsid w:val="001A4FF0"/>
    <w:rsid w:val="001A5975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2506"/>
    <w:rsid w:val="001B2608"/>
    <w:rsid w:val="001B2831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51BA"/>
    <w:rsid w:val="001D53E7"/>
    <w:rsid w:val="001D596D"/>
    <w:rsid w:val="001D6342"/>
    <w:rsid w:val="001D6D53"/>
    <w:rsid w:val="001D6F1C"/>
    <w:rsid w:val="001D7246"/>
    <w:rsid w:val="001E0AA0"/>
    <w:rsid w:val="001E0D07"/>
    <w:rsid w:val="001E0D4D"/>
    <w:rsid w:val="001E11B2"/>
    <w:rsid w:val="001E1909"/>
    <w:rsid w:val="001E2C01"/>
    <w:rsid w:val="001E39A8"/>
    <w:rsid w:val="001E436E"/>
    <w:rsid w:val="001E58E2"/>
    <w:rsid w:val="001E5F9A"/>
    <w:rsid w:val="001E727B"/>
    <w:rsid w:val="001E7703"/>
    <w:rsid w:val="001E7AED"/>
    <w:rsid w:val="001F036F"/>
    <w:rsid w:val="001F15E1"/>
    <w:rsid w:val="001F23D0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C2E"/>
    <w:rsid w:val="002171DE"/>
    <w:rsid w:val="002175C8"/>
    <w:rsid w:val="00217E1B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2773A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DFD"/>
    <w:rsid w:val="00241559"/>
    <w:rsid w:val="0024193B"/>
    <w:rsid w:val="00241B53"/>
    <w:rsid w:val="00241E50"/>
    <w:rsid w:val="00242225"/>
    <w:rsid w:val="00242EA5"/>
    <w:rsid w:val="002435B3"/>
    <w:rsid w:val="00243712"/>
    <w:rsid w:val="002444AD"/>
    <w:rsid w:val="002448AF"/>
    <w:rsid w:val="00244A0C"/>
    <w:rsid w:val="00244AD4"/>
    <w:rsid w:val="002458EB"/>
    <w:rsid w:val="00245946"/>
    <w:rsid w:val="00245A3C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D56"/>
    <w:rsid w:val="00253EB4"/>
    <w:rsid w:val="00254998"/>
    <w:rsid w:val="00254C1A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7E7"/>
    <w:rsid w:val="00262B33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4F2"/>
    <w:rsid w:val="00286ACD"/>
    <w:rsid w:val="00287838"/>
    <w:rsid w:val="002878A1"/>
    <w:rsid w:val="00287B3E"/>
    <w:rsid w:val="002907B5"/>
    <w:rsid w:val="0029101B"/>
    <w:rsid w:val="002911B9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E91"/>
    <w:rsid w:val="00295264"/>
    <w:rsid w:val="002953F2"/>
    <w:rsid w:val="00295686"/>
    <w:rsid w:val="00296227"/>
    <w:rsid w:val="00296F44"/>
    <w:rsid w:val="00296F81"/>
    <w:rsid w:val="00297207"/>
    <w:rsid w:val="0029777D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89F"/>
    <w:rsid w:val="002A4A96"/>
    <w:rsid w:val="002A4F68"/>
    <w:rsid w:val="002A519C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24D6"/>
    <w:rsid w:val="002B3C3D"/>
    <w:rsid w:val="002B4523"/>
    <w:rsid w:val="002B4C86"/>
    <w:rsid w:val="002B5E2A"/>
    <w:rsid w:val="002B64AA"/>
    <w:rsid w:val="002B747E"/>
    <w:rsid w:val="002B7C0D"/>
    <w:rsid w:val="002B7C12"/>
    <w:rsid w:val="002C0463"/>
    <w:rsid w:val="002C0EA8"/>
    <w:rsid w:val="002C12C3"/>
    <w:rsid w:val="002C165B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BF4"/>
    <w:rsid w:val="002D0E30"/>
    <w:rsid w:val="002D1040"/>
    <w:rsid w:val="002D16C0"/>
    <w:rsid w:val="002D26AA"/>
    <w:rsid w:val="002D2BD8"/>
    <w:rsid w:val="002D2E65"/>
    <w:rsid w:val="002D34B2"/>
    <w:rsid w:val="002D4734"/>
    <w:rsid w:val="002D48B0"/>
    <w:rsid w:val="002D4D2C"/>
    <w:rsid w:val="002D540C"/>
    <w:rsid w:val="002D5B37"/>
    <w:rsid w:val="002D5DA7"/>
    <w:rsid w:val="002D6337"/>
    <w:rsid w:val="002D6654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2D21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D28"/>
    <w:rsid w:val="00332362"/>
    <w:rsid w:val="003327E5"/>
    <w:rsid w:val="00332EBC"/>
    <w:rsid w:val="00333DEF"/>
    <w:rsid w:val="00334579"/>
    <w:rsid w:val="00334610"/>
    <w:rsid w:val="00334D69"/>
    <w:rsid w:val="00335144"/>
    <w:rsid w:val="00335858"/>
    <w:rsid w:val="00335979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5B9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CE7"/>
    <w:rsid w:val="00362D34"/>
    <w:rsid w:val="00363482"/>
    <w:rsid w:val="003636FB"/>
    <w:rsid w:val="00363829"/>
    <w:rsid w:val="003643D5"/>
    <w:rsid w:val="0036466A"/>
    <w:rsid w:val="003652E7"/>
    <w:rsid w:val="0036606B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62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687D"/>
    <w:rsid w:val="00397D2C"/>
    <w:rsid w:val="003A01B4"/>
    <w:rsid w:val="003A0242"/>
    <w:rsid w:val="003A08C0"/>
    <w:rsid w:val="003A0F81"/>
    <w:rsid w:val="003A1126"/>
    <w:rsid w:val="003A12C6"/>
    <w:rsid w:val="003A17BC"/>
    <w:rsid w:val="003A2223"/>
    <w:rsid w:val="003A22AF"/>
    <w:rsid w:val="003A2A0F"/>
    <w:rsid w:val="003A4074"/>
    <w:rsid w:val="003A45A1"/>
    <w:rsid w:val="003A463B"/>
    <w:rsid w:val="003A4BD2"/>
    <w:rsid w:val="003A5341"/>
    <w:rsid w:val="003A57B8"/>
    <w:rsid w:val="003A5B0A"/>
    <w:rsid w:val="003A6643"/>
    <w:rsid w:val="003A6BAC"/>
    <w:rsid w:val="003A70A4"/>
    <w:rsid w:val="003A73D7"/>
    <w:rsid w:val="003A79C5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F69"/>
    <w:rsid w:val="003E07A7"/>
    <w:rsid w:val="003E1283"/>
    <w:rsid w:val="003E1396"/>
    <w:rsid w:val="003E1498"/>
    <w:rsid w:val="003E15AE"/>
    <w:rsid w:val="003E15FA"/>
    <w:rsid w:val="003E1A47"/>
    <w:rsid w:val="003E230A"/>
    <w:rsid w:val="003E2335"/>
    <w:rsid w:val="003E23F2"/>
    <w:rsid w:val="003E312F"/>
    <w:rsid w:val="003E31E8"/>
    <w:rsid w:val="003E37FE"/>
    <w:rsid w:val="003E48A3"/>
    <w:rsid w:val="003E55E4"/>
    <w:rsid w:val="003E60A4"/>
    <w:rsid w:val="003E7135"/>
    <w:rsid w:val="003E7339"/>
    <w:rsid w:val="003E74E3"/>
    <w:rsid w:val="003E7625"/>
    <w:rsid w:val="003E7B20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4313"/>
    <w:rsid w:val="003F5250"/>
    <w:rsid w:val="003F5B0A"/>
    <w:rsid w:val="003F6030"/>
    <w:rsid w:val="003F647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A4"/>
    <w:rsid w:val="0042380D"/>
    <w:rsid w:val="00423BDD"/>
    <w:rsid w:val="00424297"/>
    <w:rsid w:val="004242F4"/>
    <w:rsid w:val="00425034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17AA"/>
    <w:rsid w:val="00451967"/>
    <w:rsid w:val="004525EA"/>
    <w:rsid w:val="00452B01"/>
    <w:rsid w:val="00452CAC"/>
    <w:rsid w:val="0045411A"/>
    <w:rsid w:val="00455061"/>
    <w:rsid w:val="004552A2"/>
    <w:rsid w:val="0045543A"/>
    <w:rsid w:val="00455E4A"/>
    <w:rsid w:val="004565DE"/>
    <w:rsid w:val="0045699F"/>
    <w:rsid w:val="004574C8"/>
    <w:rsid w:val="00457565"/>
    <w:rsid w:val="00457B71"/>
    <w:rsid w:val="00457CBC"/>
    <w:rsid w:val="004604E5"/>
    <w:rsid w:val="00460887"/>
    <w:rsid w:val="0046194E"/>
    <w:rsid w:val="00461C7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638"/>
    <w:rsid w:val="00470C31"/>
    <w:rsid w:val="00471DE0"/>
    <w:rsid w:val="004721BC"/>
    <w:rsid w:val="004721F9"/>
    <w:rsid w:val="00472558"/>
    <w:rsid w:val="004726E4"/>
    <w:rsid w:val="00473147"/>
    <w:rsid w:val="004734D0"/>
    <w:rsid w:val="00473C75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ED5"/>
    <w:rsid w:val="004800FA"/>
    <w:rsid w:val="004802B5"/>
    <w:rsid w:val="00480415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A74"/>
    <w:rsid w:val="004C2CB9"/>
    <w:rsid w:val="004C2D86"/>
    <w:rsid w:val="004C2FE9"/>
    <w:rsid w:val="004C3898"/>
    <w:rsid w:val="004C4B7D"/>
    <w:rsid w:val="004C5737"/>
    <w:rsid w:val="004C58B3"/>
    <w:rsid w:val="004C5AEA"/>
    <w:rsid w:val="004C5BBC"/>
    <w:rsid w:val="004C5DEB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BC5"/>
    <w:rsid w:val="004E0D0B"/>
    <w:rsid w:val="004E1735"/>
    <w:rsid w:val="004E1B6C"/>
    <w:rsid w:val="004E2680"/>
    <w:rsid w:val="004E28F9"/>
    <w:rsid w:val="004E31A6"/>
    <w:rsid w:val="004E3592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80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4E"/>
    <w:rsid w:val="004F35CB"/>
    <w:rsid w:val="004F4117"/>
    <w:rsid w:val="004F4716"/>
    <w:rsid w:val="004F4C57"/>
    <w:rsid w:val="004F4D51"/>
    <w:rsid w:val="004F4DA3"/>
    <w:rsid w:val="004F5249"/>
    <w:rsid w:val="004F5BB2"/>
    <w:rsid w:val="004F6350"/>
    <w:rsid w:val="004F643A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6DB"/>
    <w:rsid w:val="00502837"/>
    <w:rsid w:val="00502F30"/>
    <w:rsid w:val="005035C4"/>
    <w:rsid w:val="00503EB3"/>
    <w:rsid w:val="0050417E"/>
    <w:rsid w:val="00505B05"/>
    <w:rsid w:val="00506557"/>
    <w:rsid w:val="0050677A"/>
    <w:rsid w:val="0050720D"/>
    <w:rsid w:val="005076AC"/>
    <w:rsid w:val="00510660"/>
    <w:rsid w:val="00510756"/>
    <w:rsid w:val="005107DC"/>
    <w:rsid w:val="005108D8"/>
    <w:rsid w:val="00511509"/>
    <w:rsid w:val="005116F9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3F57"/>
    <w:rsid w:val="0052463B"/>
    <w:rsid w:val="00524BAF"/>
    <w:rsid w:val="00524D47"/>
    <w:rsid w:val="00525196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D56"/>
    <w:rsid w:val="00534507"/>
    <w:rsid w:val="00534761"/>
    <w:rsid w:val="00534B59"/>
    <w:rsid w:val="00534ED4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384"/>
    <w:rsid w:val="005633CE"/>
    <w:rsid w:val="00564127"/>
    <w:rsid w:val="00564148"/>
    <w:rsid w:val="00564302"/>
    <w:rsid w:val="0056490E"/>
    <w:rsid w:val="00564E2E"/>
    <w:rsid w:val="00564FD2"/>
    <w:rsid w:val="005651DD"/>
    <w:rsid w:val="0056538F"/>
    <w:rsid w:val="0056701D"/>
    <w:rsid w:val="005670F7"/>
    <w:rsid w:val="00567A15"/>
    <w:rsid w:val="00570248"/>
    <w:rsid w:val="00570714"/>
    <w:rsid w:val="005708CC"/>
    <w:rsid w:val="00570BD5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0F96"/>
    <w:rsid w:val="0058122F"/>
    <w:rsid w:val="00582047"/>
    <w:rsid w:val="00582114"/>
    <w:rsid w:val="005821DA"/>
    <w:rsid w:val="00582809"/>
    <w:rsid w:val="00582A15"/>
    <w:rsid w:val="00582CC8"/>
    <w:rsid w:val="0058328B"/>
    <w:rsid w:val="005835FE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58C6"/>
    <w:rsid w:val="00595DCA"/>
    <w:rsid w:val="00595DF5"/>
    <w:rsid w:val="00595EF1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D98"/>
    <w:rsid w:val="005A5EAA"/>
    <w:rsid w:val="005A662D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E00E8"/>
    <w:rsid w:val="005E094C"/>
    <w:rsid w:val="005E0CAE"/>
    <w:rsid w:val="005E17C9"/>
    <w:rsid w:val="005E2306"/>
    <w:rsid w:val="005E385F"/>
    <w:rsid w:val="005E3D84"/>
    <w:rsid w:val="005E4146"/>
    <w:rsid w:val="005E43EB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460"/>
    <w:rsid w:val="005F457E"/>
    <w:rsid w:val="005F51C1"/>
    <w:rsid w:val="005F52B2"/>
    <w:rsid w:val="005F5B70"/>
    <w:rsid w:val="005F5D80"/>
    <w:rsid w:val="005F5F56"/>
    <w:rsid w:val="005F618C"/>
    <w:rsid w:val="005F66B5"/>
    <w:rsid w:val="005F6F5E"/>
    <w:rsid w:val="005F70BD"/>
    <w:rsid w:val="005F775A"/>
    <w:rsid w:val="005F7CBC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870"/>
    <w:rsid w:val="00613C31"/>
    <w:rsid w:val="00613DAD"/>
    <w:rsid w:val="00613E43"/>
    <w:rsid w:val="00615904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0E60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30D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13A6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2D8"/>
    <w:rsid w:val="006B5A97"/>
    <w:rsid w:val="006B5B47"/>
    <w:rsid w:val="006B6277"/>
    <w:rsid w:val="006B62B3"/>
    <w:rsid w:val="006B6B5F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7E0"/>
    <w:rsid w:val="006D18C3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71FA"/>
    <w:rsid w:val="006E7D3B"/>
    <w:rsid w:val="006F1803"/>
    <w:rsid w:val="006F1AB6"/>
    <w:rsid w:val="006F1B70"/>
    <w:rsid w:val="006F224A"/>
    <w:rsid w:val="006F2B1D"/>
    <w:rsid w:val="006F3131"/>
    <w:rsid w:val="006F341D"/>
    <w:rsid w:val="006F3A54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70051C"/>
    <w:rsid w:val="0070108D"/>
    <w:rsid w:val="007010A1"/>
    <w:rsid w:val="007010E2"/>
    <w:rsid w:val="00701708"/>
    <w:rsid w:val="0070219D"/>
    <w:rsid w:val="007021C8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714D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C1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8B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EA0"/>
    <w:rsid w:val="0076200E"/>
    <w:rsid w:val="0076221D"/>
    <w:rsid w:val="0076233E"/>
    <w:rsid w:val="0076272F"/>
    <w:rsid w:val="00762883"/>
    <w:rsid w:val="00762AFD"/>
    <w:rsid w:val="00763E47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5BE"/>
    <w:rsid w:val="00770A75"/>
    <w:rsid w:val="00770C89"/>
    <w:rsid w:val="00770F94"/>
    <w:rsid w:val="007710CE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805B8"/>
    <w:rsid w:val="00780A80"/>
    <w:rsid w:val="0078115A"/>
    <w:rsid w:val="0078177E"/>
    <w:rsid w:val="00781836"/>
    <w:rsid w:val="00781981"/>
    <w:rsid w:val="00781E54"/>
    <w:rsid w:val="0078229A"/>
    <w:rsid w:val="00782E26"/>
    <w:rsid w:val="00782EA7"/>
    <w:rsid w:val="0078304C"/>
    <w:rsid w:val="00783514"/>
    <w:rsid w:val="0078367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C92"/>
    <w:rsid w:val="007961B5"/>
    <w:rsid w:val="00796231"/>
    <w:rsid w:val="00796BF6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CF5"/>
    <w:rsid w:val="007B02CB"/>
    <w:rsid w:val="007B05D6"/>
    <w:rsid w:val="007B1179"/>
    <w:rsid w:val="007B1DF4"/>
    <w:rsid w:val="007B326A"/>
    <w:rsid w:val="007B376F"/>
    <w:rsid w:val="007B3777"/>
    <w:rsid w:val="007B3D2D"/>
    <w:rsid w:val="007B4694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352A"/>
    <w:rsid w:val="007E3F7C"/>
    <w:rsid w:val="007E412C"/>
    <w:rsid w:val="007E4610"/>
    <w:rsid w:val="007E4715"/>
    <w:rsid w:val="007E4945"/>
    <w:rsid w:val="007E505B"/>
    <w:rsid w:val="007E688A"/>
    <w:rsid w:val="007E7091"/>
    <w:rsid w:val="007F005A"/>
    <w:rsid w:val="007F08CF"/>
    <w:rsid w:val="007F1D10"/>
    <w:rsid w:val="007F2C31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92C"/>
    <w:rsid w:val="00803C2C"/>
    <w:rsid w:val="00803FAE"/>
    <w:rsid w:val="00804546"/>
    <w:rsid w:val="0080551D"/>
    <w:rsid w:val="00805A16"/>
    <w:rsid w:val="00805A61"/>
    <w:rsid w:val="0080605F"/>
    <w:rsid w:val="00806C0F"/>
    <w:rsid w:val="00806CCD"/>
    <w:rsid w:val="0080761E"/>
    <w:rsid w:val="00807786"/>
    <w:rsid w:val="0081050A"/>
    <w:rsid w:val="00810A0E"/>
    <w:rsid w:val="008113E8"/>
    <w:rsid w:val="00811809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CD3"/>
    <w:rsid w:val="00851DCF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70B"/>
    <w:rsid w:val="0086477F"/>
    <w:rsid w:val="008657B6"/>
    <w:rsid w:val="00865C51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6C8D"/>
    <w:rsid w:val="0089742A"/>
    <w:rsid w:val="008975C7"/>
    <w:rsid w:val="00897690"/>
    <w:rsid w:val="00897BCC"/>
    <w:rsid w:val="008A06D6"/>
    <w:rsid w:val="008A0ED2"/>
    <w:rsid w:val="008A21FF"/>
    <w:rsid w:val="008A27A4"/>
    <w:rsid w:val="008A2CE2"/>
    <w:rsid w:val="008A30AC"/>
    <w:rsid w:val="008A44B8"/>
    <w:rsid w:val="008A48F1"/>
    <w:rsid w:val="008A49CC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94A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E4B"/>
    <w:rsid w:val="008E065E"/>
    <w:rsid w:val="008E0927"/>
    <w:rsid w:val="008E1909"/>
    <w:rsid w:val="008E1CED"/>
    <w:rsid w:val="008E2E1C"/>
    <w:rsid w:val="008E35A3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B2F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A8A"/>
    <w:rsid w:val="00923049"/>
    <w:rsid w:val="0092310C"/>
    <w:rsid w:val="00923CF5"/>
    <w:rsid w:val="0092413D"/>
    <w:rsid w:val="00925006"/>
    <w:rsid w:val="00925429"/>
    <w:rsid w:val="00925D3B"/>
    <w:rsid w:val="00925F6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759"/>
    <w:rsid w:val="009368F3"/>
    <w:rsid w:val="00940D0A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201B"/>
    <w:rsid w:val="009620D3"/>
    <w:rsid w:val="00962905"/>
    <w:rsid w:val="009639B4"/>
    <w:rsid w:val="009639DE"/>
    <w:rsid w:val="009640DA"/>
    <w:rsid w:val="009642ED"/>
    <w:rsid w:val="0096430A"/>
    <w:rsid w:val="00964611"/>
    <w:rsid w:val="00965173"/>
    <w:rsid w:val="009651C1"/>
    <w:rsid w:val="0096554B"/>
    <w:rsid w:val="0096584A"/>
    <w:rsid w:val="009660F3"/>
    <w:rsid w:val="009664BF"/>
    <w:rsid w:val="0096652E"/>
    <w:rsid w:val="00967899"/>
    <w:rsid w:val="00967A70"/>
    <w:rsid w:val="00967FE4"/>
    <w:rsid w:val="00970051"/>
    <w:rsid w:val="009704DA"/>
    <w:rsid w:val="0097054C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722"/>
    <w:rsid w:val="0098581F"/>
    <w:rsid w:val="00985A64"/>
    <w:rsid w:val="00985CB1"/>
    <w:rsid w:val="0098604F"/>
    <w:rsid w:val="00987053"/>
    <w:rsid w:val="00987CE6"/>
    <w:rsid w:val="00990119"/>
    <w:rsid w:val="009904ED"/>
    <w:rsid w:val="00990630"/>
    <w:rsid w:val="009907D3"/>
    <w:rsid w:val="00990FD9"/>
    <w:rsid w:val="00991761"/>
    <w:rsid w:val="0099186E"/>
    <w:rsid w:val="009919CA"/>
    <w:rsid w:val="00992E1C"/>
    <w:rsid w:val="0099454B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FBA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563"/>
    <w:rsid w:val="009E35DB"/>
    <w:rsid w:val="009E360E"/>
    <w:rsid w:val="009E3B46"/>
    <w:rsid w:val="009E40BC"/>
    <w:rsid w:val="009E43A2"/>
    <w:rsid w:val="009E47A3"/>
    <w:rsid w:val="009E489F"/>
    <w:rsid w:val="009E519C"/>
    <w:rsid w:val="009E5990"/>
    <w:rsid w:val="009E5ACA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4549"/>
    <w:rsid w:val="009F51E0"/>
    <w:rsid w:val="009F51E5"/>
    <w:rsid w:val="009F5871"/>
    <w:rsid w:val="009F5BE4"/>
    <w:rsid w:val="009F6679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CEF"/>
    <w:rsid w:val="00A05F2D"/>
    <w:rsid w:val="00A0787B"/>
    <w:rsid w:val="00A07A43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997"/>
    <w:rsid w:val="00A2351A"/>
    <w:rsid w:val="00A23B6E"/>
    <w:rsid w:val="00A23CAB"/>
    <w:rsid w:val="00A23E4D"/>
    <w:rsid w:val="00A24C32"/>
    <w:rsid w:val="00A24E0D"/>
    <w:rsid w:val="00A25138"/>
    <w:rsid w:val="00A2552E"/>
    <w:rsid w:val="00A264A9"/>
    <w:rsid w:val="00A264C1"/>
    <w:rsid w:val="00A269EC"/>
    <w:rsid w:val="00A26DCF"/>
    <w:rsid w:val="00A26E1D"/>
    <w:rsid w:val="00A26EDC"/>
    <w:rsid w:val="00A27785"/>
    <w:rsid w:val="00A30187"/>
    <w:rsid w:val="00A30538"/>
    <w:rsid w:val="00A30A03"/>
    <w:rsid w:val="00A31057"/>
    <w:rsid w:val="00A311C2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482"/>
    <w:rsid w:val="00A45B74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49A4"/>
    <w:rsid w:val="00A64B28"/>
    <w:rsid w:val="00A64D39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11E9"/>
    <w:rsid w:val="00A71995"/>
    <w:rsid w:val="00A71B99"/>
    <w:rsid w:val="00A71F43"/>
    <w:rsid w:val="00A721C7"/>
    <w:rsid w:val="00A721ED"/>
    <w:rsid w:val="00A7293D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45EE"/>
    <w:rsid w:val="00A84630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ED6"/>
    <w:rsid w:val="00AA1EDF"/>
    <w:rsid w:val="00AA2195"/>
    <w:rsid w:val="00AA2638"/>
    <w:rsid w:val="00AA3253"/>
    <w:rsid w:val="00AA3DDC"/>
    <w:rsid w:val="00AA4846"/>
    <w:rsid w:val="00AA51D6"/>
    <w:rsid w:val="00AA5B37"/>
    <w:rsid w:val="00AA5E1B"/>
    <w:rsid w:val="00AA61CF"/>
    <w:rsid w:val="00AA62DC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A7"/>
    <w:rsid w:val="00AB3264"/>
    <w:rsid w:val="00AB332A"/>
    <w:rsid w:val="00AB4749"/>
    <w:rsid w:val="00AB4AB8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739"/>
    <w:rsid w:val="00AC2D41"/>
    <w:rsid w:val="00AC2ECD"/>
    <w:rsid w:val="00AC2EE5"/>
    <w:rsid w:val="00AC3119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485"/>
    <w:rsid w:val="00AD1A50"/>
    <w:rsid w:val="00AD1BCE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100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FFF"/>
    <w:rsid w:val="00AF1C5D"/>
    <w:rsid w:val="00AF3660"/>
    <w:rsid w:val="00AF388F"/>
    <w:rsid w:val="00AF3B86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40"/>
    <w:rsid w:val="00AF7F61"/>
    <w:rsid w:val="00B006FE"/>
    <w:rsid w:val="00B007CB"/>
    <w:rsid w:val="00B008F8"/>
    <w:rsid w:val="00B0102F"/>
    <w:rsid w:val="00B02AA9"/>
    <w:rsid w:val="00B02FA3"/>
    <w:rsid w:val="00B03093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423E"/>
    <w:rsid w:val="00B14925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D12"/>
    <w:rsid w:val="00B34E7C"/>
    <w:rsid w:val="00B34FD2"/>
    <w:rsid w:val="00B350DD"/>
    <w:rsid w:val="00B354CC"/>
    <w:rsid w:val="00B35C44"/>
    <w:rsid w:val="00B36220"/>
    <w:rsid w:val="00B3673B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9C2"/>
    <w:rsid w:val="00B90DEF"/>
    <w:rsid w:val="00B90F73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4DFD"/>
    <w:rsid w:val="00BA55EC"/>
    <w:rsid w:val="00BA56D2"/>
    <w:rsid w:val="00BA6CF2"/>
    <w:rsid w:val="00BA7248"/>
    <w:rsid w:val="00BA76E0"/>
    <w:rsid w:val="00BB0320"/>
    <w:rsid w:val="00BB0625"/>
    <w:rsid w:val="00BB0D48"/>
    <w:rsid w:val="00BB100E"/>
    <w:rsid w:val="00BB16F0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69A2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6302"/>
    <w:rsid w:val="00BC6C63"/>
    <w:rsid w:val="00BC6E64"/>
    <w:rsid w:val="00BC6EA9"/>
    <w:rsid w:val="00BC7703"/>
    <w:rsid w:val="00BD0629"/>
    <w:rsid w:val="00BD0BD0"/>
    <w:rsid w:val="00BD287B"/>
    <w:rsid w:val="00BD2F8B"/>
    <w:rsid w:val="00BD3851"/>
    <w:rsid w:val="00BD4127"/>
    <w:rsid w:val="00BD48AC"/>
    <w:rsid w:val="00BD4D19"/>
    <w:rsid w:val="00BD5D20"/>
    <w:rsid w:val="00BD5F1A"/>
    <w:rsid w:val="00BD79F6"/>
    <w:rsid w:val="00BE0346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536B"/>
    <w:rsid w:val="00BE58DE"/>
    <w:rsid w:val="00BE5B5D"/>
    <w:rsid w:val="00BE60EC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C4"/>
    <w:rsid w:val="00C169D8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89"/>
    <w:rsid w:val="00C25D41"/>
    <w:rsid w:val="00C25D52"/>
    <w:rsid w:val="00C27407"/>
    <w:rsid w:val="00C277C8"/>
    <w:rsid w:val="00C279B5"/>
    <w:rsid w:val="00C27B65"/>
    <w:rsid w:val="00C27C45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36E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3DD7"/>
    <w:rsid w:val="00C54995"/>
    <w:rsid w:val="00C54B71"/>
    <w:rsid w:val="00C54D41"/>
    <w:rsid w:val="00C54F19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7093"/>
    <w:rsid w:val="00C872CF"/>
    <w:rsid w:val="00C878E4"/>
    <w:rsid w:val="00C9027A"/>
    <w:rsid w:val="00C9068E"/>
    <w:rsid w:val="00C9100A"/>
    <w:rsid w:val="00C91101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3C5"/>
    <w:rsid w:val="00C9731C"/>
    <w:rsid w:val="00C979E4"/>
    <w:rsid w:val="00C97B7D"/>
    <w:rsid w:val="00C97D41"/>
    <w:rsid w:val="00C97D90"/>
    <w:rsid w:val="00CA0ADE"/>
    <w:rsid w:val="00CA158A"/>
    <w:rsid w:val="00CA1883"/>
    <w:rsid w:val="00CA1ED8"/>
    <w:rsid w:val="00CA2031"/>
    <w:rsid w:val="00CA3221"/>
    <w:rsid w:val="00CA3390"/>
    <w:rsid w:val="00CA44C8"/>
    <w:rsid w:val="00CA500D"/>
    <w:rsid w:val="00CA5167"/>
    <w:rsid w:val="00CA5E74"/>
    <w:rsid w:val="00CA620D"/>
    <w:rsid w:val="00CA623D"/>
    <w:rsid w:val="00CA6CAA"/>
    <w:rsid w:val="00CA7045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81A"/>
    <w:rsid w:val="00CC2011"/>
    <w:rsid w:val="00CC20AF"/>
    <w:rsid w:val="00CC235B"/>
    <w:rsid w:val="00CC23C0"/>
    <w:rsid w:val="00CC25EA"/>
    <w:rsid w:val="00CC30B8"/>
    <w:rsid w:val="00CC30DE"/>
    <w:rsid w:val="00CC3141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9B0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014"/>
    <w:rsid w:val="00CE365C"/>
    <w:rsid w:val="00CE484B"/>
    <w:rsid w:val="00CE4BE3"/>
    <w:rsid w:val="00CE502A"/>
    <w:rsid w:val="00CE5431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F41"/>
    <w:rsid w:val="00CF5260"/>
    <w:rsid w:val="00CF531A"/>
    <w:rsid w:val="00CF6150"/>
    <w:rsid w:val="00CF625B"/>
    <w:rsid w:val="00CF63DC"/>
    <w:rsid w:val="00CF6651"/>
    <w:rsid w:val="00CF687E"/>
    <w:rsid w:val="00CF6BBF"/>
    <w:rsid w:val="00CF6FDA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953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E9"/>
    <w:rsid w:val="00D250B8"/>
    <w:rsid w:val="00D254DD"/>
    <w:rsid w:val="00D256D4"/>
    <w:rsid w:val="00D25B5D"/>
    <w:rsid w:val="00D25F52"/>
    <w:rsid w:val="00D26144"/>
    <w:rsid w:val="00D261BD"/>
    <w:rsid w:val="00D26D45"/>
    <w:rsid w:val="00D30335"/>
    <w:rsid w:val="00D30F76"/>
    <w:rsid w:val="00D3105A"/>
    <w:rsid w:val="00D3106B"/>
    <w:rsid w:val="00D3112A"/>
    <w:rsid w:val="00D31363"/>
    <w:rsid w:val="00D31A95"/>
    <w:rsid w:val="00D32D64"/>
    <w:rsid w:val="00D33296"/>
    <w:rsid w:val="00D33434"/>
    <w:rsid w:val="00D339B8"/>
    <w:rsid w:val="00D34081"/>
    <w:rsid w:val="00D343B4"/>
    <w:rsid w:val="00D34626"/>
    <w:rsid w:val="00D348E9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87"/>
    <w:rsid w:val="00D4028A"/>
    <w:rsid w:val="00D4041A"/>
    <w:rsid w:val="00D40548"/>
    <w:rsid w:val="00D40596"/>
    <w:rsid w:val="00D40723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504EF"/>
    <w:rsid w:val="00D50829"/>
    <w:rsid w:val="00D52362"/>
    <w:rsid w:val="00D528A1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19EE"/>
    <w:rsid w:val="00D61ABE"/>
    <w:rsid w:val="00D61AF5"/>
    <w:rsid w:val="00D6210F"/>
    <w:rsid w:val="00D6249E"/>
    <w:rsid w:val="00D624D3"/>
    <w:rsid w:val="00D62A97"/>
    <w:rsid w:val="00D6431F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F58"/>
    <w:rsid w:val="00DC2785"/>
    <w:rsid w:val="00DC2D36"/>
    <w:rsid w:val="00DC35DC"/>
    <w:rsid w:val="00DC37E8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B6A"/>
    <w:rsid w:val="00DC7C4B"/>
    <w:rsid w:val="00DC7DC3"/>
    <w:rsid w:val="00DD0268"/>
    <w:rsid w:val="00DD0429"/>
    <w:rsid w:val="00DD0AE2"/>
    <w:rsid w:val="00DD1749"/>
    <w:rsid w:val="00DD2C53"/>
    <w:rsid w:val="00DD36DB"/>
    <w:rsid w:val="00DD4325"/>
    <w:rsid w:val="00DD495C"/>
    <w:rsid w:val="00DD4E59"/>
    <w:rsid w:val="00DD4FD3"/>
    <w:rsid w:val="00DD5898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E71"/>
    <w:rsid w:val="00E0377A"/>
    <w:rsid w:val="00E03813"/>
    <w:rsid w:val="00E04F6C"/>
    <w:rsid w:val="00E058A0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327"/>
    <w:rsid w:val="00E125E0"/>
    <w:rsid w:val="00E12875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5CCF"/>
    <w:rsid w:val="00E26167"/>
    <w:rsid w:val="00E262F2"/>
    <w:rsid w:val="00E272D4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4493"/>
    <w:rsid w:val="00E4462B"/>
    <w:rsid w:val="00E446F1"/>
    <w:rsid w:val="00E44E09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4D1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631F"/>
    <w:rsid w:val="00E76548"/>
    <w:rsid w:val="00E76553"/>
    <w:rsid w:val="00E77484"/>
    <w:rsid w:val="00E77DAF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1330"/>
    <w:rsid w:val="00EA15F4"/>
    <w:rsid w:val="00EA1ACC"/>
    <w:rsid w:val="00EA1C44"/>
    <w:rsid w:val="00EA2104"/>
    <w:rsid w:val="00EA2A00"/>
    <w:rsid w:val="00EA3512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EBF"/>
    <w:rsid w:val="00EB1A19"/>
    <w:rsid w:val="00EB1E53"/>
    <w:rsid w:val="00EB2960"/>
    <w:rsid w:val="00EB347C"/>
    <w:rsid w:val="00EB3F72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A3C"/>
    <w:rsid w:val="00EC7A60"/>
    <w:rsid w:val="00ED02B8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AFC"/>
    <w:rsid w:val="00EF3CE4"/>
    <w:rsid w:val="00EF3E17"/>
    <w:rsid w:val="00EF3EEC"/>
    <w:rsid w:val="00EF433D"/>
    <w:rsid w:val="00EF44F1"/>
    <w:rsid w:val="00EF5787"/>
    <w:rsid w:val="00EF5CBC"/>
    <w:rsid w:val="00EF609B"/>
    <w:rsid w:val="00EF60D0"/>
    <w:rsid w:val="00EF6FFF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D2"/>
    <w:rsid w:val="00F14E55"/>
    <w:rsid w:val="00F15159"/>
    <w:rsid w:val="00F1562F"/>
    <w:rsid w:val="00F15FA5"/>
    <w:rsid w:val="00F16588"/>
    <w:rsid w:val="00F16C98"/>
    <w:rsid w:val="00F16CCD"/>
    <w:rsid w:val="00F16E7F"/>
    <w:rsid w:val="00F17554"/>
    <w:rsid w:val="00F178D3"/>
    <w:rsid w:val="00F17D98"/>
    <w:rsid w:val="00F17F5E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828"/>
    <w:rsid w:val="00F3086B"/>
    <w:rsid w:val="00F30EB0"/>
    <w:rsid w:val="00F313D6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4009B"/>
    <w:rsid w:val="00F400E3"/>
    <w:rsid w:val="00F402DE"/>
    <w:rsid w:val="00F40506"/>
    <w:rsid w:val="00F40895"/>
    <w:rsid w:val="00F40977"/>
    <w:rsid w:val="00F40EDF"/>
    <w:rsid w:val="00F40F0C"/>
    <w:rsid w:val="00F4162B"/>
    <w:rsid w:val="00F41C28"/>
    <w:rsid w:val="00F41E1B"/>
    <w:rsid w:val="00F421AE"/>
    <w:rsid w:val="00F4226C"/>
    <w:rsid w:val="00F43C36"/>
    <w:rsid w:val="00F43E32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86D"/>
    <w:rsid w:val="00F5594B"/>
    <w:rsid w:val="00F55BDD"/>
    <w:rsid w:val="00F562D0"/>
    <w:rsid w:val="00F56388"/>
    <w:rsid w:val="00F56735"/>
    <w:rsid w:val="00F56E25"/>
    <w:rsid w:val="00F57B39"/>
    <w:rsid w:val="00F60203"/>
    <w:rsid w:val="00F607C5"/>
    <w:rsid w:val="00F60AF3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8D"/>
    <w:rsid w:val="00F91982"/>
    <w:rsid w:val="00F91C89"/>
    <w:rsid w:val="00F92047"/>
    <w:rsid w:val="00F92782"/>
    <w:rsid w:val="00F936F8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2D7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73B"/>
    <w:rsid w:val="00FB6A6A"/>
    <w:rsid w:val="00FC011C"/>
    <w:rsid w:val="00FC0981"/>
    <w:rsid w:val="00FC31AE"/>
    <w:rsid w:val="00FC35BF"/>
    <w:rsid w:val="00FC415D"/>
    <w:rsid w:val="00FC43C3"/>
    <w:rsid w:val="00FC4C31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1D4F"/>
    <w:rsid w:val="00FD1EC8"/>
    <w:rsid w:val="00FD2494"/>
    <w:rsid w:val="00FD2D08"/>
    <w:rsid w:val="00FD2D9E"/>
    <w:rsid w:val="00FD31E1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A8F"/>
    <w:rsid w:val="00FE1C54"/>
    <w:rsid w:val="00FE1DB6"/>
    <w:rsid w:val="00FE1E1B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F367E9CB-DBCE-407B-A401-DD624F3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F6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paragraph" w:customStyle="1" w:styleId="Pa10">
    <w:name w:val="Pa10"/>
    <w:basedOn w:val="Normal"/>
    <w:next w:val="Normal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rsid w:val="00414B38"/>
    <w:pPr>
      <w:numPr>
        <w:numId w:val="14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Normal"/>
    <w:rsid w:val="00943568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Normal"/>
    <w:rsid w:val="005B1793"/>
    <w:pPr>
      <w:numPr>
        <w:numId w:val="3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BodyText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BodyText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DefaultParagraphFont"/>
    <w:link w:val="IvDtabletext"/>
    <w:rsid w:val="00B13C9A"/>
    <w:rPr>
      <w:rFonts w:ascii="Arial" w:eastAsia="SimSun" w:hAnsi="Arial"/>
      <w:spacing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image" Target="media/image14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6.bin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cid:image003.png@01D70472.CA1DC350" TargetMode="External"/><Relationship Id="rId17" Type="http://schemas.openxmlformats.org/officeDocument/2006/relationships/image" Target="cid:image005.png@01D70472.CA1DC350" TargetMode="External"/><Relationship Id="rId25" Type="http://schemas.openxmlformats.org/officeDocument/2006/relationships/oleObject" Target="embeddings/oleObject6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wmf"/><Relationship Id="rId29" Type="http://schemas.openxmlformats.org/officeDocument/2006/relationships/image" Target="media/image9.wmf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4.bin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image" Target="media/image7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image" Target="media/image10.wmf"/><Relationship Id="rId44" Type="http://schemas.openxmlformats.org/officeDocument/2006/relationships/hyperlink" Target="https://www.3gpp.org/ftp/TSG_RAN/WG1_RL1/TSGR1_104b-e/Docs/R1-2103730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hyperlink" Target="https://www.3gpp.org/ftp/TSG_RAN/WG1_RL1/TSGR1_104b-e/Docs/R1-2103729.zip" TargetMode="External"/><Relationship Id="rId48" Type="http://schemas.microsoft.com/office/2011/relationships/people" Target="peop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AA47-8D3F-40BF-B406-7025F831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3D6BD-3F04-4ACC-8DAC-2ADB23FA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4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7959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Bhatoolaul, David (Nokia - GB)</cp:lastModifiedBy>
  <cp:revision>7</cp:revision>
  <cp:lastPrinted>2008-01-30T22:09:00Z</cp:lastPrinted>
  <dcterms:created xsi:type="dcterms:W3CDTF">2021-04-13T13:23:00Z</dcterms:created>
  <dcterms:modified xsi:type="dcterms:W3CDTF">2021-04-13T13:26:00Z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