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14:paraId="01AE75C4" w14:textId="77777777" w:rsidR="004570F9" w:rsidRDefault="0087306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1"/>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1"/>
        <w:numPr>
          <w:ilvl w:val="1"/>
          <w:numId w:val="10"/>
        </w:numPr>
        <w:ind w:firstLineChars="0"/>
        <w:rPr>
          <w:sz w:val="21"/>
          <w:szCs w:val="21"/>
        </w:rPr>
      </w:pPr>
      <w:r>
        <w:rPr>
          <w:sz w:val="21"/>
          <w:szCs w:val="21"/>
        </w:rPr>
        <w:t>Same TA</w:t>
      </w:r>
    </w:p>
    <w:p w14:paraId="4B8FB6A1" w14:textId="77777777" w:rsidR="004570F9" w:rsidRDefault="0087306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1"/>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1"/>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1"/>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1"/>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1"/>
        <w:numPr>
          <w:ilvl w:val="2"/>
          <w:numId w:val="10"/>
        </w:numPr>
        <w:ind w:firstLineChars="0"/>
        <w:rPr>
          <w:sz w:val="21"/>
          <w:szCs w:val="21"/>
        </w:rPr>
      </w:pPr>
      <w:r>
        <w:rPr>
          <w:sz w:val="21"/>
          <w:szCs w:val="21"/>
        </w:rPr>
        <w:t>Scheduled by dynamic grant</w:t>
      </w:r>
    </w:p>
    <w:p w14:paraId="1E38F393" w14:textId="77777777" w:rsidR="004570F9" w:rsidRDefault="0087306B">
      <w:pPr>
        <w:pStyle w:val="af1"/>
        <w:numPr>
          <w:ilvl w:val="2"/>
          <w:numId w:val="10"/>
        </w:numPr>
        <w:ind w:firstLineChars="0"/>
        <w:rPr>
          <w:sz w:val="21"/>
          <w:szCs w:val="21"/>
        </w:rPr>
      </w:pPr>
      <w:r>
        <w:rPr>
          <w:sz w:val="21"/>
          <w:szCs w:val="21"/>
        </w:rPr>
        <w:t>Scheduled by configured grant</w:t>
      </w:r>
    </w:p>
    <w:p w14:paraId="09E511B1" w14:textId="77777777" w:rsidR="004570F9" w:rsidRDefault="0087306B">
      <w:pPr>
        <w:pStyle w:val="af1"/>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1"/>
        <w:numPr>
          <w:ilvl w:val="2"/>
          <w:numId w:val="10"/>
        </w:numPr>
        <w:ind w:firstLineChars="0"/>
        <w:rPr>
          <w:sz w:val="21"/>
          <w:szCs w:val="21"/>
        </w:rPr>
      </w:pPr>
      <w:r>
        <w:rPr>
          <w:sz w:val="21"/>
          <w:szCs w:val="21"/>
        </w:rPr>
        <w:t>Scheduled by dynamic grants</w:t>
      </w:r>
    </w:p>
    <w:p w14:paraId="5CEE6A76" w14:textId="77777777" w:rsidR="004570F9" w:rsidRDefault="0087306B">
      <w:pPr>
        <w:pStyle w:val="af1"/>
        <w:numPr>
          <w:ilvl w:val="2"/>
          <w:numId w:val="10"/>
        </w:numPr>
        <w:ind w:firstLineChars="0"/>
        <w:rPr>
          <w:sz w:val="21"/>
          <w:szCs w:val="21"/>
        </w:rPr>
      </w:pPr>
      <w:r>
        <w:rPr>
          <w:sz w:val="21"/>
          <w:szCs w:val="21"/>
        </w:rPr>
        <w:t>Scheduled by configured grants</w:t>
      </w:r>
    </w:p>
    <w:p w14:paraId="417727C7"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1"/>
        <w:numPr>
          <w:ilvl w:val="1"/>
          <w:numId w:val="10"/>
        </w:numPr>
        <w:ind w:firstLineChars="0"/>
        <w:rPr>
          <w:sz w:val="21"/>
          <w:szCs w:val="21"/>
        </w:rPr>
      </w:pPr>
      <w:r>
        <w:rPr>
          <w:sz w:val="21"/>
          <w:szCs w:val="21"/>
        </w:rPr>
        <w:t>Repetition type B for one TB</w:t>
      </w:r>
    </w:p>
    <w:p w14:paraId="6CB667CE" w14:textId="77777777" w:rsidR="004570F9" w:rsidRDefault="0087306B">
      <w:pPr>
        <w:pStyle w:val="af1"/>
        <w:numPr>
          <w:ilvl w:val="2"/>
          <w:numId w:val="10"/>
        </w:numPr>
        <w:ind w:firstLineChars="0"/>
        <w:rPr>
          <w:sz w:val="21"/>
          <w:szCs w:val="21"/>
        </w:rPr>
      </w:pPr>
      <w:r>
        <w:rPr>
          <w:sz w:val="21"/>
          <w:szCs w:val="21"/>
        </w:rPr>
        <w:t>Scheduled by dynamic grant</w:t>
      </w:r>
    </w:p>
    <w:p w14:paraId="2CB94AA4" w14:textId="77777777" w:rsidR="004570F9" w:rsidRDefault="0087306B">
      <w:pPr>
        <w:pStyle w:val="af1"/>
        <w:numPr>
          <w:ilvl w:val="2"/>
          <w:numId w:val="10"/>
        </w:numPr>
        <w:ind w:firstLineChars="0"/>
        <w:rPr>
          <w:sz w:val="21"/>
          <w:szCs w:val="21"/>
        </w:rPr>
      </w:pPr>
      <w:r>
        <w:rPr>
          <w:sz w:val="21"/>
          <w:szCs w:val="21"/>
        </w:rPr>
        <w:t>Scheduled by configured grant</w:t>
      </w:r>
    </w:p>
    <w:p w14:paraId="5B713258" w14:textId="77777777" w:rsidR="004570F9" w:rsidRDefault="0087306B">
      <w:pPr>
        <w:pStyle w:val="af1"/>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1"/>
        <w:numPr>
          <w:ilvl w:val="2"/>
          <w:numId w:val="10"/>
        </w:numPr>
        <w:ind w:firstLineChars="0"/>
        <w:rPr>
          <w:sz w:val="21"/>
          <w:szCs w:val="21"/>
        </w:rPr>
      </w:pPr>
      <w:r>
        <w:rPr>
          <w:sz w:val="21"/>
          <w:szCs w:val="21"/>
        </w:rPr>
        <w:t>Scheduled by dynamic grants</w:t>
      </w:r>
    </w:p>
    <w:p w14:paraId="7E8A694E" w14:textId="77777777" w:rsidR="004570F9" w:rsidRDefault="0087306B">
      <w:pPr>
        <w:pStyle w:val="af1"/>
        <w:numPr>
          <w:ilvl w:val="2"/>
          <w:numId w:val="10"/>
        </w:numPr>
        <w:ind w:firstLineChars="0"/>
        <w:rPr>
          <w:sz w:val="21"/>
          <w:szCs w:val="21"/>
        </w:rPr>
      </w:pPr>
      <w:r>
        <w:rPr>
          <w:sz w:val="21"/>
          <w:szCs w:val="21"/>
        </w:rPr>
        <w:t>Scheduled by configured grants</w:t>
      </w:r>
    </w:p>
    <w:p w14:paraId="1EF6D205"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1"/>
        <w:numPr>
          <w:ilvl w:val="1"/>
          <w:numId w:val="10"/>
        </w:numPr>
        <w:ind w:firstLineChars="0"/>
        <w:rPr>
          <w:sz w:val="21"/>
          <w:szCs w:val="21"/>
        </w:rPr>
      </w:pPr>
      <w:r>
        <w:rPr>
          <w:sz w:val="21"/>
          <w:szCs w:val="21"/>
        </w:rPr>
        <w:t>Repetition type A for one TB</w:t>
      </w:r>
    </w:p>
    <w:p w14:paraId="258E7DEB" w14:textId="77777777" w:rsidR="004570F9" w:rsidRDefault="0087306B">
      <w:pPr>
        <w:pStyle w:val="af1"/>
        <w:numPr>
          <w:ilvl w:val="2"/>
          <w:numId w:val="10"/>
        </w:numPr>
        <w:ind w:firstLineChars="0"/>
        <w:rPr>
          <w:sz w:val="21"/>
          <w:szCs w:val="21"/>
        </w:rPr>
      </w:pPr>
      <w:r>
        <w:rPr>
          <w:sz w:val="21"/>
          <w:szCs w:val="21"/>
        </w:rPr>
        <w:t>Scheduled by dynamic grant</w:t>
      </w:r>
    </w:p>
    <w:p w14:paraId="66815FC2" w14:textId="77777777" w:rsidR="004570F9" w:rsidRDefault="0087306B">
      <w:pPr>
        <w:pStyle w:val="af1"/>
        <w:numPr>
          <w:ilvl w:val="2"/>
          <w:numId w:val="10"/>
        </w:numPr>
        <w:ind w:firstLineChars="0"/>
        <w:rPr>
          <w:sz w:val="21"/>
          <w:szCs w:val="21"/>
        </w:rPr>
      </w:pPr>
      <w:r>
        <w:rPr>
          <w:sz w:val="21"/>
          <w:szCs w:val="21"/>
        </w:rPr>
        <w:t>Scheduled by configured grant</w:t>
      </w:r>
    </w:p>
    <w:p w14:paraId="0C4388F2" w14:textId="77777777" w:rsidR="004570F9" w:rsidRDefault="0087306B">
      <w:pPr>
        <w:pStyle w:val="af1"/>
        <w:numPr>
          <w:ilvl w:val="1"/>
          <w:numId w:val="10"/>
        </w:numPr>
        <w:ind w:firstLineChars="0"/>
        <w:rPr>
          <w:sz w:val="21"/>
          <w:szCs w:val="21"/>
        </w:rPr>
      </w:pPr>
      <w:r>
        <w:rPr>
          <w:sz w:val="21"/>
          <w:szCs w:val="21"/>
        </w:rPr>
        <w:t>Repetition type B for one TB</w:t>
      </w:r>
    </w:p>
    <w:p w14:paraId="15E95BDF" w14:textId="77777777" w:rsidR="004570F9" w:rsidRDefault="0087306B">
      <w:pPr>
        <w:pStyle w:val="af1"/>
        <w:numPr>
          <w:ilvl w:val="2"/>
          <w:numId w:val="10"/>
        </w:numPr>
        <w:ind w:firstLineChars="0"/>
        <w:rPr>
          <w:sz w:val="21"/>
          <w:szCs w:val="21"/>
        </w:rPr>
      </w:pPr>
      <w:r>
        <w:rPr>
          <w:sz w:val="21"/>
          <w:szCs w:val="21"/>
        </w:rPr>
        <w:t>Scheduled by dynamic grant</w:t>
      </w:r>
    </w:p>
    <w:p w14:paraId="34763714" w14:textId="77777777" w:rsidR="004570F9" w:rsidRDefault="0087306B">
      <w:pPr>
        <w:pStyle w:val="af1"/>
        <w:numPr>
          <w:ilvl w:val="2"/>
          <w:numId w:val="10"/>
        </w:numPr>
        <w:ind w:firstLineChars="0"/>
        <w:rPr>
          <w:sz w:val="21"/>
          <w:szCs w:val="21"/>
        </w:rPr>
      </w:pPr>
      <w:r>
        <w:rPr>
          <w:sz w:val="21"/>
          <w:szCs w:val="21"/>
        </w:rPr>
        <w:t>Scheduled by configured grant</w:t>
      </w:r>
    </w:p>
    <w:p w14:paraId="362BD587" w14:textId="77777777" w:rsidR="004570F9" w:rsidRDefault="0087306B">
      <w:pPr>
        <w:pStyle w:val="af1"/>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1"/>
        <w:numPr>
          <w:ilvl w:val="2"/>
          <w:numId w:val="10"/>
        </w:numPr>
        <w:ind w:firstLineChars="0"/>
        <w:rPr>
          <w:sz w:val="21"/>
          <w:szCs w:val="21"/>
        </w:rPr>
      </w:pPr>
      <w:r>
        <w:rPr>
          <w:sz w:val="21"/>
          <w:szCs w:val="21"/>
        </w:rPr>
        <w:t>Scheduled by dynamic grants</w:t>
      </w:r>
    </w:p>
    <w:p w14:paraId="3034E0FF" w14:textId="77777777" w:rsidR="004570F9" w:rsidRDefault="0087306B">
      <w:pPr>
        <w:pStyle w:val="af1"/>
        <w:numPr>
          <w:ilvl w:val="2"/>
          <w:numId w:val="10"/>
        </w:numPr>
        <w:ind w:firstLineChars="0"/>
        <w:rPr>
          <w:sz w:val="21"/>
          <w:szCs w:val="21"/>
        </w:rPr>
      </w:pPr>
      <w:r>
        <w:rPr>
          <w:sz w:val="21"/>
          <w:szCs w:val="21"/>
        </w:rPr>
        <w:t>Scheduled by configured grants</w:t>
      </w:r>
    </w:p>
    <w:p w14:paraId="77A86BF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1"/>
        <w:numPr>
          <w:ilvl w:val="1"/>
          <w:numId w:val="10"/>
        </w:numPr>
        <w:ind w:firstLineChars="0"/>
        <w:rPr>
          <w:sz w:val="21"/>
          <w:szCs w:val="21"/>
        </w:rPr>
      </w:pPr>
      <w:r>
        <w:rPr>
          <w:sz w:val="21"/>
          <w:szCs w:val="21"/>
        </w:rPr>
        <w:t>One TB over multi-slots</w:t>
      </w:r>
    </w:p>
    <w:p w14:paraId="18A41D60"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1"/>
        <w:numPr>
          <w:ilvl w:val="1"/>
          <w:numId w:val="10"/>
        </w:numPr>
        <w:ind w:firstLineChars="0"/>
        <w:rPr>
          <w:sz w:val="21"/>
          <w:szCs w:val="21"/>
        </w:rPr>
      </w:pPr>
      <w:r>
        <w:rPr>
          <w:sz w:val="21"/>
          <w:szCs w:val="21"/>
        </w:rPr>
        <w:t>Repetition type A for one TB</w:t>
      </w:r>
    </w:p>
    <w:p w14:paraId="213391F1" w14:textId="77777777" w:rsidR="004570F9" w:rsidRDefault="0087306B">
      <w:pPr>
        <w:pStyle w:val="af1"/>
        <w:numPr>
          <w:ilvl w:val="2"/>
          <w:numId w:val="10"/>
        </w:numPr>
        <w:ind w:firstLineChars="0"/>
        <w:rPr>
          <w:sz w:val="21"/>
          <w:szCs w:val="21"/>
        </w:rPr>
      </w:pPr>
      <w:r>
        <w:rPr>
          <w:sz w:val="21"/>
          <w:szCs w:val="21"/>
        </w:rPr>
        <w:t>Scheduled by dynamic grant</w:t>
      </w:r>
    </w:p>
    <w:p w14:paraId="5272A00B" w14:textId="77777777" w:rsidR="004570F9" w:rsidRDefault="0087306B">
      <w:pPr>
        <w:pStyle w:val="af1"/>
        <w:numPr>
          <w:ilvl w:val="2"/>
          <w:numId w:val="10"/>
        </w:numPr>
        <w:ind w:firstLineChars="0"/>
        <w:rPr>
          <w:sz w:val="21"/>
          <w:szCs w:val="21"/>
        </w:rPr>
      </w:pPr>
      <w:r>
        <w:rPr>
          <w:sz w:val="21"/>
          <w:szCs w:val="21"/>
        </w:rPr>
        <w:t>Scheduled by configured grant</w:t>
      </w:r>
    </w:p>
    <w:p w14:paraId="1272A981" w14:textId="77777777" w:rsidR="004570F9" w:rsidRDefault="0087306B">
      <w:pPr>
        <w:pStyle w:val="af1"/>
        <w:numPr>
          <w:ilvl w:val="1"/>
          <w:numId w:val="10"/>
        </w:numPr>
        <w:ind w:firstLineChars="0"/>
        <w:rPr>
          <w:sz w:val="21"/>
          <w:szCs w:val="21"/>
        </w:rPr>
      </w:pPr>
      <w:r>
        <w:rPr>
          <w:sz w:val="21"/>
          <w:szCs w:val="21"/>
        </w:rPr>
        <w:t>Repetition type B for one TB</w:t>
      </w:r>
    </w:p>
    <w:p w14:paraId="53DD75BB" w14:textId="77777777" w:rsidR="004570F9" w:rsidRDefault="0087306B">
      <w:pPr>
        <w:pStyle w:val="af1"/>
        <w:numPr>
          <w:ilvl w:val="2"/>
          <w:numId w:val="10"/>
        </w:numPr>
        <w:ind w:firstLineChars="0"/>
        <w:rPr>
          <w:sz w:val="21"/>
          <w:szCs w:val="21"/>
        </w:rPr>
      </w:pPr>
      <w:r>
        <w:rPr>
          <w:sz w:val="21"/>
          <w:szCs w:val="21"/>
        </w:rPr>
        <w:t>Scheduled by dynamic grant</w:t>
      </w:r>
    </w:p>
    <w:p w14:paraId="71FA65CA" w14:textId="77777777" w:rsidR="004570F9" w:rsidRDefault="0087306B">
      <w:pPr>
        <w:pStyle w:val="af1"/>
        <w:numPr>
          <w:ilvl w:val="2"/>
          <w:numId w:val="10"/>
        </w:numPr>
        <w:ind w:firstLineChars="0"/>
        <w:rPr>
          <w:sz w:val="21"/>
          <w:szCs w:val="21"/>
        </w:rPr>
      </w:pPr>
      <w:r>
        <w:rPr>
          <w:sz w:val="21"/>
          <w:szCs w:val="21"/>
        </w:rPr>
        <w:t>Scheduled by configured grant</w:t>
      </w:r>
    </w:p>
    <w:p w14:paraId="2E1FF4F0" w14:textId="77777777" w:rsidR="004570F9" w:rsidRDefault="0087306B">
      <w:pPr>
        <w:pStyle w:val="af1"/>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1"/>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1"/>
        <w:numPr>
          <w:ilvl w:val="2"/>
          <w:numId w:val="10"/>
        </w:numPr>
        <w:ind w:firstLineChars="0"/>
        <w:rPr>
          <w:sz w:val="21"/>
          <w:szCs w:val="21"/>
        </w:rPr>
      </w:pPr>
      <w:r>
        <w:rPr>
          <w:sz w:val="21"/>
          <w:szCs w:val="21"/>
        </w:rPr>
        <w:t>Scheduled by configured grants</w:t>
      </w:r>
    </w:p>
    <w:p w14:paraId="20CBC1F6"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1"/>
        <w:numPr>
          <w:ilvl w:val="1"/>
          <w:numId w:val="10"/>
        </w:numPr>
        <w:ind w:firstLineChars="0"/>
        <w:rPr>
          <w:sz w:val="21"/>
          <w:szCs w:val="21"/>
        </w:rPr>
      </w:pPr>
      <w:r>
        <w:rPr>
          <w:sz w:val="21"/>
          <w:szCs w:val="21"/>
        </w:rPr>
        <w:t>One TB over multi-slots</w:t>
      </w:r>
    </w:p>
    <w:p w14:paraId="07D47D4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1"/>
        <w:numPr>
          <w:ilvl w:val="0"/>
          <w:numId w:val="10"/>
        </w:numPr>
        <w:ind w:firstLineChars="0"/>
      </w:pPr>
      <w:r>
        <w:rPr>
          <w:sz w:val="21"/>
          <w:szCs w:val="21"/>
        </w:rPr>
        <w:t>Size of time domain window</w:t>
      </w:r>
    </w:p>
    <w:p w14:paraId="71C424FF" w14:textId="77777777" w:rsidR="004570F9" w:rsidRDefault="0087306B">
      <w:pPr>
        <w:pStyle w:val="af1"/>
        <w:numPr>
          <w:ilvl w:val="1"/>
          <w:numId w:val="10"/>
        </w:numPr>
        <w:ind w:firstLineChars="0"/>
        <w:rPr>
          <w:sz w:val="21"/>
          <w:szCs w:val="21"/>
        </w:rPr>
      </w:pPr>
      <w:r>
        <w:rPr>
          <w:sz w:val="21"/>
          <w:szCs w:val="21"/>
        </w:rPr>
        <w:t>Repetition type A</w:t>
      </w:r>
    </w:p>
    <w:p w14:paraId="0CCC5209" w14:textId="77777777" w:rsidR="004570F9" w:rsidRDefault="0087306B">
      <w:pPr>
        <w:pStyle w:val="af1"/>
        <w:numPr>
          <w:ilvl w:val="2"/>
          <w:numId w:val="10"/>
        </w:numPr>
        <w:ind w:firstLineChars="0"/>
        <w:rPr>
          <w:sz w:val="21"/>
          <w:szCs w:val="21"/>
        </w:rPr>
      </w:pPr>
      <w:r>
        <w:rPr>
          <w:sz w:val="21"/>
          <w:szCs w:val="21"/>
        </w:rPr>
        <w:t>Equal to the number of repetitions</w:t>
      </w:r>
    </w:p>
    <w:p w14:paraId="1573DF71"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1"/>
        <w:numPr>
          <w:ilvl w:val="1"/>
          <w:numId w:val="10"/>
        </w:numPr>
        <w:ind w:firstLineChars="0"/>
        <w:rPr>
          <w:sz w:val="21"/>
          <w:szCs w:val="21"/>
        </w:rPr>
      </w:pPr>
      <w:r>
        <w:rPr>
          <w:sz w:val="21"/>
          <w:szCs w:val="21"/>
        </w:rPr>
        <w:t>Repetition type B</w:t>
      </w:r>
    </w:p>
    <w:p w14:paraId="1EBC2728"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1"/>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1"/>
        <w:numPr>
          <w:ilvl w:val="1"/>
          <w:numId w:val="10"/>
        </w:numPr>
        <w:ind w:firstLineChars="0"/>
      </w:pPr>
      <w:r>
        <w:rPr>
          <w:sz w:val="21"/>
          <w:szCs w:val="21"/>
        </w:rPr>
        <w:t>One TB over multi-slots</w:t>
      </w:r>
    </w:p>
    <w:p w14:paraId="6D4042D0" w14:textId="77777777" w:rsidR="004570F9" w:rsidRDefault="0087306B">
      <w:pPr>
        <w:pStyle w:val="af1"/>
        <w:numPr>
          <w:ilvl w:val="2"/>
          <w:numId w:val="10"/>
        </w:numPr>
        <w:ind w:firstLineChars="0"/>
        <w:rPr>
          <w:sz w:val="21"/>
          <w:szCs w:val="21"/>
        </w:rPr>
      </w:pPr>
      <w:r>
        <w:rPr>
          <w:sz w:val="21"/>
          <w:szCs w:val="21"/>
        </w:rPr>
        <w:t>Equal to the number of slots</w:t>
      </w:r>
    </w:p>
    <w:p w14:paraId="55501727"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1"/>
        <w:numPr>
          <w:ilvl w:val="0"/>
          <w:numId w:val="10"/>
        </w:numPr>
        <w:ind w:firstLineChars="0"/>
        <w:rPr>
          <w:sz w:val="21"/>
          <w:szCs w:val="21"/>
        </w:rPr>
      </w:pPr>
      <w:r>
        <w:rPr>
          <w:sz w:val="21"/>
          <w:szCs w:val="21"/>
        </w:rPr>
        <w:t>Signaling for time domain window</w:t>
      </w:r>
    </w:p>
    <w:p w14:paraId="6BAA0109" w14:textId="77777777" w:rsidR="004570F9" w:rsidRDefault="0087306B">
      <w:pPr>
        <w:pStyle w:val="af1"/>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1"/>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1"/>
        <w:numPr>
          <w:ilvl w:val="2"/>
          <w:numId w:val="10"/>
        </w:numPr>
        <w:ind w:firstLineChars="0"/>
        <w:rPr>
          <w:sz w:val="21"/>
          <w:szCs w:val="21"/>
        </w:rPr>
      </w:pPr>
      <w:r>
        <w:rPr>
          <w:rStyle w:val="af"/>
          <w:color w:val="auto"/>
          <w:kern w:val="0"/>
          <w:sz w:val="21"/>
          <w:szCs w:val="21"/>
          <w:u w:val="none"/>
          <w:lang w:eastAsia="en-US"/>
        </w:rPr>
        <w:t>Samsung</w:t>
      </w:r>
    </w:p>
    <w:p w14:paraId="223D8483" w14:textId="77777777" w:rsidR="004570F9" w:rsidRDefault="0087306B">
      <w:pPr>
        <w:pStyle w:val="af1"/>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B294F75" w14:textId="77777777" w:rsidR="004570F9" w:rsidRDefault="0087306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af1"/>
        <w:numPr>
          <w:ilvl w:val="3"/>
          <w:numId w:val="10"/>
        </w:numPr>
        <w:ind w:firstLineChars="0"/>
        <w:rPr>
          <w:sz w:val="21"/>
          <w:szCs w:val="21"/>
        </w:rPr>
      </w:pPr>
      <w:r>
        <w:rPr>
          <w:sz w:val="21"/>
          <w:szCs w:val="21"/>
          <w:lang w:val="en-GB"/>
        </w:rPr>
        <w:t>DOCOMO</w:t>
      </w:r>
    </w:p>
    <w:p w14:paraId="70833E0E" w14:textId="77777777" w:rsidR="004570F9" w:rsidRDefault="0087306B">
      <w:pPr>
        <w:pStyle w:val="af1"/>
        <w:numPr>
          <w:ilvl w:val="2"/>
          <w:numId w:val="10"/>
        </w:numPr>
        <w:ind w:firstLineChars="0"/>
        <w:rPr>
          <w:sz w:val="21"/>
          <w:szCs w:val="21"/>
        </w:rPr>
      </w:pPr>
      <w:r>
        <w:rPr>
          <w:sz w:val="21"/>
          <w:szCs w:val="21"/>
        </w:rPr>
        <w:t>Option 2: Reported by UE</w:t>
      </w:r>
    </w:p>
    <w:p w14:paraId="75F09984" w14:textId="77777777" w:rsidR="004570F9" w:rsidRDefault="0087306B">
      <w:pPr>
        <w:pStyle w:val="af1"/>
        <w:numPr>
          <w:ilvl w:val="3"/>
          <w:numId w:val="10"/>
        </w:numPr>
        <w:ind w:firstLineChars="0"/>
        <w:rPr>
          <w:sz w:val="21"/>
          <w:szCs w:val="21"/>
        </w:rPr>
      </w:pPr>
      <w:r>
        <w:rPr>
          <w:sz w:val="21"/>
          <w:szCs w:val="21"/>
        </w:rPr>
        <w:t>Sierra Wireless</w:t>
      </w:r>
    </w:p>
    <w:p w14:paraId="2A3E55AA" w14:textId="77777777" w:rsidR="004570F9" w:rsidRDefault="0087306B">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34692636" w14:textId="77777777" w:rsidR="004570F9" w:rsidRDefault="0087306B">
      <w:pPr>
        <w:pStyle w:val="af1"/>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1"/>
        <w:numPr>
          <w:ilvl w:val="0"/>
          <w:numId w:val="11"/>
        </w:numPr>
        <w:ind w:firstLineChars="0"/>
        <w:rPr>
          <w:sz w:val="21"/>
          <w:szCs w:val="21"/>
        </w:rPr>
      </w:pPr>
      <w:r>
        <w:rPr>
          <w:sz w:val="21"/>
          <w:szCs w:val="21"/>
        </w:rPr>
        <w:t>Sliding window</w:t>
      </w:r>
    </w:p>
    <w:p w14:paraId="7D6047C2" w14:textId="77777777" w:rsidR="004570F9" w:rsidRDefault="0087306B">
      <w:pPr>
        <w:pStyle w:val="af1"/>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1"/>
        <w:numPr>
          <w:ilvl w:val="1"/>
          <w:numId w:val="10"/>
        </w:numPr>
        <w:ind w:firstLineChars="0"/>
        <w:rPr>
          <w:sz w:val="21"/>
          <w:szCs w:val="21"/>
        </w:rPr>
      </w:pPr>
      <w:r>
        <w:rPr>
          <w:sz w:val="21"/>
          <w:szCs w:val="21"/>
        </w:rPr>
        <w:t>LG</w:t>
      </w:r>
    </w:p>
    <w:p w14:paraId="63CB1E69"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1"/>
        <w:numPr>
          <w:ilvl w:val="1"/>
          <w:numId w:val="10"/>
        </w:numPr>
        <w:ind w:firstLineChars="0"/>
        <w:rPr>
          <w:sz w:val="21"/>
          <w:szCs w:val="21"/>
        </w:rPr>
      </w:pPr>
      <w:r>
        <w:rPr>
          <w:sz w:val="21"/>
          <w:szCs w:val="21"/>
        </w:rPr>
        <w:t>Cell specific or UE specific?</w:t>
      </w:r>
    </w:p>
    <w:p w14:paraId="4BD24C4A" w14:textId="77777777" w:rsidR="004570F9" w:rsidRDefault="0087306B">
      <w:pPr>
        <w:pStyle w:val="af1"/>
        <w:numPr>
          <w:ilvl w:val="1"/>
          <w:numId w:val="10"/>
        </w:numPr>
        <w:ind w:firstLineChars="0"/>
        <w:rPr>
          <w:sz w:val="21"/>
          <w:szCs w:val="21"/>
        </w:rPr>
      </w:pPr>
      <w:r>
        <w:rPr>
          <w:sz w:val="21"/>
          <w:szCs w:val="21"/>
        </w:rPr>
        <w:t>Implicit signaling</w:t>
      </w:r>
    </w:p>
    <w:p w14:paraId="5DC58348"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af1"/>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1"/>
        <w:numPr>
          <w:ilvl w:val="1"/>
          <w:numId w:val="10"/>
        </w:numPr>
        <w:ind w:firstLineChars="0"/>
        <w:rPr>
          <w:sz w:val="21"/>
          <w:szCs w:val="21"/>
        </w:rPr>
      </w:pPr>
      <w:r>
        <w:rPr>
          <w:sz w:val="21"/>
          <w:szCs w:val="21"/>
        </w:rPr>
        <w:t>Explicit signaling</w:t>
      </w:r>
    </w:p>
    <w:p w14:paraId="09E509BE" w14:textId="77777777" w:rsidR="004570F9" w:rsidRDefault="0087306B">
      <w:pPr>
        <w:pStyle w:val="af1"/>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1"/>
        <w:numPr>
          <w:ilvl w:val="1"/>
          <w:numId w:val="12"/>
        </w:numPr>
        <w:ind w:firstLineChars="0"/>
        <w:rPr>
          <w:sz w:val="21"/>
          <w:szCs w:val="21"/>
        </w:rPr>
      </w:pPr>
      <w:r>
        <w:rPr>
          <w:sz w:val="21"/>
          <w:szCs w:val="21"/>
        </w:rPr>
        <w:t>Repetition type A</w:t>
      </w:r>
    </w:p>
    <w:p w14:paraId="3D162489" w14:textId="77777777" w:rsidR="004570F9" w:rsidRDefault="0087306B">
      <w:pPr>
        <w:pStyle w:val="af1"/>
        <w:numPr>
          <w:ilvl w:val="1"/>
          <w:numId w:val="12"/>
        </w:numPr>
        <w:ind w:firstLineChars="0"/>
        <w:rPr>
          <w:sz w:val="21"/>
          <w:szCs w:val="21"/>
        </w:rPr>
      </w:pPr>
      <w:r>
        <w:rPr>
          <w:sz w:val="21"/>
          <w:szCs w:val="21"/>
        </w:rPr>
        <w:t>Repetition type B</w:t>
      </w:r>
    </w:p>
    <w:p w14:paraId="15846BB9" w14:textId="77777777" w:rsidR="004570F9" w:rsidRDefault="0087306B">
      <w:pPr>
        <w:pStyle w:val="af1"/>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1"/>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1"/>
        <w:numPr>
          <w:ilvl w:val="1"/>
          <w:numId w:val="10"/>
        </w:numPr>
        <w:ind w:firstLineChars="0"/>
        <w:rPr>
          <w:sz w:val="21"/>
          <w:szCs w:val="21"/>
        </w:rPr>
      </w:pPr>
      <w:r>
        <w:rPr>
          <w:sz w:val="21"/>
          <w:szCs w:val="21"/>
        </w:rPr>
        <w:t>Located in special slots</w:t>
      </w:r>
    </w:p>
    <w:p w14:paraId="1403CD5B" w14:textId="77777777" w:rsidR="004570F9" w:rsidRDefault="0087306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70E9DE38" w14:textId="77777777" w:rsidR="004570F9" w:rsidRDefault="0087306B">
      <w:pPr>
        <w:pStyle w:val="af1"/>
        <w:numPr>
          <w:ilvl w:val="1"/>
          <w:numId w:val="10"/>
        </w:numPr>
        <w:ind w:firstLineChars="0"/>
        <w:rPr>
          <w:sz w:val="21"/>
          <w:szCs w:val="21"/>
        </w:rPr>
      </w:pPr>
      <w:r>
        <w:rPr>
          <w:sz w:val="21"/>
          <w:szCs w:val="21"/>
        </w:rPr>
        <w:t>DMRS for orphan symbol</w:t>
      </w:r>
    </w:p>
    <w:p w14:paraId="56FEF318" w14:textId="77777777" w:rsidR="004570F9" w:rsidRDefault="0087306B">
      <w:pPr>
        <w:pStyle w:val="af1"/>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1"/>
        <w:numPr>
          <w:ilvl w:val="1"/>
          <w:numId w:val="12"/>
        </w:numPr>
        <w:ind w:firstLineChars="0"/>
        <w:rPr>
          <w:sz w:val="21"/>
          <w:szCs w:val="21"/>
        </w:rPr>
      </w:pPr>
      <w:r>
        <w:rPr>
          <w:sz w:val="21"/>
          <w:szCs w:val="21"/>
        </w:rPr>
        <w:t>Repetition type A</w:t>
      </w:r>
    </w:p>
    <w:p w14:paraId="673B8CE7" w14:textId="77777777" w:rsidR="004570F9" w:rsidRDefault="0087306B">
      <w:pPr>
        <w:pStyle w:val="af1"/>
        <w:numPr>
          <w:ilvl w:val="2"/>
          <w:numId w:val="12"/>
        </w:numPr>
        <w:ind w:firstLineChars="0"/>
        <w:rPr>
          <w:sz w:val="21"/>
          <w:szCs w:val="21"/>
        </w:rPr>
      </w:pPr>
      <w:r>
        <w:rPr>
          <w:sz w:val="21"/>
          <w:szCs w:val="21"/>
        </w:rPr>
        <w:t>Support: ZTE</w:t>
      </w:r>
    </w:p>
    <w:p w14:paraId="729969A2" w14:textId="77777777" w:rsidR="004570F9" w:rsidRDefault="0087306B">
      <w:pPr>
        <w:pStyle w:val="af1"/>
        <w:numPr>
          <w:ilvl w:val="1"/>
          <w:numId w:val="12"/>
        </w:numPr>
        <w:ind w:firstLineChars="0"/>
        <w:rPr>
          <w:sz w:val="21"/>
          <w:szCs w:val="21"/>
        </w:rPr>
      </w:pPr>
      <w:r>
        <w:rPr>
          <w:sz w:val="21"/>
          <w:szCs w:val="21"/>
        </w:rPr>
        <w:t>Repetition type B</w:t>
      </w:r>
    </w:p>
    <w:p w14:paraId="02766564" w14:textId="77777777" w:rsidR="004570F9" w:rsidRDefault="0087306B">
      <w:pPr>
        <w:pStyle w:val="af1"/>
        <w:numPr>
          <w:ilvl w:val="2"/>
          <w:numId w:val="12"/>
        </w:numPr>
        <w:ind w:firstLineChars="0"/>
        <w:rPr>
          <w:sz w:val="21"/>
          <w:szCs w:val="21"/>
        </w:rPr>
      </w:pPr>
      <w:r>
        <w:rPr>
          <w:sz w:val="21"/>
          <w:szCs w:val="21"/>
        </w:rPr>
        <w:t>Samsung</w:t>
      </w:r>
    </w:p>
    <w:p w14:paraId="131C526C" w14:textId="77777777" w:rsidR="004570F9" w:rsidRDefault="0087306B">
      <w:pPr>
        <w:pStyle w:val="af1"/>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1"/>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1"/>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1"/>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1"/>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1"/>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1"/>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Support only use</w:t>
            </w:r>
            <w:proofErr w:type="gramEnd"/>
            <w:r>
              <w:rPr>
                <w:rFonts w:ascii="Times New Roman" w:hAnsi="Times New Roman" w:cs="Times New Roman"/>
                <w:bCs/>
                <w:lang w:val="en-GB"/>
              </w:rPr>
              <w:t xml:space="preserv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3 and 4: </w:t>
            </w:r>
            <w:proofErr w:type="gramStart"/>
            <w:r>
              <w:rPr>
                <w:rFonts w:ascii="Times New Roman" w:hAnsi="Times New Roman" w:cs="Times New Roman"/>
                <w:bCs/>
                <w:lang w:val="en-GB"/>
              </w:rPr>
              <w:t>These back-to-back use cases seems</w:t>
            </w:r>
            <w:proofErr w:type="gramEnd"/>
            <w:r>
              <w:rPr>
                <w:rFonts w:ascii="Times New Roman" w:hAnsi="Times New Roman" w:cs="Times New Roman"/>
                <w:bCs/>
                <w:lang w:val="en-GB"/>
              </w:rPr>
              <w:t xml:space="preserve">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w:t>
      </w:r>
      <w:proofErr w:type="gramStart"/>
      <w:r>
        <w:rPr>
          <w:rFonts w:ascii="Times New Roman" w:hAnsi="Times New Roman" w:cs="Times New Roman"/>
          <w:b/>
          <w:szCs w:val="21"/>
          <w:lang w:val="en-GB"/>
        </w:rPr>
        <w:t>another</w:t>
      </w:r>
      <w:proofErr w:type="gramEnd"/>
      <w:r>
        <w:rPr>
          <w:rFonts w:ascii="Times New Roman" w:hAnsi="Times New Roman" w:cs="Times New Roman"/>
          <w:b/>
          <w:szCs w:val="21"/>
          <w:lang w:val="en-GB"/>
        </w:rPr>
        <w:t xml:space="preserve">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1"/>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1"/>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1"/>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support the idea of sending the LS. It may be good to wait for the reply from RAN4 to send </w:t>
            </w:r>
            <w:proofErr w:type="gramStart"/>
            <w:r>
              <w:rPr>
                <w:rFonts w:ascii="Times New Roman" w:hAnsi="Times New Roman" w:cs="Times New Roman"/>
                <w:bCs/>
                <w:lang w:val="en-GB"/>
              </w:rPr>
              <w:t>another</w:t>
            </w:r>
            <w:proofErr w:type="gramEnd"/>
            <w:r>
              <w:rPr>
                <w:rFonts w:ascii="Times New Roman" w:hAnsi="Times New Roman" w:cs="Times New Roman"/>
                <w:bCs/>
                <w:lang w:val="en-GB"/>
              </w:rPr>
              <w:t xml:space="preserve">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1"/>
        <w:numPr>
          <w:ilvl w:val="1"/>
          <w:numId w:val="10"/>
        </w:numPr>
        <w:ind w:firstLineChars="0"/>
        <w:rPr>
          <w:sz w:val="21"/>
          <w:szCs w:val="21"/>
        </w:rPr>
      </w:pPr>
      <w:r>
        <w:rPr>
          <w:sz w:val="21"/>
          <w:szCs w:val="21"/>
        </w:rPr>
        <w:t>Repetition type B for one TB</w:t>
      </w:r>
    </w:p>
    <w:p w14:paraId="3D48CAAD" w14:textId="77777777" w:rsidR="004570F9" w:rsidRDefault="0087306B">
      <w:pPr>
        <w:pStyle w:val="af1"/>
        <w:numPr>
          <w:ilvl w:val="2"/>
          <w:numId w:val="10"/>
        </w:numPr>
        <w:ind w:firstLineChars="0"/>
        <w:rPr>
          <w:sz w:val="21"/>
          <w:szCs w:val="21"/>
        </w:rPr>
      </w:pPr>
      <w:r>
        <w:rPr>
          <w:sz w:val="21"/>
          <w:szCs w:val="21"/>
        </w:rPr>
        <w:t>Scheduled by dynamic grant</w:t>
      </w:r>
    </w:p>
    <w:p w14:paraId="2C942850" w14:textId="77777777" w:rsidR="004570F9" w:rsidRDefault="0087306B">
      <w:pPr>
        <w:pStyle w:val="af1"/>
        <w:numPr>
          <w:ilvl w:val="2"/>
          <w:numId w:val="10"/>
        </w:numPr>
        <w:ind w:firstLineChars="0"/>
        <w:rPr>
          <w:sz w:val="21"/>
          <w:szCs w:val="21"/>
        </w:rPr>
      </w:pPr>
      <w:r>
        <w:rPr>
          <w:sz w:val="21"/>
          <w:szCs w:val="21"/>
        </w:rPr>
        <w:t>Scheduled by configured grant</w:t>
      </w:r>
    </w:p>
    <w:p w14:paraId="4ADB5A41" w14:textId="77777777" w:rsidR="004570F9" w:rsidRDefault="0087306B">
      <w:pPr>
        <w:pStyle w:val="af1"/>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1"/>
        <w:numPr>
          <w:ilvl w:val="2"/>
          <w:numId w:val="10"/>
        </w:numPr>
        <w:ind w:firstLineChars="0"/>
        <w:rPr>
          <w:sz w:val="21"/>
          <w:szCs w:val="21"/>
        </w:rPr>
      </w:pPr>
      <w:r>
        <w:rPr>
          <w:sz w:val="21"/>
          <w:szCs w:val="21"/>
        </w:rPr>
        <w:t>Scheduled by dynamic grants</w:t>
      </w:r>
    </w:p>
    <w:p w14:paraId="2D6DF606" w14:textId="77777777" w:rsidR="004570F9" w:rsidRDefault="0087306B">
      <w:pPr>
        <w:pStyle w:val="af1"/>
        <w:numPr>
          <w:ilvl w:val="2"/>
          <w:numId w:val="10"/>
        </w:numPr>
        <w:ind w:firstLineChars="0"/>
        <w:rPr>
          <w:sz w:val="21"/>
          <w:szCs w:val="21"/>
        </w:rPr>
      </w:pPr>
      <w:r>
        <w:rPr>
          <w:sz w:val="21"/>
          <w:szCs w:val="21"/>
        </w:rPr>
        <w:t>Scheduled by configured grants</w:t>
      </w:r>
    </w:p>
    <w:p w14:paraId="6E84218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1"/>
        <w:numPr>
          <w:ilvl w:val="1"/>
          <w:numId w:val="10"/>
        </w:numPr>
        <w:ind w:firstLineChars="0"/>
        <w:rPr>
          <w:sz w:val="21"/>
          <w:szCs w:val="21"/>
        </w:rPr>
      </w:pPr>
      <w:r>
        <w:rPr>
          <w:sz w:val="21"/>
          <w:szCs w:val="21"/>
        </w:rPr>
        <w:t>Repetition type A for one TB</w:t>
      </w:r>
    </w:p>
    <w:p w14:paraId="37500DB5" w14:textId="77777777" w:rsidR="004570F9" w:rsidRDefault="0087306B">
      <w:pPr>
        <w:pStyle w:val="af1"/>
        <w:numPr>
          <w:ilvl w:val="2"/>
          <w:numId w:val="10"/>
        </w:numPr>
        <w:ind w:firstLineChars="0"/>
        <w:rPr>
          <w:sz w:val="21"/>
          <w:szCs w:val="21"/>
        </w:rPr>
      </w:pPr>
      <w:r>
        <w:rPr>
          <w:sz w:val="21"/>
          <w:szCs w:val="21"/>
        </w:rPr>
        <w:t>Scheduled by dynamic grant</w:t>
      </w:r>
    </w:p>
    <w:p w14:paraId="152A9752" w14:textId="77777777" w:rsidR="004570F9" w:rsidRDefault="0087306B">
      <w:pPr>
        <w:pStyle w:val="af1"/>
        <w:numPr>
          <w:ilvl w:val="2"/>
          <w:numId w:val="10"/>
        </w:numPr>
        <w:ind w:firstLineChars="0"/>
        <w:rPr>
          <w:sz w:val="21"/>
          <w:szCs w:val="21"/>
        </w:rPr>
      </w:pPr>
      <w:r>
        <w:rPr>
          <w:sz w:val="21"/>
          <w:szCs w:val="21"/>
        </w:rPr>
        <w:t>Scheduled by configured grant</w:t>
      </w:r>
    </w:p>
    <w:p w14:paraId="1DFBF1F8" w14:textId="77777777" w:rsidR="004570F9" w:rsidRDefault="0087306B">
      <w:pPr>
        <w:pStyle w:val="af1"/>
        <w:numPr>
          <w:ilvl w:val="1"/>
          <w:numId w:val="10"/>
        </w:numPr>
        <w:ind w:firstLineChars="0"/>
        <w:rPr>
          <w:sz w:val="21"/>
          <w:szCs w:val="21"/>
        </w:rPr>
      </w:pPr>
      <w:r>
        <w:rPr>
          <w:sz w:val="21"/>
          <w:szCs w:val="21"/>
        </w:rPr>
        <w:t>Repetition type B for one TB</w:t>
      </w:r>
    </w:p>
    <w:p w14:paraId="657E6E04" w14:textId="77777777" w:rsidR="004570F9" w:rsidRDefault="0087306B">
      <w:pPr>
        <w:pStyle w:val="af1"/>
        <w:numPr>
          <w:ilvl w:val="2"/>
          <w:numId w:val="10"/>
        </w:numPr>
        <w:ind w:firstLineChars="0"/>
        <w:rPr>
          <w:sz w:val="21"/>
          <w:szCs w:val="21"/>
        </w:rPr>
      </w:pPr>
      <w:r>
        <w:rPr>
          <w:sz w:val="21"/>
          <w:szCs w:val="21"/>
        </w:rPr>
        <w:t>Scheduled by dynamic grant</w:t>
      </w:r>
    </w:p>
    <w:p w14:paraId="3E4F6EC3" w14:textId="77777777" w:rsidR="004570F9" w:rsidRDefault="0087306B">
      <w:pPr>
        <w:pStyle w:val="af1"/>
        <w:numPr>
          <w:ilvl w:val="2"/>
          <w:numId w:val="10"/>
        </w:numPr>
        <w:ind w:firstLineChars="0"/>
        <w:rPr>
          <w:sz w:val="21"/>
          <w:szCs w:val="21"/>
        </w:rPr>
      </w:pPr>
      <w:r>
        <w:rPr>
          <w:sz w:val="21"/>
          <w:szCs w:val="21"/>
        </w:rPr>
        <w:t>Scheduled by configured grant</w:t>
      </w:r>
    </w:p>
    <w:p w14:paraId="08590A7B" w14:textId="77777777" w:rsidR="004570F9" w:rsidRDefault="0087306B">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af1"/>
        <w:numPr>
          <w:ilvl w:val="2"/>
          <w:numId w:val="10"/>
        </w:numPr>
        <w:ind w:firstLineChars="0"/>
        <w:rPr>
          <w:sz w:val="21"/>
          <w:szCs w:val="21"/>
        </w:rPr>
      </w:pPr>
      <w:r>
        <w:rPr>
          <w:sz w:val="21"/>
          <w:szCs w:val="21"/>
        </w:rPr>
        <w:t>Scheduled by dynamic grants</w:t>
      </w:r>
    </w:p>
    <w:p w14:paraId="5590C0DE" w14:textId="77777777" w:rsidR="004570F9" w:rsidRDefault="0087306B">
      <w:pPr>
        <w:pStyle w:val="af1"/>
        <w:numPr>
          <w:ilvl w:val="2"/>
          <w:numId w:val="10"/>
        </w:numPr>
        <w:ind w:firstLineChars="0"/>
        <w:rPr>
          <w:sz w:val="21"/>
          <w:szCs w:val="21"/>
        </w:rPr>
      </w:pPr>
      <w:r>
        <w:rPr>
          <w:sz w:val="21"/>
          <w:szCs w:val="21"/>
        </w:rPr>
        <w:t>Scheduled by configured grants</w:t>
      </w:r>
    </w:p>
    <w:p w14:paraId="2D43DBDE"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1"/>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proofErr w:type="gramStart"/>
            <w:r>
              <w:rPr>
                <w:rFonts w:ascii="Times New Roman" w:hAnsi="Times New Roman" w:cs="Times New Roman"/>
                <w:bCs/>
                <w:lang w:val="en-GB"/>
              </w:rPr>
              <w:t>Q3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proofErr w:type="gramStart"/>
            <w:r>
              <w:rPr>
                <w:rFonts w:ascii="Times New Roman" w:hAnsi="Times New Roman" w:cs="Times New Roman"/>
                <w:bCs/>
                <w:lang w:val="en-GB"/>
              </w:rPr>
              <w:t>Q4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af1"/>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1"/>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Q3. Since the same uplink Tx power, uplink transmission timing, PRB allocation, uplink Tx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1"/>
        <w:numPr>
          <w:ilvl w:val="1"/>
          <w:numId w:val="16"/>
        </w:numPr>
        <w:ind w:firstLineChars="0"/>
      </w:pPr>
      <w:r>
        <w:rPr>
          <w:sz w:val="21"/>
          <w:szCs w:val="21"/>
        </w:rPr>
        <w:t>Option 1: a set of repetition</w:t>
      </w:r>
    </w:p>
    <w:p w14:paraId="79B525E5" w14:textId="77777777" w:rsidR="004570F9" w:rsidRDefault="0087306B">
      <w:pPr>
        <w:pStyle w:val="af1"/>
        <w:numPr>
          <w:ilvl w:val="1"/>
          <w:numId w:val="16"/>
        </w:numPr>
        <w:ind w:firstLineChars="0"/>
      </w:pPr>
      <w:r>
        <w:rPr>
          <w:sz w:val="21"/>
          <w:szCs w:val="21"/>
        </w:rPr>
        <w:t>Option 2: a set of slots</w:t>
      </w:r>
    </w:p>
    <w:p w14:paraId="357BAD0A" w14:textId="77777777" w:rsidR="004570F9" w:rsidRDefault="0087306B">
      <w:pPr>
        <w:pStyle w:val="af1"/>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1"/>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1"/>
        <w:numPr>
          <w:ilvl w:val="1"/>
          <w:numId w:val="16"/>
        </w:numPr>
        <w:ind w:firstLineChars="0"/>
        <w:rPr>
          <w:sz w:val="21"/>
          <w:szCs w:val="21"/>
        </w:rPr>
      </w:pPr>
      <w:r>
        <w:rPr>
          <w:sz w:val="21"/>
          <w:szCs w:val="21"/>
        </w:rPr>
        <w:t>FFS: sliding window</w:t>
      </w:r>
    </w:p>
    <w:p w14:paraId="0013AA8C"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af1"/>
        <w:numPr>
          <w:ilvl w:val="0"/>
          <w:numId w:val="10"/>
        </w:numPr>
        <w:ind w:firstLineChars="0"/>
      </w:pPr>
      <w:r>
        <w:rPr>
          <w:sz w:val="21"/>
          <w:szCs w:val="21"/>
        </w:rPr>
        <w:t>Size of time domain window</w:t>
      </w:r>
    </w:p>
    <w:p w14:paraId="4188F774" w14:textId="77777777" w:rsidR="004570F9" w:rsidRDefault="0087306B">
      <w:pPr>
        <w:pStyle w:val="af1"/>
        <w:numPr>
          <w:ilvl w:val="1"/>
          <w:numId w:val="10"/>
        </w:numPr>
        <w:ind w:firstLineChars="0"/>
        <w:rPr>
          <w:sz w:val="21"/>
          <w:szCs w:val="21"/>
        </w:rPr>
      </w:pPr>
      <w:r>
        <w:rPr>
          <w:sz w:val="21"/>
          <w:szCs w:val="21"/>
        </w:rPr>
        <w:t>Repetition type A</w:t>
      </w:r>
    </w:p>
    <w:p w14:paraId="3E89FBDA" w14:textId="77777777" w:rsidR="004570F9" w:rsidRDefault="0087306B">
      <w:pPr>
        <w:pStyle w:val="af1"/>
        <w:numPr>
          <w:ilvl w:val="2"/>
          <w:numId w:val="10"/>
        </w:numPr>
        <w:ind w:firstLineChars="0"/>
        <w:rPr>
          <w:sz w:val="21"/>
          <w:szCs w:val="21"/>
        </w:rPr>
      </w:pPr>
      <w:r>
        <w:rPr>
          <w:sz w:val="21"/>
          <w:szCs w:val="21"/>
        </w:rPr>
        <w:t>Equal to the number of repetitions</w:t>
      </w:r>
    </w:p>
    <w:p w14:paraId="4E8FA473"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1"/>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1"/>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1"/>
        <w:numPr>
          <w:ilvl w:val="1"/>
          <w:numId w:val="10"/>
        </w:numPr>
        <w:ind w:firstLineChars="0"/>
      </w:pPr>
      <w:r>
        <w:rPr>
          <w:sz w:val="21"/>
          <w:szCs w:val="21"/>
        </w:rPr>
        <w:t>One TB over multi-slots</w:t>
      </w:r>
    </w:p>
    <w:p w14:paraId="54B2957F" w14:textId="77777777" w:rsidR="004570F9" w:rsidRDefault="0087306B">
      <w:pPr>
        <w:pStyle w:val="af1"/>
        <w:numPr>
          <w:ilvl w:val="2"/>
          <w:numId w:val="10"/>
        </w:numPr>
        <w:ind w:firstLineChars="0"/>
        <w:rPr>
          <w:sz w:val="21"/>
          <w:szCs w:val="21"/>
        </w:rPr>
      </w:pPr>
      <w:r>
        <w:rPr>
          <w:sz w:val="21"/>
          <w:szCs w:val="21"/>
        </w:rPr>
        <w:t>Equal to the number of slots</w:t>
      </w:r>
    </w:p>
    <w:p w14:paraId="621E0CF0"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proofErr w:type="spellStart"/>
            <w:r>
              <w:rPr>
                <w:rFonts w:ascii="Times New Roman" w:hAnsi="Times New Roman" w:cs="Times New Roman"/>
                <w:bCs/>
                <w:lang w:val="en-GB"/>
              </w:rPr>
              <w:t>doppler</w:t>
            </w:r>
            <w:proofErr w:type="spellEnd"/>
            <w:r>
              <w:rPr>
                <w:rFonts w:ascii="Times New Roman" w:hAnsi="Times New Roman" w:cs="Times New Roman"/>
                <w:bCs/>
                <w:lang w:val="en-GB"/>
              </w:rPr>
              <w:t xml:space="preserve">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w:t>
            </w:r>
            <w:proofErr w:type="gramStart"/>
            <w:r>
              <w:rPr>
                <w:rFonts w:ascii="Times New Roman" w:hAnsi="Times New Roman" w:cs="Times New Roman"/>
                <w:bCs/>
                <w:lang w:val="en-GB"/>
              </w:rPr>
              <w:t>considered</w:t>
            </w:r>
            <w:proofErr w:type="gramEnd"/>
            <w:r>
              <w:rPr>
                <w:rFonts w:ascii="Times New Roman" w:hAnsi="Times New Roman" w:cs="Times New Roman"/>
                <w:bCs/>
                <w:lang w:val="en-GB"/>
              </w:rPr>
              <w:t>.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1"/>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1"/>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1"/>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1"/>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C97749E" w14:textId="77777777" w:rsidR="004570F9" w:rsidRDefault="0087306B">
      <w:pPr>
        <w:pStyle w:val="af1"/>
        <w:numPr>
          <w:ilvl w:val="2"/>
          <w:numId w:val="10"/>
        </w:numPr>
        <w:ind w:firstLineChars="0"/>
        <w:rPr>
          <w:sz w:val="21"/>
          <w:szCs w:val="21"/>
        </w:rPr>
      </w:pPr>
      <w:r>
        <w:rPr>
          <w:sz w:val="21"/>
          <w:szCs w:val="21"/>
        </w:rPr>
        <w:t>Option 2: Reported by UE</w:t>
      </w:r>
    </w:p>
    <w:p w14:paraId="5961D8A5" w14:textId="77777777" w:rsidR="004570F9" w:rsidRDefault="0087306B">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Xiaomi</w:t>
            </w:r>
            <w:proofErr w:type="spellEnd"/>
          </w:p>
        </w:tc>
        <w:tc>
          <w:tcPr>
            <w:tcW w:w="8257" w:type="dxa"/>
            <w:shd w:val="clear" w:color="auto" w:fill="auto"/>
            <w:vAlign w:val="center"/>
          </w:tcPr>
          <w:p w14:paraId="5008F1AB" w14:textId="77777777" w:rsidR="004570F9" w:rsidRDefault="0087306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1"/>
        <w:numPr>
          <w:ilvl w:val="1"/>
          <w:numId w:val="10"/>
        </w:numPr>
        <w:ind w:firstLineChars="0"/>
        <w:rPr>
          <w:sz w:val="21"/>
          <w:szCs w:val="21"/>
        </w:rPr>
      </w:pPr>
      <w:r>
        <w:rPr>
          <w:sz w:val="21"/>
          <w:szCs w:val="21"/>
        </w:rPr>
        <w:t>Cell specific or UE specific?</w:t>
      </w:r>
    </w:p>
    <w:p w14:paraId="18CBCB0B" w14:textId="77777777" w:rsidR="004570F9" w:rsidRDefault="0087306B">
      <w:pPr>
        <w:pStyle w:val="af1"/>
        <w:numPr>
          <w:ilvl w:val="1"/>
          <w:numId w:val="10"/>
        </w:numPr>
        <w:ind w:firstLineChars="0"/>
        <w:rPr>
          <w:sz w:val="21"/>
          <w:szCs w:val="21"/>
        </w:rPr>
      </w:pPr>
      <w:r>
        <w:rPr>
          <w:sz w:val="21"/>
          <w:szCs w:val="21"/>
        </w:rPr>
        <w:t>Implicit signaling</w:t>
      </w:r>
    </w:p>
    <w:p w14:paraId="5D3924C2"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af1"/>
        <w:numPr>
          <w:ilvl w:val="1"/>
          <w:numId w:val="10"/>
        </w:numPr>
        <w:ind w:firstLineChars="0"/>
        <w:rPr>
          <w:sz w:val="21"/>
          <w:szCs w:val="21"/>
        </w:rPr>
      </w:pPr>
      <w:r>
        <w:rPr>
          <w:sz w:val="21"/>
          <w:szCs w:val="21"/>
        </w:rPr>
        <w:t>Explicit signaling</w:t>
      </w:r>
    </w:p>
    <w:p w14:paraId="731CEEF2" w14:textId="77777777" w:rsidR="004570F9" w:rsidRDefault="0087306B">
      <w:pPr>
        <w:pStyle w:val="af1"/>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1"/>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89.25pt;mso-width-percent:0;mso-height-percent:0;mso-width-percent:0;mso-height-percent:0" o:ole="">
                  <v:imagedata r:id="rId13" o:title=""/>
                </v:shape>
                <o:OLEObject Type="Embed" ProgID="Visio.Drawing.15" ShapeID="_x0000_i1025" DrawAspect="Content" ObjectID="_1673878417" r:id="rId14"/>
              </w:object>
            </w:r>
          </w:p>
          <w:p w14:paraId="4BF02B5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75pt;mso-width-percent:0;mso-height-percent:0;mso-width-percent:0;mso-height-percent:0" o:ole="">
                  <v:imagedata r:id="rId15" o:title=""/>
                </v:shape>
                <o:OLEObject Type="Embed" ProgID="Visio.Drawing.15" ShapeID="_x0000_i1026" DrawAspect="Content" ObjectID="_1673878418" r:id="rId16"/>
              </w:object>
            </w:r>
          </w:p>
          <w:p w14:paraId="4A6DF50C" w14:textId="77777777" w:rsidR="004570F9" w:rsidRDefault="0087306B">
            <w:pPr>
              <w:pStyle w:val="af1"/>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1"/>
        <w:numPr>
          <w:ilvl w:val="1"/>
          <w:numId w:val="12"/>
        </w:numPr>
        <w:ind w:firstLineChars="0"/>
        <w:rPr>
          <w:sz w:val="21"/>
          <w:szCs w:val="21"/>
        </w:rPr>
      </w:pPr>
      <w:r>
        <w:rPr>
          <w:sz w:val="21"/>
          <w:szCs w:val="21"/>
        </w:rPr>
        <w:t>Repetition type A</w:t>
      </w:r>
    </w:p>
    <w:p w14:paraId="65F101F1" w14:textId="77777777" w:rsidR="004570F9" w:rsidRDefault="0087306B">
      <w:pPr>
        <w:pStyle w:val="af1"/>
        <w:numPr>
          <w:ilvl w:val="1"/>
          <w:numId w:val="12"/>
        </w:numPr>
        <w:ind w:firstLineChars="0"/>
        <w:rPr>
          <w:sz w:val="21"/>
          <w:szCs w:val="21"/>
        </w:rPr>
      </w:pPr>
      <w:r>
        <w:rPr>
          <w:sz w:val="21"/>
          <w:szCs w:val="21"/>
        </w:rPr>
        <w:t>Repetition type B</w:t>
      </w:r>
    </w:p>
    <w:p w14:paraId="69E4597C" w14:textId="77777777" w:rsidR="004570F9" w:rsidRDefault="0087306B">
      <w:pPr>
        <w:pStyle w:val="af1"/>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1"/>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1"/>
              <w:numPr>
                <w:ilvl w:val="1"/>
                <w:numId w:val="12"/>
              </w:numPr>
              <w:ind w:firstLineChars="0"/>
              <w:rPr>
                <w:sz w:val="21"/>
                <w:szCs w:val="21"/>
              </w:rPr>
            </w:pPr>
            <w:r>
              <w:rPr>
                <w:sz w:val="21"/>
                <w:szCs w:val="21"/>
              </w:rPr>
              <w:t>Repetition type A</w:t>
            </w:r>
          </w:p>
          <w:p w14:paraId="0206CDC6" w14:textId="77777777" w:rsidR="004570F9" w:rsidRDefault="0087306B">
            <w:pPr>
              <w:pStyle w:val="af1"/>
              <w:numPr>
                <w:ilvl w:val="1"/>
                <w:numId w:val="12"/>
              </w:numPr>
              <w:ind w:firstLineChars="0"/>
              <w:rPr>
                <w:sz w:val="21"/>
                <w:szCs w:val="21"/>
              </w:rPr>
            </w:pPr>
            <w:r>
              <w:rPr>
                <w:sz w:val="21"/>
                <w:szCs w:val="21"/>
              </w:rPr>
              <w:t>Repetition type B</w:t>
            </w:r>
          </w:p>
          <w:p w14:paraId="5A10C599" w14:textId="77777777" w:rsidR="004570F9" w:rsidRDefault="0087306B">
            <w:pPr>
              <w:pStyle w:val="af1"/>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1"/>
        <w:numPr>
          <w:ilvl w:val="1"/>
          <w:numId w:val="10"/>
        </w:numPr>
        <w:ind w:firstLineChars="0"/>
        <w:rPr>
          <w:sz w:val="21"/>
          <w:szCs w:val="21"/>
        </w:rPr>
      </w:pPr>
      <w:r>
        <w:rPr>
          <w:sz w:val="21"/>
          <w:szCs w:val="21"/>
        </w:rPr>
        <w:t>Located in special slots</w:t>
      </w:r>
    </w:p>
    <w:p w14:paraId="69C0AB5C" w14:textId="77777777" w:rsidR="004570F9" w:rsidRDefault="0087306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1"/>
              <w:ind w:left="284" w:firstLine="440"/>
              <w:jc w:val="center"/>
            </w:pPr>
            <w:r>
              <w:rPr>
                <w:noProof/>
              </w:rPr>
              <w:object w:dxaOrig="6600" w:dyaOrig="1750" w14:anchorId="011CDA6C">
                <v:shape id="_x0000_i1027" type="#_x0000_t75" alt="" style="width:329.25pt;height:89.25pt;mso-width-percent:0;mso-height-percent:0;mso-width-percent:0;mso-height-percent:0" o:ole="">
                  <v:imagedata r:id="rId13" o:title=""/>
                </v:shape>
                <o:OLEObject Type="Embed" ProgID="Visio.Drawing.15" ShapeID="_x0000_i1027" DrawAspect="Content" ObjectID="_1673878419" r:id="rId17"/>
              </w:object>
            </w:r>
          </w:p>
          <w:p w14:paraId="69A6F21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75pt;mso-width-percent:0;mso-height-percent:0;mso-width-percent:0;mso-height-percent:0" o:ole="">
                  <v:imagedata r:id="rId15" o:title=""/>
                </v:shape>
                <o:OLEObject Type="Embed" ProgID="Visio.Drawing.15" ShapeID="_x0000_i1028" DrawAspect="Content" ObjectID="_1673878420" r:id="rId18"/>
              </w:object>
            </w:r>
          </w:p>
          <w:p w14:paraId="7542B162" w14:textId="77777777" w:rsidR="004570F9" w:rsidRDefault="0087306B">
            <w:pPr>
              <w:pStyle w:val="af1"/>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1"/>
        <w:numPr>
          <w:ilvl w:val="1"/>
          <w:numId w:val="12"/>
        </w:numPr>
        <w:ind w:firstLineChars="0"/>
        <w:rPr>
          <w:sz w:val="21"/>
          <w:szCs w:val="21"/>
        </w:rPr>
      </w:pPr>
      <w:r>
        <w:rPr>
          <w:sz w:val="21"/>
          <w:szCs w:val="21"/>
        </w:rPr>
        <w:t>Repetition type A</w:t>
      </w:r>
    </w:p>
    <w:p w14:paraId="07EE12C3" w14:textId="77777777" w:rsidR="004570F9" w:rsidRDefault="0087306B">
      <w:pPr>
        <w:pStyle w:val="af1"/>
        <w:numPr>
          <w:ilvl w:val="1"/>
          <w:numId w:val="12"/>
        </w:numPr>
        <w:ind w:firstLineChars="0"/>
        <w:rPr>
          <w:sz w:val="21"/>
          <w:szCs w:val="21"/>
        </w:rPr>
      </w:pPr>
      <w:r>
        <w:rPr>
          <w:sz w:val="21"/>
          <w:szCs w:val="21"/>
        </w:rPr>
        <w:t>Repetition type B</w:t>
      </w:r>
    </w:p>
    <w:p w14:paraId="53528155" w14:textId="77777777" w:rsidR="004570F9" w:rsidRDefault="0087306B">
      <w:pPr>
        <w:pStyle w:val="af1"/>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1"/>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1"/>
              <w:numPr>
                <w:ilvl w:val="1"/>
                <w:numId w:val="12"/>
              </w:numPr>
              <w:ind w:firstLineChars="0"/>
              <w:rPr>
                <w:sz w:val="21"/>
                <w:szCs w:val="21"/>
              </w:rPr>
            </w:pPr>
            <w:r>
              <w:rPr>
                <w:sz w:val="21"/>
                <w:szCs w:val="21"/>
              </w:rPr>
              <w:t>Repetition type A</w:t>
            </w:r>
          </w:p>
          <w:p w14:paraId="6E49B279" w14:textId="77777777" w:rsidR="004570F9" w:rsidRDefault="0087306B">
            <w:pPr>
              <w:pStyle w:val="af1"/>
              <w:numPr>
                <w:ilvl w:val="1"/>
                <w:numId w:val="12"/>
              </w:numPr>
              <w:ind w:firstLineChars="0"/>
              <w:rPr>
                <w:sz w:val="21"/>
                <w:szCs w:val="21"/>
              </w:rPr>
            </w:pPr>
            <w:r>
              <w:rPr>
                <w:sz w:val="21"/>
                <w:szCs w:val="21"/>
              </w:rPr>
              <w:t>Repetition type B</w:t>
            </w:r>
          </w:p>
          <w:p w14:paraId="1C50B72F" w14:textId="77777777" w:rsidR="004570F9" w:rsidRDefault="0087306B">
            <w:pPr>
              <w:pStyle w:val="af1"/>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1"/>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1"/>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1"/>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1"/>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1"/>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1"/>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1"/>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1"/>
              <w:ind w:firstLineChars="0" w:firstLine="0"/>
              <w:rPr>
                <w:bCs/>
                <w:lang w:eastAsia="zh-CN"/>
              </w:rPr>
            </w:pPr>
          </w:p>
          <w:p w14:paraId="2D96C637" w14:textId="77777777" w:rsidR="004570F9" w:rsidRDefault="0087306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1"/>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1"/>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1"/>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1"/>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1"/>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1"/>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1"/>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hint="eastAsia"/>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w:t>
            </w:r>
            <w:proofErr w:type="spellStart"/>
            <w:r>
              <w:rPr>
                <w:rFonts w:ascii="Arial" w:hAnsi="Arial" w:cs="Arial" w:hint="eastAsia"/>
                <w:szCs w:val="21"/>
                <w:lang w:val="en-GB"/>
              </w:rPr>
              <w:t>InterDigital</w:t>
            </w:r>
            <w:proofErr w:type="spellEnd"/>
            <w:r>
              <w:rPr>
                <w:rFonts w:ascii="Arial" w:hAnsi="Arial" w:cs="Arial" w:hint="eastAsia"/>
                <w:szCs w:val="21"/>
                <w:lang w:val="en-GB"/>
              </w:rPr>
              <w:t xml:space="preserve">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1"/>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 xml:space="preserve">Lenovo, </w:t>
            </w:r>
            <w:r>
              <w:rPr>
                <w:rFonts w:ascii="Arial" w:hAnsi="Arial" w:cs="Arial"/>
                <w:bCs/>
                <w:szCs w:val="21"/>
              </w:rPr>
              <w:lastRenderedPageBreak/>
              <w:t>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lastRenderedPageBreak/>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w:t>
            </w:r>
            <w:r>
              <w:rPr>
                <w:rFonts w:ascii="Arial" w:hAnsi="Arial" w:cs="Arial"/>
                <w:bCs/>
                <w:szCs w:val="21"/>
                <w:lang w:val="en-GB"/>
              </w:rPr>
              <w:lastRenderedPageBreak/>
              <w:t>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1"/>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1"/>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w:t>
            </w:r>
            <w:r w:rsidRPr="001C167A">
              <w:rPr>
                <w:rFonts w:ascii="Arial" w:hAnsi="Arial" w:cs="Arial"/>
                <w:sz w:val="21"/>
                <w:szCs w:val="21"/>
              </w:rPr>
              <w:lastRenderedPageBreak/>
              <w:t xml:space="preserve">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1"/>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1"/>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5657476B" w14:textId="3077126D" w:rsidR="00BA52ED" w:rsidRDefault="00BA52ED" w:rsidP="00BA52E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63372A1B" w14:textId="77777777" w:rsidR="00BA52ED" w:rsidRDefault="00BA52ED" w:rsidP="00AA049D">
            <w:pPr>
              <w:rPr>
                <w:rFonts w:ascii="Arial" w:hAnsi="Arial" w:cs="Arial"/>
                <w:szCs w:val="21"/>
              </w:rPr>
            </w:pPr>
          </w:p>
          <w:p w14:paraId="0C6F5D87" w14:textId="65E026A3" w:rsidR="00BA52ED" w:rsidRPr="00F32F7D" w:rsidRDefault="00BA52ED" w:rsidP="00AA049D">
            <w:pPr>
              <w:rPr>
                <w:rFonts w:ascii="Arial" w:hAnsi="Arial" w:cs="Arial"/>
                <w:szCs w:val="21"/>
              </w:rPr>
            </w:pP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 xml:space="preserve">Support. Also fine with </w:t>
            </w:r>
            <w:proofErr w:type="spellStart"/>
            <w:r>
              <w:rPr>
                <w:rFonts w:ascii="Arial" w:hAnsi="Arial" w:cs="Arial" w:hint="eastAsia"/>
                <w:szCs w:val="21"/>
                <w:lang w:val="en-GB"/>
              </w:rPr>
              <w:t>InterDigital</w:t>
            </w:r>
            <w:r>
              <w:rPr>
                <w:rFonts w:ascii="Arial" w:hAnsi="Arial" w:cs="Arial"/>
                <w:szCs w:val="21"/>
                <w:lang w:val="en-GB"/>
              </w:rPr>
              <w:t>’</w:t>
            </w:r>
            <w:r>
              <w:rPr>
                <w:rFonts w:ascii="Arial" w:hAnsi="Arial" w:cs="Arial" w:hint="eastAsia"/>
                <w:szCs w:val="21"/>
                <w:lang w:val="en-GB"/>
              </w:rPr>
              <w:t>s</w:t>
            </w:r>
            <w:proofErr w:type="spellEnd"/>
            <w:r>
              <w:rPr>
                <w:rFonts w:ascii="Arial" w:hAnsi="Arial" w:cs="Arial" w:hint="eastAsia"/>
                <w:szCs w:val="21"/>
                <w:lang w:val="en-GB"/>
              </w:rPr>
              <w:t xml:space="preserve"> modification.</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1"/>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1"/>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1"/>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af1"/>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lastRenderedPageBreak/>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1"/>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1"/>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w:t>
            </w:r>
            <w:r>
              <w:rPr>
                <w:rFonts w:ascii="Arial" w:eastAsia="MS Mincho" w:hAnsi="Arial" w:cs="Arial"/>
                <w:bCs/>
                <w:szCs w:val="21"/>
                <w:lang w:val="en-GB" w:eastAsia="ja-JP"/>
              </w:rPr>
              <w:lastRenderedPageBreak/>
              <w:t>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lastRenderedPageBreak/>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1"/>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1"/>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lastRenderedPageBreak/>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bookmarkStart w:id="2" w:name="_GoBack"/>
            <w:bookmarkEnd w:id="2"/>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1"/>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OPPO/R1-2100174</w:t>
            </w:r>
          </w:p>
        </w:tc>
        <w:tc>
          <w:tcPr>
            <w:tcW w:w="7473" w:type="dxa"/>
            <w:vAlign w:val="center"/>
          </w:tcPr>
          <w:p w14:paraId="322E6BAF" w14:textId="77777777" w:rsidR="004570F9" w:rsidRDefault="0087306B">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1: Same DMRS antenna ports, same transmission power, same codebook, </w:t>
            </w:r>
            <w:r>
              <w:rPr>
                <w:rFonts w:ascii="Times New Roman" w:eastAsia="宋体" w:hAnsi="Times New Roman" w:cs="Times New Roman"/>
                <w:b/>
                <w:i/>
                <w:szCs w:val="21"/>
              </w:rPr>
              <w:lastRenderedPageBreak/>
              <w:t>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lastRenderedPageBreak/>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r>
              <w:rPr>
                <w:rStyle w:val="af"/>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 w:val="20"/>
                <w:szCs w:val="20"/>
                <w:u w:val="none"/>
                <w:lang w:eastAsia="en-US"/>
              </w:rPr>
              <w:lastRenderedPageBreak/>
              <w:t>Spreadtrum</w:t>
            </w:r>
            <w:r>
              <w:rPr>
                <w:rStyle w:val="af"/>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1"/>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1"/>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1"/>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1"/>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6"/>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lastRenderedPageBreak/>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2F7B49">
            <w:pPr>
              <w:pStyle w:val="aa"/>
              <w:tabs>
                <w:tab w:val="right" w:leader="dot" w:pos="9629"/>
              </w:tabs>
              <w:spacing w:after="120"/>
              <w:rPr>
                <w:rStyle w:val="af"/>
                <w:rFonts w:ascii="Times New Roman" w:hAnsi="Times New Roman"/>
                <w:sz w:val="21"/>
                <w:szCs w:val="21"/>
              </w:rPr>
            </w:pPr>
            <w:hyperlink w:anchor="_Toc61887414" w:history="1">
              <w:r w:rsidR="0087306B">
                <w:rPr>
                  <w:rStyle w:val="af"/>
                  <w:rFonts w:ascii="Times New Roman" w:hAnsi="Times New Roman"/>
                  <w:b/>
                  <w:bCs/>
                  <w:sz w:val="21"/>
                  <w:szCs w:val="21"/>
                </w:rPr>
                <w:t>Proposal 2.</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1"/>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2F7B49">
            <w:pPr>
              <w:pStyle w:val="aa"/>
              <w:tabs>
                <w:tab w:val="right" w:leader="dot" w:pos="9629"/>
              </w:tabs>
              <w:spacing w:after="120"/>
              <w:rPr>
                <w:rStyle w:val="af"/>
                <w:rFonts w:ascii="Times New Roman" w:hAnsi="Times New Roman"/>
                <w:sz w:val="21"/>
                <w:szCs w:val="21"/>
              </w:rPr>
            </w:pPr>
            <w:hyperlink w:anchor="_Toc61887415" w:history="1">
              <w:r w:rsidR="0087306B">
                <w:rPr>
                  <w:rStyle w:val="af"/>
                  <w:rFonts w:ascii="Times New Roman" w:hAnsi="Times New Roman"/>
                  <w:b/>
                  <w:bCs/>
                  <w:sz w:val="21"/>
                  <w:szCs w:val="21"/>
                </w:rPr>
                <w:t>Proposal 3.</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2F7B49">
            <w:pPr>
              <w:pStyle w:val="aa"/>
              <w:tabs>
                <w:tab w:val="right" w:leader="dot" w:pos="9629"/>
              </w:tabs>
              <w:spacing w:after="120"/>
              <w:rPr>
                <w:rFonts w:ascii="Times New Roman" w:eastAsia="Yu Mincho" w:hAnsi="Times New Roman"/>
                <w:b/>
                <w:sz w:val="21"/>
                <w:szCs w:val="21"/>
                <w:u w:val="single"/>
              </w:rPr>
            </w:pPr>
            <w:hyperlink w:anchor="_Toc61887416" w:history="1">
              <w:r w:rsidR="0087306B">
                <w:rPr>
                  <w:rStyle w:val="af"/>
                  <w:rFonts w:ascii="Times New Roman" w:hAnsi="Times New Roman"/>
                  <w:b/>
                  <w:bCs/>
                  <w:sz w:val="21"/>
                  <w:szCs w:val="21"/>
                </w:rPr>
                <w:t>Proposal 4.</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06EC0" w14:textId="77777777" w:rsidR="002F7B49" w:rsidRDefault="002F7B49" w:rsidP="004E6341">
      <w:pPr>
        <w:spacing w:after="0" w:line="240" w:lineRule="auto"/>
      </w:pPr>
      <w:r>
        <w:separator/>
      </w:r>
    </w:p>
  </w:endnote>
  <w:endnote w:type="continuationSeparator" w:id="0">
    <w:p w14:paraId="72296B2D" w14:textId="77777777" w:rsidR="002F7B49" w:rsidRDefault="002F7B49"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8F7CC" w14:textId="77777777" w:rsidR="002F7B49" w:rsidRDefault="002F7B49" w:rsidP="004E6341">
      <w:pPr>
        <w:spacing w:after="0" w:line="240" w:lineRule="auto"/>
      </w:pPr>
      <w:r>
        <w:separator/>
      </w:r>
    </w:p>
  </w:footnote>
  <w:footnote w:type="continuationSeparator" w:id="0">
    <w:p w14:paraId="61935190" w14:textId="77777777" w:rsidR="002F7B49" w:rsidRDefault="002F7B49"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0"/>
  </w:num>
  <w:num w:numId="4">
    <w:abstractNumId w:val="34"/>
  </w:num>
  <w:num w:numId="5">
    <w:abstractNumId w:val="21"/>
  </w:num>
  <w:num w:numId="6">
    <w:abstractNumId w:val="16"/>
  </w:num>
  <w:num w:numId="7">
    <w:abstractNumId w:val="12"/>
  </w:num>
  <w:num w:numId="8">
    <w:abstractNumId w:val="38"/>
  </w:num>
  <w:num w:numId="9">
    <w:abstractNumId w:val="26"/>
  </w:num>
  <w:num w:numId="10">
    <w:abstractNumId w:val="6"/>
  </w:num>
  <w:num w:numId="11">
    <w:abstractNumId w:val="23"/>
  </w:num>
  <w:num w:numId="12">
    <w:abstractNumId w:val="37"/>
  </w:num>
  <w:num w:numId="13">
    <w:abstractNumId w:val="11"/>
  </w:num>
  <w:num w:numId="14">
    <w:abstractNumId w:val="17"/>
  </w:num>
  <w:num w:numId="15">
    <w:abstractNumId w:val="32"/>
  </w:num>
  <w:num w:numId="16">
    <w:abstractNumId w:val="27"/>
  </w:num>
  <w:num w:numId="17">
    <w:abstractNumId w:val="31"/>
  </w:num>
  <w:num w:numId="18">
    <w:abstractNumId w:val="19"/>
  </w:num>
  <w:num w:numId="19">
    <w:abstractNumId w:val="33"/>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8"/>
  </w:num>
  <w:num w:numId="35">
    <w:abstractNumId w:val="35"/>
  </w:num>
  <w:num w:numId="36">
    <w:abstractNumId w:val="13"/>
  </w:num>
  <w:num w:numId="37">
    <w:abstractNumId w:val="10"/>
  </w:num>
  <w:num w:numId="38">
    <w:abstractNumId w:val="18"/>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1FB"/>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Visio_Drawing34.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Drawing23.vsdx"/><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72A0C7-DAF0-48D2-ACC8-C880E556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27050</Words>
  <Characters>154186</Characters>
  <Application>Microsoft Office Word</Application>
  <DocSecurity>0</DocSecurity>
  <Lines>1284</Lines>
  <Paragraphs>361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180875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p:lastModifiedBy>
  <cp:revision>2</cp:revision>
  <dcterms:created xsi:type="dcterms:W3CDTF">2021-02-03T09:27:00Z</dcterms:created>
  <dcterms:modified xsi:type="dcterms:W3CDTF">2021-02-03T09:27:00Z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