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4CB26" w14:textId="77777777" w:rsidR="004570F9" w:rsidRDefault="0087306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34C25DAF"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23DF7BDE"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88.8pt;mso-width-percent:0;mso-height-percent:0;mso-width-percent:0;mso-height-percent:0" o:ole="">
                  <v:imagedata r:id="rId12" o:title=""/>
                </v:shape>
                <o:OLEObject Type="Embed" ProgID="Visio.Drawing.15" ShapeID="_x0000_i1025" DrawAspect="Content" ObjectID="_1673813005"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0.6pt;mso-width-percent:0;mso-height-percent:0;mso-width-percent:0;mso-height-percent:0" o:ole="">
                  <v:imagedata r:id="rId14" o:title=""/>
                </v:shape>
                <o:OLEObject Type="Embed" ProgID="Visio.Drawing.15" ShapeID="_x0000_i1026" DrawAspect="Content" ObjectID="_1673813006"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71D68BD7" w14:textId="77777777" w:rsidR="004570F9" w:rsidRDefault="0087306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29.4pt;height:88.8pt;mso-width-percent:0;mso-height-percent:0;mso-width-percent:0;mso-height-percent:0" o:ole="">
                  <v:imagedata r:id="rId12" o:title=""/>
                </v:shape>
                <o:OLEObject Type="Embed" ProgID="Visio.Drawing.15" ShapeID="_x0000_i1027" DrawAspect="Content" ObjectID="_1673813007"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0.6pt;mso-width-percent:0;mso-height-percent:0;mso-width-percent:0;mso-height-percent:0" o:ole="">
                  <v:imagedata r:id="rId14" o:title=""/>
                </v:shape>
                <o:OLEObject Type="Embed" ProgID="Visio.Drawing.15" ShapeID="_x0000_i1028" DrawAspect="Content" ObjectID="_1673813008"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SimSun"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w:t>
            </w:r>
            <w:proofErr w:type="spellStart"/>
            <w:r>
              <w:rPr>
                <w:rFonts w:ascii="Arial" w:eastAsia="Malgun Gothic" w:hAnsi="Arial" w:cs="Arial"/>
                <w:bCs/>
                <w:szCs w:val="21"/>
                <w:lang w:val="en-GB" w:eastAsia="ko-KR"/>
              </w:rPr>
              <w:t>eMBB</w:t>
            </w:r>
            <w:proofErr w:type="spellEnd"/>
            <w:r>
              <w:rPr>
                <w:rFonts w:ascii="Arial" w:eastAsia="Malgun Gothic" w:hAnsi="Arial" w:cs="Arial"/>
                <w:bCs/>
                <w:szCs w:val="21"/>
                <w:lang w:val="en-GB" w:eastAsia="ko-KR"/>
              </w:rPr>
              <w:t xml:space="preserve">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slots” to avoid any potential ambiguity. Note that there are some discussions on that consecutive slots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SimSun"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SimSun" w:hAnsi="Arial" w:cs="Arial"/>
                <w:bCs/>
                <w:szCs w:val="21"/>
              </w:rPr>
            </w:pPr>
            <w:r>
              <w:rPr>
                <w:rFonts w:ascii="Arial" w:eastAsia="SimSun"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SimSun"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 xml:space="preserve">So we’d propose the following </w:t>
            </w:r>
            <w:proofErr w:type="spellStart"/>
            <w:r>
              <w:rPr>
                <w:rFonts w:ascii="Arial" w:hAnsi="Arial" w:cs="Arial"/>
                <w:bCs/>
                <w:szCs w:val="21"/>
                <w:lang w:val="en-GB"/>
              </w:rPr>
              <w:t>subbullet</w:t>
            </w:r>
            <w:proofErr w:type="spellEnd"/>
            <w:r>
              <w:rPr>
                <w:rFonts w:ascii="Arial" w:hAnsi="Arial" w:cs="Arial"/>
                <w:bCs/>
                <w:szCs w:val="21"/>
                <w:lang w:val="en-GB"/>
              </w:rPr>
              <w:t xml:space="preserve">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le point that we can have now. We feel the essence of the proposal is to have the same understanding on the concept of time window, e.g. whether “is expected to” or “may maintain” phase continuity during the window, rather than whether/how to specify it now.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r w:rsidR="00CF78B0">
              <w:rPr>
                <w:rFonts w:ascii="Arial" w:hAnsi="Arial" w:cs="Arial"/>
                <w:bCs/>
                <w:szCs w:val="21"/>
                <w:lang w:val="en-GB"/>
              </w:rPr>
              <w:t>CMCC’s proposal is clearer and preferred.</w:t>
            </w:r>
          </w:p>
        </w:tc>
      </w:tr>
      <w:tr w:rsidR="00AA105B" w14:paraId="02B7ED75" w14:textId="77777777">
        <w:trPr>
          <w:trHeight w:val="409"/>
        </w:trPr>
        <w:tc>
          <w:tcPr>
            <w:tcW w:w="1348" w:type="dxa"/>
            <w:shd w:val="clear" w:color="auto" w:fill="auto"/>
            <w:vAlign w:val="center"/>
          </w:tcPr>
          <w:p w14:paraId="0A34099E" w14:textId="02946887" w:rsidR="00AA105B" w:rsidRDefault="00AA105B" w:rsidP="00CA5C0C">
            <w:pPr>
              <w:jc w:val="center"/>
              <w:rPr>
                <w:rFonts w:ascii="Arial" w:hAnsi="Arial" w:cs="Arial"/>
                <w:bCs/>
                <w:szCs w:val="21"/>
              </w:rPr>
            </w:pPr>
            <w:r>
              <w:rPr>
                <w:rFonts w:ascii="Arial" w:hAnsi="Arial" w:cs="Arial"/>
                <w:bCs/>
                <w:szCs w:val="21"/>
              </w:rPr>
              <w:t>Sierra Wireless</w:t>
            </w:r>
          </w:p>
        </w:tc>
        <w:tc>
          <w:tcPr>
            <w:tcW w:w="8129" w:type="dxa"/>
            <w:shd w:val="clear" w:color="auto" w:fill="auto"/>
            <w:vAlign w:val="center"/>
          </w:tcPr>
          <w:p w14:paraId="0961A9B3" w14:textId="1696405F" w:rsidR="00AA105B" w:rsidRDefault="00AA105B" w:rsidP="00CA5C0C">
            <w:pPr>
              <w:rPr>
                <w:rFonts w:ascii="Arial" w:hAnsi="Arial" w:cs="Arial"/>
                <w:bCs/>
                <w:szCs w:val="21"/>
                <w:lang w:val="en-GB"/>
              </w:rPr>
            </w:pPr>
            <w:r>
              <w:rPr>
                <w:rFonts w:ascii="Arial" w:hAnsi="Arial" w:cs="Arial"/>
                <w:bCs/>
                <w:szCs w:val="21"/>
                <w:lang w:val="en-GB"/>
              </w:rPr>
              <w:t>We agree with many companies that we do not want to agree NOW to specify a “time domain window”. The TP by CMCC says it best: “</w:t>
            </w:r>
            <w:r w:rsidRPr="00AA105B">
              <w:rPr>
                <w:rFonts w:ascii="Arial" w:hAnsi="Arial" w:cs="Arial"/>
                <w:bCs/>
                <w:szCs w:val="21"/>
                <w:lang w:val="en-GB"/>
              </w:rPr>
              <w:t xml:space="preserve">a time domain window is introduced to facilitate further discussion </w:t>
            </w:r>
            <w:r>
              <w:rPr>
                <w:rFonts w:ascii="Arial" w:hAnsi="Arial" w:cs="Arial"/>
                <w:bCs/>
                <w:szCs w:val="21"/>
                <w:lang w:val="en-GB"/>
              </w:rPr>
              <w:t>“ so the TP by CMCC is as far as I think we can go this meeting</w:t>
            </w:r>
            <w:r w:rsidR="00141FF8">
              <w:rPr>
                <w:rFonts w:ascii="Arial" w:hAnsi="Arial" w:cs="Arial"/>
                <w:bCs/>
                <w:szCs w:val="21"/>
                <w:lang w:val="en-GB"/>
              </w:rPr>
              <w:t xml:space="preserve"> and would still be good progress</w:t>
            </w:r>
            <w:r>
              <w:rPr>
                <w:rFonts w:ascii="Arial" w:hAnsi="Arial" w:cs="Arial"/>
                <w:bCs/>
                <w:szCs w:val="21"/>
                <w:lang w:val="en-GB"/>
              </w:rPr>
              <w:t xml:space="preserve">. </w:t>
            </w:r>
          </w:p>
        </w:tc>
      </w:tr>
      <w:tr w:rsidR="008E1EE4" w:rsidRPr="008E1EE4" w14:paraId="41D98AC1" w14:textId="77777777">
        <w:trPr>
          <w:trHeight w:val="409"/>
        </w:trPr>
        <w:tc>
          <w:tcPr>
            <w:tcW w:w="1348" w:type="dxa"/>
            <w:shd w:val="clear" w:color="auto" w:fill="auto"/>
            <w:vAlign w:val="center"/>
          </w:tcPr>
          <w:p w14:paraId="1C8811F0" w14:textId="2E5C7F06" w:rsidR="008E1EE4" w:rsidRPr="008E1EE4" w:rsidRDefault="008E1EE4" w:rsidP="00CA5C0C">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2B24E7B3" w14:textId="017436DA" w:rsidR="008E1EE4" w:rsidRPr="008E1EE4" w:rsidRDefault="008E1EE4" w:rsidP="00CA5C0C">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lthough we can live with the FL proposal, we agree with Huawei/HiSilicon and Sierra Wireless that update from CMCC is preferred.</w:t>
            </w:r>
          </w:p>
        </w:tc>
      </w:tr>
      <w:tr w:rsidR="00636581" w:rsidRPr="008E1EE4" w14:paraId="404D9F4E" w14:textId="77777777">
        <w:trPr>
          <w:trHeight w:val="409"/>
        </w:trPr>
        <w:tc>
          <w:tcPr>
            <w:tcW w:w="1348" w:type="dxa"/>
            <w:shd w:val="clear" w:color="auto" w:fill="auto"/>
            <w:vAlign w:val="center"/>
          </w:tcPr>
          <w:p w14:paraId="79E2E5ED" w14:textId="05A313F1" w:rsidR="00636581" w:rsidRPr="00636581" w:rsidRDefault="00636581" w:rsidP="00CA5C0C">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403BD329" w14:textId="77777777" w:rsidR="00871050" w:rsidRPr="00800C2C" w:rsidRDefault="00871050" w:rsidP="00871050">
            <w:pPr>
              <w:rPr>
                <w:rFonts w:ascii="Arial" w:hAnsi="Arial" w:cs="Arial"/>
                <w:b/>
                <w:bCs/>
                <w:szCs w:val="21"/>
                <w:lang w:val="en-GB"/>
              </w:rPr>
            </w:pPr>
            <w:r w:rsidRPr="00800C2C">
              <w:rPr>
                <w:rFonts w:ascii="Arial" w:hAnsi="Arial" w:cs="Arial"/>
                <w:b/>
                <w:bCs/>
                <w:szCs w:val="21"/>
                <w:lang w:val="en-GB"/>
              </w:rPr>
              <w:t xml:space="preserve">It seems the revision by CMCC </w:t>
            </w:r>
            <w:r>
              <w:rPr>
                <w:rFonts w:ascii="Arial" w:hAnsi="Arial" w:cs="Arial"/>
                <w:b/>
                <w:bCs/>
                <w:szCs w:val="21"/>
                <w:lang w:val="en-GB"/>
              </w:rPr>
              <w:t xml:space="preserve">can be acceptable. Regarding the last sub-bullet proposed by Ericsson, I would like to encourage companies to check whether it </w:t>
            </w:r>
            <w:r>
              <w:rPr>
                <w:rFonts w:ascii="Arial" w:hAnsi="Arial" w:cs="Arial"/>
                <w:b/>
                <w:bCs/>
                <w:szCs w:val="21"/>
                <w:lang w:val="en-GB"/>
              </w:rPr>
              <w:lastRenderedPageBreak/>
              <w:t>is still necessary.</w:t>
            </w:r>
          </w:p>
          <w:p w14:paraId="5220A8E1" w14:textId="77777777" w:rsidR="00871050" w:rsidRDefault="00871050" w:rsidP="00871050">
            <w:pPr>
              <w:rPr>
                <w:rFonts w:ascii="Arial" w:hAnsi="Arial" w:cs="Arial"/>
                <w:b/>
                <w:bCs/>
                <w:szCs w:val="21"/>
                <w:lang w:val="en-GB"/>
              </w:rPr>
            </w:pPr>
            <w:r>
              <w:rPr>
                <w:rFonts w:ascii="Arial" w:hAnsi="Arial" w:cs="Arial"/>
                <w:b/>
                <w:bCs/>
                <w:szCs w:val="21"/>
                <w:highlight w:val="yellow"/>
                <w:lang w:val="en-GB"/>
              </w:rPr>
              <w:t>Proposal 4:</w:t>
            </w:r>
          </w:p>
          <w:p w14:paraId="49FBA989" w14:textId="77777777" w:rsidR="00871050" w:rsidRPr="0001444E" w:rsidRDefault="00871050" w:rsidP="00871050">
            <w:pPr>
              <w:pStyle w:val="ListParagraph"/>
              <w:numPr>
                <w:ilvl w:val="0"/>
                <w:numId w:val="38"/>
              </w:numPr>
              <w:spacing w:line="252" w:lineRule="auto"/>
              <w:ind w:firstLineChars="0"/>
              <w:rPr>
                <w:rFonts w:ascii="Arial" w:hAnsi="Arial" w:cs="Arial"/>
                <w:sz w:val="21"/>
                <w:szCs w:val="21"/>
              </w:rPr>
            </w:pPr>
            <w:r w:rsidRPr="0001444E">
              <w:rPr>
                <w:rFonts w:ascii="Arial" w:hAnsi="Arial" w:cs="Arial"/>
                <w:sz w:val="21"/>
                <w:szCs w:val="21"/>
              </w:rPr>
              <w:t xml:space="preserve">For joint channel estimation, </w:t>
            </w:r>
            <w:r w:rsidRPr="0001444E">
              <w:rPr>
                <w:rFonts w:ascii="Arial" w:hAnsi="Arial" w:cs="Arial"/>
                <w:strike/>
                <w:color w:val="FF0000"/>
                <w:sz w:val="21"/>
                <w:szCs w:val="21"/>
              </w:rPr>
              <w:t>define</w:t>
            </w:r>
            <w:r w:rsidRPr="0001444E">
              <w:rPr>
                <w:rFonts w:ascii="Arial" w:hAnsi="Arial" w:cs="Arial"/>
                <w:color w:val="FF0000"/>
                <w:sz w:val="21"/>
                <w:szCs w:val="21"/>
              </w:rPr>
              <w:t xml:space="preserve"> </w:t>
            </w:r>
            <w:r w:rsidRPr="0001444E">
              <w:rPr>
                <w:rFonts w:ascii="Arial" w:hAnsi="Arial" w:cs="Arial"/>
                <w:sz w:val="21"/>
                <w:szCs w:val="21"/>
              </w:rPr>
              <w:t xml:space="preserve">a time domain window </w:t>
            </w:r>
            <w:r w:rsidRPr="0001444E">
              <w:rPr>
                <w:rFonts w:ascii="Arial" w:hAnsi="Arial" w:cs="Arial"/>
                <w:color w:val="FF0000"/>
                <w:sz w:val="21"/>
                <w:szCs w:val="21"/>
              </w:rPr>
              <w:t>is introduced to facilitate further discussion,</w:t>
            </w:r>
            <w:r w:rsidRPr="0001444E">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56A3D8E4" w14:textId="77777777" w:rsidR="00871050" w:rsidRPr="00AC0E04" w:rsidRDefault="00871050" w:rsidP="00871050">
            <w:pPr>
              <w:pStyle w:val="ListParagraph"/>
              <w:numPr>
                <w:ilvl w:val="1"/>
                <w:numId w:val="16"/>
              </w:numPr>
              <w:adjustRightInd/>
              <w:spacing w:line="252" w:lineRule="auto"/>
              <w:ind w:left="780" w:firstLineChars="0"/>
              <w:rPr>
                <w:rFonts w:ascii="Arial" w:hAnsi="Arial" w:cs="Arial"/>
                <w:color w:val="FF0000"/>
                <w:sz w:val="21"/>
                <w:szCs w:val="21"/>
              </w:rPr>
            </w:pPr>
            <w:r w:rsidRPr="00AC0E04">
              <w:rPr>
                <w:rFonts w:ascii="Arial" w:hAnsi="Arial" w:cs="Arial"/>
                <w:color w:val="FF0000"/>
                <w:sz w:val="21"/>
                <w:szCs w:val="21"/>
              </w:rPr>
              <w:t>FFS: whether the window should be specified</w:t>
            </w:r>
          </w:p>
          <w:p w14:paraId="66C480C9"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B8D96AF" w14:textId="77777777" w:rsidR="00871050" w:rsidRDefault="00871050" w:rsidP="00871050">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1DA6E20" w14:textId="77777777" w:rsidR="00871050" w:rsidRDefault="00871050" w:rsidP="00871050">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53BF7E17" w14:textId="77777777" w:rsidR="00871050" w:rsidRDefault="00871050" w:rsidP="00871050">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AC0E04">
              <w:rPr>
                <w:rFonts w:ascii="Arial" w:hAnsi="Arial" w:cs="Arial"/>
                <w:strike/>
                <w:color w:val="0070C0"/>
                <w:sz w:val="21"/>
                <w:szCs w:val="21"/>
              </w:rPr>
              <w:t>or specified</w:t>
            </w:r>
            <w:r>
              <w:rPr>
                <w:rFonts w:ascii="Arial" w:hAnsi="Arial" w:cs="Arial"/>
                <w:color w:val="FF0000"/>
                <w:sz w:val="21"/>
                <w:szCs w:val="21"/>
              </w:rPr>
              <w:t>.</w:t>
            </w:r>
          </w:p>
          <w:p w14:paraId="74552898" w14:textId="77777777" w:rsidR="00871050" w:rsidRDefault="00871050" w:rsidP="00871050">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 xml:space="preserve">FFS: </w:t>
            </w:r>
            <w:r w:rsidRPr="00AC0E04">
              <w:rPr>
                <w:rFonts w:ascii="Arial" w:hAnsi="Arial" w:cs="Arial"/>
                <w:color w:val="0070C0"/>
                <w:sz w:val="21"/>
                <w:szCs w:val="21"/>
              </w:rPr>
              <w:t>whether</w:t>
            </w:r>
            <w:r>
              <w:rPr>
                <w:rFonts w:ascii="Arial" w:hAnsi="Arial" w:cs="Arial"/>
                <w:color w:val="0070C0"/>
                <w:sz w:val="21"/>
                <w:szCs w:val="21"/>
              </w:rPr>
              <w:t xml:space="preserve"> the term "time domain window" is used in the specification or replaced by other technical terms</w:t>
            </w:r>
          </w:p>
          <w:p w14:paraId="109BB3CE" w14:textId="22BED1EF" w:rsidR="00636581" w:rsidRPr="00871050" w:rsidRDefault="00871050" w:rsidP="00CA5C0C">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w:t>
            </w:r>
            <w:r w:rsidRPr="00106F45">
              <w:rPr>
                <w:rFonts w:ascii="Arial" w:hAnsi="Arial" w:cs="Arial"/>
                <w:color w:val="0070C0"/>
                <w:sz w:val="21"/>
                <w:szCs w:val="21"/>
              </w:rPr>
              <w:t>FFS</w:t>
            </w:r>
            <w:r>
              <w:rPr>
                <w:rFonts w:ascii="Arial" w:hAnsi="Arial" w:cs="Arial"/>
                <w:color w:val="0070C0"/>
                <w:sz w:val="21"/>
                <w:szCs w:val="21"/>
              </w:rPr>
              <w:t>:</w:t>
            </w:r>
            <w:r w:rsidRPr="00106F45">
              <w:rPr>
                <w:rFonts w:ascii="Arial" w:hAnsi="Arial" w:cs="Arial"/>
                <w:color w:val="0070C0"/>
                <w:sz w:val="21"/>
                <w:szCs w:val="21"/>
              </w:rPr>
              <w:t xml:space="preserve"> if the window is determined by the power consistency and phase continuity requirements and/or by other factors</w:t>
            </w:r>
            <w:r>
              <w:rPr>
                <w:rFonts w:ascii="Arial" w:hAnsi="Arial" w:cs="Arial"/>
                <w:color w:val="0070C0"/>
                <w:sz w:val="21"/>
                <w:szCs w:val="21"/>
              </w:rPr>
              <w:t>]</w:t>
            </w:r>
          </w:p>
        </w:tc>
      </w:tr>
      <w:tr w:rsidR="00E379B8" w:rsidRPr="008E1EE4" w14:paraId="11ADA18D" w14:textId="77777777">
        <w:trPr>
          <w:trHeight w:val="409"/>
        </w:trPr>
        <w:tc>
          <w:tcPr>
            <w:tcW w:w="1348" w:type="dxa"/>
            <w:shd w:val="clear" w:color="auto" w:fill="auto"/>
            <w:vAlign w:val="center"/>
          </w:tcPr>
          <w:p w14:paraId="13F5C43E" w14:textId="04F416B6" w:rsidR="00E379B8" w:rsidRDefault="00E379B8" w:rsidP="00CA5C0C">
            <w:pPr>
              <w:jc w:val="center"/>
              <w:rPr>
                <w:rFonts w:ascii="Arial" w:hAnsi="Arial" w:cs="Arial" w:hint="eastAsia"/>
                <w:bCs/>
                <w:szCs w:val="21"/>
              </w:rPr>
            </w:pPr>
            <w:r>
              <w:rPr>
                <w:rFonts w:ascii="Arial" w:hAnsi="Arial" w:cs="Arial"/>
                <w:bCs/>
                <w:szCs w:val="21"/>
              </w:rPr>
              <w:lastRenderedPageBreak/>
              <w:t>Ericsson</w:t>
            </w:r>
          </w:p>
        </w:tc>
        <w:tc>
          <w:tcPr>
            <w:tcW w:w="8129" w:type="dxa"/>
            <w:shd w:val="clear" w:color="auto" w:fill="auto"/>
            <w:vAlign w:val="center"/>
          </w:tcPr>
          <w:p w14:paraId="1F49360F" w14:textId="72A29FBC" w:rsidR="00E379B8" w:rsidRDefault="00E379B8" w:rsidP="00871050">
            <w:pPr>
              <w:rPr>
                <w:rFonts w:ascii="Arial" w:hAnsi="Arial" w:cs="Arial"/>
                <w:szCs w:val="21"/>
                <w:lang w:val="en-GB"/>
              </w:rPr>
            </w:pPr>
            <w:r>
              <w:rPr>
                <w:rFonts w:ascii="Arial" w:hAnsi="Arial" w:cs="Arial"/>
                <w:szCs w:val="21"/>
                <w:lang w:val="en-GB"/>
              </w:rPr>
              <w:t>For me, the FFS helps clarify that it is possible that the window can be wholly determined by the consistency/continuity requirements or that the window can be determined by additional factors.  We could reword it as a note for further clarity:</w:t>
            </w:r>
          </w:p>
          <w:p w14:paraId="56764122" w14:textId="23D882C7" w:rsidR="00E379B8" w:rsidRPr="00E379B8" w:rsidRDefault="00E379B8" w:rsidP="00E379B8">
            <w:pPr>
              <w:ind w:left="420"/>
              <w:rPr>
                <w:rFonts w:ascii="Arial" w:hAnsi="Arial" w:cs="Arial"/>
                <w:szCs w:val="21"/>
                <w:lang w:val="en-GB"/>
              </w:rPr>
            </w:pPr>
            <w:r>
              <w:rPr>
                <w:rFonts w:ascii="Arial" w:hAnsi="Arial" w:cs="Arial"/>
                <w:szCs w:val="21"/>
                <w:lang w:val="en-GB"/>
              </w:rPr>
              <w:t xml:space="preserve">Note: Whether the </w:t>
            </w:r>
            <w:r w:rsidRPr="00E379B8">
              <w:rPr>
                <w:rFonts w:ascii="Arial" w:hAnsi="Arial" w:cs="Arial"/>
                <w:szCs w:val="21"/>
                <w:lang w:val="en-GB"/>
              </w:rPr>
              <w:t>window is determined by the power consistency and phase continuity requirements and/or by other factors</w:t>
            </w:r>
            <w:r>
              <w:rPr>
                <w:rFonts w:ascii="Arial" w:hAnsi="Arial" w:cs="Arial"/>
                <w:szCs w:val="21"/>
                <w:lang w:val="en-GB"/>
              </w:rPr>
              <w:t xml:space="preserve"> is to be decided.</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lastRenderedPageBreak/>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lastRenderedPageBreak/>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48DAA5B4" w14:textId="77777777">
        <w:trPr>
          <w:trHeight w:val="409"/>
        </w:trPr>
        <w:tc>
          <w:tcPr>
            <w:tcW w:w="1348" w:type="dxa"/>
            <w:shd w:val="clear" w:color="auto" w:fill="auto"/>
            <w:vAlign w:val="center"/>
          </w:tcPr>
          <w:p w14:paraId="1777D497" w14:textId="18CB5FC8"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4D2639EC" w14:textId="1754BF93" w:rsidR="00B25FBF" w:rsidRDefault="00B25FBF" w:rsidP="00B25FBF">
            <w:pPr>
              <w:rPr>
                <w:rFonts w:ascii="Arial" w:hAnsi="Arial" w:cs="Arial"/>
                <w:bCs/>
                <w:szCs w:val="21"/>
                <w:lang w:val="en-GB"/>
              </w:rPr>
            </w:pPr>
            <w:r>
              <w:rPr>
                <w:rFonts w:ascii="Arial" w:hAnsi="Arial" w:cs="Arial"/>
                <w:bCs/>
                <w:szCs w:val="21"/>
                <w:lang w:val="en-GB"/>
              </w:rPr>
              <w:t>No strong view but not sure these agreements are necessary and worth time to discuss – they should be treated with lower priority. The WID includes the possibility for DMRS enhancements:</w:t>
            </w:r>
          </w:p>
          <w:p w14:paraId="4E88EA66" w14:textId="77777777" w:rsidR="00B25FBF" w:rsidRDefault="00B25FBF" w:rsidP="00B25FBF">
            <w:pPr>
              <w:widowControl/>
              <w:numPr>
                <w:ilvl w:val="1"/>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B236B5C" w14:textId="759538D2" w:rsidR="00B25FBF" w:rsidRDefault="00B25FBF" w:rsidP="00B25FBF">
            <w:pPr>
              <w:rPr>
                <w:rFonts w:ascii="Arial" w:hAnsi="Arial" w:cs="Arial"/>
                <w:bCs/>
                <w:szCs w:val="21"/>
                <w:lang w:val="en-GB"/>
              </w:rPr>
            </w:pPr>
            <w:r>
              <w:rPr>
                <w:rFonts w:ascii="Arial" w:hAnsi="Arial" w:cs="Arial"/>
                <w:bCs/>
                <w:szCs w:val="21"/>
                <w:lang w:val="en-GB"/>
              </w:rPr>
              <w:t xml:space="preserve">Thus this item can simply be contribution driven where supporting companies need to clearly show the amount of coverage gain a DMRS enhancement could provide. </w:t>
            </w:r>
          </w:p>
        </w:tc>
      </w:tr>
      <w:tr w:rsidR="008E1EE4" w14:paraId="68A2C329" w14:textId="77777777">
        <w:trPr>
          <w:trHeight w:val="409"/>
        </w:trPr>
        <w:tc>
          <w:tcPr>
            <w:tcW w:w="1348" w:type="dxa"/>
            <w:shd w:val="clear" w:color="auto" w:fill="auto"/>
            <w:vAlign w:val="center"/>
          </w:tcPr>
          <w:p w14:paraId="0333FAE7" w14:textId="7D970EBB"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C2D159B" w14:textId="452E13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494286" w14:paraId="4F6FDEDB" w14:textId="77777777">
        <w:trPr>
          <w:trHeight w:val="409"/>
        </w:trPr>
        <w:tc>
          <w:tcPr>
            <w:tcW w:w="1348" w:type="dxa"/>
            <w:shd w:val="clear" w:color="auto" w:fill="auto"/>
            <w:vAlign w:val="center"/>
          </w:tcPr>
          <w:p w14:paraId="41A4D5AA" w14:textId="190CED71" w:rsidR="00494286" w:rsidRDefault="00494286" w:rsidP="00B25FBF">
            <w:pPr>
              <w:jc w:val="center"/>
              <w:rPr>
                <w:rFonts w:ascii="Arial" w:eastAsia="MS Mincho" w:hAnsi="Arial" w:cs="Arial"/>
                <w:bCs/>
                <w:szCs w:val="21"/>
                <w:lang w:val="en-GB" w:eastAsia="ja-JP"/>
              </w:rPr>
            </w:pPr>
            <w:r>
              <w:rPr>
                <w:rFonts w:ascii="Arial" w:eastAsia="MS Mincho" w:hAnsi="Arial" w:cs="Arial"/>
                <w:bCs/>
                <w:szCs w:val="21"/>
                <w:lang w:val="en-GB" w:eastAsia="ja-JP"/>
              </w:rPr>
              <w:t>Qualcomm</w:t>
            </w:r>
          </w:p>
        </w:tc>
        <w:tc>
          <w:tcPr>
            <w:tcW w:w="8129" w:type="dxa"/>
            <w:shd w:val="clear" w:color="auto" w:fill="auto"/>
            <w:vAlign w:val="center"/>
          </w:tcPr>
          <w:p w14:paraId="36FB6404" w14:textId="1D4C78A4" w:rsidR="00494286" w:rsidRDefault="00494286" w:rsidP="00494286">
            <w:pPr>
              <w:spacing w:line="252" w:lineRule="auto"/>
              <w:rPr>
                <w:rFonts w:ascii="Arial" w:hAnsi="Arial" w:cs="Arial"/>
                <w:color w:val="FF0000"/>
                <w:szCs w:val="21"/>
              </w:rPr>
            </w:pPr>
            <w:r w:rsidRPr="00494286">
              <w:rPr>
                <w:rFonts w:ascii="Arial" w:eastAsia="MS Mincho" w:hAnsi="Arial" w:cs="Arial"/>
                <w:bCs/>
                <w:szCs w:val="21"/>
                <w:lang w:val="en-GB" w:eastAsia="ja-JP"/>
              </w:rPr>
              <w:t>To companies asking for clarification on “</w:t>
            </w:r>
            <w:r w:rsidRPr="00494286">
              <w:rPr>
                <w:rFonts w:ascii="Arial" w:hAnsi="Arial" w:cs="Arial"/>
                <w:color w:val="FF0000"/>
                <w:szCs w:val="21"/>
              </w:rPr>
              <w:t>[impact of dynamic changes, e.g., cancellation of a repetition]”</w:t>
            </w:r>
            <w:r>
              <w:rPr>
                <w:rFonts w:ascii="Arial" w:hAnsi="Arial" w:cs="Arial"/>
                <w:color w:val="FF0000"/>
                <w:szCs w:val="21"/>
              </w:rPr>
              <w:t>:</w:t>
            </w:r>
          </w:p>
          <w:p w14:paraId="6BA5B724" w14:textId="4043D128" w:rsidR="00494286" w:rsidRDefault="00494286" w:rsidP="00494286">
            <w:pPr>
              <w:spacing w:line="252" w:lineRule="auto"/>
              <w:rPr>
                <w:rFonts w:ascii="Arial" w:eastAsia="MS Mincho" w:hAnsi="Arial" w:cs="Arial"/>
                <w:bCs/>
                <w:szCs w:val="21"/>
                <w:lang w:val="en-GB" w:eastAsia="ja-JP"/>
              </w:rPr>
            </w:pPr>
            <w:r w:rsidRPr="00494286">
              <w:rPr>
                <w:rFonts w:ascii="Arial" w:hAnsi="Arial" w:cs="Arial"/>
                <w:szCs w:val="21"/>
              </w:rPr>
              <w:t xml:space="preserve">We want companies proposing DMRS optimizations to also study scenarios where only a subset of the repetitions were actually transmitted. For example, if a UE is scheduled with 4 repetitions, DMRS optimizations must also factor in situations where last repetition </w:t>
            </w:r>
            <w:r>
              <w:rPr>
                <w:rFonts w:ascii="Arial" w:hAnsi="Arial" w:cs="Arial"/>
                <w:szCs w:val="21"/>
              </w:rPr>
              <w:t>is</w:t>
            </w:r>
            <w:r w:rsidRPr="00494286">
              <w:rPr>
                <w:rFonts w:ascii="Arial" w:hAnsi="Arial" w:cs="Arial"/>
                <w:szCs w:val="21"/>
              </w:rPr>
              <w:t xml:space="preserve"> not transmitted due to </w:t>
            </w:r>
            <w:r>
              <w:rPr>
                <w:rFonts w:ascii="Arial" w:hAnsi="Arial" w:cs="Arial"/>
                <w:szCs w:val="21"/>
              </w:rPr>
              <w:t xml:space="preserve">a </w:t>
            </w:r>
            <w:r w:rsidRPr="00494286">
              <w:rPr>
                <w:rFonts w:ascii="Arial" w:hAnsi="Arial" w:cs="Arial"/>
                <w:szCs w:val="21"/>
              </w:rPr>
              <w:t>cancellation</w:t>
            </w:r>
            <w:r>
              <w:rPr>
                <w:rFonts w:ascii="Arial" w:hAnsi="Arial" w:cs="Arial"/>
                <w:szCs w:val="21"/>
              </w:rPr>
              <w:t xml:space="preserve"> (say higher priority channel needed to be transmitted). Note that it may not be possible to predict this event prior to the beginning of the first repetition. Any DMRS optimization must not significantly degrade performance under such circumstances.</w:t>
            </w:r>
          </w:p>
        </w:tc>
      </w:tr>
      <w:tr w:rsidR="00AA049D" w14:paraId="3B35C8CC" w14:textId="77777777">
        <w:trPr>
          <w:trHeight w:val="409"/>
        </w:trPr>
        <w:tc>
          <w:tcPr>
            <w:tcW w:w="1348" w:type="dxa"/>
            <w:shd w:val="clear" w:color="auto" w:fill="auto"/>
            <w:vAlign w:val="center"/>
          </w:tcPr>
          <w:p w14:paraId="2347BBBC" w14:textId="5276A895" w:rsidR="00AA049D" w:rsidRPr="00AA049D" w:rsidRDefault="00AA049D" w:rsidP="00B25FBF">
            <w:pPr>
              <w:jc w:val="cente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L</w:t>
            </w:r>
          </w:p>
        </w:tc>
        <w:tc>
          <w:tcPr>
            <w:tcW w:w="8129" w:type="dxa"/>
            <w:shd w:val="clear" w:color="auto" w:fill="auto"/>
            <w:vAlign w:val="center"/>
          </w:tcPr>
          <w:p w14:paraId="2D2E3F7C" w14:textId="77777777" w:rsidR="00AA049D" w:rsidRPr="001C167A" w:rsidRDefault="00AA049D" w:rsidP="00AA049D">
            <w:pPr>
              <w:rPr>
                <w:rFonts w:ascii="Arial" w:hAnsi="Arial" w:cs="Arial"/>
                <w:b/>
                <w:bCs/>
                <w:szCs w:val="21"/>
                <w:lang w:val="en-GB"/>
              </w:rPr>
            </w:pPr>
            <w:r w:rsidRPr="001C167A">
              <w:rPr>
                <w:rFonts w:ascii="Arial" w:hAnsi="Arial" w:cs="Arial"/>
                <w:b/>
                <w:bCs/>
                <w:szCs w:val="21"/>
                <w:lang w:val="en-GB"/>
              </w:rPr>
              <w:t xml:space="preserve">Regarding the sub-bullets in square brackets, I would like to encourage companies to check the answers from Ericsson and Qualcomm, and whether </w:t>
            </w:r>
            <w:r w:rsidRPr="001C167A">
              <w:rPr>
                <w:rFonts w:ascii="Arial" w:hAnsi="Arial" w:cs="Arial"/>
                <w:b/>
                <w:bCs/>
                <w:szCs w:val="21"/>
                <w:lang w:val="en-GB"/>
              </w:rPr>
              <w:lastRenderedPageBreak/>
              <w:t>the square brackets can be removed. Regarding the additional comments “Further discuss impairment details”, it seems not necessary.</w:t>
            </w:r>
          </w:p>
          <w:p w14:paraId="62464C57" w14:textId="77777777" w:rsidR="00AA049D" w:rsidRPr="001C167A" w:rsidRDefault="00AA049D" w:rsidP="00AA049D">
            <w:pPr>
              <w:overflowPunct w:val="0"/>
              <w:autoSpaceDE w:val="0"/>
              <w:autoSpaceDN w:val="0"/>
              <w:spacing w:after="120"/>
              <w:textAlignment w:val="baseline"/>
              <w:rPr>
                <w:rFonts w:ascii="Arial" w:hAnsi="Arial" w:cs="Arial"/>
                <w:b/>
                <w:bCs/>
                <w:szCs w:val="21"/>
                <w:highlight w:val="yellow"/>
                <w:lang w:val="en-GB"/>
              </w:rPr>
            </w:pPr>
            <w:r w:rsidRPr="001C167A">
              <w:rPr>
                <w:rFonts w:ascii="Arial" w:hAnsi="Arial" w:cs="Arial"/>
                <w:b/>
                <w:bCs/>
                <w:szCs w:val="21"/>
                <w:highlight w:val="yellow"/>
                <w:lang w:val="en-GB"/>
              </w:rPr>
              <w:t>Proposal 5:</w:t>
            </w:r>
          </w:p>
          <w:p w14:paraId="3DEB8CB5" w14:textId="77777777" w:rsidR="00AA049D" w:rsidRPr="001C167A" w:rsidRDefault="00AA049D" w:rsidP="00AA049D">
            <w:pPr>
              <w:pStyle w:val="ListParagraph"/>
              <w:numPr>
                <w:ilvl w:val="0"/>
                <w:numId w:val="11"/>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granularity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1081D33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5F8FFE0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32113C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5A532114"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Different DMRS density for different PUSCH transmissions</w:t>
            </w:r>
          </w:p>
          <w:p w14:paraId="4228EBFC" w14:textId="77777777" w:rsidR="00AA049D" w:rsidRPr="001C167A" w:rsidRDefault="00AA049D" w:rsidP="00AA049D">
            <w:pPr>
              <w:pStyle w:val="ListParagraph"/>
              <w:numPr>
                <w:ilvl w:val="3"/>
                <w:numId w:val="39"/>
              </w:numPr>
              <w:adjustRightInd/>
              <w:spacing w:line="252" w:lineRule="auto"/>
              <w:ind w:firstLineChars="0"/>
              <w:rPr>
                <w:rFonts w:ascii="Arial" w:hAnsi="Arial" w:cs="Arial"/>
                <w:sz w:val="21"/>
                <w:szCs w:val="21"/>
              </w:rPr>
            </w:pPr>
            <w:r w:rsidRPr="001C167A">
              <w:rPr>
                <w:rFonts w:ascii="Arial" w:hAnsi="Arial" w:cs="Arial"/>
                <w:sz w:val="21"/>
                <w:szCs w:val="21"/>
              </w:rPr>
              <w:t>No DMRS for some PUSCH transmissions</w:t>
            </w:r>
          </w:p>
          <w:p w14:paraId="36F1F5B8"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7B6C5F25" w14:textId="77777777" w:rsidR="00AA049D" w:rsidRPr="001C167A" w:rsidRDefault="00AA049D" w:rsidP="00AA049D">
            <w:pPr>
              <w:pStyle w:val="ListParagraph"/>
              <w:numPr>
                <w:ilvl w:val="0"/>
                <w:numId w:val="17"/>
              </w:numPr>
              <w:adjustRightInd/>
              <w:spacing w:line="252" w:lineRule="auto"/>
              <w:ind w:firstLineChars="0"/>
              <w:rPr>
                <w:rFonts w:ascii="Arial" w:hAnsi="Arial" w:cs="Arial"/>
                <w:sz w:val="21"/>
                <w:szCs w:val="21"/>
              </w:rPr>
            </w:pPr>
            <w:r w:rsidRPr="001C167A">
              <w:rPr>
                <w:rFonts w:ascii="Arial" w:hAnsi="Arial" w:cs="Arial"/>
                <w:sz w:val="21"/>
                <w:szCs w:val="21"/>
                <w:lang w:eastAsia="zh-CN"/>
              </w:rPr>
              <w:t>Companies are encouraged to study o</w:t>
            </w:r>
            <w:r w:rsidRPr="001C167A">
              <w:rPr>
                <w:rFonts w:ascii="Arial" w:hAnsi="Arial" w:cs="Arial"/>
                <w:sz w:val="21"/>
                <w:szCs w:val="21"/>
              </w:rPr>
              <w:t xml:space="preserve">ptimization of DMRS location in time domain </w:t>
            </w:r>
            <w:r w:rsidRPr="001C167A">
              <w:rPr>
                <w:rFonts w:ascii="Arial" w:hAnsi="Arial" w:cs="Arial"/>
                <w:color w:val="FF0000"/>
                <w:sz w:val="21"/>
                <w:szCs w:val="21"/>
              </w:rPr>
              <w:t>with joint channel estimation</w:t>
            </w:r>
            <w:r w:rsidRPr="001C167A">
              <w:rPr>
                <w:rFonts w:ascii="Arial" w:hAnsi="Arial" w:cs="Arial"/>
                <w:sz w:val="21"/>
                <w:szCs w:val="21"/>
              </w:rPr>
              <w:t>, including:</w:t>
            </w:r>
          </w:p>
          <w:p w14:paraId="078AFD57"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Use cases</w:t>
            </w:r>
          </w:p>
          <w:p w14:paraId="7A259F7C"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Simulations results</w:t>
            </w:r>
          </w:p>
          <w:p w14:paraId="106450AF"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sz w:val="21"/>
                <w:szCs w:val="21"/>
              </w:rPr>
            </w:pPr>
            <w:r w:rsidRPr="001C167A">
              <w:rPr>
                <w:rFonts w:ascii="Arial" w:hAnsi="Arial" w:cs="Arial"/>
                <w:sz w:val="21"/>
                <w:szCs w:val="21"/>
              </w:rPr>
              <w:t>Enhanced schemes, e.g.,</w:t>
            </w:r>
          </w:p>
          <w:p w14:paraId="73780E21"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equally spaced among PUSCH transmissions</w:t>
            </w:r>
          </w:p>
          <w:p w14:paraId="5FC30FE8"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DMRS located in special slots</w:t>
            </w:r>
          </w:p>
          <w:p w14:paraId="5946244D" w14:textId="77777777" w:rsidR="00AA049D" w:rsidRPr="001C167A" w:rsidRDefault="00AA049D" w:rsidP="00AA049D">
            <w:pPr>
              <w:pStyle w:val="ListParagraph"/>
              <w:numPr>
                <w:ilvl w:val="3"/>
                <w:numId w:val="40"/>
              </w:numPr>
              <w:adjustRightInd/>
              <w:spacing w:line="252" w:lineRule="auto"/>
              <w:ind w:firstLineChars="0"/>
              <w:rPr>
                <w:rFonts w:ascii="Arial" w:hAnsi="Arial" w:cs="Arial"/>
                <w:sz w:val="21"/>
                <w:szCs w:val="21"/>
              </w:rPr>
            </w:pPr>
            <w:r w:rsidRPr="001C167A">
              <w:rPr>
                <w:rFonts w:ascii="Arial" w:hAnsi="Arial" w:cs="Arial"/>
                <w:sz w:val="21"/>
                <w:szCs w:val="21"/>
              </w:rPr>
              <w:t>Orphan symbol used for DMRS</w:t>
            </w:r>
          </w:p>
          <w:p w14:paraId="72EB82D3" w14:textId="77777777" w:rsidR="00AA049D" w:rsidRPr="001C167A" w:rsidRDefault="00AA049D" w:rsidP="00AA049D">
            <w:pPr>
              <w:pStyle w:val="ListParagraph"/>
              <w:numPr>
                <w:ilvl w:val="1"/>
                <w:numId w:val="17"/>
              </w:numPr>
              <w:adjustRightInd/>
              <w:spacing w:line="252" w:lineRule="auto"/>
              <w:ind w:left="780" w:firstLineChars="0"/>
              <w:rPr>
                <w:rFonts w:ascii="Arial" w:hAnsi="Arial" w:cs="Arial"/>
                <w:color w:val="FF0000"/>
                <w:sz w:val="21"/>
                <w:szCs w:val="21"/>
              </w:rPr>
            </w:pPr>
            <w:r w:rsidRPr="001C167A">
              <w:rPr>
                <w:rFonts w:ascii="Arial" w:hAnsi="Arial" w:cs="Arial"/>
                <w:color w:val="FF0000"/>
                <w:sz w:val="21"/>
                <w:szCs w:val="21"/>
              </w:rPr>
              <w:t>[impact of dynamic changes, e.g., cancellation of a repetition]</w:t>
            </w:r>
          </w:p>
          <w:p w14:paraId="5006C539" w14:textId="77777777" w:rsidR="00AA049D" w:rsidRPr="001C167A" w:rsidRDefault="00AA049D" w:rsidP="00AA049D">
            <w:pPr>
              <w:pStyle w:val="ListParagraph"/>
              <w:numPr>
                <w:ilvl w:val="0"/>
                <w:numId w:val="17"/>
              </w:numPr>
              <w:ind w:firstLineChars="0"/>
              <w:rPr>
                <w:rFonts w:ascii="Arial" w:hAnsi="Arial" w:cs="Arial"/>
                <w:color w:val="FF0000"/>
                <w:sz w:val="21"/>
                <w:szCs w:val="21"/>
                <w:lang w:val="en-GB"/>
              </w:rPr>
            </w:pPr>
            <w:r w:rsidRPr="001C167A">
              <w:rPr>
                <w:rFonts w:ascii="Arial" w:hAnsi="Arial" w:cs="Arial"/>
                <w:color w:val="FF0000"/>
                <w:sz w:val="21"/>
                <w:szCs w:val="21"/>
                <w:lang w:val="en-GB"/>
              </w:rPr>
              <w:t xml:space="preserve">Note: the simulation assumptions for DM-RS in TR 38.830 are used as baseline for performance evaluation on </w:t>
            </w:r>
            <w:r w:rsidRPr="001C167A">
              <w:rPr>
                <w:rFonts w:ascii="Arial" w:hAnsi="Arial" w:cs="Arial"/>
                <w:color w:val="FF0000"/>
                <w:sz w:val="21"/>
                <w:szCs w:val="21"/>
              </w:rPr>
              <w:t>optimization of DMRS location/granularity in time domain.</w:t>
            </w:r>
          </w:p>
          <w:p w14:paraId="11F9E794" w14:textId="5884BBC9" w:rsidR="00AA049D" w:rsidRPr="00AA049D" w:rsidRDefault="00AA049D" w:rsidP="00AA049D">
            <w:pPr>
              <w:pStyle w:val="ListParagraph"/>
              <w:numPr>
                <w:ilvl w:val="1"/>
                <w:numId w:val="17"/>
              </w:numPr>
              <w:ind w:left="780" w:firstLineChars="0"/>
              <w:rPr>
                <w:rFonts w:ascii="Arial" w:hAnsi="Arial" w:cs="Arial"/>
                <w:color w:val="FF0000"/>
                <w:sz w:val="21"/>
                <w:szCs w:val="21"/>
                <w:lang w:val="en-GB"/>
              </w:rPr>
            </w:pPr>
            <w:r w:rsidRPr="001C167A">
              <w:rPr>
                <w:rFonts w:ascii="Arial" w:hAnsi="Arial" w:cs="Arial"/>
                <w:color w:val="FF0000"/>
                <w:sz w:val="21"/>
                <w:szCs w:val="21"/>
                <w:lang w:val="en-GB"/>
              </w:rPr>
              <w:t xml:space="preserve">[Take into account impairments such as frequency offset, and report corresponding parametrization together with the results.] </w:t>
            </w:r>
          </w:p>
        </w:tc>
      </w:tr>
      <w:tr w:rsidR="004836D8" w14:paraId="0AF3ACB0" w14:textId="77777777">
        <w:trPr>
          <w:trHeight w:val="409"/>
        </w:trPr>
        <w:tc>
          <w:tcPr>
            <w:tcW w:w="1348" w:type="dxa"/>
            <w:shd w:val="clear" w:color="auto" w:fill="auto"/>
            <w:vAlign w:val="center"/>
          </w:tcPr>
          <w:p w14:paraId="222B2D2A" w14:textId="480BC373" w:rsidR="004836D8" w:rsidRDefault="004836D8" w:rsidP="00B25FBF">
            <w:pPr>
              <w:jc w:val="center"/>
              <w:rPr>
                <w:rFonts w:ascii="Arial" w:hAnsi="Arial" w:cs="Arial" w:hint="eastAsia"/>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6D705ED9" w14:textId="6093429F" w:rsidR="004836D8" w:rsidRPr="004836D8" w:rsidRDefault="004836D8" w:rsidP="00AA049D">
            <w:pPr>
              <w:rPr>
                <w:rFonts w:ascii="Arial" w:hAnsi="Arial" w:cs="Arial"/>
                <w:szCs w:val="21"/>
                <w:lang w:val="en-GB"/>
              </w:rPr>
            </w:pPr>
            <w:r>
              <w:rPr>
                <w:rFonts w:ascii="Arial" w:hAnsi="Arial" w:cs="Arial"/>
                <w:szCs w:val="21"/>
                <w:lang w:val="en-GB"/>
              </w:rPr>
              <w:t>Further discussion impairment details was to encourage further alignment of simulation parameters.  Is there some reason why we should not give it a try?</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proofErr w:type="spellStart"/>
      <w:r>
        <w:rPr>
          <w:rFonts w:ascii="Arial" w:hAnsi="Arial" w:cs="Arial" w:hint="eastAsia"/>
          <w:b/>
          <w:bCs/>
          <w:szCs w:val="21"/>
          <w:lang w:val="en-GB"/>
        </w:rPr>
        <w:t>TBoMS</w:t>
      </w:r>
      <w:proofErr w:type="spellEnd"/>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lastRenderedPageBreak/>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A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repetition type B is reused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 xml:space="preserve">If new structure such as PUSCH crossing the slot boundary is adopted for </w:t>
            </w:r>
            <w:proofErr w:type="spellStart"/>
            <w:r>
              <w:rPr>
                <w:rFonts w:ascii="Arial" w:eastAsia="MS Mincho" w:hAnsi="Arial" w:cs="Arial"/>
                <w:bCs/>
                <w:szCs w:val="21"/>
                <w:lang w:val="en-GB" w:eastAsia="ja-JP"/>
              </w:rPr>
              <w:t>T</w:t>
            </w:r>
            <w:r w:rsidR="00C34449">
              <w:rPr>
                <w:rFonts w:ascii="Arial" w:eastAsia="MS Mincho" w:hAnsi="Arial" w:cs="Arial"/>
                <w:bCs/>
                <w:szCs w:val="21"/>
                <w:lang w:val="en-GB" w:eastAsia="ja-JP"/>
              </w:rPr>
              <w:t>b</w:t>
            </w:r>
            <w:r>
              <w:rPr>
                <w:rFonts w:ascii="Arial" w:eastAsia="MS Mincho" w:hAnsi="Arial" w:cs="Arial"/>
                <w:bCs/>
                <w:szCs w:val="21"/>
                <w:lang w:val="en-GB" w:eastAsia="ja-JP"/>
              </w:rPr>
              <w:t>oMS</w:t>
            </w:r>
            <w:proofErr w:type="spellEnd"/>
            <w:r>
              <w:rPr>
                <w:rFonts w:ascii="Arial" w:eastAsia="MS Mincho" w:hAnsi="Arial" w:cs="Arial"/>
                <w:bCs/>
                <w:szCs w:val="21"/>
                <w:lang w:val="en-GB" w:eastAsia="ja-JP"/>
              </w:rPr>
              <w:t>,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proofErr w:type="spellStart"/>
            <w:r>
              <w:rPr>
                <w:rFonts w:ascii="Arial" w:hAnsi="Arial" w:cs="Arial"/>
                <w:bCs/>
                <w:szCs w:val="21"/>
              </w:rPr>
              <w:t>InterDigital</w:t>
            </w:r>
            <w:proofErr w:type="spellEnd"/>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w:t>
            </w:r>
            <w:proofErr w:type="spellStart"/>
            <w:r>
              <w:rPr>
                <w:rFonts w:ascii="Arial" w:hAnsi="Arial" w:cs="Arial"/>
                <w:szCs w:val="21"/>
              </w:rPr>
              <w:t>T</w:t>
            </w:r>
            <w:r w:rsidR="00C34449">
              <w:rPr>
                <w:rFonts w:ascii="Arial" w:hAnsi="Arial" w:cs="Arial"/>
                <w:szCs w:val="21"/>
              </w:rPr>
              <w:t>b</w:t>
            </w:r>
            <w:r>
              <w:rPr>
                <w:rFonts w:ascii="Arial" w:hAnsi="Arial" w:cs="Arial"/>
                <w:szCs w:val="21"/>
              </w:rPr>
              <w:t>oMS</w:t>
            </w:r>
            <w:proofErr w:type="spellEnd"/>
            <w:r>
              <w:rPr>
                <w:rFonts w:ascii="Arial" w:hAnsi="Arial" w:cs="Arial"/>
                <w:szCs w:val="21"/>
              </w:rPr>
              <w:t xml:space="preserve">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 xml:space="preserve">when PUSCH repetition type B like TDRA, i.e., the number of allocated </w:t>
            </w:r>
            <w:r>
              <w:rPr>
                <w:rFonts w:ascii="Arial" w:hAnsi="Arial" w:cs="Arial"/>
                <w:color w:val="FF0000"/>
                <w:sz w:val="21"/>
                <w:szCs w:val="21"/>
              </w:rPr>
              <w:lastRenderedPageBreak/>
              <w:t>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 xml:space="preserve">So, we can discuss to take into account joint channel estimation over </w:t>
            </w:r>
            <w:proofErr w:type="spellStart"/>
            <w:r>
              <w:rPr>
                <w:rFonts w:ascii="Arial" w:eastAsia="Malgun Gothic" w:hAnsi="Arial" w:cs="Arial"/>
                <w:bCs/>
                <w:szCs w:val="21"/>
                <w:lang w:val="en-GB" w:eastAsia="ko-KR"/>
              </w:rPr>
              <w:t>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w:t>
            </w:r>
            <w:proofErr w:type="spellEnd"/>
            <w:r>
              <w:rPr>
                <w:rFonts w:ascii="Arial" w:eastAsia="Malgun Gothic" w:hAnsi="Arial" w:cs="Arial"/>
                <w:bCs/>
                <w:szCs w:val="21"/>
                <w:lang w:val="en-GB" w:eastAsia="ko-KR"/>
              </w:rPr>
              <w:t xml:space="preserve">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w:t>
            </w:r>
            <w:r w:rsidR="00C34449">
              <w:rPr>
                <w:rFonts w:ascii="Arial" w:hAnsi="Arial" w:cs="Arial"/>
                <w:bCs/>
                <w:szCs w:val="21"/>
                <w:lang w:val="en-GB"/>
              </w:rPr>
              <w:t>b</w:t>
            </w:r>
            <w:r>
              <w:rPr>
                <w:rFonts w:ascii="Arial" w:hAnsi="Arial" w:cs="Arial" w:hint="eastAsia"/>
                <w:bCs/>
                <w:szCs w:val="21"/>
                <w:lang w:val="en-GB"/>
              </w:rPr>
              <w:t>oMs</w:t>
            </w:r>
            <w:proofErr w:type="spellEnd"/>
            <w:r>
              <w:rPr>
                <w:rFonts w:ascii="Arial" w:hAnsi="Arial" w:cs="Arial" w:hint="eastAsia"/>
                <w:bCs/>
                <w:szCs w:val="21"/>
                <w:lang w:val="en-GB"/>
              </w:rPr>
              <w:t xml:space="preserve">.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 xml:space="preserve">From our perspective, it seems that the main reason that some companies use to object joint channel estimation for PUSCH repetition type B is that this feature was specified for URLLC. In contrast,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a completely independent feature for coverage enhancement regardless of how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 xml:space="preserve">s. It is paramount that we clarify that determining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according to PUSCH type A/type B repetition like TDRA does not imply that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transmitted as a PUSCH type A/type B. The two aspects are completely independent. In much clearer terms, and to come back to the discussion here, we prefer to state clearly that </w:t>
            </w:r>
            <w:proofErr w:type="spellStart"/>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w:t>
            </w:r>
            <w:proofErr w:type="spellEnd"/>
            <w:r>
              <w:rPr>
                <w:rFonts w:ascii="Arial" w:hAnsi="Arial" w:cs="Arial"/>
                <w:bCs/>
                <w:szCs w:val="21"/>
                <w:u w:val="single"/>
                <w:lang w:val="en-GB"/>
              </w:rPr>
              <w:t xml:space="preserve"> has nothing to do with PUSCH repetition type B</w:t>
            </w:r>
            <w:r>
              <w:rPr>
                <w:rFonts w:ascii="Arial" w:hAnsi="Arial" w:cs="Arial"/>
                <w:bCs/>
                <w:szCs w:val="21"/>
                <w:lang w:val="en-GB"/>
              </w:rPr>
              <w:t xml:space="preserve">, regardless of whether time domain resource to be used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 xml:space="preserve">Secondly, as we have not discussed details on PUSCH repetition type A and type B like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yet, presuming that joint channel can be applied for PUSCH repetition type A like TDRA but not type B like TDRA is unfair. Again, this is about joint channel estimation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not joint channel estimation for PUSCH repetition type B. Having said this, we cannot agree to the modifications made by </w:t>
            </w:r>
            <w:proofErr w:type="spellStart"/>
            <w:r>
              <w:rPr>
                <w:rFonts w:ascii="Arial" w:hAnsi="Arial" w:cs="Arial"/>
                <w:bCs/>
                <w:szCs w:val="21"/>
                <w:lang w:val="en-GB"/>
              </w:rPr>
              <w:t>InterDigital</w:t>
            </w:r>
            <w:proofErr w:type="spellEnd"/>
            <w:r>
              <w:rPr>
                <w:rFonts w:ascii="Arial" w:hAnsi="Arial" w:cs="Arial"/>
                <w:bCs/>
                <w:szCs w:val="21"/>
                <w:lang w:val="en-GB"/>
              </w:rPr>
              <w:t xml:space="preserve">. If companies still have concern on this aspect, we can discuss it later or defer it to 8.8.1.2 </w:t>
            </w:r>
            <w:r>
              <w:rPr>
                <w:rFonts w:ascii="Arial" w:hAnsi="Arial" w:cs="Arial"/>
                <w:bCs/>
                <w:szCs w:val="21"/>
                <w:lang w:val="en-GB"/>
              </w:rPr>
              <w:lastRenderedPageBreak/>
              <w:t xml:space="preserve">after we have a clear understanding on the TDRA for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w:t>
            </w:r>
          </w:p>
          <w:p w14:paraId="388B354B" w14:textId="15B34A0E" w:rsidR="004570F9" w:rsidRDefault="0087306B">
            <w:pPr>
              <w:rPr>
                <w:rFonts w:ascii="Arial" w:hAnsi="Arial" w:cs="Arial"/>
                <w:bCs/>
                <w:szCs w:val="21"/>
                <w:lang w:val="en-GB"/>
              </w:rPr>
            </w:pPr>
            <w:r>
              <w:rPr>
                <w:rFonts w:ascii="Arial" w:hAnsi="Arial" w:cs="Arial"/>
                <w:bCs/>
                <w:szCs w:val="21"/>
                <w:lang w:val="en-GB"/>
              </w:rPr>
              <w:t xml:space="preserve">Last but not least, we don’t see any technical reason why joint channel estimation may be applied on two back-to-back PUSCH resources that are used for repetition type A, but may not be applied for a </w:t>
            </w:r>
            <w:proofErr w:type="spellStart"/>
            <w:r>
              <w:rPr>
                <w:rFonts w:ascii="Arial" w:hAnsi="Arial" w:cs="Arial"/>
                <w:bCs/>
                <w:szCs w:val="21"/>
                <w:lang w:val="en-GB"/>
              </w:rPr>
              <w:t>T</w:t>
            </w:r>
            <w:r w:rsidR="00C34449">
              <w:rPr>
                <w:rFonts w:ascii="Arial" w:hAnsi="Arial" w:cs="Arial"/>
                <w:bCs/>
                <w:szCs w:val="21"/>
                <w:lang w:val="en-GB"/>
              </w:rPr>
              <w:t>b</w:t>
            </w:r>
            <w:r>
              <w:rPr>
                <w:rFonts w:ascii="Arial" w:hAnsi="Arial" w:cs="Arial"/>
                <w:bCs/>
                <w:szCs w:val="21"/>
                <w:lang w:val="en-GB"/>
              </w:rPr>
              <w:t>oMS</w:t>
            </w:r>
            <w:proofErr w:type="spellEnd"/>
            <w:r>
              <w:rPr>
                <w:rFonts w:ascii="Arial" w:hAnsi="Arial" w:cs="Arial"/>
                <w:bCs/>
                <w:szCs w:val="21"/>
                <w:lang w:val="en-GB"/>
              </w:rPr>
              <w:t xml:space="preserve">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w:t>
            </w:r>
            <w:proofErr w:type="spellStart"/>
            <w:r>
              <w:rPr>
                <w:rFonts w:ascii="Arial" w:hAnsi="Arial" w:cs="Arial"/>
                <w:bCs/>
                <w:szCs w:val="21"/>
                <w:lang w:val="en-GB"/>
              </w:rPr>
              <w:t>TBoMS</w:t>
            </w:r>
            <w:proofErr w:type="spellEnd"/>
            <w:r>
              <w:rPr>
                <w:rFonts w:ascii="Arial" w:hAnsi="Arial" w:cs="Arial"/>
                <w:bCs/>
                <w:szCs w:val="21"/>
                <w:lang w:val="en-GB"/>
              </w:rPr>
              <w:t xml:space="preserve">.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r w:rsidR="00B25FBF" w14:paraId="517C3776" w14:textId="77777777">
        <w:trPr>
          <w:trHeight w:val="409"/>
        </w:trPr>
        <w:tc>
          <w:tcPr>
            <w:tcW w:w="1348" w:type="dxa"/>
            <w:shd w:val="clear" w:color="auto" w:fill="auto"/>
            <w:vAlign w:val="center"/>
          </w:tcPr>
          <w:p w14:paraId="6E5A37E7" w14:textId="78A8CA72" w:rsidR="00B25FBF" w:rsidRDefault="00B25FBF" w:rsidP="00B25FBF">
            <w:pPr>
              <w:jc w:val="center"/>
              <w:rPr>
                <w:rFonts w:ascii="Arial" w:hAnsi="Arial" w:cs="Arial"/>
                <w:bCs/>
                <w:szCs w:val="21"/>
              </w:rPr>
            </w:pPr>
            <w:r>
              <w:rPr>
                <w:rFonts w:ascii="Arial" w:hAnsi="Arial" w:cs="Arial"/>
                <w:bCs/>
                <w:szCs w:val="21"/>
                <w:lang w:val="en-GB"/>
              </w:rPr>
              <w:t>Sierra Wireless</w:t>
            </w:r>
          </w:p>
        </w:tc>
        <w:tc>
          <w:tcPr>
            <w:tcW w:w="8129" w:type="dxa"/>
            <w:shd w:val="clear" w:color="auto" w:fill="auto"/>
            <w:vAlign w:val="center"/>
          </w:tcPr>
          <w:p w14:paraId="7E6B6C73" w14:textId="71EEE287" w:rsidR="00B25FBF" w:rsidRDefault="00B25FBF" w:rsidP="00B25FBF">
            <w:pPr>
              <w:rPr>
                <w:rFonts w:ascii="Arial" w:hAnsi="Arial" w:cs="Arial"/>
                <w:bCs/>
                <w:szCs w:val="21"/>
                <w:lang w:val="en-GB"/>
              </w:rPr>
            </w:pPr>
            <w:r>
              <w:rPr>
                <w:rFonts w:ascii="Arial" w:hAnsi="Arial" w:cs="Arial"/>
                <w:bCs/>
                <w:szCs w:val="21"/>
                <w:lang w:val="en-GB"/>
              </w:rPr>
              <w:t>Support the proposal, but as mentioned in the GTW session, “PUSCH transmission” is ambiguous where it could mean multi-TB or Single TB so we suggest the same rewording</w:t>
            </w:r>
            <w:r w:rsidR="00687136">
              <w:rPr>
                <w:rFonts w:ascii="Arial" w:hAnsi="Arial" w:cs="Arial"/>
                <w:bCs/>
                <w:szCs w:val="21"/>
                <w:lang w:val="en-GB"/>
              </w:rPr>
              <w:t xml:space="preserve"> as made in the </w:t>
            </w:r>
            <w:r>
              <w:rPr>
                <w:rFonts w:ascii="Arial" w:hAnsi="Arial" w:cs="Arial"/>
                <w:bCs/>
                <w:szCs w:val="21"/>
                <w:lang w:val="en-GB"/>
              </w:rPr>
              <w:t xml:space="preserve">previous agreement to make it clear we are talking about the single TB case. </w:t>
            </w:r>
          </w:p>
          <w:p w14:paraId="15713C0A" w14:textId="6BFDBF8B" w:rsidR="00B25FBF" w:rsidRDefault="00B25FBF" w:rsidP="00B25FBF">
            <w:pPr>
              <w:rPr>
                <w:rFonts w:ascii="Arial" w:hAnsi="Arial" w:cs="Arial"/>
                <w:bCs/>
                <w:szCs w:val="21"/>
                <w:lang w:val="en-GB"/>
              </w:rPr>
            </w:pPr>
            <w:r>
              <w:rPr>
                <w:rFonts w:ascii="Arial" w:hAnsi="Arial" w:cs="Arial"/>
                <w:bCs/>
                <w:szCs w:val="21"/>
                <w:lang w:val="en-GB"/>
              </w:rPr>
              <w:t xml:space="preserve">We also think it is important that </w:t>
            </w:r>
            <w:proofErr w:type="spellStart"/>
            <w:r>
              <w:rPr>
                <w:rFonts w:ascii="Arial" w:hAnsi="Arial" w:cs="Arial"/>
                <w:bCs/>
                <w:szCs w:val="21"/>
                <w:lang w:val="en-GB"/>
              </w:rPr>
              <w:t>its</w:t>
            </w:r>
            <w:proofErr w:type="spellEnd"/>
            <w:r>
              <w:rPr>
                <w:rFonts w:ascii="Arial" w:hAnsi="Arial" w:cs="Arial"/>
                <w:bCs/>
                <w:szCs w:val="21"/>
                <w:lang w:val="en-GB"/>
              </w:rPr>
              <w:t xml:space="preserve"> is clear that we are not agreeing to both Type A and B so adding an FFS to the proposal would make it clearer.</w:t>
            </w:r>
          </w:p>
          <w:p w14:paraId="487D94D6" w14:textId="1189971E" w:rsidR="00B25FBF" w:rsidRDefault="00B25FBF" w:rsidP="00B25FBF">
            <w:pPr>
              <w:rPr>
                <w:rFonts w:ascii="Arial" w:hAnsi="Arial" w:cs="Arial"/>
                <w:bCs/>
                <w:szCs w:val="21"/>
                <w:lang w:val="en-GB"/>
              </w:rPr>
            </w:pPr>
            <w:r>
              <w:rPr>
                <w:rFonts w:ascii="Arial" w:hAnsi="Arial" w:cs="Arial"/>
                <w:bCs/>
                <w:szCs w:val="21"/>
                <w:lang w:val="en-GB"/>
              </w:rPr>
              <w:t>Given the above two views – we suggest the following change to the proposal:</w:t>
            </w:r>
          </w:p>
          <w:p w14:paraId="34DCFA27" w14:textId="77777777" w:rsidR="00B25FBF" w:rsidRDefault="00B25FBF" w:rsidP="00B25FBF">
            <w:pPr>
              <w:rPr>
                <w:rFonts w:ascii="Arial" w:hAnsi="Arial" w:cs="Arial"/>
                <w:bCs/>
                <w:szCs w:val="21"/>
                <w:lang w:val="en-GB"/>
              </w:rPr>
            </w:pPr>
          </w:p>
          <w:p w14:paraId="66A82852" w14:textId="77777777" w:rsidR="00B25FBF" w:rsidRPr="00046CBA" w:rsidRDefault="00B25FBF" w:rsidP="00B25FBF">
            <w:pPr>
              <w:pStyle w:val="ListParagraph"/>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w:t>
            </w:r>
            <w:r>
              <w:rPr>
                <w:rFonts w:ascii="Arial" w:hAnsi="Arial" w:cs="Arial"/>
                <w:sz w:val="21"/>
                <w:szCs w:val="21"/>
              </w:rPr>
              <w:t xml:space="preserve"> </w:t>
            </w:r>
            <w:r w:rsidRPr="00B25FBF">
              <w:rPr>
                <w:rFonts w:ascii="Arial" w:hAnsi="Arial" w:cs="Arial"/>
                <w:b/>
                <w:bCs/>
                <w:color w:val="FF0000"/>
                <w:sz w:val="21"/>
                <w:szCs w:val="21"/>
                <w:u w:val="single"/>
              </w:rPr>
              <w:t>(of the same TB)</w:t>
            </w:r>
            <w:r w:rsidRPr="00046CBA">
              <w:rPr>
                <w:rFonts w:ascii="Arial" w:hAnsi="Arial" w:cs="Arial"/>
                <w:sz w:val="21"/>
                <w:szCs w:val="21"/>
              </w:rPr>
              <w:t xml:space="preserve"> across consecutive slots, support necessary design aspects (under the condition of power consistency and phase continuity) to enable joint channel estimation for the following case:</w:t>
            </w:r>
          </w:p>
          <w:p w14:paraId="7EB97686" w14:textId="6519F7E7" w:rsidR="00B25FBF" w:rsidRDefault="00B25FBF" w:rsidP="00B25FBF">
            <w:pPr>
              <w:pStyle w:val="ListParagraph"/>
              <w:numPr>
                <w:ilvl w:val="1"/>
                <w:numId w:val="14"/>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048330F" w14:textId="5FC13BE0" w:rsidR="00B25FBF" w:rsidRPr="00B25FBF" w:rsidRDefault="00B25FBF" w:rsidP="00687136">
            <w:pPr>
              <w:pStyle w:val="ListParagraph"/>
              <w:numPr>
                <w:ilvl w:val="2"/>
                <w:numId w:val="14"/>
              </w:numPr>
              <w:adjustRightInd/>
              <w:spacing w:line="252" w:lineRule="auto"/>
              <w:ind w:firstLineChars="0"/>
              <w:rPr>
                <w:rFonts w:ascii="Arial" w:hAnsi="Arial" w:cs="Arial"/>
                <w:b/>
                <w:bCs/>
                <w:color w:val="FF0000"/>
                <w:sz w:val="21"/>
                <w:szCs w:val="21"/>
                <w:u w:val="single"/>
                <w:lang w:eastAsia="zh-CN"/>
              </w:rPr>
            </w:pPr>
            <w:r w:rsidRPr="00B25FBF">
              <w:rPr>
                <w:rFonts w:ascii="Arial" w:hAnsi="Arial" w:cs="Arial"/>
                <w:b/>
                <w:bCs/>
                <w:color w:val="FF0000"/>
                <w:sz w:val="21"/>
                <w:szCs w:val="21"/>
                <w:u w:val="single"/>
              </w:rPr>
              <w:t>FFS: support for repetition Type A and/or Type B</w:t>
            </w:r>
          </w:p>
          <w:p w14:paraId="161F7FF2" w14:textId="77777777" w:rsidR="00B25FBF" w:rsidRDefault="00B25FBF" w:rsidP="00B25FBF">
            <w:pPr>
              <w:rPr>
                <w:rFonts w:ascii="Arial" w:hAnsi="Arial" w:cs="Arial"/>
                <w:bCs/>
                <w:szCs w:val="21"/>
                <w:lang w:val="en-GB"/>
              </w:rPr>
            </w:pPr>
          </w:p>
        </w:tc>
      </w:tr>
      <w:tr w:rsidR="008E1EE4" w14:paraId="7A617B21" w14:textId="77777777">
        <w:trPr>
          <w:trHeight w:val="409"/>
        </w:trPr>
        <w:tc>
          <w:tcPr>
            <w:tcW w:w="1348" w:type="dxa"/>
            <w:shd w:val="clear" w:color="auto" w:fill="auto"/>
            <w:vAlign w:val="center"/>
          </w:tcPr>
          <w:p w14:paraId="33CA7AB1" w14:textId="30C898AF" w:rsidR="008E1EE4" w:rsidRPr="008E1EE4" w:rsidRDefault="008E1EE4" w:rsidP="00B25FB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79D1A2DA" w14:textId="36072944" w:rsidR="008E1EE4" w:rsidRPr="008E1EE4" w:rsidRDefault="008E1EE4" w:rsidP="00B25FB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FL proposal.</w:t>
            </w:r>
          </w:p>
        </w:tc>
      </w:tr>
      <w:tr w:rsidR="005443E7" w14:paraId="2AED6EA6" w14:textId="77777777">
        <w:trPr>
          <w:trHeight w:val="409"/>
        </w:trPr>
        <w:tc>
          <w:tcPr>
            <w:tcW w:w="1348" w:type="dxa"/>
            <w:shd w:val="clear" w:color="auto" w:fill="auto"/>
            <w:vAlign w:val="center"/>
          </w:tcPr>
          <w:p w14:paraId="4B5621DD" w14:textId="5C5AD51C" w:rsidR="005443E7" w:rsidRDefault="005443E7" w:rsidP="005443E7">
            <w:pPr>
              <w:jc w:val="center"/>
              <w:rPr>
                <w:rFonts w:ascii="Arial" w:hAnsi="Arial" w:cs="Arial"/>
                <w:bCs/>
                <w:szCs w:val="21"/>
                <w:lang w:val="en-GB"/>
              </w:rPr>
            </w:pPr>
            <w:r>
              <w:rPr>
                <w:rFonts w:ascii="Arial" w:eastAsia="MS Mincho" w:hAnsi="Arial" w:cs="Arial" w:hint="eastAsia"/>
                <w:bCs/>
                <w:szCs w:val="21"/>
                <w:lang w:eastAsia="ja-JP"/>
              </w:rPr>
              <w:t>S</w:t>
            </w:r>
            <w:r>
              <w:rPr>
                <w:rFonts w:ascii="Arial" w:eastAsia="MS Mincho" w:hAnsi="Arial" w:cs="Arial"/>
                <w:bCs/>
                <w:szCs w:val="21"/>
                <w:lang w:eastAsia="ja-JP"/>
              </w:rPr>
              <w:t>harp2</w:t>
            </w:r>
          </w:p>
        </w:tc>
        <w:tc>
          <w:tcPr>
            <w:tcW w:w="8129" w:type="dxa"/>
            <w:shd w:val="clear" w:color="auto" w:fill="auto"/>
            <w:vAlign w:val="center"/>
          </w:tcPr>
          <w:p w14:paraId="23AE6F7C" w14:textId="77777777" w:rsidR="005443E7" w:rsidRDefault="005443E7" w:rsidP="005443E7">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by Interdigital and Nokia, only whether back-to-back resource or not is the matter, we are fine with the original Proposal 6. </w:t>
            </w:r>
          </w:p>
          <w:p w14:paraId="425DFE31" w14:textId="3C98236E" w:rsidR="005443E7" w:rsidRDefault="005443E7" w:rsidP="005443E7">
            <w:pPr>
              <w:rPr>
                <w:rFonts w:ascii="Arial" w:hAnsi="Arial" w:cs="Arial"/>
                <w:bCs/>
                <w:szCs w:val="21"/>
                <w:lang w:val="en-GB"/>
              </w:rPr>
            </w:pPr>
            <w:r>
              <w:rPr>
                <w:rFonts w:ascii="Arial" w:eastAsia="MS Mincho" w:hAnsi="Arial" w:cs="Arial" w:hint="eastAsia"/>
                <w:bCs/>
                <w:szCs w:val="21"/>
                <w:lang w:val="en-GB" w:eastAsia="ja-JP"/>
              </w:rPr>
              <w:lastRenderedPageBreak/>
              <w:t>O</w:t>
            </w:r>
            <w:r>
              <w:rPr>
                <w:rFonts w:ascii="Arial" w:eastAsia="MS Mincho" w:hAnsi="Arial" w:cs="Arial"/>
                <w:bCs/>
                <w:szCs w:val="21"/>
                <w:lang w:val="en-GB" w:eastAsia="ja-JP"/>
              </w:rPr>
              <w:t xml:space="preserve">ne thing we want to make it clear is, given the above, no issue exists for </w:t>
            </w:r>
            <w:r w:rsidRPr="00470B45">
              <w:rPr>
                <w:rFonts w:ascii="Arial" w:eastAsia="MS Mincho" w:hAnsi="Arial" w:cs="Arial"/>
                <w:bCs/>
                <w:szCs w:val="21"/>
                <w:lang w:val="en-GB" w:eastAsia="ja-JP"/>
              </w:rPr>
              <w:t>enabl</w:t>
            </w:r>
            <w:r>
              <w:rPr>
                <w:rFonts w:ascii="Arial" w:eastAsia="MS Mincho" w:hAnsi="Arial" w:cs="Arial"/>
                <w:bCs/>
                <w:szCs w:val="21"/>
                <w:lang w:val="en-GB" w:eastAsia="ja-JP"/>
              </w:rPr>
              <w:t>ing</w:t>
            </w:r>
            <w:r w:rsidRPr="00470B45">
              <w:rPr>
                <w:rFonts w:ascii="Arial" w:eastAsia="MS Mincho" w:hAnsi="Arial" w:cs="Arial"/>
                <w:bCs/>
                <w:szCs w:val="21"/>
                <w:lang w:val="en-GB" w:eastAsia="ja-JP"/>
              </w:rPr>
              <w:t xml:space="preserve"> joint channel estimation </w:t>
            </w:r>
            <w:r>
              <w:rPr>
                <w:rFonts w:ascii="Arial" w:eastAsia="MS Mincho" w:hAnsi="Arial" w:cs="Arial"/>
                <w:bCs/>
                <w:szCs w:val="21"/>
                <w:lang w:val="en-GB" w:eastAsia="ja-JP"/>
              </w:rPr>
              <w:t xml:space="preserve">across consecutive slots </w:t>
            </w:r>
            <w:r w:rsidRPr="00470B45">
              <w:rPr>
                <w:rFonts w:ascii="Arial" w:eastAsia="MS Mincho" w:hAnsi="Arial" w:cs="Arial"/>
                <w:bCs/>
                <w:szCs w:val="21"/>
                <w:lang w:val="en-GB" w:eastAsia="ja-JP"/>
              </w:rPr>
              <w:t>for</w:t>
            </w:r>
            <w:r>
              <w:rPr>
                <w:rFonts w:ascii="Arial" w:eastAsia="MS Mincho" w:hAnsi="Arial" w:cs="Arial"/>
                <w:bCs/>
                <w:szCs w:val="21"/>
                <w:lang w:val="en-GB" w:eastAsia="ja-JP"/>
              </w:rPr>
              <w:t xml:space="preserve"> PUSCH repetition type-B with (S, L) = (0,14). Can we include “PUSCH repetition type-B with (S, L) = (0,14)” in Proposal 6?</w:t>
            </w:r>
          </w:p>
        </w:tc>
      </w:tr>
      <w:tr w:rsidR="00E7045E" w14:paraId="2254D6FA" w14:textId="77777777">
        <w:trPr>
          <w:trHeight w:val="409"/>
        </w:trPr>
        <w:tc>
          <w:tcPr>
            <w:tcW w:w="1348" w:type="dxa"/>
            <w:shd w:val="clear" w:color="auto" w:fill="auto"/>
            <w:vAlign w:val="center"/>
          </w:tcPr>
          <w:p w14:paraId="4CECCA3D" w14:textId="6354752F" w:rsidR="00E7045E" w:rsidRDefault="00E7045E" w:rsidP="005443E7">
            <w:pPr>
              <w:jc w:val="center"/>
              <w:rPr>
                <w:rFonts w:ascii="Arial" w:eastAsia="MS Mincho" w:hAnsi="Arial" w:cs="Arial"/>
                <w:bCs/>
                <w:szCs w:val="21"/>
                <w:lang w:eastAsia="ja-JP"/>
              </w:rPr>
            </w:pPr>
            <w:r>
              <w:rPr>
                <w:rFonts w:ascii="Arial" w:eastAsia="MS Mincho" w:hAnsi="Arial" w:cs="Arial"/>
                <w:bCs/>
                <w:szCs w:val="21"/>
                <w:lang w:eastAsia="ja-JP"/>
              </w:rPr>
              <w:lastRenderedPageBreak/>
              <w:t>Qualcomm</w:t>
            </w:r>
          </w:p>
        </w:tc>
        <w:tc>
          <w:tcPr>
            <w:tcW w:w="8129" w:type="dxa"/>
            <w:shd w:val="clear" w:color="auto" w:fill="auto"/>
            <w:vAlign w:val="center"/>
          </w:tcPr>
          <w:p w14:paraId="3DA07306" w14:textId="6FC1EAA6"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We prefer to defer this discussion to next meeting. We don’t yet have any design details for </w:t>
            </w:r>
            <w:proofErr w:type="spellStart"/>
            <w:r>
              <w:rPr>
                <w:rFonts w:ascii="Arial" w:eastAsia="MS Mincho" w:hAnsi="Arial" w:cs="Arial"/>
                <w:bCs/>
                <w:szCs w:val="21"/>
                <w:lang w:val="en-GB" w:eastAsia="ja-JP"/>
              </w:rPr>
              <w:t>TBoMS</w:t>
            </w:r>
            <w:proofErr w:type="spellEnd"/>
            <w:r>
              <w:rPr>
                <w:rFonts w:ascii="Arial" w:eastAsia="MS Mincho" w:hAnsi="Arial" w:cs="Arial"/>
                <w:bCs/>
                <w:szCs w:val="21"/>
                <w:lang w:val="en-GB" w:eastAsia="ja-JP"/>
              </w:rPr>
              <w:t xml:space="preserve"> and as a UE vendor we can’t sign up to support joint channel estimation across scenarios that we do not fully understand. </w:t>
            </w:r>
          </w:p>
          <w:p w14:paraId="33175CEE" w14:textId="27DBFDB3" w:rsidR="00E7045E" w:rsidRDefault="00E7045E" w:rsidP="005443E7">
            <w:pPr>
              <w:rPr>
                <w:rFonts w:ascii="Arial" w:eastAsia="MS Mincho" w:hAnsi="Arial" w:cs="Arial"/>
                <w:bCs/>
                <w:szCs w:val="21"/>
                <w:lang w:val="en-GB" w:eastAsia="ja-JP"/>
              </w:rPr>
            </w:pPr>
            <w:r>
              <w:rPr>
                <w:rFonts w:ascii="Arial" w:eastAsia="MS Mincho" w:hAnsi="Arial" w:cs="Arial"/>
                <w:bCs/>
                <w:szCs w:val="21"/>
                <w:lang w:val="en-GB" w:eastAsia="ja-JP"/>
              </w:rPr>
              <w:t xml:space="preserve">If no changes to TDRA are made for </w:t>
            </w:r>
            <w:proofErr w:type="spellStart"/>
            <w:r>
              <w:rPr>
                <w:rFonts w:ascii="Arial" w:eastAsia="MS Mincho" w:hAnsi="Arial" w:cs="Arial"/>
                <w:bCs/>
                <w:szCs w:val="21"/>
                <w:lang w:val="en-GB" w:eastAsia="ja-JP"/>
              </w:rPr>
              <w:t>TBoMS</w:t>
            </w:r>
            <w:proofErr w:type="spellEnd"/>
            <w:r>
              <w:rPr>
                <w:rFonts w:ascii="Arial" w:eastAsia="MS Mincho" w:hAnsi="Arial" w:cs="Arial"/>
                <w:bCs/>
                <w:szCs w:val="21"/>
                <w:lang w:val="en-GB" w:eastAsia="ja-JP"/>
              </w:rPr>
              <w:t xml:space="preserve">, then this whole discussion is not necessary and we can all save ourselves a lot of time. </w:t>
            </w:r>
          </w:p>
        </w:tc>
      </w:tr>
      <w:tr w:rsidR="009A1DB0" w14:paraId="5A594757" w14:textId="77777777">
        <w:trPr>
          <w:trHeight w:val="409"/>
        </w:trPr>
        <w:tc>
          <w:tcPr>
            <w:tcW w:w="1348" w:type="dxa"/>
            <w:shd w:val="clear" w:color="auto" w:fill="auto"/>
            <w:vAlign w:val="center"/>
          </w:tcPr>
          <w:p w14:paraId="1D44FA5D" w14:textId="2016C1EE" w:rsidR="009A1DB0" w:rsidRPr="009A1DB0" w:rsidRDefault="009A1DB0" w:rsidP="005443E7">
            <w:pPr>
              <w:jc w:val="center"/>
              <w:rPr>
                <w:rFonts w:ascii="Arial" w:hAnsi="Arial" w:cs="Arial"/>
                <w:bCs/>
                <w:szCs w:val="21"/>
              </w:rPr>
            </w:pPr>
            <w:r>
              <w:rPr>
                <w:rFonts w:ascii="Arial" w:hAnsi="Arial" w:cs="Arial" w:hint="eastAsia"/>
                <w:bCs/>
                <w:szCs w:val="21"/>
              </w:rPr>
              <w:t>F</w:t>
            </w:r>
            <w:r>
              <w:rPr>
                <w:rFonts w:ascii="Arial" w:hAnsi="Arial" w:cs="Arial"/>
                <w:bCs/>
                <w:szCs w:val="21"/>
              </w:rPr>
              <w:t>L</w:t>
            </w:r>
          </w:p>
        </w:tc>
        <w:tc>
          <w:tcPr>
            <w:tcW w:w="8129" w:type="dxa"/>
            <w:shd w:val="clear" w:color="auto" w:fill="auto"/>
            <w:vAlign w:val="center"/>
          </w:tcPr>
          <w:p w14:paraId="241A8B6C" w14:textId="77777777" w:rsidR="009A1DB0" w:rsidRDefault="009A1DB0" w:rsidP="009A1DB0">
            <w:pPr>
              <w:rPr>
                <w:rFonts w:ascii="Arial" w:hAnsi="Arial" w:cs="Arial"/>
                <w:b/>
                <w:bCs/>
                <w:szCs w:val="21"/>
                <w:lang w:val="en-GB"/>
              </w:rPr>
            </w:pPr>
            <w:r>
              <w:rPr>
                <w:rFonts w:ascii="Arial" w:hAnsi="Arial" w:cs="Arial" w:hint="eastAsia"/>
                <w:b/>
                <w:bCs/>
                <w:szCs w:val="21"/>
                <w:lang w:val="en-GB"/>
              </w:rPr>
              <w:t>F</w:t>
            </w:r>
            <w:r>
              <w:rPr>
                <w:rFonts w:ascii="Arial" w:hAnsi="Arial" w:cs="Arial"/>
                <w:b/>
                <w:bCs/>
                <w:szCs w:val="21"/>
                <w:lang w:val="en-GB"/>
              </w:rPr>
              <w:t xml:space="preserve">L tends to agree with Nokia’s comments that </w:t>
            </w:r>
            <w:proofErr w:type="spellStart"/>
            <w:r w:rsidRPr="004C5ACF">
              <w:rPr>
                <w:rFonts w:ascii="Arial" w:hAnsi="Arial" w:cs="Arial"/>
                <w:b/>
                <w:bCs/>
                <w:szCs w:val="21"/>
                <w:lang w:val="en-GB"/>
              </w:rPr>
              <w:t>T</w:t>
            </w:r>
            <w:r>
              <w:rPr>
                <w:rFonts w:ascii="Arial" w:hAnsi="Arial" w:cs="Arial" w:hint="eastAsia"/>
                <w:b/>
                <w:bCs/>
                <w:szCs w:val="21"/>
                <w:lang w:val="en-GB"/>
              </w:rPr>
              <w:t>B</w:t>
            </w:r>
            <w:r w:rsidRPr="004C5ACF">
              <w:rPr>
                <w:rFonts w:ascii="Arial" w:hAnsi="Arial" w:cs="Arial"/>
                <w:b/>
                <w:bCs/>
                <w:szCs w:val="21"/>
                <w:lang w:val="en-GB"/>
              </w:rPr>
              <w:t>oMS</w:t>
            </w:r>
            <w:proofErr w:type="spellEnd"/>
            <w:r w:rsidRPr="004C5ACF">
              <w:rPr>
                <w:rFonts w:ascii="Arial" w:hAnsi="Arial" w:cs="Arial"/>
                <w:b/>
                <w:bCs/>
                <w:szCs w:val="21"/>
                <w:lang w:val="en-GB"/>
              </w:rPr>
              <w:t xml:space="preserve"> is an independent feature</w:t>
            </w:r>
            <w:r>
              <w:rPr>
                <w:rFonts w:ascii="Arial" w:hAnsi="Arial" w:cs="Arial"/>
                <w:b/>
                <w:bCs/>
                <w:szCs w:val="21"/>
                <w:lang w:val="en-GB"/>
              </w:rPr>
              <w:t>. It is not tightly related with</w:t>
            </w:r>
            <w:r w:rsidRPr="00876AE3">
              <w:rPr>
                <w:rFonts w:ascii="Arial" w:hAnsi="Arial" w:cs="Arial"/>
                <w:b/>
                <w:bCs/>
                <w:szCs w:val="21"/>
                <w:lang w:val="en-GB"/>
              </w:rPr>
              <w:t xml:space="preserve"> PUSCH repetition type B</w:t>
            </w:r>
            <w:r>
              <w:rPr>
                <w:rFonts w:ascii="Arial" w:hAnsi="Arial" w:cs="Arial"/>
                <w:b/>
                <w:bCs/>
                <w:szCs w:val="21"/>
                <w:lang w:val="en-GB"/>
              </w:rPr>
              <w:t xml:space="preserve">. From FL’s understanding, the agreements in AI 8.8.1.2 means the time domain resource allocation mechanism for </w:t>
            </w:r>
            <w:r w:rsidRPr="00577CA9">
              <w:rPr>
                <w:rFonts w:ascii="Arial" w:hAnsi="Arial" w:cs="Arial"/>
                <w:b/>
                <w:bCs/>
                <w:szCs w:val="21"/>
                <w:lang w:val="en-GB"/>
              </w:rPr>
              <w:t>PUSCH repetition type A</w:t>
            </w:r>
            <w:r>
              <w:rPr>
                <w:rFonts w:ascii="Arial" w:hAnsi="Arial" w:cs="Arial"/>
                <w:b/>
                <w:bCs/>
                <w:szCs w:val="21"/>
                <w:lang w:val="en-GB"/>
              </w:rPr>
              <w:t xml:space="preserve"> or type B can be reused for </w:t>
            </w:r>
            <w:proofErr w:type="spellStart"/>
            <w:r>
              <w:rPr>
                <w:rFonts w:ascii="Arial" w:hAnsi="Arial" w:cs="Arial" w:hint="eastAsia"/>
                <w:b/>
                <w:bCs/>
                <w:szCs w:val="21"/>
                <w:lang w:val="en-GB"/>
              </w:rPr>
              <w:t>TBoMS</w:t>
            </w:r>
            <w:proofErr w:type="spellEnd"/>
            <w:r>
              <w:rPr>
                <w:rFonts w:ascii="Arial" w:hAnsi="Arial" w:cs="Arial" w:hint="eastAsia"/>
                <w:b/>
                <w:bCs/>
                <w:szCs w:val="21"/>
                <w:lang w:val="en-GB"/>
              </w:rPr>
              <w:t>.</w:t>
            </w:r>
            <w:r>
              <w:rPr>
                <w:rFonts w:ascii="Arial" w:hAnsi="Arial" w:cs="Arial"/>
                <w:b/>
                <w:bCs/>
                <w:szCs w:val="21"/>
                <w:lang w:val="en-GB"/>
              </w:rPr>
              <w:t xml:space="preserve"> It does not mean </w:t>
            </w:r>
            <w:proofErr w:type="spellStart"/>
            <w:r>
              <w:rPr>
                <w:rFonts w:ascii="Arial" w:hAnsi="Arial" w:cs="Arial"/>
                <w:b/>
                <w:bCs/>
                <w:szCs w:val="21"/>
                <w:lang w:val="en-GB"/>
              </w:rPr>
              <w:t>TBoMS</w:t>
            </w:r>
            <w:proofErr w:type="spellEnd"/>
            <w:r>
              <w:rPr>
                <w:rFonts w:ascii="Arial" w:hAnsi="Arial" w:cs="Arial"/>
                <w:b/>
                <w:bCs/>
                <w:szCs w:val="21"/>
                <w:lang w:val="en-GB"/>
              </w:rPr>
              <w:t xml:space="preserve"> is an enhancement of </w:t>
            </w:r>
            <w:r w:rsidRPr="00876AE3">
              <w:rPr>
                <w:rFonts w:ascii="Arial" w:hAnsi="Arial" w:cs="Arial"/>
                <w:b/>
                <w:bCs/>
                <w:szCs w:val="21"/>
                <w:lang w:val="en-GB"/>
              </w:rPr>
              <w:t>PUSCH repetition type B</w:t>
            </w:r>
            <w:r>
              <w:rPr>
                <w:rFonts w:ascii="Arial" w:hAnsi="Arial" w:cs="Arial"/>
                <w:b/>
                <w:bCs/>
                <w:szCs w:val="21"/>
                <w:lang w:val="en-GB"/>
              </w:rPr>
              <w:t xml:space="preserve">. So whether </w:t>
            </w:r>
            <w:r w:rsidRPr="00007725">
              <w:rPr>
                <w:rFonts w:ascii="Arial" w:hAnsi="Arial" w:cs="Arial"/>
                <w:b/>
                <w:bCs/>
                <w:szCs w:val="21"/>
                <w:lang w:val="en-GB"/>
              </w:rPr>
              <w:t xml:space="preserve">joint channel estimation </w:t>
            </w:r>
            <w:r>
              <w:rPr>
                <w:rFonts w:ascii="Arial" w:hAnsi="Arial" w:cs="Arial"/>
                <w:b/>
                <w:bCs/>
                <w:szCs w:val="21"/>
                <w:lang w:val="en-GB"/>
              </w:rPr>
              <w:t>o</w:t>
            </w:r>
            <w:r w:rsidRPr="00007725">
              <w:rPr>
                <w:rFonts w:ascii="Arial" w:hAnsi="Arial" w:cs="Arial"/>
                <w:b/>
                <w:bCs/>
                <w:szCs w:val="21"/>
                <w:lang w:val="en-GB"/>
              </w:rPr>
              <w:t xml:space="preserve">ver back-to-back PUSCH transmissions can be applied to </w:t>
            </w:r>
            <w:proofErr w:type="spellStart"/>
            <w:r w:rsidRPr="00007725">
              <w:rPr>
                <w:rFonts w:ascii="Arial" w:hAnsi="Arial" w:cs="Arial"/>
                <w:b/>
                <w:bCs/>
                <w:szCs w:val="21"/>
                <w:lang w:val="en-GB"/>
              </w:rPr>
              <w:t>TBoMS</w:t>
            </w:r>
            <w:proofErr w:type="spellEnd"/>
            <w:r w:rsidRPr="00007725">
              <w:rPr>
                <w:rFonts w:ascii="Arial" w:hAnsi="Arial" w:cs="Arial"/>
                <w:b/>
                <w:bCs/>
                <w:szCs w:val="21"/>
                <w:lang w:val="en-GB"/>
              </w:rPr>
              <w:t xml:space="preserve"> does not depend on which one between PUSCH repetition type A like TDRA or type B like TDRA is finally adopted for </w:t>
            </w:r>
            <w:proofErr w:type="spellStart"/>
            <w:r>
              <w:rPr>
                <w:rFonts w:ascii="Arial" w:hAnsi="Arial" w:cs="Arial"/>
                <w:b/>
                <w:bCs/>
                <w:szCs w:val="21"/>
                <w:lang w:val="en-GB"/>
              </w:rPr>
              <w:t>TBoMS</w:t>
            </w:r>
            <w:proofErr w:type="spellEnd"/>
            <w:r>
              <w:rPr>
                <w:rFonts w:ascii="Arial" w:hAnsi="Arial" w:cs="Arial"/>
                <w:b/>
                <w:bCs/>
                <w:szCs w:val="21"/>
                <w:lang w:val="en-GB"/>
              </w:rPr>
              <w:t>.</w:t>
            </w:r>
          </w:p>
          <w:p w14:paraId="29637E69" w14:textId="77777777" w:rsidR="009A1DB0" w:rsidRDefault="009A1DB0" w:rsidP="009A1DB0">
            <w:pPr>
              <w:rPr>
                <w:rFonts w:ascii="Arial" w:hAnsi="Arial" w:cs="Arial"/>
                <w:b/>
                <w:bCs/>
                <w:szCs w:val="21"/>
                <w:lang w:val="en-GB"/>
              </w:rPr>
            </w:pPr>
            <w:r>
              <w:rPr>
                <w:rFonts w:ascii="Arial" w:hAnsi="Arial" w:cs="Arial"/>
                <w:b/>
                <w:bCs/>
                <w:szCs w:val="21"/>
                <w:lang w:val="en-GB"/>
              </w:rPr>
              <w:t xml:space="preserve">Regarding </w:t>
            </w:r>
            <w:r w:rsidRPr="009777E4">
              <w:rPr>
                <w:rFonts w:ascii="Arial" w:hAnsi="Arial" w:cs="Arial"/>
                <w:b/>
                <w:bCs/>
                <w:szCs w:val="21"/>
                <w:lang w:val="en-GB"/>
              </w:rPr>
              <w:t>Sierra Wireless’s comments on the revision of “of the same TB”, from FL’s understanding, based on the agreements, the main bullet does not preclude different TBs for different PUSCH transmission. Whether same TB or different TB depends on each specific use case.</w:t>
            </w:r>
          </w:p>
          <w:p w14:paraId="68F54341" w14:textId="77777777" w:rsidR="009A1DB0" w:rsidRDefault="009A1DB0" w:rsidP="009A1DB0">
            <w:pPr>
              <w:rPr>
                <w:rFonts w:ascii="Arial" w:hAnsi="Arial" w:cs="Arial"/>
                <w:b/>
                <w:bCs/>
                <w:szCs w:val="21"/>
                <w:lang w:val="en-GB"/>
              </w:rPr>
            </w:pPr>
            <w:r>
              <w:rPr>
                <w:rFonts w:ascii="Arial" w:hAnsi="Arial" w:cs="Arial"/>
                <w:b/>
                <w:bCs/>
                <w:szCs w:val="21"/>
                <w:lang w:val="en-GB"/>
              </w:rPr>
              <w:t>Thus, I would like to still propose the following proposal which has a clear majority’s support.</w:t>
            </w:r>
          </w:p>
          <w:p w14:paraId="24220EE6" w14:textId="77777777" w:rsidR="009A1DB0" w:rsidRDefault="009A1DB0" w:rsidP="009A1DB0">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9A251D0" w14:textId="77777777" w:rsidR="009A1DB0" w:rsidRDefault="009A1DB0" w:rsidP="009A1DB0">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7A45945A" w14:textId="516BC013" w:rsidR="009A1DB0" w:rsidRPr="009A1DB0" w:rsidRDefault="009A1DB0" w:rsidP="005443E7">
            <w:pPr>
              <w:pStyle w:val="ListParagraph"/>
              <w:numPr>
                <w:ilvl w:val="1"/>
                <w:numId w:val="14"/>
              </w:numPr>
              <w:adjustRightInd/>
              <w:spacing w:line="252" w:lineRule="auto"/>
              <w:ind w:left="780"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tc>
      </w:tr>
      <w:tr w:rsidR="009B2ACE" w14:paraId="554A3219" w14:textId="77777777">
        <w:trPr>
          <w:trHeight w:val="409"/>
        </w:trPr>
        <w:tc>
          <w:tcPr>
            <w:tcW w:w="1348" w:type="dxa"/>
            <w:shd w:val="clear" w:color="auto" w:fill="auto"/>
            <w:vAlign w:val="center"/>
          </w:tcPr>
          <w:p w14:paraId="64C2DC96" w14:textId="771CC623" w:rsidR="009B2ACE" w:rsidRDefault="009B2ACE" w:rsidP="005443E7">
            <w:pPr>
              <w:jc w:val="center"/>
              <w:rPr>
                <w:rFonts w:ascii="Arial" w:hAnsi="Arial" w:cs="Arial" w:hint="eastAsia"/>
                <w:bCs/>
                <w:szCs w:val="21"/>
              </w:rPr>
            </w:pPr>
            <w:r>
              <w:rPr>
                <w:rFonts w:ascii="Arial" w:hAnsi="Arial" w:cs="Arial"/>
                <w:bCs/>
                <w:szCs w:val="21"/>
              </w:rPr>
              <w:t>Ericsson</w:t>
            </w:r>
          </w:p>
        </w:tc>
        <w:tc>
          <w:tcPr>
            <w:tcW w:w="8129" w:type="dxa"/>
            <w:shd w:val="clear" w:color="auto" w:fill="auto"/>
            <w:vAlign w:val="center"/>
          </w:tcPr>
          <w:p w14:paraId="3A85D5B6" w14:textId="335B40A4" w:rsidR="00E96A43" w:rsidRDefault="00E96A43" w:rsidP="009A1DB0">
            <w:pPr>
              <w:rPr>
                <w:rFonts w:ascii="Arial" w:hAnsi="Arial" w:cs="Arial"/>
                <w:szCs w:val="21"/>
                <w:lang w:val="en-GB"/>
              </w:rPr>
            </w:pPr>
            <w:r>
              <w:rPr>
                <w:rFonts w:ascii="Arial" w:hAnsi="Arial" w:cs="Arial"/>
                <w:szCs w:val="21"/>
                <w:lang w:val="en-GB"/>
              </w:rPr>
              <w:t xml:space="preserve">I continue to support the spirit of the proposal: support joint channel estimation for </w:t>
            </w:r>
            <w:r w:rsidR="00BF1563">
              <w:rPr>
                <w:rFonts w:ascii="Arial" w:hAnsi="Arial" w:cs="Arial"/>
                <w:szCs w:val="21"/>
                <w:lang w:val="en-GB"/>
              </w:rPr>
              <w:t xml:space="preserve">back-to-back </w:t>
            </w:r>
            <w:proofErr w:type="spellStart"/>
            <w:r>
              <w:rPr>
                <w:rFonts w:ascii="Arial" w:hAnsi="Arial" w:cs="Arial"/>
                <w:szCs w:val="21"/>
                <w:lang w:val="en-GB"/>
              </w:rPr>
              <w:t>TBoMS</w:t>
            </w:r>
            <w:proofErr w:type="spellEnd"/>
            <w:r>
              <w:rPr>
                <w:rFonts w:ascii="Arial" w:hAnsi="Arial" w:cs="Arial"/>
                <w:szCs w:val="21"/>
                <w:lang w:val="en-GB"/>
              </w:rPr>
              <w:t>, and then if that can be directly</w:t>
            </w:r>
            <w:r w:rsidR="00904D5E">
              <w:rPr>
                <w:rFonts w:ascii="Arial" w:hAnsi="Arial" w:cs="Arial"/>
                <w:szCs w:val="21"/>
                <w:lang w:val="en-GB"/>
              </w:rPr>
              <w:t xml:space="preserve">/transparently reused </w:t>
            </w:r>
            <w:r>
              <w:rPr>
                <w:rFonts w:ascii="Arial" w:hAnsi="Arial" w:cs="Arial"/>
                <w:szCs w:val="21"/>
                <w:lang w:val="en-GB"/>
              </w:rPr>
              <w:t>for more general cases, that’s fine.</w:t>
            </w:r>
          </w:p>
          <w:p w14:paraId="3099C248" w14:textId="7C7BFC60" w:rsidR="009B2ACE" w:rsidRDefault="00E96A43" w:rsidP="009A1DB0">
            <w:pPr>
              <w:rPr>
                <w:rFonts w:ascii="Arial" w:hAnsi="Arial" w:cs="Arial"/>
                <w:szCs w:val="21"/>
              </w:rPr>
            </w:pPr>
            <w:r>
              <w:rPr>
                <w:rFonts w:ascii="Arial" w:hAnsi="Arial" w:cs="Arial"/>
                <w:szCs w:val="21"/>
                <w:lang w:val="en-GB"/>
              </w:rPr>
              <w:t>However, the definition of ‘</w:t>
            </w:r>
            <w:r>
              <w:rPr>
                <w:rFonts w:ascii="Arial" w:hAnsi="Arial" w:cs="Arial"/>
                <w:szCs w:val="21"/>
              </w:rPr>
              <w:t>TB processing over multiple slots</w:t>
            </w:r>
            <w:r>
              <w:rPr>
                <w:rFonts w:ascii="Arial" w:hAnsi="Arial" w:cs="Arial"/>
                <w:szCs w:val="21"/>
              </w:rPr>
              <w:t xml:space="preserve">’ should clearly be that it is for one TB, but given the discussion between Sierra and FL, I am not sure now and so would suggest the </w:t>
            </w:r>
            <w:proofErr w:type="spellStart"/>
            <w:r>
              <w:rPr>
                <w:rFonts w:ascii="Arial" w:hAnsi="Arial" w:cs="Arial"/>
                <w:szCs w:val="21"/>
              </w:rPr>
              <w:t>subbullet</w:t>
            </w:r>
            <w:proofErr w:type="spellEnd"/>
            <w:r>
              <w:rPr>
                <w:rFonts w:ascii="Arial" w:hAnsi="Arial" w:cs="Arial"/>
                <w:szCs w:val="21"/>
              </w:rPr>
              <w:t xml:space="preserve"> to be crystal clear:</w:t>
            </w:r>
          </w:p>
          <w:p w14:paraId="0BF3D568" w14:textId="77777777" w:rsidR="00E96A43" w:rsidRPr="00E96A43" w:rsidRDefault="00E96A43" w:rsidP="00E96A43">
            <w:pPr>
              <w:pStyle w:val="ListParagraph"/>
              <w:numPr>
                <w:ilvl w:val="1"/>
                <w:numId w:val="14"/>
              </w:numPr>
              <w:adjustRightInd/>
              <w:spacing w:line="252" w:lineRule="auto"/>
              <w:ind w:left="780" w:firstLineChars="0"/>
              <w:rPr>
                <w:rFonts w:ascii="Arial" w:hAnsi="Arial" w:cs="Arial"/>
                <w:szCs w:val="21"/>
                <w:lang w:val="en-GB"/>
              </w:rPr>
            </w:pPr>
            <w:r>
              <w:rPr>
                <w:rFonts w:ascii="Arial" w:hAnsi="Arial" w:cs="Arial"/>
                <w:sz w:val="21"/>
                <w:szCs w:val="21"/>
                <w:lang w:eastAsia="zh-CN"/>
              </w:rPr>
              <w:t xml:space="preserve">Over back-to-back PUSCH transmissions for </w:t>
            </w:r>
            <w:r w:rsidRPr="00E96A43">
              <w:rPr>
                <w:rFonts w:ascii="Arial" w:hAnsi="Arial" w:cs="Arial"/>
                <w:sz w:val="21"/>
                <w:szCs w:val="21"/>
                <w:highlight w:val="cyan"/>
                <w:lang w:eastAsia="zh-CN"/>
              </w:rPr>
              <w:t xml:space="preserve">one </w:t>
            </w:r>
            <w:r w:rsidRPr="00E96A43">
              <w:rPr>
                <w:rFonts w:ascii="Arial" w:hAnsi="Arial" w:cs="Arial"/>
                <w:sz w:val="21"/>
                <w:szCs w:val="21"/>
                <w:highlight w:val="cyan"/>
              </w:rPr>
              <w:t>TB process</w:t>
            </w:r>
            <w:r w:rsidRPr="00E96A43">
              <w:rPr>
                <w:rFonts w:ascii="Arial" w:hAnsi="Arial" w:cs="Arial"/>
                <w:sz w:val="21"/>
                <w:szCs w:val="21"/>
                <w:highlight w:val="cyan"/>
              </w:rPr>
              <w:t>ed</w:t>
            </w:r>
            <w:r>
              <w:rPr>
                <w:rFonts w:ascii="Arial" w:hAnsi="Arial" w:cs="Arial"/>
                <w:sz w:val="21"/>
                <w:szCs w:val="21"/>
              </w:rPr>
              <w:t xml:space="preserve"> over multiple slots.</w:t>
            </w:r>
          </w:p>
          <w:p w14:paraId="229550D1" w14:textId="613A1DB2" w:rsidR="00E96A43" w:rsidRPr="00E96A43" w:rsidRDefault="00E96A43" w:rsidP="00E96A43">
            <w:pPr>
              <w:spacing w:line="252" w:lineRule="auto"/>
              <w:rPr>
                <w:rFonts w:ascii="Arial" w:hAnsi="Arial" w:cs="Arial" w:hint="eastAsia"/>
                <w:szCs w:val="21"/>
                <w:lang w:val="en-GB"/>
              </w:rPr>
            </w:pP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SimSun"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22E6BAF" w14:textId="77777777" w:rsidR="004570F9" w:rsidRDefault="0087306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SimSun" w:hAnsi="Times New Roman" w:cs="Times New Roman"/>
                <w:b/>
                <w:i/>
                <w:szCs w:val="21"/>
              </w:rPr>
            </w:pPr>
            <w:r>
              <w:rPr>
                <w:rFonts w:ascii="Times New Roman" w:eastAsia="SimSun" w:hAnsi="Times New Roman" w:cs="Times New Roman"/>
                <w:b/>
                <w:i/>
                <w:szCs w:val="21"/>
              </w:rPr>
              <w:t xml:space="preserve">Proposal 3: PUSCH is hopped across different slot bundles to enable joint channel </w:t>
            </w:r>
            <w:r>
              <w:rPr>
                <w:rFonts w:ascii="Times New Roman" w:eastAsia="SimSun" w:hAnsi="Times New Roman" w:cs="Times New Roman"/>
                <w:b/>
                <w:i/>
                <w:szCs w:val="21"/>
              </w:rPr>
              <w:lastRenderedPageBreak/>
              <w:t>estimation.</w:t>
            </w:r>
          </w:p>
          <w:p w14:paraId="0D4BDA4F" w14:textId="77777777" w:rsidR="004570F9" w:rsidRDefault="0087306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SimSun" w:hAnsi="Times New Roman" w:cs="Times New Roman"/>
                <w:szCs w:val="21"/>
                <w:lang w:val="fr-FR"/>
              </w:rPr>
            </w:pPr>
            <w:r>
              <w:rPr>
                <w:rFonts w:ascii="Times New Roman" w:hAnsi="Times New Roman" w:cs="Times New Roman"/>
                <w:b/>
                <w:i/>
                <w:szCs w:val="21"/>
              </w:rPr>
              <w:lastRenderedPageBreak/>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lastRenderedPageBreak/>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lastRenderedPageBreak/>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lastRenderedPageBreak/>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3: The length of DMRS bundling and the period of inter-slot frequency </w:t>
            </w:r>
            <w:r>
              <w:rPr>
                <w:rFonts w:ascii="Times New Roman" w:hAnsi="Times New Roman" w:cs="Times New Roman"/>
                <w:b/>
                <w:szCs w:val="21"/>
                <w:lang w:eastAsia="ja-JP"/>
              </w:rPr>
              <w:lastRenderedPageBreak/>
              <w:t>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lastRenderedPageBreak/>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lastRenderedPageBreak/>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9B2ACE">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9B2ACE">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9B2ACE">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D5DF6" w14:textId="77777777" w:rsidR="00BA7BD7" w:rsidRDefault="00BA7BD7" w:rsidP="004E6341">
      <w:pPr>
        <w:spacing w:after="0" w:line="240" w:lineRule="auto"/>
      </w:pPr>
      <w:r>
        <w:separator/>
      </w:r>
    </w:p>
  </w:endnote>
  <w:endnote w:type="continuationSeparator" w:id="0">
    <w:p w14:paraId="4AFB281A" w14:textId="77777777" w:rsidR="00BA7BD7" w:rsidRDefault="00BA7BD7"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02AA5" w14:textId="77777777" w:rsidR="00BA7BD7" w:rsidRDefault="00BA7BD7" w:rsidP="004E6341">
      <w:pPr>
        <w:spacing w:after="0" w:line="240" w:lineRule="auto"/>
      </w:pPr>
      <w:r>
        <w:separator/>
      </w:r>
    </w:p>
  </w:footnote>
  <w:footnote w:type="continuationSeparator" w:id="0">
    <w:p w14:paraId="1A30B20E" w14:textId="77777777" w:rsidR="00BA7BD7" w:rsidRDefault="00BA7BD7" w:rsidP="004E6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F55D22"/>
    <w:multiLevelType w:val="hybridMultilevel"/>
    <w:tmpl w:val="4466838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C77273"/>
    <w:multiLevelType w:val="multilevel"/>
    <w:tmpl w:val="FF12EC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3"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A725A4"/>
    <w:multiLevelType w:val="multilevel"/>
    <w:tmpl w:val="7F42A9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0"/>
  </w:num>
  <w:num w:numId="4">
    <w:abstractNumId w:val="34"/>
  </w:num>
  <w:num w:numId="5">
    <w:abstractNumId w:val="21"/>
  </w:num>
  <w:num w:numId="6">
    <w:abstractNumId w:val="16"/>
  </w:num>
  <w:num w:numId="7">
    <w:abstractNumId w:val="12"/>
  </w:num>
  <w:num w:numId="8">
    <w:abstractNumId w:val="38"/>
  </w:num>
  <w:num w:numId="9">
    <w:abstractNumId w:val="26"/>
  </w:num>
  <w:num w:numId="10">
    <w:abstractNumId w:val="6"/>
  </w:num>
  <w:num w:numId="11">
    <w:abstractNumId w:val="23"/>
  </w:num>
  <w:num w:numId="12">
    <w:abstractNumId w:val="37"/>
  </w:num>
  <w:num w:numId="13">
    <w:abstractNumId w:val="11"/>
  </w:num>
  <w:num w:numId="14">
    <w:abstractNumId w:val="17"/>
  </w:num>
  <w:num w:numId="15">
    <w:abstractNumId w:val="32"/>
  </w:num>
  <w:num w:numId="16">
    <w:abstractNumId w:val="27"/>
  </w:num>
  <w:num w:numId="17">
    <w:abstractNumId w:val="31"/>
  </w:num>
  <w:num w:numId="18">
    <w:abstractNumId w:val="19"/>
  </w:num>
  <w:num w:numId="19">
    <w:abstractNumId w:val="33"/>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4"/>
  </w:num>
  <w:num w:numId="27">
    <w:abstractNumId w:val="25"/>
  </w:num>
  <w:num w:numId="28">
    <w:abstractNumId w:val="20"/>
  </w:num>
  <w:num w:numId="29">
    <w:abstractNumId w:val="4"/>
  </w:num>
  <w:num w:numId="30">
    <w:abstractNumId w:val="7"/>
  </w:num>
  <w:num w:numId="31">
    <w:abstractNumId w:val="22"/>
  </w:num>
  <w:num w:numId="32">
    <w:abstractNumId w:val="14"/>
    <w:lvlOverride w:ilvl="0">
      <w:startOverride w:val="1"/>
    </w:lvlOverride>
  </w:num>
  <w:num w:numId="33">
    <w:abstractNumId w:val="15"/>
  </w:num>
  <w:num w:numId="34">
    <w:abstractNumId w:val="28"/>
  </w:num>
  <w:num w:numId="35">
    <w:abstractNumId w:val="35"/>
  </w:num>
  <w:num w:numId="36">
    <w:abstractNumId w:val="13"/>
  </w:num>
  <w:num w:numId="37">
    <w:abstractNumId w:val="10"/>
  </w:num>
  <w:num w:numId="38">
    <w:abstractNumId w:val="18"/>
  </w:num>
  <w:num w:numId="39">
    <w:abstractNumId w:val="3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2EB"/>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1FF8"/>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67A"/>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551"/>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BB1"/>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6D8"/>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286"/>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3E7"/>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136"/>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5320"/>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050"/>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4D5E"/>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1DB0"/>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49D"/>
    <w:rsid w:val="00AA06CD"/>
    <w:rsid w:val="00AA08C3"/>
    <w:rsid w:val="00AA0F70"/>
    <w:rsid w:val="00AA105B"/>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63"/>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37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5E"/>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A43"/>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1E2"/>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950B7-FBE3-40F5-BE9B-5147494158A6}">
  <ds:schemaRefs>
    <ds:schemaRef ds:uri="http://schemas.openxmlformats.org/officeDocument/2006/bibliography"/>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86</Pages>
  <Words>26800</Words>
  <Characters>152761</Characters>
  <Application>Microsoft Office Word</Application>
  <DocSecurity>0</DocSecurity>
  <Lines>1273</Lines>
  <Paragraphs>358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179203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11</cp:revision>
  <dcterms:created xsi:type="dcterms:W3CDTF">2021-02-02T23:45:00Z</dcterms:created>
  <dcterms:modified xsi:type="dcterms:W3CDTF">2021-02-03T05:12:00Z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