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1"/>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1"/>
        <w:numPr>
          <w:ilvl w:val="1"/>
          <w:numId w:val="10"/>
        </w:numPr>
        <w:ind w:firstLineChars="0"/>
        <w:rPr>
          <w:sz w:val="21"/>
          <w:szCs w:val="21"/>
        </w:rPr>
      </w:pPr>
      <w:r>
        <w:rPr>
          <w:sz w:val="21"/>
          <w:szCs w:val="21"/>
        </w:rPr>
        <w:t>Same TA</w:t>
      </w:r>
    </w:p>
    <w:p w14:paraId="5713091D" w14:textId="77777777" w:rsidR="0099701B" w:rsidRDefault="00435A95">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1"/>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1"/>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1"/>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1"/>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1"/>
        <w:numPr>
          <w:ilvl w:val="2"/>
          <w:numId w:val="10"/>
        </w:numPr>
        <w:ind w:firstLineChars="0"/>
        <w:rPr>
          <w:sz w:val="21"/>
          <w:szCs w:val="21"/>
        </w:rPr>
      </w:pPr>
      <w:r>
        <w:rPr>
          <w:sz w:val="21"/>
          <w:szCs w:val="21"/>
        </w:rPr>
        <w:t>Scheduled by dynamic grant</w:t>
      </w:r>
    </w:p>
    <w:p w14:paraId="3D0A5AFB" w14:textId="77777777" w:rsidR="0099701B" w:rsidRDefault="00435A95">
      <w:pPr>
        <w:pStyle w:val="af1"/>
        <w:numPr>
          <w:ilvl w:val="2"/>
          <w:numId w:val="10"/>
        </w:numPr>
        <w:ind w:firstLineChars="0"/>
        <w:rPr>
          <w:sz w:val="21"/>
          <w:szCs w:val="21"/>
        </w:rPr>
      </w:pPr>
      <w:r>
        <w:rPr>
          <w:sz w:val="21"/>
          <w:szCs w:val="21"/>
        </w:rPr>
        <w:t>Scheduled by configured grant</w:t>
      </w:r>
    </w:p>
    <w:p w14:paraId="5151153E" w14:textId="77777777" w:rsidR="0099701B" w:rsidRDefault="00435A95">
      <w:pPr>
        <w:pStyle w:val="af1"/>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1"/>
        <w:numPr>
          <w:ilvl w:val="2"/>
          <w:numId w:val="10"/>
        </w:numPr>
        <w:ind w:firstLineChars="0"/>
        <w:rPr>
          <w:sz w:val="21"/>
          <w:szCs w:val="21"/>
        </w:rPr>
      </w:pPr>
      <w:r>
        <w:rPr>
          <w:sz w:val="21"/>
          <w:szCs w:val="21"/>
        </w:rPr>
        <w:t>Scheduled by dynamic grants</w:t>
      </w:r>
    </w:p>
    <w:p w14:paraId="1AB3FD74" w14:textId="77777777" w:rsidR="0099701B" w:rsidRDefault="00435A95">
      <w:pPr>
        <w:pStyle w:val="af1"/>
        <w:numPr>
          <w:ilvl w:val="2"/>
          <w:numId w:val="10"/>
        </w:numPr>
        <w:ind w:firstLineChars="0"/>
        <w:rPr>
          <w:sz w:val="21"/>
          <w:szCs w:val="21"/>
        </w:rPr>
      </w:pPr>
      <w:r>
        <w:rPr>
          <w:sz w:val="21"/>
          <w:szCs w:val="21"/>
        </w:rPr>
        <w:t>Scheduled by configured grants</w:t>
      </w:r>
    </w:p>
    <w:p w14:paraId="060F0331"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1"/>
        <w:numPr>
          <w:ilvl w:val="1"/>
          <w:numId w:val="10"/>
        </w:numPr>
        <w:ind w:firstLineChars="0"/>
        <w:rPr>
          <w:sz w:val="21"/>
          <w:szCs w:val="21"/>
        </w:rPr>
      </w:pPr>
      <w:r>
        <w:rPr>
          <w:sz w:val="21"/>
          <w:szCs w:val="21"/>
        </w:rPr>
        <w:t>Repetition type B for one TB</w:t>
      </w:r>
    </w:p>
    <w:p w14:paraId="38CCC10E" w14:textId="77777777" w:rsidR="0099701B" w:rsidRDefault="00435A95">
      <w:pPr>
        <w:pStyle w:val="af1"/>
        <w:numPr>
          <w:ilvl w:val="2"/>
          <w:numId w:val="10"/>
        </w:numPr>
        <w:ind w:firstLineChars="0"/>
        <w:rPr>
          <w:sz w:val="21"/>
          <w:szCs w:val="21"/>
        </w:rPr>
      </w:pPr>
      <w:r>
        <w:rPr>
          <w:sz w:val="21"/>
          <w:szCs w:val="21"/>
        </w:rPr>
        <w:t>Scheduled by dynamic grant</w:t>
      </w:r>
    </w:p>
    <w:p w14:paraId="22171147" w14:textId="77777777" w:rsidR="0099701B" w:rsidRDefault="00435A95">
      <w:pPr>
        <w:pStyle w:val="af1"/>
        <w:numPr>
          <w:ilvl w:val="2"/>
          <w:numId w:val="10"/>
        </w:numPr>
        <w:ind w:firstLineChars="0"/>
        <w:rPr>
          <w:sz w:val="21"/>
          <w:szCs w:val="21"/>
        </w:rPr>
      </w:pPr>
      <w:r>
        <w:rPr>
          <w:sz w:val="21"/>
          <w:szCs w:val="21"/>
        </w:rPr>
        <w:t>Scheduled by configured grant</w:t>
      </w:r>
    </w:p>
    <w:p w14:paraId="69FE8670" w14:textId="77777777" w:rsidR="0099701B" w:rsidRDefault="00435A95">
      <w:pPr>
        <w:pStyle w:val="af1"/>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1"/>
        <w:numPr>
          <w:ilvl w:val="2"/>
          <w:numId w:val="10"/>
        </w:numPr>
        <w:ind w:firstLineChars="0"/>
        <w:rPr>
          <w:sz w:val="21"/>
          <w:szCs w:val="21"/>
        </w:rPr>
      </w:pPr>
      <w:r>
        <w:rPr>
          <w:sz w:val="21"/>
          <w:szCs w:val="21"/>
        </w:rPr>
        <w:t>Scheduled by dynamic grants</w:t>
      </w:r>
    </w:p>
    <w:p w14:paraId="7CC656E0" w14:textId="77777777" w:rsidR="0099701B" w:rsidRDefault="00435A95">
      <w:pPr>
        <w:pStyle w:val="af1"/>
        <w:numPr>
          <w:ilvl w:val="2"/>
          <w:numId w:val="10"/>
        </w:numPr>
        <w:ind w:firstLineChars="0"/>
        <w:rPr>
          <w:sz w:val="21"/>
          <w:szCs w:val="21"/>
        </w:rPr>
      </w:pPr>
      <w:r>
        <w:rPr>
          <w:sz w:val="21"/>
          <w:szCs w:val="21"/>
        </w:rPr>
        <w:t>Scheduled by configured grants</w:t>
      </w:r>
    </w:p>
    <w:p w14:paraId="5FFFCED4"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1"/>
        <w:numPr>
          <w:ilvl w:val="1"/>
          <w:numId w:val="10"/>
        </w:numPr>
        <w:ind w:firstLineChars="0"/>
        <w:rPr>
          <w:sz w:val="21"/>
          <w:szCs w:val="21"/>
        </w:rPr>
      </w:pPr>
      <w:r>
        <w:rPr>
          <w:sz w:val="21"/>
          <w:szCs w:val="21"/>
        </w:rPr>
        <w:t>Repetition type A for one TB</w:t>
      </w:r>
    </w:p>
    <w:p w14:paraId="649F315A" w14:textId="77777777" w:rsidR="0099701B" w:rsidRDefault="00435A95">
      <w:pPr>
        <w:pStyle w:val="af1"/>
        <w:numPr>
          <w:ilvl w:val="2"/>
          <w:numId w:val="10"/>
        </w:numPr>
        <w:ind w:firstLineChars="0"/>
        <w:rPr>
          <w:sz w:val="21"/>
          <w:szCs w:val="21"/>
        </w:rPr>
      </w:pPr>
      <w:r>
        <w:rPr>
          <w:sz w:val="21"/>
          <w:szCs w:val="21"/>
        </w:rPr>
        <w:t>Scheduled by dynamic grant</w:t>
      </w:r>
    </w:p>
    <w:p w14:paraId="4A35390A" w14:textId="77777777" w:rsidR="0099701B" w:rsidRDefault="00435A95">
      <w:pPr>
        <w:pStyle w:val="af1"/>
        <w:numPr>
          <w:ilvl w:val="2"/>
          <w:numId w:val="10"/>
        </w:numPr>
        <w:ind w:firstLineChars="0"/>
        <w:rPr>
          <w:sz w:val="21"/>
          <w:szCs w:val="21"/>
        </w:rPr>
      </w:pPr>
      <w:r>
        <w:rPr>
          <w:sz w:val="21"/>
          <w:szCs w:val="21"/>
        </w:rPr>
        <w:t>Scheduled by configured grant</w:t>
      </w:r>
    </w:p>
    <w:p w14:paraId="76DA0B52" w14:textId="77777777" w:rsidR="0099701B" w:rsidRDefault="00435A95">
      <w:pPr>
        <w:pStyle w:val="af1"/>
        <w:numPr>
          <w:ilvl w:val="1"/>
          <w:numId w:val="10"/>
        </w:numPr>
        <w:ind w:firstLineChars="0"/>
        <w:rPr>
          <w:sz w:val="21"/>
          <w:szCs w:val="21"/>
        </w:rPr>
      </w:pPr>
      <w:r>
        <w:rPr>
          <w:sz w:val="21"/>
          <w:szCs w:val="21"/>
        </w:rPr>
        <w:t>Repetition type B for one TB</w:t>
      </w:r>
    </w:p>
    <w:p w14:paraId="25F14F10" w14:textId="77777777" w:rsidR="0099701B" w:rsidRDefault="00435A95">
      <w:pPr>
        <w:pStyle w:val="af1"/>
        <w:numPr>
          <w:ilvl w:val="2"/>
          <w:numId w:val="10"/>
        </w:numPr>
        <w:ind w:firstLineChars="0"/>
        <w:rPr>
          <w:sz w:val="21"/>
          <w:szCs w:val="21"/>
        </w:rPr>
      </w:pPr>
      <w:r>
        <w:rPr>
          <w:sz w:val="21"/>
          <w:szCs w:val="21"/>
        </w:rPr>
        <w:t>Scheduled by dynamic grant</w:t>
      </w:r>
    </w:p>
    <w:p w14:paraId="3572DF79" w14:textId="77777777" w:rsidR="0099701B" w:rsidRDefault="00435A95">
      <w:pPr>
        <w:pStyle w:val="af1"/>
        <w:numPr>
          <w:ilvl w:val="2"/>
          <w:numId w:val="10"/>
        </w:numPr>
        <w:ind w:firstLineChars="0"/>
        <w:rPr>
          <w:sz w:val="21"/>
          <w:szCs w:val="21"/>
        </w:rPr>
      </w:pPr>
      <w:r>
        <w:rPr>
          <w:sz w:val="21"/>
          <w:szCs w:val="21"/>
        </w:rPr>
        <w:t>Scheduled by configured grant</w:t>
      </w:r>
    </w:p>
    <w:p w14:paraId="12F3E373" w14:textId="77777777" w:rsidR="0099701B" w:rsidRDefault="00435A95">
      <w:pPr>
        <w:pStyle w:val="af1"/>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1"/>
        <w:numPr>
          <w:ilvl w:val="2"/>
          <w:numId w:val="10"/>
        </w:numPr>
        <w:ind w:firstLineChars="0"/>
        <w:rPr>
          <w:sz w:val="21"/>
          <w:szCs w:val="21"/>
        </w:rPr>
      </w:pPr>
      <w:r>
        <w:rPr>
          <w:sz w:val="21"/>
          <w:szCs w:val="21"/>
        </w:rPr>
        <w:t>Scheduled by dynamic grants</w:t>
      </w:r>
    </w:p>
    <w:p w14:paraId="36533CF4" w14:textId="77777777" w:rsidR="0099701B" w:rsidRDefault="00435A95">
      <w:pPr>
        <w:pStyle w:val="af1"/>
        <w:numPr>
          <w:ilvl w:val="2"/>
          <w:numId w:val="10"/>
        </w:numPr>
        <w:ind w:firstLineChars="0"/>
        <w:rPr>
          <w:sz w:val="21"/>
          <w:szCs w:val="21"/>
        </w:rPr>
      </w:pPr>
      <w:r>
        <w:rPr>
          <w:sz w:val="21"/>
          <w:szCs w:val="21"/>
        </w:rPr>
        <w:t>Scheduled by configured grants</w:t>
      </w:r>
    </w:p>
    <w:p w14:paraId="32563B93"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1"/>
        <w:numPr>
          <w:ilvl w:val="1"/>
          <w:numId w:val="10"/>
        </w:numPr>
        <w:ind w:firstLineChars="0"/>
        <w:rPr>
          <w:sz w:val="21"/>
          <w:szCs w:val="21"/>
        </w:rPr>
      </w:pPr>
      <w:r>
        <w:rPr>
          <w:sz w:val="21"/>
          <w:szCs w:val="21"/>
        </w:rPr>
        <w:t>One TB over multi-slots</w:t>
      </w:r>
    </w:p>
    <w:p w14:paraId="59374303"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1"/>
        <w:numPr>
          <w:ilvl w:val="1"/>
          <w:numId w:val="10"/>
        </w:numPr>
        <w:ind w:firstLineChars="0"/>
        <w:rPr>
          <w:sz w:val="21"/>
          <w:szCs w:val="21"/>
        </w:rPr>
      </w:pPr>
      <w:r>
        <w:rPr>
          <w:sz w:val="21"/>
          <w:szCs w:val="21"/>
        </w:rPr>
        <w:t>Repetition type A for one TB</w:t>
      </w:r>
    </w:p>
    <w:p w14:paraId="403B7B35" w14:textId="77777777" w:rsidR="0099701B" w:rsidRDefault="00435A95">
      <w:pPr>
        <w:pStyle w:val="af1"/>
        <w:numPr>
          <w:ilvl w:val="2"/>
          <w:numId w:val="10"/>
        </w:numPr>
        <w:ind w:firstLineChars="0"/>
        <w:rPr>
          <w:sz w:val="21"/>
          <w:szCs w:val="21"/>
        </w:rPr>
      </w:pPr>
      <w:r>
        <w:rPr>
          <w:sz w:val="21"/>
          <w:szCs w:val="21"/>
        </w:rPr>
        <w:t>Scheduled by dynamic grant</w:t>
      </w:r>
    </w:p>
    <w:p w14:paraId="44F27E84" w14:textId="77777777" w:rsidR="0099701B" w:rsidRDefault="00435A95">
      <w:pPr>
        <w:pStyle w:val="af1"/>
        <w:numPr>
          <w:ilvl w:val="2"/>
          <w:numId w:val="10"/>
        </w:numPr>
        <w:ind w:firstLineChars="0"/>
        <w:rPr>
          <w:sz w:val="21"/>
          <w:szCs w:val="21"/>
        </w:rPr>
      </w:pPr>
      <w:r>
        <w:rPr>
          <w:sz w:val="21"/>
          <w:szCs w:val="21"/>
        </w:rPr>
        <w:t>Scheduled by configured grant</w:t>
      </w:r>
    </w:p>
    <w:p w14:paraId="25EC54C3" w14:textId="77777777" w:rsidR="0099701B" w:rsidRDefault="00435A95">
      <w:pPr>
        <w:pStyle w:val="af1"/>
        <w:numPr>
          <w:ilvl w:val="1"/>
          <w:numId w:val="10"/>
        </w:numPr>
        <w:ind w:firstLineChars="0"/>
        <w:rPr>
          <w:sz w:val="21"/>
          <w:szCs w:val="21"/>
        </w:rPr>
      </w:pPr>
      <w:r>
        <w:rPr>
          <w:sz w:val="21"/>
          <w:szCs w:val="21"/>
        </w:rPr>
        <w:t>Repetition type B for one TB</w:t>
      </w:r>
    </w:p>
    <w:p w14:paraId="767C8944" w14:textId="77777777" w:rsidR="0099701B" w:rsidRDefault="00435A95">
      <w:pPr>
        <w:pStyle w:val="af1"/>
        <w:numPr>
          <w:ilvl w:val="2"/>
          <w:numId w:val="10"/>
        </w:numPr>
        <w:ind w:firstLineChars="0"/>
        <w:rPr>
          <w:sz w:val="21"/>
          <w:szCs w:val="21"/>
        </w:rPr>
      </w:pPr>
      <w:r>
        <w:rPr>
          <w:sz w:val="21"/>
          <w:szCs w:val="21"/>
        </w:rPr>
        <w:t>Scheduled by dynamic grant</w:t>
      </w:r>
    </w:p>
    <w:p w14:paraId="22AADA09" w14:textId="77777777" w:rsidR="0099701B" w:rsidRDefault="00435A95">
      <w:pPr>
        <w:pStyle w:val="af1"/>
        <w:numPr>
          <w:ilvl w:val="2"/>
          <w:numId w:val="10"/>
        </w:numPr>
        <w:ind w:firstLineChars="0"/>
        <w:rPr>
          <w:sz w:val="21"/>
          <w:szCs w:val="21"/>
        </w:rPr>
      </w:pPr>
      <w:r>
        <w:rPr>
          <w:sz w:val="21"/>
          <w:szCs w:val="21"/>
        </w:rPr>
        <w:t>Scheduled by configured grant</w:t>
      </w:r>
    </w:p>
    <w:p w14:paraId="0F7B4724" w14:textId="77777777" w:rsidR="0099701B" w:rsidRDefault="00435A95">
      <w:pPr>
        <w:pStyle w:val="af1"/>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1"/>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1"/>
        <w:numPr>
          <w:ilvl w:val="2"/>
          <w:numId w:val="10"/>
        </w:numPr>
        <w:ind w:firstLineChars="0"/>
        <w:rPr>
          <w:sz w:val="21"/>
          <w:szCs w:val="21"/>
        </w:rPr>
      </w:pPr>
      <w:r>
        <w:rPr>
          <w:sz w:val="21"/>
          <w:szCs w:val="21"/>
        </w:rPr>
        <w:t>Scheduled by configured grants</w:t>
      </w:r>
    </w:p>
    <w:p w14:paraId="096AC40B"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1"/>
        <w:numPr>
          <w:ilvl w:val="1"/>
          <w:numId w:val="10"/>
        </w:numPr>
        <w:ind w:firstLineChars="0"/>
        <w:rPr>
          <w:sz w:val="21"/>
          <w:szCs w:val="21"/>
        </w:rPr>
      </w:pPr>
      <w:r>
        <w:rPr>
          <w:sz w:val="21"/>
          <w:szCs w:val="21"/>
        </w:rPr>
        <w:t>One TB over multi-slots</w:t>
      </w:r>
    </w:p>
    <w:p w14:paraId="0618955B"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af1"/>
        <w:numPr>
          <w:ilvl w:val="0"/>
          <w:numId w:val="10"/>
        </w:numPr>
        <w:ind w:firstLineChars="0"/>
      </w:pPr>
      <w:r>
        <w:rPr>
          <w:sz w:val="21"/>
          <w:szCs w:val="21"/>
        </w:rPr>
        <w:t>Size of time domain window</w:t>
      </w:r>
    </w:p>
    <w:p w14:paraId="780B1F61" w14:textId="77777777" w:rsidR="0099701B" w:rsidRDefault="00435A95">
      <w:pPr>
        <w:pStyle w:val="af1"/>
        <w:numPr>
          <w:ilvl w:val="1"/>
          <w:numId w:val="10"/>
        </w:numPr>
        <w:ind w:firstLineChars="0"/>
        <w:rPr>
          <w:sz w:val="21"/>
          <w:szCs w:val="21"/>
        </w:rPr>
      </w:pPr>
      <w:r>
        <w:rPr>
          <w:sz w:val="21"/>
          <w:szCs w:val="21"/>
        </w:rPr>
        <w:t>Repetition type A</w:t>
      </w:r>
    </w:p>
    <w:p w14:paraId="5DBFB955" w14:textId="77777777" w:rsidR="0099701B" w:rsidRDefault="00435A95">
      <w:pPr>
        <w:pStyle w:val="af1"/>
        <w:numPr>
          <w:ilvl w:val="2"/>
          <w:numId w:val="10"/>
        </w:numPr>
        <w:ind w:firstLineChars="0"/>
        <w:rPr>
          <w:sz w:val="21"/>
          <w:szCs w:val="21"/>
        </w:rPr>
      </w:pPr>
      <w:r>
        <w:rPr>
          <w:sz w:val="21"/>
          <w:szCs w:val="21"/>
        </w:rPr>
        <w:t>Equal to the number of repetitions</w:t>
      </w:r>
    </w:p>
    <w:p w14:paraId="1F35DDB4"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1"/>
        <w:numPr>
          <w:ilvl w:val="1"/>
          <w:numId w:val="10"/>
        </w:numPr>
        <w:ind w:firstLineChars="0"/>
        <w:rPr>
          <w:sz w:val="21"/>
          <w:szCs w:val="21"/>
        </w:rPr>
      </w:pPr>
      <w:r>
        <w:rPr>
          <w:sz w:val="21"/>
          <w:szCs w:val="21"/>
        </w:rPr>
        <w:t>Repetition type B</w:t>
      </w:r>
    </w:p>
    <w:p w14:paraId="06C39E1B"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1"/>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1"/>
        <w:numPr>
          <w:ilvl w:val="1"/>
          <w:numId w:val="10"/>
        </w:numPr>
        <w:ind w:firstLineChars="0"/>
      </w:pPr>
      <w:r>
        <w:rPr>
          <w:sz w:val="21"/>
          <w:szCs w:val="21"/>
        </w:rPr>
        <w:t>One TB over multi-slots</w:t>
      </w:r>
    </w:p>
    <w:p w14:paraId="4AF1E27D" w14:textId="77777777" w:rsidR="0099701B" w:rsidRDefault="00435A95">
      <w:pPr>
        <w:pStyle w:val="af1"/>
        <w:numPr>
          <w:ilvl w:val="2"/>
          <w:numId w:val="10"/>
        </w:numPr>
        <w:ind w:firstLineChars="0"/>
        <w:rPr>
          <w:sz w:val="21"/>
          <w:szCs w:val="21"/>
        </w:rPr>
      </w:pPr>
      <w:r>
        <w:rPr>
          <w:sz w:val="21"/>
          <w:szCs w:val="21"/>
        </w:rPr>
        <w:t>Equal to the number of slots</w:t>
      </w:r>
    </w:p>
    <w:p w14:paraId="3C8AA06A"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1"/>
        <w:numPr>
          <w:ilvl w:val="0"/>
          <w:numId w:val="10"/>
        </w:numPr>
        <w:ind w:firstLineChars="0"/>
        <w:rPr>
          <w:sz w:val="21"/>
          <w:szCs w:val="21"/>
        </w:rPr>
      </w:pPr>
      <w:r>
        <w:rPr>
          <w:sz w:val="21"/>
          <w:szCs w:val="21"/>
        </w:rPr>
        <w:t>Signaling for time domain window</w:t>
      </w:r>
    </w:p>
    <w:p w14:paraId="42869FB4" w14:textId="77777777" w:rsidR="0099701B" w:rsidRDefault="00435A95">
      <w:pPr>
        <w:pStyle w:val="af1"/>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1"/>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1"/>
        <w:numPr>
          <w:ilvl w:val="2"/>
          <w:numId w:val="10"/>
        </w:numPr>
        <w:ind w:firstLineChars="0"/>
        <w:rPr>
          <w:sz w:val="21"/>
          <w:szCs w:val="21"/>
        </w:rPr>
      </w:pPr>
      <w:r>
        <w:rPr>
          <w:rStyle w:val="af"/>
          <w:color w:val="auto"/>
          <w:kern w:val="0"/>
          <w:sz w:val="21"/>
          <w:szCs w:val="21"/>
          <w:u w:val="none"/>
          <w:lang w:eastAsia="en-US"/>
        </w:rPr>
        <w:t>Samsung</w:t>
      </w:r>
    </w:p>
    <w:p w14:paraId="7A825AB1" w14:textId="77777777" w:rsidR="0099701B" w:rsidRDefault="00435A95">
      <w:pPr>
        <w:pStyle w:val="af1"/>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af1"/>
        <w:numPr>
          <w:ilvl w:val="3"/>
          <w:numId w:val="10"/>
        </w:numPr>
        <w:ind w:firstLineChars="0"/>
        <w:rPr>
          <w:sz w:val="21"/>
          <w:szCs w:val="21"/>
        </w:rPr>
      </w:pPr>
      <w:r>
        <w:rPr>
          <w:sz w:val="21"/>
          <w:szCs w:val="21"/>
          <w:lang w:val="en-GB"/>
        </w:rPr>
        <w:t>DOCOMO</w:t>
      </w:r>
    </w:p>
    <w:p w14:paraId="106D2B25" w14:textId="77777777" w:rsidR="0099701B" w:rsidRDefault="00435A95">
      <w:pPr>
        <w:pStyle w:val="af1"/>
        <w:numPr>
          <w:ilvl w:val="2"/>
          <w:numId w:val="10"/>
        </w:numPr>
        <w:ind w:firstLineChars="0"/>
        <w:rPr>
          <w:sz w:val="21"/>
          <w:szCs w:val="21"/>
        </w:rPr>
      </w:pPr>
      <w:r>
        <w:rPr>
          <w:sz w:val="21"/>
          <w:szCs w:val="21"/>
        </w:rPr>
        <w:t>Option 2: Reported by UE</w:t>
      </w:r>
    </w:p>
    <w:p w14:paraId="471CE137" w14:textId="77777777" w:rsidR="0099701B" w:rsidRDefault="00435A95">
      <w:pPr>
        <w:pStyle w:val="af1"/>
        <w:numPr>
          <w:ilvl w:val="3"/>
          <w:numId w:val="10"/>
        </w:numPr>
        <w:ind w:firstLineChars="0"/>
        <w:rPr>
          <w:sz w:val="21"/>
          <w:szCs w:val="21"/>
        </w:rPr>
      </w:pPr>
      <w:r>
        <w:rPr>
          <w:sz w:val="21"/>
          <w:szCs w:val="21"/>
        </w:rPr>
        <w:t>Sierra Wireless</w:t>
      </w:r>
    </w:p>
    <w:p w14:paraId="39F8CC5A" w14:textId="77777777" w:rsidR="0099701B" w:rsidRDefault="00435A95">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af1"/>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1"/>
        <w:numPr>
          <w:ilvl w:val="0"/>
          <w:numId w:val="11"/>
        </w:numPr>
        <w:ind w:firstLineChars="0"/>
        <w:rPr>
          <w:sz w:val="21"/>
          <w:szCs w:val="21"/>
        </w:rPr>
      </w:pPr>
      <w:r>
        <w:rPr>
          <w:sz w:val="21"/>
          <w:szCs w:val="21"/>
        </w:rPr>
        <w:t>Sliding window</w:t>
      </w:r>
    </w:p>
    <w:p w14:paraId="489BAAFE" w14:textId="77777777" w:rsidR="0099701B" w:rsidRDefault="00435A95">
      <w:pPr>
        <w:pStyle w:val="af1"/>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1"/>
        <w:numPr>
          <w:ilvl w:val="1"/>
          <w:numId w:val="10"/>
        </w:numPr>
        <w:ind w:firstLineChars="0"/>
        <w:rPr>
          <w:sz w:val="21"/>
          <w:szCs w:val="21"/>
        </w:rPr>
      </w:pPr>
      <w:r>
        <w:rPr>
          <w:sz w:val="21"/>
          <w:szCs w:val="21"/>
        </w:rPr>
        <w:t>LG</w:t>
      </w:r>
    </w:p>
    <w:p w14:paraId="707CB3B9"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1"/>
        <w:numPr>
          <w:ilvl w:val="1"/>
          <w:numId w:val="10"/>
        </w:numPr>
        <w:ind w:firstLineChars="0"/>
        <w:rPr>
          <w:sz w:val="21"/>
          <w:szCs w:val="21"/>
        </w:rPr>
      </w:pPr>
      <w:r>
        <w:rPr>
          <w:sz w:val="21"/>
          <w:szCs w:val="21"/>
        </w:rPr>
        <w:t>Cell specific or UE specific?</w:t>
      </w:r>
    </w:p>
    <w:p w14:paraId="1F01B24E" w14:textId="77777777" w:rsidR="0099701B" w:rsidRDefault="00435A95">
      <w:pPr>
        <w:pStyle w:val="af1"/>
        <w:numPr>
          <w:ilvl w:val="1"/>
          <w:numId w:val="10"/>
        </w:numPr>
        <w:ind w:firstLineChars="0"/>
        <w:rPr>
          <w:sz w:val="21"/>
          <w:szCs w:val="21"/>
        </w:rPr>
      </w:pPr>
      <w:r>
        <w:rPr>
          <w:sz w:val="21"/>
          <w:szCs w:val="21"/>
        </w:rPr>
        <w:t>Implicit signaling</w:t>
      </w:r>
    </w:p>
    <w:p w14:paraId="1F2215C2"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af1"/>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1"/>
        <w:numPr>
          <w:ilvl w:val="1"/>
          <w:numId w:val="10"/>
        </w:numPr>
        <w:ind w:firstLineChars="0"/>
        <w:rPr>
          <w:sz w:val="21"/>
          <w:szCs w:val="21"/>
        </w:rPr>
      </w:pPr>
      <w:r>
        <w:rPr>
          <w:sz w:val="21"/>
          <w:szCs w:val="21"/>
        </w:rPr>
        <w:t>Explicit signaling</w:t>
      </w:r>
    </w:p>
    <w:p w14:paraId="0CAB363C" w14:textId="77777777" w:rsidR="0099701B" w:rsidRDefault="00435A95">
      <w:pPr>
        <w:pStyle w:val="af1"/>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af1"/>
        <w:numPr>
          <w:ilvl w:val="1"/>
          <w:numId w:val="12"/>
        </w:numPr>
        <w:ind w:firstLineChars="0"/>
        <w:rPr>
          <w:sz w:val="21"/>
          <w:szCs w:val="21"/>
        </w:rPr>
      </w:pPr>
      <w:r>
        <w:rPr>
          <w:sz w:val="21"/>
          <w:szCs w:val="21"/>
        </w:rPr>
        <w:t>Repetition type A</w:t>
      </w:r>
    </w:p>
    <w:p w14:paraId="7DDEDD04" w14:textId="77777777" w:rsidR="0099701B" w:rsidRDefault="00435A95">
      <w:pPr>
        <w:pStyle w:val="af1"/>
        <w:numPr>
          <w:ilvl w:val="1"/>
          <w:numId w:val="12"/>
        </w:numPr>
        <w:ind w:firstLineChars="0"/>
        <w:rPr>
          <w:sz w:val="21"/>
          <w:szCs w:val="21"/>
        </w:rPr>
      </w:pPr>
      <w:r>
        <w:rPr>
          <w:sz w:val="21"/>
          <w:szCs w:val="21"/>
        </w:rPr>
        <w:t>Repetition type B</w:t>
      </w:r>
    </w:p>
    <w:p w14:paraId="69D1EBCB" w14:textId="77777777" w:rsidR="0099701B" w:rsidRDefault="00435A95">
      <w:pPr>
        <w:pStyle w:val="af1"/>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1"/>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1"/>
        <w:numPr>
          <w:ilvl w:val="1"/>
          <w:numId w:val="10"/>
        </w:numPr>
        <w:ind w:firstLineChars="0"/>
        <w:rPr>
          <w:sz w:val="21"/>
          <w:szCs w:val="21"/>
        </w:rPr>
      </w:pPr>
      <w:r>
        <w:rPr>
          <w:sz w:val="21"/>
          <w:szCs w:val="21"/>
        </w:rPr>
        <w:t>Located in special slots</w:t>
      </w:r>
    </w:p>
    <w:p w14:paraId="49A6C5F6" w14:textId="77777777" w:rsidR="0099701B" w:rsidRDefault="00435A95">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1E054057" w14:textId="77777777" w:rsidR="0099701B" w:rsidRDefault="00435A95">
      <w:pPr>
        <w:pStyle w:val="af1"/>
        <w:numPr>
          <w:ilvl w:val="1"/>
          <w:numId w:val="10"/>
        </w:numPr>
        <w:ind w:firstLineChars="0"/>
        <w:rPr>
          <w:sz w:val="21"/>
          <w:szCs w:val="21"/>
        </w:rPr>
      </w:pPr>
      <w:r>
        <w:rPr>
          <w:sz w:val="21"/>
          <w:szCs w:val="21"/>
        </w:rPr>
        <w:t>DMRS for orphan symbol</w:t>
      </w:r>
    </w:p>
    <w:p w14:paraId="4A821881" w14:textId="77777777" w:rsidR="0099701B" w:rsidRDefault="00435A95">
      <w:pPr>
        <w:pStyle w:val="af1"/>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af1"/>
        <w:numPr>
          <w:ilvl w:val="1"/>
          <w:numId w:val="12"/>
        </w:numPr>
        <w:ind w:firstLineChars="0"/>
        <w:rPr>
          <w:sz w:val="21"/>
          <w:szCs w:val="21"/>
        </w:rPr>
      </w:pPr>
      <w:r>
        <w:rPr>
          <w:sz w:val="21"/>
          <w:szCs w:val="21"/>
        </w:rPr>
        <w:t>Repetition type A</w:t>
      </w:r>
    </w:p>
    <w:p w14:paraId="605E28C4" w14:textId="77777777" w:rsidR="0099701B" w:rsidRDefault="00435A95">
      <w:pPr>
        <w:pStyle w:val="af1"/>
        <w:numPr>
          <w:ilvl w:val="2"/>
          <w:numId w:val="12"/>
        </w:numPr>
        <w:ind w:firstLineChars="0"/>
        <w:rPr>
          <w:sz w:val="21"/>
          <w:szCs w:val="21"/>
        </w:rPr>
      </w:pPr>
      <w:r>
        <w:rPr>
          <w:sz w:val="21"/>
          <w:szCs w:val="21"/>
        </w:rPr>
        <w:t>Support: ZTE</w:t>
      </w:r>
    </w:p>
    <w:p w14:paraId="174EBF19" w14:textId="77777777" w:rsidR="0099701B" w:rsidRDefault="00435A95">
      <w:pPr>
        <w:pStyle w:val="af1"/>
        <w:numPr>
          <w:ilvl w:val="1"/>
          <w:numId w:val="12"/>
        </w:numPr>
        <w:ind w:firstLineChars="0"/>
        <w:rPr>
          <w:sz w:val="21"/>
          <w:szCs w:val="21"/>
        </w:rPr>
      </w:pPr>
      <w:r>
        <w:rPr>
          <w:sz w:val="21"/>
          <w:szCs w:val="21"/>
        </w:rPr>
        <w:t>Repetition type B</w:t>
      </w:r>
    </w:p>
    <w:p w14:paraId="4305D808" w14:textId="77777777" w:rsidR="0099701B" w:rsidRDefault="00435A95">
      <w:pPr>
        <w:pStyle w:val="af1"/>
        <w:numPr>
          <w:ilvl w:val="2"/>
          <w:numId w:val="12"/>
        </w:numPr>
        <w:ind w:firstLineChars="0"/>
        <w:rPr>
          <w:sz w:val="21"/>
          <w:szCs w:val="21"/>
        </w:rPr>
      </w:pPr>
      <w:r>
        <w:rPr>
          <w:sz w:val="21"/>
          <w:szCs w:val="21"/>
        </w:rPr>
        <w:t>Samsung</w:t>
      </w:r>
    </w:p>
    <w:p w14:paraId="523D7C5A" w14:textId="77777777" w:rsidR="0099701B" w:rsidRDefault="00435A95">
      <w:pPr>
        <w:pStyle w:val="af1"/>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1"/>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af1"/>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1"/>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1"/>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1"/>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1"/>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맑은 고딕" w:hAnsi="Times New Roman" w:cs="Times New Roman"/>
                <w:bCs/>
                <w:lang w:eastAsia="ko-KR"/>
              </w:rPr>
            </w:pPr>
            <w:proofErr w:type="spellStart"/>
            <w:r>
              <w:rPr>
                <w:rFonts w:ascii="Times New Roman" w:eastAsia="맑은 고딕"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1"/>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af1"/>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1"/>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1"/>
              <w:numPr>
                <w:ilvl w:val="0"/>
                <w:numId w:val="15"/>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1"/>
              <w:numPr>
                <w:ilvl w:val="0"/>
                <w:numId w:val="15"/>
              </w:numPr>
              <w:ind w:firstLineChars="0"/>
              <w:rPr>
                <w:rFonts w:eastAsia="맑은 고딕"/>
                <w:bCs/>
                <w:lang w:val="en-GB" w:eastAsia="ko-KR"/>
              </w:rPr>
            </w:pPr>
            <w:r>
              <w:rPr>
                <w:rFonts w:eastAsia="맑은 고딕"/>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af1"/>
        <w:numPr>
          <w:ilvl w:val="1"/>
          <w:numId w:val="10"/>
        </w:numPr>
        <w:ind w:firstLineChars="0"/>
        <w:rPr>
          <w:sz w:val="21"/>
          <w:szCs w:val="21"/>
        </w:rPr>
      </w:pPr>
      <w:r>
        <w:rPr>
          <w:sz w:val="21"/>
          <w:szCs w:val="21"/>
        </w:rPr>
        <w:t>Repetition type B for one TB</w:t>
      </w:r>
    </w:p>
    <w:p w14:paraId="3702F0AF" w14:textId="77777777" w:rsidR="0099701B" w:rsidRDefault="00435A95">
      <w:pPr>
        <w:pStyle w:val="af1"/>
        <w:numPr>
          <w:ilvl w:val="2"/>
          <w:numId w:val="10"/>
        </w:numPr>
        <w:ind w:firstLineChars="0"/>
        <w:rPr>
          <w:sz w:val="21"/>
          <w:szCs w:val="21"/>
        </w:rPr>
      </w:pPr>
      <w:r>
        <w:rPr>
          <w:sz w:val="21"/>
          <w:szCs w:val="21"/>
        </w:rPr>
        <w:t>Scheduled by dynamic grant</w:t>
      </w:r>
    </w:p>
    <w:p w14:paraId="06D843A4" w14:textId="77777777" w:rsidR="0099701B" w:rsidRDefault="00435A95">
      <w:pPr>
        <w:pStyle w:val="af1"/>
        <w:numPr>
          <w:ilvl w:val="2"/>
          <w:numId w:val="10"/>
        </w:numPr>
        <w:ind w:firstLineChars="0"/>
        <w:rPr>
          <w:sz w:val="21"/>
          <w:szCs w:val="21"/>
        </w:rPr>
      </w:pPr>
      <w:r>
        <w:rPr>
          <w:sz w:val="21"/>
          <w:szCs w:val="21"/>
        </w:rPr>
        <w:t>Scheduled by configured grant</w:t>
      </w:r>
    </w:p>
    <w:p w14:paraId="31A7AACB" w14:textId="77777777" w:rsidR="0099701B" w:rsidRDefault="00435A95">
      <w:pPr>
        <w:pStyle w:val="af1"/>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1"/>
        <w:numPr>
          <w:ilvl w:val="2"/>
          <w:numId w:val="10"/>
        </w:numPr>
        <w:ind w:firstLineChars="0"/>
        <w:rPr>
          <w:sz w:val="21"/>
          <w:szCs w:val="21"/>
        </w:rPr>
      </w:pPr>
      <w:r>
        <w:rPr>
          <w:sz w:val="21"/>
          <w:szCs w:val="21"/>
        </w:rPr>
        <w:t>Scheduled by dynamic grants</w:t>
      </w:r>
    </w:p>
    <w:p w14:paraId="7F544D46" w14:textId="77777777" w:rsidR="0099701B" w:rsidRDefault="00435A95">
      <w:pPr>
        <w:pStyle w:val="af1"/>
        <w:numPr>
          <w:ilvl w:val="2"/>
          <w:numId w:val="10"/>
        </w:numPr>
        <w:ind w:firstLineChars="0"/>
        <w:rPr>
          <w:sz w:val="21"/>
          <w:szCs w:val="21"/>
        </w:rPr>
      </w:pPr>
      <w:r>
        <w:rPr>
          <w:sz w:val="21"/>
          <w:szCs w:val="21"/>
        </w:rPr>
        <w:t>Scheduled by configured grants</w:t>
      </w:r>
    </w:p>
    <w:p w14:paraId="60258458"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1"/>
        <w:numPr>
          <w:ilvl w:val="1"/>
          <w:numId w:val="10"/>
        </w:numPr>
        <w:ind w:firstLineChars="0"/>
        <w:rPr>
          <w:sz w:val="21"/>
          <w:szCs w:val="21"/>
        </w:rPr>
      </w:pPr>
      <w:r>
        <w:rPr>
          <w:sz w:val="21"/>
          <w:szCs w:val="21"/>
        </w:rPr>
        <w:t>Repetition type A for one TB</w:t>
      </w:r>
    </w:p>
    <w:p w14:paraId="781C43E8" w14:textId="77777777" w:rsidR="0099701B" w:rsidRDefault="00435A95">
      <w:pPr>
        <w:pStyle w:val="af1"/>
        <w:numPr>
          <w:ilvl w:val="2"/>
          <w:numId w:val="10"/>
        </w:numPr>
        <w:ind w:firstLineChars="0"/>
        <w:rPr>
          <w:sz w:val="21"/>
          <w:szCs w:val="21"/>
        </w:rPr>
      </w:pPr>
      <w:r>
        <w:rPr>
          <w:sz w:val="21"/>
          <w:szCs w:val="21"/>
        </w:rPr>
        <w:t>Scheduled by dynamic grant</w:t>
      </w:r>
    </w:p>
    <w:p w14:paraId="6F6617BC" w14:textId="77777777" w:rsidR="0099701B" w:rsidRDefault="00435A95">
      <w:pPr>
        <w:pStyle w:val="af1"/>
        <w:numPr>
          <w:ilvl w:val="2"/>
          <w:numId w:val="10"/>
        </w:numPr>
        <w:ind w:firstLineChars="0"/>
        <w:rPr>
          <w:sz w:val="21"/>
          <w:szCs w:val="21"/>
        </w:rPr>
      </w:pPr>
      <w:r>
        <w:rPr>
          <w:sz w:val="21"/>
          <w:szCs w:val="21"/>
        </w:rPr>
        <w:t>Scheduled by configured grant</w:t>
      </w:r>
    </w:p>
    <w:p w14:paraId="3AA97C43" w14:textId="77777777" w:rsidR="0099701B" w:rsidRDefault="00435A95">
      <w:pPr>
        <w:pStyle w:val="af1"/>
        <w:numPr>
          <w:ilvl w:val="1"/>
          <w:numId w:val="10"/>
        </w:numPr>
        <w:ind w:firstLineChars="0"/>
        <w:rPr>
          <w:sz w:val="21"/>
          <w:szCs w:val="21"/>
        </w:rPr>
      </w:pPr>
      <w:r>
        <w:rPr>
          <w:sz w:val="21"/>
          <w:szCs w:val="21"/>
        </w:rPr>
        <w:t>Repetition type B for one TB</w:t>
      </w:r>
    </w:p>
    <w:p w14:paraId="1310DEA6" w14:textId="77777777" w:rsidR="0099701B" w:rsidRDefault="00435A95">
      <w:pPr>
        <w:pStyle w:val="af1"/>
        <w:numPr>
          <w:ilvl w:val="2"/>
          <w:numId w:val="10"/>
        </w:numPr>
        <w:ind w:firstLineChars="0"/>
        <w:rPr>
          <w:sz w:val="21"/>
          <w:szCs w:val="21"/>
        </w:rPr>
      </w:pPr>
      <w:r>
        <w:rPr>
          <w:sz w:val="21"/>
          <w:szCs w:val="21"/>
        </w:rPr>
        <w:t>Scheduled by dynamic grant</w:t>
      </w:r>
    </w:p>
    <w:p w14:paraId="093A44A6" w14:textId="77777777" w:rsidR="0099701B" w:rsidRDefault="00435A95">
      <w:pPr>
        <w:pStyle w:val="af1"/>
        <w:numPr>
          <w:ilvl w:val="2"/>
          <w:numId w:val="10"/>
        </w:numPr>
        <w:ind w:firstLineChars="0"/>
        <w:rPr>
          <w:sz w:val="21"/>
          <w:szCs w:val="21"/>
        </w:rPr>
      </w:pPr>
      <w:r>
        <w:rPr>
          <w:sz w:val="21"/>
          <w:szCs w:val="21"/>
        </w:rPr>
        <w:t>Scheduled by configured grant</w:t>
      </w:r>
    </w:p>
    <w:p w14:paraId="1B684C94" w14:textId="77777777" w:rsidR="0099701B" w:rsidRDefault="00435A95">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af1"/>
        <w:numPr>
          <w:ilvl w:val="2"/>
          <w:numId w:val="10"/>
        </w:numPr>
        <w:ind w:firstLineChars="0"/>
        <w:rPr>
          <w:sz w:val="21"/>
          <w:szCs w:val="21"/>
        </w:rPr>
      </w:pPr>
      <w:r>
        <w:rPr>
          <w:sz w:val="21"/>
          <w:szCs w:val="21"/>
        </w:rPr>
        <w:t>Scheduled by dynamic grants</w:t>
      </w:r>
    </w:p>
    <w:p w14:paraId="5F8609E8" w14:textId="77777777" w:rsidR="0099701B" w:rsidRDefault="00435A95">
      <w:pPr>
        <w:pStyle w:val="af1"/>
        <w:numPr>
          <w:ilvl w:val="2"/>
          <w:numId w:val="10"/>
        </w:numPr>
        <w:ind w:firstLineChars="0"/>
        <w:rPr>
          <w:sz w:val="21"/>
          <w:szCs w:val="21"/>
        </w:rPr>
      </w:pPr>
      <w:r>
        <w:rPr>
          <w:sz w:val="21"/>
          <w:szCs w:val="21"/>
        </w:rPr>
        <w:t>Scheduled by configured grants</w:t>
      </w:r>
    </w:p>
    <w:p w14:paraId="3436EF7C"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1"/>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af1"/>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af1"/>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1"/>
        <w:numPr>
          <w:ilvl w:val="1"/>
          <w:numId w:val="16"/>
        </w:numPr>
        <w:ind w:firstLineChars="0"/>
      </w:pPr>
      <w:r>
        <w:rPr>
          <w:sz w:val="21"/>
          <w:szCs w:val="21"/>
        </w:rPr>
        <w:t>Option 1: a set of repetition</w:t>
      </w:r>
    </w:p>
    <w:p w14:paraId="4AB80289" w14:textId="77777777" w:rsidR="0099701B" w:rsidRDefault="00435A95">
      <w:pPr>
        <w:pStyle w:val="af1"/>
        <w:numPr>
          <w:ilvl w:val="1"/>
          <w:numId w:val="16"/>
        </w:numPr>
        <w:ind w:firstLineChars="0"/>
      </w:pPr>
      <w:r>
        <w:rPr>
          <w:sz w:val="21"/>
          <w:szCs w:val="21"/>
        </w:rPr>
        <w:t>Option 2: a set of slots</w:t>
      </w:r>
    </w:p>
    <w:p w14:paraId="10462D4B" w14:textId="77777777" w:rsidR="0099701B" w:rsidRDefault="00435A95">
      <w:pPr>
        <w:pStyle w:val="af1"/>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1"/>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1"/>
        <w:numPr>
          <w:ilvl w:val="1"/>
          <w:numId w:val="16"/>
        </w:numPr>
        <w:ind w:firstLineChars="0"/>
        <w:rPr>
          <w:sz w:val="21"/>
          <w:szCs w:val="21"/>
        </w:rPr>
      </w:pPr>
      <w:r>
        <w:rPr>
          <w:sz w:val="21"/>
          <w:szCs w:val="21"/>
        </w:rPr>
        <w:t>FFS: sliding window</w:t>
      </w:r>
    </w:p>
    <w:p w14:paraId="4DD88FBE"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af1"/>
        <w:numPr>
          <w:ilvl w:val="0"/>
          <w:numId w:val="10"/>
        </w:numPr>
        <w:ind w:firstLineChars="0"/>
      </w:pPr>
      <w:r>
        <w:rPr>
          <w:sz w:val="21"/>
          <w:szCs w:val="21"/>
        </w:rPr>
        <w:t>Size of time domain window</w:t>
      </w:r>
    </w:p>
    <w:p w14:paraId="2C1EFE59" w14:textId="77777777" w:rsidR="0099701B" w:rsidRDefault="00435A95">
      <w:pPr>
        <w:pStyle w:val="af1"/>
        <w:numPr>
          <w:ilvl w:val="1"/>
          <w:numId w:val="10"/>
        </w:numPr>
        <w:ind w:firstLineChars="0"/>
        <w:rPr>
          <w:sz w:val="21"/>
          <w:szCs w:val="21"/>
        </w:rPr>
      </w:pPr>
      <w:r>
        <w:rPr>
          <w:sz w:val="21"/>
          <w:szCs w:val="21"/>
        </w:rPr>
        <w:t>Repetition type A</w:t>
      </w:r>
    </w:p>
    <w:p w14:paraId="3C107473" w14:textId="77777777" w:rsidR="0099701B" w:rsidRDefault="00435A95">
      <w:pPr>
        <w:pStyle w:val="af1"/>
        <w:numPr>
          <w:ilvl w:val="2"/>
          <w:numId w:val="10"/>
        </w:numPr>
        <w:ind w:firstLineChars="0"/>
        <w:rPr>
          <w:sz w:val="21"/>
          <w:szCs w:val="21"/>
        </w:rPr>
      </w:pPr>
      <w:r>
        <w:rPr>
          <w:sz w:val="21"/>
          <w:szCs w:val="21"/>
        </w:rPr>
        <w:t>Equal to the number of repetitions</w:t>
      </w:r>
    </w:p>
    <w:p w14:paraId="5E502AA1"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1"/>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1"/>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1"/>
        <w:numPr>
          <w:ilvl w:val="1"/>
          <w:numId w:val="10"/>
        </w:numPr>
        <w:ind w:firstLineChars="0"/>
      </w:pPr>
      <w:r>
        <w:rPr>
          <w:sz w:val="21"/>
          <w:szCs w:val="21"/>
        </w:rPr>
        <w:t>One TB over multi-slots</w:t>
      </w:r>
    </w:p>
    <w:p w14:paraId="3F58E9C9" w14:textId="77777777" w:rsidR="0099701B" w:rsidRDefault="00435A95">
      <w:pPr>
        <w:pStyle w:val="af1"/>
        <w:numPr>
          <w:ilvl w:val="2"/>
          <w:numId w:val="10"/>
        </w:numPr>
        <w:ind w:firstLineChars="0"/>
        <w:rPr>
          <w:sz w:val="21"/>
          <w:szCs w:val="21"/>
        </w:rPr>
      </w:pPr>
      <w:r>
        <w:rPr>
          <w:sz w:val="21"/>
          <w:szCs w:val="21"/>
        </w:rPr>
        <w:t>Equal to the number of slots</w:t>
      </w:r>
    </w:p>
    <w:p w14:paraId="510D90BF"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1"/>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af1"/>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1"/>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1"/>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af1"/>
        <w:numPr>
          <w:ilvl w:val="2"/>
          <w:numId w:val="10"/>
        </w:numPr>
        <w:ind w:firstLineChars="0"/>
        <w:rPr>
          <w:sz w:val="21"/>
          <w:szCs w:val="21"/>
        </w:rPr>
      </w:pPr>
      <w:r>
        <w:rPr>
          <w:sz w:val="21"/>
          <w:szCs w:val="21"/>
        </w:rPr>
        <w:t>Option 2: Reported by UE</w:t>
      </w:r>
    </w:p>
    <w:p w14:paraId="4B176137" w14:textId="77777777" w:rsidR="0099701B" w:rsidRDefault="00435A95">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맑은 고딕" w:hAnsi="Times New Roman" w:cs="Times New Roman"/>
                <w:bCs/>
                <w:lang w:val="en-GB" w:eastAsia="ko-KR"/>
              </w:rPr>
              <w:t>gNB</w:t>
            </w:r>
            <w:proofErr w:type="spellEnd"/>
            <w:r>
              <w:rPr>
                <w:rFonts w:ascii="Times New Roman" w:eastAsia="맑은 고딕"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맑은 고딕"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맑은 고딕" w:hAnsi="Times New Roman" w:cs="Times New Roman"/>
                <w:bCs/>
                <w:lang w:val="en-GB" w:eastAsia="ko-KR"/>
              </w:rPr>
              <w:t xml:space="preserve">We support explicit </w:t>
            </w:r>
            <w:proofErr w:type="spellStart"/>
            <w:r>
              <w:rPr>
                <w:rFonts w:ascii="Times New Roman" w:eastAsia="맑은 고딕" w:hAnsi="Times New Roman" w:cs="Times New Roman"/>
                <w:bCs/>
                <w:lang w:val="en-GB" w:eastAsia="ko-KR"/>
              </w:rPr>
              <w:t>signaling</w:t>
            </w:r>
            <w:proofErr w:type="spellEnd"/>
            <w:r>
              <w:rPr>
                <w:rFonts w:ascii="Times New Roman" w:eastAsia="맑은 고딕"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1"/>
        <w:numPr>
          <w:ilvl w:val="1"/>
          <w:numId w:val="10"/>
        </w:numPr>
        <w:ind w:firstLineChars="0"/>
        <w:rPr>
          <w:sz w:val="21"/>
          <w:szCs w:val="21"/>
        </w:rPr>
      </w:pPr>
      <w:r>
        <w:rPr>
          <w:sz w:val="21"/>
          <w:szCs w:val="21"/>
        </w:rPr>
        <w:t>Cell specific or UE specific?</w:t>
      </w:r>
    </w:p>
    <w:p w14:paraId="7DD10937" w14:textId="77777777" w:rsidR="0099701B" w:rsidRDefault="00435A95">
      <w:pPr>
        <w:pStyle w:val="af1"/>
        <w:numPr>
          <w:ilvl w:val="1"/>
          <w:numId w:val="10"/>
        </w:numPr>
        <w:ind w:firstLineChars="0"/>
        <w:rPr>
          <w:sz w:val="21"/>
          <w:szCs w:val="21"/>
        </w:rPr>
      </w:pPr>
      <w:r>
        <w:rPr>
          <w:sz w:val="21"/>
          <w:szCs w:val="21"/>
        </w:rPr>
        <w:t>Implicit signaling</w:t>
      </w:r>
    </w:p>
    <w:p w14:paraId="575B83C8"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af1"/>
        <w:numPr>
          <w:ilvl w:val="1"/>
          <w:numId w:val="10"/>
        </w:numPr>
        <w:ind w:firstLineChars="0"/>
        <w:rPr>
          <w:sz w:val="21"/>
          <w:szCs w:val="21"/>
        </w:rPr>
      </w:pPr>
      <w:r>
        <w:rPr>
          <w:sz w:val="21"/>
          <w:szCs w:val="21"/>
        </w:rPr>
        <w:t>Explicit signaling</w:t>
      </w:r>
    </w:p>
    <w:p w14:paraId="39CF6EC6" w14:textId="77777777" w:rsidR="0099701B" w:rsidRDefault="00435A95">
      <w:pPr>
        <w:pStyle w:val="af1"/>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1"/>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35pt;height:87.7pt;mso-width-percent:0;mso-height-percent:0;mso-width-percent:0;mso-height-percent:0" o:ole="">
                  <v:imagedata r:id="rId14" o:title=""/>
                </v:shape>
                <o:OLEObject Type="Embed" ProgID="Visio.Drawing.15" ShapeID="_x0000_i1025" DrawAspect="Content" ObjectID="_1673706889" r:id="rId15"/>
              </w:object>
            </w:r>
          </w:p>
          <w:p w14:paraId="3F3FE218"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3pt;height:120.85pt;mso-width-percent:0;mso-height-percent:0;mso-width-percent:0;mso-height-percent:0" o:ole="">
                  <v:imagedata r:id="rId16" o:title=""/>
                </v:shape>
                <o:OLEObject Type="Embed" ProgID="Visio.Drawing.15" ShapeID="_x0000_i1026" DrawAspect="Content" ObjectID="_1673706890" r:id="rId17"/>
              </w:object>
            </w:r>
          </w:p>
          <w:p w14:paraId="1BF93D50" w14:textId="77777777" w:rsidR="0099701B" w:rsidRDefault="00435A95">
            <w:pPr>
              <w:pStyle w:val="af1"/>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af1"/>
        <w:numPr>
          <w:ilvl w:val="1"/>
          <w:numId w:val="12"/>
        </w:numPr>
        <w:ind w:firstLineChars="0"/>
        <w:rPr>
          <w:sz w:val="21"/>
          <w:szCs w:val="21"/>
        </w:rPr>
      </w:pPr>
      <w:r>
        <w:rPr>
          <w:sz w:val="21"/>
          <w:szCs w:val="21"/>
        </w:rPr>
        <w:t>Repetition type A</w:t>
      </w:r>
    </w:p>
    <w:p w14:paraId="28832BB8" w14:textId="77777777" w:rsidR="0099701B" w:rsidRDefault="00435A95">
      <w:pPr>
        <w:pStyle w:val="af1"/>
        <w:numPr>
          <w:ilvl w:val="1"/>
          <w:numId w:val="12"/>
        </w:numPr>
        <w:ind w:firstLineChars="0"/>
        <w:rPr>
          <w:sz w:val="21"/>
          <w:szCs w:val="21"/>
        </w:rPr>
      </w:pPr>
      <w:r>
        <w:rPr>
          <w:sz w:val="21"/>
          <w:szCs w:val="21"/>
        </w:rPr>
        <w:t>Repetition type B</w:t>
      </w:r>
    </w:p>
    <w:p w14:paraId="4B30EBFD" w14:textId="77777777" w:rsidR="0099701B" w:rsidRDefault="00435A95">
      <w:pPr>
        <w:pStyle w:val="af1"/>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1"/>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1"/>
              <w:numPr>
                <w:ilvl w:val="1"/>
                <w:numId w:val="12"/>
              </w:numPr>
              <w:ind w:firstLineChars="0"/>
              <w:rPr>
                <w:sz w:val="21"/>
                <w:szCs w:val="21"/>
              </w:rPr>
            </w:pPr>
            <w:r>
              <w:rPr>
                <w:sz w:val="21"/>
                <w:szCs w:val="21"/>
              </w:rPr>
              <w:t>Repetition type A</w:t>
            </w:r>
          </w:p>
          <w:p w14:paraId="5E0F7C6F" w14:textId="77777777" w:rsidR="0099701B" w:rsidRDefault="00435A95">
            <w:pPr>
              <w:pStyle w:val="af1"/>
              <w:numPr>
                <w:ilvl w:val="1"/>
                <w:numId w:val="12"/>
              </w:numPr>
              <w:ind w:firstLineChars="0"/>
              <w:rPr>
                <w:sz w:val="21"/>
                <w:szCs w:val="21"/>
              </w:rPr>
            </w:pPr>
            <w:r>
              <w:rPr>
                <w:sz w:val="21"/>
                <w:szCs w:val="21"/>
              </w:rPr>
              <w:t>Repetition type B</w:t>
            </w:r>
          </w:p>
          <w:p w14:paraId="13259AC0" w14:textId="77777777" w:rsidR="0099701B" w:rsidRDefault="00435A95">
            <w:pPr>
              <w:pStyle w:val="af1"/>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1"/>
        <w:numPr>
          <w:ilvl w:val="1"/>
          <w:numId w:val="10"/>
        </w:numPr>
        <w:ind w:firstLineChars="0"/>
        <w:rPr>
          <w:sz w:val="21"/>
          <w:szCs w:val="21"/>
        </w:rPr>
      </w:pPr>
      <w:r>
        <w:rPr>
          <w:sz w:val="21"/>
          <w:szCs w:val="21"/>
        </w:rPr>
        <w:t>Located in special slots</w:t>
      </w:r>
    </w:p>
    <w:p w14:paraId="068F6EAE" w14:textId="77777777" w:rsidR="0099701B" w:rsidRDefault="00435A95">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1"/>
              <w:ind w:left="284" w:firstLine="440"/>
              <w:jc w:val="center"/>
            </w:pPr>
            <w:r>
              <w:rPr>
                <w:noProof/>
              </w:rPr>
              <w:object w:dxaOrig="6551" w:dyaOrig="1740" w14:anchorId="6C940347">
                <v:shape id="_x0000_i1027" type="#_x0000_t75" alt="" style="width:329.35pt;height:87.7pt;mso-width-percent:0;mso-height-percent:0;mso-width-percent:0;mso-height-percent:0" o:ole="">
                  <v:imagedata r:id="rId14" o:title=""/>
                </v:shape>
                <o:OLEObject Type="Embed" ProgID="Visio.Drawing.15" ShapeID="_x0000_i1027" DrawAspect="Content" ObjectID="_1673706891" r:id="rId18"/>
              </w:object>
            </w:r>
          </w:p>
          <w:p w14:paraId="4699439D"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3pt;height:120.85pt;mso-width-percent:0;mso-height-percent:0;mso-width-percent:0;mso-height-percent:0" o:ole="">
                  <v:imagedata r:id="rId16" o:title=""/>
                </v:shape>
                <o:OLEObject Type="Embed" ProgID="Visio.Drawing.15" ShapeID="_x0000_i1028" DrawAspect="Content" ObjectID="_1673706892" r:id="rId19"/>
              </w:object>
            </w:r>
          </w:p>
          <w:p w14:paraId="4EA9FB66" w14:textId="77777777" w:rsidR="0099701B" w:rsidRDefault="00435A95">
            <w:pPr>
              <w:pStyle w:val="af1"/>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af1"/>
        <w:numPr>
          <w:ilvl w:val="1"/>
          <w:numId w:val="12"/>
        </w:numPr>
        <w:ind w:firstLineChars="0"/>
        <w:rPr>
          <w:sz w:val="21"/>
          <w:szCs w:val="21"/>
        </w:rPr>
      </w:pPr>
      <w:r>
        <w:rPr>
          <w:sz w:val="21"/>
          <w:szCs w:val="21"/>
        </w:rPr>
        <w:t>Repetition type A</w:t>
      </w:r>
    </w:p>
    <w:p w14:paraId="04DCD7F8" w14:textId="77777777" w:rsidR="0099701B" w:rsidRDefault="00435A95">
      <w:pPr>
        <w:pStyle w:val="af1"/>
        <w:numPr>
          <w:ilvl w:val="1"/>
          <w:numId w:val="12"/>
        </w:numPr>
        <w:ind w:firstLineChars="0"/>
        <w:rPr>
          <w:sz w:val="21"/>
          <w:szCs w:val="21"/>
        </w:rPr>
      </w:pPr>
      <w:r>
        <w:rPr>
          <w:sz w:val="21"/>
          <w:szCs w:val="21"/>
        </w:rPr>
        <w:t>Repetition type B</w:t>
      </w:r>
    </w:p>
    <w:p w14:paraId="2755EC6F" w14:textId="77777777" w:rsidR="0099701B" w:rsidRDefault="00435A95">
      <w:pPr>
        <w:pStyle w:val="af1"/>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1"/>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1"/>
              <w:numPr>
                <w:ilvl w:val="1"/>
                <w:numId w:val="12"/>
              </w:numPr>
              <w:ind w:firstLineChars="0"/>
              <w:rPr>
                <w:sz w:val="21"/>
                <w:szCs w:val="21"/>
              </w:rPr>
            </w:pPr>
            <w:r>
              <w:rPr>
                <w:sz w:val="21"/>
                <w:szCs w:val="21"/>
              </w:rPr>
              <w:t>Repetition type A</w:t>
            </w:r>
          </w:p>
          <w:p w14:paraId="5B63BEB0" w14:textId="77777777" w:rsidR="0099701B" w:rsidRDefault="00435A95">
            <w:pPr>
              <w:pStyle w:val="af1"/>
              <w:numPr>
                <w:ilvl w:val="1"/>
                <w:numId w:val="12"/>
              </w:numPr>
              <w:ind w:firstLineChars="0"/>
              <w:rPr>
                <w:sz w:val="21"/>
                <w:szCs w:val="21"/>
              </w:rPr>
            </w:pPr>
            <w:r>
              <w:rPr>
                <w:sz w:val="21"/>
                <w:szCs w:val="21"/>
              </w:rPr>
              <w:t>Repetition type B</w:t>
            </w:r>
          </w:p>
          <w:p w14:paraId="1C975582" w14:textId="77777777" w:rsidR="0099701B" w:rsidRDefault="00435A95">
            <w:pPr>
              <w:pStyle w:val="af1"/>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1"/>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67E46BD7"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af1"/>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1"/>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1"/>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2E0E8659"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맑은 고딕"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1"/>
              <w:numPr>
                <w:ilvl w:val="0"/>
                <w:numId w:val="9"/>
              </w:numPr>
              <w:ind w:firstLineChars="0"/>
              <w:rPr>
                <w:rFonts w:eastAsia="맑은 고딕"/>
                <w:bCs/>
                <w:lang w:val="en-GB" w:eastAsia="ko-KR"/>
              </w:rPr>
            </w:pPr>
            <w:r>
              <w:rPr>
                <w:rFonts w:eastAsia="맑은 고딕"/>
                <w:bCs/>
                <w:lang w:val="en-GB" w:eastAsia="ko-KR"/>
              </w:rPr>
              <w:t xml:space="preserve">If RAN1 is clear enough that back-to-back PUSCH transmission means ‘zero gap’ </w:t>
            </w:r>
            <w:r>
              <w:rPr>
                <w:rFonts w:eastAsia="맑은 고딕"/>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1"/>
              <w:numPr>
                <w:ilvl w:val="0"/>
                <w:numId w:val="9"/>
              </w:numPr>
              <w:ind w:firstLineChars="0"/>
              <w:rPr>
                <w:bCs/>
                <w:lang w:val="en-GB"/>
              </w:rPr>
            </w:pPr>
            <w:r>
              <w:rPr>
                <w:rFonts w:eastAsia="맑은 고딕"/>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1"/>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1"/>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af1"/>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af1"/>
              <w:ind w:firstLineChars="0" w:firstLine="0"/>
              <w:rPr>
                <w:bCs/>
                <w:lang w:eastAsia="zh-CN"/>
              </w:rPr>
            </w:pPr>
          </w:p>
          <w:p w14:paraId="4553CABC" w14:textId="77777777" w:rsidR="006619EA" w:rsidRDefault="006619EA" w:rsidP="005D1B50">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1"/>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1"/>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af1"/>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맑은 고딕"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맑은 고딕"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1"/>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1"/>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1"/>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1"/>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af1"/>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1"/>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lastRenderedPageBreak/>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1"/>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r w:rsidRPr="003436A8">
              <w:rPr>
                <w:rFonts w:ascii="Arial" w:hAnsi="Arial" w:cs="Arial"/>
                <w:bCs/>
                <w:szCs w:val="21"/>
                <w:lang w:val="en-GB"/>
              </w:rPr>
              <w:t>InterDigital</w:t>
            </w:r>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w:t>
            </w:r>
            <w:r w:rsidR="000C52AA">
              <w:rPr>
                <w:rFonts w:ascii="Arial" w:eastAsia="맑은 고딕" w:hAnsi="Arial" w:cs="Arial"/>
                <w:bCs/>
                <w:szCs w:val="21"/>
                <w:lang w:val="en-GB" w:eastAsia="ko-KR"/>
              </w:rPr>
              <w:t>s</w:t>
            </w:r>
            <w:r>
              <w:rPr>
                <w:rFonts w:ascii="Arial" w:eastAsia="맑은 고딕"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bCs/>
                <w:szCs w:val="21"/>
                <w:lang w:val="en-GB"/>
              </w:rPr>
            </w:pPr>
            <w:r>
              <w:rPr>
                <w:rFonts w:ascii="Arial" w:hAnsi="Arial" w:cs="Arial" w:hint="eastAsia"/>
                <w:bCs/>
                <w:szCs w:val="21"/>
                <w:lang w:val="en-GB"/>
              </w:rPr>
              <w:t>We are OK with this proposal.</w:t>
            </w:r>
          </w:p>
        </w:tc>
      </w:tr>
      <w:tr w:rsidR="00190E6E" w:rsidRPr="00B23FC9" w14:paraId="22B6E86A" w14:textId="77777777" w:rsidTr="003436A8">
        <w:trPr>
          <w:trHeight w:val="409"/>
        </w:trPr>
        <w:tc>
          <w:tcPr>
            <w:tcW w:w="1348" w:type="dxa"/>
            <w:shd w:val="clear" w:color="auto" w:fill="auto"/>
            <w:vAlign w:val="center"/>
          </w:tcPr>
          <w:p w14:paraId="7CACF9AE" w14:textId="3AD5A5BA" w:rsidR="00190E6E" w:rsidRPr="00190E6E" w:rsidRDefault="00190E6E" w:rsidP="00884A55">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0FA7EF04" w14:textId="77777777" w:rsidR="00190E6E" w:rsidRDefault="00190E6E" w:rsidP="00397C0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12F38160" w14:textId="17BF9B5E" w:rsidR="00190E6E" w:rsidRPr="00190E6E" w:rsidRDefault="00190E6E" w:rsidP="00397C08">
            <w:pPr>
              <w:rPr>
                <w:rFonts w:ascii="Arial" w:hAnsi="Arial" w:cs="Arial"/>
                <w:bCs/>
                <w:szCs w:val="21"/>
                <w:lang w:val="en-GB"/>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8E1140" w:rsidRPr="00B23FC9" w14:paraId="2EF490CF" w14:textId="77777777" w:rsidTr="003436A8">
        <w:trPr>
          <w:trHeight w:val="409"/>
        </w:trPr>
        <w:tc>
          <w:tcPr>
            <w:tcW w:w="1348" w:type="dxa"/>
            <w:shd w:val="clear" w:color="auto" w:fill="auto"/>
            <w:vAlign w:val="center"/>
          </w:tcPr>
          <w:p w14:paraId="1A3397F7" w14:textId="2504AE92" w:rsidR="008E1140" w:rsidRDefault="008E1140" w:rsidP="008E1140">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48598FF5" w14:textId="3FA9E38B" w:rsidR="008E1140" w:rsidRDefault="008E1140" w:rsidP="008E1140">
            <w:pPr>
              <w:rPr>
                <w:rFonts w:ascii="Arial" w:eastAsia="MS Mincho" w:hAnsi="Arial" w:cs="Arial"/>
                <w:bCs/>
                <w:szCs w:val="21"/>
                <w:lang w:val="en-GB" w:eastAsia="ja-JP"/>
              </w:rPr>
            </w:pPr>
            <w:r>
              <w:rPr>
                <w:rFonts w:ascii="Arial" w:hAnsi="Arial" w:cs="Arial"/>
                <w:bCs/>
                <w:szCs w:val="21"/>
                <w:lang w:val="en-GB"/>
              </w:rPr>
              <w:t>We are fine with the FL’s proposal</w:t>
            </w:r>
          </w:p>
        </w:tc>
      </w:tr>
      <w:tr w:rsidR="001C0F77" w:rsidRPr="00B23FC9" w14:paraId="643E2249" w14:textId="77777777" w:rsidTr="003436A8">
        <w:trPr>
          <w:trHeight w:val="409"/>
        </w:trPr>
        <w:tc>
          <w:tcPr>
            <w:tcW w:w="1348" w:type="dxa"/>
            <w:shd w:val="clear" w:color="auto" w:fill="auto"/>
            <w:vAlign w:val="center"/>
          </w:tcPr>
          <w:p w14:paraId="43B0CAFD" w14:textId="6C2C59C0" w:rsidR="001C0F77" w:rsidRDefault="001C0F77" w:rsidP="001C0F77">
            <w:pPr>
              <w:jc w:val="center"/>
              <w:rPr>
                <w:rFonts w:ascii="Arial" w:hAnsi="Arial" w:cs="Arial"/>
                <w:bCs/>
                <w:szCs w:val="21"/>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706816C3" w14:textId="7C7C0AFD" w:rsidR="001C0F77" w:rsidRDefault="001C0F77" w:rsidP="001C0F77">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are fine with </w:t>
            </w:r>
            <w:r>
              <w:rPr>
                <w:rFonts w:ascii="Arial" w:eastAsia="맑은 고딕" w:hAnsi="Arial" w:cs="Arial" w:hint="eastAsia"/>
                <w:bCs/>
                <w:szCs w:val="21"/>
                <w:lang w:val="en-GB" w:eastAsia="ko-KR"/>
              </w:rPr>
              <w:t>t</w:t>
            </w:r>
            <w:r>
              <w:rPr>
                <w:rFonts w:ascii="Arial" w:eastAsia="맑은 고딕" w:hAnsi="Arial" w:cs="Arial"/>
                <w:bCs/>
                <w:szCs w:val="21"/>
                <w:lang w:val="en-GB" w:eastAsia="ko-KR"/>
              </w:rPr>
              <w:t xml:space="preserve">he proposal. </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lastRenderedPageBreak/>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r w:rsidRPr="00736EFD">
              <w:rPr>
                <w:rFonts w:ascii="Arial" w:hAnsi="Arial" w:cs="Arial"/>
                <w:bCs/>
                <w:szCs w:val="21"/>
              </w:rPr>
              <w:t>InterDigital</w:t>
            </w:r>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TBoMS</w:t>
            </w:r>
            <w:r w:rsidR="000F336E">
              <w:rPr>
                <w:rFonts w:ascii="Arial" w:hAnsi="Arial" w:cs="Arial"/>
                <w:szCs w:val="21"/>
              </w:rPr>
              <w:t>.</w:t>
            </w:r>
            <w:r w:rsidR="00B40523">
              <w:rPr>
                <w:rFonts w:ascii="Arial" w:hAnsi="Arial" w:cs="Arial"/>
                <w:szCs w:val="21"/>
              </w:rPr>
              <w:t xml:space="preserve"> Joint channel estimation for TBoMS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w:t>
            </w:r>
            <w:r w:rsidR="00897D8B">
              <w:rPr>
                <w:rFonts w:ascii="Arial" w:eastAsia="MS Mincho" w:hAnsi="Arial" w:cs="Arial"/>
                <w:bCs/>
                <w:szCs w:val="21"/>
                <w:lang w:eastAsia="ja-JP"/>
              </w:rPr>
              <w:t>TBoMS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 We think joint channel estimation on TBoMS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r w:rsidR="00190E6E" w:rsidRPr="00B23FC9" w14:paraId="37A36D66" w14:textId="77777777" w:rsidTr="00736EFD">
        <w:trPr>
          <w:trHeight w:val="409"/>
        </w:trPr>
        <w:tc>
          <w:tcPr>
            <w:tcW w:w="1348" w:type="dxa"/>
            <w:shd w:val="clear" w:color="auto" w:fill="auto"/>
            <w:vAlign w:val="center"/>
          </w:tcPr>
          <w:p w14:paraId="2E7B536C" w14:textId="07258530"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1B12F1D" w14:textId="77777777" w:rsidR="00190E6E" w:rsidRDefault="00190E6E" w:rsidP="00884A55">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C3C12A0" w14:textId="75504055" w:rsidR="00190E6E" w:rsidRPr="00190E6E" w:rsidRDefault="00190E6E" w:rsidP="00884A55">
            <w:pPr>
              <w:rPr>
                <w:rFonts w:ascii="Arial" w:hAnsi="Arial" w:cs="Arial"/>
                <w:szCs w:val="21"/>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BD4BC2" w:rsidRPr="00B23FC9" w14:paraId="71CC3348" w14:textId="77777777" w:rsidTr="00736EFD">
        <w:trPr>
          <w:trHeight w:val="409"/>
        </w:trPr>
        <w:tc>
          <w:tcPr>
            <w:tcW w:w="1348" w:type="dxa"/>
            <w:shd w:val="clear" w:color="auto" w:fill="auto"/>
            <w:vAlign w:val="center"/>
          </w:tcPr>
          <w:p w14:paraId="4DBD0F3A" w14:textId="77866385" w:rsidR="00BD4BC2" w:rsidRDefault="00BD4BC2" w:rsidP="00BD4BC2">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8FDF5D1" w14:textId="79A4CC31" w:rsidR="00BD4BC2" w:rsidRDefault="00BD4BC2" w:rsidP="00BD4BC2">
            <w:pPr>
              <w:rPr>
                <w:rFonts w:ascii="Arial" w:eastAsia="MS Mincho" w:hAnsi="Arial" w:cs="Arial"/>
                <w:szCs w:val="21"/>
                <w:lang w:eastAsia="ja-JP"/>
              </w:rPr>
            </w:pPr>
            <w:r>
              <w:rPr>
                <w:rFonts w:ascii="Arial" w:eastAsia="맑은 고딕" w:hAnsi="Arial" w:cs="Arial"/>
                <w:szCs w:val="21"/>
                <w:lang w:eastAsia="ko-KR"/>
              </w:rPr>
              <w:lastRenderedPageBreak/>
              <w:t>We support FL’s proposal and also agree to support joint channel estimation for TB processing over multiple slots.</w:t>
            </w:r>
          </w:p>
        </w:tc>
      </w:tr>
      <w:tr w:rsidR="001C0F77" w:rsidRPr="00B23FC9" w14:paraId="595C6CD6" w14:textId="77777777" w:rsidTr="00736EFD">
        <w:trPr>
          <w:trHeight w:val="409"/>
        </w:trPr>
        <w:tc>
          <w:tcPr>
            <w:tcW w:w="1348" w:type="dxa"/>
            <w:shd w:val="clear" w:color="auto" w:fill="auto"/>
            <w:vAlign w:val="center"/>
          </w:tcPr>
          <w:p w14:paraId="7ED55AD3" w14:textId="70898484" w:rsidR="001C0F77" w:rsidRDefault="001C0F77" w:rsidP="001C0F77">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5A0A549A" w14:textId="66ADAEBE" w:rsidR="001C0F77" w:rsidRDefault="001C0F77" w:rsidP="001C0F77">
            <w:pPr>
              <w:rPr>
                <w:rFonts w:ascii="Arial" w:eastAsia="맑은 고딕" w:hAnsi="Arial" w:cs="Arial"/>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 xml:space="preserve">e support the proposal. One minor comment is to change “consecutive slots” with “consecutive </w:t>
            </w:r>
            <w:r w:rsidRPr="000720D8">
              <w:rPr>
                <w:rFonts w:ascii="Arial" w:eastAsia="맑은 고딕" w:hAnsi="Arial" w:cs="Arial"/>
                <w:bCs/>
                <w:color w:val="FF0000"/>
                <w:szCs w:val="21"/>
                <w:lang w:eastAsia="ko-KR"/>
              </w:rPr>
              <w:t xml:space="preserve">physical </w:t>
            </w:r>
            <w:r>
              <w:rPr>
                <w:rFonts w:ascii="Arial" w:eastAsia="맑은 고딕" w:hAnsi="Arial" w:cs="Arial"/>
                <w:bCs/>
                <w:szCs w:val="21"/>
                <w:lang w:eastAsia="ko-KR"/>
              </w:rPr>
              <w:t>slots” to avoid any potential ambiguity. Note that there are some discussions on that consecutive slots are physical or logical under AI 8.8.1.2 (</w:t>
            </w:r>
            <w:proofErr w:type="spellStart"/>
            <w:r>
              <w:rPr>
                <w:rFonts w:ascii="Arial" w:eastAsia="맑은 고딕" w:hAnsi="Arial" w:cs="Arial"/>
                <w:bCs/>
                <w:szCs w:val="21"/>
                <w:lang w:eastAsia="ko-KR"/>
              </w:rPr>
              <w:t>TBoMS</w:t>
            </w:r>
            <w:proofErr w:type="spellEnd"/>
            <w:r>
              <w:rPr>
                <w:rFonts w:ascii="Arial" w:eastAsia="맑은 고딕" w:hAnsi="Arial" w:cs="Arial"/>
                <w:bCs/>
                <w:szCs w:val="21"/>
                <w:lang w:eastAsia="ko-KR"/>
              </w:rPr>
              <w:t xml:space="preserve">). </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1"/>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1"/>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1"/>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lastRenderedPageBreak/>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r w:rsidRPr="00444E18">
              <w:rPr>
                <w:rFonts w:ascii="Arial" w:hAnsi="Arial" w:cs="Arial"/>
                <w:bCs/>
                <w:szCs w:val="21"/>
                <w:lang w:val="en-GB"/>
              </w:rPr>
              <w:t>InterDigital</w:t>
            </w:r>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SierraWireless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1"/>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r w:rsidRPr="00451FE1">
              <w:rPr>
                <w:rFonts w:ascii="Arial" w:hAnsi="Arial" w:cs="Arial"/>
                <w:b/>
                <w:bCs/>
                <w:strike/>
                <w:color w:val="FF0000"/>
                <w:szCs w:val="21"/>
              </w:rPr>
              <w:t>not</w:t>
            </w:r>
            <w:r w:rsidRPr="00451FE1">
              <w:rPr>
                <w:rFonts w:ascii="Arial" w:hAnsi="Arial" w:cs="Arial"/>
                <w:b/>
                <w:bCs/>
                <w:color w:val="FF0000"/>
                <w:szCs w:val="21"/>
              </w:rPr>
              <w:t>replaced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맑은 고딕"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38778FF2" w14:textId="13F30B90" w:rsidR="00AD29AA" w:rsidRPr="00AD29AA" w:rsidRDefault="00AD29AA" w:rsidP="00884A55">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r w:rsidR="00190E6E" w:rsidRPr="00B23FC9" w14:paraId="69C69BAD" w14:textId="77777777" w:rsidTr="00444E18">
        <w:trPr>
          <w:trHeight w:val="409"/>
        </w:trPr>
        <w:tc>
          <w:tcPr>
            <w:tcW w:w="1348" w:type="dxa"/>
            <w:shd w:val="clear" w:color="auto" w:fill="auto"/>
            <w:vAlign w:val="center"/>
          </w:tcPr>
          <w:p w14:paraId="117AE087" w14:textId="034F311D"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BEB4E0A" w14:textId="72B436BC" w:rsidR="00190E6E" w:rsidRDefault="001B18EA" w:rsidP="00884A55">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76C113A2" w14:textId="19FC74F4" w:rsidR="00D164BC" w:rsidRDefault="001B18EA" w:rsidP="00884A55">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sidRPr="00B23FC9">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w:t>
            </w:r>
            <w:r w:rsidR="00D164BC">
              <w:rPr>
                <w:rFonts w:ascii="Arial" w:hAnsi="Arial" w:cs="Arial" w:hint="eastAsia"/>
                <w:szCs w:val="21"/>
              </w:rPr>
              <w:t xml:space="preserve">How to understand </w:t>
            </w:r>
            <w:r w:rsidR="00D164BC" w:rsidRPr="00B23FC9">
              <w:rPr>
                <w:rFonts w:ascii="Arial" w:hAnsi="Arial" w:cs="Arial"/>
                <w:szCs w:val="21"/>
              </w:rPr>
              <w:t>maintain power consistency and phase continuity</w:t>
            </w:r>
            <w:r w:rsidR="00D164BC">
              <w:rPr>
                <w:rFonts w:ascii="Arial" w:hAnsi="Arial" w:cs="Arial" w:hint="eastAsia"/>
                <w:szCs w:val="21"/>
              </w:rPr>
              <w:t>, zero error?</w:t>
            </w:r>
          </w:p>
          <w:p w14:paraId="563E00A9" w14:textId="2D9598BE" w:rsidR="001B18EA" w:rsidRDefault="00D164BC" w:rsidP="00884A55">
            <w:pPr>
              <w:rPr>
                <w:rFonts w:ascii="Arial" w:hAnsi="Arial" w:cs="Arial"/>
                <w:szCs w:val="21"/>
              </w:rPr>
            </w:pPr>
            <w:r>
              <w:rPr>
                <w:rFonts w:ascii="Arial" w:hAnsi="Arial" w:cs="Arial" w:hint="eastAsia"/>
                <w:szCs w:val="21"/>
              </w:rPr>
              <w:t>And w</w:t>
            </w:r>
            <w:r w:rsidR="001B18EA">
              <w:rPr>
                <w:rFonts w:ascii="Arial" w:hAnsi="Arial" w:cs="Arial" w:hint="eastAsia"/>
                <w:szCs w:val="21"/>
              </w:rPr>
              <w:t>hat would have impact on the</w:t>
            </w:r>
            <w:r w:rsidR="001B18EA" w:rsidRPr="00B23FC9">
              <w:rPr>
                <w:rFonts w:ascii="Arial" w:hAnsi="Arial" w:cs="Arial"/>
                <w:szCs w:val="21"/>
              </w:rPr>
              <w:t xml:space="preserve"> power consistency</w:t>
            </w:r>
            <w:r w:rsidR="001B18EA">
              <w:rPr>
                <w:rFonts w:ascii="Arial" w:hAnsi="Arial" w:cs="Arial" w:hint="eastAsia"/>
                <w:szCs w:val="21"/>
              </w:rPr>
              <w:t xml:space="preserve"> and </w:t>
            </w:r>
            <w:r w:rsidR="001B18EA" w:rsidRPr="00B23FC9">
              <w:rPr>
                <w:rFonts w:ascii="Arial" w:hAnsi="Arial" w:cs="Arial"/>
                <w:szCs w:val="21"/>
              </w:rPr>
              <w:t>phase continuity</w:t>
            </w:r>
            <w:r w:rsidR="001B18EA">
              <w:rPr>
                <w:rFonts w:ascii="Arial" w:hAnsi="Arial" w:cs="Arial" w:hint="eastAsia"/>
                <w:szCs w:val="21"/>
              </w:rPr>
              <w:t xml:space="preserve">? </w:t>
            </w:r>
            <w:r w:rsidR="001B18EA">
              <w:rPr>
                <w:rFonts w:ascii="Arial" w:hAnsi="Arial" w:cs="Arial"/>
                <w:szCs w:val="21"/>
              </w:rPr>
              <w:t>I</w:t>
            </w:r>
            <w:r w:rsidR="001B18EA">
              <w:rPr>
                <w:rFonts w:ascii="Arial" w:hAnsi="Arial" w:cs="Arial" w:hint="eastAsia"/>
                <w:szCs w:val="21"/>
              </w:rPr>
              <w:t xml:space="preserve">t is not clear now. </w:t>
            </w:r>
          </w:p>
          <w:p w14:paraId="011CC9F1" w14:textId="487BC0E6" w:rsidR="001B18EA" w:rsidRDefault="001B18EA" w:rsidP="00884A55">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43896EF4" w14:textId="6B16DFDC" w:rsidR="001B18EA" w:rsidRDefault="001B18EA" w:rsidP="00884A55">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w:t>
            </w:r>
            <w:r w:rsidR="00D164BC">
              <w:rPr>
                <w:rFonts w:ascii="Arial" w:hAnsi="Arial" w:cs="Arial" w:hint="eastAsia"/>
                <w:szCs w:val="21"/>
              </w:rPr>
              <w:t>.</w:t>
            </w:r>
            <w:r>
              <w:rPr>
                <w:rFonts w:ascii="Arial" w:hAnsi="Arial" w:cs="Arial" w:hint="eastAsia"/>
                <w:szCs w:val="21"/>
              </w:rPr>
              <w:t>So it shall be clearly justified why we need such a time domain window</w:t>
            </w:r>
            <w:r w:rsidR="00D164BC">
              <w:rPr>
                <w:rFonts w:ascii="Arial" w:hAnsi="Arial" w:cs="Arial" w:hint="eastAsia"/>
                <w:szCs w:val="21"/>
              </w:rPr>
              <w:t xml:space="preserve"> for NR</w:t>
            </w:r>
            <w:r>
              <w:rPr>
                <w:rFonts w:ascii="Arial" w:hAnsi="Arial" w:cs="Arial" w:hint="eastAsia"/>
                <w:szCs w:val="21"/>
              </w:rPr>
              <w:t>.</w:t>
            </w:r>
          </w:p>
          <w:p w14:paraId="5EC24152" w14:textId="04D5E2BA" w:rsidR="001B18EA" w:rsidRDefault="001B18EA" w:rsidP="00884A55">
            <w:pPr>
              <w:rPr>
                <w:rFonts w:ascii="Arial" w:hAnsi="Arial" w:cs="Arial"/>
                <w:szCs w:val="21"/>
              </w:rPr>
            </w:pPr>
            <w:r>
              <w:rPr>
                <w:rFonts w:ascii="Arial" w:hAnsi="Arial" w:cs="Arial" w:hint="eastAsia"/>
                <w:szCs w:val="21"/>
              </w:rPr>
              <w:t xml:space="preserve">We propose to firstly study which factors affect the </w:t>
            </w:r>
            <w:r w:rsidRPr="00B23FC9">
              <w:rPr>
                <w:rFonts w:ascii="Arial" w:hAnsi="Arial" w:cs="Arial"/>
                <w:szCs w:val="21"/>
              </w:rPr>
              <w:t>power consistency</w:t>
            </w:r>
            <w:r>
              <w:rPr>
                <w:rFonts w:ascii="Arial" w:hAnsi="Arial" w:cs="Arial" w:hint="eastAsia"/>
                <w:szCs w:val="21"/>
              </w:rPr>
              <w:t xml:space="preserve"> and </w:t>
            </w:r>
            <w:r w:rsidRPr="00B23FC9">
              <w:rPr>
                <w:rFonts w:ascii="Arial" w:hAnsi="Arial" w:cs="Arial"/>
                <w:szCs w:val="21"/>
              </w:rPr>
              <w:t>phase continuity</w:t>
            </w:r>
            <w:r>
              <w:rPr>
                <w:rFonts w:ascii="Arial" w:hAnsi="Arial" w:cs="Arial" w:hint="eastAsia"/>
                <w:szCs w:val="21"/>
              </w:rPr>
              <w:t xml:space="preserve">. Then </w:t>
            </w:r>
            <w:r w:rsidR="00D164BC">
              <w:rPr>
                <w:rFonts w:ascii="Arial" w:hAnsi="Arial" w:cs="Arial" w:hint="eastAsia"/>
                <w:szCs w:val="21"/>
              </w:rPr>
              <w:t xml:space="preserve">we decide how to enable this </w:t>
            </w:r>
            <w:r w:rsidR="00D164BC">
              <w:rPr>
                <w:rFonts w:ascii="Arial" w:hAnsi="Arial" w:cs="Arial"/>
                <w:szCs w:val="21"/>
              </w:rPr>
              <w:t>feature</w:t>
            </w:r>
            <w:r w:rsidR="00D164BC">
              <w:rPr>
                <w:rFonts w:ascii="Arial" w:hAnsi="Arial" w:cs="Arial" w:hint="eastAsia"/>
                <w:szCs w:val="21"/>
              </w:rPr>
              <w:t>.</w:t>
            </w:r>
          </w:p>
          <w:p w14:paraId="32044B39" w14:textId="4D278B6E" w:rsidR="001B18EA" w:rsidRPr="001B18EA" w:rsidRDefault="001B18EA" w:rsidP="00884A55">
            <w:pPr>
              <w:rPr>
                <w:rFonts w:ascii="Arial" w:hAnsi="Arial" w:cs="Arial"/>
                <w:bCs/>
                <w:szCs w:val="21"/>
              </w:rPr>
            </w:pPr>
          </w:p>
        </w:tc>
      </w:tr>
      <w:tr w:rsidR="00736FFB" w:rsidRPr="00B23FC9" w14:paraId="577C0AB2" w14:textId="77777777" w:rsidTr="00444E18">
        <w:trPr>
          <w:trHeight w:val="409"/>
        </w:trPr>
        <w:tc>
          <w:tcPr>
            <w:tcW w:w="1348" w:type="dxa"/>
            <w:shd w:val="clear" w:color="auto" w:fill="auto"/>
            <w:vAlign w:val="center"/>
          </w:tcPr>
          <w:p w14:paraId="3F08FDA1" w14:textId="0310ADB5" w:rsidR="00736FFB" w:rsidRDefault="00736FFB" w:rsidP="00736FF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56F6DCA8" w14:textId="31E4A124" w:rsidR="00736FFB" w:rsidRDefault="00736FFB" w:rsidP="00736FF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352542" w:rsidRPr="00B23FC9" w14:paraId="1D90B20A" w14:textId="77777777" w:rsidTr="00444E18">
        <w:trPr>
          <w:trHeight w:val="409"/>
        </w:trPr>
        <w:tc>
          <w:tcPr>
            <w:tcW w:w="1348" w:type="dxa"/>
            <w:shd w:val="clear" w:color="auto" w:fill="auto"/>
            <w:vAlign w:val="center"/>
          </w:tcPr>
          <w:p w14:paraId="27AD494D" w14:textId="778EA3E8" w:rsidR="00352542" w:rsidRDefault="00352542" w:rsidP="00352542">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3DE1E165" w14:textId="3632F9E9" w:rsidR="00352542" w:rsidRDefault="00352542" w:rsidP="00352542">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support Alt 1. At least to ensure </w:t>
            </w:r>
            <w:proofErr w:type="spellStart"/>
            <w:r>
              <w:rPr>
                <w:rFonts w:ascii="Arial" w:eastAsia="맑은 고딕" w:hAnsi="Arial" w:cs="Arial"/>
                <w:bCs/>
                <w:szCs w:val="21"/>
                <w:lang w:val="en-GB" w:eastAsia="ko-KR"/>
              </w:rPr>
              <w:t>gNB</w:t>
            </w:r>
            <w:proofErr w:type="spellEnd"/>
            <w:r>
              <w:rPr>
                <w:rFonts w:ascii="Arial" w:eastAsia="맑은 고딕"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bl>
    <w:p w14:paraId="2FCDB984" w14:textId="0A7258D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af1"/>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lastRenderedPageBreak/>
        <w:t>Different DMRS density for different PUSCH transmissions</w:t>
      </w:r>
    </w:p>
    <w:p w14:paraId="07D0834D" w14:textId="0EACE6F6"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1"/>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r w:rsidRPr="002620E8">
              <w:rPr>
                <w:rFonts w:ascii="Arial" w:hAnsi="Arial" w:cs="Arial"/>
                <w:bCs/>
                <w:szCs w:val="21"/>
                <w:lang w:val="en-GB"/>
              </w:rPr>
              <w:t>InterDigital</w:t>
            </w:r>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bCs/>
                <w:szCs w:val="21"/>
                <w:lang w:val="en-GB"/>
              </w:rPr>
            </w:pPr>
            <w:r>
              <w:rPr>
                <w:rFonts w:ascii="Arial" w:hAnsi="Arial" w:cs="Arial" w:hint="eastAsia"/>
                <w:bCs/>
                <w:szCs w:val="21"/>
                <w:lang w:val="en-GB"/>
              </w:rPr>
              <w:t>We are fine with the proposal.</w:t>
            </w:r>
          </w:p>
        </w:tc>
      </w:tr>
      <w:tr w:rsidR="00D164BC" w:rsidRPr="00B23FC9" w14:paraId="5F65EE41" w14:textId="77777777" w:rsidTr="002620E8">
        <w:trPr>
          <w:trHeight w:val="419"/>
        </w:trPr>
        <w:tc>
          <w:tcPr>
            <w:tcW w:w="1348" w:type="dxa"/>
            <w:shd w:val="clear" w:color="auto" w:fill="auto"/>
            <w:vAlign w:val="center"/>
          </w:tcPr>
          <w:p w14:paraId="237F9C03" w14:textId="647227D3" w:rsidR="00D164BC" w:rsidRDefault="00D164BC"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6AB40063" w14:textId="77777777" w:rsidR="00D164BC" w:rsidRDefault="00D164BC" w:rsidP="00884A55">
            <w:pPr>
              <w:rPr>
                <w:rFonts w:ascii="Arial" w:hAnsi="Arial" w:cs="Arial"/>
                <w:bCs/>
                <w:szCs w:val="21"/>
                <w:lang w:val="en-GB"/>
              </w:rPr>
            </w:pPr>
            <w:r>
              <w:rPr>
                <w:rFonts w:ascii="Arial" w:hAnsi="Arial" w:cs="Arial" w:hint="eastAsia"/>
                <w:bCs/>
                <w:szCs w:val="21"/>
                <w:lang w:val="en-GB"/>
              </w:rPr>
              <w:t>We are fine with the proposal.</w:t>
            </w:r>
          </w:p>
          <w:p w14:paraId="7190E9CA" w14:textId="59C23F07" w:rsidR="00D164BC" w:rsidRDefault="00D164BC" w:rsidP="00884A55">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956730" w:rsidRPr="00B23FC9" w14:paraId="67FA1AC2" w14:textId="77777777" w:rsidTr="002620E8">
        <w:trPr>
          <w:trHeight w:val="419"/>
        </w:trPr>
        <w:tc>
          <w:tcPr>
            <w:tcW w:w="1348" w:type="dxa"/>
            <w:shd w:val="clear" w:color="auto" w:fill="auto"/>
            <w:vAlign w:val="center"/>
          </w:tcPr>
          <w:p w14:paraId="088DD737" w14:textId="6AB93CA1" w:rsidR="00956730" w:rsidRDefault="00956730" w:rsidP="00956730">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4861C57" w14:textId="72BEF2F4" w:rsidR="00956730" w:rsidRDefault="00956730" w:rsidP="00956730">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BF58B7" w:rsidRPr="00B23FC9" w14:paraId="79739E6B" w14:textId="77777777" w:rsidTr="002620E8">
        <w:trPr>
          <w:trHeight w:val="419"/>
        </w:trPr>
        <w:tc>
          <w:tcPr>
            <w:tcW w:w="1348" w:type="dxa"/>
            <w:shd w:val="clear" w:color="auto" w:fill="auto"/>
            <w:vAlign w:val="center"/>
          </w:tcPr>
          <w:p w14:paraId="601438F4" w14:textId="38B65478" w:rsidR="00BF58B7" w:rsidRDefault="00BF58B7" w:rsidP="00BF58B7">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02D9D2AB" w14:textId="45D35CCE" w:rsidR="00BF58B7" w:rsidRDefault="00BF58B7" w:rsidP="00BF58B7">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e are fine with the proposal.</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2"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66381FE6"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1296CC5B" w14:textId="77777777" w:rsidR="0099701B" w:rsidRDefault="00435A95">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w:t>
            </w:r>
            <w:r>
              <w:rPr>
                <w:rFonts w:ascii="Times New Roman" w:hAnsi="Times New Roman" w:cs="Times New Roman"/>
                <w:b/>
                <w:i/>
                <w:szCs w:val="21"/>
              </w:rPr>
              <w:lastRenderedPageBreak/>
              <w:t>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1"/>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1"/>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1"/>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 xml:space="preserve">For the last PUSCH transmission, the current additional DM-RS </w:t>
            </w:r>
            <w:r>
              <w:rPr>
                <w:b/>
                <w:bCs/>
                <w:i/>
                <w:iCs/>
                <w:sz w:val="21"/>
                <w:szCs w:val="21"/>
              </w:rPr>
              <w:lastRenderedPageBreak/>
              <w:t>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w:t>
            </w:r>
            <w:r>
              <w:rPr>
                <w:rFonts w:ascii="Times New Roman" w:hAnsi="Times New Roman" w:cs="Times New Roman"/>
                <w:b/>
                <w:i/>
              </w:rPr>
              <w:lastRenderedPageBreak/>
              <w:t>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a6"/>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2131B7">
            <w:pPr>
              <w:pStyle w:val="aa"/>
              <w:tabs>
                <w:tab w:val="right" w:leader="dot" w:pos="9629"/>
              </w:tabs>
              <w:spacing w:after="120"/>
              <w:rPr>
                <w:rStyle w:val="af"/>
                <w:rFonts w:ascii="Times New Roman" w:hAnsi="Times New Roman"/>
                <w:sz w:val="21"/>
                <w:szCs w:val="21"/>
              </w:rPr>
            </w:pPr>
            <w:hyperlink w:anchor="_Toc61887414" w:history="1">
              <w:r w:rsidR="00435A95">
                <w:rPr>
                  <w:rStyle w:val="af"/>
                  <w:rFonts w:ascii="Times New Roman" w:hAnsi="Times New Roman"/>
                  <w:b/>
                  <w:bCs/>
                  <w:sz w:val="21"/>
                  <w:szCs w:val="21"/>
                </w:rPr>
                <w:t>Proposal 2.</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1"/>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2131B7">
            <w:pPr>
              <w:pStyle w:val="aa"/>
              <w:tabs>
                <w:tab w:val="right" w:leader="dot" w:pos="9629"/>
              </w:tabs>
              <w:spacing w:after="120"/>
              <w:rPr>
                <w:rStyle w:val="af"/>
                <w:rFonts w:ascii="Times New Roman" w:hAnsi="Times New Roman"/>
                <w:sz w:val="21"/>
                <w:szCs w:val="21"/>
              </w:rPr>
            </w:pPr>
            <w:hyperlink w:anchor="_Toc61887415" w:history="1">
              <w:r w:rsidR="00435A95">
                <w:rPr>
                  <w:rStyle w:val="af"/>
                  <w:rFonts w:ascii="Times New Roman" w:hAnsi="Times New Roman"/>
                  <w:b/>
                  <w:bCs/>
                  <w:sz w:val="21"/>
                  <w:szCs w:val="21"/>
                </w:rPr>
                <w:t>Proposal 3.</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2131B7">
            <w:pPr>
              <w:pStyle w:val="aa"/>
              <w:tabs>
                <w:tab w:val="right" w:leader="dot" w:pos="9629"/>
              </w:tabs>
              <w:spacing w:after="120"/>
              <w:rPr>
                <w:rFonts w:ascii="Times New Roman" w:eastAsia="Yu Mincho" w:hAnsi="Times New Roman"/>
                <w:b/>
                <w:sz w:val="21"/>
                <w:szCs w:val="21"/>
                <w:u w:val="single"/>
              </w:rPr>
            </w:pPr>
            <w:hyperlink w:anchor="_Toc61887416" w:history="1">
              <w:r w:rsidR="00435A95">
                <w:rPr>
                  <w:rStyle w:val="af"/>
                  <w:rFonts w:ascii="Times New Roman" w:hAnsi="Times New Roman"/>
                  <w:b/>
                  <w:bCs/>
                  <w:sz w:val="21"/>
                  <w:szCs w:val="21"/>
                </w:rPr>
                <w:t>Proposal 4.</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w:t>
              </w:r>
              <w:r w:rsidR="00435A95">
                <w:rPr>
                  <w:rStyle w:val="af"/>
                  <w:rFonts w:ascii="Times New Roman" w:hAnsi="Times New Roman"/>
                  <w:b/>
                  <w:bCs/>
                  <w:sz w:val="21"/>
                  <w:szCs w:val="21"/>
                </w:rPr>
                <w:lastRenderedPageBreak/>
                <w:t>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6AC8" w14:textId="77777777" w:rsidR="002131B7" w:rsidRDefault="002131B7" w:rsidP="00435A95">
      <w:pPr>
        <w:spacing w:after="0" w:line="240" w:lineRule="auto"/>
      </w:pPr>
      <w:r>
        <w:separator/>
      </w:r>
    </w:p>
  </w:endnote>
  <w:endnote w:type="continuationSeparator" w:id="0">
    <w:p w14:paraId="25BCA956" w14:textId="77777777" w:rsidR="002131B7" w:rsidRDefault="002131B7"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7A42" w14:textId="77777777" w:rsidR="002131B7" w:rsidRDefault="002131B7" w:rsidP="00435A95">
      <w:pPr>
        <w:spacing w:after="0" w:line="240" w:lineRule="auto"/>
      </w:pPr>
      <w:r>
        <w:separator/>
      </w:r>
    </w:p>
  </w:footnote>
  <w:footnote w:type="continuationSeparator" w:id="0">
    <w:p w14:paraId="7B791C2C" w14:textId="77777777" w:rsidR="002131B7" w:rsidRDefault="002131B7"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2E03BECB-0867-4769-A9A9-906C515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B3067D5-02DC-4438-9D08-50068E9E8C9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21881</Words>
  <Characters>124723</Characters>
  <Application>Microsoft Office Word</Application>
  <DocSecurity>0</DocSecurity>
  <Lines>1039</Lines>
  <Paragraphs>292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cp:lastModifiedBy>
  <cp:revision>5</cp:revision>
  <dcterms:created xsi:type="dcterms:W3CDTF">2021-02-01T08:44:00Z</dcterms:created>
  <dcterms:modified xsi:type="dcterms:W3CDTF">2021-02-01T08:48:00Z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