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102F4" w14:textId="77777777" w:rsidR="00D42780" w:rsidRDefault="00746260">
      <w:pPr>
        <w:pStyle w:val="CRCoverPage"/>
        <w:tabs>
          <w:tab w:val="right" w:pos="9639"/>
        </w:tabs>
        <w:spacing w:after="0"/>
        <w:jc w:val="both"/>
        <w:rPr>
          <w:b/>
          <w:i/>
          <w:sz w:val="24"/>
          <w:szCs w:val="24"/>
          <w:lang w:eastAsia="ko-KR"/>
        </w:rPr>
      </w:pPr>
      <w:r>
        <w:rPr>
          <w:b/>
          <w:sz w:val="24"/>
          <w:szCs w:val="24"/>
        </w:rPr>
        <w:t>3GPP TSG RAN WG1 #104-</w:t>
      </w:r>
      <w:r>
        <w:rPr>
          <w:b/>
          <w:sz w:val="24"/>
          <w:szCs w:val="24"/>
          <w:lang w:eastAsia="ko-KR"/>
        </w:rPr>
        <w:t>e</w:t>
      </w:r>
      <w:r>
        <w:rPr>
          <w:b/>
          <w:sz w:val="24"/>
          <w:szCs w:val="24"/>
          <w:lang w:eastAsia="ko-KR"/>
        </w:rPr>
        <w:tab/>
        <w:t>R1-210</w:t>
      </w:r>
      <w:bookmarkStart w:id="0" w:name="OLE_LINK2"/>
      <w:bookmarkStart w:id="1" w:name="OLE_LINK1"/>
      <w:bookmarkEnd w:id="0"/>
      <w:bookmarkEnd w:id="1"/>
      <w:r>
        <w:rPr>
          <w:b/>
          <w:sz w:val="24"/>
          <w:szCs w:val="24"/>
          <w:lang w:eastAsia="ko-KR"/>
        </w:rPr>
        <w:t>xxxx</w:t>
      </w:r>
    </w:p>
    <w:p w14:paraId="0FEAF979" w14:textId="77777777" w:rsidR="00D42780" w:rsidRDefault="00746260">
      <w:pPr>
        <w:pStyle w:val="CRCoverPage"/>
        <w:outlineLvl w:val="0"/>
        <w:rPr>
          <w:b/>
          <w:sz w:val="24"/>
        </w:rPr>
      </w:pPr>
      <w:r>
        <w:rPr>
          <w:b/>
          <w:bCs/>
          <w:sz w:val="24"/>
          <w:szCs w:val="24"/>
        </w:rPr>
        <w:t xml:space="preserve">e-Meeting, </w:t>
      </w:r>
      <w:r>
        <w:rPr>
          <w:b/>
          <w:bCs/>
          <w:sz w:val="24"/>
          <w:szCs w:val="24"/>
          <w:lang w:eastAsia="ko-KR"/>
        </w:rPr>
        <w:t>January 25</w:t>
      </w:r>
      <w:r>
        <w:rPr>
          <w:b/>
          <w:bCs/>
          <w:sz w:val="24"/>
          <w:szCs w:val="24"/>
          <w:vertAlign w:val="superscript"/>
          <w:lang w:eastAsia="ko-KR"/>
        </w:rPr>
        <w:t>th</w:t>
      </w:r>
      <w:r>
        <w:rPr>
          <w:b/>
          <w:bCs/>
          <w:sz w:val="24"/>
          <w:szCs w:val="24"/>
        </w:rPr>
        <w:t xml:space="preserve"> – February 5</w:t>
      </w:r>
      <w:r>
        <w:rPr>
          <w:b/>
          <w:bCs/>
          <w:sz w:val="24"/>
          <w:szCs w:val="24"/>
          <w:vertAlign w:val="superscript"/>
        </w:rPr>
        <w:t>th</w:t>
      </w:r>
      <w:r>
        <w:rPr>
          <w:b/>
          <w:bCs/>
          <w:sz w:val="24"/>
          <w:szCs w:val="24"/>
        </w:rPr>
        <w:t>, 2021</w:t>
      </w:r>
    </w:p>
    <w:p w14:paraId="44715E97" w14:textId="77777777" w:rsidR="00D42780" w:rsidRDefault="00D42780">
      <w:pPr>
        <w:ind w:firstLine="0"/>
        <w:rPr>
          <w:rFonts w:ascii="Arial" w:hAnsi="Arial" w:cs="Arial"/>
          <w:b/>
          <w:sz w:val="22"/>
          <w:lang w:val="en-GB" w:eastAsia="zh-CN"/>
        </w:rPr>
      </w:pPr>
    </w:p>
    <w:p w14:paraId="4C469335" w14:textId="77777777" w:rsidR="00D42780" w:rsidRDefault="00746260">
      <w:pPr>
        <w:ind w:firstLine="0"/>
        <w:rPr>
          <w:rFonts w:ascii="Arial" w:hAnsi="Arial" w:cs="Arial"/>
          <w:sz w:val="22"/>
        </w:rPr>
      </w:pPr>
      <w:r>
        <w:rPr>
          <w:rFonts w:ascii="Arial" w:hAnsi="Arial" w:cs="Arial"/>
          <w:b/>
          <w:sz w:val="22"/>
          <w:lang w:eastAsia="zh-CN"/>
        </w:rPr>
        <w:t>Agenda Item:</w:t>
      </w:r>
      <w:r>
        <w:rPr>
          <w:rFonts w:ascii="Arial" w:hAnsi="Arial" w:cs="Arial"/>
          <w:sz w:val="22"/>
          <w:lang w:eastAsia="zh-CN"/>
        </w:rPr>
        <w:tab/>
      </w:r>
      <w:r>
        <w:rPr>
          <w:rFonts w:ascii="Arial" w:hAnsi="Arial" w:cs="Arial"/>
          <w:sz w:val="22"/>
          <w:lang w:eastAsia="zh-CN"/>
        </w:rPr>
        <w:tab/>
      </w:r>
      <w:r>
        <w:rPr>
          <w:rFonts w:ascii="Arial" w:hAnsi="Arial" w:cs="Arial"/>
          <w:sz w:val="22"/>
        </w:rPr>
        <w:t>8</w:t>
      </w:r>
      <w:r>
        <w:rPr>
          <w:rFonts w:ascii="Arial" w:hAnsi="Arial" w:cs="Arial"/>
          <w:sz w:val="22"/>
          <w:lang w:eastAsia="zh-CN"/>
        </w:rPr>
        <w:t>.</w:t>
      </w:r>
      <w:r>
        <w:rPr>
          <w:rFonts w:ascii="Arial" w:hAnsi="Arial" w:cs="Arial"/>
          <w:sz w:val="22"/>
        </w:rPr>
        <w:t>7</w:t>
      </w:r>
      <w:r>
        <w:rPr>
          <w:rFonts w:ascii="Arial" w:hAnsi="Arial" w:cs="Arial"/>
          <w:sz w:val="22"/>
          <w:lang w:eastAsia="zh-CN"/>
        </w:rPr>
        <w:t>.1.</w:t>
      </w:r>
      <w:r>
        <w:rPr>
          <w:rFonts w:ascii="Arial" w:hAnsi="Arial" w:cs="Arial"/>
          <w:sz w:val="22"/>
        </w:rPr>
        <w:t>2</w:t>
      </w:r>
    </w:p>
    <w:p w14:paraId="4A8A359D" w14:textId="77777777" w:rsidR="00D42780" w:rsidRDefault="00746260">
      <w:pPr>
        <w:ind w:firstLine="0"/>
        <w:rPr>
          <w:rFonts w:ascii="Arial" w:hAnsi="Arial" w:cs="Arial"/>
          <w:sz w:val="22"/>
          <w:lang w:eastAsia="zh-CN"/>
        </w:rPr>
      </w:pPr>
      <w:r>
        <w:rPr>
          <w:rFonts w:ascii="Arial" w:hAnsi="Arial" w:cs="Arial"/>
          <w:b/>
          <w:sz w:val="22"/>
          <w:lang w:eastAsia="zh-CN"/>
        </w:rPr>
        <w:t>Source:</w:t>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(Samsung)</w:t>
      </w:r>
    </w:p>
    <w:p w14:paraId="3337AE50" w14:textId="77777777" w:rsidR="00D42780" w:rsidRDefault="00746260">
      <w:pPr>
        <w:ind w:firstLine="0"/>
        <w:jc w:val="left"/>
        <w:rPr>
          <w:rFonts w:ascii="Arial" w:hAnsi="Arial" w:cs="Arial"/>
          <w:b/>
          <w:sz w:val="22"/>
          <w:lang w:eastAsia="zh-CN"/>
        </w:rPr>
      </w:pPr>
      <w:r>
        <w:rPr>
          <w:rFonts w:ascii="Arial" w:hAnsi="Arial" w:cs="Arial"/>
          <w:b/>
          <w:sz w:val="22"/>
          <w:lang w:eastAsia="zh-CN"/>
        </w:rPr>
        <w:t>Title:</w:t>
      </w:r>
      <w:r>
        <w:rPr>
          <w:rFonts w:ascii="Arial" w:hAnsi="Arial" w:cs="Arial"/>
          <w:b/>
          <w:sz w:val="22"/>
          <w:lang w:eastAsia="zh-CN"/>
        </w:rPr>
        <w:tab/>
      </w:r>
      <w:r>
        <w:rPr>
          <w:rFonts w:ascii="Arial" w:hAnsi="Arial" w:cs="Arial"/>
          <w:b/>
          <w:sz w:val="22"/>
          <w:lang w:eastAsia="zh-CN"/>
        </w:rPr>
        <w:tab/>
      </w:r>
      <w:r>
        <w:rPr>
          <w:rFonts w:ascii="Arial" w:hAnsi="Arial" w:cs="Arial"/>
          <w:sz w:val="22"/>
          <w:lang w:eastAsia="zh-CN"/>
        </w:rPr>
        <w:tab/>
      </w:r>
      <w:r>
        <w:rPr>
          <w:rFonts w:ascii="Arial" w:hAnsi="Arial" w:cs="Arial"/>
          <w:sz w:val="22"/>
          <w:lang w:eastAsia="zh-CN"/>
        </w:rPr>
        <w:tab/>
      </w:r>
      <w:r>
        <w:rPr>
          <w:rFonts w:ascii="Arial" w:hAnsi="Arial" w:cs="Arial"/>
          <w:sz w:val="22"/>
          <w:lang w:eastAsia="zh-CN"/>
        </w:rPr>
        <w:tab/>
        <w:t>Moderator summary for TRS/CSI-RS occasion(s) for idle/inactive UEs</w:t>
      </w:r>
    </w:p>
    <w:p w14:paraId="7A270A93" w14:textId="77777777" w:rsidR="00D42780" w:rsidRDefault="00746260">
      <w:pPr>
        <w:ind w:firstLine="0"/>
        <w:rPr>
          <w:rFonts w:ascii="Arial" w:hAnsi="Arial" w:cs="Arial"/>
          <w:b/>
          <w:sz w:val="22"/>
        </w:rPr>
      </w:pPr>
      <w:r>
        <w:rPr>
          <w:rFonts w:ascii="Arial" w:eastAsia="MS Mincho" w:hAnsi="Arial" w:cs="Arial"/>
          <w:b/>
          <w:sz w:val="22"/>
          <w:lang w:eastAsia="zh-CN"/>
        </w:rPr>
        <w:t>Document for:</w:t>
      </w:r>
      <w:r>
        <w:rPr>
          <w:rFonts w:ascii="Arial" w:hAnsi="Arial" w:cs="Arial"/>
          <w:b/>
          <w:sz w:val="22"/>
        </w:rPr>
        <w:tab/>
      </w:r>
      <w:r>
        <w:rPr>
          <w:rFonts w:ascii="Arial" w:hAnsi="Arial" w:cs="Arial"/>
          <w:sz w:val="22"/>
        </w:rPr>
        <w:t>Discussion/Decision</w:t>
      </w:r>
    </w:p>
    <w:p w14:paraId="46CDAF99" w14:textId="77777777" w:rsidR="00D42780" w:rsidRDefault="00746260">
      <w:pPr>
        <w:pStyle w:val="1"/>
        <w:numPr>
          <w:ilvl w:val="0"/>
          <w:numId w:val="2"/>
        </w:numPr>
        <w:spacing w:before="360"/>
        <w:ind w:left="431" w:hanging="431"/>
        <w:jc w:val="both"/>
        <w:rPr>
          <w:sz w:val="32"/>
          <w:lang w:val="en-US" w:eastAsia="ko-KR"/>
        </w:rPr>
      </w:pPr>
      <w:r>
        <w:rPr>
          <w:sz w:val="32"/>
          <w:lang w:val="en-US" w:eastAsia="ko-KR"/>
        </w:rPr>
        <w:t>Introduction</w:t>
      </w:r>
    </w:p>
    <w:p w14:paraId="5BD666B5" w14:textId="77777777" w:rsidR="00D42780" w:rsidRDefault="00746260">
      <w:pPr>
        <w:ind w:right="-101"/>
        <w:rPr>
          <w:lang w:eastAsia="zh-CN"/>
        </w:rPr>
      </w:pPr>
      <w:r>
        <w:rPr>
          <w:rFonts w:eastAsia="Malgun Gothic"/>
        </w:rPr>
        <w:t xml:space="preserve">This document provides the summary of the contributions for TRS/CSI-RS occasion(s) for idle/inactive UEs in Section 8.7.1.2. </w:t>
      </w:r>
    </w:p>
    <w:p w14:paraId="4B2F1DB2" w14:textId="77777777" w:rsidR="00D42780" w:rsidRDefault="00746260">
      <w:pPr>
        <w:pStyle w:val="1"/>
        <w:numPr>
          <w:ilvl w:val="0"/>
          <w:numId w:val="2"/>
        </w:numPr>
        <w:spacing w:before="360"/>
        <w:ind w:left="431" w:hanging="431"/>
        <w:rPr>
          <w:sz w:val="32"/>
          <w:lang w:val="en-US" w:eastAsia="ko-KR"/>
        </w:rPr>
      </w:pPr>
      <w:r>
        <w:rPr>
          <w:sz w:val="32"/>
          <w:lang w:val="en-US" w:eastAsia="ko-KR"/>
        </w:rPr>
        <w:t>Discussion</w:t>
      </w:r>
    </w:p>
    <w:p w14:paraId="69931DBD" w14:textId="77777777" w:rsidR="00D42780" w:rsidRDefault="00746260">
      <w:pPr>
        <w:pStyle w:val="2"/>
        <w:numPr>
          <w:ilvl w:val="1"/>
          <w:numId w:val="2"/>
        </w:numPr>
        <w:tabs>
          <w:tab w:val="left" w:pos="709"/>
        </w:tabs>
        <w:ind w:left="709" w:hanging="567"/>
        <w:rPr>
          <w:sz w:val="28"/>
          <w:lang w:eastAsia="ko-KR"/>
        </w:rPr>
      </w:pPr>
      <w:r>
        <w:rPr>
          <w:sz w:val="28"/>
          <w:lang w:eastAsia="ko-KR"/>
        </w:rPr>
        <w:t>Background</w:t>
      </w:r>
    </w:p>
    <w:p w14:paraId="4BE8C0F6" w14:textId="77777777" w:rsidR="00D42780" w:rsidRDefault="00746260">
      <w:pPr>
        <w:rPr>
          <w:lang w:eastAsia="zh-CN"/>
        </w:rPr>
      </w:pPr>
      <w:r>
        <w:rPr>
          <w:lang w:eastAsia="zh-CN"/>
        </w:rPr>
        <w:t xml:space="preserve">For a UE operating in IDLE/INACTIVE mode, the UE consumes powers for various activities such as AGC, time/frequency synchronization, RRM measurement, paging monitoring, etc. As illustrated in Figure 1, LTE supports always-on CRS in every subframe, on the other hand, NR supports SSB only which is transmitted with a longer periodicity (e.g., 20ms) compared to LTE CRS. NR UE needs to wake-up much earlier, much longer, and more frequently compared to LTE UE for the subsequent activities. Accordingly, the power consumption for NR UE in IDLE/INACTIVE mode is much higher than that for LTE UE in IDLE mode. Based on the motivation, it is agreed to specify to provide additional TRS/CSI-RS occasion(s) for IDLE/INACTIVE mode UE as in WID for Rel-17 UE power saving enhancements. </w:t>
      </w:r>
    </w:p>
    <w:p w14:paraId="3B3F8D63" w14:textId="77777777" w:rsidR="00D42780" w:rsidRDefault="00746260">
      <w:pPr>
        <w:rPr>
          <w:rFonts w:eastAsia="Malgun Gothic"/>
        </w:rPr>
      </w:pPr>
      <w:r>
        <w:rPr>
          <w:rFonts w:eastAsia="Malgun Gothic"/>
        </w:rPr>
        <w:t xml:space="preserve"> </w:t>
      </w:r>
    </w:p>
    <w:tbl>
      <w:tblPr>
        <w:tblStyle w:val="af9"/>
        <w:tblW w:w="9737" w:type="dxa"/>
        <w:tblLook w:val="04A0" w:firstRow="1" w:lastRow="0" w:firstColumn="1" w:lastColumn="0" w:noHBand="0" w:noVBand="1"/>
      </w:tblPr>
      <w:tblGrid>
        <w:gridCol w:w="4868"/>
        <w:gridCol w:w="4869"/>
      </w:tblGrid>
      <w:tr w:rsidR="00D42780" w14:paraId="2077B3A8" w14:textId="77777777">
        <w:trPr>
          <w:trHeight w:val="47"/>
        </w:trPr>
        <w:tc>
          <w:tcPr>
            <w:tcW w:w="4868" w:type="dxa"/>
            <w:tcBorders>
              <w:top w:val="nil"/>
              <w:left w:val="nil"/>
              <w:bottom w:val="nil"/>
              <w:right w:val="nil"/>
            </w:tcBorders>
          </w:tcPr>
          <w:p w14:paraId="101FD7A6" w14:textId="77777777" w:rsidR="00D42780" w:rsidRDefault="00746260">
            <w:pPr>
              <w:ind w:firstLine="0"/>
              <w:jc w:val="center"/>
            </w:pPr>
            <w:r>
              <w:rPr>
                <w:noProof/>
                <w:lang w:eastAsia="zh-CN"/>
              </w:rPr>
              <w:drawing>
                <wp:inline distT="0" distB="0" distL="0" distR="0" wp14:anchorId="7EDDC0FC" wp14:editId="1C417E95">
                  <wp:extent cx="2920365" cy="83121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3"/>
                          <a:stretch>
                            <a:fillRect/>
                          </a:stretch>
                        </pic:blipFill>
                        <pic:spPr>
                          <a:xfrm>
                            <a:off x="0" y="0"/>
                            <a:ext cx="2920365" cy="831215"/>
                          </a:xfrm>
                          <a:prstGeom prst="rect">
                            <a:avLst/>
                          </a:prstGeom>
                        </pic:spPr>
                      </pic:pic>
                    </a:graphicData>
                  </a:graphic>
                </wp:inline>
              </w:drawing>
            </w:r>
          </w:p>
        </w:tc>
        <w:tc>
          <w:tcPr>
            <w:tcW w:w="4868" w:type="dxa"/>
            <w:tcBorders>
              <w:top w:val="nil"/>
              <w:left w:val="nil"/>
              <w:bottom w:val="nil"/>
              <w:right w:val="nil"/>
            </w:tcBorders>
          </w:tcPr>
          <w:p w14:paraId="30A0B620" w14:textId="77777777" w:rsidR="00D42780" w:rsidRDefault="00746260">
            <w:pPr>
              <w:ind w:firstLine="0"/>
              <w:jc w:val="center"/>
            </w:pPr>
            <w:r>
              <w:rPr>
                <w:noProof/>
                <w:lang w:eastAsia="zh-CN"/>
              </w:rPr>
              <w:drawing>
                <wp:inline distT="0" distB="0" distL="0" distR="0" wp14:anchorId="17A1D77F" wp14:editId="36D4F3E9">
                  <wp:extent cx="2909570" cy="83121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14"/>
                          <a:stretch>
                            <a:fillRect/>
                          </a:stretch>
                        </pic:blipFill>
                        <pic:spPr>
                          <a:xfrm>
                            <a:off x="0" y="0"/>
                            <a:ext cx="2909570" cy="831215"/>
                          </a:xfrm>
                          <a:prstGeom prst="rect">
                            <a:avLst/>
                          </a:prstGeom>
                        </pic:spPr>
                      </pic:pic>
                    </a:graphicData>
                  </a:graphic>
                </wp:inline>
              </w:drawing>
            </w:r>
          </w:p>
        </w:tc>
      </w:tr>
      <w:tr w:rsidR="00D42780" w14:paraId="0067EA25" w14:textId="77777777">
        <w:trPr>
          <w:trHeight w:val="47"/>
        </w:trPr>
        <w:tc>
          <w:tcPr>
            <w:tcW w:w="4868" w:type="dxa"/>
            <w:tcBorders>
              <w:top w:val="nil"/>
              <w:left w:val="nil"/>
              <w:bottom w:val="nil"/>
              <w:right w:val="nil"/>
            </w:tcBorders>
          </w:tcPr>
          <w:p w14:paraId="2B33F931" w14:textId="77777777" w:rsidR="00D42780" w:rsidRDefault="00746260">
            <w:pPr>
              <w:ind w:firstLine="0"/>
              <w:jc w:val="center"/>
            </w:pPr>
            <w:r>
              <w:t>(a) LTE</w:t>
            </w:r>
          </w:p>
        </w:tc>
        <w:tc>
          <w:tcPr>
            <w:tcW w:w="4868" w:type="dxa"/>
            <w:tcBorders>
              <w:top w:val="nil"/>
              <w:left w:val="nil"/>
              <w:bottom w:val="nil"/>
              <w:right w:val="nil"/>
            </w:tcBorders>
          </w:tcPr>
          <w:p w14:paraId="03EB9962" w14:textId="77777777" w:rsidR="00D42780" w:rsidRDefault="00746260">
            <w:pPr>
              <w:ind w:firstLine="0"/>
              <w:jc w:val="center"/>
            </w:pPr>
            <w:r>
              <w:t>(b) NR</w:t>
            </w:r>
          </w:p>
        </w:tc>
      </w:tr>
    </w:tbl>
    <w:p w14:paraId="2D8E40FE" w14:textId="77777777" w:rsidR="00D42780" w:rsidRDefault="00746260">
      <w:pPr>
        <w:ind w:firstLine="196"/>
        <w:jc w:val="center"/>
        <w:rPr>
          <w:lang w:eastAsia="zh-CN"/>
        </w:rPr>
      </w:pPr>
      <w:r>
        <w:rPr>
          <w:b/>
          <w:lang w:eastAsia="zh-CN"/>
        </w:rPr>
        <w:t>Figure 1:</w:t>
      </w:r>
      <w:r>
        <w:rPr>
          <w:lang w:eastAsia="zh-CN"/>
        </w:rPr>
        <w:t xml:space="preserve"> Illustration of the timeline of an idle/inactive mode UE for data reception from a serving cell.</w:t>
      </w:r>
    </w:p>
    <w:p w14:paraId="456028EA" w14:textId="77777777" w:rsidR="00D42780" w:rsidRDefault="00D42780">
      <w:pPr>
        <w:rPr>
          <w:lang w:eastAsia="zh-CN"/>
        </w:rPr>
      </w:pPr>
    </w:p>
    <w:p w14:paraId="150E7CAA" w14:textId="77777777" w:rsidR="00D42780" w:rsidRDefault="00746260">
      <w:pPr>
        <w:rPr>
          <w:lang w:eastAsia="zh-CN"/>
        </w:rPr>
      </w:pPr>
      <w:r>
        <w:rPr>
          <w:lang w:eastAsia="zh-CN"/>
        </w:rPr>
        <w:t>For enabling TRS/CSI-RS for idle/inactive mode, the following topics are discussed in RAN1#104-e:</w:t>
      </w:r>
    </w:p>
    <w:p w14:paraId="67D14F8F" w14:textId="77777777" w:rsidR="00D42780" w:rsidRDefault="00746260">
      <w:pPr>
        <w:pStyle w:val="aff1"/>
        <w:numPr>
          <w:ilvl w:val="0"/>
          <w:numId w:val="3"/>
        </w:numPr>
        <w:rPr>
          <w:rFonts w:ascii="Times" w:hAnsi="Times" w:cs="Times"/>
          <w:sz w:val="20"/>
          <w:szCs w:val="20"/>
        </w:rPr>
      </w:pPr>
      <w:r>
        <w:rPr>
          <w:rFonts w:ascii="Times" w:hAnsi="Times" w:cs="Times"/>
          <w:sz w:val="20"/>
          <w:szCs w:val="20"/>
          <w:lang w:eastAsia="ko-KR"/>
        </w:rPr>
        <w:t>Topic #1. Availability indication</w:t>
      </w:r>
    </w:p>
    <w:p w14:paraId="63E61DEE" w14:textId="77777777" w:rsidR="00D42780" w:rsidRDefault="00746260">
      <w:pPr>
        <w:pStyle w:val="aff1"/>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#2. RRM measurement for serving cell</w:t>
      </w:r>
    </w:p>
    <w:p w14:paraId="0E170C67" w14:textId="77777777" w:rsidR="00D42780" w:rsidRDefault="00746260">
      <w:pPr>
        <w:pStyle w:val="aff1"/>
        <w:numPr>
          <w:ilvl w:val="0"/>
          <w:numId w:val="3"/>
        </w:numPr>
        <w:rPr>
          <w:rFonts w:ascii="Times" w:hAnsi="Times" w:cs="Times"/>
          <w:sz w:val="20"/>
          <w:szCs w:val="20"/>
        </w:rPr>
      </w:pPr>
      <w:r>
        <w:rPr>
          <w:rFonts w:ascii="Times" w:hAnsi="Times" w:cs="Times"/>
          <w:sz w:val="20"/>
          <w:szCs w:val="20"/>
          <w:lang w:eastAsia="ko-KR"/>
        </w:rPr>
        <w:t>Topic #3. RS types</w:t>
      </w:r>
    </w:p>
    <w:p w14:paraId="25439633" w14:textId="77777777" w:rsidR="00D42780" w:rsidRDefault="00746260">
      <w:pPr>
        <w:pStyle w:val="aff1"/>
        <w:numPr>
          <w:ilvl w:val="0"/>
          <w:numId w:val="3"/>
        </w:numPr>
        <w:rPr>
          <w:rFonts w:ascii="Times" w:hAnsi="Times" w:cs="Times"/>
          <w:sz w:val="20"/>
          <w:szCs w:val="20"/>
        </w:rPr>
      </w:pPr>
      <w:r>
        <w:rPr>
          <w:rFonts w:ascii="Times" w:hAnsi="Times" w:cs="Times" w:hint="eastAsia"/>
          <w:sz w:val="20"/>
          <w:szCs w:val="20"/>
          <w:lang w:eastAsia="ko-KR"/>
        </w:rPr>
        <w:t>T</w:t>
      </w:r>
      <w:r>
        <w:rPr>
          <w:rFonts w:ascii="Times" w:hAnsi="Times" w:cs="Times"/>
          <w:sz w:val="20"/>
          <w:szCs w:val="20"/>
          <w:lang w:eastAsia="ko-KR"/>
        </w:rPr>
        <w:t>opic #4. Details of configuration</w:t>
      </w:r>
    </w:p>
    <w:p w14:paraId="2CE5E0A5" w14:textId="77777777" w:rsidR="00D42780" w:rsidRDefault="00746260">
      <w:pPr>
        <w:ind w:left="200" w:firstLine="0"/>
        <w:rPr>
          <w:rFonts w:ascii="Times" w:hAnsi="Times" w:cs="Times"/>
          <w:lang w:eastAsia="zh-CN"/>
        </w:rPr>
      </w:pPr>
      <w:r>
        <w:rPr>
          <w:rFonts w:ascii="Times" w:hAnsi="Times" w:cs="Times"/>
          <w:lang w:eastAsia="zh-CN"/>
        </w:rPr>
        <w:t>In the following sections, more detailed list of issues is provided for the email discussion.</w:t>
      </w:r>
    </w:p>
    <w:p w14:paraId="09E7E3AD" w14:textId="77777777" w:rsidR="00D42780" w:rsidRDefault="00746260">
      <w:pPr>
        <w:pStyle w:val="2"/>
        <w:numPr>
          <w:ilvl w:val="1"/>
          <w:numId w:val="2"/>
        </w:numPr>
        <w:tabs>
          <w:tab w:val="left" w:pos="709"/>
        </w:tabs>
        <w:ind w:left="709" w:hanging="567"/>
        <w:rPr>
          <w:sz w:val="28"/>
          <w:lang w:eastAsia="ko-KR"/>
        </w:rPr>
      </w:pPr>
      <w:r>
        <w:rPr>
          <w:sz w:val="28"/>
          <w:lang w:eastAsia="ko-KR"/>
        </w:rPr>
        <w:t>Topic #1. Availability indication</w:t>
      </w:r>
    </w:p>
    <w:tbl>
      <w:tblPr>
        <w:tblStyle w:val="af9"/>
        <w:tblW w:w="9737" w:type="dxa"/>
        <w:tblLook w:val="04A0" w:firstRow="1" w:lastRow="0" w:firstColumn="1" w:lastColumn="0" w:noHBand="0" w:noVBand="1"/>
      </w:tblPr>
      <w:tblGrid>
        <w:gridCol w:w="9737"/>
      </w:tblGrid>
      <w:tr w:rsidR="00D42780" w14:paraId="5CF81224" w14:textId="77777777">
        <w:tc>
          <w:tcPr>
            <w:tcW w:w="9737" w:type="dxa"/>
          </w:tcPr>
          <w:p w14:paraId="20160D23" w14:textId="77777777" w:rsidR="00D42780" w:rsidRDefault="00746260">
            <w:pPr>
              <w:wordWrap w:val="0"/>
              <w:rPr>
                <w:highlight w:val="green"/>
              </w:rPr>
            </w:pPr>
            <w:r>
              <w:rPr>
                <w:b/>
                <w:color w:val="1F497D"/>
                <w:highlight w:val="green"/>
              </w:rPr>
              <w:t>Agreements</w:t>
            </w:r>
            <w:r>
              <w:rPr>
                <w:color w:val="1F497D"/>
                <w:highlight w:val="green"/>
              </w:rPr>
              <w:t>:</w:t>
            </w:r>
          </w:p>
          <w:p w14:paraId="0902AE6B" w14:textId="77777777" w:rsidR="00D42780" w:rsidRDefault="00746260">
            <w:pPr>
              <w:numPr>
                <w:ilvl w:val="0"/>
                <w:numId w:val="4"/>
              </w:numPr>
              <w:suppressAutoHyphens w:val="0"/>
              <w:spacing w:before="0" w:after="0" w:line="240" w:lineRule="auto"/>
              <w:jc w:val="left"/>
            </w:pPr>
            <w:r>
              <w:lastRenderedPageBreak/>
              <w:t xml:space="preserve">Discuss further </w:t>
            </w:r>
            <w:r>
              <w:rPr>
                <w:color w:val="FF0000"/>
                <w:u w:val="single"/>
              </w:rPr>
              <w:t>based on the</w:t>
            </w:r>
            <w:r>
              <w:t xml:space="preserve"> following alternatives and down-select at RAN1#104-e: </w:t>
            </w:r>
          </w:p>
          <w:p w14:paraId="46E9E2E9" w14:textId="77777777" w:rsidR="00D42780" w:rsidRDefault="00746260">
            <w:pPr>
              <w:numPr>
                <w:ilvl w:val="1"/>
                <w:numId w:val="4"/>
              </w:numPr>
              <w:suppressAutoHyphens w:val="0"/>
              <w:spacing w:before="0" w:after="0" w:line="240" w:lineRule="auto"/>
              <w:jc w:val="left"/>
            </w:pPr>
            <w:r>
              <w:t>Alt 1: The availability of TRS/CSI-RS at the configured occasion(s) is NOT informed to the UE.</w:t>
            </w:r>
          </w:p>
          <w:p w14:paraId="15B2ECA6" w14:textId="77777777" w:rsidR="00D42780" w:rsidRDefault="00746260">
            <w:pPr>
              <w:numPr>
                <w:ilvl w:val="1"/>
                <w:numId w:val="4"/>
              </w:numPr>
              <w:suppressAutoHyphens w:val="0"/>
              <w:spacing w:before="0" w:after="0" w:line="240" w:lineRule="auto"/>
              <w:jc w:val="left"/>
            </w:pPr>
            <w:r>
              <w:t>Alt 2: The availability of TRS/CSI-RS at the configured occasion(s) is informed to the UE.</w:t>
            </w:r>
          </w:p>
          <w:p w14:paraId="0C2D5448" w14:textId="77777777" w:rsidR="00D42780" w:rsidRDefault="00746260">
            <w:pPr>
              <w:numPr>
                <w:ilvl w:val="1"/>
                <w:numId w:val="4"/>
              </w:numPr>
              <w:suppressAutoHyphens w:val="0"/>
              <w:spacing w:before="0" w:after="0" w:line="240" w:lineRule="auto"/>
              <w:jc w:val="left"/>
            </w:pPr>
            <w:r>
              <w:t xml:space="preserve">Alt 3. The conditional availability of TRS/CSI-RS at the configured occasion(s) is informed to the UE. </w:t>
            </w:r>
          </w:p>
          <w:p w14:paraId="4206F592" w14:textId="77777777" w:rsidR="00D42780" w:rsidRDefault="00746260">
            <w:pPr>
              <w:numPr>
                <w:ilvl w:val="2"/>
                <w:numId w:val="4"/>
              </w:numPr>
              <w:suppressAutoHyphens w:val="0"/>
              <w:spacing w:before="0" w:after="0" w:line="240" w:lineRule="auto"/>
              <w:jc w:val="left"/>
            </w:pPr>
            <w:r>
              <w:t> The condition can be, e.g., existence of paging.</w:t>
            </w:r>
          </w:p>
          <w:p w14:paraId="2007AA59" w14:textId="77777777" w:rsidR="00D42780" w:rsidRDefault="00746260">
            <w:pPr>
              <w:numPr>
                <w:ilvl w:val="1"/>
                <w:numId w:val="4"/>
              </w:numPr>
              <w:suppressAutoHyphens w:val="0"/>
              <w:spacing w:before="0" w:after="0" w:line="240" w:lineRule="auto"/>
              <w:jc w:val="left"/>
            </w:pPr>
            <w:r>
              <w:t>Alt 4. Combination of the above alternatives.</w:t>
            </w:r>
          </w:p>
          <w:p w14:paraId="611ED6AC" w14:textId="77777777" w:rsidR="00D42780" w:rsidRDefault="00746260">
            <w:pPr>
              <w:numPr>
                <w:ilvl w:val="1"/>
                <w:numId w:val="4"/>
              </w:numPr>
              <w:suppressAutoHyphens w:val="0"/>
              <w:spacing w:before="0" w:after="0" w:line="240" w:lineRule="auto"/>
              <w:jc w:val="left"/>
            </w:pPr>
            <w:r>
              <w:t>FFS for details</w:t>
            </w:r>
          </w:p>
          <w:p w14:paraId="771E631E" w14:textId="77777777" w:rsidR="00D42780" w:rsidRDefault="00746260">
            <w:pPr>
              <w:numPr>
                <w:ilvl w:val="1"/>
                <w:numId w:val="4"/>
              </w:numPr>
              <w:suppressAutoHyphens w:val="0"/>
              <w:spacing w:before="0" w:after="0" w:line="240" w:lineRule="auto"/>
              <w:jc w:val="left"/>
            </w:pPr>
            <w:r>
              <w:t>FFS for UE behavior when the availability is not informed.</w:t>
            </w:r>
          </w:p>
          <w:p w14:paraId="63CD5F8C" w14:textId="77777777" w:rsidR="00D42780" w:rsidRDefault="00746260">
            <w:pPr>
              <w:numPr>
                <w:ilvl w:val="1"/>
                <w:numId w:val="4"/>
              </w:numPr>
              <w:suppressAutoHyphens w:val="0"/>
              <w:spacing w:before="0" w:after="0" w:line="240" w:lineRule="auto"/>
              <w:jc w:val="left"/>
            </w:pPr>
            <w:r>
              <w:t>Other techniques are not precluded.</w:t>
            </w:r>
          </w:p>
          <w:p w14:paraId="58D75C31" w14:textId="77777777" w:rsidR="00D42780" w:rsidRDefault="00746260">
            <w:pPr>
              <w:numPr>
                <w:ilvl w:val="1"/>
                <w:numId w:val="4"/>
              </w:numPr>
              <w:suppressAutoHyphens w:val="0"/>
              <w:spacing w:before="0" w:after="0" w:line="240" w:lineRule="auto"/>
              <w:jc w:val="left"/>
            </w:pPr>
            <w:r>
              <w:t xml:space="preserve">Companies encourage to provide sufficient information for the proposal, e.g., </w:t>
            </w:r>
          </w:p>
          <w:p w14:paraId="58F8B7F0" w14:textId="77777777" w:rsidR="00D42780" w:rsidRDefault="00746260">
            <w:pPr>
              <w:numPr>
                <w:ilvl w:val="2"/>
                <w:numId w:val="4"/>
              </w:numPr>
              <w:suppressAutoHyphens w:val="0"/>
              <w:spacing w:before="0" w:after="0" w:line="240" w:lineRule="auto"/>
              <w:jc w:val="left"/>
            </w:pPr>
            <w:r>
              <w:t>how to achieve power saving gain</w:t>
            </w:r>
          </w:p>
          <w:p w14:paraId="58B560DB" w14:textId="77777777" w:rsidR="00D42780" w:rsidRDefault="00746260">
            <w:pPr>
              <w:numPr>
                <w:ilvl w:val="2"/>
                <w:numId w:val="4"/>
              </w:numPr>
              <w:suppressAutoHyphens w:val="0"/>
              <w:spacing w:before="0" w:after="0" w:line="240" w:lineRule="auto"/>
              <w:jc w:val="left"/>
            </w:pPr>
            <w:r>
              <w:t>how to minimize impact on NW</w:t>
            </w:r>
          </w:p>
          <w:p w14:paraId="41519643" w14:textId="77777777" w:rsidR="00D42780" w:rsidRDefault="00746260">
            <w:pPr>
              <w:ind w:left="2160"/>
            </w:pPr>
            <w:r>
              <w:t>how to minimize extra UE implementation complexity</w:t>
            </w:r>
          </w:p>
          <w:p w14:paraId="71FE66F9" w14:textId="77777777" w:rsidR="00D42780" w:rsidRDefault="00746260">
            <w:pPr>
              <w:numPr>
                <w:ilvl w:val="2"/>
                <w:numId w:val="4"/>
              </w:numPr>
              <w:suppressAutoHyphens w:val="0"/>
              <w:spacing w:before="0" w:after="0" w:line="240" w:lineRule="auto"/>
              <w:jc w:val="left"/>
            </w:pPr>
            <w:r>
              <w:t>feasibility check on sharing the TRS/CSI-RS between connected UEs and idle/inactive UEs</w:t>
            </w:r>
          </w:p>
          <w:p w14:paraId="47C1481B" w14:textId="77777777" w:rsidR="00D42780" w:rsidRDefault="00746260">
            <w:pPr>
              <w:numPr>
                <w:ilvl w:val="1"/>
                <w:numId w:val="4"/>
              </w:numPr>
              <w:suppressAutoHyphens w:val="0"/>
              <w:spacing w:before="0" w:after="0" w:line="240" w:lineRule="auto"/>
              <w:jc w:val="left"/>
            </w:pPr>
            <w:r>
              <w:t>Proposals should be consistent with the WID objective.</w:t>
            </w:r>
          </w:p>
        </w:tc>
      </w:tr>
    </w:tbl>
    <w:p w14:paraId="33DCE338" w14:textId="77777777" w:rsidR="00D42780" w:rsidRDefault="00746260">
      <w:pPr>
        <w:rPr>
          <w:lang w:eastAsia="zh-CN"/>
        </w:rPr>
      </w:pPr>
      <w:r>
        <w:rPr>
          <w:lang w:eastAsia="zh-CN"/>
        </w:rPr>
        <w:lastRenderedPageBreak/>
        <w:t xml:space="preserve">In RAN1#103-e meeting, it has been agreed to further down-select whether and how to inform the availability of TRS/CSI-RS to idle/inactive mode UE(s). It has been observed that depending on supporting availability indication, there exists a trade-off between UE power consumption and network power consumption as well as signaling overhead. </w:t>
      </w:r>
    </w:p>
    <w:p w14:paraId="3C05A3A6" w14:textId="77777777" w:rsidR="00D42780" w:rsidRDefault="00746260">
      <w:pPr>
        <w:rPr>
          <w:lang w:eastAsia="zh-CN"/>
        </w:rPr>
      </w:pPr>
      <w:r>
        <w:rPr>
          <w:lang w:eastAsia="zh-CN"/>
        </w:rPr>
        <w:t>On the one hand, a few companies have concern that indicating availability increases additional network signaling overhead as well as network power consumption.</w:t>
      </w:r>
    </w:p>
    <w:p w14:paraId="3F63FC02" w14:textId="77777777" w:rsidR="00D42780" w:rsidRDefault="00746260">
      <w:pPr>
        <w:rPr>
          <w:lang w:eastAsia="zh-CN"/>
        </w:rPr>
      </w:pPr>
      <w:r>
        <w:rPr>
          <w:lang w:val="en-GB"/>
        </w:rPr>
        <w:t>On the other hand, the majority reported several critical issues if availability is not indicated to the UE, including</w:t>
      </w:r>
    </w:p>
    <w:p w14:paraId="79C7B75C" w14:textId="77777777" w:rsidR="00D42780" w:rsidRDefault="00746260">
      <w:pPr>
        <w:pStyle w:val="aff1"/>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 xml:space="preserve">the blind detection is required, and it increases the UE power consumption. </w:t>
      </w:r>
    </w:p>
    <w:p w14:paraId="7DD22E11" w14:textId="77777777" w:rsidR="00D42780" w:rsidRDefault="00746260">
      <w:pPr>
        <w:pStyle w:val="aff1"/>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paging reception performance will be impacted if UE relaxes SSB based synchronization/AGC tracking when no additional RS available.</w:t>
      </w:r>
    </w:p>
    <w:p w14:paraId="033E46E1" w14:textId="77777777" w:rsidR="00D42780" w:rsidRDefault="00746260">
      <w:pPr>
        <w:pStyle w:val="aff1"/>
        <w:numPr>
          <w:ilvl w:val="0"/>
          <w:numId w:val="5"/>
        </w:numPr>
        <w:rPr>
          <w:rFonts w:ascii="Times New Roman" w:eastAsia="Batang" w:hAnsi="Times New Roman"/>
          <w:sz w:val="20"/>
          <w:szCs w:val="20"/>
          <w:lang w:val="en-GB" w:eastAsia="ko-KR"/>
        </w:rPr>
      </w:pPr>
      <w:r>
        <w:rPr>
          <w:rFonts w:ascii="Times New Roman" w:eastAsia="Batang" w:hAnsi="Times New Roman"/>
          <w:sz w:val="20"/>
          <w:szCs w:val="20"/>
          <w:lang w:val="en-GB" w:eastAsia="ko-KR"/>
        </w:rPr>
        <w:t>serving RRM measurement is impossible as UE can’t tell the difference between bad channel condition and the case when TRS/CSI-RS RS are not available.</w:t>
      </w:r>
    </w:p>
    <w:p w14:paraId="0731CD3B" w14:textId="77777777" w:rsidR="00D42780" w:rsidRDefault="00D42780">
      <w:pPr>
        <w:ind w:firstLine="0"/>
        <w:rPr>
          <w:lang w:val="en-GB"/>
        </w:rPr>
      </w:pPr>
    </w:p>
    <w:p w14:paraId="1C9AF959" w14:textId="77777777" w:rsidR="00D42780" w:rsidRDefault="00746260">
      <w:pPr>
        <w:ind w:firstLine="0"/>
        <w:rPr>
          <w:lang w:val="en-GB"/>
        </w:rPr>
      </w:pPr>
      <w:r>
        <w:rPr>
          <w:lang w:val="en-GB"/>
        </w:rPr>
        <w:t>Based on contributions submitted in RAN1#104-e, the companies’ views are summarized as below:</w:t>
      </w:r>
    </w:p>
    <w:p w14:paraId="005C9C8D" w14:textId="77777777" w:rsidR="00D42780" w:rsidRDefault="00746260">
      <w:pPr>
        <w:pStyle w:val="aff1"/>
        <w:numPr>
          <w:ilvl w:val="0"/>
          <w:numId w:val="3"/>
        </w:numPr>
        <w:rPr>
          <w:rFonts w:ascii="Times New Roman" w:hAnsi="Times New Roman"/>
          <w:sz w:val="20"/>
          <w:lang w:val="en-GB"/>
        </w:rPr>
      </w:pPr>
      <w:r>
        <w:rPr>
          <w:rFonts w:ascii="Times New Roman" w:hAnsi="Times New Roman"/>
          <w:sz w:val="20"/>
          <w:lang w:val="en-GB" w:eastAsia="ko-KR"/>
        </w:rPr>
        <w:t>Alt 1: The availability of TRS/CSI-RS at the configured occasion(s) is NOT informed to the UE.</w:t>
      </w:r>
    </w:p>
    <w:p w14:paraId="7BEE6D8D" w14:textId="77777777" w:rsidR="00D42780" w:rsidRDefault="00746260">
      <w:pPr>
        <w:pStyle w:val="aff1"/>
        <w:numPr>
          <w:ilvl w:val="1"/>
          <w:numId w:val="3"/>
        </w:numPr>
        <w:rPr>
          <w:rFonts w:ascii="Times New Roman" w:hAnsi="Times New Roman"/>
          <w:sz w:val="20"/>
          <w:lang w:val="en-GB"/>
        </w:rPr>
      </w:pPr>
      <w:r>
        <w:rPr>
          <w:rFonts w:ascii="Times New Roman" w:hAnsi="Times New Roman"/>
          <w:sz w:val="20"/>
          <w:lang w:val="en-GB" w:eastAsia="ko-KR"/>
        </w:rPr>
        <w:t xml:space="preserve">Ericsson, Nokia, NSB </w:t>
      </w:r>
      <w:r>
        <w:rPr>
          <w:rFonts w:ascii="Times New Roman" w:hAnsi="Times New Roman"/>
          <w:b/>
          <w:bCs/>
          <w:sz w:val="20"/>
          <w:lang w:val="en-GB" w:eastAsia="ko-KR"/>
        </w:rPr>
        <w:t>(3)</w:t>
      </w:r>
    </w:p>
    <w:p w14:paraId="04EDB5BF" w14:textId="77777777" w:rsidR="00D42780" w:rsidRDefault="00746260">
      <w:pPr>
        <w:pStyle w:val="aff1"/>
        <w:numPr>
          <w:ilvl w:val="0"/>
          <w:numId w:val="3"/>
        </w:numPr>
        <w:rPr>
          <w:rFonts w:ascii="Times New Roman" w:hAnsi="Times New Roman"/>
          <w:sz w:val="20"/>
          <w:lang w:val="en-GB"/>
        </w:rPr>
      </w:pPr>
      <w:r>
        <w:rPr>
          <w:rFonts w:ascii="Times New Roman" w:hAnsi="Times New Roman"/>
          <w:sz w:val="20"/>
          <w:lang w:val="en-GB" w:eastAsia="ko-KR"/>
        </w:rPr>
        <w:t>Alt 2: The availability of TRS/CSI-RS at the configured occasion(s) is informed to the UE.</w:t>
      </w:r>
    </w:p>
    <w:p w14:paraId="2E621FDA" w14:textId="77777777" w:rsidR="00D42780" w:rsidRDefault="00746260">
      <w:pPr>
        <w:pStyle w:val="aff1"/>
        <w:numPr>
          <w:ilvl w:val="1"/>
          <w:numId w:val="3"/>
        </w:numPr>
        <w:rPr>
          <w:rFonts w:ascii="Times New Roman" w:hAnsi="Times New Roman"/>
          <w:sz w:val="20"/>
          <w:lang w:val="en-GB"/>
        </w:rPr>
      </w:pPr>
      <w:r>
        <w:rPr>
          <w:rFonts w:ascii="Times New Roman" w:hAnsi="Times New Roman"/>
          <w:sz w:val="20"/>
          <w:lang w:val="en-GB" w:eastAsia="ko-KR"/>
        </w:rPr>
        <w:t xml:space="preserve">OPPO, Huawei, HiSilicon, </w:t>
      </w:r>
      <w:r>
        <w:rPr>
          <w:rFonts w:ascii="Times New Roman" w:hAnsi="Times New Roman"/>
          <w:color w:val="000000" w:themeColor="text1"/>
          <w:sz w:val="20"/>
          <w:lang w:val="en-GB" w:eastAsia="ko-KR"/>
        </w:rPr>
        <w:t xml:space="preserve">CATT, </w:t>
      </w:r>
      <w:r>
        <w:rPr>
          <w:rFonts w:ascii="Times New Roman" w:hAnsi="Times New Roman"/>
          <w:sz w:val="20"/>
          <w:lang w:val="en-GB" w:eastAsia="ko-KR"/>
        </w:rPr>
        <w:t xml:space="preserve">ZTE, Sanechips, TCL, MediaTek, Spreadtrum, Sony, LG, Lenovo, Motorola Mobility, CMCC, Xiaomi, Samsung, Panasonic, Apple, InterDigital, Sharp, NTT DOCOMO, </w:t>
      </w:r>
      <w:r>
        <w:rPr>
          <w:rFonts w:ascii="Times New Roman" w:hAnsi="Times New Roman" w:hint="eastAsia"/>
          <w:sz w:val="20"/>
          <w:lang w:val="en-GB" w:eastAsia="ko-KR"/>
        </w:rPr>
        <w:t>Q</w:t>
      </w:r>
      <w:r>
        <w:rPr>
          <w:rFonts w:ascii="Times New Roman" w:hAnsi="Times New Roman"/>
          <w:sz w:val="20"/>
          <w:lang w:val="en-GB" w:eastAsia="ko-KR"/>
        </w:rPr>
        <w:t xml:space="preserve">ualcomm </w:t>
      </w:r>
      <w:r>
        <w:rPr>
          <w:rFonts w:ascii="Times New Roman" w:hAnsi="Times New Roman"/>
          <w:b/>
          <w:bCs/>
          <w:sz w:val="20"/>
          <w:lang w:val="en-GB" w:eastAsia="ko-KR"/>
        </w:rPr>
        <w:t>(22)</w:t>
      </w:r>
    </w:p>
    <w:p w14:paraId="056CC245" w14:textId="77777777" w:rsidR="00D42780" w:rsidRDefault="00746260">
      <w:pPr>
        <w:pStyle w:val="aff1"/>
        <w:numPr>
          <w:ilvl w:val="0"/>
          <w:numId w:val="3"/>
        </w:numPr>
        <w:rPr>
          <w:rFonts w:ascii="Times New Roman" w:hAnsi="Times New Roman"/>
          <w:sz w:val="20"/>
          <w:lang w:val="en-GB"/>
        </w:rPr>
      </w:pPr>
      <w:r>
        <w:rPr>
          <w:rFonts w:ascii="Times New Roman" w:hAnsi="Times New Roman"/>
          <w:sz w:val="20"/>
          <w:lang w:val="en-GB" w:eastAsia="ko-KR"/>
        </w:rPr>
        <w:t>Alt 3: The conditional availability of TRS/CSI-RS at the configured occasion(s) is informed to the UE.</w:t>
      </w:r>
    </w:p>
    <w:p w14:paraId="38657CE6" w14:textId="77777777" w:rsidR="00D42780" w:rsidRDefault="00746260">
      <w:pPr>
        <w:pStyle w:val="aff1"/>
        <w:numPr>
          <w:ilvl w:val="1"/>
          <w:numId w:val="3"/>
        </w:numPr>
        <w:rPr>
          <w:rFonts w:ascii="Times New Roman" w:hAnsi="Times New Roman"/>
          <w:sz w:val="20"/>
          <w:lang w:val="en-GB"/>
        </w:rPr>
      </w:pPr>
      <w:r>
        <w:rPr>
          <w:rFonts w:ascii="Times New Roman" w:hAnsi="Times New Roman"/>
          <w:sz w:val="20"/>
          <w:lang w:val="en-GB" w:eastAsia="ko-KR"/>
        </w:rPr>
        <w:t xml:space="preserve"> CMCC, TCL, Samsung, Apple, [Qualcomm] </w:t>
      </w:r>
      <w:r>
        <w:rPr>
          <w:rFonts w:ascii="Times New Roman" w:hAnsi="Times New Roman"/>
          <w:b/>
          <w:bCs/>
          <w:sz w:val="20"/>
          <w:lang w:val="en-GB" w:eastAsia="ko-KR"/>
        </w:rPr>
        <w:t>(5)</w:t>
      </w:r>
    </w:p>
    <w:p w14:paraId="2875675C" w14:textId="77777777" w:rsidR="00D42780" w:rsidRDefault="00746260">
      <w:pPr>
        <w:pStyle w:val="aff1"/>
        <w:numPr>
          <w:ilvl w:val="0"/>
          <w:numId w:val="3"/>
        </w:numPr>
        <w:rPr>
          <w:rFonts w:ascii="Times New Roman" w:hAnsi="Times New Roman"/>
          <w:sz w:val="20"/>
          <w:lang w:val="en-GB"/>
        </w:rPr>
      </w:pPr>
      <w:r>
        <w:rPr>
          <w:rFonts w:ascii="Times New Roman" w:hAnsi="Times New Roman"/>
          <w:sz w:val="20"/>
          <w:lang w:val="en-GB"/>
        </w:rPr>
        <w:t>Alt 4. Combination of the above alternatives.</w:t>
      </w:r>
    </w:p>
    <w:p w14:paraId="3B0B0C2A" w14:textId="77777777" w:rsidR="00D42780" w:rsidRDefault="00746260">
      <w:pPr>
        <w:pStyle w:val="aff1"/>
        <w:numPr>
          <w:ilvl w:val="1"/>
          <w:numId w:val="3"/>
        </w:numPr>
        <w:rPr>
          <w:rFonts w:ascii="Times New Roman" w:hAnsi="Times New Roman"/>
          <w:sz w:val="20"/>
          <w:lang w:val="en-GB"/>
        </w:rPr>
      </w:pPr>
      <w:r>
        <w:rPr>
          <w:rFonts w:ascii="Times New Roman" w:hAnsi="Times New Roman"/>
          <w:sz w:val="20"/>
          <w:lang w:val="en-GB" w:eastAsia="ko-KR"/>
        </w:rPr>
        <w:t xml:space="preserve">Intel, Sony, CMCC, Samsung, Nokia, NSB </w:t>
      </w:r>
      <w:r>
        <w:rPr>
          <w:rFonts w:ascii="Times New Roman" w:hAnsi="Times New Roman"/>
          <w:b/>
          <w:bCs/>
          <w:sz w:val="20"/>
          <w:lang w:val="en-GB" w:eastAsia="ko-KR"/>
        </w:rPr>
        <w:t>(6)</w:t>
      </w:r>
    </w:p>
    <w:p w14:paraId="31DE75A2" w14:textId="77777777" w:rsidR="00D42780" w:rsidRDefault="00D42780">
      <w:pPr>
        <w:ind w:firstLine="0"/>
        <w:rPr>
          <w:lang w:val="en-GB"/>
        </w:rPr>
      </w:pPr>
    </w:p>
    <w:p w14:paraId="3E53A18B" w14:textId="77777777" w:rsidR="00D42780" w:rsidRDefault="00746260">
      <w:pPr>
        <w:pStyle w:val="3"/>
        <w:numPr>
          <w:ilvl w:val="2"/>
          <w:numId w:val="2"/>
        </w:numPr>
        <w:rPr>
          <w:lang w:eastAsia="ko-KR"/>
        </w:rPr>
      </w:pPr>
      <w:r>
        <w:rPr>
          <w:lang w:eastAsia="ko-KR"/>
        </w:rPr>
        <w:t>First round discussion</w:t>
      </w:r>
    </w:p>
    <w:p w14:paraId="2969153C" w14:textId="77777777" w:rsidR="00D42780" w:rsidRDefault="00746260">
      <w:pPr>
        <w:rPr>
          <w:lang w:val="en-GB"/>
        </w:rPr>
      </w:pPr>
      <w:r>
        <w:rPr>
          <w:lang w:val="en-GB"/>
        </w:rPr>
        <w:t>All the companies are aware of the pros and cons for having the availability indication very well. Although the majority view is in supporting the availability indication, some companies still have strong concerns on having it. Therefore, it is estimated that further discussion is needed to find a middle ground. Since Alt1 only or Alt 3 only is not acceptable by the majority, it’s suggested to further discuss and down-select between Alt2 and Alt4.</w:t>
      </w:r>
    </w:p>
    <w:p w14:paraId="3F605A11" w14:textId="77777777" w:rsidR="00D42780" w:rsidRDefault="00D42780">
      <w:pPr>
        <w:ind w:firstLine="0"/>
        <w:rPr>
          <w:lang w:val="en-GB"/>
        </w:rPr>
      </w:pPr>
    </w:p>
    <w:p w14:paraId="6E6C0BA6" w14:textId="77777777" w:rsidR="00D42780" w:rsidRDefault="00746260">
      <w:pPr>
        <w:ind w:firstLine="0"/>
        <w:rPr>
          <w:b/>
          <w:lang w:val="en-GB"/>
        </w:rPr>
      </w:pPr>
      <w:r>
        <w:rPr>
          <w:b/>
          <w:highlight w:val="yellow"/>
          <w:lang w:val="en-GB"/>
        </w:rPr>
        <w:t>Moderator proposal #1</w:t>
      </w:r>
    </w:p>
    <w:p w14:paraId="4207D877" w14:textId="77777777" w:rsidR="00D42780" w:rsidRDefault="00746260">
      <w:pPr>
        <w:ind w:firstLine="0"/>
        <w:rPr>
          <w:b/>
          <w:lang w:val="en-GB"/>
        </w:rPr>
      </w:pPr>
      <w:r>
        <w:rPr>
          <w:b/>
          <w:lang w:val="en-GB"/>
        </w:rPr>
        <w:lastRenderedPageBreak/>
        <w:t>Discuss and down select from the following alternatives.</w:t>
      </w:r>
    </w:p>
    <w:p w14:paraId="42081C21" w14:textId="77777777" w:rsidR="00D42780" w:rsidRDefault="00746260">
      <w:pPr>
        <w:ind w:firstLine="0"/>
        <w:rPr>
          <w:b/>
          <w:lang w:val="en-GB"/>
        </w:rPr>
      </w:pPr>
      <w:r>
        <w:rPr>
          <w:b/>
          <w:lang w:val="en-GB"/>
        </w:rPr>
        <w:t>Alt 2: The availability of TRS/CSI-RS at the configured occasion(s) is informed to the idle/inactive UE.</w:t>
      </w:r>
    </w:p>
    <w:p w14:paraId="4C2C0218"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hint="eastAsia"/>
          <w:b/>
          <w:sz w:val="20"/>
          <w:szCs w:val="20"/>
          <w:lang w:val="en-GB" w:eastAsia="ko-KR"/>
        </w:rPr>
        <w:t>T</w:t>
      </w:r>
      <w:r>
        <w:rPr>
          <w:rFonts w:ascii="Times New Roman" w:eastAsiaTheme="minorEastAsia" w:hAnsi="Times New Roman"/>
          <w:b/>
          <w:sz w:val="20"/>
          <w:szCs w:val="20"/>
          <w:lang w:val="en-GB" w:eastAsia="ko-KR"/>
        </w:rPr>
        <w:t>he candidates of signalling methods can be, e.g., PEI, paging PDCCH, paging PDSCH, SIB.</w:t>
      </w:r>
    </w:p>
    <w:p w14:paraId="4F591FF8"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p w14:paraId="292C5159" w14:textId="77777777" w:rsidR="00D42780" w:rsidRDefault="00D42780">
      <w:pPr>
        <w:pStyle w:val="aff1"/>
        <w:ind w:left="1156" w:firstLine="0"/>
        <w:rPr>
          <w:rFonts w:ascii="Times New Roman" w:hAnsi="Times New Roman"/>
          <w:b/>
          <w:sz w:val="20"/>
          <w:szCs w:val="20"/>
          <w:lang w:val="en-GB"/>
        </w:rPr>
      </w:pPr>
    </w:p>
    <w:p w14:paraId="24399E86" w14:textId="77777777" w:rsidR="00D42780" w:rsidRDefault="00746260">
      <w:pPr>
        <w:ind w:firstLine="0"/>
        <w:rPr>
          <w:b/>
          <w:lang w:val="en-GB"/>
        </w:rPr>
      </w:pPr>
      <w:r>
        <w:rPr>
          <w:b/>
          <w:lang w:val="en-GB"/>
        </w:rPr>
        <w:t xml:space="preserve">Alt 4. The availability of TRS/CSI-RS at the configured occasion(s) is optionally informed to the idle/inactive UE explicitly or implicitly. </w:t>
      </w:r>
    </w:p>
    <w:p w14:paraId="51833054"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30E1E274"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64B9511B" w14:textId="77777777" w:rsidR="00D42780" w:rsidRDefault="00D42780">
      <w:pPr>
        <w:ind w:firstLine="0"/>
        <w:rPr>
          <w:lang w:val="en-GB"/>
        </w:rPr>
      </w:pPr>
    </w:p>
    <w:p w14:paraId="34697843"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D42780" w14:paraId="06EA93B9" w14:textId="77777777">
        <w:trPr>
          <w:trHeight w:val="435"/>
        </w:trPr>
        <w:tc>
          <w:tcPr>
            <w:tcW w:w="1370" w:type="dxa"/>
            <w:shd w:val="clear" w:color="auto" w:fill="EEECE1" w:themeFill="background2"/>
          </w:tcPr>
          <w:p w14:paraId="4D377B0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6478A452" w14:textId="77777777" w:rsidR="00D42780" w:rsidRDefault="00746260">
            <w:pPr>
              <w:spacing w:after="120"/>
              <w:ind w:firstLine="0"/>
              <w:rPr>
                <w:b/>
                <w:bCs/>
              </w:rPr>
            </w:pPr>
            <w:r>
              <w:rPr>
                <w:b/>
                <w:bCs/>
              </w:rPr>
              <w:t>Alternative to support</w:t>
            </w:r>
          </w:p>
          <w:p w14:paraId="0344CEA3" w14:textId="77777777" w:rsidR="00D42780" w:rsidRDefault="00746260">
            <w:pPr>
              <w:spacing w:after="120"/>
              <w:ind w:firstLine="0"/>
              <w:rPr>
                <w:b/>
                <w:bCs/>
              </w:rPr>
            </w:pPr>
            <w:r>
              <w:rPr>
                <w:b/>
                <w:bCs/>
              </w:rPr>
              <w:t>(Alt2 or Alt4)</w:t>
            </w:r>
          </w:p>
        </w:tc>
        <w:tc>
          <w:tcPr>
            <w:tcW w:w="6906" w:type="dxa"/>
            <w:shd w:val="clear" w:color="auto" w:fill="EEECE1" w:themeFill="background2"/>
          </w:tcPr>
          <w:p w14:paraId="01B7E576" w14:textId="77777777" w:rsidR="00D42780" w:rsidRDefault="00746260">
            <w:pPr>
              <w:spacing w:after="120"/>
              <w:ind w:firstLine="196"/>
              <w:rPr>
                <w:b/>
                <w:bCs/>
              </w:rPr>
            </w:pPr>
            <w:r>
              <w:rPr>
                <w:rFonts w:hint="eastAsia"/>
                <w:b/>
                <w:bCs/>
              </w:rPr>
              <w:t>C</w:t>
            </w:r>
            <w:r>
              <w:rPr>
                <w:b/>
                <w:bCs/>
              </w:rPr>
              <w:t>omments</w:t>
            </w:r>
          </w:p>
        </w:tc>
      </w:tr>
      <w:tr w:rsidR="00D42780" w14:paraId="5C328326" w14:textId="77777777">
        <w:trPr>
          <w:trHeight w:val="448"/>
        </w:trPr>
        <w:tc>
          <w:tcPr>
            <w:tcW w:w="1370" w:type="dxa"/>
          </w:tcPr>
          <w:p w14:paraId="7031DEFD" w14:textId="77777777" w:rsidR="00D42780" w:rsidRDefault="00746260">
            <w:pPr>
              <w:spacing w:after="120"/>
            </w:pPr>
            <w:r>
              <w:t>ZTE, Sanechips</w:t>
            </w:r>
          </w:p>
        </w:tc>
        <w:tc>
          <w:tcPr>
            <w:tcW w:w="1460" w:type="dxa"/>
          </w:tcPr>
          <w:p w14:paraId="444490BB" w14:textId="77777777" w:rsidR="00D42780" w:rsidRDefault="00746260">
            <w:pPr>
              <w:spacing w:after="120"/>
              <w:ind w:firstLine="0"/>
            </w:pPr>
            <w:r>
              <w:t>Alt2</w:t>
            </w:r>
          </w:p>
        </w:tc>
        <w:tc>
          <w:tcPr>
            <w:tcW w:w="6906" w:type="dxa"/>
          </w:tcPr>
          <w:p w14:paraId="15713146" w14:textId="77777777" w:rsidR="00D42780" w:rsidRDefault="00746260">
            <w:pPr>
              <w:spacing w:after="120"/>
              <w:ind w:firstLine="0"/>
            </w:pPr>
            <w:r>
              <w:t>Alt2 provides the power saving benefits to RRC idle/inactive state UE if it indicates “TRS is available”. Alt2 also the enable the flexibility for network to cease to transmit TRS when there is no TRS configured to RRC connected state UE.</w:t>
            </w:r>
          </w:p>
          <w:p w14:paraId="327C0E04" w14:textId="77777777" w:rsidR="00D42780" w:rsidRDefault="00746260">
            <w:pPr>
              <w:spacing w:after="120"/>
              <w:ind w:firstLine="0"/>
              <w:rPr>
                <w:rFonts w:eastAsia="宋体"/>
                <w:lang w:eastAsia="zh-CN"/>
              </w:rPr>
            </w:pPr>
            <w:r>
              <w:rPr>
                <w:rFonts w:eastAsia="宋体" w:hint="eastAsia"/>
                <w:lang w:eastAsia="zh-CN"/>
              </w:rPr>
              <w:t xml:space="preserve">The availability indication can be conveyed by PEI or paging DCI. </w:t>
            </w:r>
          </w:p>
        </w:tc>
      </w:tr>
      <w:tr w:rsidR="00D42780" w14:paraId="67A0D3E7" w14:textId="77777777">
        <w:trPr>
          <w:trHeight w:val="435"/>
        </w:trPr>
        <w:tc>
          <w:tcPr>
            <w:tcW w:w="1370" w:type="dxa"/>
          </w:tcPr>
          <w:p w14:paraId="18DE1E86" w14:textId="77777777" w:rsidR="00D42780" w:rsidRDefault="00746260">
            <w:pPr>
              <w:spacing w:after="120"/>
              <w:rPr>
                <w:rFonts w:eastAsia="宋体"/>
                <w:lang w:eastAsia="zh-CN"/>
              </w:rPr>
            </w:pPr>
            <w:r>
              <w:rPr>
                <w:rFonts w:eastAsia="宋体" w:hint="eastAsia"/>
                <w:lang w:eastAsia="zh-CN"/>
              </w:rPr>
              <w:t>OPPO</w:t>
            </w:r>
          </w:p>
        </w:tc>
        <w:tc>
          <w:tcPr>
            <w:tcW w:w="1460" w:type="dxa"/>
          </w:tcPr>
          <w:p w14:paraId="1C45CCBB" w14:textId="77777777" w:rsidR="00D42780" w:rsidRDefault="00746260">
            <w:pPr>
              <w:spacing w:after="120"/>
              <w:ind w:firstLine="0"/>
              <w:rPr>
                <w:rFonts w:eastAsia="宋体"/>
                <w:lang w:eastAsia="zh-CN"/>
              </w:rPr>
            </w:pPr>
            <w:r>
              <w:rPr>
                <w:rFonts w:eastAsia="宋体" w:hint="eastAsia"/>
                <w:lang w:eastAsia="zh-CN"/>
              </w:rPr>
              <w:t>Al2</w:t>
            </w:r>
          </w:p>
        </w:tc>
        <w:tc>
          <w:tcPr>
            <w:tcW w:w="6906" w:type="dxa"/>
          </w:tcPr>
          <w:p w14:paraId="3CCBD170" w14:textId="77777777" w:rsidR="00D42780" w:rsidRDefault="00746260">
            <w:pPr>
              <w:spacing w:after="120"/>
              <w:ind w:firstLine="0"/>
              <w:rPr>
                <w:rFonts w:eastAsia="宋体"/>
                <w:lang w:eastAsia="zh-CN"/>
              </w:rPr>
            </w:pPr>
            <w:r>
              <w:rPr>
                <w:rFonts w:eastAsia="宋体" w:hint="eastAsia"/>
                <w:lang w:eastAsia="zh-CN"/>
              </w:rPr>
              <w:t xml:space="preserve">There is no power saving gain if the </w:t>
            </w:r>
            <w:r>
              <w:rPr>
                <w:rFonts w:eastAsia="宋体"/>
                <w:lang w:eastAsia="zh-CN"/>
              </w:rPr>
              <w:t xml:space="preserve">availability of TRS/CSI-RS at the configured occasion(s) is </w:t>
            </w:r>
            <w:r>
              <w:rPr>
                <w:rFonts w:eastAsia="宋体" w:hint="eastAsia"/>
                <w:lang w:eastAsia="zh-CN"/>
              </w:rPr>
              <w:t xml:space="preserve">NOT </w:t>
            </w:r>
            <w:r>
              <w:rPr>
                <w:rFonts w:eastAsia="宋体"/>
                <w:lang w:eastAsia="zh-CN"/>
              </w:rPr>
              <w:t>informed</w:t>
            </w:r>
            <w:r>
              <w:rPr>
                <w:rFonts w:eastAsia="宋体" w:hint="eastAsia"/>
                <w:lang w:eastAsia="zh-CN"/>
              </w:rPr>
              <w:t xml:space="preserve"> since the UE needs to wake up earlier for RS blind detection. </w:t>
            </w:r>
          </w:p>
          <w:p w14:paraId="722E95AB" w14:textId="77777777" w:rsidR="00D42780" w:rsidRDefault="00746260">
            <w:pPr>
              <w:spacing w:after="120"/>
              <w:ind w:firstLine="0"/>
              <w:rPr>
                <w:rFonts w:eastAsia="宋体"/>
                <w:lang w:eastAsia="zh-CN"/>
              </w:rPr>
            </w:pPr>
            <w:r>
              <w:rPr>
                <w:rFonts w:eastAsia="宋体" w:hint="eastAsia"/>
                <w:lang w:eastAsia="zh-CN"/>
              </w:rPr>
              <w:t xml:space="preserve">Though alt 4 is the compromise option, it seems meaningless to support the if the </w:t>
            </w:r>
            <w:r>
              <w:rPr>
                <w:rFonts w:eastAsia="宋体"/>
                <w:lang w:eastAsia="zh-CN"/>
              </w:rPr>
              <w:t>availability of TRS/CSI-RS</w:t>
            </w:r>
            <w:r>
              <w:rPr>
                <w:rFonts w:eastAsia="宋体" w:hint="eastAsia"/>
                <w:lang w:eastAsia="zh-CN"/>
              </w:rPr>
              <w:t xml:space="preserve"> </w:t>
            </w:r>
            <w:r>
              <w:rPr>
                <w:rFonts w:eastAsia="宋体"/>
                <w:lang w:eastAsia="zh-CN"/>
              </w:rPr>
              <w:t xml:space="preserve">is not informed for the UE. </w:t>
            </w:r>
            <w:r>
              <w:rPr>
                <w:rFonts w:eastAsia="宋体" w:hint="eastAsia"/>
                <w:lang w:eastAsia="zh-CN"/>
              </w:rPr>
              <w:t>Therefore, Alt 2 shall be supported.</w:t>
            </w:r>
          </w:p>
          <w:p w14:paraId="0030B51D" w14:textId="77777777" w:rsidR="00D42780" w:rsidRDefault="00746260">
            <w:pPr>
              <w:spacing w:after="120"/>
              <w:ind w:firstLine="0"/>
              <w:rPr>
                <w:rFonts w:eastAsia="宋体"/>
                <w:lang w:eastAsia="zh-CN"/>
              </w:rPr>
            </w:pPr>
            <w:r>
              <w:rPr>
                <w:rFonts w:eastAsia="宋体" w:hint="eastAsia"/>
                <w:lang w:eastAsia="zh-CN"/>
              </w:rPr>
              <w:t xml:space="preserve">For the power consumption and overhead of RS </w:t>
            </w:r>
            <w:r>
              <w:rPr>
                <w:rFonts w:eastAsia="宋体"/>
                <w:lang w:eastAsia="zh-CN"/>
              </w:rPr>
              <w:t>indication</w:t>
            </w:r>
            <w:r>
              <w:rPr>
                <w:rFonts w:eastAsia="宋体" w:hint="eastAsia"/>
                <w:lang w:eastAsia="zh-CN"/>
              </w:rPr>
              <w:t xml:space="preserve">, it depends on the detailed method. If PEI or paging DCI is reused, there would no additional power consumption and the overhead is minor. </w:t>
            </w:r>
          </w:p>
        </w:tc>
      </w:tr>
      <w:tr w:rsidR="00D42780" w14:paraId="6D94B419" w14:textId="77777777">
        <w:trPr>
          <w:trHeight w:val="435"/>
        </w:trPr>
        <w:tc>
          <w:tcPr>
            <w:tcW w:w="1370" w:type="dxa"/>
          </w:tcPr>
          <w:p w14:paraId="1FEE31DE" w14:textId="77777777" w:rsidR="00D42780" w:rsidRDefault="00746260">
            <w:pPr>
              <w:spacing w:after="120"/>
            </w:pPr>
            <w:r>
              <w:rPr>
                <w:rFonts w:hint="eastAsia"/>
              </w:rPr>
              <w:t>L</w:t>
            </w:r>
            <w:r>
              <w:t>G</w:t>
            </w:r>
          </w:p>
        </w:tc>
        <w:tc>
          <w:tcPr>
            <w:tcW w:w="1460" w:type="dxa"/>
          </w:tcPr>
          <w:p w14:paraId="0FFBD78F" w14:textId="77777777" w:rsidR="00D42780" w:rsidRDefault="00746260">
            <w:pPr>
              <w:spacing w:after="120"/>
              <w:ind w:firstLine="0"/>
            </w:pPr>
            <w:r>
              <w:rPr>
                <w:rFonts w:hint="eastAsia"/>
              </w:rPr>
              <w:t>Alt 2</w:t>
            </w:r>
          </w:p>
        </w:tc>
        <w:tc>
          <w:tcPr>
            <w:tcW w:w="6906" w:type="dxa"/>
          </w:tcPr>
          <w:p w14:paraId="4B894E7B" w14:textId="77777777" w:rsidR="00D42780" w:rsidRDefault="00746260">
            <w:pPr>
              <w:spacing w:after="120"/>
              <w:ind w:firstLine="0"/>
            </w:pPr>
            <w:r>
              <w:t>Among the candidates of signaling methods, we prefer considering PEI and paging PDCCH. Availability indication using SIB may require significant resource overhead and more UE power consumption compare to the L1 based solution.</w:t>
            </w:r>
          </w:p>
        </w:tc>
      </w:tr>
      <w:tr w:rsidR="00D42780" w14:paraId="215B6E6A" w14:textId="77777777">
        <w:trPr>
          <w:trHeight w:val="435"/>
        </w:trPr>
        <w:tc>
          <w:tcPr>
            <w:tcW w:w="1370" w:type="dxa"/>
          </w:tcPr>
          <w:p w14:paraId="7CCE271A" w14:textId="77777777" w:rsidR="00D42780" w:rsidRDefault="00746260">
            <w:pPr>
              <w:spacing w:after="120"/>
            </w:pPr>
            <w:r>
              <w:rPr>
                <w:rFonts w:hint="eastAsia"/>
              </w:rPr>
              <w:t>vivo</w:t>
            </w:r>
          </w:p>
        </w:tc>
        <w:tc>
          <w:tcPr>
            <w:tcW w:w="1460" w:type="dxa"/>
          </w:tcPr>
          <w:p w14:paraId="0BBF12C0" w14:textId="77777777" w:rsidR="00D42780" w:rsidRDefault="00746260">
            <w:pPr>
              <w:spacing w:after="120"/>
              <w:ind w:firstLine="0"/>
            </w:pPr>
            <w:r>
              <w:t>Alt.2</w:t>
            </w:r>
          </w:p>
        </w:tc>
        <w:tc>
          <w:tcPr>
            <w:tcW w:w="6906" w:type="dxa"/>
          </w:tcPr>
          <w:p w14:paraId="3C3EFE6E" w14:textId="77777777" w:rsidR="00D42780" w:rsidRDefault="00746260">
            <w:pPr>
              <w:spacing w:after="120"/>
              <w:ind w:firstLine="0"/>
            </w:pPr>
            <w:r>
              <w:t>Alt .2 is preferred. Besides, since PEI and TRS are decoupled features, availability indication through signals other than PEI should be discussed first. Whether availability indication can be delivered through PEI is depended on signal/channel design.</w:t>
            </w:r>
          </w:p>
          <w:p w14:paraId="57B3A205" w14:textId="77777777" w:rsidR="00D42780" w:rsidRDefault="00746260">
            <w:pPr>
              <w:spacing w:after="120"/>
              <w:ind w:firstLine="0"/>
            </w:pPr>
            <w:r>
              <w:t>NW can select the CSI-RS resources, which are configured to most connected UEs, to be configured to idle/inactive UEs. Thus, NW does not need to change CSI-RS availability frequently. If there are resources not stable, NW can avoid to configure these CSI-RS resources at the first place. The availability of TRS/CSI-RS would not change frequently.</w:t>
            </w:r>
          </w:p>
        </w:tc>
      </w:tr>
      <w:tr w:rsidR="00D42780" w14:paraId="5BCD5C9F" w14:textId="77777777">
        <w:trPr>
          <w:trHeight w:val="435"/>
        </w:trPr>
        <w:tc>
          <w:tcPr>
            <w:tcW w:w="1370" w:type="dxa"/>
          </w:tcPr>
          <w:p w14:paraId="4BA78EC1" w14:textId="77777777" w:rsidR="00D42780" w:rsidRDefault="00746260">
            <w:pPr>
              <w:spacing w:after="120"/>
            </w:pPr>
            <w:r>
              <w:t>Intel</w:t>
            </w:r>
          </w:p>
        </w:tc>
        <w:tc>
          <w:tcPr>
            <w:tcW w:w="1460" w:type="dxa"/>
          </w:tcPr>
          <w:p w14:paraId="761C6F6E" w14:textId="77777777" w:rsidR="00D42780" w:rsidRDefault="00746260">
            <w:pPr>
              <w:spacing w:after="120"/>
              <w:ind w:firstLine="0"/>
            </w:pPr>
            <w:r>
              <w:t>Alt 4</w:t>
            </w:r>
          </w:p>
        </w:tc>
        <w:tc>
          <w:tcPr>
            <w:tcW w:w="6906" w:type="dxa"/>
          </w:tcPr>
          <w:p w14:paraId="3BEBCFB0" w14:textId="77777777" w:rsidR="00D42780" w:rsidRDefault="00746260">
            <w:pPr>
              <w:spacing w:after="120"/>
              <w:ind w:firstLine="0"/>
            </w:pPr>
            <w:r>
              <w:t xml:space="preserve">Optional configuration is more flexible, can save signaling overhead in PEI and potentially includes the consideration of Alt 2, e.g., for a given TRS configuration, </w:t>
            </w:r>
            <w:r>
              <w:lastRenderedPageBreak/>
              <w:t xml:space="preserve">availability maybe indicated, for another it maybe not. Also, such availability information characteristics is not expected to change frequently. Hence, indicating it as a configurable parameter by higher layer parameter seems to be fine to us. </w:t>
            </w:r>
          </w:p>
          <w:p w14:paraId="608B6F2C" w14:textId="77777777" w:rsidR="00D42780" w:rsidRDefault="00D42780">
            <w:pPr>
              <w:spacing w:after="120"/>
              <w:ind w:firstLine="0"/>
            </w:pPr>
          </w:p>
          <w:p w14:paraId="6034DBD3" w14:textId="77777777" w:rsidR="00D42780" w:rsidRDefault="00746260">
            <w:pPr>
              <w:spacing w:after="120"/>
              <w:ind w:firstLine="0"/>
            </w:pPr>
            <w:r>
              <w:t>Similar to Alt 2, we suggest to elaborate Alt 4 a bit more, as follows:</w:t>
            </w:r>
          </w:p>
          <w:p w14:paraId="66E21C9E" w14:textId="77777777" w:rsidR="00D42780" w:rsidRDefault="00746260">
            <w:pPr>
              <w:ind w:firstLine="0"/>
              <w:rPr>
                <w:b/>
                <w:lang w:val="en-GB"/>
              </w:rPr>
            </w:pPr>
            <w:r>
              <w:rPr>
                <w:b/>
                <w:lang w:val="en-GB"/>
              </w:rPr>
              <w:t xml:space="preserve">Alt 4. The availability of TRS/CSI-RS at the configured occasion(s) </w:t>
            </w:r>
            <w:del w:id="2" w:author="Islam, Toufiqul" w:date="2021-01-25T11:10:00Z">
              <w:r>
                <w:rPr>
                  <w:b/>
                  <w:lang w:val="en-GB"/>
                </w:rPr>
                <w:delText xml:space="preserve">is </w:delText>
              </w:r>
            </w:del>
            <w:ins w:id="3" w:author="Islam, Toufiqul" w:date="2021-01-25T11:10:00Z">
              <w:r>
                <w:rPr>
                  <w:b/>
                  <w:lang w:val="en-GB"/>
                </w:rPr>
                <w:t xml:space="preserve">can be </w:t>
              </w:r>
            </w:ins>
            <w:r>
              <w:rPr>
                <w:b/>
                <w:lang w:val="en-GB"/>
              </w:rPr>
              <w:t>optionally informed to the idle/inactive UE</w:t>
            </w:r>
            <w:del w:id="4" w:author="Islam, Toufiqul" w:date="2021-01-25T11:10:00Z">
              <w:r>
                <w:rPr>
                  <w:b/>
                  <w:lang w:val="en-GB"/>
                </w:rPr>
                <w:delText xml:space="preserve"> explicitly or implicitly</w:delText>
              </w:r>
            </w:del>
            <w:r>
              <w:rPr>
                <w:b/>
                <w:lang w:val="en-GB"/>
              </w:rPr>
              <w:t xml:space="preserve">. </w:t>
            </w:r>
          </w:p>
          <w:p w14:paraId="0B70D9FB"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5"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6"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036719F9"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p w14:paraId="255C2A3E" w14:textId="77777777" w:rsidR="00D42780" w:rsidRDefault="00D42780">
            <w:pPr>
              <w:spacing w:after="120"/>
              <w:ind w:firstLine="0"/>
            </w:pPr>
          </w:p>
        </w:tc>
      </w:tr>
      <w:tr w:rsidR="00D42780" w14:paraId="0BA9CD87" w14:textId="77777777">
        <w:trPr>
          <w:trHeight w:val="435"/>
        </w:trPr>
        <w:tc>
          <w:tcPr>
            <w:tcW w:w="1370" w:type="dxa"/>
          </w:tcPr>
          <w:p w14:paraId="70672044" w14:textId="77777777" w:rsidR="00D42780" w:rsidRDefault="00746260">
            <w:pPr>
              <w:spacing w:after="120"/>
            </w:pPr>
            <w:r>
              <w:lastRenderedPageBreak/>
              <w:t>Qualcomm</w:t>
            </w:r>
          </w:p>
        </w:tc>
        <w:tc>
          <w:tcPr>
            <w:tcW w:w="1460" w:type="dxa"/>
          </w:tcPr>
          <w:p w14:paraId="3F4DCF1C" w14:textId="77777777" w:rsidR="00D42780" w:rsidRDefault="00746260">
            <w:pPr>
              <w:spacing w:after="120"/>
              <w:ind w:firstLine="0"/>
            </w:pPr>
            <w:r>
              <w:t>Alt. 2</w:t>
            </w:r>
          </w:p>
        </w:tc>
        <w:tc>
          <w:tcPr>
            <w:tcW w:w="6906" w:type="dxa"/>
          </w:tcPr>
          <w:p w14:paraId="270F2922" w14:textId="77777777" w:rsidR="00D42780" w:rsidRDefault="00746260">
            <w:pPr>
              <w:spacing w:after="120"/>
              <w:ind w:firstLine="0"/>
            </w:pPr>
            <w:r>
              <w:t>Alt. 2 is preferred given that Alt. 4 may result in nearly “always-on” transmission of RS between two SIB updates whenever UE is paged. The signaling can be further discussed.</w:t>
            </w:r>
          </w:p>
        </w:tc>
      </w:tr>
      <w:tr w:rsidR="00D42780" w14:paraId="09A5A653" w14:textId="77777777">
        <w:trPr>
          <w:trHeight w:val="435"/>
        </w:trPr>
        <w:tc>
          <w:tcPr>
            <w:tcW w:w="1370" w:type="dxa"/>
          </w:tcPr>
          <w:p w14:paraId="0C3E7529" w14:textId="77777777" w:rsidR="00D42780" w:rsidRDefault="00746260">
            <w:pPr>
              <w:spacing w:after="120"/>
            </w:pPr>
            <w:r>
              <w:t xml:space="preserve">Samsung </w:t>
            </w:r>
          </w:p>
          <w:p w14:paraId="53215373" w14:textId="77777777" w:rsidR="00D42780" w:rsidRDefault="00D42780">
            <w:pPr>
              <w:spacing w:after="120"/>
            </w:pPr>
          </w:p>
        </w:tc>
        <w:tc>
          <w:tcPr>
            <w:tcW w:w="1460" w:type="dxa"/>
          </w:tcPr>
          <w:p w14:paraId="408B4D67" w14:textId="77777777" w:rsidR="00D42780" w:rsidRDefault="00746260">
            <w:pPr>
              <w:spacing w:after="120"/>
              <w:ind w:firstLine="0"/>
            </w:pPr>
            <w:r>
              <w:t>Alt2</w:t>
            </w:r>
          </w:p>
        </w:tc>
        <w:tc>
          <w:tcPr>
            <w:tcW w:w="6906" w:type="dxa"/>
          </w:tcPr>
          <w:p w14:paraId="3B252E1A" w14:textId="77777777" w:rsidR="00D42780" w:rsidRDefault="00746260">
            <w:pPr>
              <w:spacing w:after="120"/>
              <w:ind w:firstLine="0"/>
            </w:pPr>
            <w:r>
              <w:t>For the candidate signaling method, we support both paging PDCCH and SIB.</w:t>
            </w:r>
          </w:p>
          <w:p w14:paraId="1C667271" w14:textId="77777777" w:rsidR="00D42780" w:rsidRDefault="00746260">
            <w:pPr>
              <w:pStyle w:val="aff1"/>
              <w:numPr>
                <w:ilvl w:val="0"/>
                <w:numId w:val="7"/>
              </w:numPr>
              <w:spacing w:after="120"/>
              <w:rPr>
                <w:rFonts w:ascii="Times New Roman" w:hAnsi="Times New Roman"/>
                <w:sz w:val="20"/>
                <w:szCs w:val="20"/>
              </w:rPr>
            </w:pPr>
            <w:r>
              <w:rPr>
                <w:rFonts w:ascii="Times New Roman" w:hAnsi="Times New Roman"/>
                <w:sz w:val="20"/>
                <w:szCs w:val="20"/>
              </w:rPr>
              <w:t xml:space="preserve">For SIB, it’s needed for new UEs, otherwise NW has to always transmit paging PDCCH to provide the availability indication for both new UEs and old UEs. The availability can be provided together with the configuration of TRS/CSI-RS resources either explicitly or implicitly. </w:t>
            </w:r>
          </w:p>
          <w:p w14:paraId="2141081C" w14:textId="77777777" w:rsidR="00D42780" w:rsidRDefault="00746260">
            <w:pPr>
              <w:pStyle w:val="aff1"/>
              <w:numPr>
                <w:ilvl w:val="0"/>
                <w:numId w:val="7"/>
              </w:numPr>
              <w:spacing w:after="120"/>
              <w:rPr>
                <w:rFonts w:ascii="Times New Roman" w:hAnsi="Times New Roman"/>
                <w:sz w:val="20"/>
                <w:szCs w:val="20"/>
              </w:rPr>
            </w:pPr>
            <w:r>
              <w:rPr>
                <w:rFonts w:ascii="Times New Roman" w:hAnsi="Times New Roman"/>
                <w:sz w:val="20"/>
                <w:szCs w:val="20"/>
              </w:rPr>
              <w:t xml:space="preserve">Paging PDCCH can be considered for updating the availability per UE group for old UEs. The reserved bits in paging DCI can be used without increasing NW overhead. </w:t>
            </w:r>
          </w:p>
          <w:p w14:paraId="56E0D058" w14:textId="77777777" w:rsidR="00D42780" w:rsidRDefault="00746260">
            <w:pPr>
              <w:spacing w:after="120"/>
              <w:ind w:firstLine="0"/>
            </w:pPr>
            <w:r>
              <w:t xml:space="preserve">We do not see the need to support PEI and paging PDSCH. </w:t>
            </w:r>
          </w:p>
        </w:tc>
      </w:tr>
      <w:tr w:rsidR="00D42780" w14:paraId="7DB5A850" w14:textId="77777777">
        <w:tc>
          <w:tcPr>
            <w:tcW w:w="1370" w:type="dxa"/>
          </w:tcPr>
          <w:p w14:paraId="32EA7646" w14:textId="77777777" w:rsidR="00D42780" w:rsidRDefault="00746260">
            <w:pPr>
              <w:ind w:firstLine="0"/>
            </w:pPr>
            <w:r>
              <w:t>TCL</w:t>
            </w:r>
          </w:p>
        </w:tc>
        <w:tc>
          <w:tcPr>
            <w:tcW w:w="1460" w:type="dxa"/>
          </w:tcPr>
          <w:p w14:paraId="67C83724" w14:textId="77777777" w:rsidR="00D42780" w:rsidRDefault="00746260">
            <w:pPr>
              <w:ind w:firstLine="0"/>
            </w:pPr>
            <w:r>
              <w:t>Alt.2</w:t>
            </w:r>
          </w:p>
        </w:tc>
        <w:tc>
          <w:tcPr>
            <w:tcW w:w="6906" w:type="dxa"/>
          </w:tcPr>
          <w:p w14:paraId="06F84682" w14:textId="77777777" w:rsidR="00D42780" w:rsidRDefault="00746260">
            <w:pPr>
              <w:ind w:firstLine="0"/>
            </w:pPr>
            <w:r>
              <w:t>The prior indication of TRS/CSI-RS availability to the UE is beneficial in UE power saving and it may help the UE to avoid the complexity of blind detection. In our view Alt.2 is better option than Alt4. Moreover, the signaling of Alt2 can be further discussed.</w:t>
            </w:r>
          </w:p>
        </w:tc>
      </w:tr>
      <w:tr w:rsidR="00D42780" w14:paraId="15CE79BD" w14:textId="77777777">
        <w:tc>
          <w:tcPr>
            <w:tcW w:w="1370" w:type="dxa"/>
          </w:tcPr>
          <w:p w14:paraId="3D070304" w14:textId="77777777" w:rsidR="00D42780" w:rsidRDefault="00746260">
            <w:pPr>
              <w:ind w:firstLine="0"/>
            </w:pPr>
            <w:r>
              <w:t>Sharp</w:t>
            </w:r>
          </w:p>
        </w:tc>
        <w:tc>
          <w:tcPr>
            <w:tcW w:w="1460" w:type="dxa"/>
          </w:tcPr>
          <w:p w14:paraId="510B9754" w14:textId="77777777" w:rsidR="00D42780" w:rsidRDefault="00746260">
            <w:pPr>
              <w:ind w:firstLine="0"/>
            </w:pPr>
            <w:r>
              <w:t>Alt2</w:t>
            </w:r>
          </w:p>
        </w:tc>
        <w:tc>
          <w:tcPr>
            <w:tcW w:w="6906" w:type="dxa"/>
          </w:tcPr>
          <w:p w14:paraId="44B95A6A" w14:textId="77777777" w:rsidR="00D42780" w:rsidRDefault="00746260">
            <w:pPr>
              <w:ind w:firstLine="0"/>
            </w:pPr>
            <w:r>
              <w:t>Alt2 is preferred and Paging PDCCH can be considered for signaling  the availability</w:t>
            </w:r>
          </w:p>
        </w:tc>
      </w:tr>
      <w:tr w:rsidR="00D42780" w14:paraId="3CB7332E" w14:textId="77777777">
        <w:tc>
          <w:tcPr>
            <w:tcW w:w="1370" w:type="dxa"/>
          </w:tcPr>
          <w:p w14:paraId="2D210A59" w14:textId="77777777" w:rsidR="00D42780" w:rsidRDefault="00746260">
            <w:pPr>
              <w:ind w:firstLine="0"/>
            </w:pPr>
            <w:r>
              <w:t>CMCC</w:t>
            </w:r>
          </w:p>
        </w:tc>
        <w:tc>
          <w:tcPr>
            <w:tcW w:w="1460" w:type="dxa"/>
          </w:tcPr>
          <w:p w14:paraId="6796C522" w14:textId="77777777" w:rsidR="00D42780" w:rsidRDefault="00746260">
            <w:pPr>
              <w:ind w:firstLine="0"/>
            </w:pPr>
            <w:r>
              <w:rPr>
                <w:rFonts w:eastAsia="宋体" w:hint="eastAsia"/>
                <w:lang w:eastAsia="zh-CN"/>
              </w:rPr>
              <w:t>Alt</w:t>
            </w:r>
            <w:r>
              <w:rPr>
                <w:rFonts w:eastAsia="宋体"/>
                <w:lang w:eastAsia="zh-CN"/>
              </w:rPr>
              <w:t xml:space="preserve"> 2</w:t>
            </w:r>
          </w:p>
        </w:tc>
        <w:tc>
          <w:tcPr>
            <w:tcW w:w="6906" w:type="dxa"/>
          </w:tcPr>
          <w:p w14:paraId="1E158A29" w14:textId="77777777" w:rsidR="00D42780" w:rsidRDefault="00746260">
            <w:pPr>
              <w:ind w:firstLine="0"/>
              <w:rPr>
                <w:rFonts w:eastAsia="宋体"/>
                <w:lang w:eastAsia="zh-CN"/>
              </w:rPr>
            </w:pPr>
            <w:r>
              <w:rPr>
                <w:rFonts w:eastAsia="宋体" w:hint="eastAsia"/>
                <w:lang w:eastAsia="zh-CN"/>
              </w:rPr>
              <w:t>W</w:t>
            </w:r>
            <w:r>
              <w:rPr>
                <w:rFonts w:eastAsia="宋体"/>
                <w:lang w:eastAsia="zh-CN"/>
              </w:rPr>
              <w:t>e think both PEI and paging PDCCH can be supported.</w:t>
            </w:r>
          </w:p>
          <w:p w14:paraId="3B621472" w14:textId="77777777" w:rsidR="00D42780" w:rsidRDefault="00746260">
            <w:pPr>
              <w:ind w:firstLine="0"/>
            </w:pPr>
            <w:r>
              <w:rPr>
                <w:rFonts w:eastAsia="宋体" w:hint="eastAsia"/>
                <w:lang w:eastAsia="zh-CN"/>
              </w:rPr>
              <w:t>P</w:t>
            </w:r>
            <w:r>
              <w:rPr>
                <w:rFonts w:eastAsia="宋体"/>
                <w:lang w:eastAsia="zh-CN"/>
              </w:rPr>
              <w:t>EI can be used to indicate the availability information of TRS before the associated PO. Paging PDCCH can carry more information, e.g., which TRS is available or the available time using reserved bits.</w:t>
            </w:r>
          </w:p>
        </w:tc>
      </w:tr>
      <w:tr w:rsidR="00D42780" w14:paraId="2B61E16D" w14:textId="77777777">
        <w:tc>
          <w:tcPr>
            <w:tcW w:w="1370" w:type="dxa"/>
          </w:tcPr>
          <w:p w14:paraId="5B33366A" w14:textId="77777777" w:rsidR="00D42780" w:rsidRDefault="00746260">
            <w:pPr>
              <w:ind w:firstLine="0"/>
            </w:pPr>
            <w:r>
              <w:t>CATT</w:t>
            </w:r>
          </w:p>
        </w:tc>
        <w:tc>
          <w:tcPr>
            <w:tcW w:w="1460" w:type="dxa"/>
          </w:tcPr>
          <w:p w14:paraId="56BB5E04" w14:textId="77777777" w:rsidR="00D42780" w:rsidRDefault="00746260">
            <w:pPr>
              <w:ind w:firstLine="0"/>
              <w:rPr>
                <w:rFonts w:eastAsia="宋体"/>
                <w:lang w:eastAsia="zh-CN"/>
              </w:rPr>
            </w:pPr>
            <w:r>
              <w:rPr>
                <w:rFonts w:eastAsia="宋体"/>
                <w:lang w:eastAsia="zh-CN"/>
              </w:rPr>
              <w:t>Alt 2</w:t>
            </w:r>
          </w:p>
        </w:tc>
        <w:tc>
          <w:tcPr>
            <w:tcW w:w="6906" w:type="dxa"/>
          </w:tcPr>
          <w:p w14:paraId="6D12B3AA" w14:textId="77777777" w:rsidR="00D42780" w:rsidRDefault="00746260">
            <w:pPr>
              <w:ind w:firstLine="0"/>
              <w:rPr>
                <w:rFonts w:eastAsia="宋体"/>
                <w:lang w:eastAsia="zh-CN"/>
              </w:rPr>
            </w:pPr>
            <w:r>
              <w:rPr>
                <w:rFonts w:eastAsia="宋体"/>
                <w:lang w:eastAsia="zh-CN"/>
              </w:rPr>
              <w:t>There will not be any power saving gain if UE is not informed to have TRS/CSI-RS explicitly.</w:t>
            </w:r>
          </w:p>
          <w:p w14:paraId="01837666" w14:textId="77777777" w:rsidR="00D42780" w:rsidRDefault="00746260">
            <w:pPr>
              <w:ind w:firstLine="0"/>
              <w:rPr>
                <w:rFonts w:eastAsia="宋体"/>
                <w:lang w:eastAsia="zh-CN"/>
              </w:rPr>
            </w:pPr>
            <w:r>
              <w:rPr>
                <w:rFonts w:eastAsia="宋体"/>
                <w:lang w:eastAsia="zh-CN"/>
              </w:rPr>
              <w:t>Since UE needs to read the TRS/CSI-RS from SIB-X, the present of SIB-X or not would have explicit indication of TRS/CSI-RS availability without additional overhead.</w:t>
            </w:r>
          </w:p>
        </w:tc>
      </w:tr>
      <w:tr w:rsidR="00D42780" w14:paraId="492438FB" w14:textId="77777777">
        <w:tc>
          <w:tcPr>
            <w:tcW w:w="1370" w:type="dxa"/>
          </w:tcPr>
          <w:p w14:paraId="6511D92E" w14:textId="77777777" w:rsidR="00D42780" w:rsidRDefault="00746260">
            <w:pPr>
              <w:ind w:firstLine="0"/>
            </w:pPr>
            <w:r>
              <w:t>Lenovo, Motorola Mobility</w:t>
            </w:r>
          </w:p>
        </w:tc>
        <w:tc>
          <w:tcPr>
            <w:tcW w:w="1460" w:type="dxa"/>
          </w:tcPr>
          <w:p w14:paraId="78C5A318" w14:textId="77777777" w:rsidR="00D42780" w:rsidRDefault="00746260">
            <w:pPr>
              <w:ind w:firstLine="0"/>
              <w:rPr>
                <w:rFonts w:eastAsia="宋体"/>
                <w:lang w:eastAsia="zh-CN"/>
              </w:rPr>
            </w:pPr>
            <w:r>
              <w:t>Alt 2</w:t>
            </w:r>
          </w:p>
        </w:tc>
        <w:tc>
          <w:tcPr>
            <w:tcW w:w="6906" w:type="dxa"/>
          </w:tcPr>
          <w:p w14:paraId="510ECF19" w14:textId="77777777" w:rsidR="00D42780" w:rsidRDefault="00746260">
            <w:pPr>
              <w:spacing w:after="120"/>
              <w:ind w:firstLine="0"/>
            </w:pPr>
            <w:r>
              <w:t xml:space="preserve">The availability can be indicated via PEI or paging DCI. Depending on the number of UEs camping in a cell and/or an average paging rate, a network can indicate different types of availability information, to adjust TRS overhead and/or TRS availability indication overhead: </w:t>
            </w:r>
          </w:p>
          <w:p w14:paraId="402BC3D4" w14:textId="77777777" w:rsidR="00D42780" w:rsidRDefault="00746260">
            <w:pPr>
              <w:spacing w:after="120"/>
              <w:ind w:firstLine="0"/>
            </w:pPr>
            <w:r>
              <w:lastRenderedPageBreak/>
              <w:t xml:space="preserve">1) UE can assume that TRS is available for all configured occasions for a certain period, or </w:t>
            </w:r>
          </w:p>
          <w:p w14:paraId="6A047C5F" w14:textId="77777777" w:rsidR="00D42780" w:rsidRDefault="00746260">
            <w:pPr>
              <w:ind w:firstLine="0"/>
              <w:rPr>
                <w:rFonts w:eastAsia="宋体"/>
                <w:lang w:eastAsia="zh-CN"/>
              </w:rPr>
            </w:pPr>
            <w:r>
              <w:t xml:space="preserve">2) UE checks further availability indication before detecting TRS/CSI-RS </w:t>
            </w:r>
          </w:p>
        </w:tc>
      </w:tr>
      <w:tr w:rsidR="00D42780" w14:paraId="1AA4A1C3" w14:textId="77777777">
        <w:tc>
          <w:tcPr>
            <w:tcW w:w="1370" w:type="dxa"/>
          </w:tcPr>
          <w:p w14:paraId="0DAAC150" w14:textId="77777777" w:rsidR="00D42780" w:rsidRDefault="00746260">
            <w:pPr>
              <w:ind w:firstLine="0"/>
            </w:pPr>
            <w:r>
              <w:lastRenderedPageBreak/>
              <w:t xml:space="preserve">Ericsson </w:t>
            </w:r>
          </w:p>
        </w:tc>
        <w:tc>
          <w:tcPr>
            <w:tcW w:w="1460" w:type="dxa"/>
          </w:tcPr>
          <w:p w14:paraId="6AC6E284" w14:textId="77777777" w:rsidR="00D42780" w:rsidRDefault="00D42780">
            <w:pPr>
              <w:ind w:firstLine="0"/>
            </w:pPr>
          </w:p>
        </w:tc>
        <w:tc>
          <w:tcPr>
            <w:tcW w:w="6906" w:type="dxa"/>
          </w:tcPr>
          <w:p w14:paraId="6AECD497" w14:textId="77777777" w:rsidR="00D42780" w:rsidRDefault="00746260">
            <w:pPr>
              <w:ind w:firstLine="0"/>
            </w:pPr>
            <w:r>
              <w:t xml:space="preserve">Our preference is to not inform availability. Between the indication mechanisms being discussed, we think availability indication via SIB is worse compared to L1 signaling via Paging DCI as SIB signaling has significant NW impact, and leads to always-on TRS transmission, which is against the note in the WID. </w:t>
            </w:r>
          </w:p>
        </w:tc>
      </w:tr>
      <w:tr w:rsidR="00D42780" w14:paraId="102F64EA" w14:textId="77777777">
        <w:tc>
          <w:tcPr>
            <w:tcW w:w="1370" w:type="dxa"/>
          </w:tcPr>
          <w:p w14:paraId="38DE87E3" w14:textId="77777777" w:rsidR="00D42780" w:rsidRDefault="00746260">
            <w:pPr>
              <w:ind w:firstLine="0"/>
            </w:pPr>
            <w:r>
              <w:t>Apple</w:t>
            </w:r>
          </w:p>
        </w:tc>
        <w:tc>
          <w:tcPr>
            <w:tcW w:w="1460" w:type="dxa"/>
          </w:tcPr>
          <w:p w14:paraId="4C0FE555" w14:textId="77777777" w:rsidR="00D42780" w:rsidRDefault="00746260">
            <w:pPr>
              <w:ind w:firstLine="0"/>
            </w:pPr>
            <w:r>
              <w:t>Fine with Alt 2</w:t>
            </w:r>
          </w:p>
        </w:tc>
        <w:tc>
          <w:tcPr>
            <w:tcW w:w="6906" w:type="dxa"/>
          </w:tcPr>
          <w:p w14:paraId="18DDCDDD" w14:textId="77777777" w:rsidR="00D42780" w:rsidRDefault="00746260">
            <w:pPr>
              <w:ind w:firstLine="0"/>
            </w:pPr>
            <w:r>
              <w:t>We have strong concern on Alt 1 and the current formulation of Alt 4 which includes Alt 1. We would be fine with other alternatives.</w:t>
            </w:r>
          </w:p>
        </w:tc>
      </w:tr>
      <w:tr w:rsidR="00D42780" w14:paraId="1AFE95E2" w14:textId="77777777">
        <w:tc>
          <w:tcPr>
            <w:tcW w:w="1370" w:type="dxa"/>
          </w:tcPr>
          <w:p w14:paraId="053F1F62" w14:textId="77777777" w:rsidR="00D42780" w:rsidRDefault="00746260">
            <w:pPr>
              <w:ind w:firstLine="0"/>
            </w:pPr>
            <w:r>
              <w:rPr>
                <w:rFonts w:eastAsia="PMingLiU"/>
                <w:lang w:eastAsia="zh-TW"/>
              </w:rPr>
              <w:t>MediaTek</w:t>
            </w:r>
          </w:p>
        </w:tc>
        <w:tc>
          <w:tcPr>
            <w:tcW w:w="1460" w:type="dxa"/>
          </w:tcPr>
          <w:p w14:paraId="61A392D2" w14:textId="77777777" w:rsidR="00D42780" w:rsidRDefault="00746260">
            <w:pPr>
              <w:ind w:firstLine="0"/>
            </w:pPr>
            <w:r>
              <w:rPr>
                <w:rFonts w:eastAsia="宋体"/>
                <w:lang w:eastAsia="zh-CN"/>
              </w:rPr>
              <w:t>Alt 2</w:t>
            </w:r>
          </w:p>
        </w:tc>
        <w:tc>
          <w:tcPr>
            <w:tcW w:w="6906" w:type="dxa"/>
          </w:tcPr>
          <w:p w14:paraId="5B44602C" w14:textId="77777777" w:rsidR="00D42780" w:rsidRDefault="00746260">
            <w:pPr>
              <w:ind w:firstLine="0"/>
              <w:rPr>
                <w:rFonts w:eastAsia="宋体"/>
                <w:lang w:eastAsia="zh-CN"/>
              </w:rPr>
            </w:pPr>
            <w:r>
              <w:rPr>
                <w:rFonts w:eastAsia="宋体"/>
                <w:lang w:eastAsia="zh-CN"/>
              </w:rPr>
              <w:t xml:space="preserve">Alt 2 is preferred. </w:t>
            </w:r>
          </w:p>
          <w:p w14:paraId="692A68AD" w14:textId="77777777" w:rsidR="00D42780" w:rsidRDefault="00746260">
            <w:pPr>
              <w:ind w:firstLine="0"/>
            </w:pPr>
            <w:r>
              <w:rPr>
                <w:rFonts w:eastAsia="宋体"/>
                <w:lang w:eastAsia="zh-CN"/>
              </w:rPr>
              <w:t>If blind detection on TRS/CSI-RS existence is needed, how large the power saving gain can be achieved will be dependent on RS location, RS transmission probability and RS detection performance at UE side. Although Alt 4 provides better network flexibility, it may lead to no power saving gain in some cases due to the uncertain factors listed above.</w:t>
            </w:r>
          </w:p>
        </w:tc>
      </w:tr>
      <w:tr w:rsidR="00D42780" w14:paraId="3FE05FCF" w14:textId="77777777">
        <w:tc>
          <w:tcPr>
            <w:tcW w:w="1370" w:type="dxa"/>
          </w:tcPr>
          <w:p w14:paraId="33C8BB32" w14:textId="77777777" w:rsidR="00D42780" w:rsidRDefault="00746260">
            <w:pPr>
              <w:ind w:firstLine="0"/>
              <w:rPr>
                <w:rFonts w:eastAsia="PMingLiU"/>
                <w:lang w:eastAsia="zh-TW"/>
              </w:rPr>
            </w:pPr>
            <w:r>
              <w:rPr>
                <w:rFonts w:eastAsia="宋体" w:hint="eastAsia"/>
                <w:lang w:eastAsia="zh-CN"/>
              </w:rPr>
              <w:t>S</w:t>
            </w:r>
            <w:r>
              <w:rPr>
                <w:rFonts w:eastAsia="宋体"/>
                <w:lang w:eastAsia="zh-CN"/>
              </w:rPr>
              <w:t>preadtrum</w:t>
            </w:r>
          </w:p>
        </w:tc>
        <w:tc>
          <w:tcPr>
            <w:tcW w:w="1460" w:type="dxa"/>
          </w:tcPr>
          <w:p w14:paraId="36C23A91" w14:textId="77777777" w:rsidR="00D42780" w:rsidRDefault="00746260">
            <w:pPr>
              <w:ind w:firstLine="0"/>
              <w:rPr>
                <w:rFonts w:eastAsia="宋体"/>
                <w:lang w:eastAsia="zh-CN"/>
              </w:rPr>
            </w:pPr>
            <w:r>
              <w:t>Alt2</w:t>
            </w:r>
          </w:p>
        </w:tc>
        <w:tc>
          <w:tcPr>
            <w:tcW w:w="6906" w:type="dxa"/>
          </w:tcPr>
          <w:p w14:paraId="544D9881" w14:textId="77777777" w:rsidR="00D42780" w:rsidRDefault="00746260">
            <w:pPr>
              <w:ind w:firstLine="0"/>
              <w:rPr>
                <w:rFonts w:eastAsia="宋体"/>
                <w:lang w:eastAsia="zh-CN"/>
              </w:rPr>
            </w:pPr>
            <w:r>
              <w:t>Alt2 is preferred and indication of the availability of TRS/CSI-RS can be included in existing physical layer signal/channel, e.g., paging DCI/PEI.</w:t>
            </w:r>
          </w:p>
        </w:tc>
      </w:tr>
      <w:tr w:rsidR="00D42780" w14:paraId="491F2E41" w14:textId="77777777">
        <w:tc>
          <w:tcPr>
            <w:tcW w:w="1370" w:type="dxa"/>
          </w:tcPr>
          <w:p w14:paraId="1DC864F6" w14:textId="77777777" w:rsidR="00D42780" w:rsidRDefault="00746260">
            <w:pPr>
              <w:ind w:firstLine="0"/>
              <w:rPr>
                <w:rFonts w:eastAsia="宋体"/>
                <w:lang w:eastAsia="zh-CN"/>
              </w:rPr>
            </w:pPr>
            <w:r>
              <w:rPr>
                <w:rFonts w:eastAsia="宋体" w:hint="eastAsia"/>
                <w:lang w:eastAsia="zh-CN"/>
              </w:rPr>
              <w:t>Huawei</w:t>
            </w:r>
            <w:r>
              <w:rPr>
                <w:rFonts w:eastAsia="宋体"/>
                <w:lang w:eastAsia="zh-CN"/>
              </w:rPr>
              <w:t>, HiSilicon</w:t>
            </w:r>
          </w:p>
        </w:tc>
        <w:tc>
          <w:tcPr>
            <w:tcW w:w="1460" w:type="dxa"/>
          </w:tcPr>
          <w:p w14:paraId="2BD60643" w14:textId="77777777" w:rsidR="00D42780" w:rsidRDefault="00746260">
            <w:pPr>
              <w:ind w:firstLine="0"/>
            </w:pPr>
            <w:r>
              <w:rPr>
                <w:rFonts w:eastAsia="宋体" w:hint="eastAsia"/>
                <w:lang w:eastAsia="zh-CN"/>
              </w:rPr>
              <w:t>A</w:t>
            </w:r>
            <w:r>
              <w:rPr>
                <w:rFonts w:eastAsia="宋体"/>
                <w:lang w:eastAsia="zh-CN"/>
              </w:rPr>
              <w:t>lt 2</w:t>
            </w:r>
          </w:p>
        </w:tc>
        <w:tc>
          <w:tcPr>
            <w:tcW w:w="6906" w:type="dxa"/>
          </w:tcPr>
          <w:p w14:paraId="4CBB0A76" w14:textId="77777777" w:rsidR="00D42780" w:rsidRDefault="00746260">
            <w:pPr>
              <w:spacing w:after="120"/>
              <w:ind w:firstLine="0"/>
              <w:rPr>
                <w:rFonts w:eastAsia="宋体"/>
                <w:lang w:eastAsia="zh-CN"/>
              </w:rPr>
            </w:pPr>
            <w:r>
              <w:rPr>
                <w:rFonts w:eastAsia="宋体" w:hint="eastAsia"/>
                <w:lang w:eastAsia="zh-CN"/>
              </w:rPr>
              <w:t>A</w:t>
            </w:r>
            <w:r>
              <w:rPr>
                <w:rFonts w:eastAsia="宋体"/>
                <w:lang w:eastAsia="zh-CN"/>
              </w:rPr>
              <w:t xml:space="preserve">lt 1 is not preferred by us because UE has to assume the worst case, i.e. no TRS/CSI-RS, if blind detection is required. This implies that there shall be no or very small power saving gain if UE needs to perform blind detection. Similarly, Alt 4 is not acceptable by us considering Alt 4 implies that UE may still suffer from the uncertainty that no TRS/CSI-RS is available and the UE blind detection may be still needed. </w:t>
            </w:r>
          </w:p>
          <w:p w14:paraId="3E8D2DB4" w14:textId="77777777" w:rsidR="00D42780" w:rsidRDefault="00746260">
            <w:pPr>
              <w:ind w:firstLine="0"/>
            </w:pPr>
            <w:r>
              <w:rPr>
                <w:rFonts w:eastAsia="宋体" w:hint="eastAsia"/>
                <w:lang w:eastAsia="zh-CN"/>
              </w:rPr>
              <w:t>F</w:t>
            </w:r>
            <w:r>
              <w:rPr>
                <w:rFonts w:eastAsia="宋体"/>
                <w:lang w:eastAsia="zh-CN"/>
              </w:rPr>
              <w:t>or Alt.2, we think the availability indication can be carried by PEI DCI and paging DCI.</w:t>
            </w:r>
          </w:p>
        </w:tc>
      </w:tr>
      <w:tr w:rsidR="00D42780" w14:paraId="3D69DED4" w14:textId="77777777">
        <w:tc>
          <w:tcPr>
            <w:tcW w:w="1370" w:type="dxa"/>
          </w:tcPr>
          <w:p w14:paraId="4C3E419D" w14:textId="77777777" w:rsidR="00D42780" w:rsidRDefault="00746260">
            <w:pPr>
              <w:ind w:firstLine="0"/>
              <w:rPr>
                <w:rFonts w:eastAsia="宋体"/>
                <w:lang w:eastAsia="zh-CN"/>
              </w:rPr>
            </w:pPr>
            <w:r>
              <w:rPr>
                <w:rFonts w:eastAsia="宋体"/>
                <w:lang w:eastAsia="zh-CN"/>
              </w:rPr>
              <w:t>Sony</w:t>
            </w:r>
          </w:p>
        </w:tc>
        <w:tc>
          <w:tcPr>
            <w:tcW w:w="1460" w:type="dxa"/>
          </w:tcPr>
          <w:p w14:paraId="0B680140" w14:textId="77777777" w:rsidR="00D42780" w:rsidRDefault="00746260">
            <w:pPr>
              <w:ind w:firstLine="0"/>
              <w:rPr>
                <w:rFonts w:eastAsia="宋体"/>
                <w:lang w:eastAsia="zh-CN"/>
              </w:rPr>
            </w:pPr>
            <w:r>
              <w:rPr>
                <w:rFonts w:eastAsia="宋体"/>
                <w:lang w:eastAsia="zh-CN"/>
              </w:rPr>
              <w:t>Alt 2</w:t>
            </w:r>
          </w:p>
        </w:tc>
        <w:tc>
          <w:tcPr>
            <w:tcW w:w="6906" w:type="dxa"/>
          </w:tcPr>
          <w:p w14:paraId="3004A63A" w14:textId="77777777" w:rsidR="00D42780" w:rsidRDefault="00746260">
            <w:pPr>
              <w:spacing w:after="120"/>
              <w:ind w:firstLine="0"/>
              <w:rPr>
                <w:rFonts w:eastAsia="宋体"/>
                <w:lang w:eastAsia="zh-CN"/>
              </w:rPr>
            </w:pPr>
            <w:r>
              <w:t>UE should be informed on the availability of TRS/CSI-RS in order to obtain power saving gain. However, we should also consider the signalling overhead and UE power consumption on obtaining availability information. The availability information can be signaled in paging DCI.</w:t>
            </w:r>
          </w:p>
        </w:tc>
      </w:tr>
      <w:tr w:rsidR="00D42780" w14:paraId="4F469A12" w14:textId="77777777">
        <w:tc>
          <w:tcPr>
            <w:tcW w:w="1370" w:type="dxa"/>
          </w:tcPr>
          <w:p w14:paraId="21964A1A" w14:textId="77777777" w:rsidR="00D42780" w:rsidRDefault="00746260">
            <w:pPr>
              <w:ind w:firstLine="0"/>
              <w:rPr>
                <w:rFonts w:eastAsia="宋体"/>
                <w:lang w:eastAsia="zh-CN"/>
              </w:rPr>
            </w:pPr>
            <w:r>
              <w:rPr>
                <w:rFonts w:eastAsia="宋体" w:hint="eastAsia"/>
                <w:lang w:eastAsia="zh-CN"/>
              </w:rPr>
              <w:t>X</w:t>
            </w:r>
            <w:r>
              <w:rPr>
                <w:rFonts w:eastAsia="宋体"/>
                <w:lang w:eastAsia="zh-CN"/>
              </w:rPr>
              <w:t>iaomi</w:t>
            </w:r>
          </w:p>
        </w:tc>
        <w:tc>
          <w:tcPr>
            <w:tcW w:w="1460" w:type="dxa"/>
          </w:tcPr>
          <w:p w14:paraId="1DA58E2E" w14:textId="77777777" w:rsidR="00D42780" w:rsidRDefault="00746260">
            <w:pPr>
              <w:ind w:firstLine="0"/>
              <w:rPr>
                <w:rFonts w:eastAsia="宋体"/>
                <w:lang w:eastAsia="zh-CN"/>
              </w:rPr>
            </w:pPr>
            <w:r>
              <w:rPr>
                <w:rFonts w:eastAsia="宋体" w:hint="eastAsia"/>
                <w:lang w:eastAsia="zh-CN"/>
              </w:rPr>
              <w:t>A</w:t>
            </w:r>
            <w:r>
              <w:rPr>
                <w:rFonts w:eastAsia="宋体"/>
                <w:lang w:eastAsia="zh-CN"/>
              </w:rPr>
              <w:t xml:space="preserve">lt2 </w:t>
            </w:r>
          </w:p>
        </w:tc>
        <w:tc>
          <w:tcPr>
            <w:tcW w:w="6906" w:type="dxa"/>
          </w:tcPr>
          <w:p w14:paraId="734C402B" w14:textId="77777777" w:rsidR="00D42780" w:rsidRDefault="00746260">
            <w:pPr>
              <w:spacing w:after="120"/>
              <w:ind w:firstLine="0"/>
            </w:pPr>
            <w:r>
              <w:rPr>
                <w:rFonts w:eastAsia="宋体" w:hint="eastAsia"/>
                <w:lang w:eastAsia="zh-CN"/>
              </w:rPr>
              <w:t>We</w:t>
            </w:r>
            <w:r>
              <w:rPr>
                <w:rFonts w:eastAsia="宋体"/>
                <w:lang w:eastAsia="zh-CN"/>
              </w:rPr>
              <w:t xml:space="preserve"> prefer to support Alt2 for the UE power saving gain if we have to down selection from Alt2 and Alt4 as proposed by feature lead. We also are open to discuss the Alt3 in the </w:t>
            </w:r>
            <w:r>
              <w:rPr>
                <w:lang w:val="en-GB"/>
              </w:rPr>
              <w:t>summarized companies’ views listed above.</w:t>
            </w:r>
          </w:p>
        </w:tc>
      </w:tr>
      <w:tr w:rsidR="00D42780" w14:paraId="08EF6AB4" w14:textId="77777777">
        <w:tc>
          <w:tcPr>
            <w:tcW w:w="1370" w:type="dxa"/>
          </w:tcPr>
          <w:p w14:paraId="62918678" w14:textId="77777777" w:rsidR="00D42780" w:rsidRDefault="00746260">
            <w:pPr>
              <w:ind w:firstLine="0"/>
              <w:jc w:val="left"/>
              <w:rPr>
                <w:rFonts w:eastAsia="宋体"/>
                <w:lang w:eastAsia="zh-CN"/>
              </w:rPr>
            </w:pPr>
            <w:r>
              <w:t>DOCOMO</w:t>
            </w:r>
          </w:p>
        </w:tc>
        <w:tc>
          <w:tcPr>
            <w:tcW w:w="1460" w:type="dxa"/>
          </w:tcPr>
          <w:p w14:paraId="03E092F2" w14:textId="77777777" w:rsidR="00D42780" w:rsidRDefault="00746260">
            <w:pPr>
              <w:ind w:firstLine="0"/>
              <w:jc w:val="left"/>
              <w:rPr>
                <w:rFonts w:eastAsia="宋体"/>
                <w:lang w:eastAsia="zh-CN"/>
              </w:rPr>
            </w:pPr>
            <w:r>
              <w:rPr>
                <w:rFonts w:eastAsia="宋体"/>
                <w:lang w:eastAsia="zh-CN"/>
              </w:rPr>
              <w:t>Alt 2</w:t>
            </w:r>
          </w:p>
        </w:tc>
        <w:tc>
          <w:tcPr>
            <w:tcW w:w="6906" w:type="dxa"/>
          </w:tcPr>
          <w:p w14:paraId="59721039" w14:textId="77777777" w:rsidR="00D42780" w:rsidRDefault="00746260">
            <w:pPr>
              <w:ind w:firstLine="0"/>
              <w:jc w:val="left"/>
              <w:rPr>
                <w:rFonts w:eastAsia="宋体"/>
                <w:lang w:eastAsia="zh-CN"/>
              </w:rPr>
            </w:pPr>
            <w:r>
              <w:rPr>
                <w:rFonts w:eastAsia="宋体"/>
                <w:lang w:eastAsia="zh-CN"/>
              </w:rPr>
              <w:t>Alt .2 is preferred considering both aspects of UE and NW side.</w:t>
            </w:r>
          </w:p>
          <w:p w14:paraId="07E55166" w14:textId="77777777" w:rsidR="00D42780" w:rsidRDefault="00746260">
            <w:pPr>
              <w:ind w:firstLine="0"/>
              <w:jc w:val="left"/>
              <w:rPr>
                <w:rFonts w:eastAsia="宋体"/>
                <w:lang w:eastAsia="zh-CN"/>
              </w:rPr>
            </w:pPr>
            <w:r>
              <w:rPr>
                <w:rFonts w:eastAsia="宋体"/>
                <w:lang w:eastAsia="zh-CN"/>
              </w:rPr>
              <w:t xml:space="preserve">If the UE cannot know the availability of TRS/CSI-RS, the UE would have to wake up earlier so that the UE can receive sufficient number of SSBs assuming TRS/CSI-RS is not available, and then the power saving gain cannot be obtained so much. </w:t>
            </w:r>
          </w:p>
          <w:p w14:paraId="03705EBF" w14:textId="77777777" w:rsidR="00D42780" w:rsidRDefault="00746260">
            <w:pPr>
              <w:spacing w:after="120"/>
              <w:ind w:firstLine="0"/>
              <w:jc w:val="left"/>
              <w:rPr>
                <w:rFonts w:eastAsia="宋体"/>
                <w:lang w:eastAsia="zh-CN"/>
              </w:rPr>
            </w:pPr>
            <w:r>
              <w:rPr>
                <w:rFonts w:eastAsia="宋体"/>
                <w:lang w:eastAsia="zh-CN"/>
              </w:rPr>
              <w:t>Also, the NW impact can be minimized when NW indicates the availability of TRS/CSI-RS at the appropriate timing. If NW does not indicate the availability at least after a certain duration, UE assumes no TRS/CSI-RS can be obtained. In addition, gNB can indicate, in advance, that TRS/CSI-RS is not available when there is very few connected mode UE(s) using the TRS/CSI-RS and the TRS/CSI-RS is likely to be not transmitted soon.</w:t>
            </w:r>
          </w:p>
        </w:tc>
      </w:tr>
      <w:tr w:rsidR="00D42780" w14:paraId="22D7E563" w14:textId="77777777">
        <w:tc>
          <w:tcPr>
            <w:tcW w:w="1370" w:type="dxa"/>
          </w:tcPr>
          <w:p w14:paraId="63DD4066" w14:textId="77777777" w:rsidR="00D42780" w:rsidRDefault="00746260">
            <w:pPr>
              <w:spacing w:after="120"/>
            </w:pPr>
            <w:r>
              <w:lastRenderedPageBreak/>
              <w:t>Panasonic</w:t>
            </w:r>
          </w:p>
        </w:tc>
        <w:tc>
          <w:tcPr>
            <w:tcW w:w="1460" w:type="dxa"/>
          </w:tcPr>
          <w:p w14:paraId="39FC6E0F" w14:textId="77777777" w:rsidR="00D42780" w:rsidRDefault="00746260">
            <w:pPr>
              <w:ind w:firstLine="0"/>
              <w:jc w:val="left"/>
              <w:rPr>
                <w:rFonts w:eastAsia="宋体"/>
                <w:lang w:eastAsia="zh-CN"/>
              </w:rPr>
            </w:pPr>
            <w:r>
              <w:t>Alt.2</w:t>
            </w:r>
          </w:p>
        </w:tc>
        <w:tc>
          <w:tcPr>
            <w:tcW w:w="6906" w:type="dxa"/>
          </w:tcPr>
          <w:p w14:paraId="24170999" w14:textId="77777777" w:rsidR="00D42780" w:rsidRDefault="00D42780">
            <w:pPr>
              <w:ind w:firstLine="0"/>
              <w:jc w:val="left"/>
              <w:rPr>
                <w:rFonts w:eastAsia="宋体"/>
                <w:lang w:eastAsia="zh-CN"/>
              </w:rPr>
            </w:pPr>
          </w:p>
        </w:tc>
      </w:tr>
      <w:tr w:rsidR="00D42780" w14:paraId="65DF979F" w14:textId="77777777">
        <w:tc>
          <w:tcPr>
            <w:tcW w:w="1370" w:type="dxa"/>
          </w:tcPr>
          <w:p w14:paraId="4F87C049" w14:textId="77777777" w:rsidR="00D42780" w:rsidRDefault="00746260">
            <w:pPr>
              <w:spacing w:after="120"/>
            </w:pPr>
            <w:r>
              <w:t>Nokia</w:t>
            </w:r>
          </w:p>
        </w:tc>
        <w:tc>
          <w:tcPr>
            <w:tcW w:w="1460" w:type="dxa"/>
          </w:tcPr>
          <w:p w14:paraId="25E888A3" w14:textId="77777777" w:rsidR="00D42780" w:rsidRDefault="00746260">
            <w:pPr>
              <w:ind w:firstLine="0"/>
              <w:jc w:val="left"/>
            </w:pPr>
            <w:r>
              <w:t>Alt. 4</w:t>
            </w:r>
          </w:p>
        </w:tc>
        <w:tc>
          <w:tcPr>
            <w:tcW w:w="6906" w:type="dxa"/>
          </w:tcPr>
          <w:p w14:paraId="64CEA011" w14:textId="77777777" w:rsidR="00D42780" w:rsidRDefault="00746260">
            <w:pPr>
              <w:ind w:firstLine="0"/>
              <w:jc w:val="left"/>
              <w:rPr>
                <w:rFonts w:eastAsia="宋体"/>
                <w:lang w:eastAsia="zh-CN"/>
              </w:rPr>
            </w:pPr>
            <w:r>
              <w:rPr>
                <w:rFonts w:eastAsia="宋体"/>
                <w:lang w:eastAsia="zh-CN"/>
              </w:rPr>
              <w:t>As demonstrated in our contribution R1-2101665 the relative energy consumption cost of blind detection is ~7 % and can be minimized by UE implementation. It is mandatory for the UE to receive or use the potential TRS occasions anyway, thus it would seem not justified to mandate network behavior in this perspective either. Considering the potential impact on network, we prefer that TRS configuration can be optionally provided to UE without presence indication. Network could also optionally provide availability information/confirmation, e.g. via SI (in addition to the TRS configuration) or some physical channel, such as PEI/paging DCI. Furthermore, the availability indication needs to be able to provide granularity e.g. per beam.</w:t>
            </w:r>
          </w:p>
        </w:tc>
      </w:tr>
      <w:tr w:rsidR="00D42780" w14:paraId="72E207AD" w14:textId="77777777">
        <w:tc>
          <w:tcPr>
            <w:tcW w:w="1370" w:type="dxa"/>
          </w:tcPr>
          <w:p w14:paraId="4DC89ABC" w14:textId="77777777" w:rsidR="00D42780" w:rsidRDefault="00746260">
            <w:pPr>
              <w:spacing w:after="120"/>
            </w:pPr>
            <w:r>
              <w:t>Nordic</w:t>
            </w:r>
          </w:p>
        </w:tc>
        <w:tc>
          <w:tcPr>
            <w:tcW w:w="1460" w:type="dxa"/>
          </w:tcPr>
          <w:p w14:paraId="23E4EE53" w14:textId="77777777" w:rsidR="00D42780" w:rsidRDefault="00746260">
            <w:pPr>
              <w:ind w:firstLine="0"/>
              <w:jc w:val="left"/>
            </w:pPr>
            <w:r>
              <w:t>Alt.2</w:t>
            </w:r>
          </w:p>
        </w:tc>
        <w:tc>
          <w:tcPr>
            <w:tcW w:w="6906" w:type="dxa"/>
          </w:tcPr>
          <w:p w14:paraId="20979955" w14:textId="77777777" w:rsidR="00D42780" w:rsidRDefault="00746260">
            <w:pPr>
              <w:ind w:firstLine="0"/>
              <w:jc w:val="left"/>
              <w:rPr>
                <w:rFonts w:eastAsia="宋体"/>
                <w:lang w:eastAsia="zh-CN"/>
              </w:rPr>
            </w:pPr>
            <w:r>
              <w:rPr>
                <w:rFonts w:eastAsia="宋体"/>
                <w:lang w:eastAsia="zh-CN"/>
              </w:rPr>
              <w:t xml:space="preserve">If such availability is indicated in PEI PDCCH, no additional complexity or power consumption is involved at UE.  And gNB validates TRS (or may decide not to validate) only if it pages group of UEs with PEI.  </w:t>
            </w:r>
          </w:p>
        </w:tc>
      </w:tr>
    </w:tbl>
    <w:p w14:paraId="644D61B8" w14:textId="77777777" w:rsidR="00D42780" w:rsidRDefault="00D42780">
      <w:pPr>
        <w:ind w:firstLine="0"/>
      </w:pPr>
    </w:p>
    <w:p w14:paraId="07AAC303"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3D080489" w14:textId="77777777" w:rsidR="00D42780" w:rsidRDefault="00746260">
      <w:pPr>
        <w:ind w:firstLine="0"/>
      </w:pPr>
      <w:r>
        <w:t>Companies’ views from 1</w:t>
      </w:r>
      <w:r>
        <w:rPr>
          <w:vertAlign w:val="superscript"/>
        </w:rPr>
        <w:t>st</w:t>
      </w:r>
      <w:r>
        <w:t xml:space="preserve"> round email discussion for topic#1 are summarized in the table. </w:t>
      </w:r>
    </w:p>
    <w:tbl>
      <w:tblPr>
        <w:tblStyle w:val="af9"/>
        <w:tblW w:w="10255" w:type="dxa"/>
        <w:tblLook w:val="04A0" w:firstRow="1" w:lastRow="0" w:firstColumn="1" w:lastColumn="0" w:noHBand="0" w:noVBand="1"/>
      </w:tblPr>
      <w:tblGrid>
        <w:gridCol w:w="2605"/>
        <w:gridCol w:w="2340"/>
        <w:gridCol w:w="5310"/>
      </w:tblGrid>
      <w:tr w:rsidR="00D42780" w14:paraId="25F3A623" w14:textId="77777777">
        <w:tc>
          <w:tcPr>
            <w:tcW w:w="2605" w:type="dxa"/>
            <w:shd w:val="clear" w:color="auto" w:fill="92D050"/>
          </w:tcPr>
          <w:p w14:paraId="77A2C951" w14:textId="77777777" w:rsidR="00D42780" w:rsidRDefault="00D42780">
            <w:pPr>
              <w:ind w:firstLine="0"/>
              <w:rPr>
                <w:b/>
                <w:lang w:val="en-GB"/>
              </w:rPr>
            </w:pPr>
          </w:p>
        </w:tc>
        <w:tc>
          <w:tcPr>
            <w:tcW w:w="2340" w:type="dxa"/>
            <w:shd w:val="clear" w:color="auto" w:fill="92D050"/>
          </w:tcPr>
          <w:p w14:paraId="3B12288E" w14:textId="77777777" w:rsidR="00D42780" w:rsidRDefault="00746260">
            <w:pPr>
              <w:ind w:firstLine="0"/>
              <w:jc w:val="center"/>
              <w:rPr>
                <w:b/>
                <w:lang w:val="en-GB"/>
              </w:rPr>
            </w:pPr>
            <w:r>
              <w:rPr>
                <w:b/>
                <w:lang w:val="en-GB"/>
              </w:rPr>
              <w:t>Companies</w:t>
            </w:r>
          </w:p>
        </w:tc>
        <w:tc>
          <w:tcPr>
            <w:tcW w:w="5310" w:type="dxa"/>
            <w:shd w:val="clear" w:color="auto" w:fill="92D050"/>
          </w:tcPr>
          <w:p w14:paraId="42AA9A71" w14:textId="77777777" w:rsidR="00D42780" w:rsidRDefault="00746260">
            <w:pPr>
              <w:ind w:firstLine="0"/>
              <w:jc w:val="center"/>
              <w:rPr>
                <w:b/>
                <w:lang w:val="en-GB"/>
              </w:rPr>
            </w:pPr>
            <w:r>
              <w:rPr>
                <w:b/>
                <w:lang w:val="en-GB"/>
              </w:rPr>
              <w:t>Suggestions</w:t>
            </w:r>
          </w:p>
        </w:tc>
      </w:tr>
      <w:tr w:rsidR="00D42780" w14:paraId="0A486467" w14:textId="77777777">
        <w:trPr>
          <w:trHeight w:val="5201"/>
        </w:trPr>
        <w:tc>
          <w:tcPr>
            <w:tcW w:w="2605" w:type="dxa"/>
          </w:tcPr>
          <w:p w14:paraId="0F395254" w14:textId="77777777" w:rsidR="00D42780" w:rsidRDefault="00746260">
            <w:pPr>
              <w:ind w:firstLine="0"/>
              <w:rPr>
                <w:b/>
                <w:lang w:val="en-GB"/>
              </w:rPr>
            </w:pPr>
            <w:r>
              <w:rPr>
                <w:b/>
                <w:lang w:val="en-GB"/>
              </w:rPr>
              <w:t>Alt 2: The availability of TRS/CSI-RS at the configured occasion(s) is informed to the idle/inactive UE.</w:t>
            </w:r>
          </w:p>
          <w:p w14:paraId="25180A2D"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The candidates of signalling methods can be, e.g., PEI, paging PDCCH, paging PDSCH, SIB.</w:t>
            </w:r>
          </w:p>
          <w:p w14:paraId="264B39E4"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availability information.</w:t>
            </w:r>
          </w:p>
        </w:tc>
        <w:tc>
          <w:tcPr>
            <w:tcW w:w="2340" w:type="dxa"/>
          </w:tcPr>
          <w:p w14:paraId="2EF895A1" w14:textId="77777777" w:rsidR="00D42780" w:rsidRDefault="00746260">
            <w:pPr>
              <w:ind w:firstLine="0"/>
              <w:rPr>
                <w:lang w:val="en-GB"/>
              </w:rPr>
            </w:pPr>
            <w:r>
              <w:rPr>
                <w:lang w:val="en-GB"/>
              </w:rPr>
              <w:t xml:space="preserve">ZTE, Sanechips, </w:t>
            </w:r>
            <w:r>
              <w:rPr>
                <w:rFonts w:hint="eastAsia"/>
                <w:lang w:val="en-GB"/>
              </w:rPr>
              <w:t>OPPO</w:t>
            </w:r>
            <w:r>
              <w:rPr>
                <w:lang w:val="en-GB"/>
              </w:rPr>
              <w:t xml:space="preserve">, </w:t>
            </w:r>
          </w:p>
          <w:p w14:paraId="11910500" w14:textId="77777777" w:rsidR="00D42780" w:rsidRDefault="00746260">
            <w:pPr>
              <w:ind w:firstLine="0"/>
              <w:rPr>
                <w:lang w:val="en-GB"/>
              </w:rPr>
            </w:pPr>
            <w:r>
              <w:rPr>
                <w:rFonts w:hint="eastAsia"/>
                <w:lang w:val="en-GB"/>
              </w:rPr>
              <w:t>L</w:t>
            </w:r>
            <w:r>
              <w:rPr>
                <w:lang w:val="en-GB"/>
              </w:rPr>
              <w:t>G,</w:t>
            </w:r>
            <w:r>
              <w:rPr>
                <w:rFonts w:hint="eastAsia"/>
                <w:lang w:val="en-GB"/>
              </w:rPr>
              <w:t xml:space="preserve"> vivo</w:t>
            </w:r>
            <w:r>
              <w:rPr>
                <w:lang w:val="en-GB"/>
              </w:rPr>
              <w:t xml:space="preserve">, Qualcomm, Samsung, TCL, Sharp, CMCC, CATT, Lenovo, Motorola Mobility, Apple, MediaTek, </w:t>
            </w:r>
            <w:r>
              <w:rPr>
                <w:rFonts w:hint="eastAsia"/>
                <w:lang w:val="en-GB"/>
              </w:rPr>
              <w:t>S</w:t>
            </w:r>
            <w:r>
              <w:rPr>
                <w:lang w:val="en-GB"/>
              </w:rPr>
              <w:t xml:space="preserve">preadtrum, Huawei, HiSilicon, Sony, Xiaomi, DOCOMO, Panasonic, </w:t>
            </w:r>
            <w:r>
              <w:t>Nordic</w:t>
            </w:r>
          </w:p>
          <w:p w14:paraId="03799DBB" w14:textId="77777777" w:rsidR="00D42780" w:rsidRDefault="00746260">
            <w:pPr>
              <w:ind w:firstLine="0"/>
              <w:rPr>
                <w:lang w:val="en-GB"/>
              </w:rPr>
            </w:pPr>
            <w:r>
              <w:rPr>
                <w:lang w:val="en-GB"/>
              </w:rPr>
              <w:t>(23)</w:t>
            </w:r>
          </w:p>
          <w:p w14:paraId="6BA4C268" w14:textId="77777777" w:rsidR="00D42780" w:rsidRDefault="00D42780">
            <w:pPr>
              <w:spacing w:after="120"/>
              <w:rPr>
                <w:rFonts w:eastAsia="PMingLiU"/>
                <w:lang w:eastAsia="zh-TW"/>
              </w:rPr>
            </w:pPr>
          </w:p>
          <w:p w14:paraId="2AC307D1" w14:textId="77777777" w:rsidR="00D42780" w:rsidRDefault="00D42780">
            <w:pPr>
              <w:ind w:firstLine="0"/>
              <w:rPr>
                <w:lang w:val="en-GB"/>
              </w:rPr>
            </w:pPr>
          </w:p>
        </w:tc>
        <w:tc>
          <w:tcPr>
            <w:tcW w:w="5310" w:type="dxa"/>
          </w:tcPr>
          <w:p w14:paraId="170FB678" w14:textId="77777777" w:rsidR="00D42780" w:rsidRDefault="00746260">
            <w:pPr>
              <w:pStyle w:val="aff1"/>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Candidates of signalling methods:</w:t>
            </w:r>
          </w:p>
          <w:p w14:paraId="50D7CF64" w14:textId="77777777" w:rsidR="00D42780" w:rsidRDefault="00746260">
            <w:pPr>
              <w:pStyle w:val="aff1"/>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Paging DCI (11)</w:t>
            </w:r>
          </w:p>
          <w:p w14:paraId="023C1935" w14:textId="77777777" w:rsidR="00D42780" w:rsidRDefault="00746260">
            <w:pPr>
              <w:pStyle w:val="aff1"/>
              <w:numPr>
                <w:ilvl w:val="1"/>
                <w:numId w:val="10"/>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r>
              <w:rPr>
                <w:rFonts w:ascii="Times New Roman" w:hAnsi="Times New Roman"/>
                <w:sz w:val="18"/>
                <w:szCs w:val="20"/>
              </w:rPr>
              <w:t>Sanechips, OPPO, LG, Samsung, Sharp, CMCC, Lenovo, Motorola Mobility, Spreadtrum, Huawei, HiSilicon, Sony</w:t>
            </w:r>
          </w:p>
          <w:p w14:paraId="569FAC9E" w14:textId="77777777" w:rsidR="00D42780" w:rsidRDefault="00746260">
            <w:pPr>
              <w:pStyle w:val="aff1"/>
              <w:numPr>
                <w:ilvl w:val="0"/>
                <w:numId w:val="9"/>
              </w:numPr>
              <w:spacing w:before="0" w:line="240" w:lineRule="auto"/>
              <w:rPr>
                <w:rFonts w:ascii="Times New Roman" w:hAnsi="Times New Roman"/>
                <w:b/>
                <w:sz w:val="20"/>
                <w:szCs w:val="20"/>
                <w:lang w:val="en-GB"/>
              </w:rPr>
            </w:pPr>
            <w:r>
              <w:rPr>
                <w:rFonts w:ascii="Times New Roman" w:hAnsi="Times New Roman"/>
                <w:b/>
                <w:sz w:val="20"/>
                <w:szCs w:val="20"/>
                <w:lang w:val="en-GB"/>
              </w:rPr>
              <w:t>PEI (9)</w:t>
            </w:r>
          </w:p>
          <w:p w14:paraId="46AE033D" w14:textId="77777777" w:rsidR="00D42780" w:rsidRDefault="00746260">
            <w:pPr>
              <w:pStyle w:val="aff1"/>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Yes: </w:t>
            </w:r>
          </w:p>
          <w:p w14:paraId="1CBF23D6" w14:textId="77777777" w:rsidR="00D42780" w:rsidRDefault="00746260">
            <w:pPr>
              <w:pStyle w:val="aff1"/>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ZTE, </w:t>
            </w:r>
            <w:r>
              <w:rPr>
                <w:rFonts w:ascii="Times New Roman" w:hAnsi="Times New Roman"/>
                <w:sz w:val="18"/>
                <w:szCs w:val="20"/>
              </w:rPr>
              <w:t xml:space="preserve">Sanechips, OPPO, LG, CMCC, Lenovo, Motorola Mobility, </w:t>
            </w:r>
            <w:r>
              <w:rPr>
                <w:rFonts w:ascii="Times New Roman" w:hAnsi="Times New Roman"/>
                <w:sz w:val="18"/>
                <w:szCs w:val="20"/>
                <w:lang w:val="en-GB"/>
              </w:rPr>
              <w:t>Spreadtrum, Huawei, HiSilicon</w:t>
            </w:r>
          </w:p>
          <w:p w14:paraId="6BCE9910" w14:textId="77777777" w:rsidR="00D42780" w:rsidRDefault="00746260">
            <w:pPr>
              <w:pStyle w:val="aff1"/>
              <w:numPr>
                <w:ilvl w:val="1"/>
                <w:numId w:val="9"/>
              </w:numPr>
              <w:spacing w:before="0" w:line="240" w:lineRule="auto"/>
              <w:rPr>
                <w:rFonts w:ascii="Times New Roman" w:hAnsi="Times New Roman"/>
                <w:sz w:val="18"/>
                <w:szCs w:val="20"/>
                <w:lang w:val="en-GB"/>
              </w:rPr>
            </w:pPr>
            <w:r>
              <w:rPr>
                <w:rFonts w:ascii="Times New Roman" w:hAnsi="Times New Roman"/>
                <w:sz w:val="18"/>
                <w:szCs w:val="20"/>
                <w:lang w:val="en-GB"/>
              </w:rPr>
              <w:t xml:space="preserve">No/deprioritized: </w:t>
            </w:r>
          </w:p>
          <w:p w14:paraId="6FD2F039" w14:textId="77777777" w:rsidR="00D42780" w:rsidRDefault="00746260">
            <w:pPr>
              <w:pStyle w:val="aff1"/>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Vivo, Samsung w/ concern</w:t>
            </w:r>
          </w:p>
          <w:p w14:paraId="0A56ACD4" w14:textId="77777777" w:rsidR="00D42780" w:rsidRDefault="00746260">
            <w:pPr>
              <w:pStyle w:val="aff1"/>
              <w:numPr>
                <w:ilvl w:val="2"/>
                <w:numId w:val="9"/>
              </w:numPr>
              <w:spacing w:before="0" w:line="240" w:lineRule="auto"/>
              <w:rPr>
                <w:rFonts w:ascii="Times New Roman" w:hAnsi="Times New Roman"/>
                <w:sz w:val="18"/>
                <w:szCs w:val="20"/>
                <w:lang w:val="en-GB"/>
              </w:rPr>
            </w:pPr>
            <w:r>
              <w:rPr>
                <w:rFonts w:ascii="Times New Roman" w:hAnsi="Times New Roman"/>
                <w:sz w:val="18"/>
                <w:szCs w:val="20"/>
                <w:lang w:val="en-GB"/>
              </w:rPr>
              <w:t>Depending on L1 signal/channel of PEI, not finalized yet in other AI.</w:t>
            </w:r>
          </w:p>
          <w:p w14:paraId="3A30E6B5" w14:textId="77777777" w:rsidR="00D42780" w:rsidRDefault="00746260">
            <w:pPr>
              <w:pStyle w:val="aff1"/>
              <w:numPr>
                <w:ilvl w:val="0"/>
                <w:numId w:val="11"/>
              </w:numPr>
              <w:spacing w:before="0" w:line="240" w:lineRule="auto"/>
              <w:rPr>
                <w:rFonts w:ascii="Times New Roman" w:hAnsi="Times New Roman"/>
                <w:b/>
                <w:sz w:val="20"/>
                <w:szCs w:val="20"/>
                <w:lang w:val="en-GB"/>
              </w:rPr>
            </w:pPr>
            <w:r>
              <w:rPr>
                <w:rFonts w:ascii="Times New Roman" w:hAnsi="Times New Roman"/>
                <w:b/>
                <w:sz w:val="20"/>
                <w:szCs w:val="20"/>
                <w:lang w:val="en-GB"/>
              </w:rPr>
              <w:t>SIB (3)</w:t>
            </w:r>
          </w:p>
          <w:p w14:paraId="010F6F3F" w14:textId="77777777" w:rsidR="00D42780" w:rsidRDefault="00746260">
            <w:pPr>
              <w:pStyle w:val="aff1"/>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Yes: Samsung, Intel, CATT</w:t>
            </w:r>
          </w:p>
          <w:p w14:paraId="482B6DEC" w14:textId="77777777" w:rsidR="00D42780" w:rsidRDefault="00746260">
            <w:pPr>
              <w:pStyle w:val="aff1"/>
              <w:numPr>
                <w:ilvl w:val="1"/>
                <w:numId w:val="11"/>
              </w:numPr>
              <w:spacing w:before="0" w:line="240" w:lineRule="auto"/>
              <w:rPr>
                <w:rFonts w:ascii="Times New Roman" w:hAnsi="Times New Roman"/>
                <w:sz w:val="20"/>
                <w:szCs w:val="20"/>
                <w:lang w:val="en-GB"/>
              </w:rPr>
            </w:pPr>
            <w:r>
              <w:rPr>
                <w:rFonts w:ascii="Times New Roman" w:hAnsi="Times New Roman"/>
                <w:sz w:val="20"/>
                <w:szCs w:val="20"/>
                <w:lang w:val="en-GB"/>
              </w:rPr>
              <w:t xml:space="preserve">No: </w:t>
            </w:r>
          </w:p>
          <w:p w14:paraId="4524CCC1" w14:textId="77777777" w:rsidR="00D42780" w:rsidRDefault="00746260">
            <w:pPr>
              <w:pStyle w:val="aff1"/>
              <w:numPr>
                <w:ilvl w:val="2"/>
                <w:numId w:val="11"/>
              </w:numPr>
              <w:spacing w:before="0" w:line="240" w:lineRule="auto"/>
              <w:rPr>
                <w:rFonts w:ascii="Times New Roman" w:hAnsi="Times New Roman"/>
                <w:sz w:val="20"/>
                <w:szCs w:val="20"/>
                <w:lang w:val="en-GB"/>
              </w:rPr>
            </w:pPr>
            <w:r>
              <w:rPr>
                <w:rFonts w:ascii="Times New Roman" w:hAnsi="Times New Roman"/>
                <w:sz w:val="20"/>
                <w:szCs w:val="20"/>
                <w:lang w:val="en-GB"/>
              </w:rPr>
              <w:t>LG, w/ concern</w:t>
            </w:r>
          </w:p>
          <w:p w14:paraId="2FCFDB23" w14:textId="77777777" w:rsidR="00D42780" w:rsidRDefault="00746260">
            <w:pPr>
              <w:pStyle w:val="aff1"/>
              <w:numPr>
                <w:ilvl w:val="2"/>
                <w:numId w:val="11"/>
              </w:numPr>
              <w:spacing w:before="0" w:line="240" w:lineRule="auto"/>
              <w:rPr>
                <w:rFonts w:ascii="Times New Roman" w:hAnsi="Times New Roman"/>
                <w:sz w:val="20"/>
                <w:szCs w:val="20"/>
                <w:lang w:val="en-GB"/>
              </w:rPr>
            </w:pPr>
            <w:r>
              <w:rPr>
                <w:rFonts w:ascii="Times New Roman" w:hAnsi="Times New Roman"/>
                <w:sz w:val="20"/>
                <w:szCs w:val="20"/>
              </w:rPr>
              <w:t>require significant resource overhead and more UE power consumption</w:t>
            </w:r>
          </w:p>
          <w:p w14:paraId="54168B15" w14:textId="77777777" w:rsidR="00D42780" w:rsidRDefault="00746260">
            <w:pPr>
              <w:pStyle w:val="aff1"/>
              <w:numPr>
                <w:ilvl w:val="0"/>
                <w:numId w:val="11"/>
              </w:numPr>
              <w:spacing w:before="0" w:line="240" w:lineRule="auto"/>
              <w:rPr>
                <w:rFonts w:ascii="Times New Roman" w:hAnsi="Times New Roman"/>
                <w:sz w:val="20"/>
                <w:szCs w:val="20"/>
                <w:lang w:val="en-GB"/>
              </w:rPr>
            </w:pPr>
            <w:r>
              <w:rPr>
                <w:rFonts w:ascii="Times New Roman" w:hAnsi="Times New Roman"/>
                <w:b/>
                <w:sz w:val="20"/>
                <w:szCs w:val="20"/>
                <w:lang w:val="en-GB"/>
              </w:rPr>
              <w:t>FFS (2):</w:t>
            </w:r>
            <w:r>
              <w:rPr>
                <w:rFonts w:ascii="Times New Roman" w:hAnsi="Times New Roman"/>
                <w:sz w:val="20"/>
                <w:szCs w:val="20"/>
                <w:lang w:val="en-GB"/>
              </w:rPr>
              <w:t xml:space="preserve"> Qualcomm, TCL</w:t>
            </w:r>
          </w:p>
          <w:p w14:paraId="7FE27566" w14:textId="77777777" w:rsidR="00D42780" w:rsidRDefault="00746260">
            <w:pPr>
              <w:pStyle w:val="aff1"/>
              <w:numPr>
                <w:ilvl w:val="0"/>
                <w:numId w:val="8"/>
              </w:numPr>
              <w:spacing w:before="0" w:line="240" w:lineRule="auto"/>
              <w:rPr>
                <w:rFonts w:ascii="Times New Roman" w:hAnsi="Times New Roman"/>
                <w:b/>
                <w:sz w:val="20"/>
                <w:szCs w:val="20"/>
                <w:lang w:val="en-GB"/>
              </w:rPr>
            </w:pPr>
            <w:r>
              <w:rPr>
                <w:rFonts w:ascii="Times New Roman" w:hAnsi="Times New Roman"/>
                <w:b/>
                <w:sz w:val="20"/>
                <w:szCs w:val="20"/>
                <w:lang w:val="en-GB"/>
              </w:rPr>
              <w:t xml:space="preserve">Open to Alt3 </w:t>
            </w:r>
          </w:p>
          <w:p w14:paraId="2DBEC2EA" w14:textId="77777777" w:rsidR="00D42780" w:rsidRDefault="00746260">
            <w:pPr>
              <w:pStyle w:val="aff1"/>
              <w:numPr>
                <w:ilvl w:val="0"/>
                <w:numId w:val="12"/>
              </w:numPr>
              <w:spacing w:before="0" w:line="240" w:lineRule="auto"/>
              <w:rPr>
                <w:lang w:val="en-GB"/>
              </w:rPr>
            </w:pPr>
            <w:r>
              <w:rPr>
                <w:rFonts w:ascii="Times New Roman" w:hAnsi="Times New Roman"/>
                <w:sz w:val="20"/>
                <w:szCs w:val="20"/>
                <w:lang w:val="en-GB"/>
              </w:rPr>
              <w:t>Apple, Xiaomi</w:t>
            </w:r>
          </w:p>
        </w:tc>
      </w:tr>
      <w:tr w:rsidR="00D42780" w14:paraId="3EEFC60E" w14:textId="77777777">
        <w:tc>
          <w:tcPr>
            <w:tcW w:w="2605" w:type="dxa"/>
          </w:tcPr>
          <w:p w14:paraId="16406B48" w14:textId="77777777" w:rsidR="00D42780" w:rsidRDefault="00746260">
            <w:pPr>
              <w:ind w:firstLine="0"/>
              <w:rPr>
                <w:b/>
                <w:lang w:val="en-GB"/>
              </w:rPr>
            </w:pPr>
            <w:r>
              <w:rPr>
                <w:b/>
                <w:lang w:val="en-GB"/>
              </w:rPr>
              <w:t xml:space="preserve">Alt 4. The availability of TRS/CSI-RS at the configured occasion(s) is optionally informed to the idle/inactive UE explicitly or implicitly. </w:t>
            </w:r>
          </w:p>
          <w:p w14:paraId="406074E9"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availability indication method(s). </w:t>
            </w:r>
          </w:p>
          <w:p w14:paraId="4F71DA9F"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lastRenderedPageBreak/>
              <w:t>FFS configurable availability information.</w:t>
            </w:r>
          </w:p>
        </w:tc>
        <w:tc>
          <w:tcPr>
            <w:tcW w:w="2340" w:type="dxa"/>
          </w:tcPr>
          <w:p w14:paraId="5DDCE6A4" w14:textId="77777777" w:rsidR="00D42780" w:rsidRDefault="00746260">
            <w:pPr>
              <w:ind w:firstLine="0"/>
              <w:rPr>
                <w:lang w:val="en-GB"/>
              </w:rPr>
            </w:pPr>
            <w:r>
              <w:rPr>
                <w:lang w:val="en-GB"/>
              </w:rPr>
              <w:lastRenderedPageBreak/>
              <w:t>Intel, Nokia (2)</w:t>
            </w:r>
          </w:p>
        </w:tc>
        <w:tc>
          <w:tcPr>
            <w:tcW w:w="5310" w:type="dxa"/>
          </w:tcPr>
          <w:p w14:paraId="7E891C75" w14:textId="77777777" w:rsidR="00D42780" w:rsidRDefault="00746260">
            <w:pPr>
              <w:ind w:firstLine="0"/>
              <w:rPr>
                <w:b/>
                <w:lang w:val="en-GB"/>
              </w:rPr>
            </w:pPr>
            <w:r>
              <w:rPr>
                <w:b/>
                <w:lang w:val="en-GB"/>
              </w:rPr>
              <w:t xml:space="preserve">Alt 4. The availability of TRS/CSI-RS at the configured occasion(s) </w:t>
            </w:r>
            <w:del w:id="7" w:author="Islam, Toufiqul" w:date="2021-01-25T11:10:00Z">
              <w:r>
                <w:rPr>
                  <w:b/>
                  <w:lang w:val="en-GB"/>
                </w:rPr>
                <w:delText xml:space="preserve">is </w:delText>
              </w:r>
            </w:del>
            <w:ins w:id="8" w:author="Islam, Toufiqul" w:date="2021-01-25T11:10:00Z">
              <w:r>
                <w:rPr>
                  <w:b/>
                  <w:lang w:val="en-GB"/>
                </w:rPr>
                <w:t xml:space="preserve">can be </w:t>
              </w:r>
            </w:ins>
            <w:r>
              <w:rPr>
                <w:b/>
                <w:lang w:val="en-GB"/>
              </w:rPr>
              <w:t>optionally informed to the idle/inactive UE</w:t>
            </w:r>
            <w:del w:id="9" w:author="Islam, Toufiqul" w:date="2021-01-25T11:10:00Z">
              <w:r>
                <w:rPr>
                  <w:b/>
                  <w:lang w:val="en-GB"/>
                </w:rPr>
                <w:delText xml:space="preserve"> explicitly or implicitly</w:delText>
              </w:r>
            </w:del>
            <w:r>
              <w:rPr>
                <w:b/>
                <w:lang w:val="en-GB"/>
              </w:rPr>
              <w:t xml:space="preserve">. </w:t>
            </w:r>
          </w:p>
          <w:p w14:paraId="6D15B082"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 xml:space="preserve">FFS </w:t>
            </w:r>
            <w:ins w:id="10" w:author="Islam, Toufiqul" w:date="2021-01-25T11:10:00Z">
              <w:r>
                <w:rPr>
                  <w:rFonts w:ascii="Times New Roman" w:eastAsiaTheme="minorEastAsia" w:hAnsi="Times New Roman"/>
                  <w:b/>
                  <w:sz w:val="20"/>
                  <w:szCs w:val="20"/>
                  <w:lang w:val="en-GB" w:eastAsia="ko-KR"/>
                </w:rPr>
                <w:t xml:space="preserve">explicit or implicit indication, </w:t>
              </w:r>
            </w:ins>
            <w:r>
              <w:rPr>
                <w:rFonts w:ascii="Times New Roman" w:eastAsiaTheme="minorEastAsia" w:hAnsi="Times New Roman"/>
                <w:b/>
                <w:sz w:val="20"/>
                <w:szCs w:val="20"/>
                <w:lang w:val="en-GB" w:eastAsia="ko-KR"/>
              </w:rPr>
              <w:t>availability indication method(s)</w:t>
            </w:r>
            <w:ins w:id="11" w:author="Islam, Toufiqul" w:date="2021-01-25T11:11:00Z">
              <w:r>
                <w:rPr>
                  <w:rFonts w:ascii="Times New Roman" w:eastAsiaTheme="minorEastAsia" w:hAnsi="Times New Roman"/>
                  <w:b/>
                  <w:sz w:val="20"/>
                  <w:szCs w:val="20"/>
                  <w:lang w:val="en-GB" w:eastAsia="ko-KR"/>
                </w:rPr>
                <w:t>, e.g., SIB</w:t>
              </w:r>
            </w:ins>
            <w:r>
              <w:rPr>
                <w:rFonts w:ascii="Times New Roman" w:eastAsiaTheme="minorEastAsia" w:hAnsi="Times New Roman"/>
                <w:b/>
                <w:sz w:val="20"/>
                <w:szCs w:val="20"/>
                <w:lang w:val="en-GB" w:eastAsia="ko-KR"/>
              </w:rPr>
              <w:t xml:space="preserve">. </w:t>
            </w:r>
          </w:p>
          <w:p w14:paraId="74215CBD" w14:textId="77777777" w:rsidR="00D42780" w:rsidRDefault="00746260">
            <w:pPr>
              <w:pStyle w:val="aff1"/>
              <w:numPr>
                <w:ilvl w:val="0"/>
                <w:numId w:val="6"/>
              </w:numPr>
              <w:rPr>
                <w:rFonts w:ascii="Times New Roman" w:hAnsi="Times New Roman"/>
                <w:b/>
                <w:sz w:val="20"/>
                <w:szCs w:val="20"/>
                <w:lang w:val="en-GB"/>
              </w:rPr>
            </w:pPr>
            <w:r>
              <w:rPr>
                <w:rFonts w:ascii="Times New Roman" w:eastAsiaTheme="minorEastAsia" w:hAnsi="Times New Roman"/>
                <w:b/>
                <w:sz w:val="20"/>
                <w:szCs w:val="20"/>
                <w:lang w:val="en-GB" w:eastAsia="ko-KR"/>
              </w:rPr>
              <w:t>FFS configurable availability information.</w:t>
            </w:r>
          </w:p>
        </w:tc>
      </w:tr>
      <w:tr w:rsidR="00D42780" w14:paraId="79971FBF" w14:textId="77777777">
        <w:tc>
          <w:tcPr>
            <w:tcW w:w="2605" w:type="dxa"/>
          </w:tcPr>
          <w:p w14:paraId="0F8DE99F" w14:textId="77777777" w:rsidR="00D42780" w:rsidRDefault="00746260">
            <w:pPr>
              <w:ind w:firstLine="0"/>
              <w:rPr>
                <w:b/>
              </w:rPr>
            </w:pPr>
            <w:r>
              <w:rPr>
                <w:b/>
              </w:rPr>
              <w:t>Others: not inform availability, i.e. Alt1</w:t>
            </w:r>
          </w:p>
        </w:tc>
        <w:tc>
          <w:tcPr>
            <w:tcW w:w="2340" w:type="dxa"/>
          </w:tcPr>
          <w:p w14:paraId="524826C4" w14:textId="77777777" w:rsidR="00D42780" w:rsidRDefault="00746260">
            <w:pPr>
              <w:ind w:firstLine="0"/>
              <w:rPr>
                <w:lang w:val="en-GB"/>
              </w:rPr>
            </w:pPr>
            <w:r>
              <w:rPr>
                <w:lang w:val="en-GB"/>
              </w:rPr>
              <w:t>Ericsson (1)</w:t>
            </w:r>
          </w:p>
        </w:tc>
        <w:tc>
          <w:tcPr>
            <w:tcW w:w="5310" w:type="dxa"/>
          </w:tcPr>
          <w:p w14:paraId="35041B46" w14:textId="77777777" w:rsidR="00D42780" w:rsidRDefault="00D42780">
            <w:pPr>
              <w:ind w:firstLine="0"/>
              <w:rPr>
                <w:b/>
                <w:lang w:val="en-GB"/>
              </w:rPr>
            </w:pPr>
          </w:p>
        </w:tc>
      </w:tr>
    </w:tbl>
    <w:p w14:paraId="35A9E1FE" w14:textId="77777777" w:rsidR="00D42780" w:rsidRDefault="00D42780">
      <w:pPr>
        <w:ind w:firstLine="0"/>
      </w:pPr>
    </w:p>
    <w:p w14:paraId="514F8DA3" w14:textId="77777777" w:rsidR="00D42780" w:rsidRDefault="00746260">
      <w:pPr>
        <w:ind w:firstLine="0"/>
        <w:rPr>
          <w:b/>
          <w:lang w:val="en-GB"/>
        </w:rPr>
      </w:pPr>
      <w:r>
        <w:rPr>
          <w:b/>
          <w:lang w:val="en-GB"/>
        </w:rPr>
        <w:t>[23] Companies support Alt-2 for reasons, including</w:t>
      </w:r>
    </w:p>
    <w:p w14:paraId="73F9812D" w14:textId="77777777" w:rsidR="00D42780" w:rsidRDefault="00746260">
      <w:pPr>
        <w:pStyle w:val="aff1"/>
        <w:numPr>
          <w:ilvl w:val="0"/>
          <w:numId w:val="13"/>
        </w:numPr>
        <w:rPr>
          <w:rFonts w:ascii="Times New Roman" w:hAnsi="Times New Roman"/>
          <w:b/>
          <w:sz w:val="20"/>
          <w:szCs w:val="20"/>
          <w:lang w:val="en-GB"/>
        </w:rPr>
      </w:pPr>
      <w:r>
        <w:rPr>
          <w:rFonts w:ascii="Times New Roman" w:eastAsia="宋体" w:hAnsi="Times New Roman"/>
          <w:sz w:val="20"/>
          <w:szCs w:val="20"/>
        </w:rPr>
        <w:t>Critical issues if the availability of TRS/CSI-RS at the configured occasion(s) is NOT informed, s.t.</w:t>
      </w:r>
    </w:p>
    <w:p w14:paraId="45DD88D1" w14:textId="77777777" w:rsidR="00D42780" w:rsidRDefault="00746260">
      <w:pPr>
        <w:pStyle w:val="aff1"/>
        <w:numPr>
          <w:ilvl w:val="1"/>
          <w:numId w:val="14"/>
        </w:numPr>
        <w:rPr>
          <w:rFonts w:ascii="Times New Roman" w:hAnsi="Times New Roman"/>
          <w:b/>
          <w:sz w:val="20"/>
          <w:szCs w:val="20"/>
          <w:lang w:val="en-GB"/>
        </w:rPr>
      </w:pPr>
      <w:r>
        <w:rPr>
          <w:rFonts w:ascii="Times New Roman" w:eastAsia="宋体" w:hAnsi="Times New Roman"/>
          <w:sz w:val="20"/>
          <w:szCs w:val="20"/>
        </w:rPr>
        <w:t>no power saving gain since the UE needs wake up earlier for RS blind detection;</w:t>
      </w:r>
    </w:p>
    <w:p w14:paraId="5ED6A24D" w14:textId="77777777" w:rsidR="00D42780" w:rsidRDefault="00746260">
      <w:pPr>
        <w:pStyle w:val="aff1"/>
        <w:numPr>
          <w:ilvl w:val="1"/>
          <w:numId w:val="15"/>
        </w:numPr>
        <w:rPr>
          <w:rFonts w:ascii="Times New Roman" w:hAnsi="Times New Roman"/>
          <w:b/>
          <w:sz w:val="20"/>
          <w:szCs w:val="20"/>
          <w:lang w:val="en-GB"/>
        </w:rPr>
      </w:pPr>
      <w:r>
        <w:rPr>
          <w:rFonts w:ascii="Times New Roman" w:eastAsia="宋体" w:hAnsi="Times New Roman"/>
          <w:sz w:val="20"/>
          <w:szCs w:val="20"/>
        </w:rPr>
        <w:t>even when NW transmits TRS, UE has to assume the worst case to avoid impact on legacy paging reception. Resources for TRS signaling/configuration are wasted for no power saving gain at UE.</w:t>
      </w:r>
    </w:p>
    <w:p w14:paraId="6B1D3EC9" w14:textId="77777777" w:rsidR="00D42780" w:rsidRDefault="00746260">
      <w:pPr>
        <w:pStyle w:val="aff1"/>
        <w:numPr>
          <w:ilvl w:val="0"/>
          <w:numId w:val="13"/>
        </w:numPr>
        <w:rPr>
          <w:rFonts w:ascii="Times New Roman" w:hAnsi="Times New Roman"/>
          <w:b/>
          <w:sz w:val="20"/>
          <w:szCs w:val="20"/>
          <w:lang w:val="en-GB"/>
        </w:rPr>
      </w:pPr>
      <w:r>
        <w:rPr>
          <w:rFonts w:ascii="Times New Roman" w:eastAsia="宋体" w:hAnsi="Times New Roman"/>
          <w:sz w:val="20"/>
          <w:szCs w:val="20"/>
        </w:rPr>
        <w:t>No power consumption and overhead on NW side, considering</w:t>
      </w:r>
    </w:p>
    <w:p w14:paraId="5BFE848D" w14:textId="77777777" w:rsidR="00D42780" w:rsidRDefault="00746260">
      <w:pPr>
        <w:pStyle w:val="aff1"/>
        <w:numPr>
          <w:ilvl w:val="1"/>
          <w:numId w:val="13"/>
        </w:numPr>
        <w:rPr>
          <w:rFonts w:ascii="Times New Roman" w:hAnsi="Times New Roman"/>
          <w:b/>
          <w:sz w:val="20"/>
          <w:szCs w:val="20"/>
          <w:lang w:val="en-GB"/>
        </w:rPr>
      </w:pPr>
      <w:r>
        <w:rPr>
          <w:rFonts w:ascii="Times New Roman" w:eastAsia="宋体" w:hAnsi="Times New Roman"/>
          <w:sz w:val="20"/>
          <w:szCs w:val="20"/>
        </w:rPr>
        <w:t>if PEI or paging DCI is reused, there would no additional power consumption and the overhead is minor.</w:t>
      </w:r>
    </w:p>
    <w:p w14:paraId="4E3005D7" w14:textId="77777777" w:rsidR="00D42780" w:rsidRDefault="00746260">
      <w:pPr>
        <w:pStyle w:val="aff1"/>
        <w:numPr>
          <w:ilvl w:val="1"/>
          <w:numId w:val="13"/>
        </w:numPr>
        <w:rPr>
          <w:rFonts w:ascii="Times New Roman" w:hAnsi="Times New Roman"/>
          <w:b/>
          <w:sz w:val="20"/>
          <w:szCs w:val="20"/>
          <w:lang w:val="en-GB"/>
        </w:rPr>
      </w:pPr>
      <w:r>
        <w:rPr>
          <w:rFonts w:ascii="Times New Roman" w:hAnsi="Times New Roman"/>
          <w:sz w:val="20"/>
          <w:szCs w:val="20"/>
        </w:rPr>
        <w:t>the availability of TRS/CSI-RS would not change frequently;</w:t>
      </w:r>
    </w:p>
    <w:p w14:paraId="235CE32C" w14:textId="77777777" w:rsidR="00D42780" w:rsidRDefault="00746260">
      <w:pPr>
        <w:pStyle w:val="aff1"/>
        <w:numPr>
          <w:ilvl w:val="0"/>
          <w:numId w:val="13"/>
        </w:numPr>
        <w:rPr>
          <w:rFonts w:ascii="Times New Roman" w:hAnsi="Times New Roman"/>
          <w:b/>
          <w:sz w:val="20"/>
          <w:szCs w:val="20"/>
          <w:lang w:val="en-GB"/>
        </w:rPr>
      </w:pPr>
      <w:r>
        <w:rPr>
          <w:rFonts w:ascii="Times New Roman" w:hAnsi="Times New Roman"/>
          <w:sz w:val="20"/>
          <w:szCs w:val="20"/>
        </w:rPr>
        <w:t>Enable the flexibility for network to cease to transmit TRS when there is no TRS available to RRC connected state UE.</w:t>
      </w:r>
    </w:p>
    <w:p w14:paraId="3D83CF33" w14:textId="77777777" w:rsidR="00D42780" w:rsidRDefault="00746260">
      <w:pPr>
        <w:ind w:firstLine="0"/>
        <w:rPr>
          <w:b/>
          <w:lang w:val="en-GB"/>
        </w:rPr>
      </w:pPr>
      <w:r>
        <w:rPr>
          <w:b/>
          <w:lang w:val="en-GB"/>
        </w:rPr>
        <w:t>[2] Companies support Alt-4 for the reason,</w:t>
      </w:r>
    </w:p>
    <w:p w14:paraId="04B0A48F" w14:textId="77777777" w:rsidR="00D42780" w:rsidRDefault="00746260">
      <w:pPr>
        <w:pStyle w:val="aff1"/>
        <w:numPr>
          <w:ilvl w:val="0"/>
          <w:numId w:val="16"/>
        </w:numPr>
        <w:rPr>
          <w:rFonts w:ascii="Times New Roman" w:hAnsi="Times New Roman"/>
          <w:b/>
          <w:sz w:val="20"/>
          <w:szCs w:val="20"/>
        </w:rPr>
      </w:pPr>
      <w:r>
        <w:rPr>
          <w:rFonts w:ascii="Times New Roman" w:hAnsi="Times New Roman"/>
          <w:sz w:val="20"/>
          <w:szCs w:val="20"/>
        </w:rPr>
        <w:t>Optional configuration is more flexible, can save signaling overhead in PEI</w:t>
      </w:r>
    </w:p>
    <w:p w14:paraId="07A5AAF0" w14:textId="77777777" w:rsidR="00D42780" w:rsidRDefault="00746260">
      <w:pPr>
        <w:ind w:firstLine="0"/>
        <w:rPr>
          <w:b/>
          <w:lang w:val="en-GB"/>
        </w:rPr>
      </w:pPr>
      <w:r>
        <w:rPr>
          <w:b/>
          <w:lang w:val="en-GB"/>
        </w:rPr>
        <w:t>[1] Companies support neither Alt-2 nor Alt-4 (support Alt-1), lack of justification</w:t>
      </w:r>
    </w:p>
    <w:p w14:paraId="799B7A5F" w14:textId="77777777" w:rsidR="00D42780" w:rsidRDefault="00746260">
      <w:pPr>
        <w:pStyle w:val="aff1"/>
        <w:numPr>
          <w:ilvl w:val="0"/>
          <w:numId w:val="13"/>
        </w:numPr>
        <w:rPr>
          <w:rFonts w:ascii="Times New Roman" w:hAnsi="Times New Roman"/>
          <w:sz w:val="20"/>
          <w:szCs w:val="20"/>
        </w:rPr>
      </w:pPr>
      <w:r>
        <w:rPr>
          <w:rFonts w:ascii="Times New Roman" w:hAnsi="Times New Roman"/>
          <w:sz w:val="20"/>
          <w:szCs w:val="20"/>
        </w:rPr>
        <w:t>Our preference is to not inform availability</w:t>
      </w:r>
    </w:p>
    <w:p w14:paraId="5CB28FC3" w14:textId="77777777" w:rsidR="00D42780" w:rsidRDefault="00D42780">
      <w:pPr>
        <w:ind w:firstLine="0"/>
      </w:pPr>
    </w:p>
    <w:p w14:paraId="4942126B" w14:textId="77777777" w:rsidR="00D42780" w:rsidRDefault="00746260">
      <w:pPr>
        <w:ind w:firstLine="0"/>
      </w:pPr>
      <w:r>
        <w:t>Companies’ concerns are further addressed:</w:t>
      </w:r>
    </w:p>
    <w:p w14:paraId="06C95FE7" w14:textId="77777777" w:rsidR="00D42780" w:rsidRDefault="00746260">
      <w:pPr>
        <w:ind w:firstLine="0"/>
        <w:rPr>
          <w:rFonts w:eastAsia="Malgun Gothic"/>
          <w:b/>
          <w:lang w:val="en-GB" w:eastAsia="zh-CN"/>
        </w:rPr>
      </w:pPr>
      <w:r>
        <w:rPr>
          <w:b/>
          <w:lang w:val="en-GB"/>
        </w:rPr>
        <w:t xml:space="preserve">@Vivo, LG, Samsung, </w:t>
      </w:r>
      <w:r>
        <w:rPr>
          <w:rFonts w:eastAsia="Malgun Gothic"/>
          <w:b/>
          <w:lang w:val="en-GB" w:eastAsia="zh-CN"/>
        </w:rPr>
        <w:t>Qualcomm, LG</w:t>
      </w:r>
    </w:p>
    <w:p w14:paraId="7670C9E7" w14:textId="77777777" w:rsidR="00D42780" w:rsidRDefault="00746260">
      <w:pPr>
        <w:ind w:firstLine="284"/>
        <w:rPr>
          <w:rFonts w:eastAsia="Malgun Gothic"/>
          <w:lang w:val="en-GB" w:eastAsia="zh-CN"/>
        </w:rPr>
      </w:pPr>
      <w:r>
        <w:rPr>
          <w:rFonts w:eastAsia="Malgun Gothic"/>
          <w:lang w:val="en-GB" w:eastAsia="zh-CN"/>
        </w:rPr>
        <w:t xml:space="preserve">For the concern on one or more candidate signalling methods, all signalling methods are included in FFS. </w:t>
      </w:r>
      <w:r>
        <w:t>The signaling can be further discussed.</w:t>
      </w:r>
      <w:r>
        <w:rPr>
          <w:rFonts w:eastAsia="Malgun Gothic"/>
          <w:lang w:val="en-GB" w:eastAsia="zh-CN"/>
        </w:rPr>
        <w:t xml:space="preserve"> </w:t>
      </w:r>
    </w:p>
    <w:p w14:paraId="5FFE8A78" w14:textId="77777777" w:rsidR="00D42780" w:rsidRDefault="00746260">
      <w:pPr>
        <w:ind w:firstLine="0"/>
        <w:rPr>
          <w:rFonts w:eastAsia="Malgun Gothic"/>
          <w:b/>
          <w:lang w:val="en-GB" w:eastAsia="zh-CN"/>
        </w:rPr>
      </w:pPr>
      <w:r>
        <w:rPr>
          <w:rFonts w:eastAsia="Malgun Gothic"/>
          <w:b/>
          <w:lang w:val="en-GB" w:eastAsia="zh-CN"/>
        </w:rPr>
        <w:t>@Apple, Xiaomi</w:t>
      </w:r>
    </w:p>
    <w:p w14:paraId="4312F8A2" w14:textId="77777777" w:rsidR="00D42780" w:rsidRDefault="00746260">
      <w:pPr>
        <w:ind w:firstLine="284"/>
        <w:rPr>
          <w:rFonts w:eastAsia="Malgun Gothic"/>
          <w:lang w:val="en-GB" w:eastAsia="zh-CN"/>
        </w:rPr>
      </w:pPr>
      <w:r>
        <w:rPr>
          <w:rFonts w:eastAsia="Malgun Gothic"/>
          <w:lang w:val="en-GB" w:eastAsia="zh-CN"/>
        </w:rPr>
        <w:t>Implicit indication is included in FFS as well.</w:t>
      </w:r>
    </w:p>
    <w:p w14:paraId="49D92CED" w14:textId="77777777" w:rsidR="00D42780" w:rsidRDefault="00746260">
      <w:pPr>
        <w:ind w:firstLine="0"/>
        <w:rPr>
          <w:b/>
          <w:lang w:val="en-GB"/>
        </w:rPr>
      </w:pPr>
      <w:r>
        <w:rPr>
          <w:b/>
          <w:lang w:val="en-GB"/>
        </w:rPr>
        <w:t>@ Intel, Nokia</w:t>
      </w:r>
    </w:p>
    <w:p w14:paraId="2B9D6447" w14:textId="77777777" w:rsidR="00D42780" w:rsidRDefault="00746260">
      <w:pPr>
        <w:ind w:firstLine="284"/>
        <w:rPr>
          <w:lang w:val="en-GB"/>
        </w:rPr>
      </w:pPr>
      <w:r>
        <w:rPr>
          <w:lang w:val="en-GB"/>
        </w:rPr>
        <w:t xml:space="preserve">As Alt-1 is included in Alt-4, it is still a broken solution due to critical issues as summarized above. Signalling overhead depends on the details of availability, thus the benefit of flexibility of Alt-4 is not clear. Configurable indication based on SIB is included in FFS, but can’t be optional.  </w:t>
      </w:r>
    </w:p>
    <w:p w14:paraId="501CCC03" w14:textId="77777777" w:rsidR="00D42780" w:rsidRDefault="00746260">
      <w:pPr>
        <w:ind w:firstLine="0"/>
        <w:rPr>
          <w:b/>
          <w:lang w:val="en-GB"/>
        </w:rPr>
      </w:pPr>
      <w:r>
        <w:rPr>
          <w:b/>
          <w:lang w:val="en-GB"/>
        </w:rPr>
        <w:t>@Ericsson:</w:t>
      </w:r>
    </w:p>
    <w:p w14:paraId="7BCB6F38" w14:textId="77777777" w:rsidR="00D42780" w:rsidRDefault="00746260">
      <w:pPr>
        <w:ind w:firstLine="284"/>
        <w:rPr>
          <w:lang w:val="en-GB"/>
        </w:rPr>
      </w:pPr>
      <w:r>
        <w:rPr>
          <w:strike/>
          <w:lang w:val="en-GB" w:eastAsia="zh-CN"/>
        </w:rPr>
        <w:t>SIB is excluded in the updated proposal to address your concern on NW impact.</w:t>
      </w:r>
      <w:r>
        <w:rPr>
          <w:lang w:val="en-GB" w:eastAsia="zh-CN"/>
        </w:rPr>
        <w:t xml:space="preserve"> For your concern about NW impact for SIB-based solution, it can be addressed later when companies propose details of the solution. The list of methods are just examples mentioned in companies’ contributions. </w:t>
      </w:r>
      <w:r>
        <w:rPr>
          <w:lang w:val="en-GB"/>
        </w:rPr>
        <w:t xml:space="preserve">As acknowledged by the majority, Alt-1 is unacceptable due to the critical issues as summarized above. Please kindly consider the reasons from companies for supporting Alt2. If the updated proposal is still not acceptable to you, please justify the reasons, and also provide solution that can resolve the critical issues targeted by Alt-2. </w:t>
      </w:r>
    </w:p>
    <w:p w14:paraId="4676B945" w14:textId="77777777" w:rsidR="00D42780" w:rsidRDefault="00D42780">
      <w:pPr>
        <w:ind w:firstLine="0"/>
      </w:pPr>
    </w:p>
    <w:p w14:paraId="53AE64B5" w14:textId="77777777" w:rsidR="00D42780" w:rsidRDefault="00746260">
      <w:pPr>
        <w:ind w:firstLine="0"/>
        <w:rPr>
          <w:lang w:val="en-GB"/>
        </w:rPr>
      </w:pPr>
      <w:r>
        <w:rPr>
          <w:lang w:val="en-GB"/>
        </w:rPr>
        <w:t xml:space="preserve">With all comments/suggestions incorporated, the proposal is further updated as below. </w:t>
      </w:r>
    </w:p>
    <w:p w14:paraId="645A4905" w14:textId="77777777" w:rsidR="00D42780" w:rsidRDefault="00746260">
      <w:pPr>
        <w:rPr>
          <w:b/>
          <w:bCs/>
          <w:color w:val="000000"/>
          <w:highlight w:val="cyan"/>
        </w:rPr>
      </w:pPr>
      <w:r>
        <w:rPr>
          <w:b/>
          <w:bCs/>
          <w:color w:val="000000"/>
          <w:highlight w:val="cyan"/>
        </w:rPr>
        <w:t>Updated Proposal #1</w:t>
      </w:r>
    </w:p>
    <w:p w14:paraId="76B039C7" w14:textId="77777777" w:rsidR="00D42780" w:rsidRDefault="00746260">
      <w:pPr>
        <w:rPr>
          <w:b/>
          <w:bCs/>
          <w:sz w:val="22"/>
          <w:szCs w:val="22"/>
          <w:lang w:val="en-GB"/>
        </w:rPr>
      </w:pPr>
      <w:r>
        <w:rPr>
          <w:b/>
          <w:bCs/>
          <w:lang w:val="en-GB"/>
        </w:rPr>
        <w:t>The availability of TRS/CSI-RS at the configured occasion(s) is informed to the idle/inactive UE.</w:t>
      </w:r>
    </w:p>
    <w:p w14:paraId="61A575E3" w14:textId="77777777" w:rsidR="00D42780" w:rsidRDefault="00746260">
      <w:pPr>
        <w:pStyle w:val="aff1"/>
        <w:numPr>
          <w:ilvl w:val="0"/>
          <w:numId w:val="6"/>
        </w:numPr>
        <w:suppressAutoHyphens w:val="0"/>
        <w:rPr>
          <w:rFonts w:ascii="Times New Roman" w:hAnsi="Times New Roman"/>
          <w:b/>
          <w:bCs/>
          <w:lang w:val="en-GB"/>
        </w:rPr>
      </w:pPr>
      <w:r>
        <w:rPr>
          <w:rFonts w:ascii="Times New Roman" w:hAnsi="Times New Roman"/>
          <w:b/>
          <w:bCs/>
          <w:color w:val="FF0000"/>
          <w:lang w:val="en-GB" w:eastAsia="ko-KR"/>
        </w:rPr>
        <w:lastRenderedPageBreak/>
        <w:t xml:space="preserve">FFS </w:t>
      </w:r>
      <w:r>
        <w:rPr>
          <w:rFonts w:ascii="Times New Roman" w:hAnsi="Times New Roman"/>
          <w:b/>
          <w:bCs/>
          <w:lang w:val="en-GB" w:eastAsia="ko-KR"/>
        </w:rPr>
        <w:t>The</w:t>
      </w:r>
      <w:r>
        <w:rPr>
          <w:rFonts w:ascii="Times New Roman" w:hAnsi="Times New Roman"/>
          <w:b/>
          <w:bCs/>
          <w:strike/>
          <w:lang w:val="en-GB" w:eastAsia="ko-KR"/>
        </w:rPr>
        <w:t xml:space="preserve"> candidates of</w:t>
      </w:r>
      <w:r>
        <w:rPr>
          <w:rFonts w:ascii="Times New Roman" w:hAnsi="Times New Roman"/>
          <w:b/>
          <w:bCs/>
          <w:lang w:val="en-GB" w:eastAsia="ko-KR"/>
        </w:rPr>
        <w:t xml:space="preserve"> signalling methods </w:t>
      </w:r>
      <w:r>
        <w:rPr>
          <w:rFonts w:ascii="Times New Roman" w:hAnsi="Times New Roman"/>
          <w:b/>
          <w:bCs/>
          <w:strike/>
          <w:color w:val="FF0000"/>
          <w:lang w:val="en-GB" w:eastAsia="ko-KR"/>
        </w:rPr>
        <w:t>can be</w:t>
      </w:r>
      <w:r>
        <w:rPr>
          <w:rFonts w:ascii="Times New Roman" w:hAnsi="Times New Roman"/>
          <w:b/>
          <w:bCs/>
          <w:lang w:val="en-GB" w:eastAsia="ko-KR"/>
        </w:rPr>
        <w:t xml:space="preserve">, </w:t>
      </w:r>
      <w:r>
        <w:rPr>
          <w:rFonts w:ascii="Times New Roman" w:hAnsi="Times New Roman"/>
          <w:b/>
          <w:bCs/>
          <w:strike/>
          <w:lang w:val="en-GB" w:eastAsia="ko-KR"/>
        </w:rPr>
        <w:t xml:space="preserve">e.g. PEI, paging PDCCH, paging PDSCH, SIB, </w:t>
      </w:r>
      <w:r>
        <w:rPr>
          <w:rFonts w:ascii="Times New Roman" w:hAnsi="Times New Roman"/>
          <w:b/>
          <w:bCs/>
          <w:strike/>
          <w:color w:val="FF0000"/>
          <w:lang w:val="en-GB" w:eastAsia="ko-KR"/>
        </w:rPr>
        <w:t>implicit indication.</w:t>
      </w:r>
    </w:p>
    <w:p w14:paraId="23A86334" w14:textId="77777777" w:rsidR="00D42780" w:rsidRDefault="00746260">
      <w:pPr>
        <w:pStyle w:val="aff1"/>
        <w:numPr>
          <w:ilvl w:val="0"/>
          <w:numId w:val="6"/>
        </w:numPr>
        <w:suppressAutoHyphens w:val="0"/>
        <w:rPr>
          <w:rFonts w:ascii="Times New Roman" w:hAnsi="Times New Roman"/>
          <w:b/>
          <w:bCs/>
          <w:lang w:val="en-GB"/>
        </w:rPr>
      </w:pPr>
      <w:r>
        <w:rPr>
          <w:rFonts w:ascii="Times New Roman" w:hAnsi="Times New Roman"/>
          <w:b/>
          <w:bCs/>
          <w:lang w:val="en-GB" w:eastAsia="ko-KR"/>
        </w:rPr>
        <w:t>FFS availability information</w:t>
      </w:r>
    </w:p>
    <w:p w14:paraId="0DF27E49" w14:textId="77777777" w:rsidR="00D42780" w:rsidRDefault="00D42780">
      <w:pPr>
        <w:pStyle w:val="aff1"/>
        <w:suppressAutoHyphens w:val="0"/>
        <w:ind w:firstLine="0"/>
        <w:rPr>
          <w:rFonts w:ascii="Times New Roman" w:hAnsi="Times New Roman"/>
          <w:b/>
          <w:bCs/>
          <w:lang w:val="en-GB"/>
        </w:rPr>
      </w:pPr>
    </w:p>
    <w:p w14:paraId="2AE3796F" w14:textId="77777777" w:rsidR="00D42780" w:rsidRDefault="00746260">
      <w:pPr>
        <w:pStyle w:val="3"/>
        <w:numPr>
          <w:ilvl w:val="2"/>
          <w:numId w:val="2"/>
        </w:numPr>
        <w:spacing w:line="256" w:lineRule="auto"/>
        <w:rPr>
          <w:lang w:eastAsia="ko-KR"/>
        </w:rPr>
      </w:pPr>
      <w:r>
        <w:rPr>
          <w:lang w:eastAsia="ko-KR"/>
        </w:rPr>
        <w:t>Second round discussion</w:t>
      </w:r>
    </w:p>
    <w:p w14:paraId="73B652AA" w14:textId="77777777" w:rsidR="00D42780" w:rsidRDefault="00746260">
      <w:pPr>
        <w:ind w:firstLine="0"/>
      </w:pPr>
      <w:r>
        <w:t>Based on the discussion during the GTW, the following updated proposal reflects the down-selection supported by the majority during the 1</w:t>
      </w:r>
      <w:r>
        <w:rPr>
          <w:vertAlign w:val="superscript"/>
        </w:rPr>
        <w:t>st</w:t>
      </w:r>
      <w:r>
        <w:t xml:space="preserve"> round discussion well. We already tried compromised alternative during 1</w:t>
      </w:r>
      <w:r>
        <w:rPr>
          <w:vertAlign w:val="superscript"/>
        </w:rPr>
        <w:t>st</w:t>
      </w:r>
      <w:r>
        <w:t xml:space="preserve"> round discussion, but it’s not acceptable by 23 out of 27 companies. </w:t>
      </w:r>
    </w:p>
    <w:p w14:paraId="348E3E91" w14:textId="77777777" w:rsidR="00D42780" w:rsidRDefault="00D42780">
      <w:pPr>
        <w:ind w:firstLine="0"/>
      </w:pPr>
    </w:p>
    <w:p w14:paraId="50030F6D" w14:textId="77777777" w:rsidR="00D42780" w:rsidRDefault="00746260">
      <w:pPr>
        <w:ind w:firstLine="0"/>
      </w:pPr>
      <w:r>
        <w:t xml:space="preserve">In the second round discussion, it’s highly suggested to focus on supporting the availability indication based on the facts that a) availability/unavailability of TRS/CSI-RS should be provided to UEs if NW configure the feature, b) no blind decoding at UE side.  The details of signaling methods, whether it’s explicit or implicit is not the discussion point for this proposal. It’s FFS, and can be determined in future meeting. </w:t>
      </w:r>
    </w:p>
    <w:p w14:paraId="20739EC4" w14:textId="77777777" w:rsidR="00D42780" w:rsidRDefault="00D42780">
      <w:pPr>
        <w:ind w:firstLine="0"/>
      </w:pPr>
    </w:p>
    <w:p w14:paraId="0E9E9AB3" w14:textId="77777777" w:rsidR="00D42780" w:rsidRDefault="00746260">
      <w:pPr>
        <w:ind w:firstLine="0"/>
        <w:rPr>
          <w:b/>
          <w:highlight w:val="yellow"/>
        </w:rPr>
      </w:pPr>
      <w:r>
        <w:rPr>
          <w:b/>
          <w:highlight w:val="yellow"/>
        </w:rPr>
        <w:t>Updated Proposal #1</w:t>
      </w:r>
    </w:p>
    <w:p w14:paraId="75A1822A" w14:textId="77777777" w:rsidR="00D42780" w:rsidRDefault="00746260">
      <w:pPr>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informed to the idle/inactive UE</w:t>
      </w:r>
    </w:p>
    <w:p w14:paraId="500B8DDA" w14:textId="77777777" w:rsidR="00D42780" w:rsidRDefault="00746260">
      <w:pPr>
        <w:numPr>
          <w:ilvl w:val="0"/>
          <w:numId w:val="17"/>
        </w:numPr>
        <w:suppressAutoHyphens w:val="0"/>
        <w:spacing w:before="0" w:after="0" w:line="240" w:lineRule="auto"/>
        <w:jc w:val="left"/>
        <w:rPr>
          <w:rFonts w:ascii="Times" w:hAnsi="Times"/>
          <w:b/>
        </w:rPr>
      </w:pPr>
      <w:r>
        <w:rPr>
          <w:b/>
        </w:rPr>
        <w:t>FFS details (e.g., the signalling methods, detailed information for the TRS/CSI-RS, etc.)</w:t>
      </w:r>
    </w:p>
    <w:p w14:paraId="664DC321"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043A826" w14:textId="77777777" w:rsidR="00D42780" w:rsidRDefault="00D42780">
      <w:pPr>
        <w:ind w:firstLine="0"/>
      </w:pPr>
    </w:p>
    <w:p w14:paraId="4E968781"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6"/>
        <w:gridCol w:w="1368"/>
        <w:gridCol w:w="1456"/>
        <w:gridCol w:w="6906"/>
      </w:tblGrid>
      <w:tr w:rsidR="00D42780" w14:paraId="6C04D17F" w14:textId="77777777">
        <w:trPr>
          <w:gridBefore w:val="1"/>
          <w:wBefore w:w="6" w:type="dxa"/>
          <w:trHeight w:val="435"/>
        </w:trPr>
        <w:tc>
          <w:tcPr>
            <w:tcW w:w="1368" w:type="dxa"/>
            <w:shd w:val="clear" w:color="auto" w:fill="EEECE1" w:themeFill="background2"/>
          </w:tcPr>
          <w:p w14:paraId="7FD9478F" w14:textId="77777777" w:rsidR="00D42780" w:rsidRDefault="00746260">
            <w:pPr>
              <w:spacing w:after="120"/>
              <w:ind w:firstLine="0"/>
              <w:rPr>
                <w:b/>
                <w:bCs/>
              </w:rPr>
            </w:pPr>
            <w:r>
              <w:rPr>
                <w:b/>
                <w:bCs/>
              </w:rPr>
              <w:t xml:space="preserve">Company </w:t>
            </w:r>
          </w:p>
        </w:tc>
        <w:tc>
          <w:tcPr>
            <w:tcW w:w="1456" w:type="dxa"/>
            <w:shd w:val="clear" w:color="auto" w:fill="EEECE1" w:themeFill="background2"/>
          </w:tcPr>
          <w:p w14:paraId="4D9B4823" w14:textId="77777777" w:rsidR="00D42780" w:rsidRDefault="00746260">
            <w:pPr>
              <w:spacing w:after="120"/>
              <w:ind w:firstLine="0"/>
              <w:rPr>
                <w:b/>
                <w:bCs/>
              </w:rPr>
            </w:pPr>
            <w:r>
              <w:rPr>
                <w:b/>
                <w:bCs/>
              </w:rPr>
              <w:t>Agree? (Y/N)</w:t>
            </w:r>
          </w:p>
        </w:tc>
        <w:tc>
          <w:tcPr>
            <w:tcW w:w="6906" w:type="dxa"/>
            <w:shd w:val="clear" w:color="auto" w:fill="EEECE1" w:themeFill="background2"/>
          </w:tcPr>
          <w:p w14:paraId="592B450C" w14:textId="77777777" w:rsidR="00D42780" w:rsidRDefault="00746260">
            <w:pPr>
              <w:spacing w:after="120"/>
              <w:ind w:firstLine="196"/>
              <w:rPr>
                <w:b/>
                <w:bCs/>
              </w:rPr>
            </w:pPr>
            <w:r>
              <w:rPr>
                <w:rFonts w:hint="eastAsia"/>
                <w:b/>
                <w:bCs/>
              </w:rPr>
              <w:t>C</w:t>
            </w:r>
            <w:r>
              <w:rPr>
                <w:b/>
                <w:bCs/>
              </w:rPr>
              <w:t>omments</w:t>
            </w:r>
          </w:p>
        </w:tc>
      </w:tr>
      <w:tr w:rsidR="00D42780" w14:paraId="029118BF" w14:textId="77777777">
        <w:trPr>
          <w:gridBefore w:val="1"/>
          <w:wBefore w:w="6" w:type="dxa"/>
          <w:trHeight w:val="448"/>
        </w:trPr>
        <w:tc>
          <w:tcPr>
            <w:tcW w:w="1368" w:type="dxa"/>
          </w:tcPr>
          <w:p w14:paraId="0FE5E3CF" w14:textId="77777777" w:rsidR="00D42780" w:rsidRDefault="00746260">
            <w:pPr>
              <w:spacing w:after="120"/>
            </w:pPr>
            <w:r>
              <w:t>CATT</w:t>
            </w:r>
          </w:p>
        </w:tc>
        <w:tc>
          <w:tcPr>
            <w:tcW w:w="1456" w:type="dxa"/>
          </w:tcPr>
          <w:p w14:paraId="01613A9E" w14:textId="77777777" w:rsidR="00D42780" w:rsidRDefault="00746260">
            <w:pPr>
              <w:spacing w:after="120"/>
              <w:ind w:firstLine="0"/>
            </w:pPr>
            <w:r>
              <w:t>Yes</w:t>
            </w:r>
          </w:p>
        </w:tc>
        <w:tc>
          <w:tcPr>
            <w:tcW w:w="6906" w:type="dxa"/>
          </w:tcPr>
          <w:p w14:paraId="0A127EA4" w14:textId="77777777" w:rsidR="00D42780" w:rsidRDefault="00746260">
            <w:pPr>
              <w:spacing w:after="120"/>
              <w:ind w:firstLine="0"/>
              <w:rPr>
                <w:color w:val="FF0000"/>
              </w:rPr>
            </w:pPr>
            <w:r>
              <w:t>There are concerns that the wording ‘the availability/unavailability of TRS/CSI-RS at the configuration occasion(s) is informed to the idel/inactive UE” will enforce gNB behavior to send the availability/unavailability indication.   My suggestion of wording is “</w:t>
            </w:r>
            <w:r>
              <w:rPr>
                <w:color w:val="FF0000"/>
              </w:rPr>
              <w:t xml:space="preserve">IDLE/Inactive UE’s assumption on the availability of TRS/CSI-RS at the configured occasion(s) is indicated.   </w:t>
            </w:r>
          </w:p>
        </w:tc>
      </w:tr>
      <w:tr w:rsidR="00D42780" w14:paraId="55A41690" w14:textId="77777777">
        <w:trPr>
          <w:gridBefore w:val="1"/>
          <w:wBefore w:w="6" w:type="dxa"/>
          <w:trHeight w:val="448"/>
        </w:trPr>
        <w:tc>
          <w:tcPr>
            <w:tcW w:w="1368" w:type="dxa"/>
          </w:tcPr>
          <w:p w14:paraId="136F1B16" w14:textId="77777777" w:rsidR="00D42780" w:rsidRDefault="00746260">
            <w:pPr>
              <w:spacing w:after="120"/>
            </w:pPr>
            <w:r>
              <w:t>Qualcomm</w:t>
            </w:r>
          </w:p>
        </w:tc>
        <w:tc>
          <w:tcPr>
            <w:tcW w:w="1456" w:type="dxa"/>
          </w:tcPr>
          <w:p w14:paraId="286EE5F6" w14:textId="77777777" w:rsidR="00D42780" w:rsidRDefault="00746260">
            <w:pPr>
              <w:spacing w:after="120"/>
              <w:ind w:firstLine="0"/>
            </w:pPr>
            <w:r>
              <w:t>Partially Yes</w:t>
            </w:r>
          </w:p>
        </w:tc>
        <w:tc>
          <w:tcPr>
            <w:tcW w:w="6906" w:type="dxa"/>
          </w:tcPr>
          <w:p w14:paraId="4178E1BA" w14:textId="77777777" w:rsidR="00D42780" w:rsidRDefault="00746260">
            <w:pPr>
              <w:spacing w:after="120"/>
              <w:ind w:firstLine="0"/>
            </w:pPr>
            <w:r>
              <w:t>“Explicitly” still needs to be included. Otherwise, it implies the “implicit” indication is still one of the options. The “implicit” indication does not work for the following reasons:</w:t>
            </w:r>
          </w:p>
          <w:p w14:paraId="5578661D" w14:textId="77777777" w:rsidR="00D42780" w:rsidRDefault="00746260">
            <w:pPr>
              <w:pStyle w:val="aff1"/>
              <w:numPr>
                <w:ilvl w:val="0"/>
                <w:numId w:val="18"/>
              </w:numPr>
              <w:spacing w:after="120"/>
              <w:rPr>
                <w:rFonts w:ascii="Times New Roman" w:hAnsi="Times New Roman"/>
                <w:sz w:val="20"/>
                <w:szCs w:val="20"/>
              </w:rPr>
            </w:pPr>
            <w:r>
              <w:rPr>
                <w:rFonts w:ascii="Times New Roman" w:hAnsi="Times New Roman"/>
                <w:sz w:val="20"/>
                <w:szCs w:val="20"/>
              </w:rPr>
              <w:t>It causes partial “always-on” transmission of TRS/CSI-RS. Here “always-on” is because even though no connected mode UE uses the TRS/CSI-RS anymore, the network still needs to transmit the TRS/CSI-RS because some idle/inactive UE is paged</w:t>
            </w:r>
          </w:p>
          <w:p w14:paraId="06F237E9" w14:textId="77777777" w:rsidR="00D42780" w:rsidRDefault="00746260">
            <w:pPr>
              <w:pStyle w:val="aff1"/>
              <w:numPr>
                <w:ilvl w:val="0"/>
                <w:numId w:val="18"/>
              </w:numPr>
              <w:spacing w:after="120"/>
              <w:rPr>
                <w:rFonts w:ascii="Times New Roman" w:hAnsi="Times New Roman"/>
                <w:sz w:val="20"/>
                <w:szCs w:val="20"/>
              </w:rPr>
            </w:pPr>
            <w:r>
              <w:rPr>
                <w:rFonts w:ascii="Times New Roman" w:hAnsi="Times New Roman"/>
                <w:sz w:val="20"/>
                <w:szCs w:val="20"/>
              </w:rPr>
              <w:t>The implicit indication requires UE to perform blind detection.</w:t>
            </w:r>
          </w:p>
          <w:p w14:paraId="1557A32A" w14:textId="77777777" w:rsidR="00D42780" w:rsidRDefault="00746260">
            <w:pPr>
              <w:pStyle w:val="aff1"/>
              <w:numPr>
                <w:ilvl w:val="0"/>
                <w:numId w:val="18"/>
              </w:numPr>
              <w:spacing w:after="120"/>
              <w:rPr>
                <w:rFonts w:ascii="Times New Roman" w:hAnsi="Times New Roman"/>
                <w:sz w:val="20"/>
                <w:szCs w:val="20"/>
              </w:rPr>
            </w:pPr>
            <w:r>
              <w:rPr>
                <w:rFonts w:ascii="Times New Roman" w:hAnsi="Times New Roman"/>
                <w:sz w:val="20"/>
                <w:szCs w:val="20"/>
              </w:rPr>
              <w:t>UE AGC and time/frequency loops have states carried over from PO to PO. Blind detection of TRS/CSI-RS has an inevitable impact to the loops.</w:t>
            </w:r>
          </w:p>
          <w:p w14:paraId="5E1B3A9A" w14:textId="77777777" w:rsidR="00D42780" w:rsidRDefault="00746260">
            <w:pPr>
              <w:spacing w:after="120"/>
              <w:ind w:firstLine="0"/>
            </w:pPr>
            <w:r>
              <w:t>Besides, it is worth clarifying that “explicitly” does not mean the availability/non-availability indication has to be transmitted in every PO. One possible design is the network only transmits the availability/non-availability indication when it flips between availability and non-availability.</w:t>
            </w:r>
          </w:p>
        </w:tc>
      </w:tr>
      <w:tr w:rsidR="00D42780" w14:paraId="34708898" w14:textId="77777777">
        <w:trPr>
          <w:gridBefore w:val="1"/>
          <w:wBefore w:w="6" w:type="dxa"/>
          <w:trHeight w:val="448"/>
        </w:trPr>
        <w:tc>
          <w:tcPr>
            <w:tcW w:w="1368" w:type="dxa"/>
          </w:tcPr>
          <w:p w14:paraId="13026C61" w14:textId="77777777" w:rsidR="00D42780" w:rsidRDefault="00746260">
            <w:pPr>
              <w:spacing w:after="120"/>
            </w:pPr>
            <w:r>
              <w:lastRenderedPageBreak/>
              <w:t>Apple</w:t>
            </w:r>
          </w:p>
        </w:tc>
        <w:tc>
          <w:tcPr>
            <w:tcW w:w="1456" w:type="dxa"/>
          </w:tcPr>
          <w:p w14:paraId="5F048573" w14:textId="77777777" w:rsidR="00D42780" w:rsidRDefault="00746260">
            <w:pPr>
              <w:spacing w:after="120"/>
              <w:ind w:firstLine="0"/>
            </w:pPr>
            <w:r>
              <w:t>Yes</w:t>
            </w:r>
          </w:p>
        </w:tc>
        <w:tc>
          <w:tcPr>
            <w:tcW w:w="6906" w:type="dxa"/>
          </w:tcPr>
          <w:p w14:paraId="4B80802B" w14:textId="77777777" w:rsidR="00D42780" w:rsidRDefault="00746260">
            <w:pPr>
              <w:spacing w:after="120"/>
              <w:ind w:firstLine="0"/>
            </w:pPr>
            <w:r>
              <w:t>It seems that there is some confusion that “implicit” somehow means Alt 3, which was why a few companies suggested adding “explicitly” in the proposal. At least from our understanding, “implicit” signaling has nothing to do with Alt 3. One example of implicit signaling in our mind is that SIB broadcasts TRS/CSI-RS configuration, and all the broadcast configurations are automatically considered available. That is, there is no explicit signaling (e.g. bitmap) to indicate which one(s) are available. Hopefully this addresses the concern.</w:t>
            </w:r>
          </w:p>
          <w:p w14:paraId="1BC1C0F9" w14:textId="77777777" w:rsidR="00D42780" w:rsidRDefault="00746260">
            <w:pPr>
              <w:spacing w:after="120"/>
              <w:ind w:firstLine="0"/>
            </w:pPr>
            <w:r>
              <w:t>Maybe one clarification that can be made is that the signaling just tells what UE should assume, and does not necessarily reflect the full/accurate information regarding what is being transmitted by the gNB. For example, the gNB has the freedom to transmit a TRS/CSI-RS configuration to the connected UEs, but indicates this configuration is not available for the idle/inactive UEs. This gives quite room for gNB to manipulate the signaling for idle/inactive UEs. It can choose to indicate the availability only when there are a reasonable number of UEs in the cell and the TRS configuration is not expected to change in a very dynamic way. It can also choose to inform the idle/inactive UEs that a TRS is no longer available even though there may still be one connected UE using the TRS (with expectation that the connected UE may be gone soon).</w:t>
            </w:r>
          </w:p>
          <w:p w14:paraId="7314D1A4" w14:textId="77777777" w:rsidR="00D42780" w:rsidRDefault="00746260">
            <w:pPr>
              <w:spacing w:after="120"/>
              <w:ind w:firstLine="0"/>
              <w:rPr>
                <w:b/>
              </w:rPr>
            </w:pPr>
            <w:r>
              <w:rPr>
                <w:b/>
              </w:rPr>
              <w:t xml:space="preserve">For a cell with TRS/CSI-RS occasions configured in SIB, 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00B0F0"/>
              </w:rPr>
              <w:t>and the UE assume the TRS/CSI-RS is not transmitted if it is indicated as unavailable</w:t>
            </w:r>
            <w:r>
              <w:rPr>
                <w:b/>
              </w:rPr>
              <w:t>.</w:t>
            </w:r>
          </w:p>
          <w:p w14:paraId="00BB81D5" w14:textId="77777777" w:rsidR="00D42780" w:rsidRDefault="00746260">
            <w:pPr>
              <w:spacing w:after="120"/>
              <w:ind w:firstLine="0"/>
            </w:pPr>
            <w:r>
              <w:t>For Alt 1, one argument was that the UE does not have to do the blind detection. But I hope it is clear that if the UE does not do blind detection, this feature is completely useless and the gNB wastes signaling overhead for nothing. It should be clear that we should not specify a feature with such an assumption.</w:t>
            </w:r>
          </w:p>
        </w:tc>
      </w:tr>
      <w:tr w:rsidR="00D42780" w14:paraId="28E77C86" w14:textId="77777777">
        <w:trPr>
          <w:gridBefore w:val="1"/>
          <w:wBefore w:w="6" w:type="dxa"/>
          <w:trHeight w:val="448"/>
        </w:trPr>
        <w:tc>
          <w:tcPr>
            <w:tcW w:w="1368" w:type="dxa"/>
          </w:tcPr>
          <w:p w14:paraId="5C34FC3F" w14:textId="77777777" w:rsidR="00D42780" w:rsidRDefault="00746260">
            <w:pPr>
              <w:spacing w:after="120"/>
            </w:pPr>
            <w:r>
              <w:t>Lenovo, Motorola Mobility</w:t>
            </w:r>
          </w:p>
        </w:tc>
        <w:tc>
          <w:tcPr>
            <w:tcW w:w="1456" w:type="dxa"/>
          </w:tcPr>
          <w:p w14:paraId="77BDD7BC" w14:textId="77777777" w:rsidR="00D42780" w:rsidRDefault="00746260">
            <w:pPr>
              <w:spacing w:after="120"/>
              <w:ind w:firstLine="0"/>
            </w:pPr>
            <w:r>
              <w:t>Yes</w:t>
            </w:r>
          </w:p>
        </w:tc>
        <w:tc>
          <w:tcPr>
            <w:tcW w:w="6906" w:type="dxa"/>
          </w:tcPr>
          <w:p w14:paraId="490A3D89" w14:textId="77777777" w:rsidR="00D42780" w:rsidRDefault="00D42780">
            <w:pPr>
              <w:spacing w:after="120"/>
              <w:ind w:firstLine="0"/>
            </w:pPr>
          </w:p>
        </w:tc>
      </w:tr>
      <w:tr w:rsidR="00D42780" w14:paraId="7BF3CF9E" w14:textId="77777777">
        <w:trPr>
          <w:gridBefore w:val="1"/>
          <w:wBefore w:w="6" w:type="dxa"/>
          <w:trHeight w:val="448"/>
        </w:trPr>
        <w:tc>
          <w:tcPr>
            <w:tcW w:w="1368" w:type="dxa"/>
          </w:tcPr>
          <w:p w14:paraId="53A0ECA8" w14:textId="77777777" w:rsidR="00D42780" w:rsidRDefault="00746260">
            <w:pPr>
              <w:spacing w:after="120"/>
            </w:pPr>
            <w:r>
              <w:t xml:space="preserve">Samsung </w:t>
            </w:r>
          </w:p>
        </w:tc>
        <w:tc>
          <w:tcPr>
            <w:tcW w:w="1456" w:type="dxa"/>
          </w:tcPr>
          <w:p w14:paraId="5FA3C9E9" w14:textId="77777777" w:rsidR="00D42780" w:rsidRDefault="00746260">
            <w:pPr>
              <w:spacing w:after="120"/>
              <w:ind w:firstLine="0"/>
            </w:pPr>
            <w:r>
              <w:t>Yes</w:t>
            </w:r>
          </w:p>
        </w:tc>
        <w:tc>
          <w:tcPr>
            <w:tcW w:w="6906" w:type="dxa"/>
          </w:tcPr>
          <w:p w14:paraId="2985EA87" w14:textId="77777777" w:rsidR="00D42780" w:rsidRDefault="00746260">
            <w:pPr>
              <w:spacing w:after="120"/>
              <w:ind w:firstLine="0"/>
            </w:pPr>
            <w:r>
              <w:t xml:space="preserve">We are OK with the modification from CATT. </w:t>
            </w:r>
          </w:p>
          <w:p w14:paraId="118312B0" w14:textId="77777777" w:rsidR="00D42780" w:rsidRDefault="00746260">
            <w:pPr>
              <w:spacing w:after="120"/>
              <w:ind w:firstLine="0"/>
            </w:pPr>
            <w:r>
              <w:t>For “Explicitly”, we suggest to add “based on explicit indication” to avoid the misunderstanding as mentioned by Apple.</w:t>
            </w:r>
          </w:p>
          <w:p w14:paraId="6C70B503" w14:textId="77777777" w:rsidR="00D42780" w:rsidRDefault="00746260">
            <w:pPr>
              <w:spacing w:after="120"/>
              <w:ind w:firstLine="0"/>
            </w:pPr>
            <w:r>
              <w:t>So, we suggest to consider modification as follows.</w:t>
            </w:r>
          </w:p>
          <w:p w14:paraId="3ADD3471" w14:textId="77777777" w:rsidR="00D42780" w:rsidRDefault="00746260">
            <w:pPr>
              <w:ind w:firstLine="0"/>
              <w:rPr>
                <w:b/>
                <w:highlight w:val="yellow"/>
              </w:rPr>
            </w:pPr>
            <w:r>
              <w:rPr>
                <w:b/>
                <w:highlight w:val="yellow"/>
              </w:rPr>
              <w:t>Updated Proposal #1</w:t>
            </w:r>
          </w:p>
          <w:p w14:paraId="5331B2BC"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 xml:space="preserve">the availability/unavailability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34A2AE6A" w14:textId="77777777" w:rsidR="00D42780" w:rsidRDefault="00746260">
            <w:pPr>
              <w:numPr>
                <w:ilvl w:val="0"/>
                <w:numId w:val="17"/>
              </w:numPr>
              <w:suppressAutoHyphens w:val="0"/>
              <w:spacing w:before="0" w:after="0" w:line="240" w:lineRule="auto"/>
              <w:jc w:val="left"/>
              <w:rPr>
                <w:rFonts w:ascii="Times" w:hAnsi="Times"/>
                <w:b/>
              </w:rPr>
            </w:pPr>
            <w:r>
              <w:rPr>
                <w:b/>
              </w:rPr>
              <w:t>FFS details (e.g., the signalling methods, detailed information for the TRS/CSI-RS, etc.)</w:t>
            </w:r>
          </w:p>
          <w:p w14:paraId="6009E35C"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76642BDE" w14:textId="77777777" w:rsidR="00D42780" w:rsidRDefault="00D42780">
            <w:pPr>
              <w:spacing w:after="120"/>
              <w:ind w:firstLine="0"/>
            </w:pPr>
          </w:p>
        </w:tc>
      </w:tr>
      <w:tr w:rsidR="00D42780" w14:paraId="5044FA16" w14:textId="77777777">
        <w:trPr>
          <w:gridBefore w:val="1"/>
          <w:wBefore w:w="6" w:type="dxa"/>
          <w:trHeight w:val="448"/>
        </w:trPr>
        <w:tc>
          <w:tcPr>
            <w:tcW w:w="1368" w:type="dxa"/>
          </w:tcPr>
          <w:p w14:paraId="5370D6DC" w14:textId="77777777" w:rsidR="00D42780" w:rsidRDefault="00746260">
            <w:pPr>
              <w:spacing w:after="120"/>
            </w:pPr>
            <w:r>
              <w:t>CMCC</w:t>
            </w:r>
          </w:p>
        </w:tc>
        <w:tc>
          <w:tcPr>
            <w:tcW w:w="1456" w:type="dxa"/>
          </w:tcPr>
          <w:p w14:paraId="2AEF9682" w14:textId="77777777" w:rsidR="00D42780" w:rsidRDefault="00746260">
            <w:pPr>
              <w:spacing w:after="120"/>
              <w:ind w:firstLine="0"/>
            </w:pPr>
            <w:r>
              <w:t>Yes</w:t>
            </w:r>
          </w:p>
        </w:tc>
        <w:tc>
          <w:tcPr>
            <w:tcW w:w="6906" w:type="dxa"/>
          </w:tcPr>
          <w:p w14:paraId="446DB1DF" w14:textId="77777777" w:rsidR="00D42780" w:rsidRDefault="00746260">
            <w:pPr>
              <w:spacing w:after="120"/>
              <w:ind w:firstLine="0"/>
              <w:rPr>
                <w:bCs/>
              </w:rPr>
            </w:pPr>
            <w:r>
              <w:rPr>
                <w:rFonts w:eastAsia="宋体" w:hint="eastAsia"/>
                <w:lang w:eastAsia="zh-CN"/>
              </w:rPr>
              <w:t>A</w:t>
            </w:r>
            <w:r>
              <w:rPr>
                <w:rFonts w:eastAsia="宋体"/>
                <w:lang w:eastAsia="zh-CN"/>
              </w:rPr>
              <w:t xml:space="preserve"> </w:t>
            </w:r>
            <w:r>
              <w:rPr>
                <w:rFonts w:eastAsia="宋体" w:hint="eastAsia"/>
                <w:lang w:eastAsia="zh-CN"/>
              </w:rPr>
              <w:t>comment</w:t>
            </w:r>
            <w:r>
              <w:rPr>
                <w:rFonts w:eastAsia="宋体"/>
                <w:lang w:eastAsia="zh-CN"/>
              </w:rPr>
              <w:t xml:space="preserve"> </w:t>
            </w:r>
            <w:r>
              <w:rPr>
                <w:rFonts w:eastAsia="宋体" w:hint="eastAsia"/>
                <w:lang w:eastAsia="zh-CN"/>
              </w:rPr>
              <w:t>abou</w:t>
            </w:r>
            <w:r>
              <w:rPr>
                <w:rFonts w:eastAsia="宋体"/>
                <w:lang w:eastAsia="zh-CN"/>
              </w:rPr>
              <w:t>t the first sentence “</w:t>
            </w:r>
            <w:r>
              <w:rPr>
                <w:b/>
              </w:rPr>
              <w:t>For a cell with TRS/CSI-RS occasions configured in SIB”,</w:t>
            </w:r>
            <w:r>
              <w:rPr>
                <w:bCs/>
              </w:rPr>
              <w:t xml:space="preserve"> in RAN1#103-e meeting, we had an agreement about the </w:t>
            </w:r>
            <w:r>
              <w:rPr>
                <w:bCs/>
              </w:rPr>
              <w:lastRenderedPageBreak/>
              <w:t>TRS/CSI-RS configuration signalling, but whether to support additional higher layer signalling is up to RAN2, therefore,  we suggest modify this sentence as</w:t>
            </w:r>
            <w:r>
              <w:rPr>
                <w:b/>
              </w:rPr>
              <w:t xml:space="preserve"> “For a cell with TRS/CSI-RS occasions configured </w:t>
            </w:r>
            <w:r>
              <w:rPr>
                <w:b/>
                <w:strike/>
                <w:color w:val="FF0000"/>
              </w:rPr>
              <w:t>in SIB</w:t>
            </w:r>
            <w:r>
              <w:rPr>
                <w:b/>
                <w:color w:val="FF0000"/>
              </w:rPr>
              <w:t xml:space="preserve"> for idle/inactive UE(s)</w:t>
            </w:r>
            <w:r>
              <w:rPr>
                <w:b/>
              </w:rPr>
              <w:t>”</w:t>
            </w:r>
          </w:p>
          <w:p w14:paraId="3F4D9E24" w14:textId="77777777" w:rsidR="00D42780" w:rsidRDefault="00D42780">
            <w:pPr>
              <w:spacing w:after="120"/>
              <w:ind w:firstLine="0"/>
              <w:rPr>
                <w:rFonts w:eastAsiaTheme="minorEastAsia"/>
                <w:bCs/>
              </w:rPr>
            </w:pPr>
          </w:p>
          <w:p w14:paraId="1FB894A9" w14:textId="77777777" w:rsidR="00D42780" w:rsidRDefault="00D42780">
            <w:pPr>
              <w:spacing w:after="120"/>
              <w:ind w:firstLine="0"/>
              <w:rPr>
                <w:rFonts w:eastAsiaTheme="minorEastAsia"/>
                <w:bCs/>
                <w:lang w:eastAsia="zh-CN"/>
              </w:rPr>
            </w:pPr>
          </w:p>
          <w:p w14:paraId="072BD91C" w14:textId="77777777" w:rsidR="00D42780" w:rsidRDefault="00746260">
            <w:pPr>
              <w:rPr>
                <w:b/>
                <w:bCs/>
                <w:highlight w:val="green"/>
              </w:rPr>
            </w:pPr>
            <w:r>
              <w:rPr>
                <w:b/>
                <w:bCs/>
                <w:highlight w:val="green"/>
              </w:rPr>
              <w:t>Agreements:</w:t>
            </w:r>
          </w:p>
          <w:p w14:paraId="3834C61D" w14:textId="77777777" w:rsidR="00D42780" w:rsidRDefault="00746260">
            <w:pPr>
              <w:pStyle w:val="aff1"/>
              <w:numPr>
                <w:ilvl w:val="0"/>
                <w:numId w:val="19"/>
              </w:numPr>
              <w:suppressAutoHyphens w:val="0"/>
              <w:rPr>
                <w:szCs w:val="20"/>
              </w:rPr>
            </w:pPr>
            <w:r>
              <w:rPr>
                <w:szCs w:val="20"/>
                <w:lang w:eastAsia="ko-KR"/>
              </w:rPr>
              <w:t>SIB signalling provides the configuration of TRS/CSI-RS occasion(s) for idle/inactive UE(s).</w:t>
            </w:r>
          </w:p>
          <w:p w14:paraId="5BA11030" w14:textId="77777777" w:rsidR="00D42780" w:rsidRDefault="00746260">
            <w:pPr>
              <w:pStyle w:val="aff1"/>
              <w:numPr>
                <w:ilvl w:val="1"/>
                <w:numId w:val="19"/>
              </w:numPr>
              <w:suppressAutoHyphens w:val="0"/>
              <w:rPr>
                <w:szCs w:val="20"/>
              </w:rPr>
            </w:pPr>
            <w:r>
              <w:rPr>
                <w:szCs w:val="20"/>
                <w:lang w:eastAsia="ko-KR"/>
              </w:rPr>
              <w:t>Up to RAN2 to decide which SIB is to be used.</w:t>
            </w:r>
          </w:p>
          <w:p w14:paraId="4CF6F07B" w14:textId="77777777" w:rsidR="00D42780" w:rsidRDefault="00746260">
            <w:pPr>
              <w:pStyle w:val="aff1"/>
              <w:numPr>
                <w:ilvl w:val="1"/>
                <w:numId w:val="19"/>
              </w:numPr>
              <w:suppressAutoHyphens w:val="0"/>
              <w:rPr>
                <w:color w:val="000000"/>
                <w:szCs w:val="20"/>
              </w:rPr>
            </w:pPr>
            <w:r>
              <w:rPr>
                <w:color w:val="000000"/>
                <w:szCs w:val="20"/>
                <w:lang w:eastAsia="ko-KR"/>
              </w:rPr>
              <w:t>Whether or not to additionally support other high-layer signalling methods (e.g., dedicated RRC, RRC release message, etc.) is up to RAN2</w:t>
            </w:r>
          </w:p>
          <w:p w14:paraId="38747FDE" w14:textId="77777777" w:rsidR="00D42780" w:rsidRDefault="00746260">
            <w:pPr>
              <w:pStyle w:val="aff1"/>
              <w:ind w:left="0"/>
              <w:rPr>
                <w:color w:val="000000"/>
                <w:szCs w:val="20"/>
                <w:lang w:eastAsia="ko-KR"/>
              </w:rPr>
            </w:pPr>
            <w:r>
              <w:rPr>
                <w:color w:val="000000"/>
                <w:szCs w:val="20"/>
                <w:lang w:eastAsia="ko-KR"/>
              </w:rPr>
              <w:t>Send an LS to RAN2 informing the above agreements, and</w:t>
            </w:r>
          </w:p>
          <w:p w14:paraId="685A31AD" w14:textId="77777777" w:rsidR="00D42780" w:rsidRDefault="00746260">
            <w:pPr>
              <w:pStyle w:val="aff1"/>
              <w:numPr>
                <w:ilvl w:val="0"/>
                <w:numId w:val="19"/>
              </w:numPr>
              <w:suppressAutoHyphens w:val="0"/>
              <w:rPr>
                <w:color w:val="000000"/>
                <w:szCs w:val="20"/>
              </w:rPr>
            </w:pPr>
            <w:r>
              <w:rPr>
                <w:color w:val="000000"/>
                <w:szCs w:val="20"/>
                <w:lang w:eastAsia="ko-KR"/>
              </w:rPr>
              <w:t xml:space="preserve">To further add that RAN1 is working on the detailed physical layer design </w:t>
            </w:r>
          </w:p>
          <w:p w14:paraId="6730A55E" w14:textId="77777777" w:rsidR="00D42780" w:rsidRDefault="00D42780">
            <w:pPr>
              <w:spacing w:after="120"/>
              <w:ind w:firstLine="0"/>
            </w:pPr>
          </w:p>
        </w:tc>
      </w:tr>
      <w:tr w:rsidR="00D42780" w14:paraId="66A3ED6C" w14:textId="77777777">
        <w:trPr>
          <w:gridBefore w:val="1"/>
          <w:wBefore w:w="6" w:type="dxa"/>
          <w:trHeight w:val="448"/>
        </w:trPr>
        <w:tc>
          <w:tcPr>
            <w:tcW w:w="1368" w:type="dxa"/>
          </w:tcPr>
          <w:p w14:paraId="013B1043" w14:textId="77777777" w:rsidR="00D42780" w:rsidRDefault="00746260">
            <w:pPr>
              <w:spacing w:after="120"/>
            </w:pPr>
            <w:r>
              <w:rPr>
                <w:rFonts w:hint="eastAsia"/>
              </w:rPr>
              <w:lastRenderedPageBreak/>
              <w:t>L</w:t>
            </w:r>
            <w:r>
              <w:t>G</w:t>
            </w:r>
          </w:p>
        </w:tc>
        <w:tc>
          <w:tcPr>
            <w:tcW w:w="1456" w:type="dxa"/>
          </w:tcPr>
          <w:p w14:paraId="51EB8DE4" w14:textId="77777777" w:rsidR="00D42780" w:rsidRDefault="00746260">
            <w:pPr>
              <w:spacing w:after="120"/>
              <w:ind w:firstLine="0"/>
            </w:pPr>
            <w:r>
              <w:rPr>
                <w:rFonts w:hint="eastAsia"/>
              </w:rPr>
              <w:t>Yes</w:t>
            </w:r>
            <w:r>
              <w:t xml:space="preserve"> </w:t>
            </w:r>
          </w:p>
          <w:p w14:paraId="54AF3C78" w14:textId="77777777" w:rsidR="00D42780" w:rsidRDefault="00746260">
            <w:pPr>
              <w:spacing w:after="120"/>
              <w:ind w:firstLine="0"/>
            </w:pPr>
            <w:r>
              <w:t>[with updates]</w:t>
            </w:r>
          </w:p>
        </w:tc>
        <w:tc>
          <w:tcPr>
            <w:tcW w:w="6906" w:type="dxa"/>
          </w:tcPr>
          <w:p w14:paraId="61AFA853" w14:textId="77777777" w:rsidR="00D42780" w:rsidRDefault="00746260">
            <w:pPr>
              <w:spacing w:after="120"/>
              <w:ind w:firstLine="0"/>
            </w:pPr>
            <w:r>
              <w:t xml:space="preserve">Although we prefer to capture “explicitly” but we also fine with moderator’s proposal for the progress. </w:t>
            </w:r>
          </w:p>
          <w:p w14:paraId="2AD9651A" w14:textId="77777777" w:rsidR="00D42780" w:rsidRDefault="00746260">
            <w:pPr>
              <w:spacing w:after="120"/>
              <w:ind w:firstLine="0"/>
            </w:pPr>
            <w:r>
              <w:t>Regarding concern on gNB behavior, we don’t think current wording is not restricting gNB scheduling flexibility. However, we are ok with adding a note to solve the concern. Suggestion from CATT seems a good starting point.</w:t>
            </w:r>
          </w:p>
          <w:p w14:paraId="71084DF7" w14:textId="77777777" w:rsidR="00D42780" w:rsidRDefault="00746260">
            <w:pPr>
              <w:spacing w:after="120"/>
              <w:ind w:firstLine="0"/>
              <w:rPr>
                <w:rFonts w:eastAsia="宋体"/>
                <w:lang w:eastAsia="zh-CN"/>
              </w:rPr>
            </w:pPr>
            <w:r>
              <w:t xml:space="preserve">Lastly, if I understood correctly, intention of this proposal is to support Alt 2, and Alt 3 is not a target solution we keep in mind. For more clear understanding, I would like to suggest additional wording as follow: “conditional availability is not considered” </w:t>
            </w:r>
          </w:p>
        </w:tc>
      </w:tr>
      <w:tr w:rsidR="00D42780" w14:paraId="5FAE88A2" w14:textId="77777777">
        <w:trPr>
          <w:gridBefore w:val="1"/>
          <w:wBefore w:w="6" w:type="dxa"/>
          <w:trHeight w:val="448"/>
        </w:trPr>
        <w:tc>
          <w:tcPr>
            <w:tcW w:w="1368" w:type="dxa"/>
          </w:tcPr>
          <w:p w14:paraId="39D82944" w14:textId="77777777" w:rsidR="00D42780" w:rsidRDefault="00746260">
            <w:pPr>
              <w:spacing w:after="120"/>
            </w:pPr>
            <w:r>
              <w:t>TCL</w:t>
            </w:r>
          </w:p>
        </w:tc>
        <w:tc>
          <w:tcPr>
            <w:tcW w:w="1456" w:type="dxa"/>
          </w:tcPr>
          <w:p w14:paraId="34B3F829" w14:textId="77777777" w:rsidR="00D42780" w:rsidRDefault="00746260">
            <w:pPr>
              <w:spacing w:after="120"/>
              <w:ind w:firstLine="0"/>
            </w:pPr>
            <w:r>
              <w:t>Yes</w:t>
            </w:r>
          </w:p>
        </w:tc>
        <w:tc>
          <w:tcPr>
            <w:tcW w:w="6906" w:type="dxa"/>
          </w:tcPr>
          <w:p w14:paraId="77440A4B" w14:textId="77777777" w:rsidR="00D42780" w:rsidRDefault="00746260">
            <w:pPr>
              <w:ind w:firstLine="0"/>
              <w:rPr>
                <w:ins w:id="12" w:author="Shahid, JAN(R&amp;D TECH&amp;INNO 5G LAB (CN)-SZ-TCT)" w:date="2021-01-28T15:57:00Z"/>
                <w:b/>
              </w:rPr>
            </w:pPr>
            <w:r>
              <w:t>We express the same concern as shared by CATT. The wording “availability/unavailability” in the proposal create a meaning of “enforcing gNB to transmit indication in both cases” i.e. availability indication and unavailability indication. Generally, the TRS availability/unavailability can be informed to the UE by transmitting only the availability indication. In other words, in presence of availability indication the TRS are available, in absence of availability indication the TRS are unavailable. Thus we suggest to</w:t>
            </w:r>
            <w:ins w:id="13" w:author="Shahid, JAN(R&amp;D TECH&amp;INNO 5G LAB (CN)-SZ-TCT)" w:date="2021-01-28T16:05:00Z">
              <w:r>
                <w:t xml:space="preserve"> </w:t>
              </w:r>
            </w:ins>
            <w:r>
              <w:t>remove the word “unavailability” and use the wording “.</w:t>
            </w:r>
            <w:r>
              <w:rPr>
                <w:b/>
              </w:rPr>
              <w:t xml:space="preserve"> For a cell with TRS/CSI-RS occasions configured in SIB, the availability of TRS/CSI-RS at the configured occasion(s) is </w:t>
            </w:r>
            <w:r>
              <w:rPr>
                <w:b/>
                <w:strike/>
                <w:color w:val="FF0000"/>
              </w:rPr>
              <w:t>explicitly</w:t>
            </w:r>
            <w:r>
              <w:rPr>
                <w:b/>
                <w:color w:val="FF0000"/>
              </w:rPr>
              <w:t xml:space="preserve"> </w:t>
            </w:r>
            <w:r>
              <w:rPr>
                <w:b/>
              </w:rPr>
              <w:t>informed to the idle/inactive UE”</w:t>
            </w:r>
          </w:p>
          <w:p w14:paraId="084BD171" w14:textId="77777777" w:rsidR="00D42780" w:rsidRDefault="00746260">
            <w:pPr>
              <w:spacing w:after="120"/>
              <w:ind w:firstLine="0"/>
            </w:pPr>
            <w:del w:id="14" w:author="Shahid, JAN(R&amp;D TECH&amp;INNO 5G LAB (CN)-SZ-TCT)" w:date="2021-01-28T15:57:00Z">
              <w:r>
                <w:delText xml:space="preserve"> </w:delText>
              </w:r>
            </w:del>
          </w:p>
        </w:tc>
      </w:tr>
      <w:tr w:rsidR="00D42780" w14:paraId="735FED97" w14:textId="77777777">
        <w:trPr>
          <w:gridBefore w:val="1"/>
          <w:wBefore w:w="6" w:type="dxa"/>
          <w:trHeight w:val="448"/>
        </w:trPr>
        <w:tc>
          <w:tcPr>
            <w:tcW w:w="1368" w:type="dxa"/>
          </w:tcPr>
          <w:p w14:paraId="45BC8B9D" w14:textId="77777777" w:rsidR="00D42780" w:rsidRDefault="00746260">
            <w:pPr>
              <w:spacing w:after="120"/>
              <w:ind w:firstLine="0"/>
            </w:pPr>
            <w:r>
              <w:t>Huawei, HiSilicon</w:t>
            </w:r>
          </w:p>
        </w:tc>
        <w:tc>
          <w:tcPr>
            <w:tcW w:w="1456" w:type="dxa"/>
          </w:tcPr>
          <w:p w14:paraId="6D44DAED" w14:textId="77777777" w:rsidR="00D42780" w:rsidRDefault="00746260">
            <w:pPr>
              <w:spacing w:after="120"/>
              <w:ind w:firstLine="0"/>
            </w:pPr>
            <w:r>
              <w:t>Yes with updated proposal</w:t>
            </w:r>
          </w:p>
        </w:tc>
        <w:tc>
          <w:tcPr>
            <w:tcW w:w="6906" w:type="dxa"/>
          </w:tcPr>
          <w:p w14:paraId="058FAE96" w14:textId="77777777" w:rsidR="00D42780" w:rsidRDefault="00746260">
            <w:pPr>
              <w:spacing w:after="120"/>
              <w:ind w:firstLine="0"/>
            </w:pPr>
            <w:r>
              <w:t xml:space="preserve">Regarding the change from CATT, we think it is reasonable. </w:t>
            </w:r>
          </w:p>
          <w:p w14:paraId="742966F6" w14:textId="77777777" w:rsidR="00D42780" w:rsidRDefault="00746260">
            <w:pPr>
              <w:spacing w:after="120"/>
              <w:ind w:firstLine="0"/>
            </w:pPr>
            <w:r>
              <w:rPr>
                <w:rFonts w:eastAsia="宋体"/>
                <w:lang w:eastAsia="zh-CN"/>
              </w:rPr>
              <w:t>And the change by Samsung to add “based on explicit indication” is also fine for us. This would resolve the concern from network that it may mandate some signaling transmissions.</w:t>
            </w:r>
            <w:r>
              <w:t xml:space="preserve"> </w:t>
            </w:r>
          </w:p>
        </w:tc>
      </w:tr>
      <w:tr w:rsidR="00D42780" w14:paraId="5A6D472D" w14:textId="77777777">
        <w:trPr>
          <w:gridBefore w:val="1"/>
          <w:wBefore w:w="6" w:type="dxa"/>
          <w:trHeight w:val="448"/>
        </w:trPr>
        <w:tc>
          <w:tcPr>
            <w:tcW w:w="1368" w:type="dxa"/>
          </w:tcPr>
          <w:p w14:paraId="422AAE5F" w14:textId="77777777" w:rsidR="00D42780" w:rsidRDefault="00746260">
            <w:pPr>
              <w:spacing w:after="120"/>
              <w:ind w:firstLine="0"/>
            </w:pPr>
            <w:r>
              <w:rPr>
                <w:rFonts w:eastAsia="宋体" w:hint="eastAsia"/>
                <w:lang w:eastAsia="zh-CN"/>
              </w:rPr>
              <w:t>Z</w:t>
            </w:r>
            <w:r>
              <w:rPr>
                <w:rFonts w:eastAsia="宋体"/>
                <w:lang w:eastAsia="zh-CN"/>
              </w:rPr>
              <w:t xml:space="preserve">TE, </w:t>
            </w:r>
            <w:r>
              <w:rPr>
                <w:rFonts w:eastAsia="宋体"/>
                <w:lang w:eastAsia="zh-CN"/>
              </w:rPr>
              <w:lastRenderedPageBreak/>
              <w:t>Sanechips</w:t>
            </w:r>
          </w:p>
        </w:tc>
        <w:tc>
          <w:tcPr>
            <w:tcW w:w="1456" w:type="dxa"/>
          </w:tcPr>
          <w:p w14:paraId="7A70375E" w14:textId="77777777" w:rsidR="00D42780" w:rsidRDefault="00D42780">
            <w:pPr>
              <w:spacing w:after="120"/>
              <w:ind w:firstLine="0"/>
            </w:pPr>
          </w:p>
        </w:tc>
        <w:tc>
          <w:tcPr>
            <w:tcW w:w="6906" w:type="dxa"/>
          </w:tcPr>
          <w:p w14:paraId="3E090E94" w14:textId="77777777" w:rsidR="00D42780" w:rsidRDefault="00746260">
            <w:pPr>
              <w:spacing w:after="120"/>
              <w:ind w:firstLine="0"/>
              <w:rPr>
                <w:rFonts w:eastAsia="宋体"/>
                <w:lang w:eastAsia="zh-CN"/>
              </w:rPr>
            </w:pPr>
            <w:r>
              <w:rPr>
                <w:rFonts w:eastAsia="宋体"/>
                <w:lang w:eastAsia="zh-CN"/>
              </w:rPr>
              <w:t xml:space="preserve">First of all, we would like to clarify that we are okay to indicate the availability information to UE to avoid the blind detection of TRS. However, we think network </w:t>
            </w:r>
            <w:r>
              <w:rPr>
                <w:rFonts w:eastAsia="宋体"/>
                <w:lang w:eastAsia="zh-CN"/>
              </w:rPr>
              <w:lastRenderedPageBreak/>
              <w:t xml:space="preserve">should also has the flexibility to stop to transmit the TRS when, e.g., there is no RRC connected mode UE in the cell. Also, as it is stated in the WID, the TRS is not always-on. </w:t>
            </w:r>
          </w:p>
          <w:p w14:paraId="7C81204C" w14:textId="77777777" w:rsidR="00D42780" w:rsidRDefault="00746260">
            <w:pPr>
              <w:spacing w:after="120"/>
              <w:ind w:firstLine="0"/>
              <w:rPr>
                <w:rFonts w:eastAsia="宋体"/>
                <w:lang w:eastAsia="zh-CN"/>
              </w:rPr>
            </w:pPr>
            <w:r>
              <w:rPr>
                <w:rFonts w:eastAsia="宋体"/>
                <w:lang w:eastAsia="zh-CN"/>
              </w:rPr>
              <w:t xml:space="preserve">Hence, as we mentioned many times that the implicit indication such as “transmit TRS when UE is paged” is actually requires “always-on” TRS when the paging rate per tracking area is high. Meanwhile, the scheme that “transmit TRS when UE is paged” also requires blind detection at UE side, hence it is not aligned with the last sub-bullet in the updated proposal.  </w:t>
            </w:r>
          </w:p>
          <w:p w14:paraId="00C11054" w14:textId="77777777" w:rsidR="00D42780" w:rsidRDefault="00746260">
            <w:pPr>
              <w:spacing w:after="120"/>
              <w:ind w:firstLine="0"/>
              <w:rPr>
                <w:rFonts w:eastAsia="宋体"/>
                <w:lang w:eastAsia="zh-CN"/>
              </w:rPr>
            </w:pPr>
            <w:r>
              <w:rPr>
                <w:rFonts w:eastAsia="宋体"/>
                <w:lang w:eastAsia="zh-CN"/>
              </w:rPr>
              <w:t xml:space="preserve">Besides, regarding other “implicit indication” such as “as long as TRS is configured via SIB, the TRS is assumed to be available”, we agree with Ericsson’s comments in the first round of email discussion, it actually requires “always on” </w:t>
            </w:r>
            <w:r>
              <w:rPr>
                <w:rFonts w:eastAsia="宋体" w:hint="eastAsia"/>
                <w:lang w:eastAsia="zh-CN"/>
              </w:rPr>
              <w:t>TRS</w:t>
            </w:r>
            <w:r>
              <w:rPr>
                <w:rFonts w:eastAsia="宋体"/>
                <w:lang w:eastAsia="zh-CN"/>
              </w:rPr>
              <w:t xml:space="preserve"> and it works worse than the dynamic indication, we think it is exclusive with the note in the WID and not in the scope.</w:t>
            </w:r>
          </w:p>
          <w:p w14:paraId="099C1ECA" w14:textId="77777777" w:rsidR="00D42780" w:rsidRDefault="00746260">
            <w:pPr>
              <w:spacing w:after="120"/>
              <w:ind w:firstLine="0"/>
              <w:rPr>
                <w:rFonts w:eastAsia="宋体"/>
                <w:lang w:eastAsia="zh-CN"/>
              </w:rPr>
            </w:pPr>
            <w:r>
              <w:rPr>
                <w:rFonts w:eastAsia="宋体"/>
                <w:lang w:eastAsia="zh-CN"/>
              </w:rPr>
              <w:t>We also agree with the comments from CATT and TCL, a minor change based on the latest proposal is suggested as below</w:t>
            </w:r>
          </w:p>
          <w:p w14:paraId="4555EEAB" w14:textId="77777777" w:rsidR="00D42780" w:rsidRDefault="00746260">
            <w:pPr>
              <w:ind w:firstLine="0"/>
              <w:rPr>
                <w:b/>
                <w:highlight w:val="yellow"/>
              </w:rPr>
            </w:pPr>
            <w:r>
              <w:rPr>
                <w:b/>
                <w:highlight w:val="yellow"/>
              </w:rPr>
              <w:t>Updated Proposal #1</w:t>
            </w:r>
          </w:p>
          <w:p w14:paraId="0CB1FFD0"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23AF76B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4F81BD" w:themeColor="accent1"/>
              </w:rPr>
              <w:t>methods</w:t>
            </w:r>
            <w:r>
              <w:rPr>
                <w:b/>
              </w:rPr>
              <w:t>, detailed information for the TRS/CSI-RS, etc.)</w:t>
            </w:r>
          </w:p>
          <w:p w14:paraId="1D6A7ED6"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1990933D" w14:textId="77777777" w:rsidR="00D42780" w:rsidRDefault="00D42780">
            <w:pPr>
              <w:spacing w:after="120"/>
              <w:ind w:firstLine="0"/>
            </w:pPr>
          </w:p>
        </w:tc>
      </w:tr>
      <w:tr w:rsidR="00D42780" w14:paraId="4937EED7" w14:textId="77777777">
        <w:trPr>
          <w:gridBefore w:val="1"/>
          <w:wBefore w:w="6" w:type="dxa"/>
          <w:trHeight w:val="448"/>
        </w:trPr>
        <w:tc>
          <w:tcPr>
            <w:tcW w:w="1368" w:type="dxa"/>
          </w:tcPr>
          <w:p w14:paraId="2D507625" w14:textId="77777777" w:rsidR="00D42780" w:rsidRDefault="00746260">
            <w:pPr>
              <w:spacing w:after="120"/>
              <w:ind w:firstLine="0"/>
              <w:rPr>
                <w:rFonts w:eastAsia="宋体"/>
                <w:lang w:eastAsia="zh-CN"/>
              </w:rPr>
            </w:pPr>
            <w:r>
              <w:rPr>
                <w:rFonts w:eastAsia="宋体" w:hint="eastAsia"/>
                <w:lang w:eastAsia="zh-CN"/>
              </w:rPr>
              <w:lastRenderedPageBreak/>
              <w:t>S</w:t>
            </w:r>
            <w:r>
              <w:rPr>
                <w:rFonts w:eastAsia="宋体"/>
                <w:lang w:eastAsia="zh-CN"/>
              </w:rPr>
              <w:t>preadtrum</w:t>
            </w:r>
          </w:p>
        </w:tc>
        <w:tc>
          <w:tcPr>
            <w:tcW w:w="1456" w:type="dxa"/>
          </w:tcPr>
          <w:p w14:paraId="02D13965" w14:textId="77777777" w:rsidR="00D42780" w:rsidRDefault="00746260">
            <w:pPr>
              <w:spacing w:after="120"/>
              <w:ind w:firstLine="0"/>
              <w:rPr>
                <w:rFonts w:eastAsia="宋体"/>
                <w:lang w:eastAsia="zh-CN"/>
              </w:rPr>
            </w:pPr>
            <w:r>
              <w:rPr>
                <w:rFonts w:eastAsia="宋体" w:hint="eastAsia"/>
                <w:lang w:eastAsia="zh-CN"/>
              </w:rPr>
              <w:t>Y</w:t>
            </w:r>
            <w:r>
              <w:rPr>
                <w:rFonts w:eastAsia="宋体"/>
                <w:lang w:eastAsia="zh-CN"/>
              </w:rPr>
              <w:t>es</w:t>
            </w:r>
          </w:p>
        </w:tc>
        <w:tc>
          <w:tcPr>
            <w:tcW w:w="6906" w:type="dxa"/>
          </w:tcPr>
          <w:p w14:paraId="2F9383E7" w14:textId="77777777" w:rsidR="00D42780" w:rsidRDefault="00746260">
            <w:pPr>
              <w:spacing w:after="120"/>
              <w:ind w:firstLine="0"/>
              <w:rPr>
                <w:rFonts w:eastAsia="宋体"/>
                <w:lang w:eastAsia="zh-CN"/>
              </w:rPr>
            </w:pPr>
            <w:r>
              <w:rPr>
                <w:rFonts w:eastAsia="宋体"/>
                <w:lang w:eastAsia="zh-CN"/>
              </w:rPr>
              <w:t>We agree to the modified version of ZTE.</w:t>
            </w:r>
          </w:p>
        </w:tc>
      </w:tr>
      <w:tr w:rsidR="00D42780" w14:paraId="171D2312" w14:textId="77777777">
        <w:trPr>
          <w:gridBefore w:val="1"/>
          <w:wBefore w:w="6" w:type="dxa"/>
          <w:trHeight w:val="448"/>
        </w:trPr>
        <w:tc>
          <w:tcPr>
            <w:tcW w:w="1368" w:type="dxa"/>
          </w:tcPr>
          <w:p w14:paraId="01D28840" w14:textId="77777777" w:rsidR="00D42780" w:rsidRDefault="00746260">
            <w:pPr>
              <w:spacing w:after="120"/>
              <w:ind w:firstLine="0"/>
              <w:rPr>
                <w:rFonts w:eastAsia="宋体"/>
                <w:lang w:eastAsia="zh-CN"/>
              </w:rPr>
            </w:pPr>
            <w:r>
              <w:rPr>
                <w:rFonts w:eastAsia="宋体" w:hint="eastAsia"/>
                <w:lang w:eastAsia="zh-CN"/>
              </w:rPr>
              <w:t>OPPO</w:t>
            </w:r>
          </w:p>
        </w:tc>
        <w:tc>
          <w:tcPr>
            <w:tcW w:w="1456" w:type="dxa"/>
          </w:tcPr>
          <w:p w14:paraId="04C1A013" w14:textId="77777777" w:rsidR="00D42780" w:rsidRDefault="00746260">
            <w:pPr>
              <w:spacing w:after="120"/>
              <w:ind w:firstLine="0"/>
              <w:rPr>
                <w:rFonts w:eastAsia="宋体"/>
                <w:lang w:eastAsia="zh-CN"/>
              </w:rPr>
            </w:pPr>
            <w:r>
              <w:rPr>
                <w:rFonts w:eastAsia="宋体" w:hint="eastAsia"/>
                <w:lang w:eastAsia="zh-CN"/>
              </w:rPr>
              <w:t>Yes</w:t>
            </w:r>
          </w:p>
        </w:tc>
        <w:tc>
          <w:tcPr>
            <w:tcW w:w="6906" w:type="dxa"/>
          </w:tcPr>
          <w:p w14:paraId="13269B73" w14:textId="77777777" w:rsidR="00D42780" w:rsidRDefault="00746260">
            <w:pPr>
              <w:spacing w:after="120"/>
              <w:ind w:firstLine="0"/>
              <w:rPr>
                <w:rFonts w:eastAsia="宋体"/>
                <w:lang w:eastAsia="zh-CN"/>
              </w:rPr>
            </w:pPr>
            <w:r>
              <w:rPr>
                <w:rFonts w:eastAsia="宋体" w:hint="eastAsia"/>
                <w:lang w:eastAsia="zh-CN"/>
              </w:rPr>
              <w:t xml:space="preserve">We are fine with </w:t>
            </w:r>
            <w:r>
              <w:rPr>
                <w:rFonts w:eastAsia="宋体"/>
                <w:lang w:eastAsia="zh-CN"/>
              </w:rPr>
              <w:t>Updated Proposal #1</w:t>
            </w:r>
            <w:r>
              <w:rPr>
                <w:rFonts w:eastAsia="宋体" w:hint="eastAsia"/>
                <w:lang w:eastAsia="zh-CN"/>
              </w:rPr>
              <w:t>.  We also can accept the revised version from qiongjie or ZTE based CATT</w:t>
            </w:r>
            <w:r>
              <w:rPr>
                <w:rFonts w:eastAsia="宋体"/>
                <w:lang w:eastAsia="zh-CN"/>
              </w:rPr>
              <w:t>’</w:t>
            </w:r>
            <w:r>
              <w:rPr>
                <w:rFonts w:eastAsia="宋体" w:hint="eastAsia"/>
                <w:lang w:eastAsia="zh-CN"/>
              </w:rPr>
              <w:t>s suggestion for the sake of progress.</w:t>
            </w:r>
          </w:p>
          <w:p w14:paraId="4B264B22" w14:textId="77777777" w:rsidR="00D42780" w:rsidRDefault="00746260">
            <w:pPr>
              <w:spacing w:after="120"/>
              <w:ind w:firstLine="0"/>
              <w:rPr>
                <w:rFonts w:eastAsia="宋体"/>
                <w:lang w:eastAsia="zh-CN"/>
              </w:rPr>
            </w:pPr>
            <w:r>
              <w:rPr>
                <w:rFonts w:eastAsia="宋体"/>
                <w:lang w:eastAsia="zh-CN"/>
              </w:rPr>
              <w:t>I</w:t>
            </w:r>
            <w:r>
              <w:rPr>
                <w:rFonts w:eastAsia="宋体" w:hint="eastAsia"/>
                <w:lang w:eastAsia="zh-CN"/>
              </w:rPr>
              <w:t xml:space="preserve">n addition, to reply the </w:t>
            </w:r>
            <w:r>
              <w:rPr>
                <w:rFonts w:eastAsia="宋体"/>
                <w:lang w:eastAsia="zh-CN"/>
              </w:rPr>
              <w:t>concern</w:t>
            </w:r>
            <w:r>
              <w:rPr>
                <w:rFonts w:eastAsia="宋体" w:hint="eastAsia"/>
                <w:lang w:eastAsia="zh-CN"/>
              </w:rPr>
              <w:t xml:space="preserve"> on </w:t>
            </w:r>
            <w:r>
              <w:rPr>
                <w:rFonts w:eastAsia="宋体"/>
                <w:lang w:eastAsia="zh-CN"/>
              </w:rPr>
              <w:t>mandate</w:t>
            </w:r>
            <w:r>
              <w:rPr>
                <w:rFonts w:eastAsia="宋体" w:hint="eastAsia"/>
                <w:lang w:eastAsia="zh-CN"/>
              </w:rPr>
              <w:t>d</w:t>
            </w:r>
            <w:r>
              <w:rPr>
                <w:rFonts w:eastAsia="宋体"/>
                <w:lang w:eastAsia="zh-CN"/>
              </w:rPr>
              <w:t xml:space="preserve"> signaling transmissions</w:t>
            </w:r>
            <w:r>
              <w:rPr>
                <w:rFonts w:eastAsia="宋体" w:hint="eastAsia"/>
                <w:lang w:eastAsia="zh-CN"/>
              </w:rPr>
              <w:t xml:space="preserve">, we want to say it really depends on the indication methods. </w:t>
            </w:r>
            <w:r>
              <w:rPr>
                <w:rFonts w:eastAsia="宋体"/>
                <w:lang w:eastAsia="zh-CN"/>
              </w:rPr>
              <w:t>W</w:t>
            </w:r>
            <w:r>
              <w:rPr>
                <w:rFonts w:eastAsia="宋体" w:hint="eastAsia"/>
                <w:lang w:eastAsia="zh-CN"/>
              </w:rPr>
              <w:t>e can try to optimize the signaling to reduce or avoid the impact to the network</w:t>
            </w:r>
            <w:r>
              <w:rPr>
                <w:rFonts w:eastAsia="宋体"/>
                <w:lang w:eastAsia="zh-CN"/>
              </w:rPr>
              <w:t>’</w:t>
            </w:r>
            <w:r>
              <w:rPr>
                <w:rFonts w:eastAsia="宋体" w:hint="eastAsia"/>
                <w:lang w:eastAsia="zh-CN"/>
              </w:rPr>
              <w:t xml:space="preserve">s signaling overhead </w:t>
            </w:r>
            <w:r>
              <w:rPr>
                <w:rFonts w:eastAsia="宋体"/>
                <w:lang w:eastAsia="zh-CN"/>
              </w:rPr>
              <w:t>and</w:t>
            </w:r>
            <w:r>
              <w:rPr>
                <w:rFonts w:eastAsia="宋体" w:hint="eastAsia"/>
                <w:lang w:eastAsia="zh-CN"/>
              </w:rPr>
              <w:t xml:space="preserve"> corresponding power consumption.</w:t>
            </w:r>
          </w:p>
        </w:tc>
      </w:tr>
      <w:tr w:rsidR="00D42780" w14:paraId="36FF8245" w14:textId="77777777">
        <w:trPr>
          <w:gridBefore w:val="1"/>
          <w:wBefore w:w="6" w:type="dxa"/>
          <w:trHeight w:val="448"/>
        </w:trPr>
        <w:tc>
          <w:tcPr>
            <w:tcW w:w="1368" w:type="dxa"/>
          </w:tcPr>
          <w:p w14:paraId="53D71EE3" w14:textId="77777777" w:rsidR="00D42780" w:rsidRDefault="00746260">
            <w:pPr>
              <w:spacing w:after="120"/>
              <w:ind w:firstLine="0"/>
              <w:rPr>
                <w:rFonts w:eastAsia="宋体"/>
                <w:lang w:eastAsia="zh-CN"/>
              </w:rPr>
            </w:pPr>
            <w:r>
              <w:rPr>
                <w:rFonts w:eastAsia="宋体"/>
                <w:lang w:eastAsia="zh-CN"/>
              </w:rPr>
              <w:t>Nokia</w:t>
            </w:r>
          </w:p>
        </w:tc>
        <w:tc>
          <w:tcPr>
            <w:tcW w:w="1456" w:type="dxa"/>
          </w:tcPr>
          <w:p w14:paraId="7EC8D0E3" w14:textId="77777777" w:rsidR="00D42780" w:rsidRDefault="00746260">
            <w:pPr>
              <w:spacing w:after="120"/>
              <w:ind w:firstLine="0"/>
              <w:rPr>
                <w:rFonts w:eastAsia="宋体"/>
                <w:lang w:eastAsia="zh-CN"/>
              </w:rPr>
            </w:pPr>
            <w:r>
              <w:rPr>
                <w:rFonts w:eastAsia="宋体"/>
                <w:lang w:eastAsia="zh-CN"/>
              </w:rPr>
              <w:t>With modifications</w:t>
            </w:r>
          </w:p>
        </w:tc>
        <w:tc>
          <w:tcPr>
            <w:tcW w:w="6906" w:type="dxa"/>
          </w:tcPr>
          <w:p w14:paraId="7902A047" w14:textId="77777777" w:rsidR="00D42780" w:rsidRDefault="00746260">
            <w:pPr>
              <w:spacing w:after="120"/>
              <w:ind w:firstLine="0"/>
              <w:rPr>
                <w:rFonts w:eastAsia="宋体"/>
                <w:lang w:eastAsia="zh-CN"/>
              </w:rPr>
            </w:pPr>
            <w:r>
              <w:rPr>
                <w:rFonts w:eastAsia="宋体"/>
                <w:lang w:eastAsia="zh-CN"/>
              </w:rPr>
              <w:t>Starting from the bottom:</w:t>
            </w:r>
          </w:p>
          <w:p w14:paraId="74CBC1E5"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47DA6301" w14:textId="77777777" w:rsidR="00D42780" w:rsidRDefault="00D42780">
            <w:pPr>
              <w:spacing w:after="120"/>
              <w:ind w:firstLine="0"/>
              <w:rPr>
                <w:rFonts w:eastAsia="宋体"/>
                <w:lang w:eastAsia="zh-CN"/>
              </w:rPr>
            </w:pPr>
          </w:p>
          <w:p w14:paraId="2014FE19" w14:textId="77777777" w:rsidR="00D42780" w:rsidRDefault="00746260">
            <w:pPr>
              <w:spacing w:after="120"/>
              <w:ind w:firstLine="0"/>
              <w:rPr>
                <w:rFonts w:eastAsia="宋体"/>
                <w:lang w:eastAsia="zh-CN"/>
              </w:rPr>
            </w:pPr>
            <w:r>
              <w:rPr>
                <w:rFonts w:eastAsia="宋体"/>
                <w:lang w:eastAsia="zh-CN"/>
              </w:rPr>
              <w:t xml:space="preserve">So this note is saying UE is not required to do blind detection on the presence/availability of the TRS in the potential TRS occasion. Hence, if the availability information is not provided, the understanding would be that there would not be any potential power saving due to these. This should address all the UE vendors concerns raised. So, like noted in GTW we could consider making compromise on this and not mandate the UE behavior in this perspective, but we should not mandate gNB behavior either. So, while the mechanism to provide the indication are still fully open, it is impossible to commit that network could in all conditions provide the presence indication for the TRS, or it may not be even </w:t>
            </w:r>
            <w:r>
              <w:rPr>
                <w:rFonts w:eastAsia="宋体"/>
                <w:lang w:eastAsia="zh-CN"/>
              </w:rPr>
              <w:lastRenderedPageBreak/>
              <w:t>beneficial for the UE e.g. if the ‘presence’ is expected to be short term. When viable, network would provide the availability information, enabling the potential power saving. Thus we don’t see any reason, accounting the sub-bullet to mandate network behavior in this respect. We would propose following change (based on the ZTE version):</w:t>
            </w:r>
          </w:p>
          <w:p w14:paraId="6064CBAA" w14:textId="77777777" w:rsidR="00D42780" w:rsidRDefault="00746260">
            <w:pPr>
              <w:ind w:firstLine="0"/>
              <w:rPr>
                <w:b/>
                <w:color w:val="FF0000"/>
              </w:rPr>
            </w:pPr>
            <w:r>
              <w:rPr>
                <w:b/>
              </w:rPr>
              <w:t xml:space="preserve">For a cell with TRS/CSI-RS occasions configured in SIB,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w:t>
            </w:r>
            <w:r>
              <w:rPr>
                <w:b/>
                <w:color w:val="0070C0"/>
              </w:rPr>
              <w:t>can be</w:t>
            </w:r>
            <w:r>
              <w:rPr>
                <w:b/>
                <w:strike/>
                <w:color w:val="0070C0"/>
              </w:rPr>
              <w:t>is</w:t>
            </w:r>
            <w:r>
              <w:rPr>
                <w:b/>
              </w:rPr>
              <w:t xml:space="preserve">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15E616A5" w14:textId="77777777" w:rsidR="00D42780" w:rsidRDefault="00746260">
            <w:pPr>
              <w:spacing w:after="120"/>
              <w:ind w:firstLine="0"/>
              <w:rPr>
                <w:rFonts w:eastAsia="宋体"/>
                <w:lang w:eastAsia="zh-CN"/>
              </w:rPr>
            </w:pPr>
            <w:r>
              <w:rPr>
                <w:rFonts w:eastAsia="宋体"/>
                <w:lang w:eastAsia="zh-CN"/>
              </w:rPr>
              <w:t>Then going to the detailed discussion on the indication, we echo somewhat similar view as ZTE that when we consider the options for the presence/availability  information, we should not introduce another ‘always-on’ signal that needs to be sent with fixed period.</w:t>
            </w:r>
          </w:p>
        </w:tc>
      </w:tr>
      <w:tr w:rsidR="00D42780" w14:paraId="43980092" w14:textId="77777777">
        <w:trPr>
          <w:gridBefore w:val="1"/>
          <w:wBefore w:w="6" w:type="dxa"/>
          <w:trHeight w:val="448"/>
        </w:trPr>
        <w:tc>
          <w:tcPr>
            <w:tcW w:w="1368" w:type="dxa"/>
          </w:tcPr>
          <w:p w14:paraId="0335721A" w14:textId="77777777" w:rsidR="00D42780" w:rsidRDefault="00746260">
            <w:pPr>
              <w:spacing w:after="120"/>
              <w:ind w:firstLine="0"/>
              <w:rPr>
                <w:rFonts w:eastAsia="宋体"/>
                <w:lang w:eastAsia="zh-CN"/>
              </w:rPr>
            </w:pPr>
            <w:r>
              <w:rPr>
                <w:rFonts w:eastAsia="宋体"/>
                <w:lang w:eastAsia="zh-CN"/>
              </w:rPr>
              <w:lastRenderedPageBreak/>
              <w:t>MediaTek</w:t>
            </w:r>
          </w:p>
        </w:tc>
        <w:tc>
          <w:tcPr>
            <w:tcW w:w="1456" w:type="dxa"/>
          </w:tcPr>
          <w:p w14:paraId="34670B8A" w14:textId="77777777" w:rsidR="00D42780" w:rsidRDefault="00746260">
            <w:pPr>
              <w:spacing w:after="120"/>
              <w:ind w:firstLine="0"/>
              <w:rPr>
                <w:rFonts w:eastAsia="宋体"/>
                <w:lang w:eastAsia="zh-CN"/>
              </w:rPr>
            </w:pPr>
            <w:r>
              <w:rPr>
                <w:rFonts w:eastAsia="宋体"/>
                <w:lang w:eastAsia="zh-CN"/>
              </w:rPr>
              <w:t>Yes</w:t>
            </w:r>
          </w:p>
        </w:tc>
        <w:tc>
          <w:tcPr>
            <w:tcW w:w="6906" w:type="dxa"/>
          </w:tcPr>
          <w:p w14:paraId="70327A89" w14:textId="77777777" w:rsidR="00D42780" w:rsidRDefault="00746260">
            <w:pPr>
              <w:spacing w:after="120"/>
              <w:ind w:firstLine="0"/>
              <w:rPr>
                <w:rFonts w:eastAsia="宋体"/>
                <w:lang w:eastAsia="zh-CN"/>
              </w:rPr>
            </w:pPr>
            <w:r>
              <w:rPr>
                <w:rFonts w:eastAsia="宋体"/>
                <w:lang w:eastAsia="zh-CN"/>
              </w:rPr>
              <w:t>We are fine with the modified version from ZTE.</w:t>
            </w:r>
          </w:p>
          <w:p w14:paraId="5B93BC99" w14:textId="77777777" w:rsidR="00D42780" w:rsidRDefault="00746260">
            <w:pPr>
              <w:spacing w:after="120"/>
              <w:ind w:firstLine="0"/>
              <w:rPr>
                <w:rFonts w:eastAsia="宋体"/>
                <w:lang w:eastAsia="zh-CN"/>
              </w:rPr>
            </w:pPr>
            <w:r>
              <w:rPr>
                <w:rFonts w:eastAsia="宋体"/>
                <w:lang w:eastAsia="zh-CN"/>
              </w:rPr>
              <w:t>On the other hand, if RAN1 still cannot reach the consensus on the current proposal, we suggest that the following proposal can be considered/discussed as the compromised solution.</w:t>
            </w:r>
          </w:p>
          <w:p w14:paraId="4DB729E6" w14:textId="77777777" w:rsidR="00D42780" w:rsidRDefault="00746260">
            <w:pPr>
              <w:ind w:firstLine="0"/>
              <w:rPr>
                <w:b/>
                <w:color w:val="FF0000"/>
              </w:rPr>
            </w:pPr>
            <w:r>
              <w:rPr>
                <w:b/>
              </w:rPr>
              <w:t xml:space="preserve">For a cell with TRS/CSI-RS occasions configured in SIB, </w:t>
            </w:r>
            <w:r>
              <w:rPr>
                <w:b/>
                <w:strike/>
                <w:color w:val="7030A0"/>
              </w:rPr>
              <w:t>IDLE/Inactive UE’s assumption on</w:t>
            </w:r>
            <w:r>
              <w:rPr>
                <w:color w:val="FF0000"/>
              </w:rPr>
              <w:t xml:space="preserve"> </w:t>
            </w:r>
            <w:r>
              <w:rPr>
                <w:b/>
                <w:color w:val="7030A0"/>
              </w:rPr>
              <w:t>whether the idle/inactive UE needs to detect</w:t>
            </w:r>
            <w:r>
              <w:rPr>
                <w:color w:val="7030A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06CF411D"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4F81BD" w:themeColor="accent1"/>
              </w:rPr>
              <w:t>methods</w:t>
            </w:r>
            <w:r>
              <w:rPr>
                <w:b/>
              </w:rPr>
              <w:t>, detailed information for the TRS/CSI-RS, etc.)</w:t>
            </w:r>
          </w:p>
          <w:p w14:paraId="58019FDE"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15EF98A" w14:textId="77777777" w:rsidR="00D42780" w:rsidRDefault="00D42780">
            <w:pPr>
              <w:spacing w:after="120"/>
              <w:ind w:firstLine="0"/>
              <w:rPr>
                <w:rFonts w:eastAsia="宋体"/>
                <w:lang w:eastAsia="zh-CN"/>
              </w:rPr>
            </w:pPr>
          </w:p>
        </w:tc>
      </w:tr>
      <w:tr w:rsidR="00D42780" w14:paraId="4C428F08" w14:textId="77777777">
        <w:trPr>
          <w:gridBefore w:val="1"/>
          <w:wBefore w:w="6" w:type="dxa"/>
          <w:trHeight w:val="448"/>
        </w:trPr>
        <w:tc>
          <w:tcPr>
            <w:tcW w:w="1368" w:type="dxa"/>
          </w:tcPr>
          <w:p w14:paraId="395AA7EC" w14:textId="77777777" w:rsidR="00D42780" w:rsidRDefault="00746260">
            <w:pPr>
              <w:spacing w:after="120"/>
              <w:ind w:firstLine="0"/>
              <w:rPr>
                <w:rFonts w:eastAsia="宋体"/>
                <w:lang w:eastAsia="zh-CN"/>
              </w:rPr>
            </w:pPr>
            <w:r>
              <w:t>DOCOMO</w:t>
            </w:r>
          </w:p>
        </w:tc>
        <w:tc>
          <w:tcPr>
            <w:tcW w:w="1456" w:type="dxa"/>
          </w:tcPr>
          <w:p w14:paraId="65E8DC21" w14:textId="77777777" w:rsidR="00D42780" w:rsidRDefault="00746260">
            <w:pPr>
              <w:spacing w:after="120"/>
              <w:ind w:firstLine="0"/>
              <w:rPr>
                <w:rFonts w:eastAsia="宋体"/>
                <w:lang w:eastAsia="zh-CN"/>
              </w:rPr>
            </w:pPr>
            <w:r>
              <w:t>Yes</w:t>
            </w:r>
          </w:p>
        </w:tc>
        <w:tc>
          <w:tcPr>
            <w:tcW w:w="6906" w:type="dxa"/>
          </w:tcPr>
          <w:p w14:paraId="3151BE33" w14:textId="77777777" w:rsidR="00D42780" w:rsidRDefault="00746260">
            <w:pPr>
              <w:ind w:firstLine="0"/>
              <w:jc w:val="left"/>
              <w:rPr>
                <w:rFonts w:eastAsia="宋体"/>
                <w:lang w:eastAsia="zh-CN"/>
              </w:rPr>
            </w:pPr>
            <w:r>
              <w:rPr>
                <w:rFonts w:eastAsia="宋体"/>
                <w:lang w:eastAsia="zh-CN"/>
              </w:rPr>
              <w:t xml:space="preserve"> We are fine with updated proposal from Samsung or ZTE.</w:t>
            </w:r>
          </w:p>
          <w:p w14:paraId="27FA66B2" w14:textId="77777777" w:rsidR="00D42780" w:rsidRDefault="00746260">
            <w:pPr>
              <w:spacing w:after="120"/>
              <w:ind w:firstLine="0"/>
              <w:rPr>
                <w:rFonts w:eastAsia="宋体"/>
                <w:lang w:eastAsia="zh-CN"/>
              </w:rPr>
            </w:pPr>
            <w:r>
              <w:rPr>
                <w:rFonts w:eastAsia="宋体"/>
                <w:lang w:eastAsia="zh-CN"/>
              </w:rPr>
              <w:t>Regarding concern of NW impact, we think that availability indication is not necessarily always transmitted by NW, e.g., in every paging DCI. In case UE does not get the availability information, the default UE behavior should be just specified, which is UE assume no TRS/CSI-RS is available. In order to avoid the case where UE fails to receive unavailability indication and assumes TRS/CSI-RS is available wrongly, the duration when the availability indication is valid should be considered. Once UE is indicated that TRS/CSI-RS is available, UE should assume no TRS/CSI-RS is available if the UE receives no availability indication for the certain duration. In addition, gNB can indicate, in advance, that TRS/CSI-RS is not available when there is very few connected mode UE(s) using the TRS/CSI-RS and the TRS/CSI-RS is likely to be not transmitted soon. It is gNB choice/flexibility.</w:t>
            </w:r>
          </w:p>
        </w:tc>
      </w:tr>
      <w:tr w:rsidR="00D42780" w14:paraId="346B20F6" w14:textId="77777777">
        <w:trPr>
          <w:trHeight w:val="448"/>
        </w:trPr>
        <w:tc>
          <w:tcPr>
            <w:tcW w:w="1374" w:type="dxa"/>
            <w:gridSpan w:val="2"/>
          </w:tcPr>
          <w:p w14:paraId="307613FA" w14:textId="77777777" w:rsidR="00D42780" w:rsidRDefault="00746260">
            <w:pPr>
              <w:spacing w:after="120"/>
              <w:ind w:firstLine="0"/>
              <w:rPr>
                <w:rFonts w:eastAsia="宋体"/>
                <w:lang w:eastAsia="zh-CN"/>
              </w:rPr>
            </w:pPr>
            <w:r>
              <w:rPr>
                <w:rFonts w:eastAsia="宋体"/>
                <w:lang w:eastAsia="zh-CN"/>
              </w:rPr>
              <w:t>SONY</w:t>
            </w:r>
          </w:p>
        </w:tc>
        <w:tc>
          <w:tcPr>
            <w:tcW w:w="1456" w:type="dxa"/>
          </w:tcPr>
          <w:p w14:paraId="3CE93124" w14:textId="77777777" w:rsidR="00D42780" w:rsidRDefault="00746260">
            <w:pPr>
              <w:spacing w:after="120"/>
              <w:ind w:firstLine="0"/>
              <w:rPr>
                <w:rFonts w:eastAsia="宋体"/>
                <w:lang w:eastAsia="zh-CN"/>
              </w:rPr>
            </w:pPr>
            <w:r>
              <w:rPr>
                <w:rFonts w:eastAsia="宋体"/>
                <w:lang w:eastAsia="zh-CN"/>
              </w:rPr>
              <w:t>With modifications</w:t>
            </w:r>
          </w:p>
        </w:tc>
        <w:tc>
          <w:tcPr>
            <w:tcW w:w="6906" w:type="dxa"/>
          </w:tcPr>
          <w:p w14:paraId="590F0B51" w14:textId="77777777" w:rsidR="00D42780" w:rsidRDefault="00746260">
            <w:pPr>
              <w:spacing w:after="120"/>
              <w:ind w:firstLine="0"/>
              <w:rPr>
                <w:rFonts w:eastAsia="宋体"/>
                <w:lang w:eastAsia="zh-CN"/>
              </w:rPr>
            </w:pPr>
            <w:r>
              <w:rPr>
                <w:rFonts w:eastAsia="宋体"/>
                <w:lang w:eastAsia="zh-CN"/>
              </w:rPr>
              <w:t>RAN2 is still discussing whether the TRS/CSI-RS configuration is in SIB or other higher layer signalling. Furthermore, in order to make a progress, we are fine to put FFS on implicit / explicit indication. We propose the following text updates:</w:t>
            </w:r>
          </w:p>
          <w:p w14:paraId="31320914" w14:textId="77777777" w:rsidR="00D42780" w:rsidRDefault="00746260">
            <w:pPr>
              <w:ind w:firstLine="0"/>
              <w:rPr>
                <w:b/>
                <w:color w:val="FF0000"/>
              </w:rPr>
            </w:pPr>
            <w:r>
              <w:rPr>
                <w:b/>
              </w:rPr>
              <w:t xml:space="preserve">For a cell with TRS/CSI-RS occasions configured for </w:t>
            </w:r>
            <w:r>
              <w:rPr>
                <w:b/>
                <w:color w:val="FF0000"/>
                <w:highlight w:val="yellow"/>
              </w:rPr>
              <w:t>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4F81BD" w:themeColor="accent1"/>
              </w:rPr>
              <w:t>/unavailability</w:t>
            </w:r>
            <w:r>
              <w:rPr>
                <w:b/>
              </w:rPr>
              <w:t xml:space="preserve"> of TRS/CSI-RS at the configured occasion(s) is </w:t>
            </w:r>
            <w:r>
              <w:rPr>
                <w:b/>
                <w:strike/>
                <w:color w:val="FF0000"/>
              </w:rPr>
              <w:t>explicitly</w:t>
            </w:r>
            <w:r>
              <w:rPr>
                <w:b/>
                <w:color w:val="FF0000"/>
              </w:rPr>
              <w:t xml:space="preserve"> </w:t>
            </w:r>
            <w:r>
              <w:rPr>
                <w:b/>
                <w:strike/>
                <w:color w:val="FF0000"/>
              </w:rPr>
              <w:t>informed</w:t>
            </w:r>
            <w:r>
              <w:rPr>
                <w:b/>
              </w:rPr>
              <w:t xml:space="preserve"> </w:t>
            </w:r>
            <w:r>
              <w:rPr>
                <w:b/>
                <w:highlight w:val="yellow"/>
              </w:rPr>
              <w:t>indicated</w:t>
            </w:r>
            <w:r>
              <w:rPr>
                <w:b/>
              </w:rPr>
              <w:t xml:space="preserve"> to the idle/inactive UE </w:t>
            </w:r>
            <w:r>
              <w:rPr>
                <w:b/>
                <w:strike/>
                <w:color w:val="FF0000"/>
              </w:rPr>
              <w:t>based on explicit indication</w:t>
            </w:r>
            <w:r>
              <w:rPr>
                <w:b/>
                <w:color w:val="FF0000"/>
              </w:rPr>
              <w:t>.</w:t>
            </w:r>
          </w:p>
          <w:p w14:paraId="67931842" w14:textId="77777777" w:rsidR="00D42780" w:rsidRDefault="00746260">
            <w:pPr>
              <w:numPr>
                <w:ilvl w:val="0"/>
                <w:numId w:val="17"/>
              </w:numPr>
              <w:suppressAutoHyphens w:val="0"/>
              <w:spacing w:before="0" w:after="0" w:line="240" w:lineRule="auto"/>
              <w:jc w:val="left"/>
              <w:rPr>
                <w:rFonts w:ascii="Times" w:hAnsi="Times"/>
                <w:b/>
                <w:highlight w:val="yellow"/>
              </w:rPr>
            </w:pPr>
            <w:r>
              <w:rPr>
                <w:rFonts w:ascii="Times" w:hAnsi="Times"/>
                <w:b/>
                <w:highlight w:val="yellow"/>
              </w:rPr>
              <w:lastRenderedPageBreak/>
              <w:t>FFS: explicit and/or implicit indication</w:t>
            </w:r>
          </w:p>
          <w:p w14:paraId="11168D92"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4F81BD" w:themeColor="accent1"/>
              </w:rPr>
              <w:t>methods</w:t>
            </w:r>
            <w:r>
              <w:rPr>
                <w:b/>
              </w:rPr>
              <w:t>, detailed information for the TRS/CSI-RS, etc.)</w:t>
            </w:r>
          </w:p>
          <w:p w14:paraId="2941DB9A"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5E927A4F" w14:textId="77777777" w:rsidR="00D42780" w:rsidRDefault="00D42780">
            <w:pPr>
              <w:ind w:firstLine="0"/>
              <w:rPr>
                <w:b/>
              </w:rPr>
            </w:pPr>
          </w:p>
        </w:tc>
      </w:tr>
      <w:tr w:rsidR="00D42780" w14:paraId="6456C61B" w14:textId="77777777">
        <w:trPr>
          <w:gridBefore w:val="1"/>
          <w:wBefore w:w="6" w:type="dxa"/>
          <w:trHeight w:val="448"/>
        </w:trPr>
        <w:tc>
          <w:tcPr>
            <w:tcW w:w="1368" w:type="dxa"/>
          </w:tcPr>
          <w:p w14:paraId="0CDC454D" w14:textId="77777777" w:rsidR="00D42780" w:rsidRDefault="00746260">
            <w:pPr>
              <w:spacing w:after="120"/>
              <w:ind w:firstLine="0"/>
            </w:pPr>
            <w:r>
              <w:lastRenderedPageBreak/>
              <w:t>Ericsson</w:t>
            </w:r>
          </w:p>
        </w:tc>
        <w:tc>
          <w:tcPr>
            <w:tcW w:w="1456" w:type="dxa"/>
          </w:tcPr>
          <w:p w14:paraId="795B5CD5" w14:textId="77777777" w:rsidR="00D42780" w:rsidRDefault="00746260">
            <w:pPr>
              <w:spacing w:after="120"/>
              <w:ind w:firstLine="0"/>
            </w:pPr>
            <w:r>
              <w:t>With Modifications</w:t>
            </w:r>
          </w:p>
        </w:tc>
        <w:tc>
          <w:tcPr>
            <w:tcW w:w="6906" w:type="dxa"/>
          </w:tcPr>
          <w:p w14:paraId="41054A9E" w14:textId="77777777" w:rsidR="00D42780" w:rsidRDefault="00746260">
            <w:pPr>
              <w:spacing w:after="120"/>
              <w:ind w:firstLine="0"/>
            </w:pPr>
            <w:r>
              <w:t xml:space="preserve">We prefer Nokia’s version as it correctly reflects the intention (also shared by several proponents of Alt 2) of avoiding mandated NW behavior such as “When NW transmits TRS/CSI-RS in a set of TRS/CSI-RS occasions, NW </w:t>
            </w:r>
            <w:r>
              <w:rPr>
                <w:b/>
                <w:bCs/>
              </w:rPr>
              <w:t>must</w:t>
            </w:r>
            <w:r>
              <w:t xml:space="preserve"> </w:t>
            </w:r>
            <w:r>
              <w:rPr>
                <w:b/>
                <w:bCs/>
              </w:rPr>
              <w:t>always</w:t>
            </w:r>
            <w:r>
              <w:t xml:space="preserve"> indicate to idle/inactive UE that TRS/CSI-RS is available in that set of TRS/CSI-RS occasions.”. When feasible, NW provides the availability information to the UE, but NW is not mandated to always transmit it.</w:t>
            </w:r>
          </w:p>
          <w:p w14:paraId="030C7754" w14:textId="77777777" w:rsidR="00D42780" w:rsidRDefault="00746260">
            <w:pPr>
              <w:spacing w:after="120"/>
              <w:ind w:firstLine="0"/>
            </w:pPr>
            <w:r>
              <w:t>Below alternate formulation written from UE perspective is also OK for us.</w:t>
            </w:r>
          </w:p>
          <w:p w14:paraId="104A8286" w14:textId="77777777" w:rsidR="00D42780" w:rsidRDefault="00746260">
            <w:pPr>
              <w:pStyle w:val="aff1"/>
              <w:numPr>
                <w:ilvl w:val="0"/>
                <w:numId w:val="20"/>
              </w:numPr>
              <w:suppressAutoHyphens w:val="0"/>
              <w:spacing w:before="0" w:line="240" w:lineRule="auto"/>
              <w:jc w:val="left"/>
              <w:rPr>
                <w:rFonts w:ascii="Times New Roman" w:eastAsia="Times New Roman" w:hAnsi="Times New Roman"/>
                <w:sz w:val="20"/>
                <w:szCs w:val="20"/>
                <w:lang w:eastAsia="en-US"/>
              </w:rPr>
            </w:pPr>
            <w:r>
              <w:rPr>
                <w:rFonts w:ascii="Times New Roman" w:eastAsia="Times New Roman" w:hAnsi="Times New Roman"/>
                <w:sz w:val="20"/>
                <w:szCs w:val="20"/>
              </w:rPr>
              <w:t xml:space="preserve">Signaling to explicitly indicate availability of TRS/CSI-RS in TRS/CSI-RS occasions is supported. </w:t>
            </w:r>
          </w:p>
          <w:p w14:paraId="157DFA38" w14:textId="77777777" w:rsidR="00D42780" w:rsidRDefault="00746260">
            <w:pPr>
              <w:pStyle w:val="aff1"/>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FFS signaling details</w:t>
            </w:r>
          </w:p>
          <w:p w14:paraId="1CF4EEEB" w14:textId="77777777" w:rsidR="00D42780" w:rsidRDefault="00746260">
            <w:pPr>
              <w:pStyle w:val="aff1"/>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detects signaling that indicates that TRS/CSI-RS is available in a TRS/CSI-RS occasion(s), UE can assume TRS/CSI-RS is present in the TRS/CSI-RS occasion(s)</w:t>
            </w:r>
          </w:p>
          <w:p w14:paraId="7B7E662A" w14:textId="77777777" w:rsidR="00D42780" w:rsidRDefault="00746260">
            <w:pPr>
              <w:pStyle w:val="aff1"/>
              <w:numPr>
                <w:ilvl w:val="0"/>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If the UE does not detect signaling that indicates that TRS/CSI-RS is available in a TRS/CSI-RS occasion(s), TRS/CSI-RS presence assumption in the TRS/CSI-RS occasion(s) is left to UE implementation</w:t>
            </w:r>
          </w:p>
          <w:p w14:paraId="3B224D53" w14:textId="77777777" w:rsidR="00D42780" w:rsidRDefault="00746260">
            <w:pPr>
              <w:pStyle w:val="aff1"/>
              <w:numPr>
                <w:ilvl w:val="1"/>
                <w:numId w:val="20"/>
              </w:numPr>
              <w:suppressAutoHyphens w:val="0"/>
              <w:spacing w:before="0" w:line="240" w:lineRule="auto"/>
              <w:jc w:val="left"/>
              <w:rPr>
                <w:rFonts w:ascii="Times New Roman" w:eastAsia="Times New Roman" w:hAnsi="Times New Roman"/>
                <w:sz w:val="20"/>
                <w:szCs w:val="20"/>
              </w:rPr>
            </w:pPr>
            <w:r>
              <w:rPr>
                <w:rFonts w:ascii="Times New Roman" w:eastAsia="Times New Roman" w:hAnsi="Times New Roman"/>
                <w:sz w:val="20"/>
                <w:szCs w:val="20"/>
              </w:rPr>
              <w:t>Note: there is no requirement on UE to do blind detection of TRS/CSI-RS</w:t>
            </w:r>
          </w:p>
          <w:p w14:paraId="2DFD2A91" w14:textId="77777777" w:rsidR="00D42780" w:rsidRDefault="00D42780">
            <w:pPr>
              <w:ind w:firstLine="0"/>
              <w:jc w:val="left"/>
              <w:rPr>
                <w:rFonts w:eastAsia="宋体"/>
                <w:lang w:eastAsia="zh-CN"/>
              </w:rPr>
            </w:pPr>
          </w:p>
        </w:tc>
      </w:tr>
      <w:tr w:rsidR="00D42780" w14:paraId="4613147B" w14:textId="77777777">
        <w:trPr>
          <w:gridBefore w:val="1"/>
          <w:wBefore w:w="6" w:type="dxa"/>
          <w:trHeight w:val="448"/>
        </w:trPr>
        <w:tc>
          <w:tcPr>
            <w:tcW w:w="1368" w:type="dxa"/>
          </w:tcPr>
          <w:p w14:paraId="6FFAD3F2" w14:textId="77777777" w:rsidR="00D42780" w:rsidRDefault="00746260">
            <w:pPr>
              <w:spacing w:after="120"/>
              <w:ind w:firstLine="0"/>
            </w:pPr>
            <w:r>
              <w:t>Intel</w:t>
            </w:r>
          </w:p>
        </w:tc>
        <w:tc>
          <w:tcPr>
            <w:tcW w:w="1456" w:type="dxa"/>
          </w:tcPr>
          <w:p w14:paraId="04A1D877" w14:textId="77777777" w:rsidR="00D42780" w:rsidRDefault="00746260">
            <w:pPr>
              <w:spacing w:after="120"/>
              <w:ind w:firstLine="0"/>
            </w:pPr>
            <w:r>
              <w:t>With modifications</w:t>
            </w:r>
          </w:p>
        </w:tc>
        <w:tc>
          <w:tcPr>
            <w:tcW w:w="6906" w:type="dxa"/>
          </w:tcPr>
          <w:p w14:paraId="4FF9EFEC" w14:textId="77777777" w:rsidR="00D42780" w:rsidRDefault="00746260">
            <w:pPr>
              <w:spacing w:after="120"/>
              <w:ind w:firstLine="0"/>
            </w:pPr>
            <w:r>
              <w:t>We are OK to make the compromise and support Alt 2 for making progress.</w:t>
            </w:r>
          </w:p>
          <w:p w14:paraId="42760E65" w14:textId="77777777" w:rsidR="00D42780" w:rsidRDefault="00746260">
            <w:pPr>
              <w:spacing w:after="120"/>
              <w:ind w:firstLine="0"/>
            </w:pPr>
            <w:r>
              <w:t xml:space="preserve">We are fine with Nokia’s version. </w:t>
            </w:r>
          </w:p>
        </w:tc>
      </w:tr>
      <w:tr w:rsidR="00D42780" w14:paraId="3972C87B" w14:textId="77777777">
        <w:trPr>
          <w:gridBefore w:val="1"/>
          <w:wBefore w:w="6" w:type="dxa"/>
          <w:trHeight w:val="448"/>
        </w:trPr>
        <w:tc>
          <w:tcPr>
            <w:tcW w:w="1368" w:type="dxa"/>
          </w:tcPr>
          <w:p w14:paraId="650579B7" w14:textId="77777777" w:rsidR="00D42780" w:rsidRDefault="00746260">
            <w:pPr>
              <w:spacing w:after="120"/>
              <w:ind w:firstLine="0"/>
            </w:pPr>
            <w:r>
              <w:t>Panasonic</w:t>
            </w:r>
          </w:p>
        </w:tc>
        <w:tc>
          <w:tcPr>
            <w:tcW w:w="1456" w:type="dxa"/>
          </w:tcPr>
          <w:p w14:paraId="1E1B42D1" w14:textId="77777777" w:rsidR="00D42780" w:rsidRDefault="00746260">
            <w:pPr>
              <w:spacing w:after="120"/>
              <w:ind w:firstLine="0"/>
            </w:pPr>
            <w:r>
              <w:t>Yes with updates</w:t>
            </w:r>
          </w:p>
        </w:tc>
        <w:tc>
          <w:tcPr>
            <w:tcW w:w="6906" w:type="dxa"/>
          </w:tcPr>
          <w:p w14:paraId="16DEFD88" w14:textId="77777777" w:rsidR="00D42780" w:rsidRDefault="00746260">
            <w:pPr>
              <w:ind w:firstLine="0"/>
              <w:jc w:val="left"/>
              <w:rPr>
                <w:rFonts w:eastAsia="宋体"/>
                <w:lang w:eastAsia="zh-CN"/>
              </w:rPr>
            </w:pPr>
            <w:r>
              <w:rPr>
                <w:rFonts w:eastAsia="宋体"/>
                <w:lang w:eastAsia="zh-CN"/>
              </w:rPr>
              <w:t xml:space="preserve">We support the updates proposed by Samsung, which can address and avoid mandatory network behavior on informing the actual case of whether the TRS/CSI-RS is transmitting, even for short term. </w:t>
            </w:r>
          </w:p>
          <w:p w14:paraId="03B10754" w14:textId="77777777" w:rsidR="00D42780" w:rsidRDefault="00746260">
            <w:pPr>
              <w:spacing w:after="120"/>
              <w:ind w:firstLine="0"/>
            </w:pPr>
            <w:r>
              <w:rPr>
                <w:rFonts w:eastAsia="宋体"/>
                <w:lang w:eastAsia="zh-CN"/>
              </w:rPr>
              <w:t>“UE’s assumption is informed to UE” is actually giving full control to network side on when to inform and how UE should assume for the presence of RS.</w:t>
            </w:r>
          </w:p>
        </w:tc>
      </w:tr>
    </w:tbl>
    <w:p w14:paraId="0381DB8C" w14:textId="77777777" w:rsidR="00D42780" w:rsidRDefault="00D42780">
      <w:pPr>
        <w:ind w:firstLine="0"/>
      </w:pPr>
    </w:p>
    <w:p w14:paraId="27D03A91" w14:textId="77777777" w:rsidR="00D42780" w:rsidRDefault="00D42780">
      <w:pPr>
        <w:ind w:firstLine="0"/>
      </w:pPr>
    </w:p>
    <w:p w14:paraId="7A6382B2"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5699E571" w14:textId="77777777" w:rsidR="00D42780" w:rsidRDefault="00746260">
      <w:pPr>
        <w:ind w:firstLine="0"/>
      </w:pPr>
      <w:r>
        <w:rPr>
          <w:b/>
        </w:rPr>
        <w:t>Concern #1:</w:t>
      </w:r>
      <w:r>
        <w:t xml:space="preserve"> </w:t>
      </w:r>
      <w:r>
        <w:rPr>
          <w:rFonts w:eastAsia="宋体"/>
          <w:lang w:eastAsia="zh-CN"/>
        </w:rPr>
        <w:t xml:space="preserve">Concern from network that it may mandate some signaling transmissions. </w:t>
      </w:r>
    </w:p>
    <w:p w14:paraId="690406C6" w14:textId="77777777" w:rsidR="00D42780" w:rsidRDefault="00746260">
      <w:pPr>
        <w:numPr>
          <w:ilvl w:val="0"/>
          <w:numId w:val="21"/>
        </w:numPr>
        <w:contextualSpacing/>
      </w:pPr>
      <w:r>
        <w:t>CATT, TCL, Nokia, E\\\</w:t>
      </w:r>
    </w:p>
    <w:p w14:paraId="5A84DB41" w14:textId="77777777" w:rsidR="00D42780" w:rsidRDefault="00746260">
      <w:pPr>
        <w:ind w:firstLine="0"/>
      </w:pPr>
      <w:r>
        <w:rPr>
          <w:b/>
        </w:rPr>
        <w:t>Suggested modification #1-1:</w:t>
      </w:r>
      <w:r>
        <w:rPr>
          <w:color w:val="FF0000"/>
        </w:rPr>
        <w:t xml:space="preserve"> </w:t>
      </w:r>
      <w:r>
        <w:t>“IDLE/Inactive UE’s assumption on the availability of TRS/CSI-RS at the configured occasion(s) is indicated”</w:t>
      </w:r>
    </w:p>
    <w:p w14:paraId="35DC3A16" w14:textId="77777777" w:rsidR="00D42780" w:rsidRDefault="00746260">
      <w:pPr>
        <w:numPr>
          <w:ilvl w:val="0"/>
          <w:numId w:val="21"/>
        </w:numPr>
        <w:contextualSpacing/>
      </w:pPr>
      <w:r>
        <w:t xml:space="preserve">Yes: </w:t>
      </w:r>
      <w:r>
        <w:rPr>
          <w:b/>
        </w:rPr>
        <w:t>CATT</w:t>
      </w:r>
      <w:r>
        <w:t xml:space="preserve">, LG, TCL, Huawei, HiSilicon, ZTE, </w:t>
      </w:r>
      <w:r>
        <w:rPr>
          <w:rFonts w:eastAsia="宋体" w:hint="eastAsia"/>
          <w:lang w:eastAsia="zh-CN"/>
        </w:rPr>
        <w:t>OPPO</w:t>
      </w:r>
      <w:r>
        <w:rPr>
          <w:rFonts w:eastAsia="宋体"/>
          <w:lang w:eastAsia="zh-CN"/>
        </w:rPr>
        <w:t>, MediaTek</w:t>
      </w:r>
    </w:p>
    <w:p w14:paraId="5CAD1FED" w14:textId="77777777" w:rsidR="00D42780" w:rsidRDefault="00746260">
      <w:pPr>
        <w:ind w:firstLine="0"/>
      </w:pPr>
      <w:r>
        <w:rPr>
          <w:b/>
        </w:rPr>
        <w:t>Suggested modification #1-2</w:t>
      </w:r>
      <w:r>
        <w:t>: “</w:t>
      </w:r>
      <w:r>
        <w:rPr>
          <w:b/>
        </w:rPr>
        <w:t>can be</w:t>
      </w:r>
      <w:r>
        <w:rPr>
          <w:b/>
          <w:strike/>
        </w:rPr>
        <w:t>is</w:t>
      </w:r>
      <w:r>
        <w:t>”</w:t>
      </w:r>
    </w:p>
    <w:p w14:paraId="78AEC14D" w14:textId="77777777" w:rsidR="00D42780" w:rsidRDefault="00746260">
      <w:pPr>
        <w:numPr>
          <w:ilvl w:val="0"/>
          <w:numId w:val="21"/>
        </w:numPr>
        <w:contextualSpacing/>
      </w:pPr>
      <w:r>
        <w:t>Yes: Nokia, Ericsson, Intel</w:t>
      </w:r>
    </w:p>
    <w:p w14:paraId="633AB0FD" w14:textId="77777777" w:rsidR="00D42780" w:rsidRDefault="00746260">
      <w:pPr>
        <w:ind w:left="360" w:firstLine="0"/>
      </w:pPr>
      <w:r>
        <w:rPr>
          <w:b/>
        </w:rPr>
        <w:t>Moderator:</w:t>
      </w:r>
      <w:r>
        <w:t xml:space="preserve"> According to the discussion in GTW, “can be” is not acceptable to the majority as it indicates blind decoding is still needed when NW enable this feature, but cannot inform UE the availability. It contradicts the last bullet. When </w:t>
      </w:r>
      <w:r>
        <w:rPr>
          <w:rFonts w:eastAsia="宋体"/>
          <w:lang w:eastAsia="zh-CN"/>
        </w:rPr>
        <w:t>the ‘presence’ is expected to be short term</w:t>
      </w:r>
      <w:r>
        <w:t>, NW can choose not to configure the TRS/CSI-RS occasion in the first place, or not provide the availability to UE. In absence of availability indication, UE is informed the TRS are unavailable. So the suggested modification is not needed.</w:t>
      </w:r>
    </w:p>
    <w:p w14:paraId="5DA4CA3A" w14:textId="77777777" w:rsidR="00D42780" w:rsidRDefault="00D42780">
      <w:pPr>
        <w:ind w:firstLine="0"/>
      </w:pPr>
    </w:p>
    <w:p w14:paraId="15EEF7A1" w14:textId="77777777" w:rsidR="00D42780" w:rsidRDefault="00746260">
      <w:pPr>
        <w:ind w:firstLine="0"/>
      </w:pPr>
      <w:r>
        <w:rPr>
          <w:b/>
        </w:rPr>
        <w:t>Concern #2</w:t>
      </w:r>
      <w:r>
        <w:t>: “explicitly” is needed, conditional availability should be avoided, confusion of “implicit”</w:t>
      </w:r>
    </w:p>
    <w:p w14:paraId="0B9E85D4" w14:textId="77777777" w:rsidR="00D42780" w:rsidRDefault="00746260">
      <w:pPr>
        <w:numPr>
          <w:ilvl w:val="0"/>
          <w:numId w:val="22"/>
        </w:numPr>
        <w:contextualSpacing/>
      </w:pPr>
      <w:r>
        <w:t>Qualcomm, Apple, LG, ZTE</w:t>
      </w:r>
    </w:p>
    <w:p w14:paraId="5B80BB2E" w14:textId="77777777" w:rsidR="00D42780" w:rsidRDefault="00746260">
      <w:pPr>
        <w:ind w:firstLine="0"/>
      </w:pPr>
      <w:r>
        <w:rPr>
          <w:b/>
        </w:rPr>
        <w:t>Suggested Modification #2-1</w:t>
      </w:r>
      <w:r>
        <w:t>: add “based on explicit indication”</w:t>
      </w:r>
    </w:p>
    <w:p w14:paraId="7499B125" w14:textId="77777777" w:rsidR="00D42780" w:rsidRDefault="00746260">
      <w:pPr>
        <w:numPr>
          <w:ilvl w:val="0"/>
          <w:numId w:val="22"/>
        </w:numPr>
        <w:contextualSpacing/>
        <w:rPr>
          <w:lang w:val="it-IT"/>
        </w:rPr>
      </w:pPr>
      <w:r>
        <w:rPr>
          <w:lang w:val="it-IT"/>
        </w:rPr>
        <w:t xml:space="preserve">SS, Huawei, HiSilicon, ZTE, </w:t>
      </w:r>
      <w:r>
        <w:rPr>
          <w:rFonts w:eastAsia="宋体" w:hint="eastAsia"/>
          <w:lang w:val="it-IT" w:eastAsia="zh-CN"/>
        </w:rPr>
        <w:t>OPPO</w:t>
      </w:r>
      <w:r>
        <w:rPr>
          <w:rFonts w:eastAsia="宋体"/>
          <w:lang w:val="it-IT" w:eastAsia="zh-CN"/>
        </w:rPr>
        <w:t>, MediaTek, MediaTek</w:t>
      </w:r>
    </w:p>
    <w:p w14:paraId="472DC5B0" w14:textId="77777777" w:rsidR="00D42780" w:rsidRDefault="00746260">
      <w:pPr>
        <w:suppressAutoHyphens w:val="0"/>
        <w:spacing w:before="0" w:after="0" w:line="240" w:lineRule="auto"/>
        <w:ind w:firstLine="0"/>
        <w:jc w:val="left"/>
      </w:pPr>
      <w:r>
        <w:rPr>
          <w:b/>
        </w:rPr>
        <w:t>Suggested Modification #2-2</w:t>
      </w:r>
      <w:r>
        <w:t>: add “FFS: explicit and/or implicit indication”</w:t>
      </w:r>
    </w:p>
    <w:p w14:paraId="4205C47C" w14:textId="77777777" w:rsidR="00D42780" w:rsidRDefault="00746260">
      <w:pPr>
        <w:numPr>
          <w:ilvl w:val="0"/>
          <w:numId w:val="22"/>
        </w:numPr>
        <w:suppressAutoHyphens w:val="0"/>
        <w:spacing w:before="0" w:after="0" w:line="240" w:lineRule="auto"/>
        <w:contextualSpacing/>
        <w:jc w:val="left"/>
        <w:rPr>
          <w:rFonts w:ascii="Times" w:hAnsi="Times"/>
        </w:rPr>
      </w:pPr>
      <w:r>
        <w:rPr>
          <w:rFonts w:ascii="Times" w:hAnsi="Times"/>
        </w:rPr>
        <w:t>Sony</w:t>
      </w:r>
    </w:p>
    <w:p w14:paraId="724F90D3" w14:textId="77777777" w:rsidR="00D42780" w:rsidRDefault="00746260">
      <w:pPr>
        <w:numPr>
          <w:ilvl w:val="0"/>
          <w:numId w:val="22"/>
        </w:numPr>
        <w:suppressAutoHyphens w:val="0"/>
        <w:spacing w:before="0" w:after="0" w:line="240" w:lineRule="auto"/>
        <w:contextualSpacing/>
        <w:jc w:val="left"/>
        <w:rPr>
          <w:rFonts w:ascii="Times" w:hAnsi="Times"/>
          <w:b/>
        </w:rPr>
      </w:pPr>
      <w:r>
        <w:rPr>
          <w:b/>
        </w:rPr>
        <w:t xml:space="preserve">Moderator: </w:t>
      </w:r>
      <w:r>
        <w:t>implicit indication is not clear to the majority. Also, condition based indication is not supported by any company, but rejected by majority in 2</w:t>
      </w:r>
      <w:r>
        <w:rPr>
          <w:vertAlign w:val="superscript"/>
        </w:rPr>
        <w:t>nd</w:t>
      </w:r>
      <w:r>
        <w:t xml:space="preserve"> round discussion. So, no need for FFS. </w:t>
      </w:r>
    </w:p>
    <w:p w14:paraId="7173EF4D" w14:textId="77777777" w:rsidR="00D42780" w:rsidRDefault="00D42780">
      <w:pPr>
        <w:ind w:left="360" w:firstLine="0"/>
      </w:pPr>
    </w:p>
    <w:p w14:paraId="07B05888" w14:textId="77777777" w:rsidR="00D42780" w:rsidRDefault="00746260">
      <w:pPr>
        <w:ind w:firstLine="0"/>
      </w:pPr>
      <w:r>
        <w:rPr>
          <w:b/>
        </w:rPr>
        <w:t>Concern #3</w:t>
      </w:r>
      <w:r>
        <w:t>: No need to send both availability and unavailability. In absence of availability indication, UE is informed the TRS are unavailable.</w:t>
      </w:r>
    </w:p>
    <w:p w14:paraId="1341211E" w14:textId="77777777" w:rsidR="00D42780" w:rsidRDefault="00746260">
      <w:pPr>
        <w:numPr>
          <w:ilvl w:val="0"/>
          <w:numId w:val="22"/>
        </w:numPr>
        <w:contextualSpacing/>
      </w:pPr>
      <w:r>
        <w:t>TCL</w:t>
      </w:r>
    </w:p>
    <w:p w14:paraId="44A028DB" w14:textId="77777777" w:rsidR="00D42780" w:rsidRDefault="00746260">
      <w:pPr>
        <w:ind w:firstLine="0"/>
      </w:pPr>
      <w:r>
        <w:rPr>
          <w:b/>
        </w:rPr>
        <w:t>Suggested Modification #3</w:t>
      </w:r>
      <w:r>
        <w:t xml:space="preserve">: remove the word “unavailability” </w:t>
      </w:r>
    </w:p>
    <w:p w14:paraId="4F4C32CC" w14:textId="77777777" w:rsidR="00D42780" w:rsidRDefault="00746260">
      <w:pPr>
        <w:numPr>
          <w:ilvl w:val="0"/>
          <w:numId w:val="22"/>
        </w:numPr>
        <w:contextualSpacing/>
      </w:pPr>
      <w:r>
        <w:t xml:space="preserve">TCL, ZTE, </w:t>
      </w:r>
      <w:r>
        <w:rPr>
          <w:rFonts w:eastAsia="宋体" w:hint="eastAsia"/>
          <w:lang w:eastAsia="zh-CN"/>
        </w:rPr>
        <w:t>S</w:t>
      </w:r>
      <w:r>
        <w:rPr>
          <w:rFonts w:eastAsia="宋体"/>
          <w:lang w:eastAsia="zh-CN"/>
        </w:rPr>
        <w:t xml:space="preserve">preadtrum, CATT, </w:t>
      </w:r>
      <w:r>
        <w:t xml:space="preserve">Huawei, HiSilicon, </w:t>
      </w:r>
      <w:r>
        <w:rPr>
          <w:rFonts w:eastAsia="宋体" w:hint="eastAsia"/>
          <w:lang w:eastAsia="zh-CN"/>
        </w:rPr>
        <w:t>OPPO</w:t>
      </w:r>
      <w:r>
        <w:rPr>
          <w:rFonts w:eastAsia="宋体"/>
          <w:lang w:eastAsia="zh-CN"/>
        </w:rPr>
        <w:t>, MediaTek</w:t>
      </w:r>
    </w:p>
    <w:p w14:paraId="3945A2C3" w14:textId="77777777" w:rsidR="00D42780" w:rsidRDefault="00D42780">
      <w:pPr>
        <w:ind w:left="720" w:firstLine="0"/>
        <w:contextualSpacing/>
      </w:pPr>
    </w:p>
    <w:p w14:paraId="3F81E6D6" w14:textId="77777777" w:rsidR="00D42780" w:rsidRDefault="00746260">
      <w:pPr>
        <w:ind w:firstLine="0"/>
        <w:rPr>
          <w:bCs/>
        </w:rPr>
      </w:pPr>
      <w:r>
        <w:rPr>
          <w:b/>
        </w:rPr>
        <w:t>Concern #4:</w:t>
      </w:r>
      <w:r>
        <w:t xml:space="preserve"> SIB is not needed. </w:t>
      </w:r>
      <w:r>
        <w:rPr>
          <w:bCs/>
        </w:rPr>
        <w:t>whether to support additional higher layer signalling is up to RAN2</w:t>
      </w:r>
    </w:p>
    <w:p w14:paraId="75816AF8" w14:textId="77777777" w:rsidR="00D42780" w:rsidRDefault="00746260">
      <w:pPr>
        <w:numPr>
          <w:ilvl w:val="0"/>
          <w:numId w:val="22"/>
        </w:numPr>
        <w:contextualSpacing/>
      </w:pPr>
      <w:r>
        <w:t>CMCC, Sony</w:t>
      </w:r>
    </w:p>
    <w:p w14:paraId="00F19406" w14:textId="77777777" w:rsidR="00D42780" w:rsidRDefault="00746260">
      <w:pPr>
        <w:ind w:firstLine="0"/>
      </w:pPr>
      <w:r>
        <w:rPr>
          <w:b/>
        </w:rPr>
        <w:t>Suggested Modification #4</w:t>
      </w:r>
      <w:r>
        <w:t>: remove “SIB”</w:t>
      </w:r>
    </w:p>
    <w:p w14:paraId="4EC85B42" w14:textId="77777777" w:rsidR="00D42780" w:rsidRDefault="00746260">
      <w:pPr>
        <w:numPr>
          <w:ilvl w:val="0"/>
          <w:numId w:val="22"/>
        </w:numPr>
        <w:contextualSpacing/>
      </w:pPr>
      <w:r>
        <w:t>CMCC, Sony</w:t>
      </w:r>
    </w:p>
    <w:p w14:paraId="7761CBD7" w14:textId="77777777" w:rsidR="00D42780" w:rsidRDefault="00D42780">
      <w:pPr>
        <w:ind w:firstLine="0"/>
      </w:pPr>
    </w:p>
    <w:p w14:paraId="7DD5ECBD" w14:textId="77777777" w:rsidR="00D42780" w:rsidRDefault="00746260">
      <w:pPr>
        <w:ind w:firstLine="0"/>
        <w:rPr>
          <w:b/>
        </w:rPr>
      </w:pPr>
      <w:r>
        <w:rPr>
          <w:b/>
        </w:rPr>
        <w:t>Suggested Modification #5: Ericsson</w:t>
      </w:r>
    </w:p>
    <w:p w14:paraId="12E815C2" w14:textId="77777777" w:rsidR="00D42780" w:rsidRDefault="00746260">
      <w:pPr>
        <w:spacing w:after="120"/>
        <w:ind w:firstLine="0"/>
      </w:pPr>
      <w:r>
        <w:t>Below alternate formulation written from UE perspective is also OK for us.</w:t>
      </w:r>
    </w:p>
    <w:p w14:paraId="6C977A22" w14:textId="77777777" w:rsidR="00D42780" w:rsidRDefault="00746260">
      <w:pPr>
        <w:numPr>
          <w:ilvl w:val="0"/>
          <w:numId w:val="20"/>
        </w:numPr>
        <w:suppressAutoHyphens w:val="0"/>
        <w:spacing w:before="0" w:after="0" w:line="240" w:lineRule="auto"/>
        <w:jc w:val="left"/>
        <w:rPr>
          <w:rFonts w:eastAsia="Times New Roman"/>
          <w:lang w:eastAsia="en-US"/>
        </w:rPr>
      </w:pPr>
      <w:r>
        <w:rPr>
          <w:rFonts w:eastAsia="Times New Roman"/>
        </w:rPr>
        <w:t xml:space="preserve">Signaling to explicitly indicate availability of TRS/CSI-RS in TRS/CSI-RS occasions is supported. </w:t>
      </w:r>
    </w:p>
    <w:p w14:paraId="0A354F35" w14:textId="77777777" w:rsidR="00D42780" w:rsidRDefault="00746260">
      <w:pPr>
        <w:numPr>
          <w:ilvl w:val="1"/>
          <w:numId w:val="20"/>
        </w:numPr>
        <w:suppressAutoHyphens w:val="0"/>
        <w:spacing w:before="0" w:after="0" w:line="240" w:lineRule="auto"/>
        <w:jc w:val="left"/>
        <w:rPr>
          <w:rFonts w:eastAsia="Times New Roman"/>
        </w:rPr>
      </w:pPr>
      <w:r>
        <w:rPr>
          <w:rFonts w:eastAsia="Times New Roman"/>
        </w:rPr>
        <w:t>FFS signaling details</w:t>
      </w:r>
    </w:p>
    <w:p w14:paraId="3A2C6A9D" w14:textId="77777777" w:rsidR="00D42780" w:rsidRDefault="00746260">
      <w:pPr>
        <w:numPr>
          <w:ilvl w:val="0"/>
          <w:numId w:val="20"/>
        </w:numPr>
        <w:suppressAutoHyphens w:val="0"/>
        <w:spacing w:before="0" w:after="0" w:line="240" w:lineRule="auto"/>
        <w:jc w:val="left"/>
        <w:rPr>
          <w:rFonts w:eastAsia="Times New Roman"/>
        </w:rPr>
      </w:pPr>
      <w:r>
        <w:rPr>
          <w:rFonts w:eastAsia="Times New Roman"/>
        </w:rPr>
        <w:t>If the UE detects signaling that indicates that TRS/CSI-RS is available in a TRS/CSI-RS occasion(s), UE can assume TRS/CSI-RS is present in the TRS/CSI-RS occasion(s)</w:t>
      </w:r>
    </w:p>
    <w:p w14:paraId="5502D204" w14:textId="77777777" w:rsidR="00D42780" w:rsidRDefault="00746260">
      <w:pPr>
        <w:numPr>
          <w:ilvl w:val="0"/>
          <w:numId w:val="20"/>
        </w:numPr>
        <w:suppressAutoHyphens w:val="0"/>
        <w:spacing w:before="0" w:after="0" w:line="240" w:lineRule="auto"/>
        <w:jc w:val="left"/>
        <w:rPr>
          <w:rFonts w:eastAsia="Times New Roman"/>
        </w:rPr>
      </w:pPr>
      <w:r>
        <w:rPr>
          <w:rFonts w:eastAsia="Times New Roman"/>
        </w:rPr>
        <w:t>If the UE does not detect signaling that indicates that TRS/CSI-RS is available in a TRS/CSI-RS occasion(s), TRS/CSI-RS presence assumption in the TRS/CSI-RS occasion(s) is left to UE implementation</w:t>
      </w:r>
    </w:p>
    <w:p w14:paraId="683FBA25" w14:textId="77777777" w:rsidR="00D42780" w:rsidRDefault="00746260">
      <w:pPr>
        <w:numPr>
          <w:ilvl w:val="1"/>
          <w:numId w:val="20"/>
        </w:numPr>
        <w:suppressAutoHyphens w:val="0"/>
        <w:spacing w:before="0" w:after="0" w:line="240" w:lineRule="auto"/>
        <w:jc w:val="left"/>
        <w:rPr>
          <w:rFonts w:eastAsia="Times New Roman"/>
        </w:rPr>
      </w:pPr>
      <w:r>
        <w:rPr>
          <w:rFonts w:eastAsia="Times New Roman"/>
        </w:rPr>
        <w:t>Note: there is no requirement on UE to do blind detection of TRS/CSI-RS</w:t>
      </w:r>
    </w:p>
    <w:p w14:paraId="6FD4FD59" w14:textId="77777777" w:rsidR="00D42780" w:rsidRDefault="00746260">
      <w:pPr>
        <w:suppressAutoHyphens w:val="0"/>
        <w:spacing w:before="0" w:after="0" w:line="240" w:lineRule="auto"/>
        <w:ind w:firstLine="0"/>
        <w:jc w:val="left"/>
        <w:rPr>
          <w:b/>
        </w:rPr>
      </w:pPr>
      <w:r>
        <w:rPr>
          <w:b/>
        </w:rPr>
        <w:t xml:space="preserve">Moderator: </w:t>
      </w:r>
      <w:r>
        <w:t>All suggested formulations contradict the majority’s view that “There is no intended blind decoding of the presence/absence of TRS/CSI-RS at the UE side in this feature.”</w:t>
      </w:r>
    </w:p>
    <w:p w14:paraId="59082C5A" w14:textId="77777777" w:rsidR="00D42780" w:rsidRDefault="00D42780">
      <w:pPr>
        <w:ind w:firstLine="0"/>
        <w:rPr>
          <w:b/>
        </w:rPr>
      </w:pPr>
    </w:p>
    <w:p w14:paraId="299A5DA0" w14:textId="77777777" w:rsidR="00D42780" w:rsidRDefault="00746260">
      <w:pPr>
        <w:ind w:firstLine="0"/>
      </w:pPr>
      <w:r>
        <w:rPr>
          <w:b/>
        </w:rPr>
        <w:t>Moderator</w:t>
      </w:r>
      <w:r>
        <w:t>: suggested modification #1-1, #2-1, #3, #4, are reasonable. So, the Proposal is further updated with modification 1-1, 2-1, 3, 4 integrated as follows:</w:t>
      </w:r>
    </w:p>
    <w:p w14:paraId="2206904E" w14:textId="77777777" w:rsidR="00D42780" w:rsidRDefault="00746260">
      <w:pPr>
        <w:ind w:firstLine="0"/>
        <w:rPr>
          <w:b/>
          <w:highlight w:val="yellow"/>
        </w:rPr>
      </w:pPr>
      <w:r>
        <w:rPr>
          <w:b/>
          <w:highlight w:val="yellow"/>
        </w:rPr>
        <w:t>Updated Proposal #1</w:t>
      </w:r>
    </w:p>
    <w:p w14:paraId="70DAB741" w14:textId="77777777" w:rsidR="00D42780" w:rsidRDefault="00746260">
      <w:pPr>
        <w:ind w:firstLine="0"/>
        <w:rPr>
          <w:b/>
          <w:color w:val="FF0000"/>
        </w:rPr>
      </w:pPr>
      <w:r>
        <w:rPr>
          <w:b/>
        </w:rPr>
        <w:t xml:space="preserve">For a cell with TRS/CSI-RS occasions configured </w:t>
      </w:r>
      <w:r>
        <w:rPr>
          <w:b/>
          <w:color w:val="FF0000"/>
        </w:rPr>
        <w:t>for IDLE/Inactive UEs</w:t>
      </w:r>
      <w:r>
        <w:rPr>
          <w:b/>
        </w:rPr>
        <w:t xml:space="preserve"> </w:t>
      </w:r>
      <w:r>
        <w:rPr>
          <w:b/>
          <w:strike/>
          <w:color w:val="FF0000"/>
        </w:rPr>
        <w:t>in SIB</w:t>
      </w:r>
      <w:r>
        <w:rPr>
          <w:b/>
        </w:rPr>
        <w:t xml:space="preserve">, </w:t>
      </w:r>
      <w:r>
        <w:rPr>
          <w:b/>
          <w:color w:val="FF0000"/>
        </w:rPr>
        <w:t>IDLE/Inactive UE’s assumption on</w:t>
      </w:r>
      <w:r>
        <w:rPr>
          <w:color w:val="FF0000"/>
        </w:rPr>
        <w:t xml:space="preserve"> </w:t>
      </w:r>
      <w:r>
        <w:rPr>
          <w:b/>
        </w:rPr>
        <w:t>the availability</w:t>
      </w:r>
      <w:r>
        <w:rPr>
          <w:b/>
          <w:strike/>
          <w:color w:val="5B9BD5"/>
        </w:rPr>
        <w:t>/</w:t>
      </w:r>
      <w:r>
        <w:rPr>
          <w:b/>
          <w:strike/>
          <w:color w:val="FF0000"/>
        </w:rPr>
        <w:t>unavailability</w:t>
      </w:r>
      <w:r>
        <w:rPr>
          <w:b/>
          <w:color w:val="FF0000"/>
        </w:rPr>
        <w:t xml:space="preserve"> </w:t>
      </w:r>
      <w:r>
        <w:rPr>
          <w:b/>
        </w:rPr>
        <w:t xml:space="preserve">of TRS/CSI-RS at the configured occasion(s) is </w:t>
      </w:r>
      <w:r>
        <w:rPr>
          <w:b/>
          <w:strike/>
          <w:color w:val="FF0000"/>
        </w:rPr>
        <w:t>explicitly</w:t>
      </w:r>
      <w:r>
        <w:rPr>
          <w:b/>
          <w:color w:val="FF0000"/>
        </w:rPr>
        <w:t xml:space="preserve"> </w:t>
      </w:r>
      <w:r>
        <w:rPr>
          <w:b/>
        </w:rPr>
        <w:t xml:space="preserve">informed to the idle/inactive UE </w:t>
      </w:r>
      <w:r>
        <w:rPr>
          <w:b/>
          <w:color w:val="FF0000"/>
        </w:rPr>
        <w:t>based on explicit indication.</w:t>
      </w:r>
    </w:p>
    <w:p w14:paraId="11B53E4A" w14:textId="77777777" w:rsidR="00D42780" w:rsidRDefault="00746260">
      <w:pPr>
        <w:numPr>
          <w:ilvl w:val="0"/>
          <w:numId w:val="17"/>
        </w:numPr>
        <w:suppressAutoHyphens w:val="0"/>
        <w:spacing w:before="0" w:after="0" w:line="240" w:lineRule="auto"/>
        <w:jc w:val="left"/>
        <w:rPr>
          <w:rFonts w:ascii="Times" w:hAnsi="Times"/>
          <w:b/>
        </w:rPr>
      </w:pPr>
      <w:r>
        <w:rPr>
          <w:b/>
        </w:rPr>
        <w:t xml:space="preserve">FFS details (e.g., the signalling </w:t>
      </w:r>
      <w:r>
        <w:rPr>
          <w:b/>
          <w:strike/>
          <w:color w:val="FF0000"/>
        </w:rPr>
        <w:t>methods</w:t>
      </w:r>
      <w:r>
        <w:rPr>
          <w:b/>
        </w:rPr>
        <w:t>, detailed information for the TRS/CSI-RS, etc.)</w:t>
      </w:r>
    </w:p>
    <w:p w14:paraId="71235227" w14:textId="77777777" w:rsidR="00D42780" w:rsidRDefault="00746260">
      <w:pPr>
        <w:numPr>
          <w:ilvl w:val="0"/>
          <w:numId w:val="17"/>
        </w:numPr>
        <w:suppressAutoHyphens w:val="0"/>
        <w:spacing w:before="0" w:after="0" w:line="240" w:lineRule="auto"/>
        <w:jc w:val="left"/>
        <w:rPr>
          <w:b/>
        </w:rPr>
      </w:pPr>
      <w:r>
        <w:rPr>
          <w:b/>
        </w:rPr>
        <w:t>There is no intended blind decoding of the presence/absence of TRS/CSI-RS at the UE side in this feature</w:t>
      </w:r>
    </w:p>
    <w:p w14:paraId="7313A7FD" w14:textId="77777777" w:rsidR="00D42780" w:rsidRDefault="00D42780">
      <w:pPr>
        <w:ind w:firstLine="0"/>
      </w:pPr>
    </w:p>
    <w:p w14:paraId="54207EA2" w14:textId="77777777" w:rsidR="00D42780" w:rsidRDefault="00D42780">
      <w:pPr>
        <w:ind w:firstLine="0"/>
      </w:pPr>
    </w:p>
    <w:p w14:paraId="7DA6F214" w14:textId="77777777" w:rsidR="00D42780" w:rsidRDefault="00746260">
      <w:pPr>
        <w:pStyle w:val="2"/>
        <w:numPr>
          <w:ilvl w:val="1"/>
          <w:numId w:val="2"/>
        </w:numPr>
        <w:tabs>
          <w:tab w:val="left" w:pos="709"/>
        </w:tabs>
        <w:ind w:left="709" w:hanging="567"/>
        <w:rPr>
          <w:sz w:val="28"/>
          <w:lang w:eastAsia="ko-KR"/>
        </w:rPr>
      </w:pPr>
      <w:r>
        <w:rPr>
          <w:sz w:val="28"/>
          <w:lang w:eastAsia="ko-KR"/>
        </w:rPr>
        <w:t>Topic #2. Functionality</w:t>
      </w:r>
    </w:p>
    <w:tbl>
      <w:tblPr>
        <w:tblStyle w:val="af9"/>
        <w:tblW w:w="9737" w:type="dxa"/>
        <w:tblLook w:val="04A0" w:firstRow="1" w:lastRow="0" w:firstColumn="1" w:lastColumn="0" w:noHBand="0" w:noVBand="1"/>
      </w:tblPr>
      <w:tblGrid>
        <w:gridCol w:w="9737"/>
      </w:tblGrid>
      <w:tr w:rsidR="00D42780" w14:paraId="73E68AF3" w14:textId="77777777">
        <w:tc>
          <w:tcPr>
            <w:tcW w:w="9737" w:type="dxa"/>
          </w:tcPr>
          <w:p w14:paraId="08A1D252" w14:textId="77777777" w:rsidR="00D42780" w:rsidRDefault="00746260">
            <w:pPr>
              <w:ind w:firstLine="0"/>
              <w:rPr>
                <w:b/>
                <w:highlight w:val="green"/>
              </w:rPr>
            </w:pPr>
            <w:r>
              <w:rPr>
                <w:b/>
                <w:highlight w:val="green"/>
              </w:rPr>
              <w:t>Agreements:</w:t>
            </w:r>
          </w:p>
          <w:p w14:paraId="430E3A61" w14:textId="77777777" w:rsidR="00D42780" w:rsidRDefault="00746260">
            <w:pPr>
              <w:pStyle w:val="aff1"/>
              <w:numPr>
                <w:ilvl w:val="0"/>
                <w:numId w:val="3"/>
              </w:numPr>
              <w:suppressAutoHyphens w:val="0"/>
              <w:rPr>
                <w:rFonts w:ascii="Times New Roman" w:hAnsi="Times New Roman"/>
                <w:szCs w:val="20"/>
              </w:rPr>
            </w:pPr>
            <w:r>
              <w:rPr>
                <w:rFonts w:ascii="Times New Roman" w:hAnsi="Times New Roman"/>
                <w:sz w:val="20"/>
                <w:szCs w:val="20"/>
                <w:lang w:eastAsia="ko-KR"/>
              </w:rPr>
              <w:lastRenderedPageBreak/>
              <w:t>Functionality of RRM measurement for neighbour cell is not supported for TRS/CSI-RS for idle/inactive UE(s).</w:t>
            </w:r>
          </w:p>
          <w:p w14:paraId="13E2639F" w14:textId="77777777" w:rsidR="00D42780" w:rsidRDefault="00D42780">
            <w:pPr>
              <w:ind w:firstLine="0"/>
              <w:rPr>
                <w:b/>
                <w:highlight w:val="green"/>
              </w:rPr>
            </w:pPr>
          </w:p>
          <w:p w14:paraId="6F149011" w14:textId="77777777" w:rsidR="00D42780" w:rsidRDefault="00746260">
            <w:pPr>
              <w:ind w:firstLine="0"/>
              <w:rPr>
                <w:highlight w:val="green"/>
              </w:rPr>
            </w:pPr>
            <w:r>
              <w:rPr>
                <w:b/>
                <w:highlight w:val="green"/>
              </w:rPr>
              <w:t>Agreements</w:t>
            </w:r>
            <w:r>
              <w:rPr>
                <w:highlight w:val="green"/>
              </w:rPr>
              <w:t>:</w:t>
            </w:r>
          </w:p>
          <w:p w14:paraId="02E7DD0E" w14:textId="77777777" w:rsidR="00D42780" w:rsidRDefault="00746260">
            <w:r>
              <w:t>- Target sending an LS to RAN2 and RAN4 to ask whether it is feasible to allow a UE to use the potential TRS/CSI-RS occasion to enhance the SSB based IDLE/Inactive mode evaluations of the serving cell. (to also include agreements from last meeting)</w:t>
            </w:r>
          </w:p>
          <w:p w14:paraId="141825C0" w14:textId="77777777" w:rsidR="00D42780" w:rsidRDefault="00746260">
            <w:r>
              <w:t>* Further discussion whether any additional information needs to be included in the LS or not, including potential re-wording of the leading sentence</w:t>
            </w:r>
          </w:p>
          <w:p w14:paraId="7D6CEB0D" w14:textId="77777777" w:rsidR="00D42780" w:rsidRDefault="00D42780">
            <w:pPr>
              <w:suppressAutoHyphens w:val="0"/>
              <w:spacing w:before="0" w:after="0" w:line="240" w:lineRule="auto"/>
              <w:ind w:firstLine="0"/>
              <w:jc w:val="left"/>
              <w:rPr>
                <w:rFonts w:ascii="Times" w:hAnsi="Times"/>
                <w:b/>
                <w:bCs/>
                <w:u w:val="single"/>
                <w:lang w:val="en-GB" w:eastAsia="zh-CN"/>
              </w:rPr>
            </w:pPr>
          </w:p>
          <w:p w14:paraId="56823A52"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5D044B81"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08D18D67"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6A2A4D5B"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tc>
      </w:tr>
    </w:tbl>
    <w:p w14:paraId="6E6D85E2" w14:textId="77777777" w:rsidR="00D42780" w:rsidRDefault="00746260">
      <w:pPr>
        <w:ind w:firstLine="284"/>
        <w:rPr>
          <w:lang w:eastAsia="zh-CN"/>
        </w:rPr>
      </w:pPr>
      <w:r>
        <w:rPr>
          <w:lang w:eastAsia="zh-CN"/>
        </w:rPr>
        <w:lastRenderedPageBreak/>
        <w:t xml:space="preserve">In RAN1#102-e meeting, it has been agreed to support AGC, time/frequency tracking. In RAN1#103-e meeting, it has been further decided not to support RRM measurement for neighbor cell and PEI functionality is moved to AI 8.7.1.1. It is left as FFS whether or not to support RRM measurement for serving cell. </w:t>
      </w:r>
    </w:p>
    <w:p w14:paraId="7AB627CF" w14:textId="77777777" w:rsidR="00D42780" w:rsidRDefault="00D42780">
      <w:pPr>
        <w:ind w:firstLine="284"/>
        <w:rPr>
          <w:lang w:eastAsia="zh-CN"/>
        </w:rPr>
      </w:pPr>
    </w:p>
    <w:p w14:paraId="39222204" w14:textId="77777777" w:rsidR="00D42780" w:rsidRDefault="00746260">
      <w:pPr>
        <w:ind w:firstLine="0"/>
        <w:rPr>
          <w:lang w:val="en-GB"/>
        </w:rPr>
      </w:pPr>
      <w:r>
        <w:rPr>
          <w:lang w:eastAsia="zh-CN"/>
        </w:rPr>
        <w:t xml:space="preserve">Based on contributions submitted in RAN1#104-e, the companies’ views </w:t>
      </w:r>
      <w:r>
        <w:rPr>
          <w:rFonts w:hint="eastAsia"/>
          <w:lang w:val="en-GB"/>
        </w:rPr>
        <w:t>r</w:t>
      </w:r>
      <w:r>
        <w:rPr>
          <w:lang w:val="en-GB"/>
        </w:rPr>
        <w:t>egarding RRM measurement for serving cell</w:t>
      </w:r>
      <w:r>
        <w:rPr>
          <w:lang w:eastAsia="zh-CN"/>
        </w:rPr>
        <w:t xml:space="preserve"> are summarized as below:</w:t>
      </w:r>
    </w:p>
    <w:p w14:paraId="6D7FC9FE" w14:textId="77777777" w:rsidR="00D42780" w:rsidRDefault="00746260">
      <w:pPr>
        <w:pStyle w:val="aff1"/>
        <w:numPr>
          <w:ilvl w:val="0"/>
          <w:numId w:val="3"/>
        </w:numPr>
        <w:rPr>
          <w:rFonts w:ascii="Times New Roman" w:hAnsi="Times New Roman"/>
          <w:sz w:val="20"/>
          <w:lang w:val="en-GB" w:eastAsia="ko-KR"/>
        </w:rPr>
      </w:pPr>
      <w:r>
        <w:rPr>
          <w:rFonts w:ascii="Times New Roman" w:hAnsi="Times New Roman"/>
          <w:sz w:val="20"/>
          <w:lang w:val="en-GB" w:eastAsia="ko-KR"/>
        </w:rPr>
        <w:t>Alt 1. Can be supported based on UE implementation. There is no RAN2/RAN4 impacts.</w:t>
      </w:r>
    </w:p>
    <w:p w14:paraId="5A750D9B" w14:textId="77777777" w:rsidR="00D42780" w:rsidRDefault="00746260">
      <w:pPr>
        <w:pStyle w:val="aff1"/>
        <w:numPr>
          <w:ilvl w:val="1"/>
          <w:numId w:val="3"/>
        </w:numPr>
        <w:rPr>
          <w:rFonts w:ascii="Times New Roman" w:hAnsi="Times New Roman"/>
          <w:sz w:val="20"/>
          <w:lang w:val="en-GB"/>
        </w:rPr>
      </w:pPr>
      <w:r>
        <w:rPr>
          <w:rFonts w:ascii="Times New Roman" w:hAnsi="Times New Roman"/>
          <w:sz w:val="20"/>
          <w:lang w:val="en-GB" w:eastAsia="ko-KR"/>
        </w:rPr>
        <w:t>Vivo</w:t>
      </w:r>
      <w:del w:id="15" w:author="ZTE" w:date="2021-01-25T16:13:00Z">
        <w:r>
          <w:rPr>
            <w:rFonts w:ascii="Times New Roman" w:hAnsi="Times New Roman"/>
            <w:sz w:val="20"/>
            <w:lang w:val="en-GB" w:eastAsia="ko-KR"/>
          </w:rPr>
          <w:delText>, ZTE, Sanechips</w:delText>
        </w:r>
      </w:del>
      <w:r>
        <w:rPr>
          <w:rFonts w:ascii="Times New Roman" w:hAnsi="Times New Roman"/>
          <w:sz w:val="20"/>
          <w:lang w:val="en-GB" w:eastAsia="ko-KR"/>
        </w:rPr>
        <w:t xml:space="preserve">, Intel, Spreadtrum, Samsung, CMCC, Qualcomm </w:t>
      </w:r>
      <w:r>
        <w:rPr>
          <w:rFonts w:ascii="Times New Roman" w:hAnsi="Times New Roman"/>
          <w:b/>
          <w:bCs/>
          <w:sz w:val="20"/>
          <w:lang w:val="en-GB" w:eastAsia="ko-KR"/>
        </w:rPr>
        <w:t>(</w:t>
      </w:r>
      <w:del w:id="16" w:author="ZTE" w:date="2021-01-25T16:13:00Z">
        <w:r>
          <w:rPr>
            <w:rFonts w:ascii="Times New Roman" w:hAnsi="Times New Roman"/>
            <w:b/>
            <w:bCs/>
            <w:sz w:val="20"/>
            <w:lang w:val="en-GB" w:eastAsia="ko-KR"/>
          </w:rPr>
          <w:delText>8</w:delText>
        </w:r>
      </w:del>
      <w:ins w:id="17" w:author="ZTE" w:date="2021-01-25T16:13:00Z">
        <w:r>
          <w:rPr>
            <w:rFonts w:ascii="Times New Roman" w:hAnsi="Times New Roman"/>
            <w:b/>
            <w:bCs/>
            <w:sz w:val="20"/>
            <w:lang w:val="en-GB" w:eastAsia="ko-KR"/>
          </w:rPr>
          <w:t>6</w:t>
        </w:r>
      </w:ins>
      <w:r>
        <w:rPr>
          <w:rFonts w:ascii="Times New Roman" w:hAnsi="Times New Roman"/>
          <w:b/>
          <w:bCs/>
          <w:sz w:val="20"/>
          <w:lang w:val="en-GB" w:eastAsia="ko-KR"/>
        </w:rPr>
        <w:t>)</w:t>
      </w:r>
    </w:p>
    <w:p w14:paraId="5797E8B8" w14:textId="77777777" w:rsidR="00D42780" w:rsidRDefault="00746260">
      <w:pPr>
        <w:pStyle w:val="aff1"/>
        <w:numPr>
          <w:ilvl w:val="0"/>
          <w:numId w:val="3"/>
        </w:numPr>
        <w:rPr>
          <w:rFonts w:ascii="Times New Roman" w:hAnsi="Times New Roman"/>
          <w:sz w:val="20"/>
          <w:lang w:val="en-GB"/>
        </w:rPr>
      </w:pPr>
      <w:r>
        <w:rPr>
          <w:rFonts w:ascii="Times New Roman" w:hAnsi="Times New Roman" w:hint="eastAsia"/>
          <w:sz w:val="20"/>
          <w:lang w:val="en-GB" w:eastAsia="ko-KR"/>
        </w:rPr>
        <w:t>A</w:t>
      </w:r>
      <w:r>
        <w:rPr>
          <w:rFonts w:ascii="Times New Roman" w:hAnsi="Times New Roman"/>
          <w:sz w:val="20"/>
          <w:lang w:val="en-GB" w:eastAsia="ko-KR"/>
        </w:rPr>
        <w:t>lt 2. Not consider or deprioritize.</w:t>
      </w:r>
    </w:p>
    <w:p w14:paraId="79C7CCE2" w14:textId="77777777" w:rsidR="00D42780" w:rsidRDefault="00746260">
      <w:pPr>
        <w:pStyle w:val="aff1"/>
        <w:numPr>
          <w:ilvl w:val="1"/>
          <w:numId w:val="3"/>
        </w:numPr>
        <w:rPr>
          <w:rFonts w:ascii="Times New Roman" w:hAnsi="Times New Roman"/>
          <w:sz w:val="20"/>
          <w:lang w:val="en-GB"/>
        </w:rPr>
      </w:pPr>
      <w:r>
        <w:rPr>
          <w:rFonts w:ascii="Times New Roman" w:hAnsi="Times New Roman"/>
          <w:sz w:val="20"/>
          <w:lang w:val="en-GB" w:eastAsia="ko-KR"/>
        </w:rPr>
        <w:t xml:space="preserve">HW, </w:t>
      </w:r>
      <w:ins w:id="18" w:author="Huawei, HiSilicon" w:date="2021-01-26T15:33:00Z">
        <w:r>
          <w:rPr>
            <w:rFonts w:ascii="Times New Roman" w:hAnsi="Times New Roman"/>
            <w:sz w:val="20"/>
            <w:lang w:val="en-GB" w:eastAsia="ko-KR"/>
          </w:rPr>
          <w:t xml:space="preserve">HiSi, </w:t>
        </w:r>
      </w:ins>
      <w:r>
        <w:rPr>
          <w:rFonts w:ascii="Times New Roman" w:hAnsi="Times New Roman"/>
          <w:sz w:val="20"/>
          <w:lang w:val="en-GB" w:eastAsia="ko-KR"/>
        </w:rPr>
        <w:t>MediaTek, Xiaomi, Ericsson, Nokia, NSB</w:t>
      </w:r>
      <w:ins w:id="19" w:author="ZTE" w:date="2021-01-25T16:13:00Z">
        <w:r>
          <w:rPr>
            <w:rFonts w:ascii="Times New Roman" w:hAnsi="Times New Roman"/>
            <w:sz w:val="20"/>
            <w:lang w:val="en-GB" w:eastAsia="ko-KR"/>
          </w:rPr>
          <w:t>, ZTE, Sanechips</w:t>
        </w:r>
      </w:ins>
      <w:r>
        <w:rPr>
          <w:rFonts w:ascii="Times New Roman" w:hAnsi="Times New Roman"/>
          <w:sz w:val="20"/>
          <w:lang w:val="en-GB" w:eastAsia="ko-KR"/>
        </w:rPr>
        <w:t xml:space="preserve"> </w:t>
      </w:r>
      <w:r>
        <w:rPr>
          <w:rFonts w:ascii="Times New Roman" w:hAnsi="Times New Roman"/>
          <w:b/>
          <w:bCs/>
          <w:sz w:val="20"/>
          <w:lang w:val="en-GB" w:eastAsia="ko-KR"/>
        </w:rPr>
        <w:t>(</w:t>
      </w:r>
      <w:del w:id="20" w:author="ZTE" w:date="2021-01-25T16:13:00Z">
        <w:r>
          <w:rPr>
            <w:rFonts w:ascii="Times New Roman" w:hAnsi="Times New Roman"/>
            <w:b/>
            <w:bCs/>
            <w:sz w:val="20"/>
            <w:lang w:val="en-GB" w:eastAsia="ko-KR"/>
          </w:rPr>
          <w:delText>6</w:delText>
        </w:r>
      </w:del>
      <w:ins w:id="21" w:author="ZTE" w:date="2021-01-25T16:13:00Z">
        <w:r>
          <w:rPr>
            <w:rFonts w:ascii="Times New Roman" w:hAnsi="Times New Roman"/>
            <w:b/>
            <w:bCs/>
            <w:sz w:val="20"/>
            <w:lang w:val="en-GB" w:eastAsia="ko-KR"/>
          </w:rPr>
          <w:t>8</w:t>
        </w:r>
      </w:ins>
      <w:r>
        <w:rPr>
          <w:rFonts w:ascii="Times New Roman" w:hAnsi="Times New Roman"/>
          <w:b/>
          <w:bCs/>
          <w:sz w:val="20"/>
          <w:lang w:val="en-GB" w:eastAsia="ko-KR"/>
        </w:rPr>
        <w:t>)</w:t>
      </w:r>
    </w:p>
    <w:p w14:paraId="010BE57A" w14:textId="77777777" w:rsidR="00D42780" w:rsidRDefault="00D42780">
      <w:pPr>
        <w:ind w:firstLine="0"/>
        <w:rPr>
          <w:lang w:val="en-GB"/>
        </w:rPr>
      </w:pPr>
    </w:p>
    <w:p w14:paraId="406F3809" w14:textId="77777777" w:rsidR="00D42780" w:rsidRDefault="00746260">
      <w:pPr>
        <w:pStyle w:val="3"/>
        <w:numPr>
          <w:ilvl w:val="2"/>
          <w:numId w:val="2"/>
        </w:numPr>
        <w:rPr>
          <w:lang w:eastAsia="ko-KR"/>
        </w:rPr>
      </w:pPr>
      <w:r>
        <w:rPr>
          <w:lang w:eastAsia="ko-KR"/>
        </w:rPr>
        <w:t>First round discussion</w:t>
      </w:r>
    </w:p>
    <w:p w14:paraId="05C58C63" w14:textId="77777777" w:rsidR="00D42780" w:rsidRDefault="00746260">
      <w:pPr>
        <w:ind w:firstLine="284"/>
        <w:rPr>
          <w:lang w:val="en-GB"/>
        </w:rPr>
      </w:pPr>
      <w:r>
        <w:rPr>
          <w:lang w:val="en-GB"/>
        </w:rPr>
        <w:t>Depending on the outcome of this email discussion, it will be further decided whether or not to send LS to RAN2/RAN4.</w:t>
      </w:r>
    </w:p>
    <w:p w14:paraId="06A76C1D" w14:textId="77777777" w:rsidR="00D42780" w:rsidRDefault="00D42780">
      <w:pPr>
        <w:ind w:firstLine="284"/>
        <w:rPr>
          <w:b/>
          <w:highlight w:val="yellow"/>
          <w:lang w:val="en-GB"/>
        </w:rPr>
      </w:pPr>
    </w:p>
    <w:p w14:paraId="5FEB4636" w14:textId="77777777" w:rsidR="00D42780" w:rsidRDefault="00746260">
      <w:pPr>
        <w:ind w:firstLine="0"/>
        <w:rPr>
          <w:b/>
          <w:lang w:val="en-GB"/>
        </w:rPr>
      </w:pPr>
      <w:r>
        <w:rPr>
          <w:b/>
          <w:highlight w:val="yellow"/>
          <w:lang w:val="en-GB"/>
        </w:rPr>
        <w:t>Moderator proposal #2</w:t>
      </w:r>
    </w:p>
    <w:p w14:paraId="5FF16FDD" w14:textId="77777777" w:rsidR="00D42780" w:rsidRDefault="00746260">
      <w:pPr>
        <w:tabs>
          <w:tab w:val="left" w:pos="0"/>
        </w:tabs>
        <w:ind w:firstLine="0"/>
        <w:rPr>
          <w:b/>
          <w:lang w:val="en-GB"/>
        </w:rPr>
      </w:pPr>
      <w:r>
        <w:rPr>
          <w:b/>
          <w:lang w:val="en-GB"/>
        </w:rPr>
        <w:t xml:space="preserve">It is up to UE implementation whether the TRS/CSI-RS occasion(s) is used for RRM measurement for serving cell or not. </w:t>
      </w:r>
    </w:p>
    <w:p w14:paraId="4C5D60DA" w14:textId="77777777" w:rsidR="00D42780" w:rsidRDefault="00746260">
      <w:pPr>
        <w:pStyle w:val="aff1"/>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rPr>
        <w:t>No need for RAN4 to define new performance test.</w:t>
      </w:r>
    </w:p>
    <w:p w14:paraId="355976CB" w14:textId="77777777" w:rsidR="00D42780" w:rsidRDefault="00746260">
      <w:pPr>
        <w:pStyle w:val="aff1"/>
        <w:numPr>
          <w:ilvl w:val="0"/>
          <w:numId w:val="24"/>
        </w:numPr>
        <w:tabs>
          <w:tab w:val="left" w:pos="0"/>
        </w:tabs>
        <w:rPr>
          <w:rFonts w:ascii="Times New Roman" w:hAnsi="Times New Roman"/>
          <w:b/>
          <w:sz w:val="20"/>
          <w:szCs w:val="20"/>
          <w:lang w:val="en-GB"/>
        </w:rPr>
      </w:pPr>
      <w:r>
        <w:rPr>
          <w:rFonts w:ascii="Times New Roman" w:hAnsi="Times New Roman"/>
          <w:b/>
          <w:sz w:val="20"/>
          <w:szCs w:val="20"/>
          <w:lang w:val="en-GB" w:eastAsia="ko-KR"/>
        </w:rPr>
        <w:t>Send LS to RAN2/RAN4 for feedback.</w:t>
      </w:r>
    </w:p>
    <w:p w14:paraId="442F1D4B" w14:textId="77777777" w:rsidR="00D42780" w:rsidRDefault="00D42780">
      <w:pPr>
        <w:ind w:firstLine="0"/>
        <w:rPr>
          <w:lang w:val="en-GB"/>
        </w:rPr>
      </w:pPr>
    </w:p>
    <w:p w14:paraId="5E838E07"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D42780" w14:paraId="1F881ABC" w14:textId="77777777">
        <w:trPr>
          <w:trHeight w:val="435"/>
        </w:trPr>
        <w:tc>
          <w:tcPr>
            <w:tcW w:w="1370" w:type="dxa"/>
            <w:shd w:val="clear" w:color="auto" w:fill="EEECE1" w:themeFill="background2"/>
          </w:tcPr>
          <w:p w14:paraId="77EC7CD4"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467DCC7F" w14:textId="77777777" w:rsidR="00D42780" w:rsidRDefault="00746260">
            <w:pPr>
              <w:spacing w:after="120"/>
              <w:ind w:firstLine="0"/>
              <w:rPr>
                <w:b/>
                <w:bCs/>
              </w:rPr>
            </w:pPr>
            <w:r>
              <w:rPr>
                <w:b/>
                <w:bCs/>
              </w:rPr>
              <w:t>Agree? (Y/N)</w:t>
            </w:r>
          </w:p>
        </w:tc>
        <w:tc>
          <w:tcPr>
            <w:tcW w:w="6906" w:type="dxa"/>
            <w:shd w:val="clear" w:color="auto" w:fill="EEECE1" w:themeFill="background2"/>
          </w:tcPr>
          <w:p w14:paraId="631B0B29" w14:textId="77777777" w:rsidR="00D42780" w:rsidRDefault="00746260">
            <w:pPr>
              <w:spacing w:after="120"/>
              <w:ind w:firstLine="196"/>
              <w:rPr>
                <w:b/>
                <w:bCs/>
              </w:rPr>
            </w:pPr>
            <w:r>
              <w:rPr>
                <w:rFonts w:hint="eastAsia"/>
                <w:b/>
                <w:bCs/>
              </w:rPr>
              <w:t>C</w:t>
            </w:r>
            <w:r>
              <w:rPr>
                <w:b/>
                <w:bCs/>
              </w:rPr>
              <w:t>omments</w:t>
            </w:r>
          </w:p>
        </w:tc>
      </w:tr>
      <w:tr w:rsidR="00D42780" w14:paraId="7CB26BC9" w14:textId="77777777">
        <w:trPr>
          <w:trHeight w:val="448"/>
        </w:trPr>
        <w:tc>
          <w:tcPr>
            <w:tcW w:w="1370" w:type="dxa"/>
          </w:tcPr>
          <w:p w14:paraId="437654EB" w14:textId="77777777" w:rsidR="00D42780" w:rsidRDefault="00746260">
            <w:pPr>
              <w:spacing w:after="120"/>
            </w:pPr>
            <w:r>
              <w:t>ZTE, Sanechips</w:t>
            </w:r>
          </w:p>
        </w:tc>
        <w:tc>
          <w:tcPr>
            <w:tcW w:w="1460" w:type="dxa"/>
          </w:tcPr>
          <w:p w14:paraId="2DA4A52C" w14:textId="77777777" w:rsidR="00D42780" w:rsidRDefault="00746260">
            <w:pPr>
              <w:spacing w:after="120"/>
              <w:ind w:firstLine="0"/>
            </w:pPr>
            <w:r>
              <w:t>No</w:t>
            </w:r>
          </w:p>
        </w:tc>
        <w:tc>
          <w:tcPr>
            <w:tcW w:w="6906" w:type="dxa"/>
          </w:tcPr>
          <w:p w14:paraId="20614EBF" w14:textId="77777777" w:rsidR="00D42780" w:rsidRDefault="00746260">
            <w:pPr>
              <w:spacing w:after="120"/>
              <w:ind w:firstLine="0"/>
            </w:pPr>
            <w:r>
              <w:t xml:space="preserve">According to the simulation results in our contribution (copied as below), using TRS for serving cell measurement in addition to SSB-based serving cell measurement (as no spec change in RAN2/4 is expected) has </w:t>
            </w:r>
            <w:r>
              <w:rPr>
                <w:b/>
              </w:rPr>
              <w:t>negative</w:t>
            </w:r>
            <w:r>
              <w:t xml:space="preserve"> impact on UE power saving, which is not aligned with the WID scope</w:t>
            </w:r>
            <w:r>
              <w:rPr>
                <w:b/>
              </w:rPr>
              <w:t>. So we don’t think we need to specify the TRS based serving cell measurement in any WG, and</w:t>
            </w:r>
            <w:r>
              <w:t xml:space="preserve"> </w:t>
            </w:r>
            <w:r>
              <w:rPr>
                <w:b/>
              </w:rPr>
              <w:t>the LS to RAN2/4 is unnecessary</w:t>
            </w:r>
            <w:r>
              <w:t xml:space="preserve">. </w:t>
            </w:r>
          </w:p>
          <w:p w14:paraId="5016ACFC" w14:textId="77777777" w:rsidR="00D42780" w:rsidRDefault="00746260">
            <w:pPr>
              <w:spacing w:after="0"/>
              <w:jc w:val="center"/>
              <w:rPr>
                <w:lang w:eastAsia="zh-CN"/>
              </w:rPr>
            </w:pPr>
            <w:r>
              <w:lastRenderedPageBreak/>
              <w:t xml:space="preserve">Table 1     </w:t>
            </w:r>
            <w:r>
              <w:rPr>
                <w:rFonts w:ascii="宋体" w:eastAsia="宋体" w:hAnsi="宋体" w:hint="eastAsia"/>
              </w:rPr>
              <w:t>Power saving gain</w:t>
            </w:r>
            <w:r>
              <w:t xml:space="preserve"> from TRS-based serving cell measurement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1655"/>
              <w:gridCol w:w="1701"/>
              <w:gridCol w:w="1417"/>
            </w:tblGrid>
            <w:tr w:rsidR="00D42780" w14:paraId="1789D554" w14:textId="77777777">
              <w:trPr>
                <w:trHeight w:val="340"/>
                <w:jc w:val="center"/>
              </w:trPr>
              <w:tc>
                <w:tcPr>
                  <w:tcW w:w="1351" w:type="dxa"/>
                  <w:tcBorders>
                    <w:top w:val="single" w:sz="4" w:space="0" w:color="auto"/>
                    <w:left w:val="single" w:sz="4" w:space="0" w:color="auto"/>
                    <w:bottom w:val="single" w:sz="4" w:space="0" w:color="auto"/>
                    <w:right w:val="single" w:sz="4" w:space="0" w:color="auto"/>
                  </w:tcBorders>
                </w:tcPr>
                <w:p w14:paraId="10F710D9" w14:textId="77777777" w:rsidR="00D42780" w:rsidRDefault="00D42780">
                  <w:pPr>
                    <w:spacing w:after="180"/>
                    <w:jc w:val="center"/>
                    <w:rPr>
                      <w:sz w:val="16"/>
                    </w:rPr>
                  </w:pPr>
                </w:p>
              </w:tc>
              <w:tc>
                <w:tcPr>
                  <w:tcW w:w="1655" w:type="dxa"/>
                  <w:tcBorders>
                    <w:top w:val="single" w:sz="4" w:space="0" w:color="auto"/>
                    <w:left w:val="nil"/>
                    <w:bottom w:val="single" w:sz="4" w:space="0" w:color="auto"/>
                    <w:right w:val="single" w:sz="4" w:space="0" w:color="auto"/>
                  </w:tcBorders>
                  <w:vAlign w:val="center"/>
                </w:tcPr>
                <w:p w14:paraId="714E0B61" w14:textId="77777777" w:rsidR="00D42780" w:rsidRDefault="00746260">
                  <w:pPr>
                    <w:spacing w:after="180"/>
                    <w:jc w:val="center"/>
                    <w:rPr>
                      <w:rFonts w:eastAsia="宋体"/>
                      <w:b/>
                      <w:bCs/>
                      <w:sz w:val="16"/>
                    </w:rPr>
                  </w:pPr>
                  <w:r>
                    <w:rPr>
                      <w:b/>
                      <w:bCs/>
                      <w:sz w:val="16"/>
                    </w:rPr>
                    <w:t>Serving cell measurement</w:t>
                  </w:r>
                </w:p>
              </w:tc>
              <w:tc>
                <w:tcPr>
                  <w:tcW w:w="1701" w:type="dxa"/>
                  <w:tcBorders>
                    <w:top w:val="single" w:sz="4" w:space="0" w:color="auto"/>
                    <w:left w:val="nil"/>
                    <w:bottom w:val="single" w:sz="4" w:space="0" w:color="auto"/>
                    <w:right w:val="single" w:sz="4" w:space="0" w:color="auto"/>
                  </w:tcBorders>
                  <w:vAlign w:val="center"/>
                </w:tcPr>
                <w:p w14:paraId="5A176B11" w14:textId="77777777" w:rsidR="00D42780" w:rsidRDefault="00746260">
                  <w:pPr>
                    <w:spacing w:after="180"/>
                    <w:jc w:val="center"/>
                    <w:rPr>
                      <w:rFonts w:eastAsia="Times New Roman"/>
                      <w:b/>
                      <w:bCs/>
                      <w:sz w:val="16"/>
                    </w:rPr>
                  </w:pPr>
                  <w:r>
                    <w:rPr>
                      <w:rFonts w:eastAsia="宋体"/>
                      <w:b/>
                      <w:bCs/>
                      <w:sz w:val="16"/>
                    </w:rPr>
                    <w:t>Power consumption</w:t>
                  </w:r>
                </w:p>
              </w:tc>
              <w:tc>
                <w:tcPr>
                  <w:tcW w:w="1417" w:type="dxa"/>
                  <w:tcBorders>
                    <w:top w:val="single" w:sz="4" w:space="0" w:color="auto"/>
                    <w:left w:val="nil"/>
                    <w:bottom w:val="single" w:sz="4" w:space="0" w:color="auto"/>
                    <w:right w:val="single" w:sz="4" w:space="0" w:color="auto"/>
                  </w:tcBorders>
                  <w:vAlign w:val="center"/>
                </w:tcPr>
                <w:p w14:paraId="4F735B7E" w14:textId="77777777" w:rsidR="00D42780" w:rsidRDefault="00746260">
                  <w:pPr>
                    <w:spacing w:after="180"/>
                    <w:jc w:val="center"/>
                    <w:rPr>
                      <w:b/>
                      <w:bCs/>
                      <w:sz w:val="16"/>
                    </w:rPr>
                  </w:pPr>
                  <w:r>
                    <w:rPr>
                      <w:rFonts w:eastAsia="宋体"/>
                      <w:b/>
                      <w:bCs/>
                      <w:sz w:val="16"/>
                    </w:rPr>
                    <w:t>Power saving gain</w:t>
                  </w:r>
                </w:p>
              </w:tc>
            </w:tr>
            <w:tr w:rsidR="00D42780" w14:paraId="5D8D33F9" w14:textId="77777777">
              <w:trPr>
                <w:trHeight w:val="340"/>
                <w:jc w:val="center"/>
              </w:trPr>
              <w:tc>
                <w:tcPr>
                  <w:tcW w:w="1351" w:type="dxa"/>
                  <w:vMerge w:val="restart"/>
                  <w:tcBorders>
                    <w:top w:val="nil"/>
                    <w:left w:val="single" w:sz="4" w:space="0" w:color="auto"/>
                    <w:bottom w:val="single" w:sz="4" w:space="0" w:color="auto"/>
                    <w:right w:val="single" w:sz="4" w:space="0" w:color="auto"/>
                  </w:tcBorders>
                </w:tcPr>
                <w:p w14:paraId="1DC9C837" w14:textId="77777777" w:rsidR="00D42780" w:rsidRDefault="00746260">
                  <w:pPr>
                    <w:spacing w:after="180"/>
                    <w:jc w:val="center"/>
                    <w:rPr>
                      <w:b/>
                      <w:bCs/>
                      <w:sz w:val="16"/>
                    </w:rPr>
                  </w:pPr>
                  <w:r>
                    <w:rPr>
                      <w:rFonts w:eastAsia="宋体"/>
                      <w:b/>
                      <w:bCs/>
                      <w:sz w:val="16"/>
                    </w:rPr>
                    <w:t>O</w:t>
                  </w:r>
                  <w:r>
                    <w:rPr>
                      <w:b/>
                      <w:bCs/>
                      <w:sz w:val="16"/>
                    </w:rPr>
                    <w:t>ne SSB before PO</w:t>
                  </w:r>
                </w:p>
              </w:tc>
              <w:tc>
                <w:tcPr>
                  <w:tcW w:w="1655" w:type="dxa"/>
                  <w:tcBorders>
                    <w:top w:val="single" w:sz="4" w:space="0" w:color="auto"/>
                    <w:left w:val="nil"/>
                    <w:bottom w:val="single" w:sz="4" w:space="0" w:color="auto"/>
                    <w:right w:val="single" w:sz="4" w:space="0" w:color="auto"/>
                  </w:tcBorders>
                  <w:vAlign w:val="center"/>
                </w:tcPr>
                <w:p w14:paraId="6112B182" w14:textId="77777777"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2530A5AA" w14:textId="77777777" w:rsidR="00D42780" w:rsidRDefault="00746260">
                  <w:pPr>
                    <w:spacing w:after="180"/>
                    <w:jc w:val="center"/>
                    <w:rPr>
                      <w:sz w:val="16"/>
                    </w:rPr>
                  </w:pPr>
                  <w:r>
                    <w:rPr>
                      <w:rFonts w:eastAsia="宋体"/>
                      <w:sz w:val="16"/>
                    </w:rPr>
                    <w:t>1.66</w:t>
                  </w:r>
                </w:p>
              </w:tc>
              <w:tc>
                <w:tcPr>
                  <w:tcW w:w="1417" w:type="dxa"/>
                  <w:tcBorders>
                    <w:top w:val="single" w:sz="4" w:space="0" w:color="auto"/>
                    <w:left w:val="nil"/>
                    <w:bottom w:val="single" w:sz="4" w:space="0" w:color="auto"/>
                    <w:right w:val="single" w:sz="4" w:space="0" w:color="auto"/>
                  </w:tcBorders>
                  <w:vAlign w:val="center"/>
                </w:tcPr>
                <w:p w14:paraId="565031A4" w14:textId="77777777" w:rsidR="00D42780" w:rsidRDefault="00746260">
                  <w:pPr>
                    <w:spacing w:after="180"/>
                    <w:jc w:val="center"/>
                    <w:rPr>
                      <w:sz w:val="16"/>
                    </w:rPr>
                  </w:pPr>
                  <w:r>
                    <w:rPr>
                      <w:rFonts w:eastAsia="宋体"/>
                      <w:sz w:val="16"/>
                    </w:rPr>
                    <w:t>/</w:t>
                  </w:r>
                </w:p>
              </w:tc>
            </w:tr>
            <w:tr w:rsidR="00D42780" w14:paraId="3D61241C"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0D0FB7AB" w14:textId="77777777"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2F05D74A" w14:textId="77777777" w:rsidR="00D42780" w:rsidRDefault="00746260">
                  <w:pPr>
                    <w:spacing w:after="180"/>
                    <w:jc w:val="center"/>
                    <w:rPr>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0E210641" w14:textId="77777777" w:rsidR="00D42780" w:rsidRDefault="00746260">
                  <w:pPr>
                    <w:spacing w:after="180"/>
                    <w:jc w:val="center"/>
                    <w:rPr>
                      <w:sz w:val="16"/>
                    </w:rPr>
                  </w:pPr>
                  <w:r>
                    <w:rPr>
                      <w:rFonts w:eastAsia="宋体"/>
                      <w:sz w:val="16"/>
                    </w:rPr>
                    <w:t>1.78</w:t>
                  </w:r>
                </w:p>
              </w:tc>
              <w:tc>
                <w:tcPr>
                  <w:tcW w:w="1417" w:type="dxa"/>
                  <w:tcBorders>
                    <w:top w:val="single" w:sz="4" w:space="0" w:color="auto"/>
                    <w:left w:val="nil"/>
                    <w:bottom w:val="single" w:sz="4" w:space="0" w:color="auto"/>
                    <w:right w:val="single" w:sz="4" w:space="0" w:color="auto"/>
                  </w:tcBorders>
                  <w:vAlign w:val="center"/>
                </w:tcPr>
                <w:p w14:paraId="23F9B352" w14:textId="77777777" w:rsidR="00D42780" w:rsidRDefault="00746260">
                  <w:pPr>
                    <w:spacing w:after="180"/>
                    <w:jc w:val="center"/>
                    <w:rPr>
                      <w:sz w:val="16"/>
                    </w:rPr>
                  </w:pPr>
                  <w:r>
                    <w:rPr>
                      <w:rFonts w:eastAsia="宋体"/>
                      <w:sz w:val="16"/>
                    </w:rPr>
                    <w:t>-7.2%</w:t>
                  </w:r>
                </w:p>
              </w:tc>
            </w:tr>
            <w:tr w:rsidR="00D42780" w14:paraId="4B4BEB32" w14:textId="77777777">
              <w:trPr>
                <w:trHeight w:val="359"/>
                <w:jc w:val="center"/>
              </w:trPr>
              <w:tc>
                <w:tcPr>
                  <w:tcW w:w="1351" w:type="dxa"/>
                  <w:vMerge w:val="restart"/>
                  <w:tcBorders>
                    <w:top w:val="nil"/>
                    <w:left w:val="single" w:sz="4" w:space="0" w:color="auto"/>
                    <w:bottom w:val="single" w:sz="4" w:space="0" w:color="auto"/>
                    <w:right w:val="single" w:sz="4" w:space="0" w:color="auto"/>
                  </w:tcBorders>
                </w:tcPr>
                <w:p w14:paraId="52B31F69" w14:textId="77777777" w:rsidR="00D42780" w:rsidRDefault="00746260">
                  <w:pPr>
                    <w:spacing w:after="180"/>
                    <w:jc w:val="center"/>
                    <w:rPr>
                      <w:b/>
                      <w:bCs/>
                      <w:sz w:val="16"/>
                    </w:rPr>
                  </w:pPr>
                  <w:r>
                    <w:rPr>
                      <w:b/>
                      <w:bCs/>
                      <w:sz w:val="16"/>
                    </w:rPr>
                    <w:t>One SSB and one additional TRS</w:t>
                  </w:r>
                  <w:r>
                    <w:rPr>
                      <w:rFonts w:eastAsia="宋体"/>
                      <w:b/>
                      <w:bCs/>
                      <w:sz w:val="16"/>
                    </w:rPr>
                    <w:t> </w:t>
                  </w:r>
                  <w:r>
                    <w:rPr>
                      <w:b/>
                      <w:bCs/>
                      <w:sz w:val="16"/>
                    </w:rPr>
                    <w:t>before PO</w:t>
                  </w:r>
                </w:p>
              </w:tc>
              <w:tc>
                <w:tcPr>
                  <w:tcW w:w="1655" w:type="dxa"/>
                  <w:tcBorders>
                    <w:top w:val="single" w:sz="4" w:space="0" w:color="auto"/>
                    <w:left w:val="nil"/>
                    <w:bottom w:val="single" w:sz="4" w:space="0" w:color="auto"/>
                    <w:right w:val="single" w:sz="4" w:space="0" w:color="auto"/>
                  </w:tcBorders>
                  <w:vAlign w:val="center"/>
                </w:tcPr>
                <w:p w14:paraId="3CC8E5CC" w14:textId="77777777" w:rsidR="00D42780" w:rsidRDefault="00746260">
                  <w:pPr>
                    <w:spacing w:after="180"/>
                    <w:jc w:val="center"/>
                    <w:rPr>
                      <w:sz w:val="16"/>
                    </w:rPr>
                  </w:pPr>
                  <w:r>
                    <w:rPr>
                      <w:sz w:val="16"/>
                    </w:rPr>
                    <w:t>SSB</w:t>
                  </w:r>
                </w:p>
              </w:tc>
              <w:tc>
                <w:tcPr>
                  <w:tcW w:w="1701" w:type="dxa"/>
                  <w:tcBorders>
                    <w:top w:val="single" w:sz="4" w:space="0" w:color="auto"/>
                    <w:left w:val="nil"/>
                    <w:bottom w:val="single" w:sz="4" w:space="0" w:color="auto"/>
                    <w:right w:val="single" w:sz="4" w:space="0" w:color="auto"/>
                  </w:tcBorders>
                  <w:vAlign w:val="center"/>
                </w:tcPr>
                <w:p w14:paraId="0224971C" w14:textId="77777777" w:rsidR="00D42780" w:rsidRDefault="00746260">
                  <w:pPr>
                    <w:spacing w:after="180"/>
                    <w:jc w:val="center"/>
                    <w:rPr>
                      <w:rFonts w:eastAsia="宋体"/>
                      <w:sz w:val="16"/>
                    </w:rPr>
                  </w:pPr>
                  <w:r>
                    <w:rPr>
                      <w:rFonts w:eastAsia="宋体"/>
                      <w:sz w:val="16"/>
                    </w:rPr>
                    <w:t>2.24</w:t>
                  </w:r>
                </w:p>
              </w:tc>
              <w:tc>
                <w:tcPr>
                  <w:tcW w:w="1417" w:type="dxa"/>
                  <w:tcBorders>
                    <w:top w:val="single" w:sz="4" w:space="0" w:color="auto"/>
                    <w:left w:val="nil"/>
                    <w:bottom w:val="single" w:sz="4" w:space="0" w:color="auto"/>
                    <w:right w:val="single" w:sz="4" w:space="0" w:color="auto"/>
                  </w:tcBorders>
                  <w:vAlign w:val="center"/>
                </w:tcPr>
                <w:p w14:paraId="50C5B209" w14:textId="77777777" w:rsidR="00D42780" w:rsidRDefault="00746260">
                  <w:pPr>
                    <w:spacing w:after="180"/>
                    <w:jc w:val="center"/>
                    <w:rPr>
                      <w:rFonts w:eastAsia="宋体"/>
                      <w:sz w:val="16"/>
                    </w:rPr>
                  </w:pPr>
                  <w:r>
                    <w:rPr>
                      <w:sz w:val="16"/>
                    </w:rPr>
                    <w:t>/</w:t>
                  </w:r>
                </w:p>
              </w:tc>
            </w:tr>
            <w:tr w:rsidR="00D42780" w14:paraId="4BFE807D" w14:textId="77777777">
              <w:trPr>
                <w:trHeight w:val="359"/>
                <w:jc w:val="center"/>
              </w:trPr>
              <w:tc>
                <w:tcPr>
                  <w:tcW w:w="0" w:type="auto"/>
                  <w:vMerge/>
                  <w:tcBorders>
                    <w:top w:val="nil"/>
                    <w:left w:val="single" w:sz="4" w:space="0" w:color="auto"/>
                    <w:bottom w:val="single" w:sz="4" w:space="0" w:color="auto"/>
                    <w:right w:val="single" w:sz="4" w:space="0" w:color="auto"/>
                  </w:tcBorders>
                  <w:vAlign w:val="center"/>
                </w:tcPr>
                <w:p w14:paraId="3A8ACB89" w14:textId="77777777" w:rsidR="00D42780" w:rsidRDefault="00D42780">
                  <w:pPr>
                    <w:spacing w:before="0" w:after="0"/>
                    <w:rPr>
                      <w:b/>
                      <w:bCs/>
                      <w:sz w:val="16"/>
                    </w:rPr>
                  </w:pPr>
                </w:p>
              </w:tc>
              <w:tc>
                <w:tcPr>
                  <w:tcW w:w="1655" w:type="dxa"/>
                  <w:tcBorders>
                    <w:top w:val="single" w:sz="4" w:space="0" w:color="auto"/>
                    <w:left w:val="nil"/>
                    <w:bottom w:val="single" w:sz="4" w:space="0" w:color="auto"/>
                    <w:right w:val="single" w:sz="4" w:space="0" w:color="auto"/>
                  </w:tcBorders>
                  <w:vAlign w:val="center"/>
                </w:tcPr>
                <w:p w14:paraId="79AF0F99" w14:textId="77777777" w:rsidR="00D42780" w:rsidRDefault="00746260">
                  <w:pPr>
                    <w:spacing w:after="180"/>
                    <w:jc w:val="center"/>
                    <w:rPr>
                      <w:rFonts w:eastAsia="Times New Roman"/>
                      <w:sz w:val="16"/>
                    </w:rPr>
                  </w:pPr>
                  <w:r>
                    <w:rPr>
                      <w:sz w:val="16"/>
                    </w:rPr>
                    <w:t>SSB and TRS</w:t>
                  </w:r>
                </w:p>
              </w:tc>
              <w:tc>
                <w:tcPr>
                  <w:tcW w:w="1701" w:type="dxa"/>
                  <w:tcBorders>
                    <w:top w:val="single" w:sz="4" w:space="0" w:color="auto"/>
                    <w:left w:val="nil"/>
                    <w:bottom w:val="single" w:sz="4" w:space="0" w:color="auto"/>
                    <w:right w:val="single" w:sz="4" w:space="0" w:color="auto"/>
                  </w:tcBorders>
                  <w:vAlign w:val="center"/>
                </w:tcPr>
                <w:p w14:paraId="4BF64FB3" w14:textId="77777777" w:rsidR="00D42780" w:rsidRDefault="00746260">
                  <w:pPr>
                    <w:spacing w:after="180"/>
                    <w:jc w:val="center"/>
                    <w:rPr>
                      <w:rFonts w:eastAsia="宋体"/>
                      <w:sz w:val="16"/>
                    </w:rPr>
                  </w:pPr>
                  <w:r>
                    <w:rPr>
                      <w:rFonts w:eastAsia="宋体"/>
                      <w:sz w:val="16"/>
                    </w:rPr>
                    <w:t>2.2</w:t>
                  </w:r>
                  <w:r>
                    <w:rPr>
                      <w:sz w:val="16"/>
                    </w:rPr>
                    <w:t>6</w:t>
                  </w:r>
                </w:p>
              </w:tc>
              <w:tc>
                <w:tcPr>
                  <w:tcW w:w="1417" w:type="dxa"/>
                  <w:tcBorders>
                    <w:top w:val="single" w:sz="4" w:space="0" w:color="auto"/>
                    <w:left w:val="nil"/>
                    <w:bottom w:val="single" w:sz="4" w:space="0" w:color="auto"/>
                    <w:right w:val="single" w:sz="4" w:space="0" w:color="auto"/>
                  </w:tcBorders>
                  <w:vAlign w:val="center"/>
                </w:tcPr>
                <w:p w14:paraId="435C6E41" w14:textId="77777777" w:rsidR="00D42780" w:rsidRDefault="00746260">
                  <w:pPr>
                    <w:spacing w:after="180"/>
                    <w:jc w:val="center"/>
                    <w:rPr>
                      <w:rFonts w:eastAsia="Times New Roman"/>
                      <w:sz w:val="16"/>
                    </w:rPr>
                  </w:pPr>
                  <w:r>
                    <w:rPr>
                      <w:sz w:val="16"/>
                    </w:rPr>
                    <w:t>-0.9%</w:t>
                  </w:r>
                </w:p>
              </w:tc>
            </w:tr>
          </w:tbl>
          <w:p w14:paraId="7D94232F" w14:textId="77777777" w:rsidR="00D42780" w:rsidRDefault="00746260">
            <w:pPr>
              <w:rPr>
                <w:rFonts w:eastAsia="MS Mincho"/>
              </w:rPr>
            </w:pPr>
            <w:r>
              <w:rPr>
                <w:rFonts w:eastAsia="MS Mincho"/>
              </w:rPr>
              <w:t xml:space="preserve"> </w:t>
            </w:r>
          </w:p>
          <w:p w14:paraId="3716B1DE" w14:textId="77777777" w:rsidR="00D42780" w:rsidRDefault="00746260">
            <w:pPr>
              <w:spacing w:after="120"/>
              <w:ind w:firstLine="0"/>
            </w:pPr>
            <w:r>
              <w:t xml:space="preserve">Therefore, we would like to clarify that if the down-selection between Alt1 and Alt2 is needed, Alt2 is more </w:t>
            </w:r>
            <w:bookmarkStart w:id="22" w:name="OLE_LINK3"/>
            <w:bookmarkStart w:id="23" w:name="OLE_LINK4"/>
            <w:r>
              <w:t xml:space="preserve">consistent </w:t>
            </w:r>
            <w:bookmarkEnd w:id="22"/>
            <w:bookmarkEnd w:id="23"/>
            <w:r>
              <w:t xml:space="preserve">with our original intention. </w:t>
            </w:r>
          </w:p>
        </w:tc>
      </w:tr>
      <w:tr w:rsidR="00D42780" w14:paraId="146D8C02" w14:textId="77777777">
        <w:trPr>
          <w:trHeight w:val="435"/>
        </w:trPr>
        <w:tc>
          <w:tcPr>
            <w:tcW w:w="1370" w:type="dxa"/>
          </w:tcPr>
          <w:p w14:paraId="63DDEB90" w14:textId="77777777" w:rsidR="00D42780" w:rsidRDefault="00746260">
            <w:pPr>
              <w:spacing w:after="120"/>
            </w:pPr>
            <w:r>
              <w:rPr>
                <w:rFonts w:hint="eastAsia"/>
              </w:rPr>
              <w:lastRenderedPageBreak/>
              <w:t>LG</w:t>
            </w:r>
          </w:p>
        </w:tc>
        <w:tc>
          <w:tcPr>
            <w:tcW w:w="1460" w:type="dxa"/>
          </w:tcPr>
          <w:p w14:paraId="53A2E2BB" w14:textId="77777777" w:rsidR="00D42780" w:rsidRDefault="00D42780">
            <w:pPr>
              <w:spacing w:after="120"/>
              <w:ind w:firstLine="0"/>
            </w:pPr>
          </w:p>
        </w:tc>
        <w:tc>
          <w:tcPr>
            <w:tcW w:w="6906" w:type="dxa"/>
          </w:tcPr>
          <w:p w14:paraId="2AE0FD98" w14:textId="77777777" w:rsidR="00D42780" w:rsidRDefault="00746260">
            <w:pPr>
              <w:spacing w:after="120"/>
              <w:ind w:firstLine="0"/>
            </w:pPr>
            <w:r>
              <w:t>We slightly prefer Alt 1</w:t>
            </w:r>
            <w:r>
              <w:rPr>
                <w:lang w:val="en-GB"/>
              </w:rPr>
              <w:t xml:space="preserve">. </w:t>
            </w:r>
            <w:r>
              <w:t>Regarding the moderator’s proposal, intention of “for feedback” in the 2</w:t>
            </w:r>
            <w:r>
              <w:rPr>
                <w:vertAlign w:val="superscript"/>
              </w:rPr>
              <w:t>nd</w:t>
            </w:r>
            <w:r>
              <w:t xml:space="preserve"> sub-bullet is not clear for us. </w:t>
            </w:r>
          </w:p>
        </w:tc>
      </w:tr>
      <w:tr w:rsidR="00D42780" w14:paraId="22DCB6C5" w14:textId="77777777">
        <w:trPr>
          <w:trHeight w:val="435"/>
        </w:trPr>
        <w:tc>
          <w:tcPr>
            <w:tcW w:w="1370" w:type="dxa"/>
          </w:tcPr>
          <w:p w14:paraId="49A0EFC2" w14:textId="77777777" w:rsidR="00D42780" w:rsidRDefault="00746260">
            <w:pPr>
              <w:spacing w:after="120"/>
            </w:pPr>
            <w:r>
              <w:t>vivo</w:t>
            </w:r>
          </w:p>
        </w:tc>
        <w:tc>
          <w:tcPr>
            <w:tcW w:w="1460" w:type="dxa"/>
          </w:tcPr>
          <w:p w14:paraId="3E1AC6CF" w14:textId="77777777" w:rsidR="00D42780" w:rsidRDefault="00746260">
            <w:pPr>
              <w:spacing w:after="120"/>
              <w:ind w:firstLine="0"/>
            </w:pPr>
            <w:r>
              <w:t>Y</w:t>
            </w:r>
          </w:p>
        </w:tc>
        <w:tc>
          <w:tcPr>
            <w:tcW w:w="6906" w:type="dxa"/>
          </w:tcPr>
          <w:p w14:paraId="2449CB2B" w14:textId="77777777" w:rsidR="00D42780" w:rsidRDefault="00746260">
            <w:pPr>
              <w:spacing w:after="120"/>
              <w:ind w:firstLine="0"/>
            </w:pPr>
            <w:r>
              <w:t>Although no RAN2/RAN4 procedure and requirement is expected. LS to RAN2 and RAN4 can be considered to confirm RAN1 understandings, if necessary.</w:t>
            </w:r>
          </w:p>
          <w:p w14:paraId="3E03ED8A" w14:textId="77777777" w:rsidR="00D42780" w:rsidRDefault="00746260">
            <w:pPr>
              <w:spacing w:after="120"/>
              <w:ind w:firstLine="0"/>
              <w:rPr>
                <w:rFonts w:eastAsiaTheme="minorEastAsia"/>
                <w:lang w:eastAsia="zh-CN"/>
              </w:rPr>
            </w:pPr>
            <w:r>
              <w:t xml:space="preserve">Moreover, </w:t>
            </w:r>
            <w:r>
              <w:rPr>
                <w:rFonts w:eastAsiaTheme="minorEastAsia"/>
                <w:lang w:eastAsia="zh-CN"/>
              </w:rPr>
              <w:t>UE need to identify the parameters to facilitate serving cell RRM measurement on TRS/CSI-RS resources, e.g. QCL information, power offset to SSB, etc. These information can be also discussed in the details for the configuration. And the information can be provided in the LS as reference.</w:t>
            </w:r>
          </w:p>
          <w:p w14:paraId="37BC9476" w14:textId="77777777" w:rsidR="00D42780" w:rsidRDefault="00746260">
            <w:pPr>
              <w:spacing w:after="120"/>
              <w:ind w:firstLine="0"/>
              <w:rPr>
                <w:rFonts w:eastAsiaTheme="minorEastAsia"/>
                <w:lang w:eastAsia="zh-CN"/>
              </w:rPr>
            </w:pPr>
            <w:r>
              <w:rPr>
                <w:rFonts w:eastAsiaTheme="minorEastAsia"/>
                <w:lang w:eastAsia="zh-CN"/>
              </w:rPr>
              <w:t xml:space="preserve">Regaring ZTE’s results, we cannot understand why the power is increased. It is up to UE to perform measure either on SSB or TRS on the particular paging cycle depending on which one consumes less power for wake-up while on the same maintain accuracy. Just as what we shown in our contribution [R1-2100453], </w:t>
            </w:r>
          </w:p>
          <w:p w14:paraId="589837BA" w14:textId="77777777" w:rsidR="00D42780" w:rsidRDefault="00746260">
            <w:pPr>
              <w:pStyle w:val="a6"/>
              <w:ind w:firstLine="0"/>
              <w:rPr>
                <w:rFonts w:eastAsiaTheme="minorEastAsia"/>
                <w:lang w:val="en-US" w:eastAsia="zh-CN"/>
              </w:rPr>
            </w:pPr>
            <w:r>
              <w:rPr>
                <w:rFonts w:eastAsiaTheme="minorEastAsia"/>
                <w:lang w:val="en-US" w:eastAsia="zh-CN"/>
              </w:rPr>
              <w:t xml:space="preserve">layer 1 RRM measurement periodicity can be relaxed based on TRS by UE implementation, e.g. </w:t>
            </w:r>
          </w:p>
          <w:p w14:paraId="629EB1A3" w14:textId="77777777" w:rsidR="00D42780" w:rsidRDefault="00746260">
            <w:pPr>
              <w:pStyle w:val="a6"/>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Pr>
                <w:rFonts w:eastAsiaTheme="minorEastAsia"/>
                <w:lang w:val="en-US" w:eastAsia="zh-CN"/>
              </w:rPr>
              <w:t>relaxed from 1 sample every DRX cycle to 1 sample every 2 DRX cycle, while the measurement accuracy can still be maintained when UE is stationary. The relaxed RRM measurement may bring about 9% power saving gain.</w:t>
            </w:r>
            <w:r>
              <w:rPr>
                <w:rFonts w:eastAsiaTheme="minorEastAsia" w:hint="eastAsia"/>
                <w:lang w:val="en-US" w:eastAsia="zh-CN"/>
              </w:rPr>
              <w:t xml:space="preserve"> </w:t>
            </w:r>
          </w:p>
          <w:p w14:paraId="7D119699" w14:textId="77777777" w:rsidR="00D42780" w:rsidRDefault="00746260">
            <w:pPr>
              <w:pStyle w:val="a6"/>
              <w:numPr>
                <w:ilvl w:val="1"/>
                <w:numId w:val="25"/>
              </w:numPr>
              <w:suppressAutoHyphens w:val="0"/>
              <w:overflowPunct w:val="0"/>
              <w:autoSpaceDE w:val="0"/>
              <w:autoSpaceDN w:val="0"/>
              <w:adjustRightInd w:val="0"/>
              <w:spacing w:before="120" w:after="120" w:line="240" w:lineRule="auto"/>
              <w:textAlignment w:val="baseline"/>
              <w:rPr>
                <w:rFonts w:eastAsiaTheme="minorEastAsia"/>
                <w:lang w:val="en-US" w:eastAsia="zh-CN"/>
              </w:rPr>
            </w:pPr>
            <w:r>
              <w:rPr>
                <w:rFonts w:eastAsiaTheme="minorEastAsia"/>
                <w:lang w:val="en-US" w:eastAsia="zh-CN"/>
              </w:rPr>
              <w:t>relaxed from 2 sample every DRX cycle to 1 sample every DRX cycle, while the measurement accuracy can still be maintained when UE is stationary. The relaxed RRM measurement may bring about 30% power saving gain.</w:t>
            </w:r>
          </w:p>
          <w:p w14:paraId="26CB6A5D" w14:textId="77777777" w:rsidR="00D42780" w:rsidRDefault="00746260">
            <w:pPr>
              <w:spacing w:after="120"/>
              <w:ind w:firstLine="0"/>
              <w:rPr>
                <w:rFonts w:eastAsia="宋体"/>
                <w:lang w:eastAsia="zh-CN"/>
              </w:rPr>
            </w:pPr>
            <w:r>
              <w:rPr>
                <w:rFonts w:eastAsia="宋体" w:hint="eastAsia"/>
                <w:lang w:eastAsia="zh-CN"/>
              </w:rPr>
              <w:t>As my earlier comments in last meeting, i</w:t>
            </w:r>
            <w:r>
              <w:rPr>
                <w:rFonts w:eastAsia="宋体"/>
                <w:lang w:eastAsia="zh-CN"/>
              </w:rPr>
              <w:t>f network has already send SSB and TRS, in what particular aspects in the spec does the UE need to be restricted to measure all SSB(s) ? I fail to see the relevant materials to restrict UE implementation. By asking for no new RAN4 requirement and RAN2/4 mobility procedure , we are confused to see why companies want to restrict UE implementation. A mixture way of SSB and TRS by a wise UE would provide better power consumption performance. And it is up to UE implementation for IDLE UE.</w:t>
            </w:r>
          </w:p>
          <w:p w14:paraId="64BC3226" w14:textId="77777777" w:rsidR="00D42780" w:rsidRDefault="00D42780">
            <w:pPr>
              <w:spacing w:after="120"/>
              <w:ind w:firstLine="0"/>
              <w:rPr>
                <w:rFonts w:eastAsiaTheme="minorEastAsia"/>
              </w:rPr>
            </w:pPr>
          </w:p>
        </w:tc>
      </w:tr>
      <w:tr w:rsidR="00D42780" w14:paraId="46269BF1" w14:textId="77777777">
        <w:trPr>
          <w:trHeight w:val="435"/>
        </w:trPr>
        <w:tc>
          <w:tcPr>
            <w:tcW w:w="1370" w:type="dxa"/>
          </w:tcPr>
          <w:p w14:paraId="085C6AAD" w14:textId="77777777" w:rsidR="00D42780" w:rsidRDefault="00746260">
            <w:pPr>
              <w:spacing w:after="120"/>
            </w:pPr>
            <w:r>
              <w:t>Intel</w:t>
            </w:r>
          </w:p>
        </w:tc>
        <w:tc>
          <w:tcPr>
            <w:tcW w:w="1460" w:type="dxa"/>
          </w:tcPr>
          <w:p w14:paraId="5C7530C8" w14:textId="77777777" w:rsidR="00D42780" w:rsidRDefault="00746260">
            <w:pPr>
              <w:spacing w:after="120"/>
              <w:ind w:firstLine="0"/>
            </w:pPr>
            <w:r>
              <w:t>Send LS</w:t>
            </w:r>
          </w:p>
        </w:tc>
        <w:tc>
          <w:tcPr>
            <w:tcW w:w="6906" w:type="dxa"/>
          </w:tcPr>
          <w:p w14:paraId="16DD62DE" w14:textId="77777777" w:rsidR="00D42780" w:rsidRDefault="00746260">
            <w:pPr>
              <w:spacing w:after="120"/>
              <w:ind w:firstLine="0"/>
            </w:pPr>
            <w:r>
              <w:t xml:space="preserve">In our view, it should be possible for the UE to autonomously use the configured </w:t>
            </w:r>
            <w:r>
              <w:lastRenderedPageBreak/>
              <w:t xml:space="preserve">TRS occasions for serving cell measurement and potentially improve measurement accuracy for SSB based evaluations, and in the process, save UE power. However, since this is in RAN4’s domain to confirm the requirements, we suggest to send the LS to confirm RAN1’s understanding and extend any work necessary at their end.   </w:t>
            </w:r>
          </w:p>
        </w:tc>
      </w:tr>
      <w:tr w:rsidR="00D42780" w14:paraId="22EAB03D" w14:textId="77777777">
        <w:trPr>
          <w:trHeight w:val="435"/>
        </w:trPr>
        <w:tc>
          <w:tcPr>
            <w:tcW w:w="1370" w:type="dxa"/>
          </w:tcPr>
          <w:p w14:paraId="5239365B" w14:textId="77777777" w:rsidR="00D42780" w:rsidRDefault="00746260">
            <w:pPr>
              <w:spacing w:after="120"/>
            </w:pPr>
            <w:r>
              <w:lastRenderedPageBreak/>
              <w:t>Qualcomm</w:t>
            </w:r>
          </w:p>
        </w:tc>
        <w:tc>
          <w:tcPr>
            <w:tcW w:w="1460" w:type="dxa"/>
          </w:tcPr>
          <w:p w14:paraId="77E717AC" w14:textId="77777777" w:rsidR="00D42780" w:rsidRDefault="00746260">
            <w:pPr>
              <w:spacing w:after="120"/>
              <w:ind w:firstLine="0"/>
            </w:pPr>
            <w:r>
              <w:t>Y, no LS</w:t>
            </w:r>
          </w:p>
        </w:tc>
        <w:tc>
          <w:tcPr>
            <w:tcW w:w="6906" w:type="dxa"/>
          </w:tcPr>
          <w:p w14:paraId="778420C9" w14:textId="77777777" w:rsidR="00D42780" w:rsidRDefault="00746260">
            <w:pPr>
              <w:spacing w:after="120"/>
              <w:ind w:firstLine="0"/>
            </w:pPr>
            <w:r>
              <w:t>Agreed that RRM measurement based on TRS/CSI-RS is up to UE implementation. There is no need to send a LS to RAN4 separately for this RRM measurement discussion in this meeting.</w:t>
            </w:r>
          </w:p>
        </w:tc>
      </w:tr>
      <w:tr w:rsidR="00D42780" w14:paraId="34EB28D4" w14:textId="77777777">
        <w:trPr>
          <w:trHeight w:val="435"/>
        </w:trPr>
        <w:tc>
          <w:tcPr>
            <w:tcW w:w="1370" w:type="dxa"/>
          </w:tcPr>
          <w:p w14:paraId="2077D952" w14:textId="77777777" w:rsidR="00D42780" w:rsidRDefault="00746260">
            <w:pPr>
              <w:spacing w:after="120"/>
            </w:pPr>
            <w:r>
              <w:t xml:space="preserve">Samsung  </w:t>
            </w:r>
          </w:p>
        </w:tc>
        <w:tc>
          <w:tcPr>
            <w:tcW w:w="1460" w:type="dxa"/>
          </w:tcPr>
          <w:p w14:paraId="30D8EB5E" w14:textId="77777777" w:rsidR="00D42780" w:rsidRDefault="00746260">
            <w:pPr>
              <w:spacing w:after="120"/>
              <w:ind w:firstLine="0"/>
            </w:pPr>
            <w:r>
              <w:t>Y, send LS</w:t>
            </w:r>
          </w:p>
        </w:tc>
        <w:tc>
          <w:tcPr>
            <w:tcW w:w="6906" w:type="dxa"/>
          </w:tcPr>
          <w:p w14:paraId="0CCA410E" w14:textId="77777777" w:rsidR="00D42780" w:rsidRDefault="00746260">
            <w:pPr>
              <w:spacing w:after="120"/>
              <w:ind w:firstLine="0"/>
            </w:pPr>
            <w:r>
              <w:t>The TRS/CSI-RS resources are cell-specific resource, and are already applicable for RSRP/RSRQ measurement in connected mode. When it’s available in idle/mode, there is no technical issue for UE to use them for serving cell RRM measurement.</w:t>
            </w:r>
          </w:p>
          <w:p w14:paraId="462E69A3" w14:textId="77777777" w:rsidR="00D42780" w:rsidRDefault="00746260">
            <w:pPr>
              <w:spacing w:after="120"/>
              <w:ind w:firstLine="0"/>
            </w:pPr>
            <w:r>
              <w:t xml:space="preserve">For the result from ZTE, we think the assumption is not fair. The functionality is not mandate. If it increases UE power consumption as SSBs based measurement are still needed, UE can skip the TRS/CSI-RS for serving cell measurement; otherwise UE can reply on the available TRS/CSI-RS for serving cell measurement and relax SSB based measurement. </w:t>
            </w:r>
          </w:p>
          <w:p w14:paraId="7D976ADA" w14:textId="77777777" w:rsidR="00D42780" w:rsidRDefault="00746260">
            <w:pPr>
              <w:spacing w:after="120"/>
              <w:ind w:firstLine="0"/>
            </w:pPr>
            <w:r>
              <w:t xml:space="preserve">For the LS to RAN2/RAN4, it’s necessary to check our understating with them.  We support vivo’s view that no new RAN2 mobility procedure can be added additionally. </w:t>
            </w:r>
          </w:p>
        </w:tc>
      </w:tr>
      <w:tr w:rsidR="00D42780" w14:paraId="1EA3A1E2" w14:textId="77777777">
        <w:tc>
          <w:tcPr>
            <w:tcW w:w="1370" w:type="dxa"/>
          </w:tcPr>
          <w:p w14:paraId="3C8A1BC4" w14:textId="77777777" w:rsidR="00D42780" w:rsidRDefault="00746260">
            <w:pPr>
              <w:ind w:firstLine="0"/>
            </w:pPr>
            <w:r>
              <w:t>TCL</w:t>
            </w:r>
          </w:p>
        </w:tc>
        <w:tc>
          <w:tcPr>
            <w:tcW w:w="1460" w:type="dxa"/>
          </w:tcPr>
          <w:p w14:paraId="19580460" w14:textId="77777777" w:rsidR="00D42780" w:rsidRDefault="00746260">
            <w:pPr>
              <w:ind w:firstLine="0"/>
            </w:pPr>
            <w:r>
              <w:t>Yes, Send LS</w:t>
            </w:r>
          </w:p>
        </w:tc>
        <w:tc>
          <w:tcPr>
            <w:tcW w:w="6906" w:type="dxa"/>
          </w:tcPr>
          <w:p w14:paraId="60AC8601" w14:textId="77777777" w:rsidR="00D42780" w:rsidRDefault="00746260">
            <w:pPr>
              <w:ind w:firstLine="0"/>
            </w:pPr>
            <w:r>
              <w:t>The UE in idle/inactive mode use the same TRS/CSI-RS of connected mode, and there will be no issue for UE to use the TRS/CSI-RS for serving cell RRM measurement.</w:t>
            </w:r>
          </w:p>
          <w:p w14:paraId="559DB7DE" w14:textId="77777777" w:rsidR="00D42780" w:rsidRDefault="00746260">
            <w:pPr>
              <w:ind w:firstLine="0"/>
            </w:pPr>
            <w:r>
              <w:t>For LS we are fine with Samsung view.</w:t>
            </w:r>
          </w:p>
        </w:tc>
      </w:tr>
      <w:tr w:rsidR="00D42780" w14:paraId="03242215" w14:textId="77777777">
        <w:tc>
          <w:tcPr>
            <w:tcW w:w="1370" w:type="dxa"/>
          </w:tcPr>
          <w:p w14:paraId="0686139A" w14:textId="77777777" w:rsidR="00D42780" w:rsidRDefault="00746260">
            <w:pPr>
              <w:ind w:firstLine="0"/>
            </w:pPr>
            <w:r>
              <w:t>Sharp</w:t>
            </w:r>
          </w:p>
        </w:tc>
        <w:tc>
          <w:tcPr>
            <w:tcW w:w="1460" w:type="dxa"/>
          </w:tcPr>
          <w:p w14:paraId="60AAACC5" w14:textId="77777777" w:rsidR="00D42780" w:rsidRDefault="00746260">
            <w:pPr>
              <w:ind w:firstLine="0"/>
            </w:pPr>
            <w:r>
              <w:t>Y</w:t>
            </w:r>
          </w:p>
        </w:tc>
        <w:tc>
          <w:tcPr>
            <w:tcW w:w="6906" w:type="dxa"/>
          </w:tcPr>
          <w:p w14:paraId="0EB2F9C1" w14:textId="77777777" w:rsidR="00D42780" w:rsidRDefault="00746260">
            <w:pPr>
              <w:ind w:firstLine="0"/>
            </w:pPr>
            <w:r>
              <w:t>We agree with the proposal, the UE can use the TRS/CSI-RS for RRM measurement by its implementation without additional specific impacts.</w:t>
            </w:r>
          </w:p>
        </w:tc>
      </w:tr>
      <w:tr w:rsidR="00D42780" w14:paraId="67FBC5B0" w14:textId="77777777">
        <w:tc>
          <w:tcPr>
            <w:tcW w:w="1370" w:type="dxa"/>
          </w:tcPr>
          <w:p w14:paraId="1C3C1F40" w14:textId="77777777" w:rsidR="00D42780" w:rsidRDefault="00746260">
            <w:pPr>
              <w:ind w:firstLine="0"/>
              <w:rPr>
                <w:rFonts w:eastAsia="宋体"/>
                <w:lang w:eastAsia="zh-CN"/>
              </w:rPr>
            </w:pPr>
            <w:r>
              <w:rPr>
                <w:rFonts w:eastAsia="宋体" w:hint="eastAsia"/>
                <w:lang w:eastAsia="zh-CN"/>
              </w:rPr>
              <w:t>ZTE,</w:t>
            </w:r>
            <w:r>
              <w:rPr>
                <w:rFonts w:eastAsia="宋体"/>
                <w:lang w:eastAsia="zh-CN"/>
              </w:rPr>
              <w:t xml:space="preserve"> Sanechips</w:t>
            </w:r>
          </w:p>
        </w:tc>
        <w:tc>
          <w:tcPr>
            <w:tcW w:w="1460" w:type="dxa"/>
          </w:tcPr>
          <w:p w14:paraId="4987A6C1" w14:textId="77777777" w:rsidR="00D42780" w:rsidRDefault="00746260">
            <w:pPr>
              <w:ind w:firstLine="0"/>
              <w:rPr>
                <w:rFonts w:eastAsia="宋体"/>
                <w:lang w:eastAsia="zh-CN"/>
              </w:rPr>
            </w:pPr>
            <w:r>
              <w:rPr>
                <w:rFonts w:eastAsia="宋体"/>
                <w:lang w:eastAsia="zh-CN"/>
              </w:rPr>
              <w:t>Response to comments on our simulation results</w:t>
            </w:r>
          </w:p>
        </w:tc>
        <w:tc>
          <w:tcPr>
            <w:tcW w:w="6906" w:type="dxa"/>
          </w:tcPr>
          <w:p w14:paraId="7415160C" w14:textId="77777777" w:rsidR="00D42780" w:rsidRDefault="00746260">
            <w:pPr>
              <w:ind w:firstLine="0"/>
              <w:rPr>
                <w:rFonts w:eastAsia="宋体"/>
                <w:lang w:eastAsia="zh-CN"/>
              </w:rPr>
            </w:pPr>
            <w:r>
              <w:rPr>
                <w:rFonts w:eastAsia="宋体"/>
                <w:lang w:eastAsia="zh-CN"/>
              </w:rPr>
              <w:t xml:space="preserve">As it was pointed out by many other companies, the cell selection and re-selection criteria defined in RAN2 are based on the measurement results of SSB-based RSRP and RSRQ.  In RAN4, the measurement interval are defined under the assumption that SSB is used for RRM measurement. If the additional TRS can replace the SSB for idle state RRM measurement, there definitely will be impact on RAN2/4 impact.  If the common motivation among companies is no RAN2/4 impact, we think the TRS-based RRM measurement should be performed </w:t>
            </w:r>
            <w:r>
              <w:rPr>
                <w:rFonts w:eastAsia="宋体"/>
                <w:b/>
                <w:lang w:eastAsia="zh-CN"/>
              </w:rPr>
              <w:t>in addition to</w:t>
            </w:r>
            <w:r>
              <w:rPr>
                <w:rFonts w:eastAsia="宋体"/>
                <w:lang w:eastAsia="zh-CN"/>
              </w:rPr>
              <w:t xml:space="preserve"> SSB-based RRM measurement, we cannot assume UE can use</w:t>
            </w:r>
            <w:r>
              <w:rPr>
                <w:rFonts w:eastAsia="宋体"/>
                <w:b/>
                <w:lang w:eastAsia="zh-CN"/>
              </w:rPr>
              <w:t xml:space="preserve"> TRS or SSB</w:t>
            </w:r>
            <w:r>
              <w:rPr>
                <w:rFonts w:eastAsia="宋体"/>
                <w:lang w:eastAsia="zh-CN"/>
              </w:rPr>
              <w:t xml:space="preserve"> for </w:t>
            </w:r>
            <w:r>
              <w:rPr>
                <w:rFonts w:eastAsia="宋体" w:hint="eastAsia"/>
                <w:lang w:eastAsia="zh-CN"/>
              </w:rPr>
              <w:t>ser</w:t>
            </w:r>
            <w:r>
              <w:rPr>
                <w:rFonts w:eastAsia="宋体"/>
                <w:lang w:eastAsia="zh-CN"/>
              </w:rPr>
              <w:t>ving cell measurement by implementation. Therefore, UE consumes more energy by using TRS for serving cell measurement according our simulation results.</w:t>
            </w:r>
          </w:p>
        </w:tc>
      </w:tr>
      <w:tr w:rsidR="00D42780" w14:paraId="45268FAE" w14:textId="77777777">
        <w:tc>
          <w:tcPr>
            <w:tcW w:w="1370" w:type="dxa"/>
          </w:tcPr>
          <w:p w14:paraId="40DBF08A" w14:textId="77777777" w:rsidR="00D42780" w:rsidRDefault="00746260">
            <w:pPr>
              <w:ind w:firstLine="0"/>
              <w:rPr>
                <w:rFonts w:eastAsia="宋体"/>
                <w:lang w:eastAsia="zh-CN"/>
              </w:rPr>
            </w:pPr>
            <w:r>
              <w:rPr>
                <w:rFonts w:eastAsia="宋体" w:hint="eastAsia"/>
                <w:lang w:eastAsia="zh-CN"/>
              </w:rPr>
              <w:t>C</w:t>
            </w:r>
            <w:r>
              <w:rPr>
                <w:rFonts w:eastAsia="宋体"/>
                <w:lang w:eastAsia="zh-CN"/>
              </w:rPr>
              <w:t>MCC</w:t>
            </w:r>
          </w:p>
        </w:tc>
        <w:tc>
          <w:tcPr>
            <w:tcW w:w="1460" w:type="dxa"/>
          </w:tcPr>
          <w:p w14:paraId="50A7C4C9" w14:textId="77777777" w:rsidR="00D42780" w:rsidRDefault="00746260">
            <w:pPr>
              <w:ind w:firstLine="0"/>
              <w:rPr>
                <w:rFonts w:eastAsia="宋体"/>
                <w:lang w:eastAsia="zh-CN"/>
              </w:rPr>
            </w:pPr>
            <w:r>
              <w:rPr>
                <w:rFonts w:eastAsia="宋体" w:hint="eastAsia"/>
                <w:lang w:eastAsia="zh-CN"/>
              </w:rPr>
              <w:t>Y</w:t>
            </w:r>
            <w:r>
              <w:rPr>
                <w:rFonts w:eastAsia="宋体"/>
                <w:lang w:eastAsia="zh-CN"/>
              </w:rPr>
              <w:t xml:space="preserve"> send LS</w:t>
            </w:r>
          </w:p>
        </w:tc>
        <w:tc>
          <w:tcPr>
            <w:tcW w:w="6906" w:type="dxa"/>
          </w:tcPr>
          <w:p w14:paraId="4F352703" w14:textId="77777777" w:rsidR="00D42780" w:rsidRDefault="00746260">
            <w:pPr>
              <w:ind w:firstLine="0"/>
              <w:rPr>
                <w:rFonts w:eastAsia="宋体"/>
                <w:lang w:eastAsia="zh-CN"/>
              </w:rPr>
            </w:pPr>
            <w:r>
              <w:rPr>
                <w:rFonts w:eastAsia="宋体" w:hint="eastAsia"/>
                <w:lang w:eastAsia="zh-CN"/>
              </w:rPr>
              <w:t>W</w:t>
            </w:r>
            <w:r>
              <w:rPr>
                <w:rFonts w:eastAsia="宋体"/>
                <w:lang w:eastAsia="zh-CN"/>
              </w:rPr>
              <w:t>e think the feedback from RAN2/RAN4 is necessary.</w:t>
            </w:r>
          </w:p>
        </w:tc>
      </w:tr>
      <w:tr w:rsidR="00D42780" w14:paraId="08ED69B8" w14:textId="77777777">
        <w:tc>
          <w:tcPr>
            <w:tcW w:w="1370" w:type="dxa"/>
          </w:tcPr>
          <w:p w14:paraId="7362EE22" w14:textId="77777777" w:rsidR="00D42780" w:rsidRDefault="00746260">
            <w:pPr>
              <w:ind w:firstLine="0"/>
              <w:rPr>
                <w:rFonts w:eastAsia="宋体"/>
                <w:lang w:eastAsia="zh-CN"/>
              </w:rPr>
            </w:pPr>
            <w:r>
              <w:rPr>
                <w:rFonts w:eastAsia="宋体"/>
                <w:lang w:eastAsia="zh-CN"/>
              </w:rPr>
              <w:t>CATT</w:t>
            </w:r>
          </w:p>
        </w:tc>
        <w:tc>
          <w:tcPr>
            <w:tcW w:w="1460" w:type="dxa"/>
          </w:tcPr>
          <w:p w14:paraId="35568C15" w14:textId="77777777" w:rsidR="00D42780" w:rsidRDefault="00746260">
            <w:pPr>
              <w:ind w:firstLine="0"/>
              <w:rPr>
                <w:rFonts w:eastAsia="宋体"/>
                <w:lang w:eastAsia="zh-CN"/>
              </w:rPr>
            </w:pPr>
            <w:r>
              <w:rPr>
                <w:rFonts w:eastAsia="宋体"/>
                <w:lang w:eastAsia="zh-CN"/>
              </w:rPr>
              <w:t>Y and no LS</w:t>
            </w:r>
          </w:p>
        </w:tc>
        <w:tc>
          <w:tcPr>
            <w:tcW w:w="6906" w:type="dxa"/>
          </w:tcPr>
          <w:p w14:paraId="5448D3AD" w14:textId="77777777" w:rsidR="00D42780" w:rsidRDefault="00746260">
            <w:pPr>
              <w:ind w:firstLine="0"/>
              <w:rPr>
                <w:rFonts w:eastAsia="宋体"/>
                <w:lang w:eastAsia="zh-CN"/>
              </w:rPr>
            </w:pPr>
            <w:r>
              <w:rPr>
                <w:rFonts w:eastAsia="宋体"/>
                <w:lang w:eastAsia="zh-CN"/>
              </w:rPr>
              <w:t xml:space="preserve">RRM measurement for serving cell could be used for UE beam selection.  There is a procedure and performance requirements of using CSI-RS for beam management.  There is no need to have additional specification.   </w:t>
            </w:r>
          </w:p>
        </w:tc>
      </w:tr>
      <w:tr w:rsidR="00D42780" w14:paraId="200014D5" w14:textId="77777777">
        <w:tc>
          <w:tcPr>
            <w:tcW w:w="1370" w:type="dxa"/>
          </w:tcPr>
          <w:p w14:paraId="16FD7177" w14:textId="77777777" w:rsidR="00D42780" w:rsidRDefault="00746260">
            <w:pPr>
              <w:ind w:firstLine="0"/>
              <w:rPr>
                <w:rFonts w:eastAsia="宋体"/>
                <w:lang w:eastAsia="zh-CN"/>
              </w:rPr>
            </w:pPr>
            <w:r>
              <w:t>Lenovo, Motorola Mobility</w:t>
            </w:r>
          </w:p>
        </w:tc>
        <w:tc>
          <w:tcPr>
            <w:tcW w:w="1460" w:type="dxa"/>
          </w:tcPr>
          <w:p w14:paraId="13F6AFDC" w14:textId="77777777" w:rsidR="00D42780" w:rsidRDefault="00D42780">
            <w:pPr>
              <w:ind w:firstLine="0"/>
              <w:rPr>
                <w:rFonts w:eastAsia="宋体"/>
                <w:lang w:eastAsia="zh-CN"/>
              </w:rPr>
            </w:pPr>
          </w:p>
        </w:tc>
        <w:tc>
          <w:tcPr>
            <w:tcW w:w="6906" w:type="dxa"/>
          </w:tcPr>
          <w:p w14:paraId="79C5454A" w14:textId="77777777" w:rsidR="00D42780" w:rsidRDefault="00746260">
            <w:pPr>
              <w:ind w:firstLine="0"/>
              <w:rPr>
                <w:rFonts w:eastAsia="宋体"/>
                <w:lang w:eastAsia="zh-CN"/>
              </w:rPr>
            </w:pPr>
            <w:r>
              <w:t>Alt 1 is okay, but we don’t think that sending LS to RAN2/RAN4 for feedback is necessary.</w:t>
            </w:r>
          </w:p>
        </w:tc>
      </w:tr>
      <w:tr w:rsidR="00D42780" w14:paraId="4E7DBD27" w14:textId="77777777">
        <w:tc>
          <w:tcPr>
            <w:tcW w:w="1370" w:type="dxa"/>
          </w:tcPr>
          <w:p w14:paraId="3E2BE70D" w14:textId="77777777" w:rsidR="00D42780" w:rsidRDefault="00746260">
            <w:pPr>
              <w:ind w:firstLine="0"/>
              <w:rPr>
                <w:rFonts w:eastAsia="宋体"/>
                <w:lang w:eastAsia="zh-CN"/>
              </w:rPr>
            </w:pPr>
            <w:r>
              <w:rPr>
                <w:rFonts w:eastAsia="宋体"/>
                <w:lang w:eastAsia="zh-CN"/>
              </w:rPr>
              <w:t>Ericsson</w:t>
            </w:r>
          </w:p>
        </w:tc>
        <w:tc>
          <w:tcPr>
            <w:tcW w:w="1460" w:type="dxa"/>
          </w:tcPr>
          <w:p w14:paraId="354BB5FD" w14:textId="77777777" w:rsidR="00D42780" w:rsidRDefault="00746260">
            <w:pPr>
              <w:ind w:firstLine="0"/>
              <w:rPr>
                <w:rFonts w:eastAsia="宋体"/>
                <w:lang w:eastAsia="zh-CN"/>
              </w:rPr>
            </w:pPr>
            <w:r>
              <w:rPr>
                <w:rFonts w:eastAsia="宋体"/>
                <w:lang w:eastAsia="zh-CN"/>
              </w:rPr>
              <w:t>No LS</w:t>
            </w:r>
          </w:p>
        </w:tc>
        <w:tc>
          <w:tcPr>
            <w:tcW w:w="6906" w:type="dxa"/>
          </w:tcPr>
          <w:p w14:paraId="349183B4" w14:textId="77777777" w:rsidR="00D42780" w:rsidRDefault="00746260">
            <w:pPr>
              <w:ind w:firstLine="0"/>
              <w:rPr>
                <w:rFonts w:eastAsia="宋体"/>
                <w:lang w:eastAsia="zh-CN"/>
              </w:rPr>
            </w:pPr>
            <w:r>
              <w:rPr>
                <w:rFonts w:eastAsia="宋体"/>
                <w:lang w:eastAsia="zh-CN"/>
              </w:rPr>
              <w:t xml:space="preserve">We do not support introducing new RRM measurement requirements or UE </w:t>
            </w:r>
            <w:r>
              <w:rPr>
                <w:rFonts w:eastAsia="宋体"/>
                <w:lang w:eastAsia="zh-CN"/>
              </w:rPr>
              <w:lastRenderedPageBreak/>
              <w:t>procedures based on TRS/CSI-RS occasion(s). Considering this, we do not see a need to send LS to RAN4/RAN2.</w:t>
            </w:r>
          </w:p>
          <w:p w14:paraId="4D764D3B" w14:textId="77777777" w:rsidR="00D42780" w:rsidRDefault="00746260">
            <w:pPr>
              <w:ind w:firstLine="0"/>
              <w:rPr>
                <w:rFonts w:eastAsia="宋体"/>
                <w:lang w:eastAsia="zh-CN"/>
              </w:rPr>
            </w:pPr>
            <w:r>
              <w:rPr>
                <w:rFonts w:eastAsia="宋体"/>
                <w:lang w:eastAsia="zh-CN"/>
              </w:rPr>
              <w:t>Also, we think the proposal should be for a conclusion as no spec impact is intended.</w:t>
            </w:r>
          </w:p>
        </w:tc>
      </w:tr>
      <w:tr w:rsidR="00D42780" w14:paraId="16FBDC3C" w14:textId="77777777">
        <w:tc>
          <w:tcPr>
            <w:tcW w:w="1370" w:type="dxa"/>
          </w:tcPr>
          <w:p w14:paraId="48CE7083" w14:textId="77777777" w:rsidR="00D42780" w:rsidRDefault="00746260">
            <w:pPr>
              <w:ind w:firstLine="0"/>
              <w:rPr>
                <w:rFonts w:eastAsia="宋体"/>
                <w:lang w:eastAsia="zh-CN"/>
              </w:rPr>
            </w:pPr>
            <w:r>
              <w:rPr>
                <w:rFonts w:eastAsia="宋体"/>
                <w:lang w:eastAsia="zh-CN"/>
              </w:rPr>
              <w:lastRenderedPageBreak/>
              <w:t>Apple</w:t>
            </w:r>
          </w:p>
        </w:tc>
        <w:tc>
          <w:tcPr>
            <w:tcW w:w="1460" w:type="dxa"/>
          </w:tcPr>
          <w:p w14:paraId="32BF2848" w14:textId="77777777" w:rsidR="00D42780" w:rsidRDefault="00746260">
            <w:pPr>
              <w:ind w:firstLine="0"/>
              <w:rPr>
                <w:rFonts w:eastAsia="宋体"/>
                <w:lang w:eastAsia="zh-CN"/>
              </w:rPr>
            </w:pPr>
            <w:r>
              <w:rPr>
                <w:rFonts w:eastAsia="宋体"/>
                <w:lang w:eastAsia="zh-CN"/>
              </w:rPr>
              <w:t>No LS</w:t>
            </w:r>
          </w:p>
        </w:tc>
        <w:tc>
          <w:tcPr>
            <w:tcW w:w="6906" w:type="dxa"/>
          </w:tcPr>
          <w:p w14:paraId="6A793210" w14:textId="77777777" w:rsidR="00D42780" w:rsidRDefault="00746260">
            <w:pPr>
              <w:ind w:firstLine="0"/>
              <w:rPr>
                <w:rFonts w:eastAsia="宋体"/>
                <w:lang w:eastAsia="zh-CN"/>
              </w:rPr>
            </w:pPr>
            <w:r>
              <w:rPr>
                <w:rFonts w:eastAsia="宋体"/>
                <w:lang w:eastAsia="zh-CN"/>
              </w:rPr>
              <w:t>It seems that all the proponents assume this is up to UE implementation. It is not clear why we need to send LS to RAN2/RAN4 if we do not expect any work or spec changes in RAN2/RAN4, in other words, what kind of feedback we are seeking.</w:t>
            </w:r>
          </w:p>
          <w:p w14:paraId="46827CD5" w14:textId="77777777" w:rsidR="00D42780" w:rsidRDefault="00746260">
            <w:pPr>
              <w:ind w:firstLine="0"/>
              <w:rPr>
                <w:rFonts w:eastAsia="宋体"/>
                <w:lang w:eastAsia="zh-CN"/>
              </w:rPr>
            </w:pPr>
            <w:r>
              <w:rPr>
                <w:rFonts w:eastAsia="宋体"/>
                <w:lang w:eastAsia="zh-CN"/>
              </w:rPr>
              <w:t>In terms of spec impact, it seems that the only thing that has been mentioned so far is the power offset configuration (with the assumption that QCL information will need to be provided for TRS/CSI-RS anyway). We think an alternative way to move forward with this topic is to directly discuss whether the power offset configuration should be provided for TRS/CSI-RS or not.</w:t>
            </w:r>
          </w:p>
        </w:tc>
      </w:tr>
      <w:tr w:rsidR="00D42780" w14:paraId="067350AA" w14:textId="77777777">
        <w:tc>
          <w:tcPr>
            <w:tcW w:w="1370" w:type="dxa"/>
          </w:tcPr>
          <w:p w14:paraId="573CB001" w14:textId="77777777" w:rsidR="00D42780" w:rsidRDefault="00746260">
            <w:pPr>
              <w:ind w:firstLine="0"/>
              <w:rPr>
                <w:rFonts w:eastAsia="宋体"/>
                <w:lang w:eastAsia="zh-CN"/>
              </w:rPr>
            </w:pPr>
            <w:r>
              <w:rPr>
                <w:rFonts w:eastAsia="宋体"/>
                <w:lang w:eastAsia="zh-CN"/>
              </w:rPr>
              <w:t>MediaTek</w:t>
            </w:r>
          </w:p>
        </w:tc>
        <w:tc>
          <w:tcPr>
            <w:tcW w:w="1460" w:type="dxa"/>
          </w:tcPr>
          <w:p w14:paraId="4E38F7C5" w14:textId="77777777" w:rsidR="00D42780" w:rsidRDefault="00746260">
            <w:pPr>
              <w:ind w:firstLine="0"/>
              <w:rPr>
                <w:rFonts w:eastAsia="宋体"/>
                <w:lang w:eastAsia="zh-CN"/>
              </w:rPr>
            </w:pPr>
            <w:r>
              <w:rPr>
                <w:rFonts w:eastAsia="宋体"/>
                <w:lang w:eastAsia="zh-CN"/>
              </w:rPr>
              <w:t>Y &amp; no LS</w:t>
            </w:r>
          </w:p>
        </w:tc>
        <w:tc>
          <w:tcPr>
            <w:tcW w:w="6906" w:type="dxa"/>
          </w:tcPr>
          <w:p w14:paraId="7A861F7F" w14:textId="77777777" w:rsidR="00D42780" w:rsidRDefault="00746260">
            <w:pPr>
              <w:ind w:firstLine="0"/>
              <w:rPr>
                <w:rFonts w:eastAsia="宋体"/>
                <w:lang w:eastAsia="zh-CN"/>
              </w:rPr>
            </w:pPr>
            <w:r>
              <w:rPr>
                <w:rFonts w:eastAsia="宋体"/>
                <w:lang w:eastAsia="zh-CN"/>
              </w:rPr>
              <w:t>It is not clear to us why LS to RAN2/4 is needed if it is up to UE implementation to use TRS/CSI-RS for RRM measurement for serving cell.</w:t>
            </w:r>
          </w:p>
        </w:tc>
      </w:tr>
      <w:tr w:rsidR="00D42780" w14:paraId="63592D54" w14:textId="77777777">
        <w:tc>
          <w:tcPr>
            <w:tcW w:w="1370" w:type="dxa"/>
          </w:tcPr>
          <w:p w14:paraId="10EA3140" w14:textId="77777777" w:rsidR="00D42780" w:rsidRDefault="00746260">
            <w:pPr>
              <w:ind w:firstLine="0"/>
              <w:rPr>
                <w:rFonts w:eastAsia="宋体"/>
                <w:lang w:eastAsia="zh-CN"/>
              </w:rPr>
            </w:pPr>
            <w:r>
              <w:rPr>
                <w:rFonts w:eastAsia="宋体" w:hint="eastAsia"/>
                <w:lang w:eastAsia="zh-CN"/>
              </w:rPr>
              <w:t>Spreadtrum</w:t>
            </w:r>
          </w:p>
        </w:tc>
        <w:tc>
          <w:tcPr>
            <w:tcW w:w="1460" w:type="dxa"/>
          </w:tcPr>
          <w:p w14:paraId="03700D2A" w14:textId="77777777" w:rsidR="00D42780" w:rsidRDefault="00746260">
            <w:pPr>
              <w:ind w:firstLine="0"/>
              <w:rPr>
                <w:rFonts w:eastAsia="宋体"/>
                <w:lang w:eastAsia="zh-CN"/>
              </w:rPr>
            </w:pPr>
            <w:r>
              <w:rPr>
                <w:rFonts w:eastAsia="宋体"/>
                <w:lang w:eastAsia="zh-CN"/>
              </w:rPr>
              <w:t>Yes</w:t>
            </w:r>
          </w:p>
        </w:tc>
        <w:tc>
          <w:tcPr>
            <w:tcW w:w="6906" w:type="dxa"/>
          </w:tcPr>
          <w:p w14:paraId="7CB5BE79" w14:textId="77777777" w:rsidR="00D42780" w:rsidRDefault="00746260">
            <w:pPr>
              <w:ind w:firstLine="0"/>
              <w:rPr>
                <w:rFonts w:eastAsia="宋体"/>
                <w:lang w:eastAsia="zh-CN"/>
              </w:rPr>
            </w:pPr>
            <w:r>
              <w:rPr>
                <w:rFonts w:eastAsia="宋体"/>
                <w:lang w:eastAsia="zh-CN"/>
              </w:rPr>
              <w:t xml:space="preserve">In our </w:t>
            </w:r>
            <w:r>
              <w:rPr>
                <w:rFonts w:eastAsia="宋体" w:hint="eastAsia"/>
                <w:lang w:eastAsia="zh-CN"/>
              </w:rPr>
              <w:t>view</w:t>
            </w:r>
            <w:r>
              <w:rPr>
                <w:rFonts w:eastAsia="宋体"/>
                <w:lang w:eastAsia="zh-CN"/>
              </w:rPr>
              <w:t>, on which RS (i.e., SSB or CSI-RS/TRS) UE performs measurement of serving cell is by implementation. For example, the UE can select the RS (SSB or CSI-RS/TRS) close to the PO for serving cell RRM measurement based on the implementation.</w:t>
            </w:r>
          </w:p>
        </w:tc>
      </w:tr>
      <w:tr w:rsidR="00D42780" w14:paraId="3A69E5F5" w14:textId="77777777">
        <w:tc>
          <w:tcPr>
            <w:tcW w:w="1370" w:type="dxa"/>
          </w:tcPr>
          <w:p w14:paraId="6F2CD5A4" w14:textId="77777777" w:rsidR="00D42780" w:rsidRDefault="00746260">
            <w:pPr>
              <w:ind w:firstLine="0"/>
              <w:rPr>
                <w:rFonts w:eastAsia="宋体"/>
                <w:lang w:eastAsia="zh-CN"/>
              </w:rPr>
            </w:pPr>
            <w:r>
              <w:rPr>
                <w:rFonts w:eastAsia="宋体" w:hint="eastAsia"/>
                <w:lang w:eastAsia="zh-CN"/>
              </w:rPr>
              <w:t>H</w:t>
            </w:r>
            <w:r>
              <w:rPr>
                <w:rFonts w:eastAsia="宋体"/>
                <w:lang w:eastAsia="zh-CN"/>
              </w:rPr>
              <w:t>uawei, HiSilicon</w:t>
            </w:r>
          </w:p>
        </w:tc>
        <w:tc>
          <w:tcPr>
            <w:tcW w:w="1460" w:type="dxa"/>
          </w:tcPr>
          <w:p w14:paraId="260CE486" w14:textId="77777777" w:rsidR="00D42780" w:rsidRDefault="00746260">
            <w:pPr>
              <w:ind w:firstLine="0"/>
              <w:rPr>
                <w:rFonts w:eastAsia="宋体"/>
                <w:lang w:eastAsia="zh-CN"/>
              </w:rPr>
            </w:pPr>
            <w:r>
              <w:rPr>
                <w:rFonts w:eastAsia="宋体" w:hint="eastAsia"/>
                <w:lang w:eastAsia="zh-CN"/>
              </w:rPr>
              <w:t>N</w:t>
            </w:r>
            <w:r>
              <w:rPr>
                <w:rFonts w:eastAsia="宋体"/>
                <w:lang w:eastAsia="zh-CN"/>
              </w:rPr>
              <w:t>o, and no LS</w:t>
            </w:r>
          </w:p>
        </w:tc>
        <w:tc>
          <w:tcPr>
            <w:tcW w:w="6906" w:type="dxa"/>
          </w:tcPr>
          <w:p w14:paraId="57A7AA8A" w14:textId="77777777" w:rsidR="00D42780" w:rsidRDefault="00746260">
            <w:pPr>
              <w:spacing w:after="120"/>
              <w:ind w:firstLine="0"/>
              <w:rPr>
                <w:rFonts w:eastAsia="宋体"/>
                <w:lang w:eastAsia="zh-CN"/>
              </w:rPr>
            </w:pPr>
            <w:r>
              <w:rPr>
                <w:rFonts w:eastAsia="宋体"/>
                <w:lang w:eastAsia="zh-CN"/>
              </w:rPr>
              <w:t>We share the similar view as ZTE and also commented in the last meeting. We cannot agree vivo’s comments: “</w:t>
            </w:r>
            <w:r>
              <w:rPr>
                <w:rFonts w:eastAsiaTheme="minorEastAsia"/>
                <w:lang w:eastAsia="zh-CN"/>
              </w:rPr>
              <w:t>It is up to UE to perform measure either on SSB or TRS on the particular paging cycle depending on which one consumes less power for wake-up while on the same maintain accuracy.</w:t>
            </w:r>
            <w:r>
              <w:rPr>
                <w:rFonts w:eastAsia="宋体"/>
                <w:lang w:eastAsia="zh-CN"/>
              </w:rPr>
              <w:t>” Currently, only SSB based RRM measurement is supported for IDLE mode UE, using TRS only for RRM measurement for IDLE mode UE is definitely some new requirements and new procedures on UE. If the intention is just to use SSB and TRS together for RRM measurement to improve the measurement accuracy, we don’t see any power saving gain and this is not relevant with this WI.</w:t>
            </w:r>
          </w:p>
          <w:p w14:paraId="5646635F" w14:textId="77777777" w:rsidR="00D42780" w:rsidRDefault="00746260">
            <w:pPr>
              <w:spacing w:after="120"/>
              <w:ind w:firstLine="0"/>
              <w:rPr>
                <w:lang w:eastAsia="zh-CN"/>
              </w:rPr>
            </w:pPr>
            <w:r>
              <w:rPr>
                <w:rFonts w:eastAsia="宋体"/>
                <w:lang w:eastAsia="zh-CN"/>
              </w:rPr>
              <w:t>Regarding the comments of “</w:t>
            </w:r>
            <w:r>
              <w:t xml:space="preserve">The TRS/CSI-RS resources are cell-specific resource, and are already applicable for RSRP/RSRQ measurement in connected mode. When it’s available in idle/mode, there is no technical issue for UE to use them for serving cell RRM measurement. ”, firstly as commented in our contribution, the assistance TRS shall not be always transmitted in all beam directions and is difficult to be used for serving cell RRM measurement. Secondly, </w:t>
            </w:r>
            <w:r>
              <w:rPr>
                <w:lang w:eastAsia="zh-CN"/>
              </w:rPr>
              <w:t xml:space="preserve">in CONNECTED mode, TRS cannot be used for RRM measurement and it is based on CSI-RS for mobility. </w:t>
            </w:r>
          </w:p>
          <w:p w14:paraId="655F1B49" w14:textId="77777777" w:rsidR="00D42780" w:rsidRDefault="00746260">
            <w:pPr>
              <w:spacing w:after="120"/>
              <w:ind w:firstLine="0"/>
              <w:rPr>
                <w:rFonts w:eastAsia="宋体"/>
                <w:lang w:eastAsia="zh-CN"/>
              </w:rPr>
            </w:pPr>
            <w:r>
              <w:rPr>
                <w:rFonts w:eastAsia="宋体"/>
                <w:lang w:eastAsia="zh-CN"/>
              </w:rPr>
              <w:t xml:space="preserve">For the above reasons, we suggest not to support serving cell measurement for assistance TRS considering it shall have big impact in RAN2/RAN4 and no power saving gain is observed. </w:t>
            </w:r>
          </w:p>
          <w:p w14:paraId="0CA6AF51" w14:textId="77777777" w:rsidR="00D42780" w:rsidRDefault="00746260">
            <w:pPr>
              <w:ind w:firstLine="0"/>
              <w:rPr>
                <w:b/>
                <w:lang w:val="en-GB"/>
              </w:rPr>
            </w:pPr>
            <w:r>
              <w:rPr>
                <w:b/>
                <w:highlight w:val="yellow"/>
                <w:lang w:val="en-GB"/>
              </w:rPr>
              <w:t>Moderator proposal #2</w:t>
            </w:r>
          </w:p>
          <w:p w14:paraId="71A06A33" w14:textId="77777777" w:rsidR="00D42780" w:rsidRDefault="00746260">
            <w:pPr>
              <w:tabs>
                <w:tab w:val="left" w:pos="0"/>
              </w:tabs>
              <w:ind w:firstLine="0"/>
              <w:rPr>
                <w:b/>
                <w:lang w:val="en-GB"/>
              </w:rPr>
            </w:pPr>
            <w:r>
              <w:rPr>
                <w:b/>
                <w:lang w:val="en-GB"/>
              </w:rPr>
              <w:t xml:space="preserve">It is </w:t>
            </w:r>
            <w:r>
              <w:rPr>
                <w:b/>
                <w:strike/>
                <w:color w:val="FF0000"/>
                <w:lang w:val="en-GB"/>
              </w:rPr>
              <w:t>up to UE implementation</w:t>
            </w:r>
            <w:r>
              <w:rPr>
                <w:b/>
                <w:lang w:val="en-GB"/>
              </w:rPr>
              <w:t xml:space="preserve"> </w:t>
            </w:r>
            <w:r>
              <w:rPr>
                <w:b/>
                <w:color w:val="FF0000"/>
                <w:lang w:val="en-GB"/>
              </w:rPr>
              <w:t>not specified to support</w:t>
            </w:r>
            <w:r>
              <w:rPr>
                <w:b/>
                <w:lang w:val="en-GB"/>
              </w:rPr>
              <w:t xml:space="preserve"> </w:t>
            </w:r>
            <w:r>
              <w:rPr>
                <w:b/>
                <w:strike/>
                <w:color w:val="FF0000"/>
                <w:lang w:val="en-GB"/>
              </w:rPr>
              <w:t>whether</w:t>
            </w:r>
            <w:r>
              <w:rPr>
                <w:b/>
                <w:color w:val="FF0000"/>
                <w:lang w:val="en-GB"/>
              </w:rPr>
              <w:t xml:space="preserve"> </w:t>
            </w:r>
            <w:r>
              <w:rPr>
                <w:b/>
                <w:lang w:val="en-GB"/>
              </w:rPr>
              <w:t>the TRS/CSI-RS occasion(s) is used for RRM measurement for serving cell</w:t>
            </w:r>
            <w:r>
              <w:rPr>
                <w:b/>
                <w:strike/>
                <w:color w:val="FF0000"/>
                <w:lang w:val="en-GB"/>
              </w:rPr>
              <w:t xml:space="preserve"> or not</w:t>
            </w:r>
            <w:r>
              <w:rPr>
                <w:b/>
                <w:lang w:val="en-GB"/>
              </w:rPr>
              <w:t xml:space="preserve">. </w:t>
            </w:r>
          </w:p>
          <w:p w14:paraId="32171413" w14:textId="77777777" w:rsidR="00D42780" w:rsidRDefault="00746260">
            <w:pPr>
              <w:ind w:firstLine="0"/>
              <w:rPr>
                <w:rFonts w:eastAsia="宋体"/>
                <w:lang w:eastAsia="zh-CN"/>
              </w:rPr>
            </w:pPr>
            <w:r>
              <w:rPr>
                <w:rFonts w:eastAsia="Malgun Gothic"/>
                <w:b/>
                <w:strike/>
                <w:color w:val="FF0000"/>
                <w:lang w:val="en-GB" w:eastAsia="zh-CN"/>
              </w:rPr>
              <w:t>No need for RAN4 to define new performance test.</w:t>
            </w:r>
          </w:p>
        </w:tc>
      </w:tr>
      <w:tr w:rsidR="00D42780" w14:paraId="2D20BF29" w14:textId="77777777">
        <w:tc>
          <w:tcPr>
            <w:tcW w:w="1370" w:type="dxa"/>
          </w:tcPr>
          <w:p w14:paraId="0BA7C5AB" w14:textId="77777777" w:rsidR="00D42780" w:rsidRDefault="00746260">
            <w:pPr>
              <w:ind w:firstLine="0"/>
              <w:rPr>
                <w:rFonts w:eastAsia="宋体"/>
                <w:lang w:eastAsia="zh-CN"/>
              </w:rPr>
            </w:pPr>
            <w:r>
              <w:rPr>
                <w:rFonts w:eastAsia="宋体"/>
                <w:lang w:eastAsia="zh-CN"/>
              </w:rPr>
              <w:t>Sony</w:t>
            </w:r>
          </w:p>
        </w:tc>
        <w:tc>
          <w:tcPr>
            <w:tcW w:w="1460" w:type="dxa"/>
          </w:tcPr>
          <w:p w14:paraId="3E56E68C" w14:textId="77777777" w:rsidR="00D42780" w:rsidRDefault="00746260">
            <w:pPr>
              <w:ind w:firstLine="0"/>
              <w:rPr>
                <w:rFonts w:eastAsia="宋体"/>
                <w:lang w:eastAsia="zh-CN"/>
              </w:rPr>
            </w:pPr>
            <w:r>
              <w:rPr>
                <w:rFonts w:eastAsia="宋体"/>
                <w:lang w:eastAsia="zh-CN"/>
              </w:rPr>
              <w:t>No</w:t>
            </w:r>
          </w:p>
        </w:tc>
        <w:tc>
          <w:tcPr>
            <w:tcW w:w="6906" w:type="dxa"/>
          </w:tcPr>
          <w:p w14:paraId="26D74FE5" w14:textId="77777777" w:rsidR="00D42780" w:rsidRDefault="00746260">
            <w:pPr>
              <w:spacing w:after="120"/>
              <w:ind w:firstLine="0"/>
              <w:rPr>
                <w:rFonts w:eastAsia="宋体"/>
                <w:lang w:eastAsia="zh-CN"/>
              </w:rPr>
            </w:pPr>
            <w:r>
              <w:t xml:space="preserve">Deprioritize. We should focus on the usage of TRS/CSI-RS for synchronization and AGC purpose. Furthermore, if it is a UE implementation then we consider LS </w:t>
            </w:r>
            <w:r>
              <w:lastRenderedPageBreak/>
              <w:t>is not required.</w:t>
            </w:r>
          </w:p>
        </w:tc>
      </w:tr>
      <w:tr w:rsidR="00D42780" w14:paraId="0BA42F35" w14:textId="77777777">
        <w:tc>
          <w:tcPr>
            <w:tcW w:w="1370" w:type="dxa"/>
          </w:tcPr>
          <w:p w14:paraId="5C525FDC" w14:textId="77777777" w:rsidR="00D42780" w:rsidRDefault="00746260">
            <w:pPr>
              <w:ind w:firstLine="0"/>
              <w:rPr>
                <w:rFonts w:eastAsia="宋体"/>
                <w:lang w:eastAsia="zh-CN"/>
              </w:rPr>
            </w:pPr>
            <w:r>
              <w:rPr>
                <w:rFonts w:eastAsia="宋体" w:hint="eastAsia"/>
                <w:lang w:eastAsia="zh-CN"/>
              </w:rPr>
              <w:lastRenderedPageBreak/>
              <w:t>X</w:t>
            </w:r>
            <w:r>
              <w:rPr>
                <w:rFonts w:eastAsia="宋体"/>
                <w:lang w:eastAsia="zh-CN"/>
              </w:rPr>
              <w:t>iaomi</w:t>
            </w:r>
          </w:p>
        </w:tc>
        <w:tc>
          <w:tcPr>
            <w:tcW w:w="1460" w:type="dxa"/>
          </w:tcPr>
          <w:p w14:paraId="5F345E33" w14:textId="77777777" w:rsidR="00D42780" w:rsidRDefault="00746260">
            <w:pPr>
              <w:ind w:firstLine="0"/>
              <w:rPr>
                <w:rFonts w:eastAsia="宋体"/>
                <w:lang w:eastAsia="zh-CN"/>
              </w:rPr>
            </w:pPr>
            <w:r>
              <w:rPr>
                <w:rFonts w:eastAsia="宋体"/>
                <w:lang w:eastAsia="zh-CN"/>
              </w:rPr>
              <w:t>Yes, s</w:t>
            </w:r>
            <w:r>
              <w:rPr>
                <w:rFonts w:eastAsia="宋体" w:hint="eastAsia"/>
                <w:lang w:eastAsia="zh-CN"/>
              </w:rPr>
              <w:t>end</w:t>
            </w:r>
            <w:r>
              <w:rPr>
                <w:rFonts w:eastAsia="宋体"/>
                <w:lang w:eastAsia="zh-CN"/>
              </w:rPr>
              <w:t xml:space="preserve"> </w:t>
            </w:r>
            <w:r>
              <w:rPr>
                <w:rFonts w:eastAsia="宋体" w:hint="eastAsia"/>
                <w:lang w:eastAsia="zh-CN"/>
              </w:rPr>
              <w:t>LS</w:t>
            </w:r>
          </w:p>
        </w:tc>
        <w:tc>
          <w:tcPr>
            <w:tcW w:w="6906" w:type="dxa"/>
          </w:tcPr>
          <w:p w14:paraId="770EBE37" w14:textId="77777777" w:rsidR="00D42780" w:rsidRDefault="00746260">
            <w:pPr>
              <w:spacing w:after="120"/>
              <w:ind w:firstLine="0"/>
            </w:pPr>
            <w:r>
              <w:rPr>
                <w:rFonts w:eastAsia="宋体"/>
                <w:lang w:eastAsia="zh-CN"/>
              </w:rPr>
              <w:t xml:space="preserve">The LS is helpful to </w:t>
            </w:r>
            <w:r>
              <w:t xml:space="preserve">check the understating, at least </w:t>
            </w:r>
            <w:r>
              <w:rPr>
                <w:rFonts w:eastAsia="宋体"/>
                <w:lang w:eastAsia="zh-CN"/>
              </w:rPr>
              <w:t>to RAN4.</w:t>
            </w:r>
          </w:p>
        </w:tc>
      </w:tr>
      <w:tr w:rsidR="00D42780" w14:paraId="019FA308" w14:textId="77777777">
        <w:tc>
          <w:tcPr>
            <w:tcW w:w="1370" w:type="dxa"/>
          </w:tcPr>
          <w:p w14:paraId="34B3B509" w14:textId="77777777" w:rsidR="00D42780" w:rsidRDefault="00746260">
            <w:pPr>
              <w:ind w:firstLine="0"/>
              <w:jc w:val="left"/>
              <w:rPr>
                <w:rFonts w:eastAsia="宋体"/>
                <w:lang w:eastAsia="zh-CN"/>
              </w:rPr>
            </w:pPr>
            <w:r>
              <w:rPr>
                <w:rFonts w:eastAsia="宋体"/>
                <w:lang w:eastAsia="zh-CN"/>
              </w:rPr>
              <w:t>DOCOMO</w:t>
            </w:r>
          </w:p>
        </w:tc>
        <w:tc>
          <w:tcPr>
            <w:tcW w:w="1460" w:type="dxa"/>
          </w:tcPr>
          <w:p w14:paraId="6D34D742" w14:textId="77777777" w:rsidR="00D42780" w:rsidRDefault="00746260">
            <w:pPr>
              <w:ind w:firstLine="0"/>
              <w:jc w:val="left"/>
              <w:rPr>
                <w:rFonts w:eastAsia="宋体"/>
                <w:lang w:eastAsia="zh-CN"/>
              </w:rPr>
            </w:pPr>
            <w:r>
              <w:rPr>
                <w:rFonts w:eastAsia="宋体" w:hint="eastAsia"/>
                <w:lang w:eastAsia="zh-CN"/>
              </w:rPr>
              <w:t>Y</w:t>
            </w:r>
            <w:r>
              <w:rPr>
                <w:rFonts w:eastAsia="宋体"/>
                <w:lang w:eastAsia="zh-CN"/>
              </w:rPr>
              <w:t>, send LS</w:t>
            </w:r>
          </w:p>
        </w:tc>
        <w:tc>
          <w:tcPr>
            <w:tcW w:w="6906" w:type="dxa"/>
          </w:tcPr>
          <w:p w14:paraId="1F32F9A3" w14:textId="77777777" w:rsidR="00D42780" w:rsidRDefault="00746260">
            <w:pPr>
              <w:spacing w:after="120"/>
              <w:ind w:firstLine="0"/>
              <w:jc w:val="left"/>
              <w:rPr>
                <w:rFonts w:eastAsia="宋体"/>
                <w:lang w:eastAsia="zh-CN"/>
              </w:rPr>
            </w:pPr>
            <w:r>
              <w:rPr>
                <w:rFonts w:eastAsia="宋体"/>
                <w:lang w:eastAsia="zh-CN"/>
              </w:rPr>
              <w:t>It’s necessary to ask for the feedback from RAN2/RAN4 if any.</w:t>
            </w:r>
          </w:p>
        </w:tc>
      </w:tr>
      <w:tr w:rsidR="00D42780" w14:paraId="7E85547C" w14:textId="77777777">
        <w:tc>
          <w:tcPr>
            <w:tcW w:w="1370" w:type="dxa"/>
          </w:tcPr>
          <w:p w14:paraId="643E21F3" w14:textId="77777777" w:rsidR="00D42780" w:rsidRDefault="00746260">
            <w:pPr>
              <w:spacing w:after="120"/>
            </w:pPr>
            <w:r>
              <w:t>Panasonic</w:t>
            </w:r>
          </w:p>
        </w:tc>
        <w:tc>
          <w:tcPr>
            <w:tcW w:w="1460" w:type="dxa"/>
          </w:tcPr>
          <w:p w14:paraId="3EA96263" w14:textId="77777777" w:rsidR="00D42780" w:rsidRDefault="00746260">
            <w:pPr>
              <w:ind w:firstLine="0"/>
              <w:jc w:val="left"/>
              <w:rPr>
                <w:rFonts w:eastAsia="宋体"/>
                <w:lang w:eastAsia="zh-CN"/>
              </w:rPr>
            </w:pPr>
            <w:r>
              <w:t>Y</w:t>
            </w:r>
          </w:p>
        </w:tc>
        <w:tc>
          <w:tcPr>
            <w:tcW w:w="6906" w:type="dxa"/>
          </w:tcPr>
          <w:p w14:paraId="03303F9E" w14:textId="77777777" w:rsidR="00D42780" w:rsidRDefault="00746260">
            <w:pPr>
              <w:spacing w:after="120"/>
              <w:ind w:firstLine="0"/>
            </w:pPr>
            <w:r>
              <w:t>We agree on the main bullet of the proposal. It may not necessarily have direct specification impact on defining requirement from this UE implementation except power difference indication between SSB and TRS/CSI-RS and QCL indication.</w:t>
            </w:r>
          </w:p>
          <w:p w14:paraId="6D054718" w14:textId="77777777" w:rsidR="00D42780" w:rsidRDefault="00746260">
            <w:pPr>
              <w:spacing w:after="120"/>
              <w:ind w:firstLine="0"/>
              <w:jc w:val="left"/>
              <w:rPr>
                <w:rFonts w:eastAsia="宋体"/>
                <w:lang w:eastAsia="zh-CN"/>
              </w:rPr>
            </w:pPr>
            <w:r>
              <w:t>Also agree with LG that sending LS to RAN2/4 is okay, but what kind of feedback is expected here is not clear. So it should be just for informing the RAN1 agreement.</w:t>
            </w:r>
          </w:p>
        </w:tc>
      </w:tr>
      <w:tr w:rsidR="00D42780" w14:paraId="374C207F" w14:textId="77777777">
        <w:tc>
          <w:tcPr>
            <w:tcW w:w="1370" w:type="dxa"/>
          </w:tcPr>
          <w:p w14:paraId="5C07180D" w14:textId="77777777" w:rsidR="00D42780" w:rsidRDefault="00746260">
            <w:pPr>
              <w:spacing w:after="120"/>
            </w:pPr>
            <w:r>
              <w:t>Nokia</w:t>
            </w:r>
          </w:p>
        </w:tc>
        <w:tc>
          <w:tcPr>
            <w:tcW w:w="1460" w:type="dxa"/>
          </w:tcPr>
          <w:p w14:paraId="17328012" w14:textId="77777777" w:rsidR="00D42780" w:rsidRDefault="00746260">
            <w:pPr>
              <w:ind w:firstLine="0"/>
              <w:jc w:val="left"/>
            </w:pPr>
            <w:r>
              <w:t>No</w:t>
            </w:r>
          </w:p>
        </w:tc>
        <w:tc>
          <w:tcPr>
            <w:tcW w:w="6906" w:type="dxa"/>
          </w:tcPr>
          <w:p w14:paraId="0767E1BF" w14:textId="77777777" w:rsidR="00D42780" w:rsidRDefault="00746260">
            <w:pPr>
              <w:spacing w:after="120"/>
              <w:ind w:firstLine="0"/>
            </w:pPr>
            <w:r>
              <w:t>We don’t see a need to consider the serving cell RRM evaluations with the potential TRS occasions. As noted in our paper the considered metrics and configurations are related to SSB based evaluation and changes to these are not in scope of this work item.</w:t>
            </w:r>
          </w:p>
        </w:tc>
      </w:tr>
      <w:tr w:rsidR="00D42780" w14:paraId="416CD0E9" w14:textId="77777777">
        <w:tc>
          <w:tcPr>
            <w:tcW w:w="1370" w:type="dxa"/>
          </w:tcPr>
          <w:p w14:paraId="7E87863E" w14:textId="77777777" w:rsidR="00D42780" w:rsidRDefault="00746260">
            <w:pPr>
              <w:spacing w:after="120"/>
            </w:pPr>
            <w:r>
              <w:t>Nordic</w:t>
            </w:r>
          </w:p>
        </w:tc>
        <w:tc>
          <w:tcPr>
            <w:tcW w:w="1460" w:type="dxa"/>
          </w:tcPr>
          <w:p w14:paraId="3035FE1F" w14:textId="77777777" w:rsidR="00D42780" w:rsidRDefault="00746260">
            <w:pPr>
              <w:ind w:firstLine="0"/>
              <w:jc w:val="left"/>
            </w:pPr>
            <w:r>
              <w:t>No</w:t>
            </w:r>
          </w:p>
        </w:tc>
        <w:tc>
          <w:tcPr>
            <w:tcW w:w="6906" w:type="dxa"/>
          </w:tcPr>
          <w:p w14:paraId="2262C002" w14:textId="77777777" w:rsidR="00D42780" w:rsidRDefault="00746260">
            <w:pPr>
              <w:spacing w:after="120"/>
              <w:ind w:firstLine="0"/>
            </w:pPr>
            <w:r>
              <w:t xml:space="preserve">If something is up to UE implementation, then there is no spec change and thus no LS is needed.  </w:t>
            </w:r>
          </w:p>
        </w:tc>
      </w:tr>
    </w:tbl>
    <w:p w14:paraId="06975FBA" w14:textId="77777777" w:rsidR="00D42780" w:rsidRDefault="00D42780">
      <w:pPr>
        <w:ind w:firstLine="0"/>
      </w:pPr>
    </w:p>
    <w:p w14:paraId="78401751" w14:textId="77777777" w:rsidR="00D42780" w:rsidRDefault="00D42780">
      <w:pPr>
        <w:ind w:firstLine="0"/>
      </w:pPr>
    </w:p>
    <w:p w14:paraId="4DCB79D5"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120DC084" w14:textId="77777777" w:rsidR="00D42780" w:rsidRDefault="00746260">
      <w:pPr>
        <w:ind w:firstLine="0"/>
      </w:pPr>
      <w:r>
        <w:t>Companies’ views from 1</w:t>
      </w:r>
      <w:r>
        <w:rPr>
          <w:vertAlign w:val="superscript"/>
        </w:rPr>
        <w:t>st</w:t>
      </w:r>
      <w:r>
        <w:t xml:space="preserve"> round email discussion for topic#2 are summarized: </w:t>
      </w:r>
    </w:p>
    <w:p w14:paraId="349F3D27" w14:textId="77777777" w:rsidR="00D42780" w:rsidRDefault="00746260">
      <w:pPr>
        <w:numPr>
          <w:ilvl w:val="0"/>
          <w:numId w:val="26"/>
        </w:numPr>
        <w:spacing w:after="0"/>
        <w:rPr>
          <w:rFonts w:eastAsia="Malgun Gothic"/>
          <w:lang w:val="en-GB" w:eastAsia="zh-CN"/>
        </w:rPr>
      </w:pPr>
      <w:r>
        <w:rPr>
          <w:rFonts w:eastAsia="Malgun Gothic"/>
          <w:lang w:val="en-GB" w:eastAsia="zh-CN"/>
        </w:rPr>
        <w:t>Yes &amp; send LS (10)</w:t>
      </w:r>
    </w:p>
    <w:p w14:paraId="5BF9D9A8" w14:textId="77777777" w:rsidR="00D42780" w:rsidRDefault="00746260">
      <w:pPr>
        <w:pStyle w:val="aff1"/>
        <w:numPr>
          <w:ilvl w:val="0"/>
          <w:numId w:val="27"/>
        </w:numPr>
        <w:rPr>
          <w:lang w:val="en-GB"/>
        </w:rPr>
      </w:pPr>
      <w:r>
        <w:rPr>
          <w:lang w:val="en-GB"/>
        </w:rPr>
        <w:t xml:space="preserve">Intel, Vivo, Samsung, TCL, [Sharp], CMCC, [Spredtrm], Xiaomi, </w:t>
      </w:r>
      <w:r>
        <w:rPr>
          <w:rFonts w:eastAsia="宋体"/>
        </w:rPr>
        <w:t xml:space="preserve">DOCOMO, </w:t>
      </w:r>
      <w:r>
        <w:t>Panasonic</w:t>
      </w:r>
    </w:p>
    <w:p w14:paraId="1B1FEFBB" w14:textId="77777777" w:rsidR="00D42780" w:rsidRDefault="00746260">
      <w:pPr>
        <w:numPr>
          <w:ilvl w:val="0"/>
          <w:numId w:val="26"/>
        </w:numPr>
        <w:spacing w:after="0"/>
        <w:rPr>
          <w:rFonts w:eastAsia="Malgun Gothic"/>
          <w:lang w:val="en-GB" w:eastAsia="zh-CN"/>
        </w:rPr>
      </w:pPr>
      <w:r>
        <w:rPr>
          <w:rFonts w:eastAsia="Malgun Gothic"/>
          <w:lang w:val="en-GB" w:eastAsia="zh-CN"/>
        </w:rPr>
        <w:t>Yes &amp; no LS (9)</w:t>
      </w:r>
    </w:p>
    <w:p w14:paraId="333C896A" w14:textId="77777777" w:rsidR="00D42780" w:rsidRDefault="00746260">
      <w:pPr>
        <w:pStyle w:val="aff1"/>
        <w:numPr>
          <w:ilvl w:val="0"/>
          <w:numId w:val="27"/>
        </w:numPr>
        <w:rPr>
          <w:lang w:val="it-IT"/>
        </w:rPr>
      </w:pPr>
      <w:r>
        <w:rPr>
          <w:lang w:val="it-IT"/>
        </w:rPr>
        <w:t xml:space="preserve">[LG], Qualcomm, CATT, Lenovo, Motorola Mobility, </w:t>
      </w:r>
      <w:r>
        <w:rPr>
          <w:rFonts w:eastAsia="宋体"/>
          <w:lang w:val="it-IT"/>
        </w:rPr>
        <w:t>Ericsson, Apple, MediaTek, [Nordic]</w:t>
      </w:r>
    </w:p>
    <w:p w14:paraId="34706EFE" w14:textId="77777777" w:rsidR="00D42780" w:rsidRDefault="00746260">
      <w:pPr>
        <w:numPr>
          <w:ilvl w:val="0"/>
          <w:numId w:val="26"/>
        </w:numPr>
        <w:spacing w:after="0"/>
        <w:rPr>
          <w:rFonts w:eastAsia="Malgun Gothic"/>
          <w:lang w:val="en-GB" w:eastAsia="zh-CN"/>
        </w:rPr>
      </w:pPr>
      <w:r>
        <w:rPr>
          <w:rFonts w:eastAsia="Malgun Gothic"/>
          <w:lang w:val="en-GB" w:eastAsia="zh-CN"/>
        </w:rPr>
        <w:t>No &amp; no LS (7)</w:t>
      </w:r>
    </w:p>
    <w:p w14:paraId="585EC4B0" w14:textId="77777777" w:rsidR="00D42780" w:rsidRDefault="00746260">
      <w:pPr>
        <w:pStyle w:val="aff1"/>
        <w:numPr>
          <w:ilvl w:val="0"/>
          <w:numId w:val="27"/>
        </w:numPr>
        <w:rPr>
          <w:lang w:val="en-GB"/>
        </w:rPr>
      </w:pPr>
      <w:r>
        <w:rPr>
          <w:lang w:val="en-GB"/>
        </w:rPr>
        <w:t xml:space="preserve">ZTE, Sanechips, HW, </w:t>
      </w:r>
      <w:r>
        <w:rPr>
          <w:rFonts w:eastAsia="宋体" w:hint="eastAsia"/>
        </w:rPr>
        <w:t>H</w:t>
      </w:r>
      <w:r>
        <w:rPr>
          <w:rFonts w:eastAsia="宋体"/>
        </w:rPr>
        <w:t>uawei, HiSilicon, Sony, Nokia</w:t>
      </w:r>
    </w:p>
    <w:p w14:paraId="46AC798A" w14:textId="77777777" w:rsidR="00D42780" w:rsidRDefault="00D42780">
      <w:pPr>
        <w:ind w:firstLine="0"/>
      </w:pPr>
    </w:p>
    <w:p w14:paraId="61BF88A9" w14:textId="77777777" w:rsidR="00D42780" w:rsidRDefault="00746260">
      <w:pPr>
        <w:ind w:firstLine="0"/>
        <w:rPr>
          <w:lang w:val="en-GB"/>
        </w:rPr>
      </w:pPr>
      <w:r>
        <w:rPr>
          <w:lang w:val="en-GB"/>
        </w:rPr>
        <w:t>[10] Companies support the proposal &amp; Send LS, for reasons:</w:t>
      </w:r>
    </w:p>
    <w:p w14:paraId="0BEA99F5" w14:textId="77777777" w:rsidR="00D42780" w:rsidRDefault="00746260">
      <w:pPr>
        <w:pStyle w:val="aff1"/>
        <w:numPr>
          <w:ilvl w:val="0"/>
          <w:numId w:val="13"/>
        </w:numPr>
        <w:rPr>
          <w:rFonts w:ascii="Times New Roman" w:eastAsia="宋体" w:hAnsi="Times New Roman"/>
          <w:sz w:val="20"/>
          <w:szCs w:val="20"/>
        </w:rPr>
      </w:pPr>
      <w:r>
        <w:rPr>
          <w:rFonts w:ascii="Times New Roman" w:eastAsia="宋体" w:hAnsi="Times New Roman"/>
          <w:sz w:val="20"/>
          <w:szCs w:val="20"/>
        </w:rPr>
        <w:t>To confirm RAN1 understanding no need for new performance test/requirement and new mobility procedure,</w:t>
      </w:r>
    </w:p>
    <w:p w14:paraId="42210852" w14:textId="77777777" w:rsidR="00D42780" w:rsidRDefault="00746260">
      <w:pPr>
        <w:pStyle w:val="aff1"/>
        <w:numPr>
          <w:ilvl w:val="0"/>
          <w:numId w:val="13"/>
        </w:numPr>
        <w:rPr>
          <w:rFonts w:ascii="Times New Roman" w:eastAsia="宋体" w:hAnsi="Times New Roman"/>
          <w:sz w:val="20"/>
          <w:szCs w:val="20"/>
        </w:rPr>
      </w:pPr>
      <w:r>
        <w:rPr>
          <w:rFonts w:ascii="Times New Roman" w:eastAsia="宋体" w:hAnsi="Times New Roman"/>
          <w:sz w:val="20"/>
          <w:szCs w:val="20"/>
        </w:rPr>
        <w:t>Informing the RAN1 agreement.</w:t>
      </w:r>
    </w:p>
    <w:p w14:paraId="08491419" w14:textId="77777777" w:rsidR="00D42780" w:rsidRDefault="00746260">
      <w:pPr>
        <w:ind w:firstLine="0"/>
        <w:rPr>
          <w:lang w:val="en-GB"/>
        </w:rPr>
      </w:pPr>
      <w:r>
        <w:rPr>
          <w:lang w:val="en-GB"/>
        </w:rPr>
        <w:t>[9] Companies support the proposal &amp; No LS, for reasons:</w:t>
      </w:r>
    </w:p>
    <w:p w14:paraId="7694C28B" w14:textId="77777777" w:rsidR="00D42780" w:rsidRDefault="00746260">
      <w:pPr>
        <w:pStyle w:val="aff1"/>
        <w:numPr>
          <w:ilvl w:val="0"/>
          <w:numId w:val="13"/>
        </w:numPr>
        <w:rPr>
          <w:rFonts w:ascii="Times New Roman" w:hAnsi="Times New Roman"/>
          <w:sz w:val="20"/>
          <w:szCs w:val="20"/>
          <w:lang w:val="en-GB"/>
        </w:rPr>
      </w:pPr>
      <w:r>
        <w:rPr>
          <w:rFonts w:ascii="Times New Roman" w:eastAsia="宋体" w:hAnsi="Times New Roman"/>
          <w:sz w:val="20"/>
          <w:szCs w:val="20"/>
        </w:rPr>
        <w:t>RRM measurement for serving cell could be used for UE beam selection. Procedure and performance requirements of using CSI-RS for beam management exists.</w:t>
      </w:r>
    </w:p>
    <w:p w14:paraId="43F848EE" w14:textId="77777777" w:rsidR="00D42780" w:rsidRDefault="00746260">
      <w:pPr>
        <w:pStyle w:val="aff1"/>
        <w:numPr>
          <w:ilvl w:val="0"/>
          <w:numId w:val="13"/>
        </w:numPr>
        <w:rPr>
          <w:rFonts w:ascii="Times New Roman" w:hAnsi="Times New Roman"/>
          <w:sz w:val="20"/>
          <w:szCs w:val="20"/>
          <w:lang w:val="en-GB"/>
        </w:rPr>
      </w:pPr>
      <w:r>
        <w:rPr>
          <w:rFonts w:ascii="Times New Roman" w:eastAsia="宋体" w:hAnsi="Times New Roman"/>
          <w:sz w:val="20"/>
          <w:szCs w:val="20"/>
        </w:rPr>
        <w:t>we do not expect any work or spec changes in RAN2/RAN4</w:t>
      </w:r>
    </w:p>
    <w:p w14:paraId="2712A4CF" w14:textId="77777777" w:rsidR="00D42780" w:rsidRDefault="00746260">
      <w:pPr>
        <w:ind w:firstLine="0"/>
        <w:rPr>
          <w:lang w:val="en-GB"/>
        </w:rPr>
      </w:pPr>
      <w:r>
        <w:rPr>
          <w:lang w:val="en-GB"/>
        </w:rPr>
        <w:t>[7] Companies do not support &amp; No LS, for reasons:</w:t>
      </w:r>
    </w:p>
    <w:p w14:paraId="11496495" w14:textId="77777777" w:rsidR="00D42780" w:rsidRDefault="00746260">
      <w:pPr>
        <w:pStyle w:val="aff1"/>
        <w:numPr>
          <w:ilvl w:val="0"/>
          <w:numId w:val="13"/>
        </w:numPr>
        <w:rPr>
          <w:rFonts w:ascii="Times New Roman" w:hAnsi="Times New Roman"/>
          <w:sz w:val="20"/>
          <w:szCs w:val="20"/>
          <w:lang w:val="en-GB"/>
        </w:rPr>
      </w:pPr>
      <w:r>
        <w:rPr>
          <w:rFonts w:ascii="Times New Roman" w:hAnsi="Times New Roman"/>
          <w:sz w:val="20"/>
          <w:szCs w:val="20"/>
          <w:lang w:val="en-GB"/>
        </w:rPr>
        <w:t>The assistance TRS shall not be always transmitted in all beam directions and is difficult to be used for serving cell RRM measurement.</w:t>
      </w:r>
    </w:p>
    <w:p w14:paraId="47A45144" w14:textId="77777777" w:rsidR="00D42780" w:rsidRDefault="00746260">
      <w:pPr>
        <w:pStyle w:val="aff1"/>
        <w:numPr>
          <w:ilvl w:val="0"/>
          <w:numId w:val="13"/>
        </w:numPr>
        <w:rPr>
          <w:rFonts w:ascii="Times New Roman" w:hAnsi="Times New Roman"/>
          <w:sz w:val="20"/>
          <w:szCs w:val="20"/>
          <w:lang w:val="en-GB"/>
        </w:rPr>
      </w:pPr>
      <w:r>
        <w:rPr>
          <w:rFonts w:ascii="Times New Roman" w:hAnsi="Times New Roman"/>
          <w:sz w:val="20"/>
          <w:szCs w:val="20"/>
          <w:lang w:val="en-GB"/>
        </w:rPr>
        <w:t xml:space="preserve">In CONNECTED mode, TRS cannot be used for RRM measurement and it is based on CSI-RS for mobility </w:t>
      </w:r>
    </w:p>
    <w:p w14:paraId="05CE6CD5" w14:textId="77777777" w:rsidR="00D42780" w:rsidRDefault="00746260">
      <w:pPr>
        <w:pStyle w:val="aff1"/>
        <w:numPr>
          <w:ilvl w:val="0"/>
          <w:numId w:val="13"/>
        </w:numPr>
        <w:rPr>
          <w:rFonts w:ascii="Times New Roman" w:hAnsi="Times New Roman"/>
          <w:sz w:val="20"/>
          <w:szCs w:val="20"/>
          <w:lang w:val="en-GB"/>
        </w:rPr>
      </w:pPr>
      <w:r>
        <w:rPr>
          <w:rFonts w:ascii="Times New Roman" w:hAnsi="Times New Roman"/>
          <w:sz w:val="20"/>
          <w:szCs w:val="20"/>
          <w:lang w:val="en-GB"/>
        </w:rPr>
        <w:t xml:space="preserve">Currently, only SSB based RRM measurement is supported for IDLE mode UE, using TRS only for RRM measurement for IDLE mode UE is definitely some new requirements and new procedures on UE. </w:t>
      </w:r>
    </w:p>
    <w:p w14:paraId="5B31D3A9" w14:textId="77777777" w:rsidR="00D42780" w:rsidRDefault="00746260">
      <w:pPr>
        <w:pStyle w:val="aff1"/>
        <w:numPr>
          <w:ilvl w:val="0"/>
          <w:numId w:val="13"/>
        </w:numPr>
        <w:rPr>
          <w:rFonts w:ascii="Times New Roman" w:hAnsi="Times New Roman"/>
          <w:sz w:val="20"/>
          <w:szCs w:val="20"/>
          <w:lang w:val="en-GB"/>
        </w:rPr>
      </w:pPr>
      <w:r>
        <w:rPr>
          <w:rFonts w:ascii="Times New Roman" w:hAnsi="Times New Roman"/>
          <w:sz w:val="20"/>
          <w:szCs w:val="20"/>
          <w:lang w:val="en-GB"/>
        </w:rPr>
        <w:lastRenderedPageBreak/>
        <w:t>No power saving gain observed when SSB and TRS are used together for RRM measurement to improve the measurement accuracy.</w:t>
      </w:r>
    </w:p>
    <w:p w14:paraId="2191E1A6" w14:textId="77777777" w:rsidR="00D42780" w:rsidRDefault="00D42780">
      <w:pPr>
        <w:ind w:firstLine="0"/>
      </w:pPr>
    </w:p>
    <w:p w14:paraId="748A5C51" w14:textId="77777777" w:rsidR="00D42780" w:rsidRDefault="00746260">
      <w:pPr>
        <w:ind w:firstLine="0"/>
      </w:pPr>
      <w:r>
        <w:t>Companies’ concerns are further addressed:</w:t>
      </w:r>
    </w:p>
    <w:p w14:paraId="7B048669" w14:textId="77777777" w:rsidR="00D42780" w:rsidRDefault="00746260">
      <w:pPr>
        <w:ind w:firstLine="0"/>
        <w:rPr>
          <w:b/>
          <w:lang w:val="fi-FI"/>
        </w:rPr>
      </w:pPr>
      <w:r>
        <w:rPr>
          <w:b/>
          <w:lang w:val="fi-FI"/>
        </w:rPr>
        <w:t xml:space="preserve">@ZTE, Sanechips, HW, </w:t>
      </w:r>
      <w:r>
        <w:rPr>
          <w:rFonts w:eastAsia="宋体" w:hint="eastAsia"/>
          <w:b/>
          <w:lang w:val="fi-FI" w:eastAsia="zh-CN"/>
        </w:rPr>
        <w:t>H</w:t>
      </w:r>
      <w:r>
        <w:rPr>
          <w:rFonts w:eastAsia="宋体"/>
          <w:b/>
          <w:lang w:val="fi-FI" w:eastAsia="zh-CN"/>
        </w:rPr>
        <w:t>uawei, HiSilicon, Nokia</w:t>
      </w:r>
    </w:p>
    <w:p w14:paraId="77A55510" w14:textId="77777777" w:rsidR="00D42780" w:rsidRDefault="00746260">
      <w:pPr>
        <w:ind w:firstLine="284"/>
        <w:rPr>
          <w:rFonts w:eastAsia="宋体"/>
        </w:rPr>
      </w:pPr>
      <w:r>
        <w:rPr>
          <w:rFonts w:eastAsia="宋体"/>
        </w:rPr>
        <w:t xml:space="preserve">TRS/CSI-RS are considered for L1 samples (L1-RSRP), which are transparent to higher layers, so the common understanding is no RAN2/RAN4 impact. </w:t>
      </w:r>
    </w:p>
    <w:p w14:paraId="1CBD4ECF" w14:textId="77777777" w:rsidR="00D42780" w:rsidRDefault="00746260">
      <w:pPr>
        <w:ind w:firstLine="284"/>
        <w:rPr>
          <w:rFonts w:eastAsia="宋体"/>
        </w:rPr>
      </w:pPr>
      <w:r>
        <w:rPr>
          <w:rFonts w:eastAsia="宋体"/>
        </w:rPr>
        <w:t>Whether to use or how to use the TRS resources for serving RRM measurement is up to UE implementation. Power saving gain is observed by some companies based on their implementation [</w:t>
      </w:r>
      <w:r>
        <w:rPr>
          <w:rFonts w:eastAsiaTheme="minorEastAsia"/>
          <w:lang w:eastAsia="zh-CN"/>
        </w:rPr>
        <w:t>R1-2100453</w:t>
      </w:r>
      <w:r>
        <w:rPr>
          <w:rFonts w:eastAsia="宋体"/>
        </w:rPr>
        <w:t xml:space="preserve">]. </w:t>
      </w:r>
    </w:p>
    <w:p w14:paraId="258528C0" w14:textId="77777777" w:rsidR="00D42780" w:rsidRDefault="00746260">
      <w:pPr>
        <w:ind w:firstLine="0"/>
        <w:rPr>
          <w:rFonts w:eastAsia="宋体"/>
          <w:b/>
          <w:lang w:val="it-IT"/>
        </w:rPr>
      </w:pPr>
      <w:r>
        <w:rPr>
          <w:b/>
          <w:lang w:val="it-IT"/>
        </w:rPr>
        <w:t xml:space="preserve">@ LG, Qualcomm, CATT, Lenovo, Motorola Mobility, </w:t>
      </w:r>
      <w:r>
        <w:rPr>
          <w:rFonts w:eastAsia="宋体"/>
          <w:b/>
          <w:lang w:val="it-IT"/>
        </w:rPr>
        <w:t xml:space="preserve">Ericsson, Apple, MediaTek, </w:t>
      </w:r>
      <w:r>
        <w:rPr>
          <w:rFonts w:eastAsia="宋体"/>
          <w:b/>
          <w:lang w:val="it-IT" w:eastAsia="zh-CN"/>
        </w:rPr>
        <w:t>Nordic</w:t>
      </w:r>
    </w:p>
    <w:p w14:paraId="00792785" w14:textId="77777777" w:rsidR="00D42780" w:rsidRDefault="00746260">
      <w:pPr>
        <w:ind w:firstLine="284"/>
        <w:rPr>
          <w:rFonts w:eastAsia="宋体"/>
        </w:rPr>
      </w:pPr>
      <w:r>
        <w:rPr>
          <w:rFonts w:eastAsia="宋体"/>
        </w:rPr>
        <w:t xml:space="preserve">Regarding the LS, it is requested by the majority to confirm the RAN1 understanding that no need for new performance test/requirements, and mobility procedures. </w:t>
      </w:r>
    </w:p>
    <w:p w14:paraId="42EDBDA8" w14:textId="77777777" w:rsidR="00D42780" w:rsidRDefault="00D42780">
      <w:pPr>
        <w:ind w:firstLine="0"/>
        <w:rPr>
          <w:lang w:val="en-GB"/>
        </w:rPr>
      </w:pPr>
    </w:p>
    <w:p w14:paraId="3591B38B" w14:textId="77777777" w:rsidR="00D42780" w:rsidRDefault="00746260">
      <w:pPr>
        <w:ind w:firstLine="0"/>
        <w:rPr>
          <w:lang w:val="en-GB"/>
        </w:rPr>
      </w:pPr>
      <w:r>
        <w:rPr>
          <w:lang w:val="en-GB"/>
        </w:rPr>
        <w:t xml:space="preserve">With all comments/suggestion incorporated, the proposal is updated as below. </w:t>
      </w:r>
    </w:p>
    <w:p w14:paraId="31A1B4D0" w14:textId="77777777" w:rsidR="00D42780" w:rsidRDefault="00746260">
      <w:pPr>
        <w:ind w:firstLine="0"/>
        <w:rPr>
          <w:b/>
          <w:bCs/>
          <w:color w:val="000000"/>
          <w:highlight w:val="cyan"/>
        </w:rPr>
      </w:pPr>
      <w:r>
        <w:rPr>
          <w:b/>
          <w:bCs/>
          <w:color w:val="000000"/>
          <w:highlight w:val="cyan"/>
        </w:rPr>
        <w:t>Updated Proposal #2</w:t>
      </w:r>
    </w:p>
    <w:p w14:paraId="23A256D2" w14:textId="77777777" w:rsidR="00D42780" w:rsidRDefault="00746260">
      <w:pPr>
        <w:ind w:firstLine="0"/>
        <w:rPr>
          <w:b/>
          <w:bCs/>
          <w:lang w:val="en-GB"/>
        </w:rPr>
      </w:pPr>
      <w:r>
        <w:rPr>
          <w:b/>
          <w:bCs/>
          <w:lang w:val="en-GB"/>
        </w:rPr>
        <w:t xml:space="preserve">It is up to UE implementation whether the TRS/CSI-RS occasion(s) </w:t>
      </w:r>
      <w:r>
        <w:rPr>
          <w:b/>
          <w:bCs/>
          <w:color w:val="FF0000"/>
          <w:lang w:val="en-GB"/>
        </w:rPr>
        <w:t xml:space="preserve">for idle/inactive UEs </w:t>
      </w:r>
      <w:r>
        <w:rPr>
          <w:b/>
          <w:bCs/>
          <w:lang w:val="en-GB"/>
        </w:rPr>
        <w:t xml:space="preserve">is used for </w:t>
      </w:r>
      <w:r>
        <w:rPr>
          <w:b/>
          <w:bCs/>
          <w:color w:val="FF0000"/>
          <w:lang w:val="en-GB"/>
        </w:rPr>
        <w:t xml:space="preserve">L1 </w:t>
      </w:r>
      <w:r>
        <w:rPr>
          <w:b/>
          <w:bCs/>
          <w:lang w:val="en-GB"/>
        </w:rPr>
        <w:t xml:space="preserve">RRM measurement for serving cell or not. </w:t>
      </w:r>
    </w:p>
    <w:p w14:paraId="25E9862A" w14:textId="77777777" w:rsidR="00D42780" w:rsidRDefault="00746260">
      <w:pPr>
        <w:pStyle w:val="aff1"/>
        <w:numPr>
          <w:ilvl w:val="0"/>
          <w:numId w:val="24"/>
        </w:numPr>
        <w:suppressAutoHyphens w:val="0"/>
        <w:rPr>
          <w:rFonts w:ascii="Times New Roman" w:hAnsi="Times New Roman"/>
          <w:b/>
          <w:bCs/>
          <w:sz w:val="20"/>
          <w:szCs w:val="20"/>
          <w:lang w:val="en-GB"/>
        </w:rPr>
      </w:pPr>
      <w:r>
        <w:rPr>
          <w:rFonts w:ascii="Times New Roman" w:hAnsi="Times New Roman"/>
          <w:b/>
          <w:bCs/>
          <w:lang w:val="en-GB"/>
        </w:rPr>
        <w:t>No need for new performance test/</w:t>
      </w:r>
      <w:r>
        <w:rPr>
          <w:rFonts w:ascii="Times New Roman" w:hAnsi="Times New Roman"/>
          <w:b/>
          <w:bCs/>
          <w:color w:val="FF0000"/>
          <w:lang w:val="en-GB"/>
        </w:rPr>
        <w:t>requirements.</w:t>
      </w:r>
    </w:p>
    <w:p w14:paraId="0ACCC4DD" w14:textId="77777777" w:rsidR="00D42780" w:rsidRDefault="00746260">
      <w:pPr>
        <w:pStyle w:val="aff1"/>
        <w:numPr>
          <w:ilvl w:val="0"/>
          <w:numId w:val="24"/>
        </w:numPr>
        <w:suppressAutoHyphens w:val="0"/>
        <w:rPr>
          <w:rFonts w:ascii="Times New Roman" w:hAnsi="Times New Roman"/>
          <w:b/>
          <w:bCs/>
          <w:color w:val="FF0000"/>
          <w:lang w:val="en-GB"/>
        </w:rPr>
      </w:pPr>
      <w:r>
        <w:rPr>
          <w:rFonts w:ascii="Times New Roman" w:hAnsi="Times New Roman"/>
          <w:b/>
          <w:bCs/>
          <w:color w:val="FF0000"/>
          <w:lang w:val="en-GB"/>
        </w:rPr>
        <w:t>No need for new mobility procedure</w:t>
      </w:r>
    </w:p>
    <w:p w14:paraId="6CA91053" w14:textId="77777777" w:rsidR="00D42780" w:rsidRDefault="00746260">
      <w:pPr>
        <w:pStyle w:val="aff1"/>
        <w:numPr>
          <w:ilvl w:val="0"/>
          <w:numId w:val="24"/>
        </w:numPr>
        <w:suppressAutoHyphens w:val="0"/>
        <w:rPr>
          <w:rFonts w:ascii="Times New Roman" w:hAnsi="Times New Roman"/>
          <w:b/>
          <w:bCs/>
          <w:color w:val="FF0000"/>
          <w:lang w:val="en-GB"/>
        </w:rPr>
      </w:pPr>
      <w:r>
        <w:rPr>
          <w:rFonts w:ascii="Times New Roman" w:hAnsi="Times New Roman"/>
          <w:b/>
          <w:bCs/>
          <w:lang w:val="en-GB"/>
        </w:rPr>
        <w:t xml:space="preserve">Send LS to RAN2/RAN4 </w:t>
      </w:r>
      <w:r>
        <w:rPr>
          <w:rFonts w:ascii="Times New Roman" w:hAnsi="Times New Roman"/>
          <w:b/>
          <w:bCs/>
          <w:strike/>
          <w:color w:val="FF0000"/>
          <w:lang w:val="en-GB"/>
        </w:rPr>
        <w:t>for feedback</w:t>
      </w:r>
      <w:r>
        <w:rPr>
          <w:rFonts w:ascii="Times New Roman" w:hAnsi="Times New Roman"/>
          <w:b/>
          <w:bCs/>
          <w:color w:val="FF0000"/>
          <w:lang w:val="en-GB"/>
        </w:rPr>
        <w:t xml:space="preserve"> to confirm RAN1 understanding</w:t>
      </w:r>
    </w:p>
    <w:p w14:paraId="2CE42947" w14:textId="77777777" w:rsidR="00D42780" w:rsidRDefault="00D42780">
      <w:pPr>
        <w:ind w:firstLine="0"/>
      </w:pPr>
    </w:p>
    <w:p w14:paraId="48105CA3" w14:textId="77777777" w:rsidR="00D42780" w:rsidRDefault="00746260">
      <w:pPr>
        <w:pStyle w:val="3"/>
        <w:numPr>
          <w:ilvl w:val="2"/>
          <w:numId w:val="2"/>
        </w:numPr>
        <w:spacing w:line="256" w:lineRule="auto"/>
        <w:rPr>
          <w:lang w:eastAsia="ko-KR"/>
        </w:rPr>
      </w:pPr>
      <w:r>
        <w:rPr>
          <w:lang w:eastAsia="ko-KR"/>
        </w:rPr>
        <w:t>Second round discussion</w:t>
      </w:r>
    </w:p>
    <w:p w14:paraId="36BEBCDF" w14:textId="77777777" w:rsidR="00D42780" w:rsidRDefault="00746260">
      <w:pPr>
        <w:ind w:firstLine="284"/>
      </w:pPr>
      <w:r>
        <w:t xml:space="preserve">The updated proposal below reflects the majority view that TRS/CSI-RS occasions can be used for RRM measurement based on UE implementation, i.e. 10 companies commented yet with LS, 9 companies commented yet without LS. As no spec impact for RAN2/RAN3, LS is not needed.  It’s proposed for conclusion, and no spec impact is expected. </w:t>
      </w:r>
    </w:p>
    <w:p w14:paraId="4E6080D1" w14:textId="77777777" w:rsidR="00D42780" w:rsidRDefault="00746260">
      <w:pPr>
        <w:ind w:firstLine="284"/>
      </w:pPr>
      <w:r>
        <w:t xml:space="preserve">However, some companies (HW, ZTE Nokia) still have concern about UE implementation and suggested to concluded on no spec impact. </w:t>
      </w:r>
    </w:p>
    <w:p w14:paraId="673AA88A" w14:textId="77777777" w:rsidR="00D42780" w:rsidRDefault="00746260">
      <w:pPr>
        <w:ind w:firstLine="284"/>
      </w:pPr>
      <w:r>
        <w:t xml:space="preserve">In the second round discussion, let’s do the down selection between the two possible proposals. </w:t>
      </w:r>
    </w:p>
    <w:p w14:paraId="5060B56F" w14:textId="77777777" w:rsidR="00D42780" w:rsidRDefault="00746260">
      <w:pPr>
        <w:ind w:firstLine="284"/>
        <w:rPr>
          <w:strike/>
        </w:rPr>
      </w:pPr>
      <w:r>
        <w:rPr>
          <w:strike/>
        </w:rPr>
        <w:t>please kindly don’t repeat the discuss regarding the feasibility of UE implementation, power saving benefit, or LS.</w:t>
      </w:r>
    </w:p>
    <w:p w14:paraId="291D5478" w14:textId="77777777" w:rsidR="00D42780" w:rsidRDefault="00D42780">
      <w:pPr>
        <w:spacing w:line="252" w:lineRule="auto"/>
        <w:ind w:firstLine="0"/>
        <w:rPr>
          <w:b/>
          <w:bCs/>
          <w:highlight w:val="yellow"/>
        </w:rPr>
      </w:pPr>
    </w:p>
    <w:p w14:paraId="653E3DB5" w14:textId="77777777" w:rsidR="00D42780" w:rsidRDefault="00746260">
      <w:pPr>
        <w:spacing w:line="252" w:lineRule="auto"/>
        <w:ind w:firstLine="0"/>
        <w:rPr>
          <w:b/>
          <w:bCs/>
        </w:rPr>
      </w:pPr>
      <w:r>
        <w:rPr>
          <w:b/>
          <w:bCs/>
          <w:highlight w:val="yellow"/>
        </w:rPr>
        <w:t>Updated Proposal #2-1</w:t>
      </w:r>
    </w:p>
    <w:p w14:paraId="1FD238D9" w14:textId="77777777" w:rsidR="00D42780" w:rsidRDefault="00746260">
      <w:pPr>
        <w:spacing w:line="252" w:lineRule="auto"/>
        <w:ind w:firstLine="0"/>
        <w:rPr>
          <w:b/>
          <w:bCs/>
          <w:lang w:val="en-GB"/>
        </w:rPr>
      </w:pPr>
      <w:r>
        <w:rPr>
          <w:b/>
          <w:bCs/>
        </w:rPr>
        <w:t xml:space="preserve">Proposal for </w:t>
      </w:r>
      <w:r>
        <w:rPr>
          <w:b/>
          <w:bCs/>
          <w:lang w:val="en-GB"/>
        </w:rPr>
        <w:t>conclusion</w:t>
      </w:r>
    </w:p>
    <w:p w14:paraId="5EDBAC7B"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p>
    <w:p w14:paraId="2C74C7BF"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171FB4CB"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14:paraId="36679162" w14:textId="77777777" w:rsidR="00D42780" w:rsidRDefault="00D42780">
      <w:pPr>
        <w:suppressAutoHyphens w:val="0"/>
        <w:spacing w:after="0"/>
        <w:rPr>
          <w:rFonts w:eastAsia="Times New Roman"/>
          <w:b/>
          <w:bCs/>
          <w:lang w:val="en-GB" w:eastAsia="zh-CN"/>
        </w:rPr>
      </w:pPr>
    </w:p>
    <w:p w14:paraId="3E413AF0" w14:textId="77777777" w:rsidR="00D42780" w:rsidRDefault="00746260">
      <w:pPr>
        <w:spacing w:line="252" w:lineRule="auto"/>
        <w:ind w:firstLine="0"/>
        <w:rPr>
          <w:b/>
          <w:bCs/>
        </w:rPr>
      </w:pPr>
      <w:r>
        <w:rPr>
          <w:b/>
          <w:bCs/>
          <w:highlight w:val="yellow"/>
        </w:rPr>
        <w:t>Updated Proposal #2-2</w:t>
      </w:r>
    </w:p>
    <w:p w14:paraId="677ED6F6" w14:textId="77777777" w:rsidR="00D42780" w:rsidRDefault="00746260">
      <w:pPr>
        <w:spacing w:line="252" w:lineRule="auto"/>
        <w:ind w:firstLine="0"/>
        <w:rPr>
          <w:b/>
          <w:bCs/>
          <w:lang w:val="en-GB"/>
        </w:rPr>
      </w:pPr>
      <w:r>
        <w:rPr>
          <w:b/>
          <w:bCs/>
        </w:rPr>
        <w:t xml:space="preserve">Proposal for </w:t>
      </w:r>
      <w:r>
        <w:rPr>
          <w:b/>
          <w:bCs/>
          <w:lang w:val="en-GB"/>
        </w:rPr>
        <w:t>conclusion</w:t>
      </w:r>
    </w:p>
    <w:p w14:paraId="08098A0A" w14:textId="77777777" w:rsidR="00D42780" w:rsidRDefault="00746260">
      <w:pPr>
        <w:spacing w:line="252" w:lineRule="auto"/>
        <w:ind w:firstLine="0"/>
        <w:rPr>
          <w:b/>
          <w:bCs/>
          <w:lang w:val="en-GB"/>
        </w:rPr>
      </w:pPr>
      <w:r>
        <w:rPr>
          <w:b/>
          <w:bCs/>
          <w:lang w:val="en-GB"/>
        </w:rPr>
        <w:t xml:space="preserve">The </w:t>
      </w:r>
      <w:r>
        <w:rPr>
          <w:b/>
        </w:rPr>
        <w:t>TRS/CSI-RS occasion(s) for idle/inactive UEs is not specified for RRM measurement for serving cell.</w:t>
      </w:r>
    </w:p>
    <w:p w14:paraId="71015FF8" w14:textId="77777777" w:rsidR="00D42780" w:rsidRDefault="00D42780">
      <w:pPr>
        <w:ind w:firstLine="0"/>
      </w:pPr>
    </w:p>
    <w:p w14:paraId="5CCBB217"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644"/>
        <w:gridCol w:w="2080"/>
        <w:gridCol w:w="6012"/>
      </w:tblGrid>
      <w:tr w:rsidR="00D42780" w14:paraId="0F08C5C0" w14:textId="77777777">
        <w:trPr>
          <w:trHeight w:val="435"/>
        </w:trPr>
        <w:tc>
          <w:tcPr>
            <w:tcW w:w="1644" w:type="dxa"/>
            <w:shd w:val="clear" w:color="auto" w:fill="EEECE1" w:themeFill="background2"/>
          </w:tcPr>
          <w:p w14:paraId="0D7C0615" w14:textId="77777777" w:rsidR="00D42780" w:rsidRDefault="00746260">
            <w:pPr>
              <w:spacing w:after="120"/>
              <w:ind w:firstLine="0"/>
              <w:rPr>
                <w:b/>
                <w:bCs/>
              </w:rPr>
            </w:pPr>
            <w:r>
              <w:rPr>
                <w:b/>
                <w:bCs/>
              </w:rPr>
              <w:lastRenderedPageBreak/>
              <w:t xml:space="preserve">Company </w:t>
            </w:r>
          </w:p>
        </w:tc>
        <w:tc>
          <w:tcPr>
            <w:tcW w:w="2080" w:type="dxa"/>
            <w:shd w:val="clear" w:color="auto" w:fill="EEECE1" w:themeFill="background2"/>
          </w:tcPr>
          <w:p w14:paraId="6A02126B" w14:textId="77777777" w:rsidR="00D42780" w:rsidRDefault="00746260">
            <w:pPr>
              <w:spacing w:after="120"/>
              <w:ind w:firstLine="0"/>
              <w:rPr>
                <w:b/>
                <w:bCs/>
              </w:rPr>
            </w:pPr>
            <w:r>
              <w:rPr>
                <w:b/>
                <w:bCs/>
              </w:rPr>
              <w:t xml:space="preserve">Proposal </w:t>
            </w:r>
          </w:p>
          <w:p w14:paraId="6C8974F3" w14:textId="77777777" w:rsidR="00D42780" w:rsidRDefault="00746260">
            <w:pPr>
              <w:spacing w:after="120"/>
              <w:ind w:firstLine="0"/>
              <w:rPr>
                <w:b/>
                <w:bCs/>
              </w:rPr>
            </w:pPr>
            <w:r>
              <w:rPr>
                <w:b/>
                <w:bCs/>
              </w:rPr>
              <w:t>(2-1 or 2-2?)</w:t>
            </w:r>
          </w:p>
        </w:tc>
        <w:tc>
          <w:tcPr>
            <w:tcW w:w="6012" w:type="dxa"/>
            <w:shd w:val="clear" w:color="auto" w:fill="EEECE1" w:themeFill="background2"/>
          </w:tcPr>
          <w:p w14:paraId="70588590" w14:textId="77777777" w:rsidR="00D42780" w:rsidRDefault="00746260">
            <w:pPr>
              <w:spacing w:after="120"/>
              <w:ind w:firstLine="196"/>
              <w:rPr>
                <w:b/>
                <w:bCs/>
              </w:rPr>
            </w:pPr>
            <w:r>
              <w:rPr>
                <w:rFonts w:hint="eastAsia"/>
                <w:b/>
                <w:bCs/>
              </w:rPr>
              <w:t>C</w:t>
            </w:r>
            <w:r>
              <w:rPr>
                <w:b/>
                <w:bCs/>
              </w:rPr>
              <w:t>omments</w:t>
            </w:r>
          </w:p>
        </w:tc>
      </w:tr>
      <w:tr w:rsidR="00D42780" w14:paraId="56576736" w14:textId="77777777">
        <w:trPr>
          <w:trHeight w:val="448"/>
        </w:trPr>
        <w:tc>
          <w:tcPr>
            <w:tcW w:w="1644" w:type="dxa"/>
          </w:tcPr>
          <w:p w14:paraId="5E970188" w14:textId="77777777" w:rsidR="00D42780" w:rsidRDefault="00746260">
            <w:pPr>
              <w:spacing w:after="120"/>
            </w:pPr>
            <w:r>
              <w:t>CATT</w:t>
            </w:r>
          </w:p>
        </w:tc>
        <w:tc>
          <w:tcPr>
            <w:tcW w:w="2080" w:type="dxa"/>
          </w:tcPr>
          <w:p w14:paraId="6222B3BE" w14:textId="77777777" w:rsidR="00D42780" w:rsidRDefault="00746260">
            <w:pPr>
              <w:spacing w:after="120"/>
              <w:ind w:firstLine="0"/>
            </w:pPr>
            <w:r>
              <w:t>Y , 2-1</w:t>
            </w:r>
          </w:p>
        </w:tc>
        <w:tc>
          <w:tcPr>
            <w:tcW w:w="6012" w:type="dxa"/>
          </w:tcPr>
          <w:p w14:paraId="68566B18" w14:textId="77777777" w:rsidR="00D42780" w:rsidRDefault="00746260">
            <w:pPr>
              <w:spacing w:after="120"/>
              <w:ind w:firstLine="0"/>
            </w:pPr>
            <w:r>
              <w:t xml:space="preserve">This is a conclusion </w:t>
            </w:r>
          </w:p>
        </w:tc>
      </w:tr>
      <w:tr w:rsidR="00D42780" w14:paraId="1C674ED4" w14:textId="77777777">
        <w:trPr>
          <w:trHeight w:val="448"/>
        </w:trPr>
        <w:tc>
          <w:tcPr>
            <w:tcW w:w="1644" w:type="dxa"/>
          </w:tcPr>
          <w:p w14:paraId="721F673E" w14:textId="77777777" w:rsidR="00D42780" w:rsidRDefault="00746260">
            <w:pPr>
              <w:spacing w:after="120"/>
            </w:pPr>
            <w:r>
              <w:t>Qualcomm</w:t>
            </w:r>
          </w:p>
        </w:tc>
        <w:tc>
          <w:tcPr>
            <w:tcW w:w="2080" w:type="dxa"/>
          </w:tcPr>
          <w:p w14:paraId="39C8B38E" w14:textId="77777777" w:rsidR="00D42780" w:rsidRDefault="00746260">
            <w:pPr>
              <w:spacing w:after="120"/>
              <w:ind w:firstLine="0"/>
            </w:pPr>
            <w:r>
              <w:t>Y, 2-2</w:t>
            </w:r>
          </w:p>
        </w:tc>
        <w:tc>
          <w:tcPr>
            <w:tcW w:w="6012" w:type="dxa"/>
          </w:tcPr>
          <w:p w14:paraId="639D1624" w14:textId="77777777" w:rsidR="00D42780" w:rsidRDefault="00746260">
            <w:pPr>
              <w:spacing w:after="120"/>
              <w:ind w:firstLine="0"/>
            </w:pPr>
            <w:r>
              <w:t>To us, “up to UE implementation” means no extra specification efforts for RRM measurement and hence “not specified”. Then 2-2 is a cleaner way for this.</w:t>
            </w:r>
          </w:p>
        </w:tc>
      </w:tr>
      <w:tr w:rsidR="00D42780" w14:paraId="23DE6534" w14:textId="77777777">
        <w:trPr>
          <w:trHeight w:val="448"/>
        </w:trPr>
        <w:tc>
          <w:tcPr>
            <w:tcW w:w="1644" w:type="dxa"/>
          </w:tcPr>
          <w:p w14:paraId="4247D622" w14:textId="77777777" w:rsidR="00D42780" w:rsidRDefault="00746260">
            <w:pPr>
              <w:spacing w:after="120"/>
            </w:pPr>
            <w:r>
              <w:t>Apple</w:t>
            </w:r>
          </w:p>
        </w:tc>
        <w:tc>
          <w:tcPr>
            <w:tcW w:w="2080" w:type="dxa"/>
          </w:tcPr>
          <w:p w14:paraId="58EEBC41" w14:textId="77777777" w:rsidR="00D42780" w:rsidRDefault="00746260">
            <w:pPr>
              <w:spacing w:after="120"/>
              <w:ind w:firstLine="0"/>
            </w:pPr>
            <w:r>
              <w:t>neutral</w:t>
            </w:r>
          </w:p>
        </w:tc>
        <w:tc>
          <w:tcPr>
            <w:tcW w:w="6012" w:type="dxa"/>
          </w:tcPr>
          <w:p w14:paraId="59B8E4A6" w14:textId="77777777" w:rsidR="00D42780" w:rsidRDefault="00746260">
            <w:pPr>
              <w:spacing w:after="120"/>
              <w:ind w:firstLine="0"/>
            </w:pPr>
            <w:r>
              <w:t>We are open to either option. But with the similar intention as P2-2, maybe we could reword P2-2 as follows, or add an additional sub-bullet to P2-1:</w:t>
            </w:r>
          </w:p>
          <w:p w14:paraId="2528A8BF" w14:textId="77777777" w:rsidR="00D42780" w:rsidRDefault="00746260">
            <w:pPr>
              <w:spacing w:after="120"/>
              <w:ind w:firstLine="0"/>
            </w:pPr>
            <w:r>
              <w:rPr>
                <w:b/>
                <w:bCs/>
              </w:rPr>
              <w:t>“No specific standardization work or optimization is performed to support the use of the TRS/CSI-RS occasion(s) for idle/inactive UEs for RRM measurement for serving cell.”</w:t>
            </w:r>
          </w:p>
        </w:tc>
      </w:tr>
      <w:tr w:rsidR="00D42780" w14:paraId="743F810B" w14:textId="77777777">
        <w:trPr>
          <w:trHeight w:val="448"/>
        </w:trPr>
        <w:tc>
          <w:tcPr>
            <w:tcW w:w="1644" w:type="dxa"/>
          </w:tcPr>
          <w:p w14:paraId="25DD501D" w14:textId="77777777" w:rsidR="00D42780" w:rsidRDefault="00746260">
            <w:pPr>
              <w:spacing w:after="120"/>
            </w:pPr>
            <w:r>
              <w:t>Lenovo, Motorola Mobility</w:t>
            </w:r>
          </w:p>
        </w:tc>
        <w:tc>
          <w:tcPr>
            <w:tcW w:w="2080" w:type="dxa"/>
          </w:tcPr>
          <w:p w14:paraId="3657224E" w14:textId="77777777" w:rsidR="00D42780" w:rsidRDefault="00746260">
            <w:pPr>
              <w:spacing w:after="120"/>
              <w:ind w:firstLine="0"/>
            </w:pPr>
            <w:r>
              <w:t>Yes, 2-2</w:t>
            </w:r>
          </w:p>
        </w:tc>
        <w:tc>
          <w:tcPr>
            <w:tcW w:w="6012" w:type="dxa"/>
          </w:tcPr>
          <w:p w14:paraId="47CBE5E6" w14:textId="77777777" w:rsidR="00D42780" w:rsidRDefault="00D42780">
            <w:pPr>
              <w:spacing w:after="120"/>
              <w:ind w:firstLine="0"/>
            </w:pPr>
          </w:p>
        </w:tc>
      </w:tr>
      <w:tr w:rsidR="00D42780" w14:paraId="15754184" w14:textId="77777777">
        <w:trPr>
          <w:trHeight w:val="448"/>
        </w:trPr>
        <w:tc>
          <w:tcPr>
            <w:tcW w:w="1644" w:type="dxa"/>
          </w:tcPr>
          <w:p w14:paraId="434670B1" w14:textId="77777777" w:rsidR="00D42780" w:rsidRDefault="00746260">
            <w:pPr>
              <w:spacing w:after="120"/>
            </w:pPr>
            <w:r>
              <w:t>Samsung</w:t>
            </w:r>
          </w:p>
        </w:tc>
        <w:tc>
          <w:tcPr>
            <w:tcW w:w="2080" w:type="dxa"/>
          </w:tcPr>
          <w:p w14:paraId="005E0D26" w14:textId="77777777" w:rsidR="00D42780" w:rsidRDefault="00746260">
            <w:pPr>
              <w:spacing w:after="120"/>
              <w:ind w:firstLine="0"/>
            </w:pPr>
            <w:r>
              <w:t>Y , 2-1</w:t>
            </w:r>
          </w:p>
        </w:tc>
        <w:tc>
          <w:tcPr>
            <w:tcW w:w="6012" w:type="dxa"/>
          </w:tcPr>
          <w:p w14:paraId="332B0BED" w14:textId="77777777" w:rsidR="00D42780" w:rsidRDefault="00D42780">
            <w:pPr>
              <w:spacing w:after="120"/>
              <w:ind w:firstLine="0"/>
            </w:pPr>
          </w:p>
        </w:tc>
      </w:tr>
      <w:tr w:rsidR="00D42780" w14:paraId="72D1FC83" w14:textId="77777777">
        <w:trPr>
          <w:trHeight w:val="448"/>
        </w:trPr>
        <w:tc>
          <w:tcPr>
            <w:tcW w:w="1644" w:type="dxa"/>
          </w:tcPr>
          <w:p w14:paraId="4E5F3294" w14:textId="77777777"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2080" w:type="dxa"/>
          </w:tcPr>
          <w:p w14:paraId="35243880" w14:textId="77777777" w:rsidR="00D42780" w:rsidRDefault="00746260">
            <w:pPr>
              <w:spacing w:after="120"/>
              <w:ind w:firstLine="0"/>
              <w:rPr>
                <w:rFonts w:eastAsia="宋体"/>
                <w:lang w:eastAsia="zh-CN"/>
              </w:rPr>
            </w:pPr>
            <w:r>
              <w:rPr>
                <w:rFonts w:eastAsia="宋体" w:hint="eastAsia"/>
                <w:lang w:eastAsia="zh-CN"/>
              </w:rPr>
              <w:t>Y</w:t>
            </w:r>
            <w:r>
              <w:rPr>
                <w:rFonts w:eastAsia="宋体"/>
                <w:lang w:eastAsia="zh-CN"/>
              </w:rPr>
              <w:t>, 2-1</w:t>
            </w:r>
          </w:p>
        </w:tc>
        <w:tc>
          <w:tcPr>
            <w:tcW w:w="6012" w:type="dxa"/>
          </w:tcPr>
          <w:p w14:paraId="49984D15" w14:textId="77777777" w:rsidR="00D42780" w:rsidRDefault="00D42780">
            <w:pPr>
              <w:spacing w:after="120"/>
              <w:ind w:firstLine="0"/>
            </w:pPr>
          </w:p>
        </w:tc>
      </w:tr>
      <w:tr w:rsidR="00D42780" w14:paraId="49A8BE8A" w14:textId="77777777">
        <w:trPr>
          <w:trHeight w:val="448"/>
        </w:trPr>
        <w:tc>
          <w:tcPr>
            <w:tcW w:w="1644" w:type="dxa"/>
          </w:tcPr>
          <w:p w14:paraId="7CD11E47" w14:textId="77777777" w:rsidR="00D42780" w:rsidRDefault="00746260">
            <w:pPr>
              <w:spacing w:after="120"/>
              <w:rPr>
                <w:rFonts w:eastAsia="宋体"/>
                <w:lang w:eastAsia="zh-CN"/>
              </w:rPr>
            </w:pPr>
            <w:r>
              <w:rPr>
                <w:rFonts w:hint="eastAsia"/>
              </w:rPr>
              <w:t>LG</w:t>
            </w:r>
          </w:p>
        </w:tc>
        <w:tc>
          <w:tcPr>
            <w:tcW w:w="2080" w:type="dxa"/>
          </w:tcPr>
          <w:p w14:paraId="7D83912F" w14:textId="77777777" w:rsidR="00D42780" w:rsidRDefault="00746260">
            <w:pPr>
              <w:spacing w:after="120"/>
              <w:ind w:firstLine="0"/>
              <w:rPr>
                <w:rFonts w:eastAsia="宋体"/>
                <w:lang w:eastAsia="zh-CN"/>
              </w:rPr>
            </w:pPr>
            <w:r>
              <w:t>Y , 2-1</w:t>
            </w:r>
          </w:p>
        </w:tc>
        <w:tc>
          <w:tcPr>
            <w:tcW w:w="6012" w:type="dxa"/>
          </w:tcPr>
          <w:p w14:paraId="3B65C0F8" w14:textId="77777777" w:rsidR="00D42780" w:rsidRDefault="00746260">
            <w:pPr>
              <w:spacing w:after="120"/>
              <w:ind w:firstLine="0"/>
            </w:pPr>
            <w:r>
              <w:t>We prefer to capture “up to UE implementation” as we see UE power saving that can be achieved without specification work. Regarding on LS, we have no strong view. Our question during the 1</w:t>
            </w:r>
            <w:r>
              <w:rPr>
                <w:vertAlign w:val="superscript"/>
              </w:rPr>
              <w:t>st</w:t>
            </w:r>
            <w:r>
              <w:t xml:space="preserve"> phase was what kind of feedback can be expected from RAN2/4. </w:t>
            </w:r>
          </w:p>
        </w:tc>
      </w:tr>
      <w:tr w:rsidR="00D42780" w14:paraId="2A14DB41" w14:textId="77777777">
        <w:trPr>
          <w:trHeight w:val="448"/>
        </w:trPr>
        <w:tc>
          <w:tcPr>
            <w:tcW w:w="1644" w:type="dxa"/>
          </w:tcPr>
          <w:p w14:paraId="69A282CE" w14:textId="77777777" w:rsidR="00D42780" w:rsidRDefault="00746260">
            <w:pPr>
              <w:spacing w:after="120"/>
            </w:pPr>
            <w:r>
              <w:t>TCL</w:t>
            </w:r>
          </w:p>
        </w:tc>
        <w:tc>
          <w:tcPr>
            <w:tcW w:w="2080" w:type="dxa"/>
          </w:tcPr>
          <w:p w14:paraId="1A810E67" w14:textId="77777777" w:rsidR="00D42780" w:rsidRDefault="00746260">
            <w:pPr>
              <w:spacing w:after="120"/>
              <w:ind w:firstLine="0"/>
            </w:pPr>
            <w:r>
              <w:t>Y, 2-1</w:t>
            </w:r>
          </w:p>
        </w:tc>
        <w:tc>
          <w:tcPr>
            <w:tcW w:w="6012" w:type="dxa"/>
          </w:tcPr>
          <w:p w14:paraId="641238AB" w14:textId="77777777" w:rsidR="00D42780" w:rsidRDefault="00D42780">
            <w:pPr>
              <w:spacing w:after="120"/>
              <w:ind w:firstLine="0"/>
            </w:pPr>
          </w:p>
        </w:tc>
      </w:tr>
      <w:tr w:rsidR="00D42780" w14:paraId="47D5D009" w14:textId="77777777">
        <w:trPr>
          <w:trHeight w:val="448"/>
        </w:trPr>
        <w:tc>
          <w:tcPr>
            <w:tcW w:w="1644" w:type="dxa"/>
          </w:tcPr>
          <w:p w14:paraId="7D2C0C00" w14:textId="77777777" w:rsidR="00D42780" w:rsidRDefault="00746260">
            <w:pPr>
              <w:spacing w:after="120"/>
              <w:rPr>
                <w:rFonts w:eastAsia="宋体"/>
                <w:lang w:eastAsia="zh-CN"/>
              </w:rPr>
            </w:pPr>
            <w:r>
              <w:rPr>
                <w:rFonts w:eastAsia="宋体"/>
                <w:lang w:eastAsia="zh-CN"/>
              </w:rPr>
              <w:t>Huawei, HiSilicon</w:t>
            </w:r>
          </w:p>
        </w:tc>
        <w:tc>
          <w:tcPr>
            <w:tcW w:w="2080" w:type="dxa"/>
          </w:tcPr>
          <w:p w14:paraId="1DD54F78" w14:textId="77777777" w:rsidR="00D42780" w:rsidRDefault="00746260">
            <w:pPr>
              <w:spacing w:after="120"/>
              <w:ind w:firstLine="0"/>
              <w:rPr>
                <w:rFonts w:eastAsia="宋体"/>
                <w:lang w:eastAsia="zh-CN"/>
              </w:rPr>
            </w:pPr>
            <w:r>
              <w:rPr>
                <w:rFonts w:eastAsia="宋体"/>
                <w:lang w:eastAsia="zh-CN"/>
              </w:rPr>
              <w:t>2-2</w:t>
            </w:r>
          </w:p>
        </w:tc>
        <w:tc>
          <w:tcPr>
            <w:tcW w:w="6012" w:type="dxa"/>
          </w:tcPr>
          <w:p w14:paraId="1B565EA0" w14:textId="77777777" w:rsidR="00D42780" w:rsidRDefault="00746260">
            <w:pPr>
              <w:spacing w:after="120"/>
              <w:ind w:firstLine="0"/>
            </w:pPr>
            <w:r>
              <w:rPr>
                <w:rFonts w:eastAsia="宋体" w:hint="eastAsia"/>
                <w:lang w:eastAsia="zh-CN"/>
              </w:rPr>
              <w:t>F</w:t>
            </w:r>
            <w:r>
              <w:rPr>
                <w:rFonts w:eastAsia="宋体"/>
                <w:lang w:eastAsia="zh-CN"/>
              </w:rPr>
              <w:t xml:space="preserve">ully agree with Qualcomm that </w:t>
            </w:r>
            <w:r>
              <w:t>“up to UE implementation” means no extra specification efforts for RRM measurement and hence “not specified”.</w:t>
            </w:r>
          </w:p>
          <w:p w14:paraId="5B78E429" w14:textId="77777777" w:rsidR="00D42780" w:rsidRDefault="00746260">
            <w:pPr>
              <w:spacing w:after="120"/>
              <w:ind w:firstLine="0"/>
              <w:rPr>
                <w:rFonts w:eastAsia="宋体"/>
                <w:lang w:eastAsia="zh-CN"/>
              </w:rPr>
            </w:pPr>
            <w:r>
              <w:t>We have concern on proposal 2-1.</w:t>
            </w:r>
          </w:p>
        </w:tc>
      </w:tr>
      <w:tr w:rsidR="00D42780" w14:paraId="349394D8" w14:textId="77777777">
        <w:trPr>
          <w:trHeight w:val="448"/>
        </w:trPr>
        <w:tc>
          <w:tcPr>
            <w:tcW w:w="1644" w:type="dxa"/>
          </w:tcPr>
          <w:p w14:paraId="709ACC9F" w14:textId="77777777" w:rsidR="00D42780" w:rsidRDefault="00746260">
            <w:pPr>
              <w:spacing w:after="120"/>
              <w:rPr>
                <w:rFonts w:eastAsia="宋体"/>
                <w:lang w:eastAsia="zh-CN"/>
              </w:rPr>
            </w:pPr>
            <w:r>
              <w:rPr>
                <w:rFonts w:eastAsia="宋体"/>
                <w:lang w:eastAsia="zh-CN"/>
              </w:rPr>
              <w:t>ZTE,Sanechips</w:t>
            </w:r>
          </w:p>
        </w:tc>
        <w:tc>
          <w:tcPr>
            <w:tcW w:w="2080" w:type="dxa"/>
          </w:tcPr>
          <w:p w14:paraId="7DA8EA6A" w14:textId="77777777" w:rsidR="00D42780" w:rsidRDefault="00746260">
            <w:pPr>
              <w:spacing w:after="120"/>
              <w:ind w:firstLine="0"/>
              <w:rPr>
                <w:rFonts w:eastAsia="宋体"/>
                <w:lang w:eastAsia="zh-CN"/>
              </w:rPr>
            </w:pPr>
            <w:r>
              <w:t>2-2</w:t>
            </w:r>
          </w:p>
        </w:tc>
        <w:tc>
          <w:tcPr>
            <w:tcW w:w="6012" w:type="dxa"/>
          </w:tcPr>
          <w:p w14:paraId="5435F20C" w14:textId="77777777" w:rsidR="00D42780" w:rsidRDefault="00746260">
            <w:pPr>
              <w:spacing w:after="120"/>
              <w:ind w:firstLine="0"/>
              <w:rPr>
                <w:rFonts w:eastAsia="宋体"/>
                <w:lang w:eastAsia="zh-CN"/>
              </w:rPr>
            </w:pPr>
            <w:r>
              <w:rPr>
                <w:rFonts w:eastAsia="宋体" w:hint="eastAsia"/>
                <w:lang w:eastAsia="zh-CN"/>
              </w:rPr>
              <w:t>W</w:t>
            </w:r>
            <w:r>
              <w:rPr>
                <w:rFonts w:eastAsia="宋体"/>
                <w:lang w:eastAsia="zh-CN"/>
              </w:rPr>
              <w:t>e agree with Qualcomm that if it is up to UE implementation, there is should be no spec change expected, hence, proposal 2-2 is better way to move forward.</w:t>
            </w:r>
            <w:r>
              <w:rPr>
                <w:rFonts w:eastAsia="宋体" w:hint="eastAsia"/>
                <w:lang w:eastAsia="zh-CN"/>
              </w:rPr>
              <w:t xml:space="preserve"> O</w:t>
            </w:r>
            <w:r>
              <w:rPr>
                <w:rFonts w:eastAsia="宋体"/>
                <w:lang w:eastAsia="zh-CN"/>
              </w:rPr>
              <w:t>therwise, there might be different understandings about “up to implementation” among companies.</w:t>
            </w:r>
          </w:p>
        </w:tc>
      </w:tr>
      <w:tr w:rsidR="00D42780" w14:paraId="6EA5B636" w14:textId="77777777">
        <w:trPr>
          <w:trHeight w:val="448"/>
        </w:trPr>
        <w:tc>
          <w:tcPr>
            <w:tcW w:w="1644" w:type="dxa"/>
          </w:tcPr>
          <w:p w14:paraId="1CC1FE2F" w14:textId="77777777" w:rsidR="00D42780" w:rsidRDefault="00746260">
            <w:pPr>
              <w:spacing w:after="120"/>
              <w:rPr>
                <w:rFonts w:eastAsia="宋体"/>
                <w:lang w:eastAsia="zh-CN"/>
              </w:rPr>
            </w:pPr>
            <w:r>
              <w:rPr>
                <w:rFonts w:eastAsia="宋体" w:hint="eastAsia"/>
                <w:lang w:eastAsia="zh-CN"/>
              </w:rPr>
              <w:t>Spreadtrum</w:t>
            </w:r>
          </w:p>
        </w:tc>
        <w:tc>
          <w:tcPr>
            <w:tcW w:w="2080" w:type="dxa"/>
          </w:tcPr>
          <w:p w14:paraId="59411123" w14:textId="77777777" w:rsidR="00D42780" w:rsidRDefault="00746260">
            <w:pPr>
              <w:spacing w:after="120"/>
              <w:ind w:firstLine="0"/>
            </w:pPr>
            <w:r>
              <w:rPr>
                <w:rFonts w:eastAsia="宋体"/>
                <w:lang w:eastAsia="zh-CN"/>
              </w:rPr>
              <w:t>Y</w:t>
            </w:r>
            <w:r>
              <w:rPr>
                <w:rFonts w:eastAsia="宋体" w:hint="eastAsia"/>
                <w:lang w:eastAsia="zh-CN"/>
              </w:rPr>
              <w:t>es</w:t>
            </w:r>
            <w:r>
              <w:rPr>
                <w:rFonts w:eastAsia="宋体"/>
                <w:lang w:eastAsia="zh-CN"/>
              </w:rPr>
              <w:t>, 2-1</w:t>
            </w:r>
          </w:p>
        </w:tc>
        <w:tc>
          <w:tcPr>
            <w:tcW w:w="6012" w:type="dxa"/>
          </w:tcPr>
          <w:p w14:paraId="303B512B" w14:textId="77777777" w:rsidR="00D42780" w:rsidRDefault="00D42780">
            <w:pPr>
              <w:spacing w:after="120"/>
              <w:ind w:firstLine="0"/>
              <w:rPr>
                <w:rFonts w:eastAsia="宋体"/>
                <w:lang w:eastAsia="zh-CN"/>
              </w:rPr>
            </w:pPr>
          </w:p>
        </w:tc>
      </w:tr>
      <w:tr w:rsidR="00D42780" w14:paraId="5A768B0D" w14:textId="77777777">
        <w:trPr>
          <w:trHeight w:val="448"/>
        </w:trPr>
        <w:tc>
          <w:tcPr>
            <w:tcW w:w="1644" w:type="dxa"/>
          </w:tcPr>
          <w:p w14:paraId="664C1C6B" w14:textId="77777777" w:rsidR="00D42780" w:rsidRDefault="00746260">
            <w:pPr>
              <w:spacing w:after="120"/>
              <w:rPr>
                <w:rFonts w:eastAsia="宋体"/>
                <w:lang w:eastAsia="zh-CN"/>
              </w:rPr>
            </w:pPr>
            <w:r>
              <w:rPr>
                <w:rFonts w:eastAsia="宋体"/>
                <w:lang w:eastAsia="zh-CN"/>
              </w:rPr>
              <w:t>Nokia</w:t>
            </w:r>
          </w:p>
        </w:tc>
        <w:tc>
          <w:tcPr>
            <w:tcW w:w="2080" w:type="dxa"/>
          </w:tcPr>
          <w:p w14:paraId="10EB16CE" w14:textId="77777777" w:rsidR="00D42780" w:rsidRDefault="00746260">
            <w:pPr>
              <w:spacing w:after="120"/>
              <w:ind w:firstLine="0"/>
              <w:rPr>
                <w:rFonts w:eastAsia="宋体"/>
                <w:lang w:eastAsia="zh-CN"/>
              </w:rPr>
            </w:pPr>
            <w:r>
              <w:rPr>
                <w:rFonts w:eastAsia="宋体"/>
                <w:lang w:eastAsia="zh-CN"/>
              </w:rPr>
              <w:t>2-2</w:t>
            </w:r>
          </w:p>
        </w:tc>
        <w:tc>
          <w:tcPr>
            <w:tcW w:w="6012" w:type="dxa"/>
          </w:tcPr>
          <w:p w14:paraId="25D69FD3" w14:textId="77777777" w:rsidR="00D42780" w:rsidRDefault="00746260">
            <w:pPr>
              <w:spacing w:after="120"/>
              <w:ind w:firstLine="0"/>
              <w:rPr>
                <w:rFonts w:eastAsia="宋体"/>
                <w:lang w:eastAsia="zh-CN"/>
              </w:rPr>
            </w:pPr>
            <w:r>
              <w:rPr>
                <w:rFonts w:eastAsia="宋体"/>
                <w:lang w:eastAsia="zh-CN"/>
              </w:rPr>
              <w:t xml:space="preserve">The proposal 2-1 seems to be saying that UE can choose to use the TRS occasions to replace the SSB based serving cell evaluations. This, like expressed several times during this and last meeting, is not acceptable to us and not possible based on current spesification. </w:t>
            </w:r>
          </w:p>
          <w:p w14:paraId="35BE23F7" w14:textId="77777777" w:rsidR="00D42780" w:rsidRDefault="00746260">
            <w:pPr>
              <w:spacing w:after="120"/>
              <w:ind w:firstLine="0"/>
              <w:rPr>
                <w:rFonts w:eastAsia="宋体"/>
                <w:lang w:eastAsia="zh-CN"/>
              </w:rPr>
            </w:pPr>
            <w:r>
              <w:rPr>
                <w:rFonts w:eastAsia="宋体"/>
                <w:lang w:eastAsia="zh-CN"/>
              </w:rPr>
              <w:t>We understand that UE could use the TRS occasions to assist/enhance in the SSB based serving cell evaluations e.g. by enabling better AGC setting for improved measurement accuracy, and that can be left for UE implementation. Therefore we support proposal 2-2.</w:t>
            </w:r>
          </w:p>
        </w:tc>
      </w:tr>
      <w:tr w:rsidR="00D42780" w14:paraId="725F8007" w14:textId="77777777">
        <w:trPr>
          <w:trHeight w:val="448"/>
        </w:trPr>
        <w:tc>
          <w:tcPr>
            <w:tcW w:w="1644" w:type="dxa"/>
          </w:tcPr>
          <w:p w14:paraId="10C16723" w14:textId="77777777" w:rsidR="00D42780" w:rsidRDefault="00746260">
            <w:pPr>
              <w:spacing w:after="120"/>
              <w:rPr>
                <w:rFonts w:eastAsia="宋体"/>
                <w:lang w:eastAsia="zh-CN"/>
              </w:rPr>
            </w:pPr>
            <w:r>
              <w:rPr>
                <w:rFonts w:eastAsia="宋体"/>
                <w:lang w:eastAsia="zh-CN"/>
              </w:rPr>
              <w:lastRenderedPageBreak/>
              <w:t>MediaTek</w:t>
            </w:r>
          </w:p>
        </w:tc>
        <w:tc>
          <w:tcPr>
            <w:tcW w:w="2080" w:type="dxa"/>
          </w:tcPr>
          <w:p w14:paraId="669E7564" w14:textId="77777777" w:rsidR="00D42780" w:rsidRDefault="00746260">
            <w:pPr>
              <w:spacing w:after="120"/>
              <w:ind w:firstLine="0"/>
              <w:rPr>
                <w:rFonts w:eastAsia="宋体"/>
                <w:lang w:eastAsia="zh-CN"/>
              </w:rPr>
            </w:pPr>
            <w:r>
              <w:rPr>
                <w:rFonts w:eastAsia="宋体"/>
                <w:lang w:eastAsia="zh-CN"/>
              </w:rPr>
              <w:t>2-2</w:t>
            </w:r>
          </w:p>
        </w:tc>
        <w:tc>
          <w:tcPr>
            <w:tcW w:w="6012" w:type="dxa"/>
          </w:tcPr>
          <w:p w14:paraId="680A68B3" w14:textId="77777777" w:rsidR="00D42780" w:rsidRDefault="00746260">
            <w:pPr>
              <w:spacing w:after="120"/>
              <w:ind w:firstLine="0"/>
              <w:rPr>
                <w:rFonts w:eastAsia="宋体"/>
                <w:lang w:eastAsia="zh-CN"/>
              </w:rPr>
            </w:pPr>
            <w:r>
              <w:rPr>
                <w:rFonts w:eastAsia="宋体"/>
                <w:lang w:eastAsia="zh-CN"/>
              </w:rPr>
              <w:t>We fully agree with Qualcomm that Alt 2-2 is a better way for this.</w:t>
            </w:r>
          </w:p>
        </w:tc>
      </w:tr>
      <w:tr w:rsidR="00D42780" w14:paraId="0CEBCDD1" w14:textId="77777777">
        <w:trPr>
          <w:trHeight w:val="448"/>
        </w:trPr>
        <w:tc>
          <w:tcPr>
            <w:tcW w:w="1644" w:type="dxa"/>
          </w:tcPr>
          <w:p w14:paraId="54BF870D" w14:textId="77777777" w:rsidR="00D42780" w:rsidRDefault="00746260">
            <w:pPr>
              <w:spacing w:after="120"/>
              <w:rPr>
                <w:rFonts w:eastAsia="宋体"/>
                <w:lang w:eastAsia="zh-CN"/>
              </w:rPr>
            </w:pPr>
            <w:r>
              <w:rPr>
                <w:rFonts w:eastAsia="宋体"/>
                <w:lang w:eastAsia="zh-CN"/>
              </w:rPr>
              <w:t>DOCOMO</w:t>
            </w:r>
          </w:p>
        </w:tc>
        <w:tc>
          <w:tcPr>
            <w:tcW w:w="2080" w:type="dxa"/>
          </w:tcPr>
          <w:p w14:paraId="52ACD6F6" w14:textId="77777777" w:rsidR="00D42780" w:rsidRDefault="00746260">
            <w:pPr>
              <w:spacing w:after="120"/>
              <w:ind w:firstLine="0"/>
              <w:rPr>
                <w:rFonts w:eastAsia="宋体"/>
                <w:lang w:eastAsia="zh-CN"/>
              </w:rPr>
            </w:pPr>
            <w:r>
              <w:t>neutral</w:t>
            </w:r>
          </w:p>
        </w:tc>
        <w:tc>
          <w:tcPr>
            <w:tcW w:w="6012" w:type="dxa"/>
          </w:tcPr>
          <w:p w14:paraId="4BBF8205" w14:textId="77777777" w:rsidR="00D42780" w:rsidRDefault="00D42780">
            <w:pPr>
              <w:spacing w:after="120"/>
              <w:ind w:firstLine="0"/>
              <w:rPr>
                <w:rFonts w:eastAsia="宋体"/>
                <w:lang w:eastAsia="zh-CN"/>
              </w:rPr>
            </w:pPr>
          </w:p>
        </w:tc>
      </w:tr>
      <w:tr w:rsidR="00D42780" w14:paraId="13031413" w14:textId="77777777">
        <w:trPr>
          <w:trHeight w:val="448"/>
        </w:trPr>
        <w:tc>
          <w:tcPr>
            <w:tcW w:w="1644" w:type="dxa"/>
          </w:tcPr>
          <w:p w14:paraId="4D436FCA" w14:textId="77777777" w:rsidR="00D42780" w:rsidRDefault="00746260">
            <w:pPr>
              <w:spacing w:after="120"/>
              <w:rPr>
                <w:rFonts w:eastAsia="宋体"/>
                <w:lang w:eastAsia="zh-CN"/>
              </w:rPr>
            </w:pPr>
            <w:r>
              <w:rPr>
                <w:rFonts w:eastAsia="宋体"/>
                <w:lang w:eastAsia="zh-CN"/>
              </w:rPr>
              <w:t>Sony</w:t>
            </w:r>
          </w:p>
        </w:tc>
        <w:tc>
          <w:tcPr>
            <w:tcW w:w="2080" w:type="dxa"/>
          </w:tcPr>
          <w:p w14:paraId="2F24804F" w14:textId="77777777" w:rsidR="00D42780" w:rsidRDefault="00746260">
            <w:pPr>
              <w:spacing w:after="120"/>
              <w:ind w:firstLine="0"/>
            </w:pPr>
            <w:r>
              <w:t>2-2</w:t>
            </w:r>
          </w:p>
        </w:tc>
        <w:tc>
          <w:tcPr>
            <w:tcW w:w="6012" w:type="dxa"/>
          </w:tcPr>
          <w:p w14:paraId="265B2E11" w14:textId="77777777" w:rsidR="00D42780" w:rsidRDefault="00D42780">
            <w:pPr>
              <w:spacing w:after="120"/>
              <w:ind w:firstLine="0"/>
              <w:rPr>
                <w:rFonts w:eastAsia="宋体"/>
                <w:lang w:eastAsia="zh-CN"/>
              </w:rPr>
            </w:pPr>
          </w:p>
        </w:tc>
      </w:tr>
      <w:tr w:rsidR="00D42780" w14:paraId="0A0D7CB9" w14:textId="77777777">
        <w:trPr>
          <w:trHeight w:val="448"/>
        </w:trPr>
        <w:tc>
          <w:tcPr>
            <w:tcW w:w="1644" w:type="dxa"/>
          </w:tcPr>
          <w:p w14:paraId="7825E4D5" w14:textId="77777777" w:rsidR="00D42780" w:rsidRDefault="00746260">
            <w:pPr>
              <w:spacing w:after="120"/>
              <w:rPr>
                <w:rFonts w:eastAsia="宋体"/>
                <w:lang w:eastAsia="zh-CN"/>
              </w:rPr>
            </w:pPr>
            <w:r>
              <w:t>Ericsson</w:t>
            </w:r>
          </w:p>
        </w:tc>
        <w:tc>
          <w:tcPr>
            <w:tcW w:w="2080" w:type="dxa"/>
          </w:tcPr>
          <w:p w14:paraId="60C8A79A" w14:textId="77777777" w:rsidR="00D42780" w:rsidRDefault="00746260">
            <w:pPr>
              <w:spacing w:after="120"/>
              <w:ind w:firstLine="0"/>
            </w:pPr>
            <w:r>
              <w:t>2-2</w:t>
            </w:r>
          </w:p>
        </w:tc>
        <w:tc>
          <w:tcPr>
            <w:tcW w:w="6012" w:type="dxa"/>
          </w:tcPr>
          <w:p w14:paraId="0CD2B243" w14:textId="77777777" w:rsidR="00D42780" w:rsidRDefault="00746260">
            <w:pPr>
              <w:spacing w:after="120"/>
              <w:ind w:firstLine="0"/>
              <w:rPr>
                <w:rFonts w:eastAsia="宋体"/>
                <w:lang w:eastAsia="zh-CN"/>
              </w:rPr>
            </w:pPr>
            <w:r>
              <w:t xml:space="preserve">As there would be no spec impact, 2-2 is preferred. We prefer to avoid the formulation in updated proposal 2-1 given there is no consensus on the feasibility of such mechanisms. </w:t>
            </w:r>
          </w:p>
        </w:tc>
      </w:tr>
      <w:tr w:rsidR="00D42780" w14:paraId="08E38528" w14:textId="77777777">
        <w:trPr>
          <w:trHeight w:val="448"/>
        </w:trPr>
        <w:tc>
          <w:tcPr>
            <w:tcW w:w="1644" w:type="dxa"/>
          </w:tcPr>
          <w:p w14:paraId="42768A84" w14:textId="77777777" w:rsidR="00D42780" w:rsidRDefault="00746260">
            <w:pPr>
              <w:spacing w:after="120"/>
            </w:pPr>
            <w:r>
              <w:t>Intel</w:t>
            </w:r>
          </w:p>
        </w:tc>
        <w:tc>
          <w:tcPr>
            <w:tcW w:w="2080" w:type="dxa"/>
          </w:tcPr>
          <w:p w14:paraId="58ACC477" w14:textId="77777777" w:rsidR="00D42780" w:rsidRDefault="00746260">
            <w:pPr>
              <w:spacing w:after="120"/>
              <w:ind w:firstLine="0"/>
            </w:pPr>
            <w:r>
              <w:t>2-1 with revision</w:t>
            </w:r>
          </w:p>
        </w:tc>
        <w:tc>
          <w:tcPr>
            <w:tcW w:w="6012" w:type="dxa"/>
          </w:tcPr>
          <w:p w14:paraId="76F9F340" w14:textId="77777777" w:rsidR="00D42780" w:rsidRDefault="00746260">
            <w:pPr>
              <w:spacing w:after="120"/>
              <w:ind w:firstLine="0"/>
            </w:pPr>
            <w:r>
              <w:t>We do not think RAN1 is the right WG to decide whether new performance test/requirement is needed if UE uses TRS. RAN4 is the right WG, and it only makes sense we keep RAN4 informed of this discussion. We also do not expect any RAN1 specification impact. We fail to see why companies object to notify RAN4 via an LS on the feasibility of such use. If opponents of 2-1 are worried about RAN1 spec impact, we can add a note.</w:t>
            </w:r>
          </w:p>
          <w:p w14:paraId="6DF5DF46" w14:textId="77777777" w:rsidR="00D42780" w:rsidRDefault="00746260">
            <w:pPr>
              <w:spacing w:line="252" w:lineRule="auto"/>
              <w:ind w:firstLine="0"/>
              <w:rPr>
                <w:b/>
                <w:bCs/>
              </w:rPr>
            </w:pPr>
            <w:r>
              <w:rPr>
                <w:b/>
                <w:bCs/>
                <w:highlight w:val="yellow"/>
              </w:rPr>
              <w:t>Updated Proposal #2-1</w:t>
            </w:r>
          </w:p>
          <w:p w14:paraId="0C83788B" w14:textId="77777777" w:rsidR="00D42780" w:rsidRDefault="00746260">
            <w:pPr>
              <w:spacing w:line="252" w:lineRule="auto"/>
              <w:ind w:firstLine="0"/>
              <w:rPr>
                <w:b/>
                <w:bCs/>
                <w:lang w:val="en-GB"/>
              </w:rPr>
            </w:pPr>
            <w:r>
              <w:rPr>
                <w:b/>
                <w:bCs/>
              </w:rPr>
              <w:t xml:space="preserve">Proposal for </w:t>
            </w:r>
            <w:r>
              <w:rPr>
                <w:b/>
                <w:bCs/>
                <w:lang w:val="en-GB"/>
              </w:rPr>
              <w:t>conclusion</w:t>
            </w:r>
          </w:p>
          <w:p w14:paraId="2AB42691"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ins w:id="24" w:author="Islam, Toufiqul" w:date="2021-01-28T10:46:00Z">
              <w:r>
                <w:rPr>
                  <w:b/>
                  <w:bCs/>
                  <w:lang w:val="en-GB"/>
                </w:rPr>
                <w:t>RAN1 expects the following for the feature:</w:t>
              </w:r>
            </w:ins>
          </w:p>
          <w:p w14:paraId="5C3859BF"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78D7E2C1" w14:textId="77777777" w:rsidR="00D42780" w:rsidRDefault="00746260">
            <w:pPr>
              <w:numPr>
                <w:ilvl w:val="0"/>
                <w:numId w:val="24"/>
              </w:numPr>
              <w:suppressAutoHyphens w:val="0"/>
              <w:spacing w:after="0"/>
              <w:rPr>
                <w:ins w:id="25" w:author="Islam, Toufiqul" w:date="2021-01-28T10:46:00Z"/>
                <w:rFonts w:eastAsia="Times New Roman"/>
                <w:b/>
                <w:bCs/>
                <w:lang w:val="en-GB" w:eastAsia="zh-CN"/>
              </w:rPr>
            </w:pPr>
            <w:r>
              <w:rPr>
                <w:rFonts w:eastAsia="Times New Roman"/>
                <w:b/>
                <w:bCs/>
                <w:lang w:val="en-GB" w:eastAsia="zh-CN"/>
              </w:rPr>
              <w:t>No need for new mobility procedure</w:t>
            </w:r>
          </w:p>
          <w:p w14:paraId="0D22F54F" w14:textId="77777777" w:rsidR="00D42780" w:rsidRDefault="00746260">
            <w:pPr>
              <w:numPr>
                <w:ilvl w:val="0"/>
                <w:numId w:val="24"/>
              </w:numPr>
              <w:suppressAutoHyphens w:val="0"/>
              <w:spacing w:after="0"/>
              <w:rPr>
                <w:rFonts w:eastAsia="Times New Roman"/>
                <w:b/>
                <w:bCs/>
                <w:lang w:val="en-GB" w:eastAsia="zh-CN"/>
              </w:rPr>
            </w:pPr>
            <w:ins w:id="26" w:author="Islam, Toufiqul" w:date="2021-01-28T10:46:00Z">
              <w:r>
                <w:rPr>
                  <w:rFonts w:eastAsia="Times New Roman"/>
                  <w:b/>
                  <w:bCs/>
                  <w:lang w:val="en-GB" w:eastAsia="zh-CN"/>
                </w:rPr>
                <w:t>No RAN1 specification impact</w:t>
              </w:r>
            </w:ins>
          </w:p>
          <w:p w14:paraId="1129A075" w14:textId="77777777" w:rsidR="00D42780" w:rsidRDefault="00D42780">
            <w:pPr>
              <w:spacing w:after="120"/>
              <w:ind w:firstLine="0"/>
            </w:pPr>
          </w:p>
          <w:p w14:paraId="04FD6A4B" w14:textId="77777777" w:rsidR="00D42780" w:rsidRDefault="00D42780">
            <w:pPr>
              <w:spacing w:after="120"/>
              <w:ind w:firstLine="0"/>
            </w:pPr>
          </w:p>
        </w:tc>
      </w:tr>
      <w:tr w:rsidR="00D42780" w14:paraId="4F5C5B81" w14:textId="77777777">
        <w:trPr>
          <w:trHeight w:val="448"/>
        </w:trPr>
        <w:tc>
          <w:tcPr>
            <w:tcW w:w="1644" w:type="dxa"/>
          </w:tcPr>
          <w:p w14:paraId="1B781511" w14:textId="77777777" w:rsidR="00D42780" w:rsidRDefault="00746260">
            <w:pPr>
              <w:spacing w:after="120"/>
            </w:pPr>
            <w:r>
              <w:rPr>
                <w:rFonts w:eastAsia="宋体"/>
                <w:lang w:eastAsia="zh-CN"/>
              </w:rPr>
              <w:t>Panasonic</w:t>
            </w:r>
          </w:p>
        </w:tc>
        <w:tc>
          <w:tcPr>
            <w:tcW w:w="2080" w:type="dxa"/>
          </w:tcPr>
          <w:p w14:paraId="68CCF63B" w14:textId="77777777" w:rsidR="00D42780" w:rsidRDefault="00746260">
            <w:pPr>
              <w:spacing w:after="120"/>
              <w:ind w:firstLine="0"/>
            </w:pPr>
            <w:r>
              <w:t>2-1</w:t>
            </w:r>
          </w:p>
        </w:tc>
        <w:tc>
          <w:tcPr>
            <w:tcW w:w="6012" w:type="dxa"/>
          </w:tcPr>
          <w:p w14:paraId="1A0F1319" w14:textId="77777777" w:rsidR="00D42780" w:rsidRDefault="00D42780">
            <w:pPr>
              <w:spacing w:after="120"/>
              <w:ind w:firstLine="0"/>
            </w:pPr>
          </w:p>
        </w:tc>
      </w:tr>
    </w:tbl>
    <w:p w14:paraId="252F5143" w14:textId="77777777" w:rsidR="00D42780" w:rsidRDefault="00D42780">
      <w:pPr>
        <w:ind w:firstLine="0"/>
      </w:pPr>
    </w:p>
    <w:p w14:paraId="234D324F"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638FD8AA" w14:textId="77777777" w:rsidR="00D42780" w:rsidRDefault="00746260">
      <w:pPr>
        <w:ind w:firstLine="0"/>
      </w:pPr>
      <w:r>
        <w:t xml:space="preserve">Companies views for the two possible proposals are summarized as: </w:t>
      </w:r>
    </w:p>
    <w:p w14:paraId="2077D50A" w14:textId="77777777" w:rsidR="00D42780" w:rsidRDefault="00746260">
      <w:pPr>
        <w:ind w:firstLine="0"/>
      </w:pPr>
      <w:r>
        <w:rPr>
          <w:b/>
        </w:rPr>
        <w:t>Proposal #2-1</w:t>
      </w:r>
      <w:r>
        <w:t>, supported by</w:t>
      </w:r>
    </w:p>
    <w:p w14:paraId="3034ADF6" w14:textId="77777777" w:rsidR="00D42780" w:rsidRDefault="00746260">
      <w:pPr>
        <w:numPr>
          <w:ilvl w:val="0"/>
          <w:numId w:val="28"/>
        </w:numPr>
        <w:contextualSpacing/>
      </w:pPr>
      <w:r>
        <w:t xml:space="preserve">CATT, Samsung, </w:t>
      </w:r>
      <w:r>
        <w:rPr>
          <w:rFonts w:eastAsia="宋体" w:hint="eastAsia"/>
          <w:lang w:eastAsia="zh-CN"/>
        </w:rPr>
        <w:t>C</w:t>
      </w:r>
      <w:r>
        <w:rPr>
          <w:rFonts w:eastAsia="宋体"/>
          <w:lang w:eastAsia="zh-CN"/>
        </w:rPr>
        <w:t xml:space="preserve">MCC, </w:t>
      </w:r>
      <w:r>
        <w:rPr>
          <w:rFonts w:hint="eastAsia"/>
        </w:rPr>
        <w:t>LG</w:t>
      </w:r>
      <w:r>
        <w:t xml:space="preserve">, TCL, </w:t>
      </w:r>
      <w:r>
        <w:rPr>
          <w:rFonts w:eastAsia="宋体" w:hint="eastAsia"/>
          <w:lang w:eastAsia="zh-CN"/>
        </w:rPr>
        <w:t>Spreadtrum</w:t>
      </w:r>
      <w:r>
        <w:rPr>
          <w:rFonts w:eastAsia="宋体"/>
          <w:lang w:eastAsia="zh-CN"/>
        </w:rPr>
        <w:t>, Intel, Panasonic (8)</w:t>
      </w:r>
    </w:p>
    <w:p w14:paraId="70027B39" w14:textId="77777777" w:rsidR="00D42780" w:rsidRDefault="00746260">
      <w:pPr>
        <w:ind w:firstLine="0"/>
      </w:pPr>
      <w:r>
        <w:rPr>
          <w:b/>
        </w:rPr>
        <w:t>Proposal #2-2</w:t>
      </w:r>
      <w:r>
        <w:t>, supported by</w:t>
      </w:r>
    </w:p>
    <w:p w14:paraId="2A3E3723" w14:textId="77777777" w:rsidR="00D42780" w:rsidRDefault="00746260">
      <w:pPr>
        <w:numPr>
          <w:ilvl w:val="0"/>
          <w:numId w:val="28"/>
        </w:numPr>
        <w:contextualSpacing/>
      </w:pPr>
      <w:r>
        <w:t xml:space="preserve">Qualcomm, Lenovo, Motorola Mobility, </w:t>
      </w:r>
      <w:r>
        <w:rPr>
          <w:rFonts w:eastAsia="宋体"/>
          <w:lang w:eastAsia="zh-CN"/>
        </w:rPr>
        <w:t xml:space="preserve">Huawei, HiSilicon, ZTE, Sanechips, Nokia, MediaTek, Sony, </w:t>
      </w:r>
      <w:r>
        <w:t>Ericsson (11)</w:t>
      </w:r>
    </w:p>
    <w:p w14:paraId="2FD61641" w14:textId="77777777" w:rsidR="00D42780" w:rsidRDefault="00746260">
      <w:pPr>
        <w:ind w:firstLine="0"/>
        <w:rPr>
          <w:b/>
        </w:rPr>
      </w:pPr>
      <w:r>
        <w:rPr>
          <w:b/>
        </w:rPr>
        <w:t>Neutral</w:t>
      </w:r>
    </w:p>
    <w:p w14:paraId="43207B9A" w14:textId="77777777" w:rsidR="00D42780" w:rsidRDefault="00746260">
      <w:pPr>
        <w:numPr>
          <w:ilvl w:val="0"/>
          <w:numId w:val="28"/>
        </w:numPr>
        <w:contextualSpacing/>
      </w:pPr>
      <w:r>
        <w:t xml:space="preserve">Apple, </w:t>
      </w:r>
      <w:r>
        <w:rPr>
          <w:rFonts w:eastAsia="宋体"/>
          <w:lang w:eastAsia="zh-CN"/>
        </w:rPr>
        <w:t>DOCOMO (2)</w:t>
      </w:r>
    </w:p>
    <w:p w14:paraId="5032A16E" w14:textId="77777777" w:rsidR="00D42780" w:rsidRDefault="00D42780">
      <w:pPr>
        <w:ind w:firstLine="0"/>
        <w:rPr>
          <w:b/>
        </w:rPr>
      </w:pPr>
    </w:p>
    <w:p w14:paraId="4167D4AC" w14:textId="77777777" w:rsidR="00D42780" w:rsidRDefault="00746260">
      <w:pPr>
        <w:ind w:firstLine="0"/>
      </w:pPr>
      <w:r>
        <w:rPr>
          <w:b/>
        </w:rPr>
        <w:t xml:space="preserve">Moderator: </w:t>
      </w:r>
      <w:r>
        <w:t>no concerns, suggest to deprioritize the discussion for now. In the third round of discussion, we will check the updated proposal suggested by Intel</w:t>
      </w:r>
    </w:p>
    <w:p w14:paraId="4756B0E9" w14:textId="77777777" w:rsidR="00D42780" w:rsidRDefault="00D42780">
      <w:pPr>
        <w:ind w:firstLine="0"/>
      </w:pPr>
    </w:p>
    <w:p w14:paraId="63CDC018" w14:textId="77777777" w:rsidR="00D42780" w:rsidRDefault="00746260">
      <w:pPr>
        <w:pStyle w:val="3"/>
        <w:numPr>
          <w:ilvl w:val="2"/>
          <w:numId w:val="2"/>
        </w:numPr>
        <w:spacing w:line="256" w:lineRule="auto"/>
        <w:rPr>
          <w:lang w:eastAsia="ko-KR"/>
        </w:rPr>
      </w:pPr>
      <w:r>
        <w:rPr>
          <w:lang w:eastAsia="ko-KR"/>
        </w:rPr>
        <w:t>Third round discussion</w:t>
      </w:r>
    </w:p>
    <w:p w14:paraId="674F56AC" w14:textId="77777777" w:rsidR="00D42780" w:rsidRDefault="00746260">
      <w:pPr>
        <w:ind w:firstLine="284"/>
      </w:pPr>
      <w:r>
        <w:t>The majority (19 companies according to 1</w:t>
      </w:r>
      <w:r>
        <w:rPr>
          <w:vertAlign w:val="superscript"/>
        </w:rPr>
        <w:t>st</w:t>
      </w:r>
      <w:r>
        <w:t xml:space="preserve"> round discussion) agree TRS/CSI-RS occasion(s) for idle/inactive UEs can be used for serving cell RRM measurement based on UE implementation. Based on the second round of discussion, </w:t>
      </w:r>
      <w:r>
        <w:lastRenderedPageBreak/>
        <w:t>some companies are worried about RAN1 spec impact and suggested Proposal 2-2. It’s true that no extra specification efforts are expected by the group. As a compromise, proposal 2-1 and 2-2 can be merged, and further updated based on the suggestion from Intel as follows.</w:t>
      </w:r>
    </w:p>
    <w:p w14:paraId="69BCEB49" w14:textId="77777777" w:rsidR="00D42780" w:rsidRDefault="00D42780">
      <w:pPr>
        <w:ind w:firstLine="0"/>
      </w:pPr>
    </w:p>
    <w:p w14:paraId="0F9B3174" w14:textId="77777777" w:rsidR="00D42780" w:rsidRDefault="00746260">
      <w:pPr>
        <w:ind w:firstLine="0"/>
        <w:rPr>
          <w:b/>
          <w:lang w:val="en-GB"/>
        </w:rPr>
      </w:pPr>
      <w:r>
        <w:rPr>
          <w:b/>
          <w:highlight w:val="yellow"/>
          <w:lang w:val="en-GB"/>
        </w:rPr>
        <w:t>Moderator proposal #2</w:t>
      </w:r>
    </w:p>
    <w:p w14:paraId="4FC4F220" w14:textId="77777777" w:rsidR="00D42780" w:rsidRDefault="00746260">
      <w:pPr>
        <w:spacing w:line="252" w:lineRule="auto"/>
        <w:ind w:firstLine="0"/>
        <w:rPr>
          <w:b/>
          <w:bCs/>
          <w:lang w:val="en-GB"/>
        </w:rPr>
      </w:pPr>
      <w:r>
        <w:rPr>
          <w:b/>
          <w:bCs/>
          <w:lang w:val="en-GB"/>
        </w:rPr>
        <w:t xml:space="preserve">It is up to UE implementation whether the TRS/CSI-RS occasion(s) for idle/inactive UEs is used for RRM measurement for serving cell or not. </w:t>
      </w:r>
      <w:r>
        <w:rPr>
          <w:b/>
          <w:bCs/>
          <w:color w:val="FF0000"/>
          <w:lang w:val="en-GB"/>
        </w:rPr>
        <w:t>RAN1 expects the following for the feature</w:t>
      </w:r>
      <w:r>
        <w:rPr>
          <w:b/>
          <w:bCs/>
          <w:lang w:val="en-GB"/>
        </w:rPr>
        <w:t>:</w:t>
      </w:r>
    </w:p>
    <w:p w14:paraId="51899E4D"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performance test/requirements.</w:t>
      </w:r>
    </w:p>
    <w:p w14:paraId="278AC04C" w14:textId="77777777" w:rsidR="00D42780" w:rsidRDefault="00746260">
      <w:pPr>
        <w:numPr>
          <w:ilvl w:val="0"/>
          <w:numId w:val="24"/>
        </w:numPr>
        <w:suppressAutoHyphens w:val="0"/>
        <w:spacing w:after="0"/>
        <w:rPr>
          <w:rFonts w:eastAsia="Times New Roman"/>
          <w:b/>
          <w:bCs/>
          <w:lang w:val="en-GB" w:eastAsia="zh-CN"/>
        </w:rPr>
      </w:pPr>
      <w:r>
        <w:rPr>
          <w:rFonts w:eastAsia="Times New Roman"/>
          <w:b/>
          <w:bCs/>
          <w:lang w:val="en-GB" w:eastAsia="zh-CN"/>
        </w:rPr>
        <w:t>No need for new mobility procedure</w:t>
      </w:r>
    </w:p>
    <w:p w14:paraId="10FFF2A9" w14:textId="77777777" w:rsidR="00D42780" w:rsidRDefault="00746260">
      <w:pPr>
        <w:numPr>
          <w:ilvl w:val="0"/>
          <w:numId w:val="24"/>
        </w:numPr>
        <w:suppressAutoHyphens w:val="0"/>
        <w:spacing w:after="0"/>
        <w:rPr>
          <w:rFonts w:eastAsia="Times New Roman"/>
          <w:b/>
          <w:bCs/>
          <w:color w:val="FF0000"/>
          <w:lang w:val="en-GB" w:eastAsia="zh-CN"/>
        </w:rPr>
      </w:pPr>
      <w:r>
        <w:rPr>
          <w:rFonts w:eastAsia="Times New Roman"/>
          <w:b/>
          <w:bCs/>
          <w:color w:val="FF0000"/>
          <w:lang w:val="en-GB" w:eastAsia="zh-CN"/>
        </w:rPr>
        <w:t>No RAN1 specification impact</w:t>
      </w:r>
    </w:p>
    <w:p w14:paraId="460D0912" w14:textId="77777777" w:rsidR="00D42780" w:rsidRDefault="00D42780">
      <w:pPr>
        <w:ind w:firstLine="0"/>
      </w:pPr>
    </w:p>
    <w:p w14:paraId="7D21E2E8"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644"/>
        <w:gridCol w:w="2080"/>
        <w:gridCol w:w="6012"/>
      </w:tblGrid>
      <w:tr w:rsidR="00D42780" w14:paraId="29DAEFA8" w14:textId="77777777">
        <w:trPr>
          <w:trHeight w:val="435"/>
        </w:trPr>
        <w:tc>
          <w:tcPr>
            <w:tcW w:w="1644" w:type="dxa"/>
            <w:shd w:val="clear" w:color="auto" w:fill="EEECE1" w:themeFill="background2"/>
          </w:tcPr>
          <w:p w14:paraId="180AE9A7"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75B25972" w14:textId="77777777" w:rsidR="00D42780" w:rsidRDefault="00746260">
            <w:pPr>
              <w:spacing w:after="120"/>
              <w:ind w:firstLine="0"/>
              <w:rPr>
                <w:b/>
                <w:bCs/>
              </w:rPr>
            </w:pPr>
            <w:r>
              <w:rPr>
                <w:b/>
                <w:bCs/>
              </w:rPr>
              <w:t>Support</w:t>
            </w:r>
          </w:p>
          <w:p w14:paraId="561E69F1" w14:textId="77777777" w:rsidR="00D42780" w:rsidRDefault="00746260">
            <w:pPr>
              <w:spacing w:after="120"/>
              <w:ind w:firstLine="0"/>
              <w:rPr>
                <w:b/>
                <w:bCs/>
              </w:rPr>
            </w:pPr>
            <w:r>
              <w:rPr>
                <w:b/>
                <w:bCs/>
              </w:rPr>
              <w:t>(Y or N)</w:t>
            </w:r>
          </w:p>
        </w:tc>
        <w:tc>
          <w:tcPr>
            <w:tcW w:w="6012" w:type="dxa"/>
            <w:shd w:val="clear" w:color="auto" w:fill="EEECE1" w:themeFill="background2"/>
          </w:tcPr>
          <w:p w14:paraId="67D32262" w14:textId="77777777" w:rsidR="00D42780" w:rsidRDefault="00746260">
            <w:pPr>
              <w:spacing w:after="120"/>
              <w:ind w:firstLine="196"/>
              <w:rPr>
                <w:b/>
                <w:bCs/>
              </w:rPr>
            </w:pPr>
            <w:r>
              <w:rPr>
                <w:rFonts w:hint="eastAsia"/>
                <w:b/>
                <w:bCs/>
              </w:rPr>
              <w:t>C</w:t>
            </w:r>
            <w:r>
              <w:rPr>
                <w:b/>
                <w:bCs/>
              </w:rPr>
              <w:t>omments</w:t>
            </w:r>
          </w:p>
        </w:tc>
      </w:tr>
      <w:tr w:rsidR="00D42780" w14:paraId="54939619" w14:textId="77777777">
        <w:trPr>
          <w:trHeight w:val="448"/>
        </w:trPr>
        <w:tc>
          <w:tcPr>
            <w:tcW w:w="1644" w:type="dxa"/>
          </w:tcPr>
          <w:p w14:paraId="4F28C2A4" w14:textId="77777777" w:rsidR="00D42780" w:rsidRDefault="00746260">
            <w:pPr>
              <w:spacing w:after="120"/>
            </w:pPr>
            <w:r>
              <w:rPr>
                <w:rFonts w:hint="eastAsia"/>
              </w:rPr>
              <w:t>LG</w:t>
            </w:r>
          </w:p>
        </w:tc>
        <w:tc>
          <w:tcPr>
            <w:tcW w:w="2080" w:type="dxa"/>
          </w:tcPr>
          <w:p w14:paraId="69BFF9C6" w14:textId="77777777" w:rsidR="00D42780" w:rsidRDefault="00D42780">
            <w:pPr>
              <w:spacing w:after="120"/>
              <w:ind w:firstLine="0"/>
            </w:pPr>
          </w:p>
        </w:tc>
        <w:tc>
          <w:tcPr>
            <w:tcW w:w="6012" w:type="dxa"/>
          </w:tcPr>
          <w:p w14:paraId="04DE05DD" w14:textId="77777777" w:rsidR="00D42780" w:rsidRDefault="00746260">
            <w:pPr>
              <w:spacing w:after="120"/>
              <w:ind w:firstLine="0"/>
            </w:pPr>
            <w:r>
              <w:t>The last sub-bullet is not clear for us. We think at least power difference indication between SSB and TRS/CSI-RS and QCL indication shall be discussed further in RAN1. So we propose to remove “No RAN1 specification impact”</w:t>
            </w:r>
          </w:p>
        </w:tc>
      </w:tr>
      <w:tr w:rsidR="00D42780" w14:paraId="350A778A" w14:textId="77777777">
        <w:trPr>
          <w:trHeight w:val="448"/>
        </w:trPr>
        <w:tc>
          <w:tcPr>
            <w:tcW w:w="1644" w:type="dxa"/>
          </w:tcPr>
          <w:p w14:paraId="3CF21A5E" w14:textId="77777777" w:rsidR="00D42780" w:rsidRDefault="00746260">
            <w:pPr>
              <w:spacing w:after="120"/>
            </w:pPr>
            <w:r>
              <w:t>Ericsson</w:t>
            </w:r>
          </w:p>
        </w:tc>
        <w:tc>
          <w:tcPr>
            <w:tcW w:w="2080" w:type="dxa"/>
          </w:tcPr>
          <w:p w14:paraId="2EEA6775" w14:textId="77777777" w:rsidR="00D42780" w:rsidRDefault="00746260">
            <w:pPr>
              <w:spacing w:after="120"/>
              <w:ind w:firstLine="0"/>
            </w:pPr>
            <w:r>
              <w:t>N</w:t>
            </w:r>
          </w:p>
        </w:tc>
        <w:tc>
          <w:tcPr>
            <w:tcW w:w="6012" w:type="dxa"/>
          </w:tcPr>
          <w:p w14:paraId="718FCF23" w14:textId="77777777" w:rsidR="00D42780" w:rsidRDefault="00746260">
            <w:pPr>
              <w:spacing w:after="120"/>
              <w:ind w:firstLine="0"/>
            </w:pPr>
            <w:r>
              <w:t xml:space="preserve">As we commented earlier, we prefer the formulation in 2-2 given there is no consensus on the feasibility of such implementations. Another option is to simply skip this proposal given there is no spec impact. </w:t>
            </w:r>
          </w:p>
        </w:tc>
      </w:tr>
      <w:tr w:rsidR="00D42780" w14:paraId="544E5560" w14:textId="77777777">
        <w:trPr>
          <w:trHeight w:val="448"/>
        </w:trPr>
        <w:tc>
          <w:tcPr>
            <w:tcW w:w="1644" w:type="dxa"/>
          </w:tcPr>
          <w:p w14:paraId="6D98AC7E" w14:textId="77777777" w:rsidR="00D42780" w:rsidRDefault="00746260">
            <w:pPr>
              <w:spacing w:after="120"/>
            </w:pPr>
            <w:r>
              <w:t>Nokia</w:t>
            </w:r>
          </w:p>
        </w:tc>
        <w:tc>
          <w:tcPr>
            <w:tcW w:w="2080" w:type="dxa"/>
          </w:tcPr>
          <w:p w14:paraId="151E42EE" w14:textId="77777777" w:rsidR="00D42780" w:rsidRDefault="00746260">
            <w:pPr>
              <w:spacing w:after="120"/>
              <w:ind w:firstLine="0"/>
            </w:pPr>
            <w:r>
              <w:t>N</w:t>
            </w:r>
          </w:p>
        </w:tc>
        <w:tc>
          <w:tcPr>
            <w:tcW w:w="6012" w:type="dxa"/>
          </w:tcPr>
          <w:p w14:paraId="44FA6054" w14:textId="77777777" w:rsidR="00D42780" w:rsidRDefault="00746260">
            <w:pPr>
              <w:spacing w:after="120"/>
              <w:ind w:firstLine="0"/>
            </w:pPr>
            <w:r>
              <w:t>Like noted earlier, we are not OK to consider replacing SSB based serving cell evaluation. This wording is implying it. Implying that SSB based evaluation can be skipped, would implicitly lead to specification work. As we have said we are fine to conclude that it is up to the UE implementation to assist/enhance SSB based serving cell evaluation by the help of TRS occasions.</w:t>
            </w:r>
          </w:p>
        </w:tc>
      </w:tr>
      <w:tr w:rsidR="00D42780" w14:paraId="7390E3C9" w14:textId="77777777">
        <w:trPr>
          <w:trHeight w:val="448"/>
        </w:trPr>
        <w:tc>
          <w:tcPr>
            <w:tcW w:w="1644" w:type="dxa"/>
          </w:tcPr>
          <w:p w14:paraId="5C2E1C10" w14:textId="77777777" w:rsidR="00D42780" w:rsidRDefault="00746260">
            <w:pPr>
              <w:spacing w:after="120"/>
            </w:pPr>
            <w:r>
              <w:t>Panasonic</w:t>
            </w:r>
          </w:p>
        </w:tc>
        <w:tc>
          <w:tcPr>
            <w:tcW w:w="2080" w:type="dxa"/>
          </w:tcPr>
          <w:p w14:paraId="6FF789FF" w14:textId="77777777" w:rsidR="00D42780" w:rsidRDefault="00746260">
            <w:pPr>
              <w:spacing w:after="120"/>
              <w:ind w:firstLine="0"/>
            </w:pPr>
            <w:r>
              <w:t>Y</w:t>
            </w:r>
          </w:p>
        </w:tc>
        <w:tc>
          <w:tcPr>
            <w:tcW w:w="6012" w:type="dxa"/>
          </w:tcPr>
          <w:p w14:paraId="0675E2F7" w14:textId="77777777" w:rsidR="00D42780" w:rsidRDefault="00746260">
            <w:pPr>
              <w:spacing w:after="120"/>
              <w:ind w:firstLine="0"/>
            </w:pPr>
            <w:r>
              <w:t>We support this proposal assuming the last bullet has no impact on power difference with SSB and QCL related indication, as this will be defined by RAN2 specification in our understanding. But we can share the concern from LG that removing the last bullet is also okay with me.</w:t>
            </w:r>
          </w:p>
        </w:tc>
      </w:tr>
      <w:tr w:rsidR="00D42780" w14:paraId="6B755CE6" w14:textId="77777777">
        <w:trPr>
          <w:trHeight w:val="448"/>
        </w:trPr>
        <w:tc>
          <w:tcPr>
            <w:tcW w:w="1644" w:type="dxa"/>
          </w:tcPr>
          <w:p w14:paraId="187F8FDB" w14:textId="77777777" w:rsidR="00D42780" w:rsidRDefault="00746260">
            <w:pPr>
              <w:spacing w:after="120"/>
            </w:pPr>
            <w:r>
              <w:rPr>
                <w:rFonts w:eastAsia="宋体" w:hint="eastAsia"/>
                <w:lang w:eastAsia="zh-CN"/>
              </w:rPr>
              <w:t>ZTE, Sanechips</w:t>
            </w:r>
          </w:p>
        </w:tc>
        <w:tc>
          <w:tcPr>
            <w:tcW w:w="2080" w:type="dxa"/>
          </w:tcPr>
          <w:p w14:paraId="70BE8585" w14:textId="77777777" w:rsidR="00D42780" w:rsidRDefault="00746260">
            <w:pPr>
              <w:spacing w:after="120"/>
              <w:ind w:firstLine="0"/>
            </w:pPr>
            <w:r>
              <w:rPr>
                <w:rFonts w:eastAsia="宋体" w:hint="eastAsia"/>
                <w:lang w:eastAsia="zh-CN"/>
              </w:rPr>
              <w:t>N</w:t>
            </w:r>
          </w:p>
        </w:tc>
        <w:tc>
          <w:tcPr>
            <w:tcW w:w="6012" w:type="dxa"/>
          </w:tcPr>
          <w:p w14:paraId="58152BA9" w14:textId="77777777" w:rsidR="00D42780" w:rsidRDefault="00746260">
            <w:pPr>
              <w:spacing w:after="120"/>
              <w:ind w:firstLine="0"/>
              <w:rPr>
                <w:rFonts w:eastAsia="宋体"/>
                <w:lang w:eastAsia="zh-CN"/>
              </w:rPr>
            </w:pPr>
            <w:r>
              <w:rPr>
                <w:rFonts w:eastAsia="宋体" w:hint="eastAsia"/>
                <w:lang w:eastAsia="zh-CN"/>
              </w:rPr>
              <w:t xml:space="preserve">We have strong concern with the current proposal 2. </w:t>
            </w:r>
          </w:p>
          <w:p w14:paraId="3F38E569" w14:textId="77777777" w:rsidR="00D42780" w:rsidRDefault="00746260">
            <w:pPr>
              <w:spacing w:after="120"/>
              <w:ind w:firstLine="0"/>
              <w:rPr>
                <w:rFonts w:eastAsia="宋体"/>
                <w:lang w:eastAsia="zh-CN"/>
              </w:rPr>
            </w:pPr>
            <w:r>
              <w:rPr>
                <w:rFonts w:eastAsia="宋体" w:hint="eastAsia"/>
                <w:lang w:eastAsia="zh-CN"/>
              </w:rPr>
              <w:t xml:space="preserve">We agree with </w:t>
            </w:r>
            <w:r>
              <w:t>Ericsson</w:t>
            </w:r>
            <w:r>
              <w:rPr>
                <w:rFonts w:eastAsia="宋体" w:hint="eastAsia"/>
                <w:lang w:eastAsia="zh-CN"/>
              </w:rPr>
              <w:t xml:space="preserve"> and Nokia that there is obvious discrepancy on what kind of implementation is reasonable with the current spec.  </w:t>
            </w:r>
          </w:p>
          <w:p w14:paraId="04C5C005" w14:textId="77777777" w:rsidR="00D42780" w:rsidRDefault="00746260">
            <w:pPr>
              <w:spacing w:after="120"/>
              <w:ind w:firstLine="0"/>
              <w:rPr>
                <w:rFonts w:eastAsia="宋体"/>
                <w:lang w:eastAsia="zh-CN"/>
              </w:rPr>
            </w:pPr>
            <w:r>
              <w:rPr>
                <w:rFonts w:eastAsia="宋体" w:hint="eastAsia"/>
                <w:lang w:eastAsia="zh-CN"/>
              </w:rPr>
              <w:t xml:space="preserve">If there is no spec change expected, we think proposal 2-2 is a reasonable conclusion. </w:t>
            </w:r>
          </w:p>
          <w:p w14:paraId="31642F3F" w14:textId="77777777" w:rsidR="00D42780" w:rsidRDefault="00746260">
            <w:pPr>
              <w:spacing w:after="120"/>
              <w:ind w:firstLine="0"/>
            </w:pPr>
            <w:r>
              <w:rPr>
                <w:rFonts w:eastAsia="宋体" w:hint="eastAsia"/>
                <w:lang w:eastAsia="zh-CN"/>
              </w:rPr>
              <w:t>We also agree that if we can not reach any consensus, we don</w:t>
            </w:r>
            <w:r>
              <w:rPr>
                <w:rFonts w:eastAsia="宋体"/>
                <w:lang w:eastAsia="zh-CN"/>
              </w:rPr>
              <w:t>’</w:t>
            </w:r>
            <w:r>
              <w:rPr>
                <w:rFonts w:eastAsia="宋体" w:hint="eastAsia"/>
                <w:lang w:eastAsia="zh-CN"/>
              </w:rPr>
              <w:t>t need to discuss it anymore, we need to focus on more important issues.</w:t>
            </w:r>
          </w:p>
        </w:tc>
      </w:tr>
      <w:tr w:rsidR="002B2AEE" w14:paraId="59D0438F" w14:textId="77777777" w:rsidTr="002B2AEE">
        <w:trPr>
          <w:trHeight w:val="448"/>
        </w:trPr>
        <w:tc>
          <w:tcPr>
            <w:tcW w:w="1644" w:type="dxa"/>
          </w:tcPr>
          <w:p w14:paraId="1079DBAB" w14:textId="77777777" w:rsidR="002B2AEE" w:rsidRDefault="002B2AEE" w:rsidP="00E51562">
            <w:pPr>
              <w:spacing w:after="120"/>
            </w:pPr>
            <w:r>
              <w:rPr>
                <w:rFonts w:eastAsia="宋体" w:hint="eastAsia"/>
                <w:lang w:eastAsia="zh-CN"/>
              </w:rPr>
              <w:t>Huawei</w:t>
            </w:r>
            <w:r>
              <w:rPr>
                <w:rFonts w:eastAsia="宋体"/>
                <w:lang w:eastAsia="zh-CN"/>
              </w:rPr>
              <w:t>, HiSilicion</w:t>
            </w:r>
          </w:p>
        </w:tc>
        <w:tc>
          <w:tcPr>
            <w:tcW w:w="2080" w:type="dxa"/>
          </w:tcPr>
          <w:p w14:paraId="2DECE931" w14:textId="77777777" w:rsidR="002B2AEE" w:rsidRDefault="002B2AEE" w:rsidP="00E51562">
            <w:pPr>
              <w:spacing w:after="120"/>
              <w:ind w:firstLine="0"/>
            </w:pPr>
            <w:r>
              <w:rPr>
                <w:rFonts w:eastAsia="宋体" w:hint="eastAsia"/>
                <w:lang w:eastAsia="zh-CN"/>
              </w:rPr>
              <w:t>N</w:t>
            </w:r>
          </w:p>
        </w:tc>
        <w:tc>
          <w:tcPr>
            <w:tcW w:w="6012" w:type="dxa"/>
          </w:tcPr>
          <w:p w14:paraId="74BACDDF" w14:textId="77777777" w:rsidR="002B2AEE" w:rsidRDefault="002B2AEE" w:rsidP="00E51562">
            <w:pPr>
              <w:spacing w:after="120"/>
              <w:ind w:firstLine="0"/>
              <w:rPr>
                <w:rFonts w:eastAsia="宋体"/>
                <w:lang w:eastAsia="zh-CN"/>
              </w:rPr>
            </w:pPr>
            <w:r>
              <w:rPr>
                <w:rFonts w:eastAsia="宋体"/>
                <w:lang w:eastAsia="zh-CN"/>
              </w:rPr>
              <w:t>According to 2</w:t>
            </w:r>
            <w:r w:rsidRPr="00866A35">
              <w:rPr>
                <w:rFonts w:eastAsia="宋体"/>
                <w:vertAlign w:val="superscript"/>
                <w:lang w:eastAsia="zh-CN"/>
              </w:rPr>
              <w:t>nd</w:t>
            </w:r>
            <w:r>
              <w:rPr>
                <w:rFonts w:eastAsia="宋体" w:hint="eastAsia"/>
                <w:lang w:eastAsia="zh-CN"/>
              </w:rPr>
              <w:t xml:space="preserve"> </w:t>
            </w:r>
            <w:r>
              <w:rPr>
                <w:rFonts w:eastAsia="宋体"/>
                <w:lang w:eastAsia="zh-CN"/>
              </w:rPr>
              <w:t>round discussion, more companies support proposal #2-2 instead of proposal #2-1. Also a number of companies showed concerns on proposal #2-1, while it seems no company shows concern on proposal #2-2.</w:t>
            </w:r>
          </w:p>
          <w:p w14:paraId="3D78D262" w14:textId="77777777" w:rsidR="002B2AEE" w:rsidRDefault="002B2AEE" w:rsidP="00E51562">
            <w:pPr>
              <w:spacing w:after="120"/>
              <w:ind w:firstLine="0"/>
              <w:rPr>
                <w:rFonts w:eastAsia="宋体"/>
                <w:lang w:eastAsia="zh-CN"/>
              </w:rPr>
            </w:pPr>
            <w:r>
              <w:rPr>
                <w:rFonts w:eastAsia="宋体"/>
                <w:lang w:eastAsia="zh-CN"/>
              </w:rPr>
              <w:lastRenderedPageBreak/>
              <w:t xml:space="preserve">Actually, it is not the common understanding that UE can use TRS for serving cell measurement directly. </w:t>
            </w:r>
            <w:r w:rsidRPr="00D6599A">
              <w:rPr>
                <w:rFonts w:eastAsia="宋体"/>
                <w:lang w:eastAsia="zh-CN"/>
              </w:rPr>
              <w:t xml:space="preserve">Since only SSB is visible to legacy UEs, all the parameters/procedures currently defined for IDLE UEs are based on SSB. And there is no CSI-RS based RRM measurement defined for IDLE UEs. What’s more, even in CONNECTD mode, TRS based RRM measurement is not defined, either. For all these reasons, we don’t think UE can do it by implementation. </w:t>
            </w:r>
            <w:r>
              <w:rPr>
                <w:rFonts w:eastAsia="宋体"/>
                <w:lang w:eastAsia="zh-CN"/>
              </w:rPr>
              <w:t>P</w:t>
            </w:r>
            <w:r w:rsidRPr="00D6599A">
              <w:rPr>
                <w:rFonts w:eastAsia="宋体"/>
                <w:lang w:eastAsia="zh-CN"/>
              </w:rPr>
              <w:t>roposal #2-1</w:t>
            </w:r>
            <w:r>
              <w:rPr>
                <w:rFonts w:eastAsia="宋体"/>
                <w:lang w:eastAsia="zh-CN"/>
              </w:rPr>
              <w:t xml:space="preserve"> is not preferred because it implies that TRS based serving cell measurement can replace the SSB based serving cell measurement</w:t>
            </w:r>
            <w:r w:rsidRPr="00D6599A">
              <w:rPr>
                <w:rFonts w:eastAsia="宋体"/>
                <w:lang w:eastAsia="zh-CN"/>
              </w:rPr>
              <w:t>.</w:t>
            </w:r>
          </w:p>
          <w:p w14:paraId="5F2BC281" w14:textId="77777777" w:rsidR="002B2AEE" w:rsidRDefault="002B2AEE" w:rsidP="00E51562">
            <w:pPr>
              <w:spacing w:after="120"/>
              <w:ind w:firstLine="0"/>
              <w:rPr>
                <w:rFonts w:eastAsia="宋体"/>
                <w:lang w:eastAsia="zh-CN"/>
              </w:rPr>
            </w:pPr>
            <w:r>
              <w:rPr>
                <w:rFonts w:eastAsia="宋体"/>
                <w:lang w:eastAsia="zh-CN"/>
              </w:rPr>
              <w:t>In our view, proposal 2-2 in the second round discussion reflects the real situation:</w:t>
            </w:r>
          </w:p>
          <w:p w14:paraId="2CD1C4F4" w14:textId="77777777" w:rsidR="002B2AEE" w:rsidRDefault="002B2AEE" w:rsidP="00E51562">
            <w:pPr>
              <w:spacing w:line="252" w:lineRule="auto"/>
              <w:ind w:firstLine="0"/>
              <w:rPr>
                <w:b/>
                <w:bCs/>
                <w:lang w:val="en-GB"/>
              </w:rPr>
            </w:pPr>
            <w:r>
              <w:rPr>
                <w:b/>
                <w:bCs/>
              </w:rPr>
              <w:t xml:space="preserve">Proposal for </w:t>
            </w:r>
            <w:r>
              <w:rPr>
                <w:b/>
                <w:bCs/>
                <w:lang w:val="en-GB"/>
              </w:rPr>
              <w:t>conclusion</w:t>
            </w:r>
          </w:p>
          <w:p w14:paraId="067D824F" w14:textId="77777777" w:rsidR="002B2AEE" w:rsidRDefault="002B2AEE" w:rsidP="00E51562">
            <w:pPr>
              <w:spacing w:after="120"/>
              <w:ind w:firstLine="0"/>
            </w:pPr>
            <w:r w:rsidRPr="00BF3001">
              <w:rPr>
                <w:b/>
                <w:bCs/>
                <w:lang w:val="en-GB"/>
              </w:rPr>
              <w:t xml:space="preserve">The </w:t>
            </w:r>
            <w:r w:rsidRPr="00BF3001">
              <w:rPr>
                <w:b/>
              </w:rPr>
              <w:t>TRS/CSI-RS occasion(s) for idle/inactive UEs is not specified for RRM measurement for serving cell.</w:t>
            </w:r>
          </w:p>
          <w:p w14:paraId="17FCD6FC" w14:textId="77777777" w:rsidR="002B2AEE" w:rsidRDefault="002B2AEE" w:rsidP="00E51562">
            <w:pPr>
              <w:spacing w:after="120"/>
              <w:ind w:firstLine="0"/>
            </w:pPr>
            <w:r>
              <w:t>We could also live with nothing agreed in this topic because it shall not impact any other discussion for this feature.</w:t>
            </w:r>
          </w:p>
        </w:tc>
      </w:tr>
    </w:tbl>
    <w:p w14:paraId="25BC9FC4" w14:textId="77777777" w:rsidR="00D42780" w:rsidRPr="002B2AEE" w:rsidRDefault="00D42780">
      <w:pPr>
        <w:ind w:firstLine="0"/>
      </w:pPr>
    </w:p>
    <w:p w14:paraId="5049DB5F" w14:textId="77777777" w:rsidR="00D42780" w:rsidRDefault="00D42780">
      <w:pPr>
        <w:ind w:firstLine="0"/>
      </w:pPr>
    </w:p>
    <w:p w14:paraId="3C71BC0E" w14:textId="77777777" w:rsidR="00D42780" w:rsidRDefault="00746260">
      <w:pPr>
        <w:pStyle w:val="2"/>
        <w:numPr>
          <w:ilvl w:val="1"/>
          <w:numId w:val="2"/>
        </w:numPr>
        <w:tabs>
          <w:tab w:val="left" w:pos="709"/>
        </w:tabs>
        <w:ind w:left="709" w:hanging="567"/>
        <w:rPr>
          <w:sz w:val="28"/>
          <w:lang w:eastAsia="ko-KR"/>
        </w:rPr>
      </w:pPr>
      <w:r>
        <w:rPr>
          <w:sz w:val="28"/>
          <w:lang w:eastAsia="ko-KR"/>
        </w:rPr>
        <w:t>Topic #3. RS types</w:t>
      </w:r>
    </w:p>
    <w:tbl>
      <w:tblPr>
        <w:tblStyle w:val="af9"/>
        <w:tblW w:w="9737" w:type="dxa"/>
        <w:tblLook w:val="04A0" w:firstRow="1" w:lastRow="0" w:firstColumn="1" w:lastColumn="0" w:noHBand="0" w:noVBand="1"/>
      </w:tblPr>
      <w:tblGrid>
        <w:gridCol w:w="9737"/>
      </w:tblGrid>
      <w:tr w:rsidR="00D42780" w14:paraId="3614B3CC" w14:textId="77777777">
        <w:tc>
          <w:tcPr>
            <w:tcW w:w="9737" w:type="dxa"/>
          </w:tcPr>
          <w:p w14:paraId="7248382E" w14:textId="77777777" w:rsidR="00D42780" w:rsidRDefault="00746260">
            <w:pPr>
              <w:ind w:firstLine="0"/>
              <w:rPr>
                <w:color w:val="000000"/>
              </w:rPr>
            </w:pPr>
            <w:r>
              <w:rPr>
                <w:b/>
                <w:color w:val="000000"/>
                <w:highlight w:val="green"/>
              </w:rPr>
              <w:t>Agreements</w:t>
            </w:r>
            <w:r>
              <w:rPr>
                <w:color w:val="000000"/>
              </w:rPr>
              <w:t>:</w:t>
            </w:r>
          </w:p>
          <w:p w14:paraId="57A02768" w14:textId="77777777" w:rsidR="00D42780" w:rsidRDefault="00746260">
            <w:pPr>
              <w:numPr>
                <w:ilvl w:val="0"/>
                <w:numId w:val="29"/>
              </w:numPr>
              <w:suppressAutoHyphens w:val="0"/>
              <w:spacing w:before="0" w:after="0" w:line="240" w:lineRule="auto"/>
              <w:jc w:val="left"/>
            </w:pPr>
            <w:r>
              <w:t>Aperiodic TRS and semi-persistent/aperiodic CSI-RS are not used as TRS/CSI-RS occasion(s) for idle/inactive UEs.</w:t>
            </w:r>
          </w:p>
        </w:tc>
      </w:tr>
    </w:tbl>
    <w:p w14:paraId="53426BFB" w14:textId="77777777" w:rsidR="00D42780" w:rsidRDefault="00746260">
      <w:pPr>
        <w:rPr>
          <w:lang w:eastAsia="zh-CN"/>
        </w:rPr>
      </w:pPr>
      <w:r>
        <w:rPr>
          <w:lang w:eastAsia="zh-CN"/>
        </w:rPr>
        <w:t xml:space="preserve">In RAN1#102-e meeting, it has been agreed to support periodic TRS for the TRS/CSI-RS occasion(s) for idle/inactive mode Ues. In RAN1#103-e meeting, it has been agreed to not support aperiodic TRS and semi-persistent/aperiodic TRS/CSI-RS for idle/inactive Ues. It remains as FFS for other RS types. </w:t>
      </w:r>
    </w:p>
    <w:p w14:paraId="363551FA" w14:textId="77777777" w:rsidR="00D42780" w:rsidRDefault="00746260">
      <w:pPr>
        <w:rPr>
          <w:lang w:eastAsia="zh-CN"/>
        </w:rPr>
      </w:pPr>
      <w:r>
        <w:rPr>
          <w:lang w:eastAsia="zh-CN"/>
        </w:rPr>
        <w:t>Some companies proposed to support only periodic TRS, considering that periodic TRS is enough to fulfil AGC, time/frequency tracking. Also, TRS-only can reduce configuration overhead in SIB. However, some other companies proposed to consider both periodic TRS and CSI-RS for the benefits, including</w:t>
      </w:r>
    </w:p>
    <w:p w14:paraId="3696BCD6" w14:textId="77777777" w:rsidR="00D42780" w:rsidRDefault="00746260">
      <w:pPr>
        <w:pStyle w:val="aff1"/>
        <w:numPr>
          <w:ilvl w:val="0"/>
          <w:numId w:val="30"/>
        </w:numPr>
        <w:rPr>
          <w:rFonts w:ascii="Times New Roman" w:hAnsi="Times New Roman"/>
          <w:sz w:val="20"/>
          <w:lang w:val="en-GB"/>
        </w:rPr>
      </w:pPr>
      <w:r>
        <w:rPr>
          <w:rFonts w:ascii="Times New Roman" w:hAnsi="Times New Roman"/>
          <w:sz w:val="20"/>
          <w:lang w:val="en-GB"/>
        </w:rPr>
        <w:t>increase the availability chances;</w:t>
      </w:r>
    </w:p>
    <w:p w14:paraId="4FD72F7D" w14:textId="77777777" w:rsidR="00D42780" w:rsidRDefault="00746260">
      <w:pPr>
        <w:pStyle w:val="aff1"/>
        <w:numPr>
          <w:ilvl w:val="0"/>
          <w:numId w:val="30"/>
        </w:numPr>
        <w:rPr>
          <w:rFonts w:ascii="Times New Roman" w:hAnsi="Times New Roman"/>
          <w:sz w:val="20"/>
          <w:lang w:val="en-GB"/>
        </w:rPr>
      </w:pPr>
      <w:r>
        <w:rPr>
          <w:rFonts w:ascii="Times New Roman" w:hAnsi="Times New Roman"/>
          <w:sz w:val="20"/>
          <w:lang w:val="en-GB"/>
        </w:rPr>
        <w:t>common configuration for CSI-RS and TRS is supported in connected mode. Follow the same principle in connected mode, TRS only can be supported by NW implementation;</w:t>
      </w:r>
    </w:p>
    <w:p w14:paraId="0D45AEC5" w14:textId="77777777" w:rsidR="00D42780" w:rsidRDefault="00746260">
      <w:pPr>
        <w:pStyle w:val="aff1"/>
        <w:numPr>
          <w:ilvl w:val="0"/>
          <w:numId w:val="30"/>
        </w:numPr>
        <w:rPr>
          <w:rFonts w:ascii="Times New Roman" w:hAnsi="Times New Roman"/>
          <w:sz w:val="20"/>
          <w:lang w:val="en-GB"/>
        </w:rPr>
      </w:pPr>
      <w:r>
        <w:rPr>
          <w:rFonts w:ascii="Times New Roman" w:hAnsi="Times New Roman"/>
          <w:sz w:val="20"/>
          <w:lang w:val="en-GB"/>
        </w:rPr>
        <w:t>provide the possibility to do serving cell RRM measurement by UE implementation.</w:t>
      </w:r>
    </w:p>
    <w:p w14:paraId="454E85AC" w14:textId="77777777" w:rsidR="00D42780" w:rsidRDefault="00D42780">
      <w:pPr>
        <w:ind w:firstLine="0"/>
        <w:rPr>
          <w:lang w:val="en-GB" w:eastAsia="en-US"/>
        </w:rPr>
      </w:pPr>
    </w:p>
    <w:p w14:paraId="706AE39C" w14:textId="77777777" w:rsidR="00D42780" w:rsidRDefault="00746260">
      <w:pPr>
        <w:ind w:firstLine="0"/>
        <w:rPr>
          <w:lang w:val="en-GB"/>
        </w:rPr>
      </w:pPr>
      <w:r>
        <w:rPr>
          <w:lang w:val="en-GB"/>
        </w:rPr>
        <w:t xml:space="preserve">Based on contributions submitted in RAN1#104-e, the companies’ views </w:t>
      </w:r>
      <w:r>
        <w:rPr>
          <w:rFonts w:hint="eastAsia"/>
          <w:lang w:val="en-GB"/>
        </w:rPr>
        <w:t>r</w:t>
      </w:r>
      <w:r>
        <w:rPr>
          <w:lang w:val="en-GB"/>
        </w:rPr>
        <w:t>egarding RS types are summarized as below:</w:t>
      </w:r>
    </w:p>
    <w:p w14:paraId="4FAAC67D" w14:textId="77777777" w:rsidR="00D42780" w:rsidRDefault="00746260">
      <w:pPr>
        <w:pStyle w:val="aff1"/>
        <w:numPr>
          <w:ilvl w:val="0"/>
          <w:numId w:val="3"/>
        </w:numPr>
        <w:rPr>
          <w:rFonts w:ascii="Times New Roman" w:hAnsi="Times New Roman"/>
          <w:sz w:val="20"/>
          <w:szCs w:val="20"/>
          <w:lang w:val="en-GB" w:eastAsia="en-US"/>
        </w:rPr>
      </w:pPr>
      <w:r>
        <w:rPr>
          <w:rFonts w:ascii="Times New Roman" w:hAnsi="Times New Roman"/>
          <w:sz w:val="20"/>
          <w:szCs w:val="20"/>
          <w:lang w:val="en-GB" w:eastAsia="en-US"/>
        </w:rPr>
        <w:t>Alt 1. Only periodic TRS is supported.</w:t>
      </w:r>
    </w:p>
    <w:p w14:paraId="658D9C20" w14:textId="77777777" w:rsidR="00D42780" w:rsidRDefault="00746260">
      <w:pPr>
        <w:pStyle w:val="aff1"/>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ZTE, Sanechips, Ericsson, Nokia, NSB </w:t>
      </w:r>
      <w:r>
        <w:rPr>
          <w:rFonts w:ascii="Times New Roman" w:hAnsi="Times New Roman"/>
          <w:b/>
          <w:bCs/>
          <w:sz w:val="20"/>
          <w:szCs w:val="20"/>
          <w:lang w:val="en-GB" w:eastAsia="ko-KR"/>
        </w:rPr>
        <w:t>(5)</w:t>
      </w:r>
    </w:p>
    <w:p w14:paraId="04AB54FD" w14:textId="77777777" w:rsidR="00D42780" w:rsidRDefault="00746260">
      <w:pPr>
        <w:pStyle w:val="aff1"/>
        <w:numPr>
          <w:ilvl w:val="0"/>
          <w:numId w:val="3"/>
        </w:numPr>
        <w:rPr>
          <w:rFonts w:ascii="Times New Roman" w:hAnsi="Times New Roman"/>
          <w:sz w:val="20"/>
          <w:szCs w:val="20"/>
          <w:lang w:val="en-GB"/>
        </w:rPr>
      </w:pPr>
      <w:r>
        <w:rPr>
          <w:rFonts w:ascii="Times New Roman" w:hAnsi="Times New Roman"/>
          <w:sz w:val="20"/>
          <w:szCs w:val="20"/>
          <w:lang w:val="en-GB"/>
        </w:rPr>
        <w:t>Alt 2</w:t>
      </w:r>
      <w:r>
        <w:rPr>
          <w:rFonts w:ascii="Times New Roman" w:hAnsi="Times New Roman"/>
          <w:sz w:val="20"/>
          <w:szCs w:val="20"/>
          <w:lang w:val="en-GB" w:eastAsia="en-US"/>
        </w:rPr>
        <w:t>. Periodic CSI-RS is additionally supported.</w:t>
      </w:r>
    </w:p>
    <w:p w14:paraId="3BE82DD3" w14:textId="77777777" w:rsidR="00D42780" w:rsidRDefault="00746260">
      <w:pPr>
        <w:pStyle w:val="aff1"/>
        <w:numPr>
          <w:ilvl w:val="1"/>
          <w:numId w:val="3"/>
        </w:numPr>
        <w:rPr>
          <w:rFonts w:ascii="Times New Roman" w:hAnsi="Times New Roman"/>
          <w:sz w:val="20"/>
          <w:szCs w:val="20"/>
          <w:lang w:val="en-GB"/>
        </w:rPr>
      </w:pPr>
      <w:r>
        <w:rPr>
          <w:rFonts w:ascii="Times New Roman" w:hAnsi="Times New Roman"/>
          <w:sz w:val="20"/>
          <w:szCs w:val="20"/>
          <w:lang w:val="en-GB" w:eastAsia="ko-KR"/>
        </w:rPr>
        <w:t xml:space="preserve">Samsung, CATT </w:t>
      </w:r>
      <w:r>
        <w:rPr>
          <w:rFonts w:ascii="Times New Roman" w:hAnsi="Times New Roman"/>
          <w:b/>
          <w:bCs/>
          <w:sz w:val="20"/>
          <w:szCs w:val="20"/>
          <w:lang w:val="en-GB" w:eastAsia="ko-KR"/>
        </w:rPr>
        <w:t>(2)</w:t>
      </w:r>
    </w:p>
    <w:p w14:paraId="5532CF2B" w14:textId="77777777" w:rsidR="00D42780" w:rsidRDefault="00D42780">
      <w:pPr>
        <w:ind w:firstLine="0"/>
        <w:rPr>
          <w:lang w:val="en-GB" w:eastAsia="en-US"/>
        </w:rPr>
      </w:pPr>
    </w:p>
    <w:p w14:paraId="19428475" w14:textId="77777777" w:rsidR="00D42780" w:rsidRDefault="00746260">
      <w:pPr>
        <w:pStyle w:val="3"/>
        <w:numPr>
          <w:ilvl w:val="2"/>
          <w:numId w:val="2"/>
        </w:numPr>
        <w:rPr>
          <w:u w:val="single"/>
        </w:rPr>
      </w:pPr>
      <w:r>
        <w:rPr>
          <w:lang w:eastAsia="ko-KR"/>
        </w:rPr>
        <w:t>First round discussion</w:t>
      </w:r>
    </w:p>
    <w:p w14:paraId="27E03C32" w14:textId="77777777" w:rsidR="00D42780" w:rsidRDefault="00746260">
      <w:pPr>
        <w:ind w:firstLine="284"/>
        <w:rPr>
          <w:lang w:val="en-GB"/>
        </w:rPr>
      </w:pPr>
      <w:r>
        <w:rPr>
          <w:lang w:val="en-GB"/>
        </w:rPr>
        <w:t xml:space="preserve">Not too many companies share views on whether or not to support periodic TRS only in their contributions. However, it’s necessary to finalize the RS type before further discuss on the details of configuration. Therefore, it is suggested that </w:t>
      </w:r>
      <w:r>
        <w:rPr>
          <w:lang w:val="en-GB"/>
        </w:rPr>
        <w:lastRenderedPageBreak/>
        <w:t xml:space="preserve">companies provide clear views on whether or not periodic CSI-RS can be supported additionally in the first round discussion. The following proposal is drafted based on Alt1, which has slightly more supporters than Alt.2 according to submitted contributions. </w:t>
      </w:r>
    </w:p>
    <w:p w14:paraId="60720CC6" w14:textId="77777777" w:rsidR="00D42780" w:rsidRDefault="00D42780">
      <w:pPr>
        <w:ind w:firstLine="0"/>
        <w:rPr>
          <w:b/>
          <w:highlight w:val="yellow"/>
          <w:lang w:val="en-GB"/>
        </w:rPr>
      </w:pPr>
    </w:p>
    <w:p w14:paraId="1260F421" w14:textId="77777777" w:rsidR="00D42780" w:rsidRDefault="00746260">
      <w:pPr>
        <w:ind w:firstLine="0"/>
        <w:rPr>
          <w:b/>
          <w:lang w:val="en-GB"/>
        </w:rPr>
      </w:pPr>
      <w:r>
        <w:rPr>
          <w:b/>
          <w:highlight w:val="yellow"/>
          <w:lang w:val="en-GB"/>
        </w:rPr>
        <w:t>Moderator proposal #3</w:t>
      </w:r>
    </w:p>
    <w:p w14:paraId="2C82548E" w14:textId="77777777" w:rsidR="00D42780" w:rsidRDefault="00746260">
      <w:pPr>
        <w:tabs>
          <w:tab w:val="left" w:pos="0"/>
        </w:tabs>
        <w:ind w:firstLine="0"/>
        <w:rPr>
          <w:b/>
          <w:lang w:val="en-GB" w:eastAsia="zh-CN"/>
        </w:rPr>
      </w:pPr>
      <w:r>
        <w:rPr>
          <w:b/>
          <w:lang w:val="en-GB"/>
        </w:rPr>
        <w:t>Periodic CSI-RS are not used as TRS/CSI-RS occasion(s) for idle/inactive Ues.</w:t>
      </w:r>
    </w:p>
    <w:p w14:paraId="1EF298C4" w14:textId="77777777" w:rsidR="00D42780" w:rsidRDefault="00D42780">
      <w:pPr>
        <w:tabs>
          <w:tab w:val="left" w:pos="0"/>
        </w:tabs>
        <w:ind w:firstLine="0"/>
        <w:rPr>
          <w:b/>
          <w:lang w:val="en-GB" w:eastAsia="zh-CN"/>
        </w:rPr>
      </w:pPr>
    </w:p>
    <w:p w14:paraId="5BDB4E20"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D42780" w14:paraId="070EFBBB" w14:textId="77777777">
        <w:trPr>
          <w:trHeight w:val="435"/>
        </w:trPr>
        <w:tc>
          <w:tcPr>
            <w:tcW w:w="1370" w:type="dxa"/>
            <w:shd w:val="clear" w:color="auto" w:fill="EEECE1" w:themeFill="background2"/>
          </w:tcPr>
          <w:p w14:paraId="075100F0"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499DAC76" w14:textId="77777777" w:rsidR="00D42780" w:rsidRDefault="00746260">
            <w:pPr>
              <w:spacing w:after="120"/>
              <w:ind w:firstLine="0"/>
              <w:rPr>
                <w:b/>
                <w:bCs/>
              </w:rPr>
            </w:pPr>
            <w:r>
              <w:rPr>
                <w:b/>
                <w:bCs/>
              </w:rPr>
              <w:t>Agree? (Y/N)</w:t>
            </w:r>
          </w:p>
        </w:tc>
        <w:tc>
          <w:tcPr>
            <w:tcW w:w="6906" w:type="dxa"/>
            <w:shd w:val="clear" w:color="auto" w:fill="EEECE1" w:themeFill="background2"/>
          </w:tcPr>
          <w:p w14:paraId="40EE0A53" w14:textId="77777777" w:rsidR="00D42780" w:rsidRDefault="00746260">
            <w:pPr>
              <w:spacing w:after="120"/>
              <w:ind w:firstLine="196"/>
              <w:rPr>
                <w:b/>
                <w:bCs/>
              </w:rPr>
            </w:pPr>
            <w:r>
              <w:rPr>
                <w:rFonts w:hint="eastAsia"/>
                <w:b/>
                <w:bCs/>
              </w:rPr>
              <w:t>C</w:t>
            </w:r>
            <w:r>
              <w:rPr>
                <w:b/>
                <w:bCs/>
              </w:rPr>
              <w:t>omments</w:t>
            </w:r>
          </w:p>
        </w:tc>
      </w:tr>
      <w:tr w:rsidR="00D42780" w14:paraId="48D8C518" w14:textId="77777777">
        <w:trPr>
          <w:trHeight w:val="448"/>
        </w:trPr>
        <w:tc>
          <w:tcPr>
            <w:tcW w:w="1370" w:type="dxa"/>
          </w:tcPr>
          <w:p w14:paraId="64DBE5C9" w14:textId="77777777" w:rsidR="00D42780" w:rsidRDefault="00746260">
            <w:pPr>
              <w:spacing w:after="120"/>
            </w:pPr>
            <w:r>
              <w:t>ZTE, Sanechips</w:t>
            </w:r>
          </w:p>
        </w:tc>
        <w:tc>
          <w:tcPr>
            <w:tcW w:w="1460" w:type="dxa"/>
          </w:tcPr>
          <w:p w14:paraId="630B3A57" w14:textId="77777777" w:rsidR="00D42780" w:rsidRDefault="00746260">
            <w:pPr>
              <w:spacing w:after="120"/>
              <w:ind w:firstLine="0"/>
            </w:pPr>
            <w:r>
              <w:t>Yes</w:t>
            </w:r>
          </w:p>
        </w:tc>
        <w:tc>
          <w:tcPr>
            <w:tcW w:w="6906" w:type="dxa"/>
          </w:tcPr>
          <w:p w14:paraId="40CA1224" w14:textId="77777777" w:rsidR="00D42780" w:rsidRDefault="00746260">
            <w:pPr>
              <w:spacing w:after="120"/>
              <w:ind w:firstLine="0"/>
            </w:pPr>
            <w:r>
              <w:t>The reasons are as below</w:t>
            </w:r>
          </w:p>
          <w:p w14:paraId="2326D68E" w14:textId="77777777" w:rsidR="00D42780" w:rsidRDefault="00746260">
            <w:pPr>
              <w:pStyle w:val="aff1"/>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As the agreed functionality of the additional RS is AGC and synchronization, periodic TRS is sufficient.</w:t>
            </w:r>
          </w:p>
          <w:p w14:paraId="2401D982" w14:textId="77777777" w:rsidR="00D42780" w:rsidRDefault="00746260">
            <w:pPr>
              <w:pStyle w:val="aff1"/>
              <w:numPr>
                <w:ilvl w:val="0"/>
                <w:numId w:val="31"/>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The RRC connected mode UE is expected to be configured with periodic TRS. </w:t>
            </w:r>
          </w:p>
          <w:p w14:paraId="7602147C" w14:textId="77777777" w:rsidR="00D42780" w:rsidRDefault="00746260">
            <w:pPr>
              <w:pStyle w:val="aff1"/>
              <w:numPr>
                <w:ilvl w:val="0"/>
                <w:numId w:val="31"/>
              </w:numPr>
              <w:spacing w:after="120"/>
            </w:pPr>
            <w:r>
              <w:rPr>
                <w:rFonts w:ascii="Times New Roman" w:eastAsia="Batang" w:hAnsi="Times New Roman"/>
                <w:sz w:val="20"/>
                <w:szCs w:val="20"/>
                <w:lang w:eastAsia="ko-KR"/>
              </w:rPr>
              <w:t>The configuration of TRS is much simpler compared with other flexible CSI-RS, the signaling resource overhead can be reduced if only periodic TRS is supported</w:t>
            </w:r>
          </w:p>
        </w:tc>
      </w:tr>
      <w:tr w:rsidR="00D42780" w14:paraId="305CBE18" w14:textId="77777777">
        <w:trPr>
          <w:trHeight w:val="435"/>
        </w:trPr>
        <w:tc>
          <w:tcPr>
            <w:tcW w:w="1370" w:type="dxa"/>
          </w:tcPr>
          <w:p w14:paraId="3F0E00DC" w14:textId="77777777" w:rsidR="00D42780" w:rsidRDefault="00746260">
            <w:pPr>
              <w:spacing w:after="120"/>
            </w:pPr>
            <w:r>
              <w:rPr>
                <w:rFonts w:hint="eastAsia"/>
              </w:rPr>
              <w:t>LG</w:t>
            </w:r>
          </w:p>
        </w:tc>
        <w:tc>
          <w:tcPr>
            <w:tcW w:w="1460" w:type="dxa"/>
          </w:tcPr>
          <w:p w14:paraId="1743DB48" w14:textId="77777777" w:rsidR="00D42780" w:rsidRDefault="00746260">
            <w:pPr>
              <w:spacing w:after="120"/>
              <w:ind w:firstLine="0"/>
            </w:pPr>
            <w:r>
              <w:rPr>
                <w:rFonts w:hint="eastAsia"/>
              </w:rPr>
              <w:t>Y</w:t>
            </w:r>
          </w:p>
        </w:tc>
        <w:tc>
          <w:tcPr>
            <w:tcW w:w="6906" w:type="dxa"/>
          </w:tcPr>
          <w:p w14:paraId="21400717" w14:textId="77777777" w:rsidR="00D42780" w:rsidRDefault="00746260">
            <w:pPr>
              <w:spacing w:after="120"/>
              <w:ind w:firstLine="0"/>
            </w:pPr>
            <w:r>
              <w:t xml:space="preserve">The signaling overhead for periodic CSI-RS configuration for idle/inactive mode Ues is expected to be higher than for periodic TRS. </w:t>
            </w:r>
          </w:p>
        </w:tc>
      </w:tr>
      <w:tr w:rsidR="00D42780" w14:paraId="660F2C6A" w14:textId="77777777">
        <w:trPr>
          <w:trHeight w:val="435"/>
        </w:trPr>
        <w:tc>
          <w:tcPr>
            <w:tcW w:w="1370" w:type="dxa"/>
          </w:tcPr>
          <w:p w14:paraId="70F57628" w14:textId="77777777" w:rsidR="00D42780" w:rsidRDefault="00746260">
            <w:pPr>
              <w:spacing w:after="120"/>
            </w:pPr>
            <w:r>
              <w:t>Vivo</w:t>
            </w:r>
          </w:p>
        </w:tc>
        <w:tc>
          <w:tcPr>
            <w:tcW w:w="1460" w:type="dxa"/>
          </w:tcPr>
          <w:p w14:paraId="13C2DBC3" w14:textId="77777777" w:rsidR="00D42780" w:rsidRDefault="00D42780">
            <w:pPr>
              <w:spacing w:after="120"/>
              <w:ind w:firstLine="0"/>
            </w:pPr>
          </w:p>
        </w:tc>
        <w:tc>
          <w:tcPr>
            <w:tcW w:w="6906" w:type="dxa"/>
          </w:tcPr>
          <w:p w14:paraId="35758BCD" w14:textId="77777777" w:rsidR="00D42780" w:rsidRDefault="00746260">
            <w:pPr>
              <w:spacing w:after="120"/>
              <w:ind w:firstLine="0"/>
            </w:pPr>
            <w:r>
              <w:t>Since TRS is also kind of periodic CSI-RS, we suggest to revise the proposal as follows,</w:t>
            </w:r>
          </w:p>
          <w:p w14:paraId="798107A5" w14:textId="77777777" w:rsidR="00D42780" w:rsidRDefault="00746260">
            <w:pPr>
              <w:pStyle w:val="aff1"/>
              <w:numPr>
                <w:ilvl w:val="0"/>
                <w:numId w:val="32"/>
              </w:numPr>
              <w:tabs>
                <w:tab w:val="left" w:pos="0"/>
              </w:tabs>
              <w:rPr>
                <w:rFonts w:eastAsia="宋体"/>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tc>
      </w:tr>
      <w:tr w:rsidR="00D42780" w14:paraId="3EB45557" w14:textId="77777777">
        <w:trPr>
          <w:trHeight w:val="435"/>
        </w:trPr>
        <w:tc>
          <w:tcPr>
            <w:tcW w:w="1370" w:type="dxa"/>
          </w:tcPr>
          <w:p w14:paraId="6F27D8DD" w14:textId="77777777" w:rsidR="00D42780" w:rsidRDefault="00746260">
            <w:pPr>
              <w:spacing w:after="120"/>
            </w:pPr>
            <w:r>
              <w:t>Intel</w:t>
            </w:r>
          </w:p>
        </w:tc>
        <w:tc>
          <w:tcPr>
            <w:tcW w:w="1460" w:type="dxa"/>
          </w:tcPr>
          <w:p w14:paraId="66B787E0" w14:textId="77777777" w:rsidR="00D42780" w:rsidRDefault="00746260">
            <w:pPr>
              <w:spacing w:after="120"/>
              <w:ind w:firstLine="0"/>
            </w:pPr>
            <w:r>
              <w:t>Y with revisions</w:t>
            </w:r>
          </w:p>
        </w:tc>
        <w:tc>
          <w:tcPr>
            <w:tcW w:w="6906" w:type="dxa"/>
          </w:tcPr>
          <w:p w14:paraId="29E4844D" w14:textId="77777777" w:rsidR="00D42780" w:rsidRDefault="00746260">
            <w:pPr>
              <w:spacing w:after="120"/>
              <w:ind w:firstLine="0"/>
            </w:pPr>
            <w:r>
              <w:t>We are fine with vivo’s version.</w:t>
            </w:r>
          </w:p>
        </w:tc>
      </w:tr>
      <w:tr w:rsidR="00D42780" w14:paraId="6828EC55" w14:textId="77777777">
        <w:trPr>
          <w:trHeight w:val="435"/>
        </w:trPr>
        <w:tc>
          <w:tcPr>
            <w:tcW w:w="1370" w:type="dxa"/>
          </w:tcPr>
          <w:p w14:paraId="273ABC81" w14:textId="77777777" w:rsidR="00D42780" w:rsidRDefault="00746260">
            <w:pPr>
              <w:spacing w:after="120"/>
            </w:pPr>
            <w:r>
              <w:t>Qualcomm</w:t>
            </w:r>
          </w:p>
        </w:tc>
        <w:tc>
          <w:tcPr>
            <w:tcW w:w="1460" w:type="dxa"/>
          </w:tcPr>
          <w:p w14:paraId="135E68CC" w14:textId="77777777" w:rsidR="00D42780" w:rsidRDefault="00746260">
            <w:pPr>
              <w:spacing w:after="120"/>
              <w:ind w:firstLine="0"/>
            </w:pPr>
            <w:r>
              <w:t>Y</w:t>
            </w:r>
          </w:p>
        </w:tc>
        <w:tc>
          <w:tcPr>
            <w:tcW w:w="6906" w:type="dxa"/>
          </w:tcPr>
          <w:p w14:paraId="27E71BF9" w14:textId="77777777" w:rsidR="00D42780" w:rsidRDefault="00D42780">
            <w:pPr>
              <w:spacing w:after="120"/>
              <w:ind w:firstLine="0"/>
            </w:pPr>
          </w:p>
        </w:tc>
      </w:tr>
      <w:tr w:rsidR="00D42780" w14:paraId="6BFFF581" w14:textId="77777777">
        <w:trPr>
          <w:trHeight w:val="435"/>
        </w:trPr>
        <w:tc>
          <w:tcPr>
            <w:tcW w:w="1370" w:type="dxa"/>
          </w:tcPr>
          <w:p w14:paraId="04FF60A9" w14:textId="77777777" w:rsidR="00D42780" w:rsidRDefault="00746260">
            <w:pPr>
              <w:spacing w:after="120"/>
            </w:pPr>
            <w:r>
              <w:t xml:space="preserve">Samsung </w:t>
            </w:r>
          </w:p>
        </w:tc>
        <w:tc>
          <w:tcPr>
            <w:tcW w:w="1460" w:type="dxa"/>
          </w:tcPr>
          <w:p w14:paraId="542BD676" w14:textId="77777777" w:rsidR="00D42780" w:rsidRDefault="00746260">
            <w:pPr>
              <w:spacing w:after="120"/>
              <w:ind w:firstLine="0"/>
            </w:pPr>
            <w:r>
              <w:t>N</w:t>
            </w:r>
          </w:p>
        </w:tc>
        <w:tc>
          <w:tcPr>
            <w:tcW w:w="6906" w:type="dxa"/>
          </w:tcPr>
          <w:p w14:paraId="30CF4702" w14:textId="77777777" w:rsidR="00D42780" w:rsidRDefault="00746260">
            <w:pPr>
              <w:spacing w:after="120"/>
              <w:ind w:firstLine="0"/>
            </w:pPr>
            <w:r>
              <w:t xml:space="preserve">We think the configuration overhead is not an issue. Because common configuration for CSI-RS/TRS is considered for connected mode, which can be reused for the idle/mode. NW can configure the TRS only case by implementation, and omit the parameters are not relevant to TRS. </w:t>
            </w:r>
          </w:p>
          <w:p w14:paraId="1AE3DEE9" w14:textId="77777777" w:rsidR="00D42780" w:rsidRDefault="00746260">
            <w:pPr>
              <w:spacing w:before="0" w:after="120"/>
              <w:ind w:firstLine="0"/>
            </w:pPr>
            <w:r>
              <w:t>For example, the following parameters can be omitted by NW when TRS is available, and UE assumes a default value associated with TRS.</w:t>
            </w:r>
          </w:p>
          <w:p w14:paraId="32EB598D" w14:textId="77777777" w:rsidR="00D42780" w:rsidRDefault="00746260">
            <w:pPr>
              <w:pStyle w:val="aff1"/>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 xml:space="preserve">repetition {on, off}, </w:t>
            </w:r>
          </w:p>
          <w:p w14:paraId="09D745F3" w14:textId="77777777" w:rsidR="00D42780" w:rsidRDefault="00746260">
            <w:pPr>
              <w:pStyle w:val="aff1"/>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trs-Info {true}</w:t>
            </w:r>
          </w:p>
          <w:p w14:paraId="22A338F2" w14:textId="77777777" w:rsidR="00D42780" w:rsidRDefault="00746260">
            <w:pPr>
              <w:pStyle w:val="aff1"/>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frequencyDomainAllocation</w:t>
            </w:r>
          </w:p>
          <w:p w14:paraId="6ACC6232" w14:textId="77777777" w:rsidR="00D42780" w:rsidRDefault="00746260">
            <w:pPr>
              <w:pStyle w:val="aff1"/>
              <w:numPr>
                <w:ilvl w:val="1"/>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{row1, row2, row4, others}</w:t>
            </w:r>
          </w:p>
          <w:p w14:paraId="3DE0008A" w14:textId="77777777" w:rsidR="00D42780" w:rsidRDefault="00746260">
            <w:pPr>
              <w:pStyle w:val="aff1"/>
              <w:numPr>
                <w:ilvl w:val="0"/>
                <w:numId w:val="33"/>
              </w:numPr>
              <w:spacing w:before="0"/>
              <w:rPr>
                <w:rFonts w:ascii="Times New Roman" w:eastAsia="Batang" w:hAnsi="Times New Roman"/>
                <w:sz w:val="20"/>
                <w:szCs w:val="20"/>
                <w:lang w:eastAsia="ko-KR"/>
              </w:rPr>
            </w:pPr>
            <w:r>
              <w:rPr>
                <w:rFonts w:ascii="Times New Roman" w:eastAsia="Batang" w:hAnsi="Times New Roman"/>
                <w:sz w:val="20"/>
                <w:szCs w:val="20"/>
                <w:lang w:eastAsia="ko-KR"/>
              </w:rPr>
              <w:t>density</w:t>
            </w:r>
          </w:p>
          <w:p w14:paraId="55818905" w14:textId="77777777" w:rsidR="00D42780" w:rsidRDefault="00D42780">
            <w:pPr>
              <w:spacing w:after="120"/>
              <w:ind w:firstLine="0"/>
            </w:pPr>
          </w:p>
          <w:p w14:paraId="65726B51" w14:textId="77777777" w:rsidR="00D42780" w:rsidRDefault="00746260">
            <w:pPr>
              <w:spacing w:after="120"/>
              <w:ind w:firstLine="0"/>
            </w:pPr>
            <w:r>
              <w:t>Since periodic CSI-RS provides more flexibility for both NW and UE, and there is no loss or performance impact. We don’t see any reason to block it.</w:t>
            </w:r>
          </w:p>
          <w:p w14:paraId="718BEED8" w14:textId="77777777" w:rsidR="00D42780" w:rsidRDefault="00D42780">
            <w:pPr>
              <w:spacing w:after="120"/>
              <w:ind w:firstLine="0"/>
            </w:pPr>
          </w:p>
          <w:p w14:paraId="2056CE4E" w14:textId="77777777" w:rsidR="00D42780" w:rsidRDefault="00746260">
            <w:pPr>
              <w:spacing w:after="120"/>
              <w:ind w:firstLine="0"/>
            </w:pPr>
            <w:r>
              <w:t>Therefore, we suggest modification on the proposal as following:</w:t>
            </w:r>
          </w:p>
          <w:p w14:paraId="3D35474D" w14:textId="77777777" w:rsidR="00D42780" w:rsidRDefault="00746260">
            <w:pPr>
              <w:spacing w:after="120"/>
              <w:ind w:firstLine="0"/>
              <w:rPr>
                <w:b/>
                <w:lang w:val="en-GB"/>
              </w:rPr>
            </w:pPr>
            <w:r>
              <w:rPr>
                <w:b/>
                <w:lang w:val="en-GB"/>
              </w:rPr>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used as TRS/CSI-RS occasion(s) for idle/inactive Ues.</w:t>
            </w:r>
          </w:p>
          <w:p w14:paraId="3FFD1AF5" w14:textId="77777777" w:rsidR="00D42780" w:rsidRDefault="00746260">
            <w:pPr>
              <w:pStyle w:val="aff1"/>
              <w:numPr>
                <w:ilvl w:val="0"/>
                <w:numId w:val="34"/>
              </w:numPr>
              <w:spacing w:after="120"/>
              <w:rPr>
                <w:b/>
                <w:lang w:val="en-GB"/>
              </w:rPr>
            </w:pPr>
            <w:r>
              <w:rPr>
                <w:b/>
                <w:color w:val="FF0000"/>
                <w:lang w:val="en-GB"/>
              </w:rPr>
              <w:t xml:space="preserve">FFS </w:t>
            </w:r>
            <w:r>
              <w:rPr>
                <w:b/>
                <w:color w:val="FF0000"/>
              </w:rPr>
              <w:t>configuration overhead reduction when TRS is configured.</w:t>
            </w:r>
          </w:p>
        </w:tc>
      </w:tr>
      <w:tr w:rsidR="00D42780" w14:paraId="38A5C95C" w14:textId="77777777">
        <w:tc>
          <w:tcPr>
            <w:tcW w:w="1370" w:type="dxa"/>
          </w:tcPr>
          <w:p w14:paraId="557A4129" w14:textId="77777777" w:rsidR="00D42780" w:rsidRDefault="00746260">
            <w:pPr>
              <w:ind w:firstLine="0"/>
              <w:rPr>
                <w:lang w:val="en-GB"/>
              </w:rPr>
            </w:pPr>
            <w:r>
              <w:rPr>
                <w:lang w:val="en-GB"/>
              </w:rPr>
              <w:lastRenderedPageBreak/>
              <w:t>TCL</w:t>
            </w:r>
          </w:p>
        </w:tc>
        <w:tc>
          <w:tcPr>
            <w:tcW w:w="1460" w:type="dxa"/>
          </w:tcPr>
          <w:p w14:paraId="4E229FEE" w14:textId="77777777" w:rsidR="00D42780" w:rsidRDefault="00746260">
            <w:pPr>
              <w:ind w:firstLine="0"/>
              <w:rPr>
                <w:lang w:val="en-GB"/>
              </w:rPr>
            </w:pPr>
            <w:r>
              <w:rPr>
                <w:lang w:val="en-GB"/>
              </w:rPr>
              <w:t xml:space="preserve">Yes </w:t>
            </w:r>
          </w:p>
        </w:tc>
        <w:tc>
          <w:tcPr>
            <w:tcW w:w="6906" w:type="dxa"/>
          </w:tcPr>
          <w:p w14:paraId="215E45BB" w14:textId="77777777" w:rsidR="00D42780" w:rsidRDefault="00746260">
            <w:pPr>
              <w:ind w:firstLine="0"/>
              <w:rPr>
                <w:lang w:val="en-GB"/>
              </w:rPr>
            </w:pPr>
            <w:r>
              <w:rPr>
                <w:lang w:val="en-GB"/>
              </w:rPr>
              <w:t>We support ZTE views.</w:t>
            </w:r>
          </w:p>
        </w:tc>
      </w:tr>
      <w:tr w:rsidR="00D42780" w14:paraId="10F30642" w14:textId="77777777">
        <w:tc>
          <w:tcPr>
            <w:tcW w:w="1370" w:type="dxa"/>
          </w:tcPr>
          <w:p w14:paraId="4B2AB1A0" w14:textId="77777777" w:rsidR="00D42780" w:rsidRDefault="00746260">
            <w:pPr>
              <w:ind w:firstLine="0"/>
              <w:rPr>
                <w:lang w:val="en-GB"/>
              </w:rPr>
            </w:pPr>
            <w:r>
              <w:t>Sharp</w:t>
            </w:r>
          </w:p>
        </w:tc>
        <w:tc>
          <w:tcPr>
            <w:tcW w:w="1460" w:type="dxa"/>
          </w:tcPr>
          <w:p w14:paraId="3FED33D9" w14:textId="77777777" w:rsidR="00D42780" w:rsidRDefault="00746260">
            <w:pPr>
              <w:ind w:firstLine="0"/>
              <w:rPr>
                <w:lang w:val="en-GB"/>
              </w:rPr>
            </w:pPr>
            <w:r>
              <w:t>Y</w:t>
            </w:r>
          </w:p>
        </w:tc>
        <w:tc>
          <w:tcPr>
            <w:tcW w:w="6906" w:type="dxa"/>
          </w:tcPr>
          <w:p w14:paraId="09EAD4D1" w14:textId="77777777" w:rsidR="00D42780" w:rsidRDefault="00746260">
            <w:pPr>
              <w:ind w:firstLine="0"/>
              <w:rPr>
                <w:lang w:val="en-GB"/>
              </w:rPr>
            </w:pPr>
            <w:r>
              <w:t>The periodic TRS is enough for the AGC/TF tracking, and we are fine with vivo’s  version</w:t>
            </w:r>
          </w:p>
        </w:tc>
      </w:tr>
      <w:tr w:rsidR="00D42780" w14:paraId="3184174B" w14:textId="77777777">
        <w:tc>
          <w:tcPr>
            <w:tcW w:w="1370" w:type="dxa"/>
          </w:tcPr>
          <w:p w14:paraId="5643CB85" w14:textId="77777777" w:rsidR="00D42780" w:rsidRDefault="00746260">
            <w:pPr>
              <w:ind w:firstLine="0"/>
            </w:pPr>
            <w:r>
              <w:rPr>
                <w:rFonts w:eastAsia="宋体" w:hint="eastAsia"/>
                <w:lang w:eastAsia="zh-CN"/>
              </w:rPr>
              <w:t>C</w:t>
            </w:r>
            <w:r>
              <w:rPr>
                <w:rFonts w:eastAsia="宋体"/>
                <w:lang w:eastAsia="zh-CN"/>
              </w:rPr>
              <w:t>MCC</w:t>
            </w:r>
          </w:p>
        </w:tc>
        <w:tc>
          <w:tcPr>
            <w:tcW w:w="1460" w:type="dxa"/>
          </w:tcPr>
          <w:p w14:paraId="01E39A57" w14:textId="77777777" w:rsidR="00D42780" w:rsidRDefault="00746260">
            <w:pPr>
              <w:ind w:firstLine="0"/>
            </w:pPr>
            <w:r>
              <w:rPr>
                <w:rFonts w:eastAsia="宋体" w:hint="eastAsia"/>
                <w:lang w:eastAsia="zh-CN"/>
              </w:rPr>
              <w:t>Y</w:t>
            </w:r>
          </w:p>
        </w:tc>
        <w:tc>
          <w:tcPr>
            <w:tcW w:w="6906" w:type="dxa"/>
          </w:tcPr>
          <w:p w14:paraId="13A4BA19" w14:textId="77777777" w:rsidR="00D42780" w:rsidRDefault="00746260">
            <w:pPr>
              <w:ind w:firstLine="0"/>
            </w:pPr>
            <w:r>
              <w:rPr>
                <w:rFonts w:eastAsia="宋体" w:hint="eastAsia"/>
                <w:lang w:eastAsia="zh-CN"/>
              </w:rPr>
              <w:t>F</w:t>
            </w:r>
            <w:r>
              <w:rPr>
                <w:rFonts w:eastAsia="宋体"/>
                <w:lang w:eastAsia="zh-CN"/>
              </w:rPr>
              <w:t>ine with vivo’s version.</w:t>
            </w:r>
          </w:p>
        </w:tc>
      </w:tr>
      <w:tr w:rsidR="00D42780" w14:paraId="59E810F1" w14:textId="77777777">
        <w:tc>
          <w:tcPr>
            <w:tcW w:w="1370" w:type="dxa"/>
          </w:tcPr>
          <w:p w14:paraId="337E6A4B" w14:textId="77777777" w:rsidR="00D42780" w:rsidRDefault="00746260">
            <w:pPr>
              <w:ind w:firstLine="0"/>
              <w:rPr>
                <w:rFonts w:eastAsia="宋体"/>
                <w:lang w:eastAsia="zh-CN"/>
              </w:rPr>
            </w:pPr>
            <w:r>
              <w:rPr>
                <w:rFonts w:eastAsia="宋体"/>
                <w:lang w:eastAsia="zh-CN"/>
              </w:rPr>
              <w:t>C</w:t>
            </w:r>
            <w:r>
              <w:rPr>
                <w:rFonts w:eastAsia="Malgun Gothic"/>
                <w:lang w:val="en-GB"/>
              </w:rPr>
              <w:t>ATT</w:t>
            </w:r>
          </w:p>
        </w:tc>
        <w:tc>
          <w:tcPr>
            <w:tcW w:w="1460" w:type="dxa"/>
          </w:tcPr>
          <w:p w14:paraId="13C0951E" w14:textId="77777777" w:rsidR="00D42780" w:rsidRDefault="00746260">
            <w:pPr>
              <w:ind w:firstLine="0"/>
              <w:rPr>
                <w:rFonts w:eastAsia="宋体"/>
                <w:lang w:eastAsia="zh-CN"/>
              </w:rPr>
            </w:pPr>
            <w:r>
              <w:rPr>
                <w:rFonts w:eastAsia="宋体"/>
                <w:lang w:eastAsia="zh-CN"/>
              </w:rPr>
              <w:t>N</w:t>
            </w:r>
          </w:p>
        </w:tc>
        <w:tc>
          <w:tcPr>
            <w:tcW w:w="6906" w:type="dxa"/>
          </w:tcPr>
          <w:p w14:paraId="5E255984" w14:textId="77777777" w:rsidR="00D42780" w:rsidRDefault="00746260">
            <w:pPr>
              <w:ind w:firstLine="0"/>
              <w:rPr>
                <w:rFonts w:eastAsia="宋体"/>
                <w:lang w:eastAsia="zh-CN"/>
              </w:rPr>
            </w:pPr>
            <w:r>
              <w:rPr>
                <w:rFonts w:eastAsia="宋体"/>
                <w:lang w:eastAsia="zh-CN"/>
              </w:rPr>
              <w:t xml:space="preserve">The configuration of CSI-RS has more flexibility comparing to TRS in particular in multi-beam configuration.  We don’t see TRS alone could work well with different TCI states in a cell.   </w:t>
            </w:r>
          </w:p>
        </w:tc>
      </w:tr>
      <w:tr w:rsidR="00D42780" w14:paraId="2B261336" w14:textId="77777777">
        <w:tc>
          <w:tcPr>
            <w:tcW w:w="1370" w:type="dxa"/>
          </w:tcPr>
          <w:p w14:paraId="36DECE49" w14:textId="77777777" w:rsidR="00D42780" w:rsidRDefault="00746260">
            <w:pPr>
              <w:ind w:firstLine="0"/>
              <w:rPr>
                <w:rFonts w:eastAsia="宋体"/>
                <w:lang w:eastAsia="zh-CN"/>
              </w:rPr>
            </w:pPr>
            <w:r>
              <w:t>Lenovo, Motorola Mobility</w:t>
            </w:r>
          </w:p>
        </w:tc>
        <w:tc>
          <w:tcPr>
            <w:tcW w:w="1460" w:type="dxa"/>
          </w:tcPr>
          <w:p w14:paraId="1C9C8D1B" w14:textId="77777777" w:rsidR="00D42780" w:rsidRDefault="00746260">
            <w:pPr>
              <w:ind w:firstLine="0"/>
              <w:rPr>
                <w:rFonts w:eastAsia="宋体"/>
                <w:lang w:eastAsia="zh-CN"/>
              </w:rPr>
            </w:pPr>
            <w:r>
              <w:t>Y</w:t>
            </w:r>
          </w:p>
        </w:tc>
        <w:tc>
          <w:tcPr>
            <w:tcW w:w="6906" w:type="dxa"/>
          </w:tcPr>
          <w:p w14:paraId="3CDDFC55" w14:textId="77777777" w:rsidR="00D42780" w:rsidRDefault="00746260">
            <w:pPr>
              <w:ind w:firstLine="0"/>
              <w:rPr>
                <w:rFonts w:eastAsia="宋体"/>
                <w:lang w:eastAsia="zh-CN"/>
              </w:rPr>
            </w:pPr>
            <w:r>
              <w:t xml:space="preserve">Since TRS/CSI-RS configuration information needs to be broadcasted for idle/inactive Ues, it would be appropriate only to support periodic TRS with low configuration signaling overhead. </w:t>
            </w:r>
          </w:p>
        </w:tc>
      </w:tr>
      <w:tr w:rsidR="00D42780" w14:paraId="49664947" w14:textId="77777777">
        <w:tc>
          <w:tcPr>
            <w:tcW w:w="1370" w:type="dxa"/>
          </w:tcPr>
          <w:p w14:paraId="6EBBB949" w14:textId="77777777" w:rsidR="00D42780" w:rsidRDefault="00746260">
            <w:pPr>
              <w:ind w:firstLine="0"/>
            </w:pPr>
            <w:r>
              <w:t>Ericsson</w:t>
            </w:r>
          </w:p>
        </w:tc>
        <w:tc>
          <w:tcPr>
            <w:tcW w:w="1460" w:type="dxa"/>
          </w:tcPr>
          <w:p w14:paraId="32C007FA" w14:textId="77777777" w:rsidR="00D42780" w:rsidRDefault="00746260">
            <w:pPr>
              <w:ind w:firstLine="0"/>
            </w:pPr>
            <w:r>
              <w:t>Y</w:t>
            </w:r>
          </w:p>
        </w:tc>
        <w:tc>
          <w:tcPr>
            <w:tcW w:w="6906" w:type="dxa"/>
          </w:tcPr>
          <w:p w14:paraId="0BFECF60" w14:textId="77777777" w:rsidR="00D42780" w:rsidRDefault="00D42780">
            <w:pPr>
              <w:ind w:firstLine="0"/>
            </w:pPr>
          </w:p>
        </w:tc>
      </w:tr>
      <w:tr w:rsidR="00D42780" w14:paraId="75F88FCD" w14:textId="77777777">
        <w:tc>
          <w:tcPr>
            <w:tcW w:w="1370" w:type="dxa"/>
          </w:tcPr>
          <w:p w14:paraId="7415F37E" w14:textId="77777777" w:rsidR="00D42780" w:rsidRDefault="00746260">
            <w:pPr>
              <w:ind w:firstLine="0"/>
            </w:pPr>
            <w:r>
              <w:t>Apple</w:t>
            </w:r>
          </w:p>
        </w:tc>
        <w:tc>
          <w:tcPr>
            <w:tcW w:w="1460" w:type="dxa"/>
          </w:tcPr>
          <w:p w14:paraId="092B2CA7" w14:textId="77777777" w:rsidR="00D42780" w:rsidRDefault="00746260">
            <w:pPr>
              <w:ind w:firstLine="0"/>
            </w:pPr>
            <w:r>
              <w:t>Y</w:t>
            </w:r>
          </w:p>
        </w:tc>
        <w:tc>
          <w:tcPr>
            <w:tcW w:w="6906" w:type="dxa"/>
          </w:tcPr>
          <w:p w14:paraId="585CAA27" w14:textId="77777777" w:rsidR="00D42780" w:rsidRDefault="00746260">
            <w:pPr>
              <w:ind w:firstLine="0"/>
            </w:pPr>
            <w:r>
              <w:t>Fine with vivo’s modification.</w:t>
            </w:r>
          </w:p>
        </w:tc>
      </w:tr>
      <w:tr w:rsidR="00D42780" w14:paraId="21765A1F" w14:textId="77777777">
        <w:tc>
          <w:tcPr>
            <w:tcW w:w="1370" w:type="dxa"/>
          </w:tcPr>
          <w:p w14:paraId="5BB1B26B" w14:textId="77777777" w:rsidR="00D42780" w:rsidRDefault="00746260">
            <w:pPr>
              <w:ind w:firstLine="0"/>
            </w:pPr>
            <w:r>
              <w:rPr>
                <w:rFonts w:eastAsia="宋体"/>
                <w:lang w:eastAsia="zh-CN"/>
              </w:rPr>
              <w:t>MediaTek</w:t>
            </w:r>
          </w:p>
        </w:tc>
        <w:tc>
          <w:tcPr>
            <w:tcW w:w="1460" w:type="dxa"/>
          </w:tcPr>
          <w:p w14:paraId="4B1691F4" w14:textId="77777777" w:rsidR="00D42780" w:rsidRDefault="00746260">
            <w:pPr>
              <w:ind w:firstLine="0"/>
            </w:pPr>
            <w:r>
              <w:rPr>
                <w:rFonts w:eastAsia="宋体"/>
                <w:lang w:eastAsia="zh-CN"/>
              </w:rPr>
              <w:t>Y</w:t>
            </w:r>
          </w:p>
        </w:tc>
        <w:tc>
          <w:tcPr>
            <w:tcW w:w="6906" w:type="dxa"/>
          </w:tcPr>
          <w:p w14:paraId="3BEA2ABD" w14:textId="77777777" w:rsidR="00D42780" w:rsidRDefault="00746260">
            <w:pPr>
              <w:ind w:firstLine="0"/>
            </w:pPr>
            <w:r>
              <w:rPr>
                <w:rFonts w:eastAsia="宋体"/>
                <w:lang w:eastAsia="zh-CN"/>
              </w:rPr>
              <w:t>We support ZTE’s views and are fine with vivo’s modifications.</w:t>
            </w:r>
          </w:p>
        </w:tc>
      </w:tr>
      <w:tr w:rsidR="00D42780" w14:paraId="1D9530D5" w14:textId="77777777">
        <w:tc>
          <w:tcPr>
            <w:tcW w:w="1370" w:type="dxa"/>
          </w:tcPr>
          <w:p w14:paraId="546C1959" w14:textId="77777777" w:rsidR="00D42780" w:rsidRDefault="00746260">
            <w:pPr>
              <w:ind w:firstLine="0"/>
              <w:rPr>
                <w:rFonts w:eastAsia="宋体"/>
                <w:lang w:eastAsia="zh-CN"/>
              </w:rPr>
            </w:pPr>
            <w:r>
              <w:rPr>
                <w:rFonts w:eastAsia="宋体" w:hint="eastAsia"/>
                <w:lang w:eastAsia="zh-CN"/>
              </w:rPr>
              <w:t>H</w:t>
            </w:r>
            <w:r>
              <w:rPr>
                <w:rFonts w:eastAsia="宋体"/>
                <w:lang w:eastAsia="zh-CN"/>
              </w:rPr>
              <w:t>uawei, HiSilicon</w:t>
            </w:r>
          </w:p>
        </w:tc>
        <w:tc>
          <w:tcPr>
            <w:tcW w:w="1460" w:type="dxa"/>
          </w:tcPr>
          <w:p w14:paraId="52154D1D" w14:textId="77777777" w:rsidR="00D42780" w:rsidRDefault="00746260">
            <w:pPr>
              <w:ind w:firstLine="0"/>
              <w:rPr>
                <w:rFonts w:eastAsia="宋体"/>
                <w:lang w:eastAsia="zh-CN"/>
              </w:rPr>
            </w:pPr>
            <w:r>
              <w:rPr>
                <w:rFonts w:eastAsia="宋体" w:hint="eastAsia"/>
                <w:lang w:eastAsia="zh-CN"/>
              </w:rPr>
              <w:t>Y</w:t>
            </w:r>
          </w:p>
        </w:tc>
        <w:tc>
          <w:tcPr>
            <w:tcW w:w="6906" w:type="dxa"/>
          </w:tcPr>
          <w:p w14:paraId="163C2CF3" w14:textId="77777777" w:rsidR="00D42780" w:rsidRDefault="00746260">
            <w:pPr>
              <w:ind w:firstLine="0"/>
              <w:rPr>
                <w:rFonts w:eastAsia="宋体"/>
                <w:lang w:eastAsia="zh-CN"/>
              </w:rPr>
            </w:pPr>
            <w:r>
              <w:rPr>
                <w:rFonts w:eastAsia="宋体"/>
                <w:lang w:eastAsia="zh-CN"/>
              </w:rPr>
              <w:t xml:space="preserve">We think </w:t>
            </w:r>
            <w:r>
              <w:rPr>
                <w:lang w:val="en-GB" w:eastAsia="en-US"/>
              </w:rPr>
              <w:t>only periodic TRS is supported</w:t>
            </w:r>
            <w:r>
              <w:rPr>
                <w:rFonts w:eastAsia="宋体"/>
                <w:lang w:eastAsia="zh-CN"/>
              </w:rPr>
              <w:t xml:space="preserve"> for assistance TRS. We are OK with vivo’s revision to make it clear.</w:t>
            </w:r>
          </w:p>
        </w:tc>
      </w:tr>
      <w:tr w:rsidR="00D42780" w14:paraId="6E90F9C8" w14:textId="77777777">
        <w:tc>
          <w:tcPr>
            <w:tcW w:w="1370" w:type="dxa"/>
          </w:tcPr>
          <w:p w14:paraId="7F7F2AF3" w14:textId="77777777" w:rsidR="00D42780" w:rsidRDefault="00746260">
            <w:pPr>
              <w:ind w:firstLine="0"/>
              <w:rPr>
                <w:rFonts w:eastAsia="宋体"/>
                <w:lang w:eastAsia="zh-CN"/>
              </w:rPr>
            </w:pPr>
            <w:r>
              <w:rPr>
                <w:rFonts w:eastAsia="宋体"/>
                <w:lang w:eastAsia="zh-CN"/>
              </w:rPr>
              <w:t>Sony</w:t>
            </w:r>
          </w:p>
        </w:tc>
        <w:tc>
          <w:tcPr>
            <w:tcW w:w="1460" w:type="dxa"/>
          </w:tcPr>
          <w:p w14:paraId="4C9FA8BC" w14:textId="77777777" w:rsidR="00D42780" w:rsidRDefault="00746260">
            <w:pPr>
              <w:ind w:firstLine="0"/>
              <w:rPr>
                <w:rFonts w:eastAsia="宋体"/>
                <w:lang w:eastAsia="zh-CN"/>
              </w:rPr>
            </w:pPr>
            <w:r>
              <w:rPr>
                <w:rFonts w:eastAsia="宋体"/>
                <w:lang w:eastAsia="zh-CN"/>
              </w:rPr>
              <w:t>Y</w:t>
            </w:r>
          </w:p>
        </w:tc>
        <w:tc>
          <w:tcPr>
            <w:tcW w:w="6906" w:type="dxa"/>
          </w:tcPr>
          <w:p w14:paraId="241902E6" w14:textId="77777777" w:rsidR="00D42780" w:rsidRDefault="00D42780">
            <w:pPr>
              <w:ind w:firstLine="0"/>
              <w:rPr>
                <w:rFonts w:eastAsia="宋体"/>
                <w:lang w:eastAsia="zh-CN"/>
              </w:rPr>
            </w:pPr>
          </w:p>
        </w:tc>
      </w:tr>
      <w:tr w:rsidR="00D42780" w14:paraId="3014F57C" w14:textId="77777777">
        <w:tc>
          <w:tcPr>
            <w:tcW w:w="1370" w:type="dxa"/>
          </w:tcPr>
          <w:p w14:paraId="4ACB71C1" w14:textId="77777777" w:rsidR="00D42780" w:rsidRDefault="00746260">
            <w:pPr>
              <w:ind w:firstLine="0"/>
              <w:rPr>
                <w:rFonts w:eastAsia="宋体"/>
                <w:lang w:eastAsia="zh-CN"/>
              </w:rPr>
            </w:pPr>
            <w:r>
              <w:rPr>
                <w:rFonts w:eastAsia="宋体" w:hint="eastAsia"/>
                <w:lang w:eastAsia="zh-CN"/>
              </w:rPr>
              <w:t>X</w:t>
            </w:r>
            <w:r>
              <w:rPr>
                <w:rFonts w:eastAsia="宋体"/>
                <w:lang w:eastAsia="zh-CN"/>
              </w:rPr>
              <w:t xml:space="preserve">ioami </w:t>
            </w:r>
          </w:p>
        </w:tc>
        <w:tc>
          <w:tcPr>
            <w:tcW w:w="1460" w:type="dxa"/>
          </w:tcPr>
          <w:p w14:paraId="79D7DBF1" w14:textId="77777777" w:rsidR="00D42780" w:rsidRDefault="00746260">
            <w:pPr>
              <w:ind w:firstLine="0"/>
              <w:rPr>
                <w:rFonts w:eastAsia="宋体"/>
                <w:lang w:eastAsia="zh-CN"/>
              </w:rPr>
            </w:pPr>
            <w:r>
              <w:rPr>
                <w:rFonts w:eastAsia="宋体" w:hint="eastAsia"/>
                <w:lang w:eastAsia="zh-CN"/>
              </w:rPr>
              <w:t>Y</w:t>
            </w:r>
          </w:p>
        </w:tc>
        <w:tc>
          <w:tcPr>
            <w:tcW w:w="6906" w:type="dxa"/>
          </w:tcPr>
          <w:p w14:paraId="691D9CCB" w14:textId="77777777" w:rsidR="00D42780" w:rsidRDefault="00D42780">
            <w:pPr>
              <w:ind w:firstLine="0"/>
              <w:rPr>
                <w:rFonts w:eastAsia="宋体"/>
                <w:lang w:eastAsia="zh-CN"/>
              </w:rPr>
            </w:pPr>
          </w:p>
        </w:tc>
      </w:tr>
      <w:tr w:rsidR="00D42780" w14:paraId="350CA359" w14:textId="77777777">
        <w:tc>
          <w:tcPr>
            <w:tcW w:w="1370" w:type="dxa"/>
          </w:tcPr>
          <w:p w14:paraId="2F1A5271" w14:textId="77777777" w:rsidR="00D42780" w:rsidRDefault="00746260">
            <w:pPr>
              <w:ind w:firstLine="0"/>
              <w:jc w:val="left"/>
              <w:rPr>
                <w:rFonts w:eastAsia="宋体"/>
                <w:lang w:eastAsia="zh-CN"/>
              </w:rPr>
            </w:pPr>
            <w:r>
              <w:rPr>
                <w:rFonts w:eastAsia="宋体"/>
                <w:lang w:eastAsia="zh-CN"/>
              </w:rPr>
              <w:t>DOCOMO</w:t>
            </w:r>
          </w:p>
        </w:tc>
        <w:tc>
          <w:tcPr>
            <w:tcW w:w="1460" w:type="dxa"/>
          </w:tcPr>
          <w:p w14:paraId="1FD97BF7" w14:textId="77777777" w:rsidR="00D42780" w:rsidRDefault="00D42780">
            <w:pPr>
              <w:ind w:firstLine="0"/>
              <w:jc w:val="left"/>
              <w:rPr>
                <w:rFonts w:eastAsia="宋体"/>
                <w:lang w:eastAsia="zh-CN"/>
              </w:rPr>
            </w:pPr>
          </w:p>
        </w:tc>
        <w:tc>
          <w:tcPr>
            <w:tcW w:w="6906" w:type="dxa"/>
          </w:tcPr>
          <w:p w14:paraId="75756E12" w14:textId="77777777" w:rsidR="00D42780" w:rsidRDefault="00746260">
            <w:pPr>
              <w:ind w:firstLine="0"/>
              <w:jc w:val="left"/>
              <w:rPr>
                <w:rFonts w:eastAsia="宋体"/>
                <w:lang w:eastAsia="zh-CN"/>
              </w:rPr>
            </w:pPr>
            <w:r>
              <w:rPr>
                <w:rFonts w:eastAsia="宋体"/>
                <w:lang w:eastAsia="zh-CN"/>
              </w:rPr>
              <w:t xml:space="preserve">For basic design, periodic TRS should be prioritized. However, if </w:t>
            </w:r>
            <w:r>
              <w:t xml:space="preserve">the </w:t>
            </w:r>
            <w:r>
              <w:pgNum/>
            </w:r>
            <w:r>
              <w:t xml:space="preserve">ignaling overhead is not increased by introducing periodic CSI-RS, </w:t>
            </w:r>
            <w:r>
              <w:rPr>
                <w:bCs/>
                <w:lang w:val="en-GB"/>
              </w:rPr>
              <w:t>periodic CSI-RS can be optionally considered.</w:t>
            </w:r>
          </w:p>
        </w:tc>
      </w:tr>
      <w:tr w:rsidR="00D42780" w14:paraId="745E4186" w14:textId="77777777">
        <w:tc>
          <w:tcPr>
            <w:tcW w:w="1370" w:type="dxa"/>
          </w:tcPr>
          <w:p w14:paraId="40E35C15" w14:textId="77777777" w:rsidR="00D42780" w:rsidRDefault="00746260">
            <w:pPr>
              <w:spacing w:after="120"/>
            </w:pPr>
            <w:r>
              <w:t xml:space="preserve">Panasonic </w:t>
            </w:r>
          </w:p>
        </w:tc>
        <w:tc>
          <w:tcPr>
            <w:tcW w:w="1460" w:type="dxa"/>
          </w:tcPr>
          <w:p w14:paraId="6D5067CB" w14:textId="77777777" w:rsidR="00D42780" w:rsidRDefault="00746260">
            <w:pPr>
              <w:ind w:firstLine="0"/>
              <w:jc w:val="left"/>
              <w:rPr>
                <w:rFonts w:eastAsia="宋体"/>
                <w:lang w:eastAsia="zh-CN"/>
              </w:rPr>
            </w:pPr>
            <w:r>
              <w:t>N</w:t>
            </w:r>
          </w:p>
        </w:tc>
        <w:tc>
          <w:tcPr>
            <w:tcW w:w="6906" w:type="dxa"/>
          </w:tcPr>
          <w:p w14:paraId="40AAD29A" w14:textId="77777777" w:rsidR="00D42780" w:rsidRDefault="00746260">
            <w:pPr>
              <w:ind w:firstLine="0"/>
              <w:jc w:val="left"/>
              <w:rPr>
                <w:rFonts w:eastAsia="宋体"/>
                <w:lang w:eastAsia="zh-CN"/>
              </w:rPr>
            </w:pPr>
            <w:r>
              <w:t>In our view, the flexibility of the RS configuration is important for RS sharing from the RRC CONNECTED Ues. Hence broader periodic CSI-RS type is beneficial and should be supported.</w:t>
            </w:r>
          </w:p>
        </w:tc>
      </w:tr>
      <w:tr w:rsidR="00D42780" w14:paraId="3E505EF4" w14:textId="77777777">
        <w:tc>
          <w:tcPr>
            <w:tcW w:w="1370" w:type="dxa"/>
          </w:tcPr>
          <w:p w14:paraId="5F049AE1" w14:textId="77777777" w:rsidR="00D42780" w:rsidRDefault="00746260">
            <w:pPr>
              <w:spacing w:after="120"/>
            </w:pPr>
            <w:r>
              <w:t>Nokia</w:t>
            </w:r>
          </w:p>
        </w:tc>
        <w:tc>
          <w:tcPr>
            <w:tcW w:w="1460" w:type="dxa"/>
          </w:tcPr>
          <w:p w14:paraId="4EB6847A" w14:textId="77777777" w:rsidR="00D42780" w:rsidRDefault="00746260">
            <w:pPr>
              <w:ind w:firstLine="0"/>
              <w:jc w:val="left"/>
            </w:pPr>
            <w:r>
              <w:t>Y</w:t>
            </w:r>
          </w:p>
        </w:tc>
        <w:tc>
          <w:tcPr>
            <w:tcW w:w="6906" w:type="dxa"/>
          </w:tcPr>
          <w:p w14:paraId="4B0514E3" w14:textId="77777777" w:rsidR="00D42780" w:rsidRDefault="00746260">
            <w:pPr>
              <w:ind w:firstLine="0"/>
              <w:jc w:val="left"/>
            </w:pPr>
            <w:r>
              <w:t>For the intended possible use case, we see that it is sufficient to only consider periodic TRS. As we need to be provide beam specific configurations in system information, we have some concerns for the implied overhead thus focusing to TRS only is beneficial in this perspective.  We would propose similar adjustment to the proposal as vivo:</w:t>
            </w:r>
          </w:p>
          <w:p w14:paraId="1CFF16C4" w14:textId="77777777" w:rsidR="00D42780" w:rsidRDefault="00746260">
            <w:pPr>
              <w:ind w:firstLine="0"/>
              <w:jc w:val="left"/>
            </w:pPr>
            <w:r>
              <w:rPr>
                <w:b/>
                <w:strike/>
                <w:lang w:val="en-GB"/>
              </w:rPr>
              <w:t xml:space="preserve">Periodic CSI-RS, </w:t>
            </w:r>
            <w:r>
              <w:rPr>
                <w:b/>
                <w:color w:val="FF0000"/>
                <w:u w:val="single"/>
                <w:lang w:val="en-GB"/>
              </w:rPr>
              <w:t>Only periodic TRS,</w:t>
            </w:r>
            <w:r>
              <w:rPr>
                <w:b/>
                <w:lang w:val="en-GB"/>
              </w:rPr>
              <w:t xml:space="preserve"> are </w:t>
            </w:r>
            <w:r>
              <w:rPr>
                <w:b/>
                <w:strike/>
                <w:lang w:val="en-GB"/>
              </w:rPr>
              <w:t xml:space="preserve">not </w:t>
            </w:r>
            <w:r>
              <w:rPr>
                <w:b/>
                <w:lang w:val="en-GB"/>
              </w:rPr>
              <w:t>used as TRS/CSI-RS occasion(s) for idle/inactive Ues.</w:t>
            </w:r>
          </w:p>
          <w:p w14:paraId="01192FEE" w14:textId="77777777" w:rsidR="00D42780" w:rsidRDefault="00D42780">
            <w:pPr>
              <w:ind w:firstLine="0"/>
              <w:jc w:val="left"/>
            </w:pPr>
          </w:p>
        </w:tc>
      </w:tr>
      <w:tr w:rsidR="00D42780" w14:paraId="24BC735A" w14:textId="77777777">
        <w:tc>
          <w:tcPr>
            <w:tcW w:w="1370" w:type="dxa"/>
          </w:tcPr>
          <w:p w14:paraId="2C5797E6" w14:textId="77777777" w:rsidR="00D42780" w:rsidRDefault="00746260">
            <w:pPr>
              <w:spacing w:after="120"/>
            </w:pPr>
            <w:r>
              <w:t>Nordic</w:t>
            </w:r>
          </w:p>
        </w:tc>
        <w:tc>
          <w:tcPr>
            <w:tcW w:w="1460" w:type="dxa"/>
          </w:tcPr>
          <w:p w14:paraId="376B2F04" w14:textId="77777777" w:rsidR="00D42780" w:rsidRDefault="00746260">
            <w:pPr>
              <w:ind w:firstLine="0"/>
              <w:jc w:val="left"/>
            </w:pPr>
            <w:r>
              <w:t>Y</w:t>
            </w:r>
          </w:p>
        </w:tc>
        <w:tc>
          <w:tcPr>
            <w:tcW w:w="6906" w:type="dxa"/>
          </w:tcPr>
          <w:p w14:paraId="25F78BD7" w14:textId="77777777" w:rsidR="00D42780" w:rsidRDefault="00746260">
            <w:pPr>
              <w:ind w:firstLine="0"/>
              <w:jc w:val="left"/>
            </w:pPr>
            <w:r>
              <w:t>OK with Nokia wording. But it should be clarified that those periodic TRS are still subject of potential validation.</w:t>
            </w:r>
          </w:p>
        </w:tc>
      </w:tr>
    </w:tbl>
    <w:p w14:paraId="6CA1F8AB" w14:textId="77777777" w:rsidR="00D42780" w:rsidRDefault="00D42780">
      <w:pPr>
        <w:ind w:firstLine="0"/>
        <w:rPr>
          <w:lang w:val="en-GB"/>
        </w:rPr>
      </w:pPr>
    </w:p>
    <w:p w14:paraId="1CCDA212" w14:textId="77777777" w:rsidR="00D42780" w:rsidRDefault="00D42780">
      <w:pPr>
        <w:ind w:firstLine="0"/>
        <w:rPr>
          <w:lang w:val="en-GB"/>
        </w:rPr>
      </w:pPr>
    </w:p>
    <w:p w14:paraId="17CF6063" w14:textId="77777777" w:rsidR="00D42780" w:rsidRDefault="00746260">
      <w:pPr>
        <w:ind w:firstLine="0"/>
        <w:rPr>
          <w:sz w:val="24"/>
        </w:rPr>
      </w:pPr>
      <w:r>
        <w:rPr>
          <w:sz w:val="24"/>
          <w:highlight w:val="yellow"/>
        </w:rPr>
        <w:lastRenderedPageBreak/>
        <w:t>1</w:t>
      </w:r>
      <w:r>
        <w:rPr>
          <w:sz w:val="24"/>
          <w:highlight w:val="yellow"/>
          <w:vertAlign w:val="superscript"/>
        </w:rPr>
        <w:t>st</w:t>
      </w:r>
      <w:r>
        <w:rPr>
          <w:sz w:val="24"/>
          <w:highlight w:val="yellow"/>
        </w:rPr>
        <w:t xml:space="preserve"> round discussion summary</w:t>
      </w:r>
    </w:p>
    <w:p w14:paraId="09B17343" w14:textId="77777777" w:rsidR="00D42780" w:rsidRDefault="00746260">
      <w:pPr>
        <w:ind w:firstLine="0"/>
      </w:pPr>
      <w:r>
        <w:t>Companies’ views from 1</w:t>
      </w:r>
      <w:r>
        <w:rPr>
          <w:vertAlign w:val="superscript"/>
        </w:rPr>
        <w:t>st</w:t>
      </w:r>
      <w:r>
        <w:t xml:space="preserve"> round email discussion topic#3 in Table below:</w:t>
      </w:r>
    </w:p>
    <w:tbl>
      <w:tblPr>
        <w:tblStyle w:val="af9"/>
        <w:tblW w:w="10255" w:type="dxa"/>
        <w:tblLook w:val="04A0" w:firstRow="1" w:lastRow="0" w:firstColumn="1" w:lastColumn="0" w:noHBand="0" w:noVBand="1"/>
      </w:tblPr>
      <w:tblGrid>
        <w:gridCol w:w="3505"/>
        <w:gridCol w:w="1890"/>
        <w:gridCol w:w="4860"/>
      </w:tblGrid>
      <w:tr w:rsidR="00D42780" w14:paraId="4E86104A" w14:textId="77777777">
        <w:tc>
          <w:tcPr>
            <w:tcW w:w="3505" w:type="dxa"/>
            <w:shd w:val="clear" w:color="auto" w:fill="92D050"/>
          </w:tcPr>
          <w:p w14:paraId="779F74C7" w14:textId="77777777" w:rsidR="00D42780" w:rsidRDefault="00746260">
            <w:pPr>
              <w:ind w:firstLine="0"/>
              <w:jc w:val="center"/>
              <w:rPr>
                <w:b/>
                <w:lang w:val="en-GB"/>
              </w:rPr>
            </w:pPr>
            <w:r>
              <w:rPr>
                <w:b/>
                <w:bCs/>
              </w:rPr>
              <w:t>Agree? (Y/N)</w:t>
            </w:r>
          </w:p>
        </w:tc>
        <w:tc>
          <w:tcPr>
            <w:tcW w:w="1890" w:type="dxa"/>
            <w:shd w:val="clear" w:color="auto" w:fill="92D050"/>
          </w:tcPr>
          <w:p w14:paraId="3B4FF346" w14:textId="77777777" w:rsidR="00D42780" w:rsidRDefault="00746260">
            <w:pPr>
              <w:ind w:firstLine="0"/>
              <w:jc w:val="center"/>
              <w:rPr>
                <w:b/>
                <w:lang w:val="en-GB"/>
              </w:rPr>
            </w:pPr>
            <w:r>
              <w:rPr>
                <w:b/>
                <w:lang w:val="en-GB"/>
              </w:rPr>
              <w:t>Companies</w:t>
            </w:r>
          </w:p>
        </w:tc>
        <w:tc>
          <w:tcPr>
            <w:tcW w:w="4860" w:type="dxa"/>
            <w:shd w:val="clear" w:color="auto" w:fill="92D050"/>
          </w:tcPr>
          <w:p w14:paraId="05349D60" w14:textId="77777777" w:rsidR="00D42780" w:rsidRDefault="00746260">
            <w:pPr>
              <w:ind w:firstLine="0"/>
              <w:jc w:val="center"/>
              <w:rPr>
                <w:b/>
                <w:lang w:val="en-GB"/>
              </w:rPr>
            </w:pPr>
            <w:r>
              <w:rPr>
                <w:b/>
                <w:lang w:val="en-GB"/>
              </w:rPr>
              <w:t>Suggestions</w:t>
            </w:r>
          </w:p>
        </w:tc>
      </w:tr>
      <w:tr w:rsidR="00D42780" w14:paraId="6A987424" w14:textId="77777777">
        <w:tc>
          <w:tcPr>
            <w:tcW w:w="3505" w:type="dxa"/>
          </w:tcPr>
          <w:p w14:paraId="082BCB5E" w14:textId="77777777" w:rsidR="00D42780" w:rsidRDefault="00746260">
            <w:pPr>
              <w:pStyle w:val="aff1"/>
              <w:numPr>
                <w:ilvl w:val="0"/>
                <w:numId w:val="6"/>
              </w:numPr>
              <w:rPr>
                <w:rFonts w:ascii="Times New Roman" w:hAnsi="Times New Roman"/>
                <w:b/>
                <w:sz w:val="20"/>
                <w:szCs w:val="20"/>
                <w:lang w:val="en-GB"/>
              </w:rPr>
            </w:pPr>
            <w:r>
              <w:rPr>
                <w:rFonts w:ascii="Times New Roman" w:hAnsi="Times New Roman"/>
                <w:b/>
                <w:sz w:val="20"/>
                <w:szCs w:val="20"/>
                <w:lang w:val="en-GB"/>
              </w:rPr>
              <w:t>Yes</w:t>
            </w:r>
          </w:p>
        </w:tc>
        <w:tc>
          <w:tcPr>
            <w:tcW w:w="1890" w:type="dxa"/>
          </w:tcPr>
          <w:p w14:paraId="13257885" w14:textId="77777777" w:rsidR="00D42780" w:rsidRDefault="00746260">
            <w:pPr>
              <w:spacing w:after="120"/>
              <w:ind w:firstLine="0"/>
            </w:pPr>
            <w:r>
              <w:t xml:space="preserve">ZTE, Sanechips, </w:t>
            </w:r>
            <w:r>
              <w:rPr>
                <w:rFonts w:hint="eastAsia"/>
              </w:rPr>
              <w:t>LG</w:t>
            </w:r>
            <w:r>
              <w:t xml:space="preserve">, Vivo, Intel, Qualcomm, </w:t>
            </w:r>
            <w:r>
              <w:rPr>
                <w:lang w:val="en-GB"/>
              </w:rPr>
              <w:t xml:space="preserve">TCL, </w:t>
            </w:r>
            <w:r>
              <w:t xml:space="preserve">Sharp, </w:t>
            </w:r>
            <w:r>
              <w:rPr>
                <w:rFonts w:eastAsia="宋体" w:hint="eastAsia"/>
                <w:lang w:eastAsia="zh-CN"/>
              </w:rPr>
              <w:t>C</w:t>
            </w:r>
            <w:r>
              <w:rPr>
                <w:rFonts w:eastAsia="宋体"/>
                <w:lang w:eastAsia="zh-CN"/>
              </w:rPr>
              <w:t xml:space="preserve">MCC, </w:t>
            </w:r>
            <w:r>
              <w:t xml:space="preserve">Lenovo, Motorola Mobility, Ericsson, Apple, </w:t>
            </w:r>
            <w:r>
              <w:rPr>
                <w:rFonts w:eastAsia="宋体"/>
                <w:lang w:eastAsia="zh-CN"/>
              </w:rPr>
              <w:t xml:space="preserve">MediaTek, </w:t>
            </w:r>
            <w:r>
              <w:rPr>
                <w:rFonts w:eastAsia="宋体" w:hint="eastAsia"/>
                <w:lang w:eastAsia="zh-CN"/>
              </w:rPr>
              <w:t>H</w:t>
            </w:r>
            <w:r>
              <w:rPr>
                <w:rFonts w:eastAsia="宋体"/>
                <w:lang w:eastAsia="zh-CN"/>
              </w:rPr>
              <w:t xml:space="preserve">uawei, HiSilicon, Sony, </w:t>
            </w:r>
            <w:r>
              <w:rPr>
                <w:rFonts w:eastAsia="宋体" w:hint="eastAsia"/>
                <w:lang w:eastAsia="zh-CN"/>
              </w:rPr>
              <w:t>X</w:t>
            </w:r>
            <w:r>
              <w:rPr>
                <w:rFonts w:eastAsia="宋体"/>
                <w:lang w:eastAsia="zh-CN"/>
              </w:rPr>
              <w:t xml:space="preserve">ioami, </w:t>
            </w:r>
            <w:r>
              <w:t>Nokia, Nordic (20)</w:t>
            </w:r>
          </w:p>
          <w:p w14:paraId="1F8D2F9B" w14:textId="77777777" w:rsidR="00D42780" w:rsidRDefault="00D42780">
            <w:pPr>
              <w:ind w:firstLine="0"/>
            </w:pPr>
          </w:p>
          <w:p w14:paraId="06680403" w14:textId="77777777" w:rsidR="00D42780" w:rsidRDefault="00D42780">
            <w:pPr>
              <w:ind w:firstLine="0"/>
            </w:pPr>
          </w:p>
          <w:p w14:paraId="5F6E8B21" w14:textId="77777777" w:rsidR="00D42780" w:rsidRDefault="00D42780">
            <w:pPr>
              <w:ind w:firstLine="0"/>
              <w:rPr>
                <w:lang w:val="en-GB"/>
              </w:rPr>
            </w:pPr>
          </w:p>
        </w:tc>
        <w:tc>
          <w:tcPr>
            <w:tcW w:w="4860" w:type="dxa"/>
          </w:tcPr>
          <w:p w14:paraId="2EDC58FD" w14:textId="77777777" w:rsidR="00D42780" w:rsidRDefault="00746260">
            <w:pPr>
              <w:pStyle w:val="aff1"/>
              <w:numPr>
                <w:ilvl w:val="0"/>
                <w:numId w:val="35"/>
              </w:numPr>
              <w:jc w:val="left"/>
              <w:rPr>
                <w:rFonts w:ascii="Times New Roman" w:hAnsi="Times New Roman"/>
                <w:b/>
                <w:sz w:val="20"/>
                <w:lang w:val="en-GB"/>
              </w:rPr>
            </w:pPr>
            <w:r>
              <w:rPr>
                <w:rFonts w:ascii="Times New Roman" w:hAnsi="Times New Roman"/>
                <w:b/>
                <w:sz w:val="20"/>
                <w:lang w:val="en-GB"/>
              </w:rPr>
              <w:t>Vivo</w:t>
            </w:r>
          </w:p>
          <w:p w14:paraId="564EC03E" w14:textId="77777777" w:rsidR="00D42780" w:rsidRDefault="00746260">
            <w:pPr>
              <w:spacing w:before="0" w:line="240" w:lineRule="auto"/>
              <w:ind w:firstLine="0"/>
              <w:rPr>
                <w:b/>
                <w:lang w:val="en-GB"/>
              </w:rPr>
            </w:pPr>
            <w:r>
              <w:rPr>
                <w:b/>
                <w:lang w:val="en-GB"/>
              </w:rPr>
              <w:t xml:space="preserve">Periodic CSI-RS, </w:t>
            </w:r>
            <w:r>
              <w:rPr>
                <w:b/>
                <w:color w:val="FF0000"/>
                <w:u w:val="single"/>
                <w:lang w:val="en-GB"/>
              </w:rPr>
              <w:t>other than periodic TRS,</w:t>
            </w:r>
            <w:r>
              <w:rPr>
                <w:b/>
                <w:lang w:val="en-GB"/>
              </w:rPr>
              <w:t xml:space="preserve"> are not used as TRS/CSI-RS occasion(s) for idle/inactive Ues.</w:t>
            </w:r>
          </w:p>
          <w:p w14:paraId="2631FEAA" w14:textId="77777777" w:rsidR="00D42780" w:rsidRDefault="00D42780">
            <w:pPr>
              <w:spacing w:before="0" w:line="240" w:lineRule="auto"/>
              <w:ind w:firstLine="0"/>
              <w:rPr>
                <w:b/>
                <w:lang w:val="en-GB"/>
              </w:rPr>
            </w:pPr>
          </w:p>
          <w:p w14:paraId="67038810" w14:textId="77777777" w:rsidR="00D42780" w:rsidRDefault="00746260">
            <w:pPr>
              <w:pStyle w:val="aff1"/>
              <w:numPr>
                <w:ilvl w:val="0"/>
                <w:numId w:val="35"/>
              </w:numPr>
              <w:jc w:val="left"/>
              <w:rPr>
                <w:rFonts w:ascii="Times New Roman" w:hAnsi="Times New Roman"/>
                <w:b/>
                <w:strike/>
                <w:sz w:val="20"/>
                <w:lang w:val="en-GB"/>
              </w:rPr>
            </w:pPr>
            <w:r>
              <w:rPr>
                <w:rFonts w:ascii="Times New Roman" w:hAnsi="Times New Roman"/>
                <w:b/>
                <w:sz w:val="20"/>
                <w:lang w:val="en-GB"/>
              </w:rPr>
              <w:t>Nokia</w:t>
            </w:r>
            <w:r>
              <w:rPr>
                <w:rFonts w:ascii="Times New Roman" w:hAnsi="Times New Roman"/>
                <w:b/>
                <w:strike/>
                <w:sz w:val="20"/>
                <w:lang w:val="en-GB"/>
              </w:rPr>
              <w:t xml:space="preserve"> </w:t>
            </w:r>
          </w:p>
          <w:p w14:paraId="0D87B285" w14:textId="77777777" w:rsidR="00D42780" w:rsidRDefault="00746260">
            <w:pPr>
              <w:ind w:firstLine="0"/>
              <w:jc w:val="left"/>
            </w:pPr>
            <w:r>
              <w:rPr>
                <w:b/>
                <w:strike/>
                <w:lang w:val="en-GB"/>
              </w:rPr>
              <w:t xml:space="preserve">Periodic CSI-RS, </w:t>
            </w:r>
            <w:r>
              <w:rPr>
                <w:b/>
                <w:color w:val="FF0000"/>
                <w:u w:val="single"/>
                <w:lang w:val="en-GB"/>
              </w:rPr>
              <w:t>Only periodic TRS,</w:t>
            </w:r>
            <w:r>
              <w:rPr>
                <w:b/>
                <w:lang w:val="en-GB"/>
              </w:rPr>
              <w:t xml:space="preserve"> are </w:t>
            </w:r>
            <w:r>
              <w:rPr>
                <w:b/>
                <w:strike/>
                <w:lang w:val="en-GB"/>
              </w:rPr>
              <w:t xml:space="preserve">not </w:t>
            </w:r>
            <w:r>
              <w:rPr>
                <w:b/>
                <w:lang w:val="en-GB"/>
              </w:rPr>
              <w:t>used as TRS/CSI-RS occasion(s) for idle/inactive Ues.</w:t>
            </w:r>
          </w:p>
          <w:p w14:paraId="29D85097" w14:textId="77777777" w:rsidR="00D42780" w:rsidRDefault="00D42780">
            <w:pPr>
              <w:spacing w:before="0" w:line="240" w:lineRule="auto"/>
              <w:ind w:firstLine="0"/>
              <w:rPr>
                <w:lang w:val="en-GB"/>
              </w:rPr>
            </w:pPr>
          </w:p>
        </w:tc>
      </w:tr>
      <w:tr w:rsidR="00D42780" w14:paraId="481E7A5B" w14:textId="77777777">
        <w:tc>
          <w:tcPr>
            <w:tcW w:w="3505" w:type="dxa"/>
          </w:tcPr>
          <w:p w14:paraId="75AC6743" w14:textId="77777777" w:rsidR="00D42780" w:rsidRDefault="00746260">
            <w:pPr>
              <w:pStyle w:val="aff1"/>
              <w:numPr>
                <w:ilvl w:val="0"/>
                <w:numId w:val="6"/>
              </w:numPr>
              <w:rPr>
                <w:rFonts w:ascii="Times New Roman" w:hAnsi="Times New Roman"/>
                <w:b/>
                <w:sz w:val="20"/>
                <w:szCs w:val="20"/>
                <w:lang w:val="en-GB"/>
              </w:rPr>
            </w:pPr>
            <w:r>
              <w:rPr>
                <w:rFonts w:ascii="Times New Roman" w:hAnsi="Times New Roman"/>
                <w:b/>
                <w:sz w:val="20"/>
                <w:szCs w:val="20"/>
                <w:lang w:val="en-GB"/>
              </w:rPr>
              <w:t>No</w:t>
            </w:r>
          </w:p>
        </w:tc>
        <w:tc>
          <w:tcPr>
            <w:tcW w:w="1890" w:type="dxa"/>
          </w:tcPr>
          <w:p w14:paraId="72025B8A" w14:textId="77777777" w:rsidR="00D42780" w:rsidRDefault="00746260">
            <w:pPr>
              <w:ind w:firstLine="0"/>
              <w:rPr>
                <w:rFonts w:eastAsia="宋体"/>
                <w:lang w:eastAsia="zh-CN"/>
              </w:rPr>
            </w:pPr>
            <w:r>
              <w:t xml:space="preserve">Samsung, CATT, </w:t>
            </w:r>
            <w:r>
              <w:rPr>
                <w:rFonts w:eastAsia="宋体"/>
                <w:lang w:eastAsia="zh-CN"/>
              </w:rPr>
              <w:t>DOCOMO,</w:t>
            </w:r>
          </w:p>
          <w:p w14:paraId="5F7EB40B" w14:textId="77777777" w:rsidR="00D42780" w:rsidRDefault="00746260">
            <w:pPr>
              <w:ind w:firstLine="0"/>
              <w:rPr>
                <w:lang w:val="en-GB"/>
              </w:rPr>
            </w:pPr>
            <w:r>
              <w:t>Panasonic (4)</w:t>
            </w:r>
          </w:p>
        </w:tc>
        <w:tc>
          <w:tcPr>
            <w:tcW w:w="4860" w:type="dxa"/>
          </w:tcPr>
          <w:p w14:paraId="1ACDEE07" w14:textId="77777777" w:rsidR="00D42780" w:rsidRDefault="00746260">
            <w:pPr>
              <w:pStyle w:val="aff1"/>
              <w:numPr>
                <w:ilvl w:val="0"/>
                <w:numId w:val="35"/>
              </w:numPr>
              <w:jc w:val="left"/>
              <w:rPr>
                <w:rFonts w:ascii="Times New Roman" w:hAnsi="Times New Roman"/>
                <w:b/>
                <w:sz w:val="20"/>
                <w:lang w:val="en-GB"/>
              </w:rPr>
            </w:pPr>
            <w:r>
              <w:rPr>
                <w:rFonts w:ascii="Times New Roman" w:hAnsi="Times New Roman"/>
                <w:b/>
                <w:sz w:val="20"/>
                <w:lang w:val="en-GB"/>
              </w:rPr>
              <w:t xml:space="preserve">Samsung </w:t>
            </w:r>
          </w:p>
          <w:p w14:paraId="693148D3" w14:textId="77777777" w:rsidR="00D42780" w:rsidRDefault="00746260">
            <w:pPr>
              <w:spacing w:after="120"/>
              <w:ind w:firstLine="0"/>
              <w:rPr>
                <w:b/>
                <w:lang w:val="en-GB"/>
              </w:rPr>
            </w:pPr>
            <w:r>
              <w:rPr>
                <w:b/>
                <w:lang w:val="en-GB"/>
              </w:rPr>
              <w:t xml:space="preserve">Periodic CSI-RS </w:t>
            </w:r>
            <w:r>
              <w:rPr>
                <w:b/>
                <w:color w:val="FF0000"/>
                <w:lang w:val="en-GB"/>
              </w:rPr>
              <w:t xml:space="preserve">with common configuration parameters as periodic TRS can be </w:t>
            </w:r>
            <w:r>
              <w:rPr>
                <w:b/>
                <w:strike/>
                <w:color w:val="FF0000"/>
                <w:lang w:val="en-GB"/>
              </w:rPr>
              <w:t>are not</w:t>
            </w:r>
            <w:r>
              <w:rPr>
                <w:b/>
                <w:color w:val="FF0000"/>
                <w:lang w:val="en-GB"/>
              </w:rPr>
              <w:t xml:space="preserve"> </w:t>
            </w:r>
            <w:r>
              <w:rPr>
                <w:b/>
                <w:lang w:val="en-GB"/>
              </w:rPr>
              <w:t>used as TRS/CSI-RS occasion(s) for idle/inactive Ues.</w:t>
            </w:r>
          </w:p>
          <w:p w14:paraId="22C3AF08" w14:textId="77777777" w:rsidR="00D42780" w:rsidRDefault="00746260">
            <w:pPr>
              <w:ind w:firstLine="0"/>
              <w:rPr>
                <w:b/>
                <w:lang w:val="en-GB"/>
              </w:rPr>
            </w:pPr>
            <w:r>
              <w:rPr>
                <w:b/>
                <w:color w:val="FF0000"/>
                <w:lang w:val="en-GB"/>
              </w:rPr>
              <w:t xml:space="preserve">FFS </w:t>
            </w:r>
            <w:r>
              <w:rPr>
                <w:b/>
                <w:color w:val="FF0000"/>
              </w:rPr>
              <w:t>configuration overhead reduction when TRS is configured.</w:t>
            </w:r>
          </w:p>
        </w:tc>
      </w:tr>
    </w:tbl>
    <w:p w14:paraId="5448D497" w14:textId="77777777" w:rsidR="00D42780" w:rsidRDefault="00D42780">
      <w:pPr>
        <w:ind w:firstLine="0"/>
      </w:pPr>
    </w:p>
    <w:p w14:paraId="09109567" w14:textId="77777777" w:rsidR="00D42780" w:rsidRDefault="00746260">
      <w:pPr>
        <w:tabs>
          <w:tab w:val="left" w:pos="0"/>
        </w:tabs>
        <w:ind w:firstLine="0"/>
        <w:rPr>
          <w:lang w:val="en-GB" w:eastAsia="zh-CN"/>
        </w:rPr>
      </w:pPr>
      <w:r>
        <w:rPr>
          <w:lang w:val="en-GB"/>
        </w:rPr>
        <w:t>Although the majority support that periodic CSI-RS are not used as TRS/CSI-RS occasion(s) for idle/inactive Ues.</w:t>
      </w:r>
      <w:r>
        <w:rPr>
          <w:lang w:val="en-GB" w:eastAsia="zh-CN"/>
        </w:rPr>
        <w:t xml:space="preserve"> </w:t>
      </w:r>
      <w:r>
        <w:t>Four companies show strong concerns to preclude periodic CSI-RS, for the reasons:</w:t>
      </w:r>
    </w:p>
    <w:p w14:paraId="5C403D26" w14:textId="77777777" w:rsidR="00D42780" w:rsidRDefault="00746260">
      <w:pPr>
        <w:pStyle w:val="aff1"/>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t>the flexibility of the RS configuration is important for RS sharing from the RRC CONNECTED Ues</w:t>
      </w:r>
    </w:p>
    <w:p w14:paraId="2776C581" w14:textId="77777777" w:rsidR="00D42780" w:rsidRDefault="00746260">
      <w:pPr>
        <w:pStyle w:val="aff1"/>
        <w:numPr>
          <w:ilvl w:val="0"/>
          <w:numId w:val="36"/>
        </w:numPr>
        <w:spacing w:after="120"/>
        <w:rPr>
          <w:rFonts w:ascii="Times New Roman" w:eastAsia="Batang" w:hAnsi="Times New Roman"/>
          <w:sz w:val="20"/>
          <w:szCs w:val="20"/>
          <w:lang w:eastAsia="ko-KR"/>
        </w:rPr>
      </w:pPr>
      <w:r>
        <w:rPr>
          <w:rFonts w:ascii="Times New Roman" w:eastAsia="Batang" w:hAnsi="Times New Roman"/>
          <w:sz w:val="20"/>
          <w:szCs w:val="20"/>
          <w:lang w:eastAsia="ko-KR"/>
        </w:rPr>
        <w:t xml:space="preserve">configuration overhead is not an issue. NW can configure the TRS only case by implementation, and omit the parameters are not relevant to TRS. </w:t>
      </w:r>
    </w:p>
    <w:p w14:paraId="1283B285" w14:textId="77777777" w:rsidR="00D42780" w:rsidRDefault="00746260">
      <w:pPr>
        <w:pStyle w:val="aff1"/>
        <w:numPr>
          <w:ilvl w:val="0"/>
          <w:numId w:val="36"/>
        </w:numPr>
        <w:rPr>
          <w:rFonts w:ascii="Times New Roman" w:eastAsia="Batang" w:hAnsi="Times New Roman"/>
          <w:sz w:val="20"/>
          <w:szCs w:val="20"/>
          <w:lang w:eastAsia="ko-KR"/>
        </w:rPr>
      </w:pPr>
      <w:r>
        <w:rPr>
          <w:rFonts w:ascii="Times New Roman" w:eastAsia="Batang" w:hAnsi="Times New Roman"/>
          <w:sz w:val="20"/>
          <w:szCs w:val="20"/>
          <w:lang w:eastAsia="ko-KR"/>
        </w:rPr>
        <w:t>TRS alone could not work well for multi-beam configuration.</w:t>
      </w:r>
    </w:p>
    <w:p w14:paraId="616444D2" w14:textId="77777777" w:rsidR="00D42780" w:rsidRDefault="00D42780">
      <w:pPr>
        <w:ind w:firstLine="0"/>
        <w:rPr>
          <w:lang w:val="en-GB"/>
        </w:rPr>
      </w:pPr>
    </w:p>
    <w:p w14:paraId="5EB12872" w14:textId="77777777" w:rsidR="00D42780" w:rsidRDefault="00746260">
      <w:pPr>
        <w:ind w:firstLine="0"/>
        <w:rPr>
          <w:lang w:val="en-GB"/>
        </w:rPr>
      </w:pPr>
      <w:r>
        <w:rPr>
          <w:lang w:val="en-GB"/>
        </w:rPr>
        <w:t xml:space="preserve">To address the concerns from </w:t>
      </w:r>
      <w:r>
        <w:rPr>
          <w:rFonts w:eastAsia="宋体"/>
          <w:b/>
          <w:lang w:eastAsia="zh-CN"/>
        </w:rPr>
        <w:t xml:space="preserve">CATT, Samsung, DOCOMO, </w:t>
      </w:r>
      <w:r>
        <w:rPr>
          <w:b/>
        </w:rPr>
        <w:t>Panasonic</w:t>
      </w:r>
      <w:r>
        <w:t xml:space="preserve">, Alt2 is added for further discussion and down-selection. </w:t>
      </w:r>
    </w:p>
    <w:p w14:paraId="4D69766E" w14:textId="77777777" w:rsidR="00D42780" w:rsidRDefault="00D42780">
      <w:pPr>
        <w:ind w:firstLine="0"/>
        <w:rPr>
          <w:lang w:val="en-GB"/>
        </w:rPr>
      </w:pPr>
    </w:p>
    <w:p w14:paraId="61F12BB5" w14:textId="77777777" w:rsidR="00D42780" w:rsidRDefault="00746260">
      <w:pPr>
        <w:ind w:firstLine="0"/>
        <w:rPr>
          <w:lang w:val="en-GB"/>
        </w:rPr>
      </w:pPr>
      <w:r>
        <w:rPr>
          <w:lang w:val="en-GB"/>
        </w:rPr>
        <w:t xml:space="preserve">With all comments/suggestion incorporated, the proposal is updated as below. </w:t>
      </w:r>
    </w:p>
    <w:p w14:paraId="7C269F1C" w14:textId="77777777" w:rsidR="00D42780" w:rsidRDefault="00746260">
      <w:pPr>
        <w:spacing w:after="160" w:line="252" w:lineRule="auto"/>
        <w:ind w:firstLine="0"/>
        <w:rPr>
          <w:b/>
          <w:bCs/>
          <w:color w:val="000000"/>
          <w:highlight w:val="cyan"/>
        </w:rPr>
      </w:pPr>
      <w:r>
        <w:rPr>
          <w:b/>
          <w:bCs/>
          <w:color w:val="000000"/>
          <w:highlight w:val="cyan"/>
        </w:rPr>
        <w:t>Updated Proposal #3</w:t>
      </w:r>
    </w:p>
    <w:p w14:paraId="70B2E5A3" w14:textId="77777777" w:rsidR="00D42780" w:rsidRDefault="00746260">
      <w:pPr>
        <w:spacing w:after="160" w:line="252" w:lineRule="auto"/>
        <w:ind w:firstLine="0"/>
        <w:rPr>
          <w:b/>
          <w:bCs/>
        </w:rPr>
      </w:pPr>
      <w:r>
        <w:rPr>
          <w:b/>
          <w:bCs/>
        </w:rPr>
        <w:t xml:space="preserve">Discuss further based on the following alternatives and down-select: </w:t>
      </w:r>
    </w:p>
    <w:p w14:paraId="1A2090C8" w14:textId="77777777" w:rsidR="00D42780" w:rsidRDefault="00746260">
      <w:pPr>
        <w:numPr>
          <w:ilvl w:val="0"/>
          <w:numId w:val="37"/>
        </w:numPr>
        <w:suppressAutoHyphens w:val="0"/>
        <w:spacing w:after="160"/>
        <w:jc w:val="left"/>
        <w:rPr>
          <w:lang w:eastAsia="zh-CN"/>
        </w:rPr>
      </w:pPr>
      <w:r>
        <w:rPr>
          <w:b/>
          <w:bCs/>
          <w:lang w:val="en-GB" w:eastAsia="zh-CN"/>
        </w:rPr>
        <w:t xml:space="preserve">Alt1: </w:t>
      </w:r>
      <w:r>
        <w:rPr>
          <w:b/>
          <w:bCs/>
          <w:strike/>
          <w:lang w:val="en-GB" w:eastAsia="zh-CN"/>
        </w:rPr>
        <w:t xml:space="preserve">Periodic CSI-RS, </w:t>
      </w:r>
      <w:r>
        <w:rPr>
          <w:b/>
          <w:bCs/>
          <w:color w:val="FF0000"/>
          <w:u w:val="single"/>
          <w:lang w:val="en-GB" w:eastAsia="zh-CN"/>
        </w:rPr>
        <w:t xml:space="preserve">Only periodic TRS </w:t>
      </w:r>
      <w:r>
        <w:rPr>
          <w:b/>
          <w:bCs/>
          <w:lang w:val="en-GB" w:eastAsia="zh-CN"/>
        </w:rPr>
        <w:t xml:space="preserve">are </w:t>
      </w:r>
      <w:r>
        <w:rPr>
          <w:b/>
          <w:bCs/>
          <w:strike/>
          <w:lang w:val="en-GB" w:eastAsia="zh-CN"/>
        </w:rPr>
        <w:t xml:space="preserve">not </w:t>
      </w:r>
      <w:r>
        <w:rPr>
          <w:b/>
          <w:bCs/>
          <w:lang w:val="en-GB" w:eastAsia="zh-CN"/>
        </w:rPr>
        <w:t>used as TRS/CSI-RS occasion(s) for idle/inactive Ues.</w:t>
      </w:r>
    </w:p>
    <w:p w14:paraId="6E5F1827"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w:t>
      </w:r>
      <w:r>
        <w:rPr>
          <w:b/>
          <w:bCs/>
          <w:color w:val="FF0000"/>
          <w:lang w:val="en-GB" w:eastAsia="zh-CN"/>
        </w:rPr>
        <w:t xml:space="preserve">can be </w:t>
      </w:r>
      <w:r>
        <w:rPr>
          <w:b/>
          <w:bCs/>
          <w:strike/>
          <w:lang w:val="en-GB" w:eastAsia="zh-CN"/>
        </w:rPr>
        <w:t>are not</w:t>
      </w:r>
      <w:r>
        <w:rPr>
          <w:b/>
          <w:bCs/>
          <w:lang w:val="en-GB" w:eastAsia="zh-CN"/>
        </w:rPr>
        <w:t xml:space="preserve"> used as TRS/CSI-RS occasion(s) for idle/inactive Ues </w:t>
      </w:r>
      <w:r>
        <w:rPr>
          <w:b/>
          <w:bCs/>
          <w:color w:val="FF0000"/>
          <w:lang w:val="en-GB" w:eastAsia="zh-CN"/>
        </w:rPr>
        <w:t>if signalling overhead for TRS-only is not increased.</w:t>
      </w:r>
    </w:p>
    <w:p w14:paraId="512E85A8" w14:textId="77777777" w:rsidR="00D42780" w:rsidRDefault="00D42780">
      <w:pPr>
        <w:suppressAutoHyphens w:val="0"/>
        <w:spacing w:after="160"/>
        <w:ind w:firstLine="0"/>
        <w:rPr>
          <w:b/>
          <w:bCs/>
          <w:lang w:val="en-GB" w:eastAsia="zh-CN"/>
        </w:rPr>
      </w:pPr>
    </w:p>
    <w:p w14:paraId="00CA50AE" w14:textId="77777777" w:rsidR="00D42780" w:rsidRDefault="00746260">
      <w:pPr>
        <w:pStyle w:val="3"/>
        <w:numPr>
          <w:ilvl w:val="2"/>
          <w:numId w:val="2"/>
        </w:numPr>
        <w:spacing w:line="256" w:lineRule="auto"/>
        <w:rPr>
          <w:lang w:eastAsia="ko-KR"/>
        </w:rPr>
      </w:pPr>
      <w:r>
        <w:rPr>
          <w:lang w:eastAsia="ko-KR"/>
        </w:rPr>
        <w:lastRenderedPageBreak/>
        <w:t>Second round discussion</w:t>
      </w:r>
    </w:p>
    <w:p w14:paraId="6C85E419" w14:textId="77777777" w:rsidR="00D42780" w:rsidRDefault="00746260">
      <w:pPr>
        <w:ind w:firstLine="284"/>
      </w:pPr>
      <w:r>
        <w:rPr>
          <w:lang w:val="en-GB"/>
        </w:rPr>
        <w:t>As clarified in the summary for 1</w:t>
      </w:r>
      <w:r>
        <w:rPr>
          <w:vertAlign w:val="superscript"/>
          <w:lang w:val="en-GB"/>
        </w:rPr>
        <w:t>st</w:t>
      </w:r>
      <w:r>
        <w:rPr>
          <w:lang w:val="en-GB"/>
        </w:rPr>
        <w:t xml:space="preserve"> round dissuasion, both sides provide good reasons for each alternatives. In the second round discussion, no need to repeat the discussion on down-selection. We will have a better understanding about trade-off for each alternative when we discuss the details of configuration methods.</w:t>
      </w:r>
    </w:p>
    <w:p w14:paraId="678C7876" w14:textId="77777777" w:rsidR="00D42780" w:rsidRDefault="00746260">
      <w:pPr>
        <w:tabs>
          <w:tab w:val="left" w:pos="0"/>
        </w:tabs>
        <w:ind w:firstLine="0"/>
        <w:rPr>
          <w:lang w:val="en-GB"/>
        </w:rPr>
      </w:pPr>
      <w:r>
        <w:rPr>
          <w:lang w:val="en-GB"/>
        </w:rPr>
        <w:tab/>
        <w:t xml:space="preserve">For Alt2, the condition if signalling overhead for TRS-only is not increased is necessary; otherwise the entire proposal is meaningless. </w:t>
      </w:r>
    </w:p>
    <w:p w14:paraId="12F6231B" w14:textId="77777777" w:rsidR="00D42780" w:rsidRDefault="00D42780">
      <w:pPr>
        <w:spacing w:line="252" w:lineRule="auto"/>
        <w:ind w:firstLine="0"/>
        <w:rPr>
          <w:b/>
          <w:bCs/>
          <w:lang w:val="en-GB" w:eastAsia="zh-CN"/>
        </w:rPr>
      </w:pPr>
    </w:p>
    <w:p w14:paraId="07AD8D4B" w14:textId="77777777" w:rsidR="00D42780" w:rsidRDefault="00746260">
      <w:pPr>
        <w:spacing w:line="252" w:lineRule="auto"/>
        <w:ind w:firstLine="0"/>
        <w:rPr>
          <w:b/>
          <w:bCs/>
          <w:highlight w:val="yellow"/>
        </w:rPr>
      </w:pPr>
      <w:r>
        <w:rPr>
          <w:b/>
          <w:bCs/>
          <w:highlight w:val="yellow"/>
        </w:rPr>
        <w:t>Updated Proposal #3</w:t>
      </w:r>
    </w:p>
    <w:p w14:paraId="2812187D" w14:textId="77777777" w:rsidR="00D42780" w:rsidRDefault="00746260">
      <w:pPr>
        <w:spacing w:line="252" w:lineRule="auto"/>
        <w:rPr>
          <w:b/>
          <w:bCs/>
        </w:rPr>
      </w:pPr>
      <w:r>
        <w:rPr>
          <w:b/>
          <w:bCs/>
        </w:rPr>
        <w:t xml:space="preserve">Discuss further based on the following alternatives and down-select: </w:t>
      </w:r>
    </w:p>
    <w:p w14:paraId="59424D9F"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5FA8C146" w14:textId="77777777" w:rsidR="00D42780" w:rsidRDefault="00746260">
      <w:pPr>
        <w:numPr>
          <w:ilvl w:val="0"/>
          <w:numId w:val="37"/>
        </w:numPr>
        <w:suppressAutoHyphens w:val="0"/>
        <w:spacing w:after="160"/>
        <w:rPr>
          <w:b/>
          <w:bCs/>
          <w:lang w:val="en-GB" w:eastAsia="zh-CN"/>
        </w:rPr>
      </w:pPr>
      <w:r>
        <w:rPr>
          <w:b/>
          <w:bCs/>
          <w:lang w:val="en-GB" w:eastAsia="zh-CN"/>
        </w:rPr>
        <w:t>Alt2: Periodic CSI-RS can be used as TRS/CSI-RS occasion(s) for idle/inactive Ues if signalling overhead for TRS-only is not increased.</w:t>
      </w:r>
    </w:p>
    <w:p w14:paraId="680B8593"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D42780" w14:paraId="4BB85444" w14:textId="77777777">
        <w:trPr>
          <w:trHeight w:val="435"/>
        </w:trPr>
        <w:tc>
          <w:tcPr>
            <w:tcW w:w="1370" w:type="dxa"/>
            <w:shd w:val="clear" w:color="auto" w:fill="EEECE1" w:themeFill="background2"/>
          </w:tcPr>
          <w:p w14:paraId="1D104ED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5AE54CC" w14:textId="77777777" w:rsidR="00D42780" w:rsidRDefault="00746260">
            <w:pPr>
              <w:spacing w:after="120"/>
              <w:ind w:firstLine="0"/>
              <w:rPr>
                <w:b/>
                <w:bCs/>
              </w:rPr>
            </w:pPr>
            <w:r>
              <w:rPr>
                <w:b/>
                <w:bCs/>
              </w:rPr>
              <w:t>Agree? (Y/N)</w:t>
            </w:r>
          </w:p>
        </w:tc>
        <w:tc>
          <w:tcPr>
            <w:tcW w:w="6906" w:type="dxa"/>
            <w:shd w:val="clear" w:color="auto" w:fill="EEECE1" w:themeFill="background2"/>
          </w:tcPr>
          <w:p w14:paraId="5BF7C7C9" w14:textId="77777777" w:rsidR="00D42780" w:rsidRDefault="00746260">
            <w:pPr>
              <w:spacing w:after="120"/>
              <w:ind w:firstLine="196"/>
              <w:rPr>
                <w:b/>
                <w:bCs/>
              </w:rPr>
            </w:pPr>
            <w:r>
              <w:rPr>
                <w:rFonts w:hint="eastAsia"/>
                <w:b/>
                <w:bCs/>
              </w:rPr>
              <w:t>C</w:t>
            </w:r>
            <w:r>
              <w:rPr>
                <w:b/>
                <w:bCs/>
              </w:rPr>
              <w:t>omments</w:t>
            </w:r>
          </w:p>
        </w:tc>
      </w:tr>
      <w:tr w:rsidR="00D42780" w14:paraId="4A29771E" w14:textId="77777777">
        <w:trPr>
          <w:trHeight w:val="448"/>
        </w:trPr>
        <w:tc>
          <w:tcPr>
            <w:tcW w:w="1370" w:type="dxa"/>
          </w:tcPr>
          <w:p w14:paraId="7985A445" w14:textId="77777777" w:rsidR="00D42780" w:rsidRDefault="00746260">
            <w:pPr>
              <w:spacing w:after="120"/>
            </w:pPr>
            <w:r>
              <w:t>CATT</w:t>
            </w:r>
          </w:p>
        </w:tc>
        <w:tc>
          <w:tcPr>
            <w:tcW w:w="1460" w:type="dxa"/>
          </w:tcPr>
          <w:p w14:paraId="16FBD6AB" w14:textId="77777777" w:rsidR="00D42780" w:rsidRDefault="00746260">
            <w:pPr>
              <w:spacing w:after="120"/>
              <w:ind w:firstLine="0"/>
            </w:pPr>
            <w:r>
              <w:t>Alt-2</w:t>
            </w:r>
          </w:p>
        </w:tc>
        <w:tc>
          <w:tcPr>
            <w:tcW w:w="6906" w:type="dxa"/>
          </w:tcPr>
          <w:p w14:paraId="56670B4D" w14:textId="77777777" w:rsidR="00D42780" w:rsidRDefault="00746260">
            <w:pPr>
              <w:spacing w:after="120"/>
              <w:ind w:firstLine="0"/>
            </w:pPr>
            <w:r>
              <w:t xml:space="preserve">P-CSI-RS can be configured to have shorter or longer periodicity comparing that of TRS to allow UE achieve different power saving gain.  P-CSI-RS could also be used for improve beam management of serving cell.   It all depends on network configuration.    </w:t>
            </w:r>
          </w:p>
        </w:tc>
      </w:tr>
      <w:tr w:rsidR="00D42780" w14:paraId="1923A783" w14:textId="77777777">
        <w:trPr>
          <w:trHeight w:val="448"/>
        </w:trPr>
        <w:tc>
          <w:tcPr>
            <w:tcW w:w="1370" w:type="dxa"/>
          </w:tcPr>
          <w:p w14:paraId="33CB9430" w14:textId="77777777" w:rsidR="00D42780" w:rsidRDefault="00746260">
            <w:pPr>
              <w:spacing w:after="120"/>
            </w:pPr>
            <w:r>
              <w:t>Qualcomm</w:t>
            </w:r>
          </w:p>
        </w:tc>
        <w:tc>
          <w:tcPr>
            <w:tcW w:w="1460" w:type="dxa"/>
          </w:tcPr>
          <w:p w14:paraId="2400CA8F" w14:textId="77777777" w:rsidR="00D42780" w:rsidRDefault="00746260">
            <w:pPr>
              <w:spacing w:after="120"/>
              <w:ind w:firstLine="0"/>
            </w:pPr>
            <w:r>
              <w:t>Alt-1</w:t>
            </w:r>
          </w:p>
        </w:tc>
        <w:tc>
          <w:tcPr>
            <w:tcW w:w="6906" w:type="dxa"/>
          </w:tcPr>
          <w:p w14:paraId="4D67909D" w14:textId="77777777" w:rsidR="00D42780" w:rsidRDefault="00746260">
            <w:pPr>
              <w:spacing w:after="120"/>
              <w:ind w:firstLine="0"/>
            </w:pPr>
            <w:r>
              <w:t>We agree with companies that TRS is sufficient for AGC and tracking loop update.</w:t>
            </w:r>
          </w:p>
        </w:tc>
      </w:tr>
      <w:tr w:rsidR="00D42780" w14:paraId="179F68F3" w14:textId="77777777">
        <w:trPr>
          <w:trHeight w:val="448"/>
        </w:trPr>
        <w:tc>
          <w:tcPr>
            <w:tcW w:w="1370" w:type="dxa"/>
          </w:tcPr>
          <w:p w14:paraId="07DE0337" w14:textId="77777777" w:rsidR="00D42780" w:rsidRDefault="00746260">
            <w:pPr>
              <w:spacing w:after="120"/>
            </w:pPr>
            <w:r>
              <w:t>Apple</w:t>
            </w:r>
          </w:p>
        </w:tc>
        <w:tc>
          <w:tcPr>
            <w:tcW w:w="1460" w:type="dxa"/>
          </w:tcPr>
          <w:p w14:paraId="6B2E186A" w14:textId="77777777" w:rsidR="00D42780" w:rsidRDefault="00746260">
            <w:pPr>
              <w:spacing w:after="120"/>
              <w:ind w:firstLine="0"/>
            </w:pPr>
            <w:r>
              <w:t>Alt1</w:t>
            </w:r>
          </w:p>
        </w:tc>
        <w:tc>
          <w:tcPr>
            <w:tcW w:w="6906" w:type="dxa"/>
          </w:tcPr>
          <w:p w14:paraId="626B86A1" w14:textId="77777777" w:rsidR="00D42780" w:rsidRDefault="00746260">
            <w:pPr>
              <w:spacing w:after="120"/>
              <w:ind w:firstLine="0"/>
            </w:pPr>
            <w:r>
              <w:t xml:space="preserve">We are still a bit confused about what “if </w:t>
            </w:r>
            <w:r>
              <w:pgNum/>
            </w:r>
            <w:r>
              <w:t>ignaling overhead for TRS-only is not increased” means exactly. Does it mean that e.g. CSI-RS configuration does not have more fields than TRS configuration?</w:t>
            </w:r>
          </w:p>
          <w:p w14:paraId="5218AC86" w14:textId="77777777" w:rsidR="00D42780" w:rsidRDefault="00746260">
            <w:pPr>
              <w:spacing w:after="120"/>
              <w:ind w:firstLine="0"/>
            </w:pPr>
            <w:r>
              <w:t>In addition, I would assume the decision should be based more on merits than the overhead.</w:t>
            </w:r>
          </w:p>
        </w:tc>
      </w:tr>
      <w:tr w:rsidR="00D42780" w14:paraId="0D441D89" w14:textId="77777777">
        <w:trPr>
          <w:trHeight w:val="448"/>
        </w:trPr>
        <w:tc>
          <w:tcPr>
            <w:tcW w:w="1370" w:type="dxa"/>
          </w:tcPr>
          <w:p w14:paraId="5989E4B4" w14:textId="77777777" w:rsidR="00D42780" w:rsidRDefault="00746260">
            <w:pPr>
              <w:spacing w:after="120"/>
            </w:pPr>
            <w:r>
              <w:t>Lenovo, Motorola Mobility</w:t>
            </w:r>
          </w:p>
        </w:tc>
        <w:tc>
          <w:tcPr>
            <w:tcW w:w="1460" w:type="dxa"/>
          </w:tcPr>
          <w:p w14:paraId="1A17B099" w14:textId="77777777" w:rsidR="00D42780" w:rsidRDefault="00746260">
            <w:pPr>
              <w:spacing w:after="120"/>
              <w:ind w:firstLine="0"/>
            </w:pPr>
            <w:r>
              <w:t>Alt-1</w:t>
            </w:r>
          </w:p>
        </w:tc>
        <w:tc>
          <w:tcPr>
            <w:tcW w:w="6906" w:type="dxa"/>
          </w:tcPr>
          <w:p w14:paraId="19DEA3F1" w14:textId="77777777" w:rsidR="00D42780" w:rsidRDefault="00746260">
            <w:pPr>
              <w:spacing w:after="120"/>
              <w:ind w:firstLine="0"/>
            </w:pPr>
            <w:r>
              <w:t>We think TRS is sufficient for AGC and time/frequency tracking. In addition, different TRS resources associated with different SSBs allow beam selection.</w:t>
            </w:r>
          </w:p>
        </w:tc>
      </w:tr>
      <w:tr w:rsidR="00D42780" w14:paraId="25AF6543" w14:textId="77777777">
        <w:trPr>
          <w:trHeight w:val="448"/>
        </w:trPr>
        <w:tc>
          <w:tcPr>
            <w:tcW w:w="1370" w:type="dxa"/>
          </w:tcPr>
          <w:p w14:paraId="092DC11A" w14:textId="77777777" w:rsidR="00D42780" w:rsidRDefault="00746260">
            <w:pPr>
              <w:spacing w:after="120"/>
            </w:pPr>
            <w:r>
              <w:t>Samsung</w:t>
            </w:r>
          </w:p>
        </w:tc>
        <w:tc>
          <w:tcPr>
            <w:tcW w:w="1460" w:type="dxa"/>
          </w:tcPr>
          <w:p w14:paraId="3B55BBFE" w14:textId="77777777" w:rsidR="00D42780" w:rsidRDefault="00746260">
            <w:pPr>
              <w:spacing w:after="120"/>
              <w:ind w:firstLine="0"/>
            </w:pPr>
            <w:r>
              <w:t>Y</w:t>
            </w:r>
          </w:p>
        </w:tc>
        <w:tc>
          <w:tcPr>
            <w:tcW w:w="6906" w:type="dxa"/>
          </w:tcPr>
          <w:p w14:paraId="6319C5EE" w14:textId="77777777" w:rsidR="00D42780" w:rsidRDefault="00746260">
            <w:pPr>
              <w:spacing w:after="120"/>
              <w:ind w:firstLine="0"/>
            </w:pPr>
            <w:r>
              <w:t xml:space="preserve">Our understanding is that both alternatives are open for discussion. No need to do down selection in this meeting. </w:t>
            </w:r>
          </w:p>
          <w:p w14:paraId="6ECB2050" w14:textId="77777777" w:rsidR="00D42780" w:rsidRDefault="00746260">
            <w:pPr>
              <w:spacing w:after="120"/>
              <w:ind w:firstLine="0"/>
            </w:pPr>
            <w:r>
              <w:t xml:space="preserve">To address the concern from Apple. For Alt2, the intension is to use the common configuration parameters for TRS and CSI-RS, and a few more optional parameters, e.g. density for CSI-RS only. When NW configures TRS only, the optional parameters can be omitted. In this case, it doesn’t increase the signaling overhead when TRS only is configured. </w:t>
            </w:r>
          </w:p>
          <w:p w14:paraId="01A389A3" w14:textId="77777777" w:rsidR="00D42780" w:rsidRDefault="00746260">
            <w:pPr>
              <w:spacing w:after="120"/>
              <w:ind w:firstLine="0"/>
            </w:pPr>
            <w:r>
              <w:t>To make things clear, we suggest modifications as follows:</w:t>
            </w:r>
          </w:p>
          <w:p w14:paraId="79E3ED54"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RAN1#105-e</w:t>
            </w:r>
            <w:r>
              <w:rPr>
                <w:b/>
                <w:bCs/>
                <w:color w:val="FF0000"/>
              </w:rPr>
              <w:t xml:space="preserve">: </w:t>
            </w:r>
          </w:p>
          <w:p w14:paraId="3814BBC9"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0E74CE3D"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w:t>
            </w:r>
            <w:r>
              <w:rPr>
                <w:b/>
                <w:bCs/>
                <w:lang w:val="en-GB" w:eastAsia="zh-CN"/>
              </w:rPr>
              <w:lastRenderedPageBreak/>
              <w:t xml:space="preserve">idle/inactive Ues </w:t>
            </w:r>
            <w:r>
              <w:rPr>
                <w:b/>
                <w:bCs/>
                <w:strike/>
                <w:lang w:val="en-GB" w:eastAsia="zh-CN"/>
              </w:rPr>
              <w:t>if signalling overhead for TRS-only is not increased.</w:t>
            </w:r>
          </w:p>
          <w:p w14:paraId="3218A0D3"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are used for TRS and CSI-RS.</w:t>
            </w:r>
          </w:p>
          <w:p w14:paraId="75DE8E00"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present if TRS is configured</w:t>
            </w:r>
            <w:r>
              <w:rPr>
                <w:b/>
                <w:bCs/>
                <w:strike/>
                <w:color w:val="FF0000"/>
                <w:lang w:val="en-GB" w:eastAsia="zh-CN"/>
              </w:rPr>
              <w:t>.</w:t>
            </w:r>
          </w:p>
          <w:p w14:paraId="75FA7D8C" w14:textId="77777777" w:rsidR="00D42780" w:rsidRDefault="00D42780">
            <w:pPr>
              <w:spacing w:after="120"/>
              <w:ind w:firstLine="0"/>
            </w:pPr>
          </w:p>
        </w:tc>
      </w:tr>
      <w:tr w:rsidR="00D42780" w14:paraId="6D2135DD" w14:textId="77777777">
        <w:trPr>
          <w:trHeight w:val="448"/>
        </w:trPr>
        <w:tc>
          <w:tcPr>
            <w:tcW w:w="1370" w:type="dxa"/>
          </w:tcPr>
          <w:p w14:paraId="54CC897D" w14:textId="77777777" w:rsidR="00D42780" w:rsidRDefault="00746260">
            <w:pPr>
              <w:spacing w:after="120"/>
              <w:rPr>
                <w:rFonts w:eastAsia="宋体"/>
                <w:lang w:eastAsia="zh-CN"/>
              </w:rPr>
            </w:pPr>
            <w:r>
              <w:rPr>
                <w:rFonts w:eastAsia="宋体" w:hint="eastAsia"/>
                <w:lang w:eastAsia="zh-CN"/>
              </w:rPr>
              <w:lastRenderedPageBreak/>
              <w:t>C</w:t>
            </w:r>
            <w:r>
              <w:rPr>
                <w:rFonts w:eastAsia="宋体"/>
                <w:lang w:eastAsia="zh-CN"/>
              </w:rPr>
              <w:t>MCC</w:t>
            </w:r>
          </w:p>
        </w:tc>
        <w:tc>
          <w:tcPr>
            <w:tcW w:w="1460" w:type="dxa"/>
          </w:tcPr>
          <w:p w14:paraId="45C36B8F" w14:textId="77777777" w:rsidR="00D42780" w:rsidRDefault="00746260">
            <w:pPr>
              <w:spacing w:after="120"/>
              <w:ind w:firstLine="0"/>
              <w:rPr>
                <w:rFonts w:eastAsia="宋体"/>
                <w:lang w:eastAsia="zh-CN"/>
              </w:rPr>
            </w:pPr>
            <w:r>
              <w:rPr>
                <w:rFonts w:eastAsia="宋体"/>
                <w:lang w:eastAsia="zh-CN"/>
              </w:rPr>
              <w:t>Alt 1</w:t>
            </w:r>
          </w:p>
        </w:tc>
        <w:tc>
          <w:tcPr>
            <w:tcW w:w="6906" w:type="dxa"/>
          </w:tcPr>
          <w:p w14:paraId="75021D0B" w14:textId="77777777" w:rsidR="00D42780" w:rsidRDefault="00D42780">
            <w:pPr>
              <w:spacing w:after="120"/>
              <w:ind w:firstLine="0"/>
            </w:pPr>
          </w:p>
        </w:tc>
      </w:tr>
      <w:tr w:rsidR="00D42780" w14:paraId="7A41AE18" w14:textId="77777777">
        <w:trPr>
          <w:trHeight w:val="448"/>
        </w:trPr>
        <w:tc>
          <w:tcPr>
            <w:tcW w:w="1370" w:type="dxa"/>
          </w:tcPr>
          <w:p w14:paraId="2E1C5DB1" w14:textId="77777777" w:rsidR="00D42780" w:rsidRDefault="00746260">
            <w:pPr>
              <w:spacing w:after="120"/>
              <w:rPr>
                <w:rFonts w:eastAsia="宋体"/>
                <w:lang w:eastAsia="zh-CN"/>
              </w:rPr>
            </w:pPr>
            <w:r>
              <w:rPr>
                <w:rFonts w:hint="eastAsia"/>
              </w:rPr>
              <w:t>LG</w:t>
            </w:r>
          </w:p>
        </w:tc>
        <w:tc>
          <w:tcPr>
            <w:tcW w:w="1460" w:type="dxa"/>
          </w:tcPr>
          <w:p w14:paraId="11431344" w14:textId="77777777" w:rsidR="00D42780" w:rsidRDefault="00746260">
            <w:pPr>
              <w:spacing w:after="120"/>
              <w:ind w:firstLine="0"/>
            </w:pPr>
            <w:r>
              <w:t xml:space="preserve">Yes, </w:t>
            </w:r>
          </w:p>
          <w:p w14:paraId="5546C183" w14:textId="77777777" w:rsidR="00D42780" w:rsidRDefault="00746260">
            <w:pPr>
              <w:spacing w:after="120"/>
              <w:ind w:firstLine="0"/>
              <w:rPr>
                <w:rFonts w:eastAsia="宋体"/>
                <w:lang w:eastAsia="zh-CN"/>
              </w:rPr>
            </w:pPr>
            <w:r>
              <w:t xml:space="preserve">(prefer </w:t>
            </w:r>
            <w:r>
              <w:rPr>
                <w:rFonts w:hint="eastAsia"/>
              </w:rPr>
              <w:t>Alt</w:t>
            </w:r>
            <w:r>
              <w:t xml:space="preserve"> </w:t>
            </w:r>
            <w:r>
              <w:rPr>
                <w:rFonts w:hint="eastAsia"/>
              </w:rPr>
              <w:t>1</w:t>
            </w:r>
            <w:r>
              <w:t>)</w:t>
            </w:r>
          </w:p>
        </w:tc>
        <w:tc>
          <w:tcPr>
            <w:tcW w:w="6906" w:type="dxa"/>
          </w:tcPr>
          <w:p w14:paraId="167AA612" w14:textId="77777777" w:rsidR="00D42780" w:rsidRDefault="00746260">
            <w:pPr>
              <w:spacing w:after="120"/>
              <w:ind w:firstLine="0"/>
            </w:pPr>
            <w:r>
              <w:t>A</w:t>
            </w:r>
            <w:r>
              <w:rPr>
                <w:rFonts w:hint="eastAsia"/>
              </w:rPr>
              <w:t xml:space="preserve">s </w:t>
            </w:r>
            <w:r>
              <w:t xml:space="preserve">we are discussing in topic#4, number of required parameter to be configured will be increased if periodic CSI-RS is supported. Also it is obvious that there is a tradeoff between configuration flexibility and resource overhead. If periodic CSI-RS can be supported with same overhead with periodic TRS, configuration flexibility of periodic CSI-RS would be very restricted. </w:t>
            </w:r>
          </w:p>
        </w:tc>
      </w:tr>
      <w:tr w:rsidR="00D42780" w14:paraId="2489D5B5" w14:textId="77777777">
        <w:trPr>
          <w:trHeight w:val="448"/>
        </w:trPr>
        <w:tc>
          <w:tcPr>
            <w:tcW w:w="1370" w:type="dxa"/>
          </w:tcPr>
          <w:p w14:paraId="44C0B957" w14:textId="77777777" w:rsidR="00D42780" w:rsidRDefault="00746260">
            <w:pPr>
              <w:spacing w:after="120"/>
            </w:pPr>
            <w:r>
              <w:rPr>
                <w:lang w:val="en-GB"/>
              </w:rPr>
              <w:t>TCL</w:t>
            </w:r>
          </w:p>
        </w:tc>
        <w:tc>
          <w:tcPr>
            <w:tcW w:w="1460" w:type="dxa"/>
          </w:tcPr>
          <w:p w14:paraId="30932ABA" w14:textId="77777777" w:rsidR="00D42780" w:rsidRDefault="00746260">
            <w:pPr>
              <w:spacing w:after="120"/>
              <w:ind w:firstLine="0"/>
            </w:pPr>
            <w:r>
              <w:rPr>
                <w:lang w:val="en-GB"/>
              </w:rPr>
              <w:t>Alt 1</w:t>
            </w:r>
          </w:p>
        </w:tc>
        <w:tc>
          <w:tcPr>
            <w:tcW w:w="6906" w:type="dxa"/>
          </w:tcPr>
          <w:p w14:paraId="18DAFF88" w14:textId="77777777" w:rsidR="00D42780" w:rsidRDefault="00746260">
            <w:pPr>
              <w:spacing w:after="120"/>
              <w:ind w:firstLine="0"/>
            </w:pPr>
            <w:r>
              <w:t>In our understanding only periodic TRS is sufficient for AGC and time frequency tracking.</w:t>
            </w:r>
          </w:p>
        </w:tc>
      </w:tr>
      <w:tr w:rsidR="00D42780" w14:paraId="490E3111" w14:textId="77777777">
        <w:trPr>
          <w:trHeight w:val="448"/>
        </w:trPr>
        <w:tc>
          <w:tcPr>
            <w:tcW w:w="1370" w:type="dxa"/>
          </w:tcPr>
          <w:p w14:paraId="56D8374D" w14:textId="77777777" w:rsidR="00D42780" w:rsidRDefault="00746260">
            <w:pPr>
              <w:spacing w:after="120"/>
              <w:ind w:firstLine="0"/>
            </w:pPr>
            <w:r>
              <w:rPr>
                <w:rFonts w:eastAsia="宋体" w:hint="eastAsia"/>
                <w:lang w:eastAsia="zh-CN"/>
              </w:rPr>
              <w:t>H</w:t>
            </w:r>
            <w:r>
              <w:rPr>
                <w:rFonts w:eastAsia="宋体"/>
                <w:lang w:eastAsia="zh-CN"/>
              </w:rPr>
              <w:t>uawei, HiSilicon</w:t>
            </w:r>
          </w:p>
        </w:tc>
        <w:tc>
          <w:tcPr>
            <w:tcW w:w="1460" w:type="dxa"/>
          </w:tcPr>
          <w:p w14:paraId="3FCE67CE" w14:textId="77777777" w:rsidR="00D42780" w:rsidRDefault="00746260">
            <w:pPr>
              <w:spacing w:after="120"/>
              <w:ind w:firstLine="0"/>
            </w:pPr>
            <w:r>
              <w:rPr>
                <w:rFonts w:eastAsia="宋体"/>
                <w:lang w:eastAsia="zh-CN"/>
              </w:rPr>
              <w:t>Alt1</w:t>
            </w:r>
          </w:p>
        </w:tc>
        <w:tc>
          <w:tcPr>
            <w:tcW w:w="6906" w:type="dxa"/>
          </w:tcPr>
          <w:p w14:paraId="6C7113B6" w14:textId="77777777" w:rsidR="00D42780" w:rsidRDefault="00746260">
            <w:pPr>
              <w:spacing w:after="120"/>
              <w:ind w:firstLine="0"/>
            </w:pPr>
            <w:r>
              <w:rPr>
                <w:rFonts w:eastAsia="宋体"/>
                <w:lang w:eastAsia="zh-CN"/>
              </w:rPr>
              <w:t xml:space="preserve">In our view, periodic TRS is enough for AGC and T/F tracking. Also, the benefit of “flexibility of RS configuration” claimed for Alt.2 is not clearly justified. </w:t>
            </w:r>
          </w:p>
        </w:tc>
      </w:tr>
      <w:tr w:rsidR="00D42780" w14:paraId="331A0A9C" w14:textId="77777777">
        <w:trPr>
          <w:trHeight w:val="448"/>
        </w:trPr>
        <w:tc>
          <w:tcPr>
            <w:tcW w:w="1370" w:type="dxa"/>
          </w:tcPr>
          <w:p w14:paraId="407D2E12" w14:textId="77777777" w:rsidR="00D42780" w:rsidRDefault="00746260">
            <w:pPr>
              <w:spacing w:after="120"/>
              <w:ind w:firstLine="0"/>
              <w:rPr>
                <w:rFonts w:eastAsia="宋体"/>
                <w:lang w:eastAsia="zh-CN"/>
              </w:rPr>
            </w:pPr>
            <w:r>
              <w:rPr>
                <w:rFonts w:eastAsia="宋体" w:hint="eastAsia"/>
                <w:lang w:eastAsia="zh-CN"/>
              </w:rPr>
              <w:t>Z</w:t>
            </w:r>
            <w:r>
              <w:rPr>
                <w:rFonts w:eastAsia="宋体"/>
                <w:lang w:eastAsia="zh-CN"/>
              </w:rPr>
              <w:t>TE, Sanechips</w:t>
            </w:r>
          </w:p>
        </w:tc>
        <w:tc>
          <w:tcPr>
            <w:tcW w:w="1460" w:type="dxa"/>
          </w:tcPr>
          <w:p w14:paraId="1D5D3AAA" w14:textId="77777777" w:rsidR="00D42780" w:rsidRDefault="00746260">
            <w:pPr>
              <w:spacing w:after="120"/>
              <w:ind w:firstLine="0"/>
              <w:rPr>
                <w:rFonts w:eastAsia="宋体"/>
                <w:lang w:eastAsia="zh-CN"/>
              </w:rPr>
            </w:pPr>
            <w:r>
              <w:t>Alt-1</w:t>
            </w:r>
          </w:p>
        </w:tc>
        <w:tc>
          <w:tcPr>
            <w:tcW w:w="6906" w:type="dxa"/>
          </w:tcPr>
          <w:p w14:paraId="1CA0423C" w14:textId="77777777" w:rsidR="00D42780" w:rsidRDefault="00746260">
            <w:pPr>
              <w:spacing w:after="120"/>
              <w:ind w:firstLine="0"/>
              <w:rPr>
                <w:rFonts w:eastAsia="宋体"/>
                <w:lang w:eastAsia="zh-CN"/>
              </w:rPr>
            </w:pPr>
            <w:r>
              <w:rPr>
                <w:rFonts w:eastAsia="宋体"/>
                <w:lang w:eastAsia="zh-CN"/>
              </w:rPr>
              <w:t>Periodic TRS is sufficient for the functionality of AGC and tracking.</w:t>
            </w:r>
            <w:r>
              <w:rPr>
                <w:rFonts w:eastAsia="宋体" w:hint="eastAsia"/>
                <w:lang w:eastAsia="zh-CN"/>
              </w:rPr>
              <w:t xml:space="preserve"> </w:t>
            </w:r>
            <w:r>
              <w:rPr>
                <w:rFonts w:eastAsia="宋体"/>
                <w:lang w:eastAsia="zh-CN"/>
              </w:rPr>
              <w:t xml:space="preserve">The additional benefits brought by </w:t>
            </w:r>
            <w:r>
              <w:rPr>
                <w:rFonts w:eastAsia="宋体" w:hint="eastAsia"/>
                <w:lang w:eastAsia="zh-CN"/>
              </w:rPr>
              <w:t>ot</w:t>
            </w:r>
            <w:r>
              <w:rPr>
                <w:rFonts w:eastAsia="宋体"/>
                <w:lang w:eastAsia="zh-CN"/>
              </w:rPr>
              <w:t>her periodic CSI-RS are unclear for us.</w:t>
            </w:r>
          </w:p>
          <w:p w14:paraId="4B19AD4C" w14:textId="77777777" w:rsidR="00D42780" w:rsidRDefault="00746260">
            <w:pPr>
              <w:spacing w:after="120"/>
              <w:ind w:firstLine="0"/>
              <w:rPr>
                <w:rFonts w:eastAsia="宋体"/>
                <w:lang w:eastAsia="zh-CN"/>
              </w:rPr>
            </w:pPr>
            <w:r>
              <w:rPr>
                <w:rFonts w:eastAsia="宋体"/>
                <w:lang w:eastAsia="zh-CN"/>
              </w:rPr>
              <w:t xml:space="preserve">Regarding the comment that </w:t>
            </w:r>
            <w:r>
              <w:rPr>
                <w:rFonts w:eastAsia="宋体" w:hint="eastAsia"/>
                <w:lang w:eastAsia="zh-CN"/>
              </w:rPr>
              <w:t>ot</w:t>
            </w:r>
            <w:r>
              <w:rPr>
                <w:rFonts w:eastAsia="宋体"/>
                <w:lang w:eastAsia="zh-CN"/>
              </w:rPr>
              <w:t>her periodic CSI-RS can be used for beam management, as the SSB, paging PDCCH, and paging PDSCH are targeted for more than one UE, they are always to be wide beam, while the CSI-RS shared f</w:t>
            </w:r>
            <w:r>
              <w:rPr>
                <w:rFonts w:eastAsia="宋体" w:hint="eastAsia"/>
                <w:lang w:eastAsia="zh-CN"/>
              </w:rPr>
              <w:t>ro</w:t>
            </w:r>
            <w:r>
              <w:rPr>
                <w:rFonts w:eastAsia="宋体"/>
                <w:lang w:eastAsia="zh-CN"/>
              </w:rPr>
              <w:t>m RRC connected mode UE is most likely to be narrow beam, we are not sure how/why RRC idle UE uses the narrow beam CSI-RS for beam tracking.</w:t>
            </w:r>
          </w:p>
        </w:tc>
      </w:tr>
      <w:tr w:rsidR="00D42780" w14:paraId="1043FB49" w14:textId="77777777">
        <w:trPr>
          <w:trHeight w:val="448"/>
        </w:trPr>
        <w:tc>
          <w:tcPr>
            <w:tcW w:w="1370" w:type="dxa"/>
          </w:tcPr>
          <w:p w14:paraId="0915DFE3" w14:textId="77777777" w:rsidR="00D42780" w:rsidRDefault="00746260">
            <w:pPr>
              <w:spacing w:after="120"/>
              <w:ind w:firstLine="0"/>
              <w:rPr>
                <w:rFonts w:eastAsia="宋体"/>
                <w:lang w:eastAsia="zh-CN"/>
              </w:rPr>
            </w:pPr>
            <w:r>
              <w:rPr>
                <w:rFonts w:eastAsia="宋体"/>
                <w:lang w:eastAsia="zh-CN"/>
              </w:rPr>
              <w:t>Nokia</w:t>
            </w:r>
          </w:p>
        </w:tc>
        <w:tc>
          <w:tcPr>
            <w:tcW w:w="1460" w:type="dxa"/>
          </w:tcPr>
          <w:p w14:paraId="273AB972" w14:textId="77777777" w:rsidR="00D42780" w:rsidRDefault="00746260">
            <w:pPr>
              <w:spacing w:after="120"/>
              <w:ind w:firstLine="0"/>
            </w:pPr>
            <w:r>
              <w:t>Alt-1</w:t>
            </w:r>
          </w:p>
        </w:tc>
        <w:tc>
          <w:tcPr>
            <w:tcW w:w="6906" w:type="dxa"/>
          </w:tcPr>
          <w:p w14:paraId="12E903D0" w14:textId="77777777" w:rsidR="00D42780" w:rsidRDefault="00746260">
            <w:pPr>
              <w:spacing w:after="120"/>
              <w:ind w:firstLine="0"/>
              <w:rPr>
                <w:rFonts w:eastAsia="宋体"/>
                <w:lang w:eastAsia="zh-CN"/>
              </w:rPr>
            </w:pPr>
            <w:r>
              <w:rPr>
                <w:rFonts w:eastAsia="宋体"/>
                <w:lang w:eastAsia="zh-CN"/>
              </w:rPr>
              <w:t xml:space="preserve">We see that from practical IDLE/Inactive mode UE perspective TRS are sufficient. </w:t>
            </w:r>
          </w:p>
        </w:tc>
      </w:tr>
      <w:tr w:rsidR="00D42780" w14:paraId="65B85FB6" w14:textId="77777777">
        <w:trPr>
          <w:trHeight w:val="448"/>
        </w:trPr>
        <w:tc>
          <w:tcPr>
            <w:tcW w:w="1370" w:type="dxa"/>
          </w:tcPr>
          <w:p w14:paraId="1B0BE641" w14:textId="77777777" w:rsidR="00D42780" w:rsidRDefault="00746260">
            <w:pPr>
              <w:spacing w:after="120"/>
              <w:ind w:firstLine="0"/>
              <w:rPr>
                <w:rFonts w:eastAsia="宋体"/>
                <w:lang w:eastAsia="zh-CN"/>
              </w:rPr>
            </w:pPr>
            <w:r>
              <w:rPr>
                <w:rFonts w:eastAsia="宋体"/>
                <w:lang w:eastAsia="zh-CN"/>
              </w:rPr>
              <w:t>MediaTek</w:t>
            </w:r>
          </w:p>
        </w:tc>
        <w:tc>
          <w:tcPr>
            <w:tcW w:w="1460" w:type="dxa"/>
          </w:tcPr>
          <w:p w14:paraId="328D1113" w14:textId="77777777" w:rsidR="00D42780" w:rsidRDefault="00746260">
            <w:pPr>
              <w:spacing w:after="120"/>
              <w:ind w:firstLine="0"/>
            </w:pPr>
            <w:r>
              <w:t>Alt 1</w:t>
            </w:r>
          </w:p>
        </w:tc>
        <w:tc>
          <w:tcPr>
            <w:tcW w:w="6906" w:type="dxa"/>
          </w:tcPr>
          <w:p w14:paraId="68D4C7FD" w14:textId="77777777" w:rsidR="00D42780" w:rsidRDefault="00746260">
            <w:pPr>
              <w:spacing w:after="120"/>
              <w:ind w:firstLine="0"/>
              <w:rPr>
                <w:rFonts w:eastAsia="宋体"/>
                <w:lang w:eastAsia="zh-CN"/>
              </w:rPr>
            </w:pPr>
            <w:r>
              <w:rPr>
                <w:rFonts w:eastAsia="宋体"/>
                <w:lang w:eastAsia="zh-CN"/>
              </w:rPr>
              <w:t>In our understanding, P-TRS is sufficient for AGC and T/F tracking for idle/inactive UE. In addition, the additional power saving gain introduced by further supporting P-CSI-RS is not justified.</w:t>
            </w:r>
          </w:p>
          <w:p w14:paraId="460916B1" w14:textId="77777777" w:rsidR="00D42780" w:rsidRDefault="00746260">
            <w:pPr>
              <w:spacing w:after="120"/>
              <w:ind w:firstLine="0"/>
              <w:rPr>
                <w:rFonts w:eastAsia="宋体"/>
                <w:lang w:eastAsia="zh-CN"/>
              </w:rPr>
            </w:pPr>
            <w:r>
              <w:rPr>
                <w:rFonts w:eastAsia="宋体"/>
                <w:lang w:eastAsia="zh-CN"/>
              </w:rPr>
              <w:t>On the other hand, “</w:t>
            </w:r>
            <w:r>
              <w:rPr>
                <w:b/>
                <w:bCs/>
                <w:lang w:val="en-GB" w:eastAsia="zh-CN"/>
              </w:rPr>
              <w:t xml:space="preserve">if signalling overhead for TRS-only is not increased.” </w:t>
            </w:r>
            <w:r>
              <w:rPr>
                <w:bCs/>
                <w:lang w:val="en-GB" w:eastAsia="zh-CN"/>
              </w:rPr>
              <w:t>Is not clear to us. In our view, further supporting P-CSI-RS will increase the total signalling overhead. We don’t understand why only TRS-only overhead is mentioned.</w:t>
            </w:r>
          </w:p>
        </w:tc>
      </w:tr>
      <w:tr w:rsidR="00D42780" w14:paraId="1B711095" w14:textId="77777777">
        <w:trPr>
          <w:trHeight w:val="448"/>
        </w:trPr>
        <w:tc>
          <w:tcPr>
            <w:tcW w:w="1370" w:type="dxa"/>
          </w:tcPr>
          <w:p w14:paraId="6D3CBA08" w14:textId="77777777" w:rsidR="00D42780" w:rsidRDefault="00746260">
            <w:pPr>
              <w:spacing w:after="120"/>
              <w:ind w:firstLine="0"/>
              <w:rPr>
                <w:rFonts w:eastAsia="宋体"/>
                <w:lang w:eastAsia="zh-CN"/>
              </w:rPr>
            </w:pPr>
            <w:r>
              <w:rPr>
                <w:rFonts w:eastAsia="MS Mincho" w:hint="eastAsia"/>
                <w:lang w:eastAsia="ja-JP"/>
              </w:rPr>
              <w:t>D</w:t>
            </w:r>
            <w:r>
              <w:rPr>
                <w:rFonts w:eastAsia="MS Mincho"/>
                <w:lang w:eastAsia="ja-JP"/>
              </w:rPr>
              <w:t>OCOMO</w:t>
            </w:r>
          </w:p>
        </w:tc>
        <w:tc>
          <w:tcPr>
            <w:tcW w:w="1460" w:type="dxa"/>
          </w:tcPr>
          <w:p w14:paraId="4DB9BAD8" w14:textId="77777777" w:rsidR="00D42780" w:rsidRDefault="00D42780">
            <w:pPr>
              <w:spacing w:after="120"/>
              <w:ind w:firstLine="0"/>
            </w:pPr>
          </w:p>
        </w:tc>
        <w:tc>
          <w:tcPr>
            <w:tcW w:w="6906" w:type="dxa"/>
          </w:tcPr>
          <w:p w14:paraId="6941C6B6" w14:textId="77777777" w:rsidR="00D42780" w:rsidRDefault="00746260">
            <w:pPr>
              <w:spacing w:after="120"/>
              <w:ind w:firstLine="0"/>
              <w:rPr>
                <w:rFonts w:eastAsia="宋体"/>
                <w:lang w:eastAsia="zh-CN"/>
              </w:rPr>
            </w:pPr>
            <w:r>
              <w:rPr>
                <w:rFonts w:eastAsia="宋体"/>
              </w:rPr>
              <w:t>We are fine to consider periodic CSI-RS if signaling overhead is not increased, but we do not have strong view on it.</w:t>
            </w:r>
          </w:p>
        </w:tc>
      </w:tr>
      <w:tr w:rsidR="00D42780" w14:paraId="1D5BB8A2" w14:textId="77777777">
        <w:trPr>
          <w:trHeight w:val="448"/>
        </w:trPr>
        <w:tc>
          <w:tcPr>
            <w:tcW w:w="1370" w:type="dxa"/>
          </w:tcPr>
          <w:p w14:paraId="5B95DD26" w14:textId="77777777" w:rsidR="00D42780" w:rsidRDefault="00746260">
            <w:pPr>
              <w:spacing w:after="120"/>
              <w:ind w:firstLine="0"/>
              <w:rPr>
                <w:rFonts w:eastAsia="MS Mincho"/>
                <w:lang w:eastAsia="ja-JP"/>
              </w:rPr>
            </w:pPr>
            <w:r>
              <w:rPr>
                <w:rFonts w:eastAsia="MS Mincho"/>
                <w:lang w:eastAsia="ja-JP"/>
              </w:rPr>
              <w:t>Sony</w:t>
            </w:r>
          </w:p>
        </w:tc>
        <w:tc>
          <w:tcPr>
            <w:tcW w:w="1460" w:type="dxa"/>
          </w:tcPr>
          <w:p w14:paraId="1F51DD6A" w14:textId="77777777" w:rsidR="00D42780" w:rsidRDefault="00746260">
            <w:pPr>
              <w:spacing w:after="120"/>
              <w:ind w:firstLine="0"/>
            </w:pPr>
            <w:r>
              <w:t>Alt 1</w:t>
            </w:r>
          </w:p>
        </w:tc>
        <w:tc>
          <w:tcPr>
            <w:tcW w:w="6906" w:type="dxa"/>
          </w:tcPr>
          <w:p w14:paraId="22A7E07C" w14:textId="77777777" w:rsidR="00D42780" w:rsidRDefault="00D42780">
            <w:pPr>
              <w:spacing w:after="120"/>
              <w:ind w:firstLine="0"/>
              <w:rPr>
                <w:rFonts w:eastAsia="宋体"/>
              </w:rPr>
            </w:pPr>
          </w:p>
        </w:tc>
      </w:tr>
      <w:tr w:rsidR="00D42780" w14:paraId="6DCBAE6E" w14:textId="77777777">
        <w:trPr>
          <w:trHeight w:val="448"/>
        </w:trPr>
        <w:tc>
          <w:tcPr>
            <w:tcW w:w="1370" w:type="dxa"/>
          </w:tcPr>
          <w:p w14:paraId="62C6F28B" w14:textId="77777777" w:rsidR="00D42780" w:rsidRDefault="00746260">
            <w:pPr>
              <w:spacing w:after="120"/>
              <w:ind w:firstLine="0"/>
              <w:rPr>
                <w:rFonts w:eastAsia="MS Mincho"/>
                <w:lang w:eastAsia="ja-JP"/>
              </w:rPr>
            </w:pPr>
            <w:r>
              <w:rPr>
                <w:rFonts w:eastAsia="MS Mincho"/>
                <w:lang w:eastAsia="ja-JP"/>
              </w:rPr>
              <w:t>Ericsson</w:t>
            </w:r>
          </w:p>
        </w:tc>
        <w:tc>
          <w:tcPr>
            <w:tcW w:w="1460" w:type="dxa"/>
          </w:tcPr>
          <w:p w14:paraId="0553BA95" w14:textId="77777777" w:rsidR="00D42780" w:rsidRDefault="00746260">
            <w:pPr>
              <w:spacing w:after="120"/>
              <w:ind w:firstLine="0"/>
            </w:pPr>
            <w:r>
              <w:t>Alt 1</w:t>
            </w:r>
          </w:p>
        </w:tc>
        <w:tc>
          <w:tcPr>
            <w:tcW w:w="6906" w:type="dxa"/>
          </w:tcPr>
          <w:p w14:paraId="782991CF" w14:textId="77777777" w:rsidR="00D42780" w:rsidRDefault="00746260">
            <w:pPr>
              <w:spacing w:after="120"/>
              <w:ind w:firstLine="0"/>
              <w:rPr>
                <w:rFonts w:eastAsia="宋体"/>
              </w:rPr>
            </w:pPr>
            <w:r>
              <w:rPr>
                <w:rFonts w:eastAsia="宋体"/>
              </w:rPr>
              <w:t>Periodic TRS is enough. Like MTK, we also are not clear on what the wording in Alt 2 is implying.</w:t>
            </w:r>
          </w:p>
        </w:tc>
      </w:tr>
      <w:tr w:rsidR="00D42780" w14:paraId="765AD986" w14:textId="77777777">
        <w:trPr>
          <w:trHeight w:val="448"/>
        </w:trPr>
        <w:tc>
          <w:tcPr>
            <w:tcW w:w="1370" w:type="dxa"/>
          </w:tcPr>
          <w:p w14:paraId="39EF9218" w14:textId="77777777" w:rsidR="00D42780" w:rsidRDefault="00746260">
            <w:pPr>
              <w:spacing w:after="120"/>
              <w:ind w:firstLine="0"/>
              <w:rPr>
                <w:rFonts w:eastAsia="MS Mincho"/>
                <w:lang w:eastAsia="ja-JP"/>
              </w:rPr>
            </w:pPr>
            <w:r>
              <w:rPr>
                <w:rFonts w:eastAsia="MS Mincho"/>
                <w:lang w:eastAsia="ja-JP"/>
              </w:rPr>
              <w:t>Intel</w:t>
            </w:r>
          </w:p>
        </w:tc>
        <w:tc>
          <w:tcPr>
            <w:tcW w:w="1460" w:type="dxa"/>
          </w:tcPr>
          <w:p w14:paraId="36C47E5B" w14:textId="77777777" w:rsidR="00D42780" w:rsidRDefault="00746260">
            <w:pPr>
              <w:spacing w:after="120"/>
              <w:ind w:firstLine="0"/>
            </w:pPr>
            <w:r>
              <w:t>Alt 1</w:t>
            </w:r>
          </w:p>
        </w:tc>
        <w:tc>
          <w:tcPr>
            <w:tcW w:w="6906" w:type="dxa"/>
          </w:tcPr>
          <w:p w14:paraId="2B304885" w14:textId="77777777" w:rsidR="00D42780" w:rsidRDefault="00D42780">
            <w:pPr>
              <w:spacing w:after="120"/>
              <w:ind w:firstLine="0"/>
              <w:rPr>
                <w:rFonts w:eastAsia="宋体"/>
              </w:rPr>
            </w:pPr>
          </w:p>
        </w:tc>
      </w:tr>
      <w:tr w:rsidR="00D42780" w14:paraId="5E7465EA" w14:textId="77777777">
        <w:trPr>
          <w:trHeight w:val="448"/>
        </w:trPr>
        <w:tc>
          <w:tcPr>
            <w:tcW w:w="1370" w:type="dxa"/>
          </w:tcPr>
          <w:p w14:paraId="1657E743" w14:textId="77777777" w:rsidR="00D42780" w:rsidRDefault="00746260">
            <w:pPr>
              <w:spacing w:after="120"/>
              <w:ind w:firstLine="0"/>
              <w:rPr>
                <w:rFonts w:eastAsia="MS Mincho"/>
                <w:lang w:eastAsia="ja-JP"/>
              </w:rPr>
            </w:pPr>
            <w:r>
              <w:rPr>
                <w:rFonts w:eastAsia="MS Mincho"/>
                <w:lang w:eastAsia="ja-JP"/>
              </w:rPr>
              <w:t>Panasonic</w:t>
            </w:r>
          </w:p>
        </w:tc>
        <w:tc>
          <w:tcPr>
            <w:tcW w:w="1460" w:type="dxa"/>
          </w:tcPr>
          <w:p w14:paraId="454FB94D" w14:textId="77777777" w:rsidR="00D42780" w:rsidRDefault="00746260">
            <w:pPr>
              <w:spacing w:after="120"/>
              <w:ind w:firstLine="0"/>
            </w:pPr>
            <w:r>
              <w:t>Y</w:t>
            </w:r>
          </w:p>
        </w:tc>
        <w:tc>
          <w:tcPr>
            <w:tcW w:w="6906" w:type="dxa"/>
          </w:tcPr>
          <w:p w14:paraId="1E848F26" w14:textId="77777777" w:rsidR="00D42780" w:rsidRDefault="00746260">
            <w:pPr>
              <w:spacing w:after="120"/>
              <w:ind w:firstLine="0"/>
              <w:rPr>
                <w:rFonts w:eastAsia="宋体"/>
              </w:rPr>
            </w:pPr>
            <w:r>
              <w:rPr>
                <w:rFonts w:eastAsia="宋体"/>
              </w:rPr>
              <w:t>Okay with the updated proposal by Samsung.</w:t>
            </w:r>
          </w:p>
        </w:tc>
      </w:tr>
    </w:tbl>
    <w:p w14:paraId="3276BC4B" w14:textId="77777777" w:rsidR="00D42780" w:rsidRDefault="00D42780">
      <w:pPr>
        <w:ind w:firstLine="0"/>
      </w:pPr>
    </w:p>
    <w:p w14:paraId="10224D82" w14:textId="77777777" w:rsidR="00D42780" w:rsidRDefault="00746260">
      <w:pPr>
        <w:ind w:firstLine="0"/>
        <w:rPr>
          <w:sz w:val="24"/>
        </w:rPr>
      </w:pPr>
      <w:r>
        <w:rPr>
          <w:sz w:val="24"/>
          <w:highlight w:val="yellow"/>
        </w:rPr>
        <w:lastRenderedPageBreak/>
        <w:t>2</w:t>
      </w:r>
      <w:r>
        <w:rPr>
          <w:sz w:val="24"/>
          <w:highlight w:val="yellow"/>
          <w:vertAlign w:val="superscript"/>
        </w:rPr>
        <w:t>nd</w:t>
      </w:r>
      <w:r>
        <w:rPr>
          <w:sz w:val="24"/>
          <w:highlight w:val="yellow"/>
        </w:rPr>
        <w:t xml:space="preserve"> round discussion summary</w:t>
      </w:r>
    </w:p>
    <w:p w14:paraId="0F0439EA" w14:textId="77777777" w:rsidR="00D42780" w:rsidRDefault="00746260">
      <w:pPr>
        <w:ind w:firstLine="0"/>
      </w:pPr>
      <w:r>
        <w:rPr>
          <w:b/>
          <w:color w:val="000000"/>
        </w:rPr>
        <w:t>Concern#1</w:t>
      </w:r>
      <w:r>
        <w:rPr>
          <w:color w:val="000000"/>
        </w:rPr>
        <w:t xml:space="preserve">: In Alt-2, </w:t>
      </w:r>
      <w:r>
        <w:t>if signaling overhead for TRS-only is not increased” is not clear</w:t>
      </w:r>
    </w:p>
    <w:p w14:paraId="302E76A3" w14:textId="77777777" w:rsidR="00D42780" w:rsidRDefault="00746260">
      <w:pPr>
        <w:numPr>
          <w:ilvl w:val="0"/>
          <w:numId w:val="28"/>
        </w:numPr>
        <w:contextualSpacing/>
      </w:pPr>
      <w:r>
        <w:t xml:space="preserve">Apple, </w:t>
      </w:r>
      <w:r>
        <w:rPr>
          <w:rFonts w:eastAsia="宋体"/>
          <w:lang w:eastAsia="zh-CN"/>
        </w:rPr>
        <w:t xml:space="preserve">MediaTek, </w:t>
      </w:r>
      <w:r>
        <w:rPr>
          <w:rFonts w:eastAsia="MS Mincho"/>
          <w:lang w:eastAsia="ja-JP"/>
        </w:rPr>
        <w:t>Ericsson</w:t>
      </w:r>
    </w:p>
    <w:p w14:paraId="018A20A3" w14:textId="77777777" w:rsidR="00D42780" w:rsidRDefault="00746260">
      <w:pPr>
        <w:ind w:firstLine="0"/>
      </w:pPr>
      <w:r>
        <w:rPr>
          <w:b/>
        </w:rPr>
        <w:t>Suggested modification #2</w:t>
      </w:r>
      <w:r>
        <w:t>:</w:t>
      </w:r>
    </w:p>
    <w:p w14:paraId="2B12C364" w14:textId="77777777" w:rsidR="00D42780" w:rsidRDefault="00746260">
      <w:pPr>
        <w:numPr>
          <w:ilvl w:val="0"/>
          <w:numId w:val="28"/>
        </w:numPr>
        <w:contextualSpacing/>
      </w:pPr>
      <w:r>
        <w:t>Samsung</w:t>
      </w:r>
    </w:p>
    <w:p w14:paraId="09DE9352"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Ues </w:t>
      </w:r>
      <w:r>
        <w:rPr>
          <w:b/>
          <w:bCs/>
          <w:strike/>
          <w:lang w:val="en-GB" w:eastAsia="zh-CN"/>
        </w:rPr>
        <w:t>if signalling overhead for TRS-only is not increased.</w:t>
      </w:r>
    </w:p>
    <w:p w14:paraId="3AC6746A"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are used for TRS and CSI-RS.</w:t>
      </w:r>
    </w:p>
    <w:p w14:paraId="6A6CCA81"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 associated with CSI-RS only is not present if TRS is configured</w:t>
      </w:r>
      <w:r>
        <w:rPr>
          <w:b/>
          <w:bCs/>
          <w:strike/>
          <w:color w:val="FF0000"/>
          <w:lang w:val="en-GB" w:eastAsia="zh-CN"/>
        </w:rPr>
        <w:t>.</w:t>
      </w:r>
    </w:p>
    <w:p w14:paraId="6AA19DAA" w14:textId="77777777" w:rsidR="00D42780" w:rsidRDefault="00D42780">
      <w:pPr>
        <w:ind w:firstLine="0"/>
        <w:rPr>
          <w:b/>
        </w:rPr>
      </w:pPr>
    </w:p>
    <w:p w14:paraId="552A64B0" w14:textId="77777777" w:rsidR="00D42780" w:rsidRDefault="00746260">
      <w:pPr>
        <w:ind w:firstLine="0"/>
      </w:pPr>
      <w:r>
        <w:rPr>
          <w:b/>
        </w:rPr>
        <w:t>Moderator</w:t>
      </w:r>
      <w:r>
        <w:t>: No consensus. Alt1 is supported by majority, while Alt2 is supported by [3] companies. The modification to clarify how signaling overhead for TRS-only case is useful. As a starting point, we can include both in the proposal and do down-selection at next meeting. So, the Proposal is further updated as follows:</w:t>
      </w:r>
    </w:p>
    <w:p w14:paraId="56659D49" w14:textId="77777777" w:rsidR="00D42780" w:rsidRDefault="00746260">
      <w:pPr>
        <w:ind w:firstLine="0"/>
        <w:rPr>
          <w:b/>
          <w:highlight w:val="yellow"/>
        </w:rPr>
      </w:pPr>
      <w:r>
        <w:rPr>
          <w:b/>
          <w:highlight w:val="yellow"/>
        </w:rPr>
        <w:t>Updated Proposal #3</w:t>
      </w:r>
    </w:p>
    <w:p w14:paraId="134FE233"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7AA5687C"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36A65276" w14:textId="77777777" w:rsidR="00D42780" w:rsidRDefault="00746260">
      <w:pPr>
        <w:numPr>
          <w:ilvl w:val="0"/>
          <w:numId w:val="37"/>
        </w:numPr>
        <w:suppressAutoHyphens w:val="0"/>
        <w:spacing w:after="160"/>
        <w:rPr>
          <w:b/>
          <w:bCs/>
          <w:lang w:val="en-GB" w:eastAsia="zh-CN"/>
        </w:rPr>
      </w:pPr>
      <w:r>
        <w:rPr>
          <w:b/>
          <w:bCs/>
          <w:lang w:val="en-GB" w:eastAsia="zh-CN"/>
        </w:rPr>
        <w:t xml:space="preserve">Alt2: Periodic CSI-RS can be used as TRS/CSI-RS occasion(s) for idle/inactive Ues </w:t>
      </w:r>
      <w:r>
        <w:rPr>
          <w:b/>
          <w:bCs/>
          <w:strike/>
          <w:lang w:val="en-GB" w:eastAsia="zh-CN"/>
        </w:rPr>
        <w:t>if signalling overhead for TRS-only is not increased.</w:t>
      </w:r>
    </w:p>
    <w:p w14:paraId="25B6449F"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Common configuration parameters can be used for TRS and CSI-RS.</w:t>
      </w:r>
    </w:p>
    <w:p w14:paraId="5C7353BD" w14:textId="77777777" w:rsidR="00D42780" w:rsidRDefault="00746260">
      <w:pPr>
        <w:numPr>
          <w:ilvl w:val="1"/>
          <w:numId w:val="37"/>
        </w:numPr>
        <w:suppressAutoHyphens w:val="0"/>
        <w:spacing w:after="160"/>
        <w:rPr>
          <w:b/>
          <w:bCs/>
          <w:color w:val="FF0000"/>
          <w:lang w:val="en-GB" w:eastAsia="zh-CN"/>
        </w:rPr>
      </w:pPr>
      <w:r>
        <w:rPr>
          <w:b/>
          <w:bCs/>
          <w:color w:val="FF0000"/>
          <w:lang w:val="en-GB" w:eastAsia="zh-CN"/>
        </w:rPr>
        <w:t>Configuration parameter(s) associated with CSI-RS only are not present if TRS is configured.</w:t>
      </w:r>
    </w:p>
    <w:p w14:paraId="4F605A8B" w14:textId="77777777" w:rsidR="00D42780" w:rsidRDefault="00D42780">
      <w:pPr>
        <w:ind w:firstLine="0"/>
      </w:pPr>
    </w:p>
    <w:p w14:paraId="3E7E5B04" w14:textId="77777777" w:rsidR="00D42780" w:rsidRDefault="00746260">
      <w:pPr>
        <w:pStyle w:val="3"/>
        <w:numPr>
          <w:ilvl w:val="2"/>
          <w:numId w:val="2"/>
        </w:numPr>
        <w:spacing w:line="256" w:lineRule="auto"/>
        <w:rPr>
          <w:lang w:eastAsia="ko-KR"/>
        </w:rPr>
      </w:pPr>
      <w:r>
        <w:rPr>
          <w:lang w:eastAsia="ko-KR"/>
        </w:rPr>
        <w:t>Third round discussion</w:t>
      </w:r>
    </w:p>
    <w:p w14:paraId="10767E19" w14:textId="77777777" w:rsidR="00D42780" w:rsidRDefault="00746260">
      <w:pPr>
        <w:ind w:firstLine="284"/>
        <w:rPr>
          <w:rFonts w:eastAsia="宋体"/>
          <w:lang w:eastAsia="zh-CN"/>
        </w:rPr>
      </w:pPr>
      <w:r>
        <w:t xml:space="preserve">Although the majority support that TRS is </w:t>
      </w:r>
      <w:r>
        <w:rPr>
          <w:rFonts w:eastAsia="宋体"/>
          <w:lang w:eastAsia="zh-CN"/>
        </w:rPr>
        <w:t xml:space="preserve">sufficient for the functionality of AGC and tracking. [3] companies support periodic CSI-RS for the benefit of configuration flexibility for parameters, such as </w:t>
      </w:r>
      <w:r>
        <w:t xml:space="preserve">periodicity, </w:t>
      </w:r>
      <w:r>
        <w:rPr>
          <w:rFonts w:eastAsia="宋体"/>
          <w:lang w:eastAsia="zh-CN"/>
        </w:rPr>
        <w:t xml:space="preserve">density, symbol locations within a slot. Since the details of configuration parameters are still open, it’s OK to further study till next meeting for impact of support periodic CSI-RS additionally, e.g. configuration overhead, flexibility. </w:t>
      </w:r>
    </w:p>
    <w:p w14:paraId="2CD05029" w14:textId="77777777" w:rsidR="00D42780" w:rsidRDefault="00D42780">
      <w:pPr>
        <w:ind w:firstLine="0"/>
        <w:rPr>
          <w:rFonts w:eastAsia="宋体"/>
          <w:lang w:eastAsia="zh-CN"/>
        </w:rPr>
      </w:pPr>
    </w:p>
    <w:p w14:paraId="4EA00EE2" w14:textId="77777777" w:rsidR="00D42780" w:rsidRDefault="00746260">
      <w:pPr>
        <w:ind w:firstLine="0"/>
        <w:rPr>
          <w:b/>
          <w:highlight w:val="yellow"/>
        </w:rPr>
      </w:pPr>
      <w:r>
        <w:rPr>
          <w:b/>
          <w:highlight w:val="yellow"/>
        </w:rPr>
        <w:t>Moderator Proposal #3</w:t>
      </w:r>
    </w:p>
    <w:p w14:paraId="6D67D3B5"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4331BE44"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665D05C0" w14:textId="77777777" w:rsidR="00D42780" w:rsidRDefault="00746260">
      <w:pPr>
        <w:numPr>
          <w:ilvl w:val="0"/>
          <w:numId w:val="37"/>
        </w:numPr>
        <w:suppressAutoHyphens w:val="0"/>
        <w:spacing w:after="160"/>
        <w:jc w:val="left"/>
        <w:rPr>
          <w:b/>
          <w:bCs/>
          <w:lang w:eastAsia="zh-CN"/>
        </w:rPr>
      </w:pPr>
      <w:r>
        <w:rPr>
          <w:b/>
          <w:bCs/>
          <w:lang w:val="en-GB" w:eastAsia="zh-CN"/>
        </w:rPr>
        <w:t>Alt2: Periodic CSI-RS can be used as TRS/CSI-RS occasion(s) for idle/inactive UEs</w:t>
      </w:r>
    </w:p>
    <w:p w14:paraId="19B288CB" w14:textId="77777777" w:rsidR="00D42780" w:rsidRDefault="00746260">
      <w:pPr>
        <w:numPr>
          <w:ilvl w:val="1"/>
          <w:numId w:val="37"/>
        </w:numPr>
        <w:suppressAutoHyphens w:val="0"/>
        <w:spacing w:after="160"/>
        <w:jc w:val="left"/>
        <w:rPr>
          <w:b/>
          <w:bCs/>
          <w:color w:val="FF0000"/>
          <w:lang w:eastAsia="zh-CN"/>
        </w:rPr>
      </w:pPr>
      <w:r>
        <w:rPr>
          <w:b/>
          <w:bCs/>
          <w:color w:val="FF0000"/>
          <w:lang w:eastAsia="zh-CN"/>
        </w:rPr>
        <w:t>FFS impact on configuration, e.g. overhead, flexibility</w:t>
      </w:r>
    </w:p>
    <w:p w14:paraId="713698C1" w14:textId="77777777" w:rsidR="00D42780" w:rsidRDefault="00746260">
      <w:pPr>
        <w:ind w:firstLine="0"/>
        <w:rPr>
          <w:rFonts w:eastAsia="宋体"/>
          <w:lang w:eastAsia="zh-CN"/>
        </w:rPr>
      </w:pPr>
      <w:r>
        <w:rPr>
          <w:rFonts w:eastAsia="宋体"/>
          <w:lang w:eastAsia="zh-CN"/>
        </w:rPr>
        <w:t xml:space="preserve"> </w:t>
      </w:r>
    </w:p>
    <w:p w14:paraId="568F091E"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644"/>
        <w:gridCol w:w="2080"/>
        <w:gridCol w:w="6012"/>
      </w:tblGrid>
      <w:tr w:rsidR="00D42780" w14:paraId="359930F5" w14:textId="77777777">
        <w:trPr>
          <w:trHeight w:val="435"/>
        </w:trPr>
        <w:tc>
          <w:tcPr>
            <w:tcW w:w="1644" w:type="dxa"/>
            <w:shd w:val="clear" w:color="auto" w:fill="EEECE1" w:themeFill="background2"/>
          </w:tcPr>
          <w:p w14:paraId="485D980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499EB729" w14:textId="77777777" w:rsidR="00D42780" w:rsidRDefault="00746260">
            <w:pPr>
              <w:spacing w:after="120"/>
              <w:ind w:firstLine="0"/>
              <w:rPr>
                <w:b/>
                <w:bCs/>
              </w:rPr>
            </w:pPr>
            <w:r>
              <w:rPr>
                <w:b/>
                <w:bCs/>
              </w:rPr>
              <w:t>Support</w:t>
            </w:r>
          </w:p>
          <w:p w14:paraId="68E57F93" w14:textId="77777777" w:rsidR="00D42780" w:rsidRDefault="00746260">
            <w:pPr>
              <w:spacing w:after="120"/>
              <w:ind w:firstLine="0"/>
              <w:rPr>
                <w:b/>
                <w:bCs/>
              </w:rPr>
            </w:pPr>
            <w:r>
              <w:rPr>
                <w:b/>
                <w:bCs/>
              </w:rPr>
              <w:t>(Y or N)</w:t>
            </w:r>
          </w:p>
        </w:tc>
        <w:tc>
          <w:tcPr>
            <w:tcW w:w="6012" w:type="dxa"/>
            <w:shd w:val="clear" w:color="auto" w:fill="EEECE1" w:themeFill="background2"/>
          </w:tcPr>
          <w:p w14:paraId="475C28E2" w14:textId="77777777" w:rsidR="00D42780" w:rsidRDefault="00746260">
            <w:pPr>
              <w:spacing w:after="120"/>
              <w:ind w:firstLine="196"/>
              <w:rPr>
                <w:b/>
                <w:bCs/>
              </w:rPr>
            </w:pPr>
            <w:r>
              <w:rPr>
                <w:rFonts w:hint="eastAsia"/>
                <w:b/>
                <w:bCs/>
              </w:rPr>
              <w:t>C</w:t>
            </w:r>
            <w:r>
              <w:rPr>
                <w:b/>
                <w:bCs/>
              </w:rPr>
              <w:t>omments</w:t>
            </w:r>
          </w:p>
        </w:tc>
      </w:tr>
      <w:tr w:rsidR="00D42780" w14:paraId="7B6F4D10" w14:textId="77777777">
        <w:trPr>
          <w:trHeight w:val="448"/>
        </w:trPr>
        <w:tc>
          <w:tcPr>
            <w:tcW w:w="1644" w:type="dxa"/>
          </w:tcPr>
          <w:p w14:paraId="50F7EC16" w14:textId="77777777" w:rsidR="00D42780" w:rsidRDefault="00D42780">
            <w:pPr>
              <w:spacing w:after="120"/>
            </w:pPr>
          </w:p>
        </w:tc>
        <w:tc>
          <w:tcPr>
            <w:tcW w:w="2080" w:type="dxa"/>
          </w:tcPr>
          <w:p w14:paraId="5228F3F7" w14:textId="77777777" w:rsidR="00D42780" w:rsidRDefault="00D42780">
            <w:pPr>
              <w:spacing w:after="120"/>
              <w:ind w:firstLine="0"/>
            </w:pPr>
          </w:p>
        </w:tc>
        <w:tc>
          <w:tcPr>
            <w:tcW w:w="6012" w:type="dxa"/>
          </w:tcPr>
          <w:p w14:paraId="08241AC2" w14:textId="77777777" w:rsidR="00D42780" w:rsidRDefault="00746260">
            <w:pPr>
              <w:spacing w:after="120"/>
              <w:ind w:firstLine="0"/>
            </w:pPr>
            <w:r>
              <w:t xml:space="preserve">Intention of “can be” in the second sub-bullet is not clear for us. </w:t>
            </w:r>
          </w:p>
          <w:p w14:paraId="6C2337A6" w14:textId="77777777" w:rsidR="00D42780" w:rsidRDefault="00746260">
            <w:pPr>
              <w:spacing w:after="120"/>
              <w:ind w:firstLine="0"/>
            </w:pPr>
            <w:r>
              <w:t xml:space="preserve">Is that mean periodic TRS is used by default while periodic CSI-RS can </w:t>
            </w:r>
            <w:r>
              <w:lastRenderedPageBreak/>
              <w:t xml:space="preserve">be configured additionally? (If I misunderstood something please let me know.) If it is not, we would like to suggest modifying it clearly. </w:t>
            </w:r>
          </w:p>
          <w:p w14:paraId="1E1ADDD5" w14:textId="77777777" w:rsidR="00D42780" w:rsidRDefault="00746260">
            <w:pPr>
              <w:spacing w:after="120"/>
              <w:ind w:firstLine="0"/>
            </w:pPr>
            <w:r>
              <w:t>Regarding FFS point, we think down selection should be based on the impact on configuration. Thus it seems not reasonable to remove FFS bullet. Alternatively, we also fine with capture a note about this issue.</w:t>
            </w:r>
          </w:p>
          <w:p w14:paraId="07BCF80B" w14:textId="77777777" w:rsidR="00D42780" w:rsidRDefault="00746260">
            <w:pPr>
              <w:spacing w:line="252" w:lineRule="auto"/>
              <w:ind w:firstLine="0"/>
              <w:rPr>
                <w:b/>
                <w:bCs/>
                <w:color w:val="FF0000"/>
              </w:rPr>
            </w:pPr>
            <w:r>
              <w:rPr>
                <w:b/>
                <w:bCs/>
              </w:rPr>
              <w:t xml:space="preserve">Discuss further based on the following alternatives and down-select </w:t>
            </w:r>
            <w:r>
              <w:rPr>
                <w:b/>
                <w:bCs/>
                <w:color w:val="FF0000"/>
              </w:rPr>
              <w:t xml:space="preserve">at </w:t>
            </w:r>
            <w:r>
              <w:rPr>
                <w:b/>
                <w:color w:val="FF0000"/>
              </w:rPr>
              <w:t>RAN1#104bis-e</w:t>
            </w:r>
            <w:r>
              <w:rPr>
                <w:b/>
                <w:bCs/>
                <w:color w:val="FF0000"/>
              </w:rPr>
              <w:t xml:space="preserve">: </w:t>
            </w:r>
          </w:p>
          <w:p w14:paraId="7784724B" w14:textId="77777777" w:rsidR="00D42780" w:rsidRDefault="00746260">
            <w:pPr>
              <w:numPr>
                <w:ilvl w:val="0"/>
                <w:numId w:val="37"/>
              </w:numPr>
              <w:suppressAutoHyphens w:val="0"/>
              <w:spacing w:after="160"/>
              <w:jc w:val="left"/>
              <w:rPr>
                <w:b/>
                <w:bCs/>
                <w:lang w:eastAsia="zh-CN"/>
              </w:rPr>
            </w:pPr>
            <w:r>
              <w:rPr>
                <w:b/>
                <w:bCs/>
                <w:lang w:val="en-GB" w:eastAsia="zh-CN"/>
              </w:rPr>
              <w:t>Alt1: Only periodic TRS are used as TRS/CSI-RS occasion(s) for idle/inactive Ues.</w:t>
            </w:r>
          </w:p>
          <w:p w14:paraId="2F219F35" w14:textId="77777777" w:rsidR="00D42780" w:rsidRDefault="00746260">
            <w:pPr>
              <w:numPr>
                <w:ilvl w:val="0"/>
                <w:numId w:val="37"/>
              </w:numPr>
              <w:suppressAutoHyphens w:val="0"/>
              <w:spacing w:after="160"/>
              <w:jc w:val="left"/>
              <w:rPr>
                <w:b/>
                <w:bCs/>
                <w:lang w:eastAsia="zh-CN"/>
              </w:rPr>
            </w:pPr>
            <w:r>
              <w:rPr>
                <w:b/>
                <w:bCs/>
                <w:lang w:val="en-GB" w:eastAsia="zh-CN"/>
              </w:rPr>
              <w:t xml:space="preserve">Alt2: </w:t>
            </w:r>
            <w:r>
              <w:rPr>
                <w:b/>
                <w:bCs/>
                <w:color w:val="00B0F0"/>
                <w:lang w:val="en-GB" w:eastAsia="zh-CN"/>
              </w:rPr>
              <w:t xml:space="preserve">Both periodic TRS and </w:t>
            </w:r>
            <w:r>
              <w:rPr>
                <w:b/>
                <w:bCs/>
                <w:lang w:val="en-GB" w:eastAsia="zh-CN"/>
              </w:rPr>
              <w:t xml:space="preserve">Periodic CSI-RS </w:t>
            </w:r>
            <w:r>
              <w:rPr>
                <w:b/>
                <w:bCs/>
                <w:color w:val="00B0F0"/>
                <w:lang w:val="en-GB" w:eastAsia="zh-CN"/>
              </w:rPr>
              <w:t xml:space="preserve">are </w:t>
            </w:r>
            <w:r>
              <w:rPr>
                <w:b/>
                <w:bCs/>
                <w:strike/>
                <w:color w:val="00B0F0"/>
                <w:lang w:val="en-GB" w:eastAsia="zh-CN"/>
              </w:rPr>
              <w:t xml:space="preserve">can be </w:t>
            </w:r>
            <w:r>
              <w:rPr>
                <w:b/>
                <w:bCs/>
                <w:lang w:val="en-GB" w:eastAsia="zh-CN"/>
              </w:rPr>
              <w:t>used as TRS/CSI-RS occasion(s) for idle/inactive UEs</w:t>
            </w:r>
          </w:p>
          <w:p w14:paraId="37E586C0" w14:textId="77777777" w:rsidR="00D42780" w:rsidRDefault="00746260">
            <w:pPr>
              <w:numPr>
                <w:ilvl w:val="0"/>
                <w:numId w:val="37"/>
              </w:numPr>
              <w:suppressAutoHyphens w:val="0"/>
              <w:spacing w:after="160"/>
              <w:jc w:val="left"/>
              <w:rPr>
                <w:b/>
                <w:bCs/>
                <w:color w:val="00B0F0"/>
                <w:lang w:eastAsia="zh-CN"/>
              </w:rPr>
            </w:pPr>
            <w:r>
              <w:rPr>
                <w:b/>
                <w:bCs/>
                <w:color w:val="00B0F0"/>
                <w:lang w:val="en-GB" w:eastAsia="zh-CN"/>
              </w:rPr>
              <w:t>Note: impact on configuration should be considered (</w:t>
            </w:r>
            <w:r>
              <w:rPr>
                <w:b/>
                <w:bCs/>
                <w:color w:val="00B0F0"/>
                <w:lang w:eastAsia="zh-CN"/>
              </w:rPr>
              <w:t>e.g. overhead, flexibility</w:t>
            </w:r>
            <w:r>
              <w:rPr>
                <w:b/>
                <w:bCs/>
                <w:color w:val="00B0F0"/>
                <w:lang w:val="en-GB" w:eastAsia="zh-CN"/>
              </w:rPr>
              <w:t>)</w:t>
            </w:r>
          </w:p>
        </w:tc>
      </w:tr>
      <w:tr w:rsidR="00D42780" w14:paraId="788B327B" w14:textId="77777777">
        <w:trPr>
          <w:trHeight w:val="448"/>
        </w:trPr>
        <w:tc>
          <w:tcPr>
            <w:tcW w:w="1644" w:type="dxa"/>
          </w:tcPr>
          <w:p w14:paraId="77EC4C6E" w14:textId="77777777" w:rsidR="00D42780" w:rsidRDefault="00746260">
            <w:pPr>
              <w:spacing w:after="120"/>
            </w:pPr>
            <w:r>
              <w:lastRenderedPageBreak/>
              <w:t>Ericsson</w:t>
            </w:r>
          </w:p>
        </w:tc>
        <w:tc>
          <w:tcPr>
            <w:tcW w:w="2080" w:type="dxa"/>
          </w:tcPr>
          <w:p w14:paraId="3F3D0E46" w14:textId="77777777" w:rsidR="00D42780" w:rsidRDefault="00746260">
            <w:pPr>
              <w:spacing w:after="120"/>
              <w:ind w:firstLine="0"/>
            </w:pPr>
            <w:r>
              <w:t>N</w:t>
            </w:r>
          </w:p>
        </w:tc>
        <w:tc>
          <w:tcPr>
            <w:tcW w:w="6012" w:type="dxa"/>
          </w:tcPr>
          <w:p w14:paraId="24596614" w14:textId="77777777" w:rsidR="00D42780" w:rsidRDefault="00746260">
            <w:pPr>
              <w:spacing w:after="120"/>
              <w:ind w:firstLine="0"/>
            </w:pPr>
            <w:r>
              <w:t xml:space="preserve">Our suggestion is to follow the majority opinion on this and agree to Alt 1. </w:t>
            </w:r>
          </w:p>
          <w:p w14:paraId="14ADCE28" w14:textId="77777777" w:rsidR="00D42780" w:rsidRDefault="00746260">
            <w:pPr>
              <w:spacing w:after="120"/>
              <w:ind w:firstLine="0"/>
            </w:pPr>
            <w:r>
              <w:t>It is not clear why TRS is not sufficient. The P-CSI-RS used for connected mode UEs are targeted for different purposes (link adaptation, etc), and these configurations will be much more dynamically varying to be provided as potential occasions (depending on traffic situation, link conditions, etc).</w:t>
            </w:r>
          </w:p>
          <w:p w14:paraId="6ACA938B" w14:textId="77777777" w:rsidR="00D42780" w:rsidRDefault="00746260">
            <w:pPr>
              <w:spacing w:after="120"/>
              <w:ind w:firstLine="0"/>
            </w:pPr>
            <w:r>
              <w:t xml:space="preserve">Moreover, the meaning of FFS under Alt 2 is a bit unclear and some clarification would be helpful. </w:t>
            </w:r>
          </w:p>
        </w:tc>
      </w:tr>
      <w:tr w:rsidR="00D42780" w14:paraId="65E40056" w14:textId="77777777">
        <w:trPr>
          <w:trHeight w:val="448"/>
        </w:trPr>
        <w:tc>
          <w:tcPr>
            <w:tcW w:w="1644" w:type="dxa"/>
          </w:tcPr>
          <w:p w14:paraId="0F1C839C" w14:textId="77777777" w:rsidR="00D42780" w:rsidRDefault="00746260">
            <w:pPr>
              <w:spacing w:after="120"/>
              <w:ind w:firstLine="0"/>
            </w:pPr>
            <w:r>
              <w:t>Nokia</w:t>
            </w:r>
          </w:p>
        </w:tc>
        <w:tc>
          <w:tcPr>
            <w:tcW w:w="2080" w:type="dxa"/>
          </w:tcPr>
          <w:p w14:paraId="53F1B2F0" w14:textId="77777777" w:rsidR="00D42780" w:rsidRDefault="00746260">
            <w:pPr>
              <w:spacing w:after="120"/>
              <w:ind w:firstLine="0"/>
            </w:pPr>
            <w:r>
              <w:t>N</w:t>
            </w:r>
          </w:p>
        </w:tc>
        <w:tc>
          <w:tcPr>
            <w:tcW w:w="6012" w:type="dxa"/>
          </w:tcPr>
          <w:p w14:paraId="7A6A9506" w14:textId="77777777" w:rsidR="00D42780" w:rsidRDefault="00746260">
            <w:pPr>
              <w:spacing w:after="120"/>
              <w:ind w:firstLine="0"/>
            </w:pPr>
            <w:r>
              <w:t>We share the view with Ericsson.</w:t>
            </w:r>
          </w:p>
        </w:tc>
      </w:tr>
      <w:tr w:rsidR="00D42780" w14:paraId="6FF3FF38" w14:textId="77777777">
        <w:trPr>
          <w:trHeight w:val="448"/>
        </w:trPr>
        <w:tc>
          <w:tcPr>
            <w:tcW w:w="1644" w:type="dxa"/>
          </w:tcPr>
          <w:p w14:paraId="76EDD880" w14:textId="77777777" w:rsidR="00D42780" w:rsidRDefault="00746260">
            <w:pPr>
              <w:spacing w:after="120"/>
              <w:ind w:firstLine="0"/>
            </w:pPr>
            <w:r>
              <w:t>Panasonic</w:t>
            </w:r>
          </w:p>
        </w:tc>
        <w:tc>
          <w:tcPr>
            <w:tcW w:w="2080" w:type="dxa"/>
          </w:tcPr>
          <w:p w14:paraId="1D97B0F8" w14:textId="77777777" w:rsidR="00D42780" w:rsidRDefault="00746260">
            <w:pPr>
              <w:spacing w:after="120"/>
              <w:ind w:firstLine="0"/>
            </w:pPr>
            <w:r>
              <w:t>Y</w:t>
            </w:r>
          </w:p>
        </w:tc>
        <w:tc>
          <w:tcPr>
            <w:tcW w:w="6012" w:type="dxa"/>
          </w:tcPr>
          <w:p w14:paraId="5F6CE758" w14:textId="77777777" w:rsidR="00D42780" w:rsidRDefault="00D42780">
            <w:pPr>
              <w:spacing w:after="120"/>
              <w:ind w:firstLine="0"/>
            </w:pPr>
          </w:p>
        </w:tc>
      </w:tr>
      <w:tr w:rsidR="00D42780" w14:paraId="57E92B91" w14:textId="77777777">
        <w:trPr>
          <w:trHeight w:val="448"/>
        </w:trPr>
        <w:tc>
          <w:tcPr>
            <w:tcW w:w="1644" w:type="dxa"/>
          </w:tcPr>
          <w:p w14:paraId="7E9308E4" w14:textId="77777777" w:rsidR="00D42780" w:rsidRDefault="00746260">
            <w:pPr>
              <w:spacing w:after="120"/>
            </w:pPr>
            <w:r>
              <w:rPr>
                <w:rFonts w:eastAsia="宋体" w:hint="eastAsia"/>
                <w:lang w:eastAsia="zh-CN"/>
              </w:rPr>
              <w:t>ZTE, Sanechips</w:t>
            </w:r>
          </w:p>
        </w:tc>
        <w:tc>
          <w:tcPr>
            <w:tcW w:w="2080" w:type="dxa"/>
          </w:tcPr>
          <w:p w14:paraId="69C91547" w14:textId="77777777" w:rsidR="00D42780" w:rsidRDefault="00746260">
            <w:pPr>
              <w:spacing w:after="120"/>
              <w:ind w:firstLine="0"/>
            </w:pPr>
            <w:r>
              <w:rPr>
                <w:rFonts w:eastAsia="宋体" w:hint="eastAsia"/>
                <w:lang w:eastAsia="zh-CN"/>
              </w:rPr>
              <w:t>N</w:t>
            </w:r>
          </w:p>
        </w:tc>
        <w:tc>
          <w:tcPr>
            <w:tcW w:w="6012" w:type="dxa"/>
          </w:tcPr>
          <w:p w14:paraId="624227C5" w14:textId="77777777" w:rsidR="00D42780" w:rsidRDefault="00746260">
            <w:pPr>
              <w:spacing w:after="120"/>
              <w:ind w:firstLine="0"/>
              <w:rPr>
                <w:rFonts w:eastAsia="宋体"/>
                <w:lang w:eastAsia="zh-CN"/>
              </w:rPr>
            </w:pPr>
            <w:r>
              <w:rPr>
                <w:rFonts w:eastAsia="宋体" w:hint="eastAsia"/>
                <w:lang w:eastAsia="zh-CN"/>
              </w:rPr>
              <w:t>We also agree to go with the majority views and to support periodic TRS only.</w:t>
            </w:r>
          </w:p>
          <w:p w14:paraId="1EFCAEBF" w14:textId="77777777" w:rsidR="00D42780" w:rsidRDefault="00746260">
            <w:pPr>
              <w:rPr>
                <w:rFonts w:eastAsia="宋体"/>
                <w:lang w:eastAsia="zh-CN"/>
              </w:rPr>
            </w:pPr>
            <w:r>
              <w:rPr>
                <w:rFonts w:eastAsia="宋体" w:hint="eastAsia"/>
                <w:lang w:eastAsia="zh-CN"/>
              </w:rPr>
              <w:t xml:space="preserve"> (1)With the current proposal, we are not sure about the progress compared with the agreements in previous meetings.</w:t>
            </w:r>
          </w:p>
          <w:p w14:paraId="5EC8AABA" w14:textId="77777777" w:rsidR="00D42780" w:rsidRDefault="00746260">
            <w:pPr>
              <w:rPr>
                <w:rFonts w:eastAsia="宋体"/>
                <w:lang w:eastAsia="zh-CN"/>
              </w:rPr>
            </w:pPr>
            <w:r>
              <w:rPr>
                <w:rFonts w:eastAsia="宋体" w:hint="eastAsia"/>
                <w:lang w:eastAsia="zh-CN"/>
              </w:rPr>
              <w:t xml:space="preserve">(2)The additional power saving benefits of other periodic CSI-RS are not provided yet. Regarding the  comments that </w:t>
            </w:r>
            <w:r>
              <w:rPr>
                <w:rFonts w:eastAsia="宋体"/>
                <w:lang w:eastAsia="zh-CN"/>
              </w:rPr>
              <w:t>“periodic CSI-RS</w:t>
            </w:r>
            <w:r>
              <w:rPr>
                <w:rFonts w:eastAsia="宋体" w:hint="eastAsia"/>
                <w:lang w:eastAsia="zh-CN"/>
              </w:rPr>
              <w:t xml:space="preserve"> can provide more</w:t>
            </w:r>
            <w:r>
              <w:rPr>
                <w:rFonts w:eastAsia="宋体"/>
                <w:lang w:eastAsia="zh-CN"/>
              </w:rPr>
              <w:t xml:space="preserve"> symbol locations within a slo</w:t>
            </w:r>
            <w:r>
              <w:rPr>
                <w:rFonts w:eastAsia="宋体" w:hint="eastAsia"/>
                <w:lang w:eastAsia="zh-CN"/>
              </w:rPr>
              <w:t>t</w:t>
            </w:r>
            <w:r>
              <w:rPr>
                <w:rFonts w:eastAsia="宋体"/>
                <w:lang w:eastAsia="zh-CN"/>
              </w:rPr>
              <w:t>”</w:t>
            </w:r>
            <w:r>
              <w:rPr>
                <w:rFonts w:eastAsia="宋体" w:hint="eastAsia"/>
                <w:lang w:eastAsia="zh-CN"/>
              </w:rPr>
              <w:t xml:space="preserve">, however, if we consider </w:t>
            </w:r>
            <w:r>
              <w:rPr>
                <w:rFonts w:eastAsia="宋体"/>
                <w:lang w:eastAsia="zh-CN"/>
              </w:rPr>
              <w:t>“</w:t>
            </w:r>
            <w:r>
              <w:rPr>
                <w:rFonts w:ascii="Times" w:hAnsi="Times"/>
                <w:lang w:val="en-GB" w:eastAsia="en-US"/>
              </w:rPr>
              <w:t xml:space="preserve">Multiple RS resources can be configured for TRS/CSI-RS occasion(s) for idle/inactive UEs. </w:t>
            </w:r>
            <w:r>
              <w:rPr>
                <w:rFonts w:eastAsia="宋体"/>
                <w:lang w:eastAsia="zh-CN"/>
              </w:rPr>
              <w:t>”</w:t>
            </w:r>
            <w:r>
              <w:rPr>
                <w:rFonts w:eastAsia="宋体" w:hint="eastAsia"/>
                <w:lang w:eastAsia="zh-CN"/>
              </w:rPr>
              <w:t xml:space="preserve">, we think </w:t>
            </w:r>
            <w:r>
              <w:rPr>
                <w:rFonts w:ascii="Times" w:eastAsia="宋体" w:hAnsi="Times" w:hint="eastAsia"/>
                <w:lang w:eastAsia="zh-CN"/>
              </w:rPr>
              <w:t>m</w:t>
            </w:r>
            <w:r>
              <w:rPr>
                <w:rFonts w:ascii="Times" w:hAnsi="Times"/>
                <w:lang w:val="en-GB" w:eastAsia="en-US"/>
              </w:rPr>
              <w:t xml:space="preserve">ultiple </w:t>
            </w:r>
            <w:r>
              <w:rPr>
                <w:rFonts w:eastAsia="宋体" w:hint="eastAsia"/>
                <w:lang w:eastAsia="zh-CN"/>
              </w:rPr>
              <w:t xml:space="preserve">TRS </w:t>
            </w:r>
            <w:r>
              <w:rPr>
                <w:rFonts w:ascii="Times" w:hAnsi="Times"/>
                <w:lang w:val="en-GB" w:eastAsia="en-US"/>
              </w:rPr>
              <w:t xml:space="preserve"> resources</w:t>
            </w:r>
            <w:r>
              <w:rPr>
                <w:rFonts w:ascii="Times" w:eastAsia="宋体" w:hAnsi="Times" w:hint="eastAsia"/>
                <w:lang w:eastAsia="zh-CN"/>
              </w:rPr>
              <w:t xml:space="preserve"> can also provide a flexible pattern</w:t>
            </w:r>
            <w:r>
              <w:rPr>
                <w:rFonts w:eastAsia="宋体"/>
                <w:lang w:eastAsia="zh-CN"/>
              </w:rPr>
              <w:t xml:space="preserve"> within a slo</w:t>
            </w:r>
            <w:r>
              <w:rPr>
                <w:rFonts w:eastAsia="宋体" w:hint="eastAsia"/>
                <w:lang w:eastAsia="zh-CN"/>
              </w:rPr>
              <w:t xml:space="preserve">t. </w:t>
            </w:r>
          </w:p>
          <w:p w14:paraId="534A9D80" w14:textId="77777777" w:rsidR="00D42780" w:rsidRDefault="00746260">
            <w:pPr>
              <w:rPr>
                <w:rFonts w:eastAsia="宋体"/>
                <w:lang w:eastAsia="zh-CN"/>
              </w:rPr>
            </w:pPr>
            <w:r>
              <w:rPr>
                <w:rFonts w:eastAsia="宋体" w:hint="eastAsia"/>
                <w:lang w:eastAsia="zh-CN"/>
              </w:rPr>
              <w:t>(3)Additional, the configuration of other periodic CSI-RS are aimed to suit the corresponding functionality for RRC connected mode UE, which are inappropriate for UE in RRC idle/inactive state.</w:t>
            </w:r>
          </w:p>
          <w:p w14:paraId="708921F8" w14:textId="77777777" w:rsidR="00D42780" w:rsidRDefault="00746260">
            <w:r>
              <w:rPr>
                <w:rFonts w:eastAsia="宋体" w:hint="eastAsia"/>
                <w:lang w:eastAsia="zh-CN"/>
              </w:rPr>
              <w:t xml:space="preserve">Regarding the note, we are not sure about </w:t>
            </w:r>
            <w:r>
              <w:rPr>
                <w:rFonts w:eastAsia="宋体"/>
                <w:lang w:eastAsia="zh-CN"/>
              </w:rPr>
              <w:t>“</w:t>
            </w:r>
            <w:r>
              <w:rPr>
                <w:rFonts w:eastAsia="宋体" w:hint="eastAsia"/>
                <w:lang w:eastAsia="zh-CN"/>
              </w:rPr>
              <w:t xml:space="preserve">the </w:t>
            </w:r>
            <w:r>
              <w:rPr>
                <w:rFonts w:eastAsia="宋体"/>
                <w:color w:val="0000FF"/>
                <w:lang w:eastAsia="zh-CN"/>
              </w:rPr>
              <w:t xml:space="preserve">impact on </w:t>
            </w:r>
            <w:r>
              <w:rPr>
                <w:rFonts w:eastAsia="宋体"/>
                <w:lang w:eastAsia="zh-CN"/>
              </w:rPr>
              <w:t xml:space="preserve">configuration, e.g. overhead, </w:t>
            </w:r>
            <w:r>
              <w:rPr>
                <w:rFonts w:eastAsia="宋体"/>
                <w:color w:val="0000FF"/>
                <w:lang w:eastAsia="zh-CN"/>
              </w:rPr>
              <w:t>flexibility</w:t>
            </w:r>
            <w:r>
              <w:rPr>
                <w:rFonts w:eastAsia="宋体"/>
                <w:lang w:eastAsia="zh-CN"/>
              </w:rPr>
              <w:t>”</w:t>
            </w:r>
            <w:r>
              <w:rPr>
                <w:rFonts w:eastAsia="宋体" w:hint="eastAsia"/>
                <w:lang w:eastAsia="zh-CN"/>
              </w:rPr>
              <w:t xml:space="preserve"> , i.e., the impact on flexibility indicates. Does it imply that companies need to quantify the flexibility? We think the note should be removed before it is clear.</w:t>
            </w:r>
          </w:p>
        </w:tc>
      </w:tr>
      <w:tr w:rsidR="00F12E1D" w:rsidRPr="009B56C5" w14:paraId="5DCCEBC7" w14:textId="77777777" w:rsidTr="00F12E1D">
        <w:trPr>
          <w:trHeight w:val="448"/>
        </w:trPr>
        <w:tc>
          <w:tcPr>
            <w:tcW w:w="1644" w:type="dxa"/>
          </w:tcPr>
          <w:p w14:paraId="273938E9" w14:textId="77777777" w:rsidR="00F12E1D" w:rsidRPr="009B56C5" w:rsidRDefault="00F12E1D" w:rsidP="00E51562">
            <w:pPr>
              <w:spacing w:after="120"/>
              <w:rPr>
                <w:rFonts w:eastAsia="宋体"/>
                <w:lang w:eastAsia="zh-CN"/>
              </w:rPr>
            </w:pPr>
            <w:r>
              <w:rPr>
                <w:rFonts w:eastAsia="宋体" w:hint="eastAsia"/>
                <w:lang w:eastAsia="zh-CN"/>
              </w:rPr>
              <w:t>H</w:t>
            </w:r>
            <w:r>
              <w:rPr>
                <w:rFonts w:eastAsia="宋体"/>
                <w:lang w:eastAsia="zh-CN"/>
              </w:rPr>
              <w:t xml:space="preserve">uawei, </w:t>
            </w:r>
            <w:r>
              <w:rPr>
                <w:rFonts w:eastAsia="宋体"/>
                <w:lang w:eastAsia="zh-CN"/>
              </w:rPr>
              <w:lastRenderedPageBreak/>
              <w:t>HiSilicon</w:t>
            </w:r>
          </w:p>
        </w:tc>
        <w:tc>
          <w:tcPr>
            <w:tcW w:w="2080" w:type="dxa"/>
          </w:tcPr>
          <w:p w14:paraId="59491750" w14:textId="77777777" w:rsidR="00F12E1D" w:rsidRPr="009B56C5" w:rsidRDefault="00F12E1D" w:rsidP="00E51562">
            <w:pPr>
              <w:spacing w:after="120"/>
              <w:ind w:firstLine="0"/>
              <w:rPr>
                <w:rFonts w:eastAsia="宋体"/>
                <w:lang w:eastAsia="zh-CN"/>
              </w:rPr>
            </w:pPr>
            <w:r>
              <w:rPr>
                <w:rFonts w:eastAsia="宋体" w:hint="eastAsia"/>
                <w:lang w:eastAsia="zh-CN"/>
              </w:rPr>
              <w:lastRenderedPageBreak/>
              <w:t>N</w:t>
            </w:r>
          </w:p>
        </w:tc>
        <w:tc>
          <w:tcPr>
            <w:tcW w:w="6012" w:type="dxa"/>
          </w:tcPr>
          <w:p w14:paraId="64103BA4" w14:textId="77777777" w:rsidR="00F12E1D" w:rsidRPr="009B56C5" w:rsidRDefault="00F12E1D" w:rsidP="00E51562">
            <w:pPr>
              <w:spacing w:after="120"/>
              <w:ind w:firstLine="0"/>
              <w:rPr>
                <w:rFonts w:eastAsia="宋体"/>
                <w:lang w:eastAsia="zh-CN"/>
              </w:rPr>
            </w:pPr>
            <w:r>
              <w:rPr>
                <w:rFonts w:eastAsia="宋体"/>
                <w:lang w:eastAsia="zh-CN"/>
              </w:rPr>
              <w:t xml:space="preserve">Agree with Ericsson. Significant support of Alt.1 is shown and there is </w:t>
            </w:r>
            <w:r>
              <w:rPr>
                <w:rFonts w:eastAsia="宋体"/>
                <w:lang w:eastAsia="zh-CN"/>
              </w:rPr>
              <w:lastRenderedPageBreak/>
              <w:t>justification on the claimed benefit of Alt.2.</w:t>
            </w:r>
          </w:p>
        </w:tc>
      </w:tr>
      <w:tr w:rsidR="0052216F" w:rsidRPr="009B56C5" w14:paraId="3AEFC5B3" w14:textId="77777777" w:rsidTr="00F12E1D">
        <w:trPr>
          <w:trHeight w:val="448"/>
        </w:trPr>
        <w:tc>
          <w:tcPr>
            <w:tcW w:w="1644" w:type="dxa"/>
          </w:tcPr>
          <w:p w14:paraId="197E0C09" w14:textId="77777777" w:rsidR="0052216F" w:rsidRDefault="0052216F" w:rsidP="001421F9">
            <w:pPr>
              <w:spacing w:after="120"/>
              <w:rPr>
                <w:rFonts w:eastAsia="宋体"/>
                <w:lang w:eastAsia="zh-CN"/>
              </w:rPr>
            </w:pPr>
            <w:r>
              <w:rPr>
                <w:rFonts w:eastAsia="宋体" w:hint="eastAsia"/>
                <w:lang w:eastAsia="zh-CN"/>
              </w:rPr>
              <w:lastRenderedPageBreak/>
              <w:t>Sharp</w:t>
            </w:r>
          </w:p>
        </w:tc>
        <w:tc>
          <w:tcPr>
            <w:tcW w:w="2080" w:type="dxa"/>
          </w:tcPr>
          <w:p w14:paraId="13A06779" w14:textId="77777777" w:rsidR="0052216F" w:rsidRDefault="0052216F" w:rsidP="001421F9">
            <w:pPr>
              <w:spacing w:after="120"/>
              <w:ind w:firstLine="0"/>
              <w:rPr>
                <w:rFonts w:eastAsia="宋体"/>
                <w:lang w:eastAsia="zh-CN"/>
              </w:rPr>
            </w:pPr>
            <w:r>
              <w:rPr>
                <w:rFonts w:eastAsia="宋体" w:hint="eastAsia"/>
                <w:lang w:eastAsia="zh-CN"/>
              </w:rPr>
              <w:t>Y</w:t>
            </w:r>
          </w:p>
        </w:tc>
        <w:tc>
          <w:tcPr>
            <w:tcW w:w="6012" w:type="dxa"/>
          </w:tcPr>
          <w:p w14:paraId="0BAE5B43" w14:textId="77777777" w:rsidR="0052216F" w:rsidRDefault="0052216F" w:rsidP="001421F9">
            <w:pPr>
              <w:spacing w:after="120"/>
              <w:ind w:firstLine="0"/>
              <w:rPr>
                <w:rFonts w:eastAsia="宋体"/>
                <w:lang w:eastAsia="zh-CN"/>
              </w:rPr>
            </w:pPr>
            <w:r>
              <w:rPr>
                <w:rFonts w:eastAsia="宋体"/>
                <w:lang w:eastAsia="zh-CN"/>
              </w:rPr>
              <w:t>A</w:t>
            </w:r>
            <w:r>
              <w:rPr>
                <w:rFonts w:eastAsia="宋体" w:hint="eastAsia"/>
                <w:lang w:eastAsia="zh-CN"/>
              </w:rPr>
              <w:t xml:space="preserve">lt1 is </w:t>
            </w:r>
            <w:r>
              <w:rPr>
                <w:rFonts w:eastAsia="宋体"/>
                <w:lang w:eastAsia="zh-CN"/>
              </w:rPr>
              <w:t>preferred</w:t>
            </w:r>
          </w:p>
        </w:tc>
      </w:tr>
      <w:tr w:rsidR="006C2908" w:rsidRPr="009B56C5" w14:paraId="1983A838" w14:textId="77777777" w:rsidTr="00F12E1D">
        <w:trPr>
          <w:trHeight w:val="448"/>
        </w:trPr>
        <w:tc>
          <w:tcPr>
            <w:tcW w:w="1644" w:type="dxa"/>
          </w:tcPr>
          <w:p w14:paraId="7F7F5BF9" w14:textId="050028D3" w:rsidR="006C2908" w:rsidRDefault="006C2908" w:rsidP="001421F9">
            <w:pPr>
              <w:spacing w:after="120"/>
              <w:rPr>
                <w:rFonts w:eastAsia="宋体" w:hint="eastAsia"/>
                <w:lang w:eastAsia="zh-CN"/>
              </w:rPr>
            </w:pPr>
            <w:r>
              <w:rPr>
                <w:rFonts w:eastAsia="宋体" w:hint="eastAsia"/>
                <w:lang w:eastAsia="zh-CN"/>
              </w:rPr>
              <w:t>C</w:t>
            </w:r>
            <w:r>
              <w:rPr>
                <w:rFonts w:eastAsia="宋体"/>
                <w:lang w:eastAsia="zh-CN"/>
              </w:rPr>
              <w:t>MCC</w:t>
            </w:r>
          </w:p>
        </w:tc>
        <w:tc>
          <w:tcPr>
            <w:tcW w:w="2080" w:type="dxa"/>
          </w:tcPr>
          <w:p w14:paraId="53F85B03" w14:textId="722AE01F" w:rsidR="006C2908" w:rsidRDefault="006C2908" w:rsidP="001421F9">
            <w:pPr>
              <w:spacing w:after="120"/>
              <w:ind w:firstLine="0"/>
              <w:rPr>
                <w:rFonts w:eastAsia="宋体" w:hint="eastAsia"/>
                <w:lang w:eastAsia="zh-CN"/>
              </w:rPr>
            </w:pPr>
            <w:r>
              <w:rPr>
                <w:rFonts w:eastAsia="宋体" w:hint="eastAsia"/>
                <w:lang w:eastAsia="zh-CN"/>
              </w:rPr>
              <w:t>N</w:t>
            </w:r>
          </w:p>
        </w:tc>
        <w:tc>
          <w:tcPr>
            <w:tcW w:w="6012" w:type="dxa"/>
          </w:tcPr>
          <w:p w14:paraId="79C87028" w14:textId="1785D6E3" w:rsidR="006C2908" w:rsidRDefault="006C2908" w:rsidP="001421F9">
            <w:pPr>
              <w:spacing w:after="120"/>
              <w:ind w:firstLine="0"/>
              <w:rPr>
                <w:rFonts w:eastAsia="宋体"/>
                <w:lang w:eastAsia="zh-CN"/>
              </w:rPr>
            </w:pPr>
            <w:r>
              <w:rPr>
                <w:rFonts w:eastAsia="宋体" w:hint="eastAsia"/>
                <w:lang w:eastAsia="zh-CN"/>
              </w:rPr>
              <w:t>Agree</w:t>
            </w:r>
            <w:r>
              <w:rPr>
                <w:rFonts w:eastAsia="宋体"/>
                <w:lang w:eastAsia="zh-CN"/>
              </w:rPr>
              <w:t xml:space="preserve"> with Ericsson.</w:t>
            </w:r>
          </w:p>
        </w:tc>
      </w:tr>
    </w:tbl>
    <w:p w14:paraId="1B802BE3" w14:textId="77777777" w:rsidR="00D42780" w:rsidRPr="00F12E1D" w:rsidRDefault="00D42780">
      <w:pPr>
        <w:ind w:firstLine="0"/>
      </w:pPr>
    </w:p>
    <w:p w14:paraId="1F205E5C" w14:textId="77777777" w:rsidR="00D42780" w:rsidRDefault="00D42780">
      <w:pPr>
        <w:ind w:firstLine="0"/>
      </w:pPr>
    </w:p>
    <w:p w14:paraId="37D0C06C" w14:textId="77777777" w:rsidR="00D42780" w:rsidRDefault="00D42780">
      <w:pPr>
        <w:ind w:firstLine="0"/>
      </w:pPr>
    </w:p>
    <w:p w14:paraId="5E72B045" w14:textId="77777777" w:rsidR="00D42780" w:rsidRDefault="00746260">
      <w:pPr>
        <w:pStyle w:val="2"/>
        <w:numPr>
          <w:ilvl w:val="1"/>
          <w:numId w:val="2"/>
        </w:numPr>
        <w:tabs>
          <w:tab w:val="left" w:pos="709"/>
        </w:tabs>
        <w:ind w:left="709" w:hanging="567"/>
        <w:rPr>
          <w:sz w:val="28"/>
          <w:lang w:eastAsia="ko-KR"/>
        </w:rPr>
      </w:pPr>
      <w:r>
        <w:rPr>
          <w:sz w:val="28"/>
          <w:lang w:eastAsia="ko-KR"/>
        </w:rPr>
        <w:t>Topic #4. Details for the configuration of TRS/CSI-RS occasion(s) for idle/inactive mode UE(s)</w:t>
      </w:r>
    </w:p>
    <w:tbl>
      <w:tblPr>
        <w:tblStyle w:val="af9"/>
        <w:tblW w:w="9737" w:type="dxa"/>
        <w:tblLook w:val="04A0" w:firstRow="1" w:lastRow="0" w:firstColumn="1" w:lastColumn="0" w:noHBand="0" w:noVBand="1"/>
      </w:tblPr>
      <w:tblGrid>
        <w:gridCol w:w="9737"/>
      </w:tblGrid>
      <w:tr w:rsidR="00D42780" w14:paraId="2DCC5D0D" w14:textId="77777777">
        <w:tc>
          <w:tcPr>
            <w:tcW w:w="9737" w:type="dxa"/>
          </w:tcPr>
          <w:p w14:paraId="70E13A61" w14:textId="77777777" w:rsidR="00D42780" w:rsidRDefault="00746260">
            <w:pPr>
              <w:spacing w:before="0" w:after="0"/>
              <w:ind w:firstLine="0"/>
              <w:rPr>
                <w:rFonts w:eastAsia="Gulim"/>
                <w:b/>
                <w:bCs/>
                <w:highlight w:val="green"/>
              </w:rPr>
            </w:pPr>
            <w:r>
              <w:rPr>
                <w:b/>
                <w:bCs/>
                <w:highlight w:val="green"/>
              </w:rPr>
              <w:t>RAN1#102—e Agreements:</w:t>
            </w:r>
          </w:p>
          <w:p w14:paraId="0B8989FC" w14:textId="77777777" w:rsidR="00D42780" w:rsidRDefault="00746260">
            <w:pPr>
              <w:spacing w:before="0" w:after="0"/>
              <w:ind w:firstLine="30"/>
              <w:rPr>
                <w:rFonts w:eastAsia="Gulim"/>
              </w:rPr>
            </w:pPr>
            <w:r>
              <w:t>The configuration of TRS/CSI-RS occasion(s) for idle/inactive mode UE(s) is provided by higher layer signaling</w:t>
            </w:r>
          </w:p>
          <w:p w14:paraId="367F4E02" w14:textId="77777777" w:rsidR="00D42780" w:rsidRDefault="00746260">
            <w:pPr>
              <w:spacing w:before="0" w:after="0"/>
              <w:ind w:firstLine="30"/>
              <w:rPr>
                <w:rFonts w:eastAsia="Gulim"/>
              </w:rPr>
            </w:pPr>
            <w:r>
              <w:t>-          FFS higher layer signaling candidates (e.g., SIB, dedicated RRC, RRC release message, etc.)</w:t>
            </w:r>
          </w:p>
          <w:p w14:paraId="4CE064D0" w14:textId="77777777" w:rsidR="00D42780" w:rsidRDefault="00746260">
            <w:pPr>
              <w:spacing w:before="0" w:after="0"/>
              <w:ind w:firstLine="30"/>
              <w:rPr>
                <w:rFonts w:eastAsia="Gulim"/>
              </w:rPr>
            </w:pPr>
            <w:r>
              <w:t>-          FFS for other signaling candidates (e.g., pre-configuration, etc.)</w:t>
            </w:r>
          </w:p>
          <w:p w14:paraId="57886158" w14:textId="77777777" w:rsidR="00D42780" w:rsidRDefault="00746260">
            <w:pPr>
              <w:ind w:firstLine="0"/>
            </w:pPr>
            <w:r>
              <w:t>-          FFS for detailed configuration parameters (e.g., whether and how to reduce the signaling overhead for configuration, etc.)</w:t>
            </w:r>
          </w:p>
          <w:p w14:paraId="260B4862" w14:textId="77777777" w:rsidR="00D42780" w:rsidRDefault="00D42780">
            <w:pPr>
              <w:ind w:firstLine="0"/>
            </w:pPr>
          </w:p>
          <w:p w14:paraId="19E4A228" w14:textId="77777777" w:rsidR="00D42780" w:rsidRDefault="00746260">
            <w:pPr>
              <w:ind w:firstLine="0"/>
              <w:rPr>
                <w:b/>
                <w:bCs/>
                <w:highlight w:val="green"/>
              </w:rPr>
            </w:pPr>
            <w:r>
              <w:rPr>
                <w:b/>
                <w:bCs/>
                <w:highlight w:val="green"/>
              </w:rPr>
              <w:t>RAN1#103-e Agreements:</w:t>
            </w:r>
          </w:p>
          <w:p w14:paraId="732DA81A" w14:textId="77777777" w:rsidR="00D42780" w:rsidRDefault="00746260">
            <w:pPr>
              <w:pStyle w:val="aff1"/>
              <w:numPr>
                <w:ilvl w:val="0"/>
                <w:numId w:val="19"/>
              </w:numPr>
              <w:suppressAutoHyphens w:val="0"/>
              <w:rPr>
                <w:rFonts w:ascii="Times New Roman" w:hAnsi="Times New Roman"/>
                <w:sz w:val="20"/>
                <w:szCs w:val="20"/>
              </w:rPr>
            </w:pPr>
            <w:r>
              <w:rPr>
                <w:rFonts w:ascii="Times New Roman" w:hAnsi="Times New Roman"/>
                <w:sz w:val="20"/>
                <w:szCs w:val="20"/>
                <w:lang w:eastAsia="ko-KR"/>
              </w:rPr>
              <w:t>SIB signaling provides the configuration of TRS/CSI-RS occasion(s) for idle/inactive UE(s).</w:t>
            </w:r>
          </w:p>
          <w:p w14:paraId="3996E9E7" w14:textId="77777777" w:rsidR="00D42780" w:rsidRDefault="00746260">
            <w:pPr>
              <w:pStyle w:val="aff1"/>
              <w:numPr>
                <w:ilvl w:val="1"/>
                <w:numId w:val="19"/>
              </w:numPr>
              <w:suppressAutoHyphens w:val="0"/>
              <w:rPr>
                <w:rFonts w:ascii="Times New Roman" w:hAnsi="Times New Roman"/>
                <w:sz w:val="20"/>
                <w:szCs w:val="20"/>
              </w:rPr>
            </w:pPr>
            <w:r>
              <w:rPr>
                <w:rFonts w:ascii="Times New Roman" w:hAnsi="Times New Roman"/>
                <w:sz w:val="20"/>
                <w:szCs w:val="20"/>
                <w:lang w:eastAsia="ko-KR"/>
              </w:rPr>
              <w:t>Up to RAN2 to decide which SIB is to be used.</w:t>
            </w:r>
          </w:p>
          <w:p w14:paraId="6D981184" w14:textId="77777777" w:rsidR="00D42780" w:rsidRDefault="00746260">
            <w:pPr>
              <w:pStyle w:val="aff1"/>
              <w:numPr>
                <w:ilvl w:val="1"/>
                <w:numId w:val="19"/>
              </w:numPr>
              <w:suppressAutoHyphens w:val="0"/>
              <w:rPr>
                <w:rFonts w:ascii="Times New Roman" w:hAnsi="Times New Roman"/>
                <w:color w:val="000000"/>
                <w:sz w:val="20"/>
                <w:szCs w:val="20"/>
              </w:rPr>
            </w:pPr>
            <w:r>
              <w:rPr>
                <w:rFonts w:ascii="Times New Roman" w:hAnsi="Times New Roman"/>
                <w:color w:val="000000"/>
                <w:sz w:val="20"/>
                <w:szCs w:val="20"/>
                <w:lang w:eastAsia="ko-KR"/>
              </w:rPr>
              <w:t>Whether or not to additionally support other high-layer signaling methods (e.g., dedicated RRC, RRC release message, etc.) is up to RAN2</w:t>
            </w:r>
          </w:p>
          <w:p w14:paraId="7DE4E38B" w14:textId="77777777" w:rsidR="00D42780" w:rsidRDefault="00746260">
            <w:pPr>
              <w:pStyle w:val="aff1"/>
              <w:ind w:left="0"/>
              <w:rPr>
                <w:rFonts w:ascii="Times New Roman" w:hAnsi="Times New Roman"/>
                <w:color w:val="000000"/>
                <w:sz w:val="20"/>
                <w:szCs w:val="20"/>
                <w:lang w:eastAsia="ko-KR"/>
              </w:rPr>
            </w:pPr>
            <w:r>
              <w:rPr>
                <w:rFonts w:ascii="Times New Roman" w:hAnsi="Times New Roman"/>
                <w:color w:val="000000"/>
                <w:sz w:val="20"/>
                <w:szCs w:val="20"/>
                <w:lang w:eastAsia="ko-KR"/>
              </w:rPr>
              <w:t>Send an LS to RAN2 informing the above agreements, and</w:t>
            </w:r>
          </w:p>
          <w:p w14:paraId="50FA4F98" w14:textId="77777777" w:rsidR="00D42780" w:rsidRDefault="00746260">
            <w:pPr>
              <w:pStyle w:val="aff1"/>
              <w:numPr>
                <w:ilvl w:val="0"/>
                <w:numId w:val="19"/>
              </w:numPr>
              <w:suppressAutoHyphens w:val="0"/>
              <w:rPr>
                <w:lang w:val="en-GB"/>
              </w:rPr>
            </w:pPr>
            <w:r>
              <w:rPr>
                <w:rFonts w:ascii="Times New Roman" w:hAnsi="Times New Roman"/>
                <w:color w:val="000000"/>
                <w:sz w:val="20"/>
                <w:szCs w:val="20"/>
                <w:lang w:eastAsia="ko-KR"/>
              </w:rPr>
              <w:t>To further add that RAN1 is working on the detailed physical layer design</w:t>
            </w:r>
          </w:p>
        </w:tc>
      </w:tr>
    </w:tbl>
    <w:p w14:paraId="141A859B" w14:textId="77777777" w:rsidR="00D42780" w:rsidRDefault="00746260">
      <w:pPr>
        <w:ind w:firstLine="284"/>
        <w:rPr>
          <w:lang w:val="en-GB"/>
        </w:rPr>
      </w:pPr>
      <w:r>
        <w:rPr>
          <w:lang w:val="en-GB"/>
        </w:rPr>
        <w:t>In RAN1#102-e meeting, it has been agreed to further study detailed configuration parameters, e.g., whether and how to reduce the signalling overhead for configuration, etc. In RAN1#103-e meeting, it has been agreed to use SIB signalling for the configuration of TRS/CSI-RS occasion(s) for idle/inactive UE(s). Following figure summarizes the list of RRC parameters related to CSI-RS configuration and its signalling structure.</w:t>
      </w:r>
    </w:p>
    <w:p w14:paraId="58844288" w14:textId="77777777" w:rsidR="00D42780" w:rsidRDefault="00D42780">
      <w:pPr>
        <w:ind w:firstLine="0"/>
        <w:rPr>
          <w:lang w:val="en-GB"/>
        </w:rPr>
      </w:pPr>
    </w:p>
    <w:p w14:paraId="64F93039" w14:textId="77777777" w:rsidR="00D42780" w:rsidRDefault="00746260">
      <w:pPr>
        <w:ind w:firstLine="0"/>
        <w:jc w:val="center"/>
        <w:rPr>
          <w:lang w:eastAsia="zh-CN"/>
        </w:rPr>
      </w:pPr>
      <w:r>
        <w:rPr>
          <w:noProof/>
          <w:lang w:eastAsia="zh-CN"/>
        </w:rPr>
        <w:lastRenderedPageBreak/>
        <w:drawing>
          <wp:inline distT="0" distB="0" distL="0" distR="0" wp14:anchorId="229E0425" wp14:editId="2311B265">
            <wp:extent cx="6187440" cy="2996565"/>
            <wp:effectExtent l="0" t="0" r="3810" b="0"/>
            <wp:docPr id="3" name="ole_rId6"/>
            <wp:cNvGraphicFramePr/>
            <a:graphic xmlns:a="http://schemas.openxmlformats.org/drawingml/2006/main">
              <a:graphicData uri="http://schemas.openxmlformats.org/drawingml/2006/picture">
                <pic:pic xmlns:pic="http://schemas.openxmlformats.org/drawingml/2006/picture">
                  <pic:nvPicPr>
                    <pic:cNvPr id="3" name="ole_rId6"/>
                    <pic:cNvPicPr preferRelativeResize="0">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87440" cy="2996565"/>
                    </a:xfrm>
                    <a:prstGeom prst="rect">
                      <a:avLst/>
                    </a:prstGeom>
                    <a:solidFill>
                      <a:srgbClr val="FFFFFF"/>
                    </a:solidFill>
                    <a:ln>
                      <a:noFill/>
                    </a:ln>
                  </pic:spPr>
                </pic:pic>
              </a:graphicData>
            </a:graphic>
          </wp:inline>
        </w:drawing>
      </w:r>
      <w:r>
        <w:rPr>
          <w:b/>
          <w:lang w:eastAsia="zh-CN"/>
        </w:rPr>
        <w:t>Figure 2:</w:t>
      </w:r>
      <w:r>
        <w:rPr>
          <w:lang w:eastAsia="zh-CN"/>
        </w:rPr>
        <w:t xml:space="preserve"> RRC parameters for CSI-RS/TRS configuration in connected mode</w:t>
      </w:r>
    </w:p>
    <w:p w14:paraId="46BBEC39" w14:textId="77777777" w:rsidR="00D42780" w:rsidRDefault="00D42780">
      <w:pPr>
        <w:ind w:firstLine="0"/>
        <w:rPr>
          <w:lang w:val="en-GB"/>
        </w:rPr>
      </w:pPr>
    </w:p>
    <w:p w14:paraId="326227AA" w14:textId="77777777" w:rsidR="00D42780" w:rsidRDefault="00746260">
      <w:pPr>
        <w:pStyle w:val="3"/>
        <w:numPr>
          <w:ilvl w:val="2"/>
          <w:numId w:val="2"/>
        </w:numPr>
        <w:rPr>
          <w:lang w:eastAsia="ko-KR"/>
        </w:rPr>
      </w:pPr>
      <w:r>
        <w:rPr>
          <w:lang w:eastAsia="ko-KR"/>
        </w:rPr>
        <w:t>First round discussion</w:t>
      </w:r>
    </w:p>
    <w:p w14:paraId="7A98803E" w14:textId="77777777" w:rsidR="00D42780" w:rsidRDefault="00746260">
      <w:pPr>
        <w:ind w:firstLine="284"/>
        <w:rPr>
          <w:lang w:val="en-GB"/>
        </w:rPr>
      </w:pPr>
      <w:r>
        <w:rPr>
          <w:lang w:val="en-GB"/>
        </w:rPr>
        <w:t xml:space="preserve">All of configuration parameters based on connected mode TRS/CSI-RS are summarized in the following table. </w:t>
      </w:r>
      <w:r>
        <w:rPr>
          <w:b/>
          <w:u w:val="single"/>
          <w:lang w:val="en-GB"/>
        </w:rPr>
        <w:t>Please note that the parameters not used for periodic TRS is marked as grey colour</w:t>
      </w:r>
      <w:r>
        <w:rPr>
          <w:lang w:val="en-GB"/>
        </w:rPr>
        <w:t xml:space="preserve">. </w:t>
      </w:r>
    </w:p>
    <w:p w14:paraId="477CC269" w14:textId="77777777" w:rsidR="00D42780" w:rsidRDefault="00D42780">
      <w:pPr>
        <w:ind w:firstLine="0"/>
        <w:rPr>
          <w:lang w:val="en-GB"/>
        </w:rPr>
      </w:pPr>
    </w:p>
    <w:p w14:paraId="183B019A" w14:textId="77777777" w:rsidR="00D42780" w:rsidRDefault="00746260">
      <w:pPr>
        <w:ind w:firstLine="0"/>
        <w:rPr>
          <w:b/>
          <w:lang w:val="en-GB"/>
        </w:rPr>
      </w:pPr>
      <w:r>
        <w:rPr>
          <w:b/>
          <w:highlight w:val="yellow"/>
          <w:lang w:val="en-GB"/>
        </w:rPr>
        <w:t>Moderator suggestion #4</w:t>
      </w:r>
    </w:p>
    <w:p w14:paraId="2AB9210D" w14:textId="77777777" w:rsidR="00D42780" w:rsidRDefault="00746260">
      <w:pPr>
        <w:pStyle w:val="aff1"/>
        <w:numPr>
          <w:ilvl w:val="0"/>
          <w:numId w:val="3"/>
        </w:numPr>
        <w:rPr>
          <w:rFonts w:ascii="Times New Roman" w:hAnsi="Times New Roman"/>
          <w:b/>
          <w:sz w:val="20"/>
          <w:lang w:val="en-GB"/>
        </w:rPr>
      </w:pPr>
      <w:r>
        <w:rPr>
          <w:rFonts w:ascii="Times New Roman" w:hAnsi="Times New Roman"/>
          <w:b/>
          <w:sz w:val="20"/>
          <w:lang w:val="en-GB" w:eastAsia="ko-KR"/>
        </w:rPr>
        <w:t xml:space="preserve">Further discuss details of configuration parameters based on the following table. The goal of the initial stage of discussion is to identify list of parameters. More details, e.g. applicable value, will be discussed later stages of discussion. </w:t>
      </w:r>
    </w:p>
    <w:tbl>
      <w:tblPr>
        <w:tblStyle w:val="af9"/>
        <w:tblW w:w="9637" w:type="dxa"/>
        <w:jc w:val="center"/>
        <w:tblLook w:val="04A0" w:firstRow="1" w:lastRow="0" w:firstColumn="1" w:lastColumn="0" w:noHBand="0" w:noVBand="1"/>
      </w:tblPr>
      <w:tblGrid>
        <w:gridCol w:w="416"/>
        <w:gridCol w:w="3265"/>
        <w:gridCol w:w="5956"/>
      </w:tblGrid>
      <w:tr w:rsidR="00D42780" w14:paraId="385CA357" w14:textId="77777777">
        <w:trPr>
          <w:trHeight w:val="271"/>
          <w:jc w:val="center"/>
        </w:trPr>
        <w:tc>
          <w:tcPr>
            <w:tcW w:w="416" w:type="dxa"/>
          </w:tcPr>
          <w:p w14:paraId="1B35BABA" w14:textId="77777777" w:rsidR="00D42780" w:rsidRDefault="00746260">
            <w:pPr>
              <w:ind w:firstLine="0"/>
              <w:rPr>
                <w:lang w:val="en-GB"/>
              </w:rPr>
            </w:pPr>
            <w:r>
              <w:rPr>
                <w:lang w:val="en-GB"/>
              </w:rPr>
              <w:t>#</w:t>
            </w:r>
          </w:p>
        </w:tc>
        <w:tc>
          <w:tcPr>
            <w:tcW w:w="3265" w:type="dxa"/>
          </w:tcPr>
          <w:p w14:paraId="77494496" w14:textId="77777777" w:rsidR="00D42780" w:rsidRDefault="00746260">
            <w:pPr>
              <w:ind w:firstLine="0"/>
              <w:rPr>
                <w:lang w:val="en-GB"/>
              </w:rPr>
            </w:pPr>
            <w:r>
              <w:rPr>
                <w:lang w:val="en-GB"/>
              </w:rPr>
              <w:t>Parameters</w:t>
            </w:r>
          </w:p>
        </w:tc>
        <w:tc>
          <w:tcPr>
            <w:tcW w:w="5956" w:type="dxa"/>
          </w:tcPr>
          <w:p w14:paraId="50D93896" w14:textId="77777777" w:rsidR="00D42780" w:rsidRDefault="00746260">
            <w:pPr>
              <w:ind w:firstLine="0"/>
              <w:rPr>
                <w:b/>
                <w:bCs/>
                <w:lang w:val="en-GB"/>
              </w:rPr>
            </w:pPr>
            <w:r>
              <w:rPr>
                <w:b/>
                <w:bCs/>
                <w:highlight w:val="cyan"/>
                <w:lang w:val="en-GB"/>
              </w:rPr>
              <w:t>Need? (Y/N)</w:t>
            </w:r>
          </w:p>
        </w:tc>
      </w:tr>
      <w:tr w:rsidR="00D42780" w14:paraId="7F0E3ECF" w14:textId="77777777">
        <w:trPr>
          <w:trHeight w:val="281"/>
          <w:jc w:val="center"/>
        </w:trPr>
        <w:tc>
          <w:tcPr>
            <w:tcW w:w="416" w:type="dxa"/>
          </w:tcPr>
          <w:p w14:paraId="54F31A12" w14:textId="77777777" w:rsidR="00D42780" w:rsidRDefault="00746260">
            <w:pPr>
              <w:ind w:firstLine="0"/>
              <w:rPr>
                <w:lang w:val="en-GB"/>
              </w:rPr>
            </w:pPr>
            <w:r>
              <w:rPr>
                <w:lang w:val="en-GB"/>
              </w:rPr>
              <w:t>1</w:t>
            </w:r>
          </w:p>
        </w:tc>
        <w:tc>
          <w:tcPr>
            <w:tcW w:w="3265" w:type="dxa"/>
          </w:tcPr>
          <w:p w14:paraId="0D3BF9BC" w14:textId="77777777" w:rsidR="00D42780" w:rsidRDefault="00746260">
            <w:pPr>
              <w:ind w:firstLine="0"/>
              <w:rPr>
                <w:lang w:val="en-GB"/>
              </w:rPr>
            </w:pPr>
            <w:r>
              <w:rPr>
                <w:lang w:val="en-GB"/>
              </w:rPr>
              <w:t>bwp-Id</w:t>
            </w:r>
          </w:p>
        </w:tc>
        <w:tc>
          <w:tcPr>
            <w:tcW w:w="5956" w:type="dxa"/>
          </w:tcPr>
          <w:p w14:paraId="50E868ED" w14:textId="77777777" w:rsidR="00D42780" w:rsidRDefault="00D42780">
            <w:pPr>
              <w:ind w:firstLine="0"/>
              <w:rPr>
                <w:lang w:val="en-GB"/>
              </w:rPr>
            </w:pPr>
          </w:p>
        </w:tc>
      </w:tr>
      <w:tr w:rsidR="00D42780" w14:paraId="05A8B98A" w14:textId="77777777">
        <w:trPr>
          <w:trHeight w:val="510"/>
          <w:jc w:val="center"/>
        </w:trPr>
        <w:tc>
          <w:tcPr>
            <w:tcW w:w="416" w:type="dxa"/>
          </w:tcPr>
          <w:p w14:paraId="608C8EEC" w14:textId="77777777" w:rsidR="00D42780" w:rsidRDefault="00746260">
            <w:pPr>
              <w:ind w:firstLine="0"/>
              <w:rPr>
                <w:lang w:val="en-GB"/>
              </w:rPr>
            </w:pPr>
            <w:r>
              <w:rPr>
                <w:lang w:val="en-GB"/>
              </w:rPr>
              <w:t>2</w:t>
            </w:r>
          </w:p>
        </w:tc>
        <w:tc>
          <w:tcPr>
            <w:tcW w:w="3265" w:type="dxa"/>
          </w:tcPr>
          <w:p w14:paraId="0B53DA2A" w14:textId="77777777" w:rsidR="00D42780" w:rsidRDefault="00746260">
            <w:pPr>
              <w:ind w:firstLine="0"/>
            </w:pPr>
            <w:r>
              <w:t xml:space="preserve">resourceType </w:t>
            </w:r>
          </w:p>
          <w:p w14:paraId="2AE53C59" w14:textId="77777777" w:rsidR="00D42780" w:rsidRDefault="00746260">
            <w:pPr>
              <w:ind w:firstLine="0"/>
            </w:pPr>
            <w:r>
              <w:t xml:space="preserve">{aperiodic, </w:t>
            </w:r>
            <w:r>
              <w:rPr>
                <w:color w:val="44964C" w:themeColor="background1" w:themeShade="80"/>
              </w:rPr>
              <w:t>semiPersistant</w:t>
            </w:r>
            <w:r>
              <w:t>, periodic}</w:t>
            </w:r>
          </w:p>
        </w:tc>
        <w:tc>
          <w:tcPr>
            <w:tcW w:w="5956" w:type="dxa"/>
          </w:tcPr>
          <w:p w14:paraId="3748F9ED" w14:textId="77777777" w:rsidR="00D42780" w:rsidRDefault="00D42780">
            <w:pPr>
              <w:ind w:firstLine="0"/>
              <w:rPr>
                <w:lang w:val="en-GB"/>
              </w:rPr>
            </w:pPr>
          </w:p>
        </w:tc>
      </w:tr>
      <w:tr w:rsidR="00D42780" w14:paraId="3B09E29F" w14:textId="77777777">
        <w:trPr>
          <w:trHeight w:val="271"/>
          <w:jc w:val="center"/>
        </w:trPr>
        <w:tc>
          <w:tcPr>
            <w:tcW w:w="416" w:type="dxa"/>
          </w:tcPr>
          <w:p w14:paraId="34E29EB4" w14:textId="77777777" w:rsidR="00D42780" w:rsidRDefault="00746260">
            <w:pPr>
              <w:ind w:firstLine="0"/>
              <w:rPr>
                <w:lang w:val="en-GB"/>
              </w:rPr>
            </w:pPr>
            <w:r>
              <w:rPr>
                <w:lang w:val="en-GB"/>
              </w:rPr>
              <w:t>3</w:t>
            </w:r>
          </w:p>
        </w:tc>
        <w:tc>
          <w:tcPr>
            <w:tcW w:w="3265" w:type="dxa"/>
          </w:tcPr>
          <w:p w14:paraId="74EF2260" w14:textId="77777777" w:rsidR="00D42780" w:rsidRDefault="00746260">
            <w:pPr>
              <w:ind w:firstLine="0"/>
            </w:pPr>
            <w:r>
              <w:rPr>
                <w:color w:val="44964C" w:themeColor="background1" w:themeShade="80"/>
              </w:rPr>
              <w:t>repetition {on, off}</w:t>
            </w:r>
          </w:p>
        </w:tc>
        <w:tc>
          <w:tcPr>
            <w:tcW w:w="5956" w:type="dxa"/>
          </w:tcPr>
          <w:p w14:paraId="1506A58E" w14:textId="77777777" w:rsidR="00D42780" w:rsidRDefault="00D42780">
            <w:pPr>
              <w:ind w:firstLine="0"/>
              <w:rPr>
                <w:lang w:val="en-GB"/>
              </w:rPr>
            </w:pPr>
          </w:p>
        </w:tc>
      </w:tr>
      <w:tr w:rsidR="00D42780" w14:paraId="183E7745" w14:textId="77777777">
        <w:trPr>
          <w:trHeight w:val="271"/>
          <w:jc w:val="center"/>
        </w:trPr>
        <w:tc>
          <w:tcPr>
            <w:tcW w:w="416" w:type="dxa"/>
          </w:tcPr>
          <w:p w14:paraId="0547C3C9" w14:textId="77777777" w:rsidR="00D42780" w:rsidRDefault="00746260">
            <w:pPr>
              <w:ind w:firstLine="0"/>
              <w:rPr>
                <w:lang w:val="en-GB"/>
              </w:rPr>
            </w:pPr>
            <w:r>
              <w:rPr>
                <w:lang w:val="en-GB"/>
              </w:rPr>
              <w:t>4</w:t>
            </w:r>
          </w:p>
        </w:tc>
        <w:tc>
          <w:tcPr>
            <w:tcW w:w="3265" w:type="dxa"/>
          </w:tcPr>
          <w:p w14:paraId="2D2E9737" w14:textId="77777777" w:rsidR="00D42780" w:rsidRDefault="00746260">
            <w:pPr>
              <w:ind w:firstLine="0"/>
            </w:pPr>
            <w:r>
              <w:t>aperiodicTriggeringOffset</w:t>
            </w:r>
          </w:p>
        </w:tc>
        <w:tc>
          <w:tcPr>
            <w:tcW w:w="5956" w:type="dxa"/>
          </w:tcPr>
          <w:p w14:paraId="6F6BDE5D" w14:textId="77777777" w:rsidR="00D42780" w:rsidRDefault="00D42780">
            <w:pPr>
              <w:ind w:firstLine="0"/>
              <w:rPr>
                <w:lang w:val="en-GB"/>
              </w:rPr>
            </w:pPr>
          </w:p>
        </w:tc>
      </w:tr>
      <w:tr w:rsidR="00D42780" w14:paraId="7598F029" w14:textId="77777777">
        <w:trPr>
          <w:trHeight w:val="281"/>
          <w:jc w:val="center"/>
        </w:trPr>
        <w:tc>
          <w:tcPr>
            <w:tcW w:w="416" w:type="dxa"/>
          </w:tcPr>
          <w:p w14:paraId="2F7251AF" w14:textId="77777777" w:rsidR="00D42780" w:rsidRDefault="00746260">
            <w:pPr>
              <w:ind w:firstLine="0"/>
              <w:rPr>
                <w:lang w:val="en-GB"/>
              </w:rPr>
            </w:pPr>
            <w:r>
              <w:rPr>
                <w:lang w:val="en-GB"/>
              </w:rPr>
              <w:t>5</w:t>
            </w:r>
          </w:p>
        </w:tc>
        <w:tc>
          <w:tcPr>
            <w:tcW w:w="3265" w:type="dxa"/>
          </w:tcPr>
          <w:p w14:paraId="4FB46237" w14:textId="77777777" w:rsidR="00D42780" w:rsidRDefault="00746260">
            <w:pPr>
              <w:ind w:firstLine="0"/>
            </w:pPr>
            <w:r>
              <w:rPr>
                <w:color w:val="44964C" w:themeColor="background1" w:themeShade="80"/>
              </w:rPr>
              <w:t>trs-Info {true}</w:t>
            </w:r>
          </w:p>
        </w:tc>
        <w:tc>
          <w:tcPr>
            <w:tcW w:w="5956" w:type="dxa"/>
          </w:tcPr>
          <w:p w14:paraId="5628C84C" w14:textId="77777777" w:rsidR="00D42780" w:rsidRDefault="00D42780">
            <w:pPr>
              <w:ind w:firstLine="0"/>
              <w:rPr>
                <w:lang w:val="en-GB"/>
              </w:rPr>
            </w:pPr>
          </w:p>
        </w:tc>
      </w:tr>
      <w:tr w:rsidR="00D42780" w14:paraId="78779E3D" w14:textId="77777777">
        <w:trPr>
          <w:trHeight w:val="271"/>
          <w:jc w:val="center"/>
        </w:trPr>
        <w:tc>
          <w:tcPr>
            <w:tcW w:w="416" w:type="dxa"/>
          </w:tcPr>
          <w:p w14:paraId="07424BF6" w14:textId="77777777" w:rsidR="00D42780" w:rsidRDefault="00746260">
            <w:pPr>
              <w:ind w:firstLine="0"/>
              <w:rPr>
                <w:lang w:val="en-GB"/>
              </w:rPr>
            </w:pPr>
            <w:r>
              <w:rPr>
                <w:lang w:val="en-GB"/>
              </w:rPr>
              <w:t>7</w:t>
            </w:r>
          </w:p>
        </w:tc>
        <w:tc>
          <w:tcPr>
            <w:tcW w:w="3265" w:type="dxa"/>
          </w:tcPr>
          <w:p w14:paraId="1568C19C" w14:textId="77777777" w:rsidR="00D42780" w:rsidRDefault="00746260">
            <w:pPr>
              <w:ind w:firstLine="0"/>
              <w:rPr>
                <w:lang w:val="en-GB"/>
              </w:rPr>
            </w:pPr>
            <w:r>
              <w:rPr>
                <w:color w:val="44964C" w:themeColor="background1" w:themeShade="80"/>
                <w:lang w:val="en-GB"/>
              </w:rPr>
              <w:t>powerControlOffset</w:t>
            </w:r>
          </w:p>
        </w:tc>
        <w:tc>
          <w:tcPr>
            <w:tcW w:w="5956" w:type="dxa"/>
          </w:tcPr>
          <w:p w14:paraId="6ED83BB6" w14:textId="77777777" w:rsidR="00D42780" w:rsidRDefault="00D42780">
            <w:pPr>
              <w:ind w:firstLine="0"/>
              <w:rPr>
                <w:lang w:val="en-GB"/>
              </w:rPr>
            </w:pPr>
          </w:p>
        </w:tc>
      </w:tr>
      <w:tr w:rsidR="00D42780" w14:paraId="1F52F117" w14:textId="77777777">
        <w:trPr>
          <w:trHeight w:val="271"/>
          <w:jc w:val="center"/>
        </w:trPr>
        <w:tc>
          <w:tcPr>
            <w:tcW w:w="416" w:type="dxa"/>
          </w:tcPr>
          <w:p w14:paraId="1FFE845F" w14:textId="77777777" w:rsidR="00D42780" w:rsidRDefault="00746260">
            <w:pPr>
              <w:ind w:firstLine="0"/>
              <w:rPr>
                <w:lang w:val="en-GB"/>
              </w:rPr>
            </w:pPr>
            <w:r>
              <w:rPr>
                <w:lang w:val="en-GB"/>
              </w:rPr>
              <w:t>8</w:t>
            </w:r>
          </w:p>
        </w:tc>
        <w:tc>
          <w:tcPr>
            <w:tcW w:w="3265" w:type="dxa"/>
          </w:tcPr>
          <w:p w14:paraId="0228EDE2" w14:textId="77777777" w:rsidR="00D42780" w:rsidRDefault="00746260">
            <w:pPr>
              <w:ind w:firstLine="0"/>
              <w:rPr>
                <w:lang w:val="en-GB"/>
              </w:rPr>
            </w:pPr>
            <w:r>
              <w:rPr>
                <w:lang w:val="en-GB"/>
              </w:rPr>
              <w:t>powerControlOffsetSS</w:t>
            </w:r>
          </w:p>
        </w:tc>
        <w:tc>
          <w:tcPr>
            <w:tcW w:w="5956" w:type="dxa"/>
          </w:tcPr>
          <w:p w14:paraId="773AA182" w14:textId="77777777" w:rsidR="00D42780" w:rsidRDefault="00D42780">
            <w:pPr>
              <w:ind w:firstLine="0"/>
              <w:rPr>
                <w:lang w:val="en-GB"/>
              </w:rPr>
            </w:pPr>
          </w:p>
        </w:tc>
      </w:tr>
      <w:tr w:rsidR="00D42780" w14:paraId="14B71EAB" w14:textId="77777777">
        <w:trPr>
          <w:trHeight w:val="281"/>
          <w:jc w:val="center"/>
        </w:trPr>
        <w:tc>
          <w:tcPr>
            <w:tcW w:w="416" w:type="dxa"/>
          </w:tcPr>
          <w:p w14:paraId="4BF7C94F" w14:textId="77777777" w:rsidR="00D42780" w:rsidRDefault="00746260">
            <w:pPr>
              <w:ind w:firstLine="0"/>
              <w:rPr>
                <w:lang w:val="en-GB"/>
              </w:rPr>
            </w:pPr>
            <w:r>
              <w:rPr>
                <w:lang w:val="en-GB"/>
              </w:rPr>
              <w:t>9</w:t>
            </w:r>
          </w:p>
        </w:tc>
        <w:tc>
          <w:tcPr>
            <w:tcW w:w="3265" w:type="dxa"/>
          </w:tcPr>
          <w:p w14:paraId="7BF2C040" w14:textId="77777777" w:rsidR="00D42780" w:rsidRDefault="00746260">
            <w:pPr>
              <w:ind w:firstLine="0"/>
              <w:rPr>
                <w:lang w:val="en-GB"/>
              </w:rPr>
            </w:pPr>
            <w:r>
              <w:rPr>
                <w:lang w:val="en-GB"/>
              </w:rPr>
              <w:t>scramblingID</w:t>
            </w:r>
          </w:p>
        </w:tc>
        <w:tc>
          <w:tcPr>
            <w:tcW w:w="5956" w:type="dxa"/>
          </w:tcPr>
          <w:p w14:paraId="2AC64E50" w14:textId="77777777" w:rsidR="00D42780" w:rsidRDefault="00D42780">
            <w:pPr>
              <w:ind w:firstLine="0"/>
              <w:rPr>
                <w:lang w:val="en-GB"/>
              </w:rPr>
            </w:pPr>
          </w:p>
        </w:tc>
      </w:tr>
      <w:tr w:rsidR="00D42780" w14:paraId="09F1102F" w14:textId="77777777">
        <w:trPr>
          <w:trHeight w:val="271"/>
          <w:jc w:val="center"/>
        </w:trPr>
        <w:tc>
          <w:tcPr>
            <w:tcW w:w="416" w:type="dxa"/>
          </w:tcPr>
          <w:p w14:paraId="50204429" w14:textId="77777777" w:rsidR="00D42780" w:rsidRDefault="00746260">
            <w:pPr>
              <w:ind w:firstLine="0"/>
              <w:rPr>
                <w:lang w:val="en-GB"/>
              </w:rPr>
            </w:pPr>
            <w:r>
              <w:rPr>
                <w:lang w:val="en-GB"/>
              </w:rPr>
              <w:t>10</w:t>
            </w:r>
          </w:p>
        </w:tc>
        <w:tc>
          <w:tcPr>
            <w:tcW w:w="3265" w:type="dxa"/>
          </w:tcPr>
          <w:p w14:paraId="00E3C206" w14:textId="77777777" w:rsidR="00D42780" w:rsidRDefault="00746260">
            <w:pPr>
              <w:ind w:firstLine="0"/>
              <w:rPr>
                <w:lang w:val="en-GB"/>
              </w:rPr>
            </w:pPr>
            <w:r>
              <w:rPr>
                <w:lang w:val="en-GB"/>
              </w:rPr>
              <w:t>periodicityAndOffset</w:t>
            </w:r>
          </w:p>
        </w:tc>
        <w:tc>
          <w:tcPr>
            <w:tcW w:w="5956" w:type="dxa"/>
          </w:tcPr>
          <w:p w14:paraId="3C970D96" w14:textId="77777777" w:rsidR="00D42780" w:rsidRDefault="00D42780">
            <w:pPr>
              <w:ind w:firstLine="0"/>
              <w:rPr>
                <w:lang w:val="en-GB"/>
              </w:rPr>
            </w:pPr>
          </w:p>
        </w:tc>
      </w:tr>
      <w:tr w:rsidR="00D42780" w14:paraId="7C1958CA" w14:textId="77777777">
        <w:trPr>
          <w:trHeight w:val="271"/>
          <w:jc w:val="center"/>
        </w:trPr>
        <w:tc>
          <w:tcPr>
            <w:tcW w:w="416" w:type="dxa"/>
          </w:tcPr>
          <w:p w14:paraId="00068E1B" w14:textId="77777777" w:rsidR="00D42780" w:rsidRDefault="00746260">
            <w:pPr>
              <w:ind w:firstLine="0"/>
              <w:rPr>
                <w:lang w:val="en-GB"/>
              </w:rPr>
            </w:pPr>
            <w:r>
              <w:rPr>
                <w:lang w:val="en-GB"/>
              </w:rPr>
              <w:t>11</w:t>
            </w:r>
          </w:p>
        </w:tc>
        <w:tc>
          <w:tcPr>
            <w:tcW w:w="3265" w:type="dxa"/>
          </w:tcPr>
          <w:p w14:paraId="168649AC" w14:textId="77777777" w:rsidR="00D42780" w:rsidRDefault="00746260">
            <w:pPr>
              <w:ind w:firstLine="0"/>
              <w:rPr>
                <w:lang w:val="en-GB"/>
              </w:rPr>
            </w:pPr>
            <w:r>
              <w:rPr>
                <w:lang w:val="en-GB"/>
              </w:rPr>
              <w:t>qcl-InfoPeriodicCSI-RS</w:t>
            </w:r>
          </w:p>
        </w:tc>
        <w:tc>
          <w:tcPr>
            <w:tcW w:w="5956" w:type="dxa"/>
          </w:tcPr>
          <w:p w14:paraId="38C5173D" w14:textId="77777777" w:rsidR="00D42780" w:rsidRDefault="00D42780">
            <w:pPr>
              <w:ind w:firstLine="0"/>
              <w:rPr>
                <w:lang w:val="en-GB"/>
              </w:rPr>
            </w:pPr>
          </w:p>
        </w:tc>
      </w:tr>
      <w:tr w:rsidR="00D42780" w14:paraId="084CF678" w14:textId="77777777">
        <w:trPr>
          <w:trHeight w:val="510"/>
          <w:jc w:val="center"/>
        </w:trPr>
        <w:tc>
          <w:tcPr>
            <w:tcW w:w="416" w:type="dxa"/>
          </w:tcPr>
          <w:p w14:paraId="73703F02" w14:textId="77777777" w:rsidR="00D42780" w:rsidRDefault="00746260">
            <w:pPr>
              <w:ind w:firstLine="0"/>
              <w:rPr>
                <w:lang w:val="en-GB"/>
              </w:rPr>
            </w:pPr>
            <w:r>
              <w:rPr>
                <w:lang w:val="en-GB"/>
              </w:rPr>
              <w:t>12</w:t>
            </w:r>
          </w:p>
        </w:tc>
        <w:tc>
          <w:tcPr>
            <w:tcW w:w="3265" w:type="dxa"/>
          </w:tcPr>
          <w:p w14:paraId="342E12DC" w14:textId="77777777" w:rsidR="00D42780" w:rsidRDefault="00746260">
            <w:pPr>
              <w:ind w:firstLine="0"/>
              <w:rPr>
                <w:lang w:val="en-GB"/>
              </w:rPr>
            </w:pPr>
            <w:r>
              <w:rPr>
                <w:lang w:val="en-GB"/>
              </w:rPr>
              <w:t>frequencyDomainAllocation</w:t>
            </w:r>
          </w:p>
          <w:p w14:paraId="66964162" w14:textId="77777777" w:rsidR="00D42780" w:rsidRDefault="00746260">
            <w:pPr>
              <w:ind w:firstLine="0"/>
              <w:rPr>
                <w:lang w:val="en-GB"/>
              </w:rPr>
            </w:pPr>
            <w:r>
              <w:t xml:space="preserve">{row1, </w:t>
            </w:r>
            <w:r>
              <w:rPr>
                <w:color w:val="44964C" w:themeColor="background1" w:themeShade="80"/>
              </w:rPr>
              <w:t>row2, row4, others</w:t>
            </w:r>
            <w:r>
              <w:t>}</w:t>
            </w:r>
          </w:p>
        </w:tc>
        <w:tc>
          <w:tcPr>
            <w:tcW w:w="5956" w:type="dxa"/>
          </w:tcPr>
          <w:p w14:paraId="2D574709" w14:textId="77777777" w:rsidR="00D42780" w:rsidRDefault="00D42780">
            <w:pPr>
              <w:ind w:firstLine="0"/>
              <w:rPr>
                <w:lang w:val="en-GB"/>
              </w:rPr>
            </w:pPr>
          </w:p>
        </w:tc>
      </w:tr>
      <w:tr w:rsidR="00D42780" w14:paraId="2ED737EC" w14:textId="77777777">
        <w:trPr>
          <w:trHeight w:val="281"/>
          <w:jc w:val="center"/>
        </w:trPr>
        <w:tc>
          <w:tcPr>
            <w:tcW w:w="416" w:type="dxa"/>
          </w:tcPr>
          <w:p w14:paraId="0B98170A" w14:textId="77777777" w:rsidR="00D42780" w:rsidRDefault="00746260">
            <w:pPr>
              <w:ind w:firstLine="0"/>
              <w:rPr>
                <w:lang w:val="en-GB"/>
              </w:rPr>
            </w:pPr>
            <w:r>
              <w:rPr>
                <w:lang w:val="en-GB"/>
              </w:rPr>
              <w:lastRenderedPageBreak/>
              <w:t>13</w:t>
            </w:r>
          </w:p>
        </w:tc>
        <w:tc>
          <w:tcPr>
            <w:tcW w:w="3265" w:type="dxa"/>
          </w:tcPr>
          <w:p w14:paraId="64B88C02" w14:textId="77777777" w:rsidR="00D42780" w:rsidRDefault="00746260">
            <w:pPr>
              <w:ind w:firstLine="0"/>
              <w:rPr>
                <w:lang w:val="en-GB"/>
              </w:rPr>
            </w:pPr>
            <w:r>
              <w:rPr>
                <w:color w:val="44964C" w:themeColor="background1" w:themeShade="80"/>
                <w:lang w:val="en-GB"/>
              </w:rPr>
              <w:t>nrofPorts</w:t>
            </w:r>
          </w:p>
        </w:tc>
        <w:tc>
          <w:tcPr>
            <w:tcW w:w="5956" w:type="dxa"/>
          </w:tcPr>
          <w:p w14:paraId="16E01D78" w14:textId="77777777" w:rsidR="00D42780" w:rsidRDefault="00D42780">
            <w:pPr>
              <w:ind w:firstLine="0"/>
              <w:rPr>
                <w:lang w:val="en-GB"/>
              </w:rPr>
            </w:pPr>
          </w:p>
        </w:tc>
      </w:tr>
      <w:tr w:rsidR="00D42780" w14:paraId="2396A4A8" w14:textId="77777777">
        <w:trPr>
          <w:trHeight w:val="271"/>
          <w:jc w:val="center"/>
        </w:trPr>
        <w:tc>
          <w:tcPr>
            <w:tcW w:w="416" w:type="dxa"/>
          </w:tcPr>
          <w:p w14:paraId="11891C79" w14:textId="77777777" w:rsidR="00D42780" w:rsidRDefault="00746260">
            <w:pPr>
              <w:ind w:firstLine="0"/>
              <w:rPr>
                <w:lang w:val="en-GB"/>
              </w:rPr>
            </w:pPr>
            <w:r>
              <w:rPr>
                <w:lang w:val="en-GB"/>
              </w:rPr>
              <w:t>14</w:t>
            </w:r>
          </w:p>
        </w:tc>
        <w:tc>
          <w:tcPr>
            <w:tcW w:w="3265" w:type="dxa"/>
          </w:tcPr>
          <w:p w14:paraId="54160939" w14:textId="77777777" w:rsidR="00D42780" w:rsidRDefault="00746260">
            <w:pPr>
              <w:ind w:firstLine="0"/>
            </w:pPr>
            <w:r>
              <w:t>firstOFDMSymbolInTimeDomain</w:t>
            </w:r>
          </w:p>
        </w:tc>
        <w:tc>
          <w:tcPr>
            <w:tcW w:w="5956" w:type="dxa"/>
          </w:tcPr>
          <w:p w14:paraId="6C6CC38B" w14:textId="77777777" w:rsidR="00D42780" w:rsidRDefault="00D42780">
            <w:pPr>
              <w:ind w:firstLine="0"/>
              <w:rPr>
                <w:lang w:val="en-GB"/>
              </w:rPr>
            </w:pPr>
          </w:p>
        </w:tc>
      </w:tr>
      <w:tr w:rsidR="00D42780" w14:paraId="7988BC59" w14:textId="77777777">
        <w:trPr>
          <w:trHeight w:val="271"/>
          <w:jc w:val="center"/>
        </w:trPr>
        <w:tc>
          <w:tcPr>
            <w:tcW w:w="416" w:type="dxa"/>
          </w:tcPr>
          <w:p w14:paraId="65378FEE" w14:textId="77777777" w:rsidR="00D42780" w:rsidRDefault="00746260">
            <w:pPr>
              <w:ind w:firstLine="0"/>
              <w:rPr>
                <w:lang w:val="en-GB"/>
              </w:rPr>
            </w:pPr>
            <w:r>
              <w:rPr>
                <w:lang w:val="en-GB"/>
              </w:rPr>
              <w:t>15</w:t>
            </w:r>
          </w:p>
        </w:tc>
        <w:tc>
          <w:tcPr>
            <w:tcW w:w="3265" w:type="dxa"/>
          </w:tcPr>
          <w:p w14:paraId="1F998191" w14:textId="77777777" w:rsidR="00D42780" w:rsidRDefault="00746260">
            <w:pPr>
              <w:ind w:firstLine="0"/>
            </w:pPr>
            <w:r>
              <w:rPr>
                <w:color w:val="44964C" w:themeColor="background1" w:themeShade="80"/>
              </w:rPr>
              <w:t>firstOFDMSymbolInTimeDomain2</w:t>
            </w:r>
          </w:p>
        </w:tc>
        <w:tc>
          <w:tcPr>
            <w:tcW w:w="5956" w:type="dxa"/>
          </w:tcPr>
          <w:p w14:paraId="5F0C64ED" w14:textId="77777777" w:rsidR="00D42780" w:rsidRDefault="00D42780">
            <w:pPr>
              <w:ind w:firstLine="0"/>
              <w:rPr>
                <w:lang w:val="en-GB"/>
              </w:rPr>
            </w:pPr>
          </w:p>
        </w:tc>
      </w:tr>
      <w:tr w:rsidR="00D42780" w14:paraId="16207DD2" w14:textId="77777777">
        <w:trPr>
          <w:trHeight w:val="281"/>
          <w:jc w:val="center"/>
        </w:trPr>
        <w:tc>
          <w:tcPr>
            <w:tcW w:w="416" w:type="dxa"/>
          </w:tcPr>
          <w:p w14:paraId="0DAEA3E3" w14:textId="77777777" w:rsidR="00D42780" w:rsidRDefault="00746260">
            <w:pPr>
              <w:ind w:firstLine="0"/>
              <w:rPr>
                <w:lang w:val="en-GB"/>
              </w:rPr>
            </w:pPr>
            <w:r>
              <w:rPr>
                <w:lang w:val="en-GB"/>
              </w:rPr>
              <w:t>16</w:t>
            </w:r>
          </w:p>
        </w:tc>
        <w:tc>
          <w:tcPr>
            <w:tcW w:w="3265" w:type="dxa"/>
          </w:tcPr>
          <w:p w14:paraId="7FD1F12F" w14:textId="77777777" w:rsidR="00D42780" w:rsidRDefault="00746260">
            <w:pPr>
              <w:ind w:firstLine="0"/>
            </w:pPr>
            <w:r>
              <w:rPr>
                <w:color w:val="44964C" w:themeColor="background1" w:themeShade="80"/>
              </w:rPr>
              <w:t>cdm-Type</w:t>
            </w:r>
          </w:p>
        </w:tc>
        <w:tc>
          <w:tcPr>
            <w:tcW w:w="5956" w:type="dxa"/>
          </w:tcPr>
          <w:p w14:paraId="341EA158" w14:textId="77777777" w:rsidR="00D42780" w:rsidRDefault="00D42780">
            <w:pPr>
              <w:ind w:firstLine="0"/>
              <w:rPr>
                <w:lang w:val="en-GB"/>
              </w:rPr>
            </w:pPr>
          </w:p>
        </w:tc>
      </w:tr>
      <w:tr w:rsidR="00D42780" w14:paraId="551D9249" w14:textId="77777777">
        <w:trPr>
          <w:trHeight w:val="271"/>
          <w:jc w:val="center"/>
        </w:trPr>
        <w:tc>
          <w:tcPr>
            <w:tcW w:w="416" w:type="dxa"/>
          </w:tcPr>
          <w:p w14:paraId="77879463" w14:textId="77777777" w:rsidR="00D42780" w:rsidRDefault="00746260">
            <w:pPr>
              <w:ind w:firstLine="0"/>
              <w:rPr>
                <w:lang w:val="en-GB"/>
              </w:rPr>
            </w:pPr>
            <w:r>
              <w:rPr>
                <w:lang w:val="en-GB"/>
              </w:rPr>
              <w:t>17</w:t>
            </w:r>
          </w:p>
        </w:tc>
        <w:tc>
          <w:tcPr>
            <w:tcW w:w="3265" w:type="dxa"/>
          </w:tcPr>
          <w:p w14:paraId="27549586" w14:textId="77777777" w:rsidR="00D42780" w:rsidRDefault="00746260">
            <w:pPr>
              <w:ind w:firstLine="0"/>
            </w:pPr>
            <w:r>
              <w:rPr>
                <w:color w:val="44964C" w:themeColor="background1" w:themeShade="80"/>
              </w:rPr>
              <w:t>density</w:t>
            </w:r>
          </w:p>
        </w:tc>
        <w:tc>
          <w:tcPr>
            <w:tcW w:w="5956" w:type="dxa"/>
          </w:tcPr>
          <w:p w14:paraId="72F8FD62" w14:textId="77777777" w:rsidR="00D42780" w:rsidRDefault="00D42780">
            <w:pPr>
              <w:ind w:firstLine="0"/>
              <w:rPr>
                <w:lang w:val="en-GB"/>
              </w:rPr>
            </w:pPr>
          </w:p>
        </w:tc>
      </w:tr>
      <w:tr w:rsidR="00D42780" w14:paraId="160FBFC7" w14:textId="77777777">
        <w:trPr>
          <w:trHeight w:val="281"/>
          <w:jc w:val="center"/>
        </w:trPr>
        <w:tc>
          <w:tcPr>
            <w:tcW w:w="416" w:type="dxa"/>
          </w:tcPr>
          <w:p w14:paraId="6A81D3C2" w14:textId="77777777" w:rsidR="00D42780" w:rsidRDefault="00746260">
            <w:pPr>
              <w:ind w:firstLine="0"/>
              <w:rPr>
                <w:lang w:val="en-GB"/>
              </w:rPr>
            </w:pPr>
            <w:r>
              <w:rPr>
                <w:lang w:val="en-GB"/>
              </w:rPr>
              <w:t>18</w:t>
            </w:r>
          </w:p>
        </w:tc>
        <w:tc>
          <w:tcPr>
            <w:tcW w:w="3265" w:type="dxa"/>
          </w:tcPr>
          <w:p w14:paraId="11A5A022" w14:textId="77777777" w:rsidR="00D42780" w:rsidRDefault="00746260">
            <w:pPr>
              <w:ind w:firstLine="0"/>
            </w:pPr>
            <w:r>
              <w:t>startingRB</w:t>
            </w:r>
          </w:p>
        </w:tc>
        <w:tc>
          <w:tcPr>
            <w:tcW w:w="5956" w:type="dxa"/>
          </w:tcPr>
          <w:p w14:paraId="19FCE5FC" w14:textId="77777777" w:rsidR="00D42780" w:rsidRDefault="00D42780">
            <w:pPr>
              <w:ind w:firstLine="0"/>
              <w:rPr>
                <w:lang w:val="en-GB"/>
              </w:rPr>
            </w:pPr>
          </w:p>
        </w:tc>
      </w:tr>
      <w:tr w:rsidR="00D42780" w14:paraId="38A7554F" w14:textId="77777777">
        <w:trPr>
          <w:trHeight w:val="271"/>
          <w:jc w:val="center"/>
        </w:trPr>
        <w:tc>
          <w:tcPr>
            <w:tcW w:w="416" w:type="dxa"/>
          </w:tcPr>
          <w:p w14:paraId="753CF6DA" w14:textId="77777777" w:rsidR="00D42780" w:rsidRDefault="00746260">
            <w:pPr>
              <w:ind w:firstLine="0"/>
              <w:rPr>
                <w:lang w:val="en-GB"/>
              </w:rPr>
            </w:pPr>
            <w:r>
              <w:rPr>
                <w:lang w:val="en-GB"/>
              </w:rPr>
              <w:t>19</w:t>
            </w:r>
          </w:p>
        </w:tc>
        <w:tc>
          <w:tcPr>
            <w:tcW w:w="3265" w:type="dxa"/>
          </w:tcPr>
          <w:p w14:paraId="3ED706ED" w14:textId="77777777" w:rsidR="00D42780" w:rsidRDefault="00746260">
            <w:pPr>
              <w:ind w:firstLine="0"/>
            </w:pPr>
            <w:r>
              <w:t>nrofRBs</w:t>
            </w:r>
          </w:p>
        </w:tc>
        <w:tc>
          <w:tcPr>
            <w:tcW w:w="5956" w:type="dxa"/>
          </w:tcPr>
          <w:p w14:paraId="5A318425" w14:textId="77777777" w:rsidR="00D42780" w:rsidRDefault="00D42780">
            <w:pPr>
              <w:ind w:firstLine="0"/>
              <w:rPr>
                <w:lang w:val="en-GB"/>
              </w:rPr>
            </w:pPr>
          </w:p>
        </w:tc>
      </w:tr>
      <w:tr w:rsidR="00D42780" w14:paraId="639393EC" w14:textId="77777777">
        <w:trPr>
          <w:trHeight w:val="458"/>
          <w:jc w:val="center"/>
        </w:trPr>
        <w:tc>
          <w:tcPr>
            <w:tcW w:w="416" w:type="dxa"/>
          </w:tcPr>
          <w:p w14:paraId="068097B0" w14:textId="77777777" w:rsidR="00D42780" w:rsidRDefault="00746260">
            <w:pPr>
              <w:ind w:firstLine="0"/>
              <w:rPr>
                <w:lang w:val="en-GB"/>
              </w:rPr>
            </w:pPr>
            <w:r>
              <w:rPr>
                <w:lang w:val="en-GB"/>
              </w:rPr>
              <w:t>20</w:t>
            </w:r>
          </w:p>
        </w:tc>
        <w:tc>
          <w:tcPr>
            <w:tcW w:w="3265" w:type="dxa"/>
          </w:tcPr>
          <w:p w14:paraId="0E47E234" w14:textId="77777777" w:rsidR="00D42780" w:rsidRDefault="00746260">
            <w:pPr>
              <w:ind w:firstLine="0"/>
            </w:pPr>
            <w:r>
              <w:t>subcarrierSpacing (this is not part of CSI-RS resource configuration)</w:t>
            </w:r>
          </w:p>
        </w:tc>
        <w:tc>
          <w:tcPr>
            <w:tcW w:w="5956" w:type="dxa"/>
          </w:tcPr>
          <w:p w14:paraId="76BD9F42" w14:textId="77777777" w:rsidR="00D42780" w:rsidRDefault="00D42780">
            <w:pPr>
              <w:ind w:firstLine="0"/>
              <w:rPr>
                <w:lang w:val="en-GB"/>
              </w:rPr>
            </w:pPr>
          </w:p>
        </w:tc>
      </w:tr>
      <w:tr w:rsidR="00D42780" w14:paraId="0003B7E8" w14:textId="77777777">
        <w:trPr>
          <w:trHeight w:val="458"/>
          <w:jc w:val="center"/>
        </w:trPr>
        <w:tc>
          <w:tcPr>
            <w:tcW w:w="416" w:type="dxa"/>
          </w:tcPr>
          <w:p w14:paraId="2F9EA2C5" w14:textId="77777777" w:rsidR="00D42780" w:rsidRDefault="00746260">
            <w:pPr>
              <w:ind w:firstLine="0"/>
              <w:rPr>
                <w:lang w:val="en-GB"/>
              </w:rPr>
            </w:pPr>
            <w:r>
              <w:rPr>
                <w:lang w:val="en-GB"/>
              </w:rPr>
              <w:t>21</w:t>
            </w:r>
          </w:p>
        </w:tc>
        <w:tc>
          <w:tcPr>
            <w:tcW w:w="3265" w:type="dxa"/>
          </w:tcPr>
          <w:p w14:paraId="73D737D4" w14:textId="77777777" w:rsidR="00D42780" w:rsidRDefault="00746260">
            <w:pPr>
              <w:ind w:firstLine="0"/>
              <w:jc w:val="left"/>
            </w:pPr>
            <w:r>
              <w:t>Others. (please provide any missing/additional parameters)</w:t>
            </w:r>
          </w:p>
        </w:tc>
        <w:tc>
          <w:tcPr>
            <w:tcW w:w="5956" w:type="dxa"/>
          </w:tcPr>
          <w:p w14:paraId="2285BF2C" w14:textId="77777777" w:rsidR="00D42780" w:rsidRDefault="00D42780">
            <w:pPr>
              <w:ind w:firstLine="0"/>
              <w:rPr>
                <w:lang w:val="en-GB"/>
              </w:rPr>
            </w:pPr>
          </w:p>
        </w:tc>
      </w:tr>
    </w:tbl>
    <w:p w14:paraId="29B2E63F" w14:textId="77777777" w:rsidR="00D42780" w:rsidRDefault="00D42780">
      <w:pPr>
        <w:ind w:firstLine="0"/>
        <w:rPr>
          <w:lang w:val="en-GB"/>
        </w:rPr>
      </w:pPr>
    </w:p>
    <w:p w14:paraId="4F37C3BF" w14:textId="77777777" w:rsidR="00D42780" w:rsidRDefault="00746260">
      <w:pPr>
        <w:ind w:firstLine="0"/>
        <w:rPr>
          <w:lang w:val="en-GB"/>
        </w:rPr>
      </w:pPr>
      <w:r>
        <w:rPr>
          <w:lang w:val="en-GB"/>
        </w:rPr>
        <w:t xml:space="preserve">Please provide the list of parameters for TRS/CSI-RS resources configuration for the </w:t>
      </w:r>
      <w:r>
        <w:t>TRS/CSI-RS occasion(s) for idle/inactive UE(s)</w:t>
      </w:r>
      <w:r>
        <w:rPr>
          <w:lang w:val="en-GB"/>
        </w:rPr>
        <w:t xml:space="preserve"> in the following table. </w:t>
      </w:r>
    </w:p>
    <w:tbl>
      <w:tblPr>
        <w:tblStyle w:val="af9"/>
        <w:tblW w:w="9776" w:type="dxa"/>
        <w:tblLook w:val="04A0" w:firstRow="1" w:lastRow="0" w:firstColumn="1" w:lastColumn="0" w:noHBand="0" w:noVBand="1"/>
      </w:tblPr>
      <w:tblGrid>
        <w:gridCol w:w="1696"/>
        <w:gridCol w:w="8080"/>
      </w:tblGrid>
      <w:tr w:rsidR="00D42780" w14:paraId="3B2CCF39" w14:textId="77777777">
        <w:tc>
          <w:tcPr>
            <w:tcW w:w="1696" w:type="dxa"/>
            <w:shd w:val="clear" w:color="auto" w:fill="EEECE1" w:themeFill="background2"/>
          </w:tcPr>
          <w:p w14:paraId="295D5B48"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7D838FB3" w14:textId="77777777" w:rsidR="00D42780" w:rsidRDefault="00746260">
            <w:pPr>
              <w:spacing w:after="120"/>
              <w:ind w:firstLine="196"/>
              <w:rPr>
                <w:b/>
                <w:bCs/>
              </w:rPr>
            </w:pPr>
            <w:r>
              <w:rPr>
                <w:b/>
                <w:bCs/>
              </w:rPr>
              <w:t>Comments</w:t>
            </w:r>
          </w:p>
        </w:tc>
      </w:tr>
      <w:tr w:rsidR="00D42780" w14:paraId="20DA0616" w14:textId="77777777">
        <w:tc>
          <w:tcPr>
            <w:tcW w:w="1696" w:type="dxa"/>
          </w:tcPr>
          <w:p w14:paraId="411687A9" w14:textId="77777777" w:rsidR="00D42780" w:rsidRDefault="00746260">
            <w:pPr>
              <w:spacing w:after="120"/>
            </w:pPr>
            <w:r>
              <w:t>ZTE, Sanechips</w:t>
            </w:r>
          </w:p>
        </w:tc>
        <w:tc>
          <w:tcPr>
            <w:tcW w:w="8080" w:type="dxa"/>
          </w:tcPr>
          <w:p w14:paraId="185F42F3" w14:textId="77777777" w:rsidR="00D42780" w:rsidRDefault="00746260">
            <w:pPr>
              <w:pStyle w:val="ac"/>
              <w:numPr>
                <w:ilvl w:val="0"/>
                <w:numId w:val="38"/>
              </w:numPr>
              <w:spacing w:before="120"/>
              <w:rPr>
                <w:rFonts w:eastAsia="宋体"/>
                <w:lang w:eastAsia="zh-CN"/>
              </w:rPr>
            </w:pPr>
            <w:r>
              <w:rPr>
                <w:rFonts w:eastAsia="宋体"/>
                <w:lang w:eastAsia="zh-CN"/>
              </w:rPr>
              <w:t>Row #1: Not needed as initial BWP can be assumed.</w:t>
            </w:r>
          </w:p>
          <w:p w14:paraId="199834FA" w14:textId="77777777" w:rsidR="00D42780" w:rsidRDefault="00746260">
            <w:pPr>
              <w:pStyle w:val="ac"/>
              <w:numPr>
                <w:ilvl w:val="0"/>
                <w:numId w:val="38"/>
              </w:numPr>
              <w:spacing w:before="120"/>
              <w:rPr>
                <w:rFonts w:eastAsia="宋体"/>
                <w:lang w:eastAsia="zh-CN"/>
              </w:rPr>
            </w:pPr>
            <w:r>
              <w:rPr>
                <w:rFonts w:eastAsia="宋体"/>
                <w:lang w:eastAsia="zh-CN"/>
              </w:rPr>
              <w:t>Row #2: The aperiodic RS is not supported.</w:t>
            </w:r>
          </w:p>
          <w:p w14:paraId="7F352658" w14:textId="77777777" w:rsidR="00D42780" w:rsidRDefault="00746260">
            <w:pPr>
              <w:pStyle w:val="ac"/>
              <w:numPr>
                <w:ilvl w:val="0"/>
                <w:numId w:val="38"/>
              </w:numPr>
              <w:spacing w:before="120"/>
              <w:rPr>
                <w:rFonts w:eastAsia="宋体"/>
                <w:lang w:eastAsia="zh-CN"/>
              </w:rPr>
            </w:pPr>
            <w:r>
              <w:rPr>
                <w:rFonts w:eastAsia="宋体"/>
                <w:lang w:eastAsia="zh-CN"/>
              </w:rPr>
              <w:t>Row #4: The aperiodic RS is not supported, the aperiodic offset is not needed.</w:t>
            </w:r>
          </w:p>
          <w:p w14:paraId="350D01C5" w14:textId="77777777" w:rsidR="00D42780" w:rsidRDefault="00746260">
            <w:pPr>
              <w:pStyle w:val="ac"/>
              <w:numPr>
                <w:ilvl w:val="0"/>
                <w:numId w:val="38"/>
              </w:numPr>
              <w:spacing w:before="120"/>
              <w:rPr>
                <w:rFonts w:eastAsia="宋体"/>
                <w:lang w:eastAsia="zh-CN"/>
              </w:rPr>
            </w:pPr>
            <w:r>
              <w:rPr>
                <w:rFonts w:eastAsia="宋体"/>
                <w:lang w:eastAsia="zh-CN"/>
              </w:rPr>
              <w:t>Row #11: The QCL information can be determined in a similar way as PDCCH monitoring in PO to reduce signaling overhead.</w:t>
            </w:r>
          </w:p>
          <w:p w14:paraId="4F09A986" w14:textId="77777777" w:rsidR="00D42780" w:rsidRDefault="00746260">
            <w:pPr>
              <w:pStyle w:val="ac"/>
              <w:numPr>
                <w:ilvl w:val="0"/>
                <w:numId w:val="38"/>
              </w:numPr>
              <w:spacing w:before="120"/>
              <w:rPr>
                <w:rFonts w:eastAsia="宋体"/>
                <w:lang w:eastAsia="zh-CN"/>
              </w:rPr>
            </w:pPr>
            <w:r>
              <w:rPr>
                <w:rFonts w:eastAsia="宋体"/>
                <w:lang w:eastAsia="zh-CN"/>
              </w:rPr>
              <w:t>Row #12: Not needed if only row1 is assumed.</w:t>
            </w:r>
          </w:p>
          <w:p w14:paraId="40B9540B" w14:textId="77777777" w:rsidR="00D42780" w:rsidRDefault="00746260">
            <w:pPr>
              <w:pStyle w:val="ac"/>
              <w:numPr>
                <w:ilvl w:val="0"/>
                <w:numId w:val="38"/>
              </w:numPr>
              <w:spacing w:before="120"/>
              <w:rPr>
                <w:rFonts w:eastAsia="宋体"/>
                <w:lang w:eastAsia="zh-CN"/>
              </w:rPr>
            </w:pPr>
            <w:r>
              <w:rPr>
                <w:rFonts w:eastAsia="宋体"/>
                <w:lang w:eastAsia="zh-CN"/>
              </w:rPr>
              <w:t xml:space="preserve">Row #20: open to discuss whether the SCS can </w:t>
            </w:r>
            <w:r>
              <w:rPr>
                <w:rFonts w:eastAsia="宋体" w:hint="eastAsia"/>
                <w:lang w:eastAsia="zh-CN"/>
              </w:rPr>
              <w:t xml:space="preserve">be </w:t>
            </w:r>
            <w:r>
              <w:rPr>
                <w:rFonts w:eastAsia="宋体"/>
                <w:lang w:eastAsia="zh-CN"/>
              </w:rPr>
              <w:t>defined the same as SSB or initial BWP</w:t>
            </w:r>
          </w:p>
        </w:tc>
      </w:tr>
      <w:tr w:rsidR="00D42780" w14:paraId="4FD7CBA7" w14:textId="77777777">
        <w:tc>
          <w:tcPr>
            <w:tcW w:w="1696" w:type="dxa"/>
          </w:tcPr>
          <w:p w14:paraId="67283688" w14:textId="77777777" w:rsidR="00D42780" w:rsidRDefault="00746260">
            <w:pPr>
              <w:spacing w:after="120"/>
            </w:pPr>
            <w:r>
              <w:rPr>
                <w:rFonts w:hint="eastAsia"/>
              </w:rPr>
              <w:t>LG</w:t>
            </w:r>
          </w:p>
        </w:tc>
        <w:tc>
          <w:tcPr>
            <w:tcW w:w="8080" w:type="dxa"/>
          </w:tcPr>
          <w:p w14:paraId="0CC0F69F" w14:textId="77777777" w:rsidR="00D42780" w:rsidRDefault="00746260">
            <w:pPr>
              <w:pStyle w:val="ac"/>
              <w:spacing w:before="120"/>
              <w:rPr>
                <w:rFonts w:eastAsiaTheme="minorEastAsia"/>
              </w:rPr>
            </w:pPr>
            <w:r>
              <w:rPr>
                <w:rFonts w:eastAsiaTheme="minorEastAsia"/>
              </w:rPr>
              <w:t>We think at least following parameters are not needed for TRS/CSI-RS resource configuration for idle/inactive mode UE:</w:t>
            </w:r>
          </w:p>
          <w:p w14:paraId="61C1E4DC" w14:textId="77777777" w:rsidR="00D42780" w:rsidRDefault="00746260">
            <w:pPr>
              <w:pStyle w:val="ac"/>
              <w:numPr>
                <w:ilvl w:val="0"/>
                <w:numId w:val="39"/>
              </w:numPr>
              <w:spacing w:before="120"/>
              <w:rPr>
                <w:lang w:val="en-GB"/>
              </w:rPr>
            </w:pPr>
            <w:r>
              <w:rPr>
                <w:rFonts w:eastAsiaTheme="minorEastAsia"/>
              </w:rPr>
              <w:t xml:space="preserve">[All parameters </w:t>
            </w:r>
            <w:r>
              <w:rPr>
                <w:lang w:val="en-GB"/>
              </w:rPr>
              <w:t>marked as grey colour] (if periodic CSI-RS is not supported)</w:t>
            </w:r>
          </w:p>
          <w:p w14:paraId="6675C77A" w14:textId="77777777" w:rsidR="00D42780" w:rsidRDefault="00746260">
            <w:pPr>
              <w:pStyle w:val="ac"/>
              <w:numPr>
                <w:ilvl w:val="0"/>
                <w:numId w:val="39"/>
              </w:numPr>
              <w:spacing w:before="120"/>
              <w:rPr>
                <w:rFonts w:eastAsiaTheme="minorEastAsia"/>
                <w:lang w:val="en-GB"/>
              </w:rPr>
            </w:pPr>
            <w:r>
              <w:rPr>
                <w:rFonts w:eastAsiaTheme="minorEastAsia"/>
                <w:lang w:val="en-GB"/>
              </w:rPr>
              <w:t xml:space="preserve">#1: initial BWP can be assumed </w:t>
            </w:r>
          </w:p>
          <w:p w14:paraId="4F728150" w14:textId="77777777" w:rsidR="00D42780" w:rsidRDefault="00746260">
            <w:pPr>
              <w:pStyle w:val="ac"/>
              <w:numPr>
                <w:ilvl w:val="0"/>
                <w:numId w:val="39"/>
              </w:numPr>
              <w:spacing w:before="120"/>
              <w:rPr>
                <w:rFonts w:eastAsiaTheme="minorEastAsia"/>
                <w:lang w:val="en-GB"/>
              </w:rPr>
            </w:pPr>
            <w:r>
              <w:rPr>
                <w:rFonts w:eastAsiaTheme="minorEastAsia"/>
                <w:lang w:val="en-GB"/>
              </w:rPr>
              <w:t xml:space="preserve">#2, 4: only periodic TRS/CSI-RS is considered </w:t>
            </w:r>
          </w:p>
          <w:p w14:paraId="76D7CCC6" w14:textId="77777777" w:rsidR="00D42780" w:rsidRDefault="00746260">
            <w:pPr>
              <w:pStyle w:val="ac"/>
              <w:spacing w:before="120"/>
              <w:rPr>
                <w:rFonts w:eastAsiaTheme="minorEastAsia"/>
                <w:lang w:val="en-GB"/>
              </w:rPr>
            </w:pPr>
            <w:r>
              <w:rPr>
                <w:rFonts w:eastAsiaTheme="minorEastAsia"/>
                <w:lang w:val="en-GB"/>
              </w:rPr>
              <w:t>Other parameters can be discussed further.</w:t>
            </w:r>
          </w:p>
        </w:tc>
      </w:tr>
      <w:tr w:rsidR="00D42780" w14:paraId="3FFD94DA" w14:textId="77777777">
        <w:tc>
          <w:tcPr>
            <w:tcW w:w="1696" w:type="dxa"/>
          </w:tcPr>
          <w:p w14:paraId="24ACAC19" w14:textId="77777777" w:rsidR="00D42780" w:rsidRDefault="00746260">
            <w:pPr>
              <w:spacing w:after="120"/>
            </w:pPr>
            <w:r>
              <w:t>Vivo</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D42780" w14:paraId="403D2BD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F52FA2D"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D544192"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24648B35" w14:textId="77777777" w:rsidR="00D42780" w:rsidRDefault="00746260">
                  <w:pPr>
                    <w:ind w:firstLine="0"/>
                    <w:rPr>
                      <w:b/>
                      <w:bCs/>
                      <w:lang w:val="en-GB"/>
                    </w:rPr>
                  </w:pPr>
                  <w:r>
                    <w:rPr>
                      <w:b/>
                      <w:bCs/>
                      <w:highlight w:val="cyan"/>
                      <w:lang w:val="en-GB"/>
                    </w:rPr>
                    <w:t>Need? (Y/N)</w:t>
                  </w:r>
                </w:p>
              </w:tc>
            </w:tr>
            <w:tr w:rsidR="00D42780" w14:paraId="5459933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5C700A4"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E7055E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769BDC26" w14:textId="77777777" w:rsidR="00D42780" w:rsidRDefault="00746260">
                  <w:pPr>
                    <w:ind w:firstLine="0"/>
                    <w:rPr>
                      <w:lang w:val="en-GB"/>
                    </w:rPr>
                  </w:pPr>
                  <w:r>
                    <w:rPr>
                      <w:lang w:val="en-GB"/>
                    </w:rPr>
                    <w:t>N</w:t>
                  </w:r>
                </w:p>
              </w:tc>
            </w:tr>
            <w:tr w:rsidR="00D42780" w14:paraId="78D3E9B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B71971A"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1FBE6610" w14:textId="77777777" w:rsidR="00D42780" w:rsidRDefault="00746260">
                  <w:pPr>
                    <w:ind w:firstLine="0"/>
                  </w:pPr>
                  <w:r>
                    <w:t xml:space="preserve">resourceType </w:t>
                  </w:r>
                </w:p>
                <w:p w14:paraId="665E2E54" w14:textId="77777777" w:rsidR="00D42780" w:rsidRDefault="00746260">
                  <w:pPr>
                    <w:ind w:firstLine="0"/>
                  </w:pPr>
                  <w:r>
                    <w:t xml:space="preserve">{aperiodic, </w:t>
                  </w:r>
                  <w:r>
                    <w:rPr>
                      <w:color w:val="44964C"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46244766" w14:textId="77777777" w:rsidR="00D42780" w:rsidRDefault="00746260">
                  <w:pPr>
                    <w:ind w:firstLine="0"/>
                    <w:rPr>
                      <w:lang w:val="en-GB"/>
                    </w:rPr>
                  </w:pPr>
                  <w:r>
                    <w:rPr>
                      <w:lang w:val="en-GB"/>
                    </w:rPr>
                    <w:t>N, if only periodic TRS is allowed</w:t>
                  </w:r>
                </w:p>
              </w:tc>
            </w:tr>
            <w:tr w:rsidR="00D42780" w14:paraId="1A9140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4B9431A"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2503CF4" w14:textId="77777777" w:rsidR="00D42780" w:rsidRDefault="00746260">
                  <w:pPr>
                    <w:ind w:firstLine="0"/>
                  </w:pPr>
                  <w:r>
                    <w:rPr>
                      <w:color w:val="44964C"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5B3EFD88" w14:textId="77777777" w:rsidR="00D42780" w:rsidRDefault="00746260">
                  <w:pPr>
                    <w:ind w:firstLine="0"/>
                    <w:rPr>
                      <w:lang w:val="en-GB"/>
                    </w:rPr>
                  </w:pPr>
                  <w:r>
                    <w:rPr>
                      <w:lang w:val="en-GB"/>
                    </w:rPr>
                    <w:t>N</w:t>
                  </w:r>
                </w:p>
              </w:tc>
            </w:tr>
            <w:tr w:rsidR="00D42780" w14:paraId="0A6B463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169DC8C"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653EC232"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33ACE21D" w14:textId="77777777" w:rsidR="00D42780" w:rsidRDefault="00746260">
                  <w:pPr>
                    <w:ind w:firstLine="0"/>
                    <w:rPr>
                      <w:lang w:val="en-GB"/>
                    </w:rPr>
                  </w:pPr>
                  <w:r>
                    <w:rPr>
                      <w:lang w:val="en-GB"/>
                    </w:rPr>
                    <w:t>N, only periodic is supported</w:t>
                  </w:r>
                </w:p>
              </w:tc>
            </w:tr>
            <w:tr w:rsidR="00D42780" w14:paraId="6A234CD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0721B27"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44887937" w14:textId="77777777" w:rsidR="00D42780" w:rsidRDefault="00746260">
                  <w:pPr>
                    <w:ind w:firstLine="0"/>
                  </w:pPr>
                  <w:r>
                    <w:rPr>
                      <w:color w:val="44964C"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429F08D9" w14:textId="77777777" w:rsidR="00D42780" w:rsidRDefault="00746260">
                  <w:pPr>
                    <w:ind w:firstLine="0"/>
                    <w:rPr>
                      <w:lang w:val="en-GB"/>
                    </w:rPr>
                  </w:pPr>
                  <w:r>
                    <w:rPr>
                      <w:lang w:val="en-GB"/>
                    </w:rPr>
                    <w:t>N, if only TRS is allowed</w:t>
                  </w:r>
                </w:p>
              </w:tc>
            </w:tr>
            <w:tr w:rsidR="00D42780" w14:paraId="6395316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746BB8D" w14:textId="77777777" w:rsidR="00D42780" w:rsidRDefault="00746260">
                  <w:pPr>
                    <w:ind w:firstLine="0"/>
                    <w:rPr>
                      <w:lang w:val="en-GB"/>
                    </w:rPr>
                  </w:pPr>
                  <w:r>
                    <w:rPr>
                      <w:lang w:val="en-GB"/>
                    </w:rPr>
                    <w:lastRenderedPageBreak/>
                    <w:t>7</w:t>
                  </w:r>
                </w:p>
              </w:tc>
              <w:tc>
                <w:tcPr>
                  <w:tcW w:w="3223" w:type="dxa"/>
                  <w:tcBorders>
                    <w:top w:val="single" w:sz="4" w:space="0" w:color="auto"/>
                    <w:left w:val="single" w:sz="4" w:space="0" w:color="auto"/>
                    <w:bottom w:val="single" w:sz="4" w:space="0" w:color="auto"/>
                    <w:right w:val="single" w:sz="4" w:space="0" w:color="auto"/>
                  </w:tcBorders>
                </w:tcPr>
                <w:p w14:paraId="1F95F0F5" w14:textId="77777777" w:rsidR="00D42780" w:rsidRDefault="00746260">
                  <w:pPr>
                    <w:ind w:firstLine="0"/>
                    <w:rPr>
                      <w:lang w:val="en-GB"/>
                    </w:rPr>
                  </w:pPr>
                  <w:r>
                    <w:rPr>
                      <w:color w:val="44964C"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649AD96" w14:textId="77777777" w:rsidR="00D42780" w:rsidRDefault="00746260">
                  <w:pPr>
                    <w:ind w:firstLine="0"/>
                    <w:rPr>
                      <w:lang w:val="en-GB"/>
                    </w:rPr>
                  </w:pPr>
                  <w:r>
                    <w:rPr>
                      <w:lang w:val="en-GB"/>
                    </w:rPr>
                    <w:t>N</w:t>
                  </w:r>
                </w:p>
              </w:tc>
            </w:tr>
            <w:tr w:rsidR="00D42780" w14:paraId="256BD1E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D942091"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66B23BB5"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EA97148" w14:textId="77777777" w:rsidR="00D42780" w:rsidRDefault="00746260">
                  <w:pPr>
                    <w:ind w:firstLine="0"/>
                    <w:rPr>
                      <w:lang w:val="en-GB"/>
                    </w:rPr>
                  </w:pPr>
                  <w:r>
                    <w:rPr>
                      <w:lang w:val="en-GB"/>
                    </w:rPr>
                    <w:t>Y, for AGC, measurement by UE implementation.</w:t>
                  </w:r>
                </w:p>
              </w:tc>
            </w:tr>
            <w:tr w:rsidR="00D42780" w14:paraId="66A7BAD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45FDF89"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D0F5E17"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31997199" w14:textId="77777777" w:rsidR="00D42780" w:rsidRDefault="00746260">
                  <w:pPr>
                    <w:ind w:firstLine="0"/>
                    <w:rPr>
                      <w:lang w:val="en-GB"/>
                    </w:rPr>
                  </w:pPr>
                  <w:r>
                    <w:rPr>
                      <w:lang w:val="en-GB"/>
                    </w:rPr>
                    <w:t>Y</w:t>
                  </w:r>
                </w:p>
              </w:tc>
            </w:tr>
            <w:tr w:rsidR="00D42780" w14:paraId="05114E0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B8D102"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0C3704F5"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35C5EC91" w14:textId="77777777" w:rsidR="00D42780" w:rsidRDefault="00746260">
                  <w:pPr>
                    <w:ind w:firstLine="0"/>
                    <w:rPr>
                      <w:lang w:val="en-GB"/>
                    </w:rPr>
                  </w:pPr>
                  <w:r>
                    <w:rPr>
                      <w:lang w:val="en-GB"/>
                    </w:rPr>
                    <w:t>Y</w:t>
                  </w:r>
                </w:p>
              </w:tc>
            </w:tr>
            <w:tr w:rsidR="00D42780" w14:paraId="12A0634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EBCDE6"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8469220"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1660977D" w14:textId="77777777" w:rsidR="00D42780" w:rsidRDefault="00746260">
                  <w:pPr>
                    <w:ind w:firstLine="0"/>
                    <w:rPr>
                      <w:lang w:val="en-GB"/>
                    </w:rPr>
                  </w:pPr>
                  <w:r>
                    <w:rPr>
                      <w:lang w:val="en-GB"/>
                    </w:rPr>
                    <w:t>Y</w:t>
                  </w:r>
                </w:p>
              </w:tc>
            </w:tr>
            <w:tr w:rsidR="00D42780" w14:paraId="0CB7A97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E0DCF4C"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62D6600A" w14:textId="77777777" w:rsidR="00D42780" w:rsidRDefault="00746260">
                  <w:pPr>
                    <w:ind w:firstLine="0"/>
                    <w:rPr>
                      <w:lang w:val="en-GB"/>
                    </w:rPr>
                  </w:pPr>
                  <w:r>
                    <w:rPr>
                      <w:lang w:val="en-GB"/>
                    </w:rPr>
                    <w:t>frequencyDomainAllocation</w:t>
                  </w:r>
                </w:p>
                <w:p w14:paraId="552F39C5" w14:textId="77777777" w:rsidR="00D42780" w:rsidRDefault="00746260">
                  <w:pPr>
                    <w:ind w:firstLine="0"/>
                    <w:rPr>
                      <w:lang w:val="en-GB"/>
                    </w:rPr>
                  </w:pPr>
                  <w:r>
                    <w:t xml:space="preserve">{row1, </w:t>
                  </w:r>
                  <w:r>
                    <w:rPr>
                      <w:color w:val="44964C"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0FC8281D" w14:textId="77777777" w:rsidR="00D42780" w:rsidRDefault="00746260">
                  <w:pPr>
                    <w:ind w:firstLine="0"/>
                    <w:rPr>
                      <w:lang w:val="en-GB"/>
                    </w:rPr>
                  </w:pPr>
                  <w:r>
                    <w:rPr>
                      <w:lang w:val="en-GB"/>
                    </w:rPr>
                    <w:t>Y</w:t>
                  </w:r>
                </w:p>
              </w:tc>
            </w:tr>
            <w:tr w:rsidR="00D42780" w14:paraId="1054D58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CEC23C5"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A2546F6" w14:textId="77777777" w:rsidR="00D42780" w:rsidRDefault="00746260">
                  <w:pPr>
                    <w:ind w:firstLine="0"/>
                    <w:rPr>
                      <w:lang w:val="en-GB"/>
                    </w:rPr>
                  </w:pPr>
                  <w:r>
                    <w:rPr>
                      <w:color w:val="44964C"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32011B9" w14:textId="77777777" w:rsidR="00D42780" w:rsidRDefault="00746260">
                  <w:pPr>
                    <w:ind w:firstLine="0"/>
                    <w:rPr>
                      <w:lang w:val="en-GB"/>
                    </w:rPr>
                  </w:pPr>
                  <w:r>
                    <w:rPr>
                      <w:lang w:val="en-GB"/>
                    </w:rPr>
                    <w:t>N</w:t>
                  </w:r>
                </w:p>
              </w:tc>
            </w:tr>
            <w:tr w:rsidR="00D42780" w14:paraId="249B5F6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9158EB"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600CE8EA"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6A504607" w14:textId="77777777" w:rsidR="00D42780" w:rsidRDefault="00746260">
                  <w:pPr>
                    <w:ind w:firstLine="0"/>
                    <w:rPr>
                      <w:lang w:val="en-GB"/>
                    </w:rPr>
                  </w:pPr>
                  <w:r>
                    <w:rPr>
                      <w:lang w:val="en-GB"/>
                    </w:rPr>
                    <w:t>Y</w:t>
                  </w:r>
                </w:p>
              </w:tc>
            </w:tr>
            <w:tr w:rsidR="00D42780" w14:paraId="3DB34C0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7A79242"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2A2F5BE" w14:textId="77777777" w:rsidR="00D42780" w:rsidRDefault="00746260">
                  <w:pPr>
                    <w:ind w:firstLine="0"/>
                  </w:pPr>
                  <w:r>
                    <w:rPr>
                      <w:color w:val="44964C"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0BA7F51" w14:textId="77777777" w:rsidR="00D42780" w:rsidRDefault="00746260">
                  <w:pPr>
                    <w:ind w:firstLine="0"/>
                    <w:rPr>
                      <w:lang w:val="en-GB"/>
                    </w:rPr>
                  </w:pPr>
                  <w:r>
                    <w:rPr>
                      <w:lang w:val="en-GB"/>
                    </w:rPr>
                    <w:t>N</w:t>
                  </w:r>
                </w:p>
              </w:tc>
            </w:tr>
            <w:tr w:rsidR="00D42780" w14:paraId="3E44A1F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27856E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DAB8647" w14:textId="77777777" w:rsidR="00D42780" w:rsidRDefault="00746260">
                  <w:pPr>
                    <w:ind w:firstLine="0"/>
                  </w:pPr>
                  <w:r>
                    <w:rPr>
                      <w:color w:val="44964C"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384B5D3C" w14:textId="77777777" w:rsidR="00D42780" w:rsidRDefault="00746260">
                  <w:pPr>
                    <w:ind w:firstLine="0"/>
                    <w:rPr>
                      <w:lang w:val="en-GB"/>
                    </w:rPr>
                  </w:pPr>
                  <w:r>
                    <w:rPr>
                      <w:lang w:val="en-GB"/>
                    </w:rPr>
                    <w:t>N</w:t>
                  </w:r>
                </w:p>
              </w:tc>
            </w:tr>
            <w:tr w:rsidR="00D42780" w14:paraId="382C2D6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A071C8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DDF75E3" w14:textId="77777777" w:rsidR="00D42780" w:rsidRDefault="00746260">
                  <w:pPr>
                    <w:ind w:firstLine="0"/>
                  </w:pPr>
                  <w:r>
                    <w:rPr>
                      <w:color w:val="44964C"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0BA5A6E" w14:textId="77777777" w:rsidR="00D42780" w:rsidRDefault="00746260">
                  <w:pPr>
                    <w:ind w:firstLine="0"/>
                    <w:rPr>
                      <w:lang w:val="en-GB"/>
                    </w:rPr>
                  </w:pPr>
                  <w:r>
                    <w:rPr>
                      <w:lang w:val="en-GB"/>
                    </w:rPr>
                    <w:t>N</w:t>
                  </w:r>
                </w:p>
              </w:tc>
            </w:tr>
            <w:tr w:rsidR="00D42780" w14:paraId="4E3CCB8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1D7144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03328AD2"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45043A49" w14:textId="77777777" w:rsidR="00D42780" w:rsidRDefault="00746260">
                  <w:pPr>
                    <w:ind w:firstLine="0"/>
                    <w:rPr>
                      <w:lang w:val="en-GB"/>
                    </w:rPr>
                  </w:pPr>
                  <w:r>
                    <w:rPr>
                      <w:lang w:val="en-GB"/>
                    </w:rPr>
                    <w:t>Y</w:t>
                  </w:r>
                </w:p>
              </w:tc>
            </w:tr>
            <w:tr w:rsidR="00D42780" w14:paraId="77541E2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D57DB33"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7E80E401"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1B7E836" w14:textId="77777777" w:rsidR="00D42780" w:rsidRDefault="00746260">
                  <w:pPr>
                    <w:ind w:firstLine="0"/>
                    <w:rPr>
                      <w:lang w:val="en-GB"/>
                    </w:rPr>
                  </w:pPr>
                  <w:r>
                    <w:rPr>
                      <w:lang w:val="en-GB"/>
                    </w:rPr>
                    <w:t>Y</w:t>
                  </w:r>
                </w:p>
              </w:tc>
            </w:tr>
            <w:tr w:rsidR="00D42780" w14:paraId="4032C38E"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116BE3F"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108D7AB0"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1EA878E6" w14:textId="77777777" w:rsidR="00D42780" w:rsidRDefault="00746260">
                  <w:pPr>
                    <w:ind w:firstLine="0"/>
                    <w:rPr>
                      <w:lang w:val="en-GB"/>
                    </w:rPr>
                  </w:pPr>
                  <w:r>
                    <w:rPr>
                      <w:lang w:val="en-GB"/>
                    </w:rPr>
                    <w:t>N, if it is same as the initial DL BWP.</w:t>
                  </w:r>
                </w:p>
              </w:tc>
            </w:tr>
            <w:tr w:rsidR="00D42780" w14:paraId="49A3A3D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684FAAB"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66917B63"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6377C2C" w14:textId="77777777" w:rsidR="00D42780" w:rsidRDefault="00D42780">
                  <w:pPr>
                    <w:ind w:firstLine="0"/>
                    <w:rPr>
                      <w:lang w:val="en-GB"/>
                    </w:rPr>
                  </w:pPr>
                </w:p>
              </w:tc>
            </w:tr>
          </w:tbl>
          <w:p w14:paraId="25D037E8" w14:textId="77777777" w:rsidR="00D42780" w:rsidRDefault="00D42780">
            <w:pPr>
              <w:pStyle w:val="ac"/>
              <w:spacing w:before="120"/>
            </w:pPr>
          </w:p>
        </w:tc>
      </w:tr>
      <w:tr w:rsidR="00D42780" w14:paraId="7D7FE0CB" w14:textId="77777777">
        <w:tc>
          <w:tcPr>
            <w:tcW w:w="1696" w:type="dxa"/>
          </w:tcPr>
          <w:p w14:paraId="7E44334D" w14:textId="77777777" w:rsidR="00D42780" w:rsidRDefault="00746260">
            <w:pPr>
              <w:spacing w:after="120"/>
            </w:pPr>
            <w:r>
              <w:lastRenderedPageBreak/>
              <w:t>Intel</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D42780" w14:paraId="2AE2950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9711573"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225095A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889D5FA" w14:textId="77777777" w:rsidR="00D42780" w:rsidRDefault="00746260">
                  <w:pPr>
                    <w:ind w:firstLine="0"/>
                    <w:rPr>
                      <w:b/>
                      <w:bCs/>
                      <w:lang w:val="en-GB"/>
                    </w:rPr>
                  </w:pPr>
                  <w:r>
                    <w:rPr>
                      <w:b/>
                      <w:bCs/>
                      <w:highlight w:val="cyan"/>
                      <w:lang w:val="en-GB"/>
                    </w:rPr>
                    <w:t>Need? (Y/N)</w:t>
                  </w:r>
                </w:p>
              </w:tc>
            </w:tr>
            <w:tr w:rsidR="00D42780" w14:paraId="5680F9B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7C6378"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C00CD55"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35D20E72" w14:textId="77777777" w:rsidR="00D42780" w:rsidRDefault="00746260">
                  <w:pPr>
                    <w:ind w:firstLine="0"/>
                    <w:rPr>
                      <w:lang w:val="en-GB"/>
                    </w:rPr>
                  </w:pPr>
                  <w:r>
                    <w:rPr>
                      <w:lang w:val="en-GB"/>
                    </w:rPr>
                    <w:t>N</w:t>
                  </w:r>
                </w:p>
              </w:tc>
            </w:tr>
            <w:tr w:rsidR="00D42780" w14:paraId="38534E9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CF8B434"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5C25F6BF" w14:textId="77777777" w:rsidR="00D42780" w:rsidRDefault="00746260">
                  <w:pPr>
                    <w:ind w:firstLine="0"/>
                  </w:pPr>
                  <w:r>
                    <w:t xml:space="preserve">resourceType </w:t>
                  </w:r>
                </w:p>
                <w:p w14:paraId="3777DEA5" w14:textId="77777777" w:rsidR="00D42780" w:rsidRDefault="00746260">
                  <w:pPr>
                    <w:ind w:firstLine="0"/>
                  </w:pPr>
                  <w:r>
                    <w:t xml:space="preserve">{aperiodic, </w:t>
                  </w:r>
                  <w:r>
                    <w:rPr>
                      <w:color w:val="44964C"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0CA530F1" w14:textId="77777777" w:rsidR="00D42780" w:rsidRDefault="00746260">
                  <w:pPr>
                    <w:ind w:firstLine="0"/>
                    <w:rPr>
                      <w:lang w:val="en-GB"/>
                    </w:rPr>
                  </w:pPr>
                  <w:r>
                    <w:rPr>
                      <w:lang w:val="en-GB"/>
                    </w:rPr>
                    <w:t>N</w:t>
                  </w:r>
                </w:p>
              </w:tc>
            </w:tr>
            <w:tr w:rsidR="00D42780" w14:paraId="17943BF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EFAC3CE"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2536A495" w14:textId="77777777" w:rsidR="00D42780" w:rsidRDefault="00746260">
                  <w:pPr>
                    <w:ind w:firstLine="0"/>
                  </w:pPr>
                  <w:r>
                    <w:rPr>
                      <w:color w:val="44964C"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3C54AD97" w14:textId="77777777" w:rsidR="00D42780" w:rsidRDefault="00746260">
                  <w:pPr>
                    <w:ind w:firstLine="0"/>
                    <w:rPr>
                      <w:lang w:val="en-GB"/>
                    </w:rPr>
                  </w:pPr>
                  <w:r>
                    <w:rPr>
                      <w:lang w:val="en-GB"/>
                    </w:rPr>
                    <w:t>We suggest to keep it FFS. Repetition may help further reduce dependency on multiple SSB processing before PO.</w:t>
                  </w:r>
                </w:p>
              </w:tc>
            </w:tr>
            <w:tr w:rsidR="00D42780" w14:paraId="582E910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CCC6E55"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39B18E4B"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6BAC9DCC" w14:textId="77777777" w:rsidR="00D42780" w:rsidRDefault="00746260">
                  <w:pPr>
                    <w:ind w:firstLine="0"/>
                    <w:rPr>
                      <w:lang w:val="en-GB"/>
                    </w:rPr>
                  </w:pPr>
                  <w:r>
                    <w:rPr>
                      <w:lang w:val="en-GB"/>
                    </w:rPr>
                    <w:t>N</w:t>
                  </w:r>
                </w:p>
              </w:tc>
            </w:tr>
            <w:tr w:rsidR="00D42780" w14:paraId="6B63A9D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D7F4F9B"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681DA368" w14:textId="77777777" w:rsidR="00D42780" w:rsidRDefault="00746260">
                  <w:pPr>
                    <w:ind w:firstLine="0"/>
                  </w:pPr>
                  <w:r>
                    <w:rPr>
                      <w:color w:val="44964C"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5412AC2A" w14:textId="77777777" w:rsidR="00D42780" w:rsidRDefault="00746260">
                  <w:pPr>
                    <w:ind w:firstLine="0"/>
                    <w:rPr>
                      <w:lang w:val="en-GB"/>
                    </w:rPr>
                  </w:pPr>
                  <w:r>
                    <w:rPr>
                      <w:lang w:val="en-GB"/>
                    </w:rPr>
                    <w:t>N</w:t>
                  </w:r>
                </w:p>
              </w:tc>
            </w:tr>
            <w:tr w:rsidR="00D42780" w14:paraId="5FE4BB2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9785E9F"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49D2E3C9" w14:textId="77777777" w:rsidR="00D42780" w:rsidRDefault="00746260">
                  <w:pPr>
                    <w:ind w:firstLine="0"/>
                    <w:rPr>
                      <w:lang w:val="en-GB"/>
                    </w:rPr>
                  </w:pPr>
                  <w:r>
                    <w:rPr>
                      <w:color w:val="44964C"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3A7970AF" w14:textId="77777777" w:rsidR="00D42780" w:rsidRDefault="00746260">
                  <w:pPr>
                    <w:ind w:firstLine="0"/>
                    <w:rPr>
                      <w:lang w:val="en-GB"/>
                    </w:rPr>
                  </w:pPr>
                  <w:r>
                    <w:rPr>
                      <w:lang w:val="en-GB"/>
                    </w:rPr>
                    <w:t>N</w:t>
                  </w:r>
                </w:p>
              </w:tc>
            </w:tr>
            <w:tr w:rsidR="00D42780" w14:paraId="2DDAF3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4ED5967"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08BBD22"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0BE3665F" w14:textId="77777777" w:rsidR="00D42780" w:rsidRDefault="00746260">
                  <w:pPr>
                    <w:ind w:firstLine="0"/>
                    <w:rPr>
                      <w:lang w:val="en-GB"/>
                    </w:rPr>
                  </w:pPr>
                  <w:r>
                    <w:rPr>
                      <w:lang w:val="en-GB"/>
                    </w:rPr>
                    <w:t>Y</w:t>
                  </w:r>
                </w:p>
              </w:tc>
            </w:tr>
            <w:tr w:rsidR="00D42780" w14:paraId="49FDE36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C201E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04D0E8C2"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D7E1BD0" w14:textId="77777777" w:rsidR="00D42780" w:rsidRDefault="00746260">
                  <w:pPr>
                    <w:ind w:firstLine="0"/>
                    <w:rPr>
                      <w:lang w:val="en-GB"/>
                    </w:rPr>
                  </w:pPr>
                  <w:r>
                    <w:rPr>
                      <w:lang w:val="en-GB"/>
                    </w:rPr>
                    <w:t>Y</w:t>
                  </w:r>
                </w:p>
              </w:tc>
            </w:tr>
            <w:tr w:rsidR="00D42780" w14:paraId="5A3B81A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C092B3A"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6CC16E0"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0E96822B" w14:textId="77777777" w:rsidR="00D42780" w:rsidRDefault="00746260">
                  <w:pPr>
                    <w:ind w:firstLine="0"/>
                    <w:jc w:val="left"/>
                    <w:rPr>
                      <w:lang w:val="en-GB"/>
                    </w:rPr>
                  </w:pPr>
                  <w:r>
                    <w:rPr>
                      <w:lang w:val="en-GB"/>
                    </w:rPr>
                    <w:t>Partially Y</w:t>
                  </w:r>
                  <w:r>
                    <w:rPr>
                      <w:lang w:val="en-GB"/>
                    </w:rPr>
                    <w:br/>
                  </w:r>
                </w:p>
                <w:p w14:paraId="3F0C6996" w14:textId="77777777" w:rsidR="00D42780" w:rsidRDefault="00746260">
                  <w:pPr>
                    <w:ind w:firstLine="0"/>
                    <w:jc w:val="left"/>
                    <w:rPr>
                      <w:lang w:val="en-GB"/>
                    </w:rPr>
                  </w:pPr>
                  <w:r>
                    <w:rPr>
                      <w:lang w:val="en-GB"/>
                    </w:rPr>
                    <w:t>If TRS configuration is associated to PO, periodicity signalling may not be needed. Offset indication would suffice.</w:t>
                  </w:r>
                </w:p>
              </w:tc>
            </w:tr>
            <w:tr w:rsidR="00D42780" w14:paraId="6590F20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E99532" w14:textId="77777777" w:rsidR="00D42780" w:rsidRDefault="00746260">
                  <w:pPr>
                    <w:ind w:firstLine="0"/>
                    <w:rPr>
                      <w:lang w:val="en-GB"/>
                    </w:rPr>
                  </w:pPr>
                  <w:bookmarkStart w:id="27" w:name="_Hlk62508581"/>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70D7B7B"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7B46C8C4" w14:textId="77777777" w:rsidR="00D42780" w:rsidRDefault="00746260">
                  <w:pPr>
                    <w:ind w:firstLine="0"/>
                    <w:rPr>
                      <w:lang w:val="en-GB"/>
                    </w:rPr>
                  </w:pPr>
                  <w:r>
                    <w:rPr>
                      <w:lang w:val="en-GB"/>
                    </w:rPr>
                    <w:t xml:space="preserve">We suggest to keep this FFS. If a TRS </w:t>
                  </w:r>
                  <w:r>
                    <w:rPr>
                      <w:lang w:val="en-GB"/>
                    </w:rPr>
                    <w:lastRenderedPageBreak/>
                    <w:t xml:space="preserve">configuration is associated to PO, UE may assume SSB beam corresponding to the paging PDCCH, and there seems to be a 1:1 correspondence. </w:t>
                  </w:r>
                </w:p>
              </w:tc>
            </w:tr>
            <w:bookmarkEnd w:id="27"/>
            <w:tr w:rsidR="00D42780" w14:paraId="4A2C428F"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4A2B777" w14:textId="77777777" w:rsidR="00D42780" w:rsidRDefault="00746260">
                  <w:pPr>
                    <w:ind w:firstLine="0"/>
                    <w:rPr>
                      <w:lang w:val="en-GB"/>
                    </w:rPr>
                  </w:pPr>
                  <w:r>
                    <w:rPr>
                      <w:lang w:val="en-GB"/>
                    </w:rPr>
                    <w:lastRenderedPageBreak/>
                    <w:t>12</w:t>
                  </w:r>
                </w:p>
              </w:tc>
              <w:tc>
                <w:tcPr>
                  <w:tcW w:w="3223" w:type="dxa"/>
                  <w:tcBorders>
                    <w:top w:val="single" w:sz="4" w:space="0" w:color="auto"/>
                    <w:left w:val="single" w:sz="4" w:space="0" w:color="auto"/>
                    <w:bottom w:val="single" w:sz="4" w:space="0" w:color="auto"/>
                    <w:right w:val="single" w:sz="4" w:space="0" w:color="auto"/>
                  </w:tcBorders>
                </w:tcPr>
                <w:p w14:paraId="7165026E" w14:textId="77777777" w:rsidR="00D42780" w:rsidRDefault="00746260">
                  <w:pPr>
                    <w:ind w:firstLine="0"/>
                    <w:rPr>
                      <w:lang w:val="en-GB"/>
                    </w:rPr>
                  </w:pPr>
                  <w:r>
                    <w:rPr>
                      <w:lang w:val="en-GB"/>
                    </w:rPr>
                    <w:t>frequencyDomainAllocation</w:t>
                  </w:r>
                </w:p>
                <w:p w14:paraId="4B1B2AA0" w14:textId="77777777" w:rsidR="00D42780" w:rsidRDefault="00746260">
                  <w:pPr>
                    <w:ind w:firstLine="0"/>
                    <w:rPr>
                      <w:lang w:val="en-GB"/>
                    </w:rPr>
                  </w:pPr>
                  <w:r>
                    <w:t xml:space="preserve">{row1, </w:t>
                  </w:r>
                  <w:r>
                    <w:rPr>
                      <w:color w:val="44964C"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6C3F0EEB" w14:textId="77777777" w:rsidR="00D42780" w:rsidRDefault="00746260">
                  <w:pPr>
                    <w:ind w:firstLine="0"/>
                    <w:rPr>
                      <w:lang w:val="en-GB"/>
                    </w:rPr>
                  </w:pPr>
                  <w:r>
                    <w:rPr>
                      <w:lang w:val="en-GB"/>
                    </w:rPr>
                    <w:t>Y</w:t>
                  </w:r>
                </w:p>
              </w:tc>
            </w:tr>
            <w:tr w:rsidR="00D42780" w14:paraId="773A1D7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F024516"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5212E5E" w14:textId="77777777" w:rsidR="00D42780" w:rsidRDefault="00746260">
                  <w:pPr>
                    <w:ind w:firstLine="0"/>
                    <w:rPr>
                      <w:lang w:val="en-GB"/>
                    </w:rPr>
                  </w:pPr>
                  <w:r>
                    <w:rPr>
                      <w:color w:val="44964C"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4FC89AA" w14:textId="77777777" w:rsidR="00D42780" w:rsidRDefault="00746260">
                  <w:pPr>
                    <w:ind w:firstLine="0"/>
                    <w:rPr>
                      <w:lang w:val="en-GB"/>
                    </w:rPr>
                  </w:pPr>
                  <w:r>
                    <w:rPr>
                      <w:lang w:val="en-GB"/>
                    </w:rPr>
                    <w:t>N</w:t>
                  </w:r>
                </w:p>
              </w:tc>
            </w:tr>
            <w:tr w:rsidR="00D42780" w14:paraId="2B650B7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B894EDA"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2DA2B4F9"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56057BA3" w14:textId="77777777" w:rsidR="00D42780" w:rsidRDefault="00746260">
                  <w:pPr>
                    <w:ind w:firstLine="0"/>
                    <w:rPr>
                      <w:lang w:val="en-GB"/>
                    </w:rPr>
                  </w:pPr>
                  <w:r>
                    <w:rPr>
                      <w:lang w:val="en-GB"/>
                    </w:rPr>
                    <w:t>Y</w:t>
                  </w:r>
                </w:p>
              </w:tc>
            </w:tr>
            <w:tr w:rsidR="00D42780" w14:paraId="2D316DD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E7663C5"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EDE6098" w14:textId="77777777" w:rsidR="00D42780" w:rsidRDefault="00746260">
                  <w:pPr>
                    <w:ind w:firstLine="0"/>
                  </w:pPr>
                  <w:r>
                    <w:rPr>
                      <w:color w:val="44964C"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342C93DE" w14:textId="77777777" w:rsidR="00D42780" w:rsidRDefault="00746260">
                  <w:pPr>
                    <w:ind w:firstLine="0"/>
                    <w:rPr>
                      <w:lang w:val="en-GB"/>
                    </w:rPr>
                  </w:pPr>
                  <w:r>
                    <w:rPr>
                      <w:lang w:val="en-GB"/>
                    </w:rPr>
                    <w:t>N</w:t>
                  </w:r>
                </w:p>
              </w:tc>
            </w:tr>
            <w:tr w:rsidR="00D42780" w14:paraId="6A0DBC2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C4E86F3"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4B9BEF92" w14:textId="77777777" w:rsidR="00D42780" w:rsidRDefault="00746260">
                  <w:pPr>
                    <w:ind w:firstLine="0"/>
                  </w:pPr>
                  <w:r>
                    <w:rPr>
                      <w:color w:val="44964C"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38427EF8" w14:textId="77777777" w:rsidR="00D42780" w:rsidRDefault="00746260">
                  <w:pPr>
                    <w:ind w:firstLine="0"/>
                    <w:rPr>
                      <w:lang w:val="en-GB"/>
                    </w:rPr>
                  </w:pPr>
                  <w:r>
                    <w:rPr>
                      <w:lang w:val="en-GB"/>
                    </w:rPr>
                    <w:t>N</w:t>
                  </w:r>
                </w:p>
              </w:tc>
            </w:tr>
            <w:tr w:rsidR="00D42780" w14:paraId="1B9A87E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BF7BF4B"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A7270A5" w14:textId="77777777" w:rsidR="00D42780" w:rsidRDefault="00746260">
                  <w:pPr>
                    <w:ind w:firstLine="0"/>
                  </w:pPr>
                  <w:r>
                    <w:rPr>
                      <w:color w:val="44964C"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3583FF5" w14:textId="77777777" w:rsidR="00D42780" w:rsidRDefault="00746260">
                  <w:pPr>
                    <w:ind w:firstLine="0"/>
                    <w:rPr>
                      <w:lang w:val="en-GB"/>
                    </w:rPr>
                  </w:pPr>
                  <w:r>
                    <w:rPr>
                      <w:lang w:val="en-GB"/>
                    </w:rPr>
                    <w:t>N</w:t>
                  </w:r>
                </w:p>
              </w:tc>
            </w:tr>
            <w:tr w:rsidR="00D42780" w14:paraId="68B6912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25D548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2181B40A"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07E49F0E" w14:textId="77777777" w:rsidR="00D42780" w:rsidRDefault="00746260">
                  <w:pPr>
                    <w:ind w:firstLine="0"/>
                    <w:rPr>
                      <w:lang w:val="en-GB"/>
                    </w:rPr>
                  </w:pPr>
                  <w:r>
                    <w:rPr>
                      <w:lang w:val="en-GB"/>
                    </w:rPr>
                    <w:t>Y</w:t>
                  </w:r>
                </w:p>
              </w:tc>
            </w:tr>
            <w:tr w:rsidR="00D42780" w14:paraId="56541E0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EEAB645"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4D5F44A4"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5AD91DAB" w14:textId="77777777" w:rsidR="00D42780" w:rsidRDefault="00746260">
                  <w:pPr>
                    <w:ind w:firstLine="0"/>
                    <w:rPr>
                      <w:lang w:val="en-GB"/>
                    </w:rPr>
                  </w:pPr>
                  <w:r>
                    <w:rPr>
                      <w:lang w:val="en-GB"/>
                    </w:rPr>
                    <w:t>Y</w:t>
                  </w:r>
                </w:p>
              </w:tc>
            </w:tr>
            <w:tr w:rsidR="00D42780" w14:paraId="2AB1277C"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4101A59"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8CFD08E"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478093C1" w14:textId="77777777" w:rsidR="00D42780" w:rsidRDefault="00746260">
                  <w:pPr>
                    <w:ind w:firstLine="0"/>
                    <w:rPr>
                      <w:lang w:val="en-GB"/>
                    </w:rPr>
                  </w:pPr>
                  <w:r>
                    <w:rPr>
                      <w:lang w:val="en-GB"/>
                    </w:rPr>
                    <w:t>N</w:t>
                  </w:r>
                  <w:r>
                    <w:rPr>
                      <w:lang w:val="en-GB"/>
                    </w:rPr>
                    <w:br/>
                  </w:r>
                </w:p>
              </w:tc>
            </w:tr>
            <w:tr w:rsidR="00D42780" w14:paraId="58B2C3F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94487C0"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0518CA70"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231ADD91" w14:textId="77777777" w:rsidR="00D42780" w:rsidRDefault="00746260">
                  <w:pPr>
                    <w:ind w:firstLine="0"/>
                    <w:rPr>
                      <w:lang w:val="en-GB"/>
                    </w:rPr>
                  </w:pPr>
                  <w:r>
                    <w:rPr>
                      <w:lang w:val="en-GB"/>
                    </w:rPr>
                    <w:t>Availability indication</w:t>
                  </w:r>
                </w:p>
              </w:tc>
            </w:tr>
          </w:tbl>
          <w:p w14:paraId="5D14AEB9" w14:textId="77777777" w:rsidR="00D42780" w:rsidRDefault="00D42780">
            <w:pPr>
              <w:ind w:firstLine="0"/>
              <w:rPr>
                <w:lang w:val="en-GB"/>
              </w:rPr>
            </w:pPr>
          </w:p>
        </w:tc>
      </w:tr>
      <w:tr w:rsidR="00D42780" w14:paraId="7923B8FB" w14:textId="77777777">
        <w:tc>
          <w:tcPr>
            <w:tcW w:w="1696" w:type="dxa"/>
          </w:tcPr>
          <w:p w14:paraId="2DDFDA09" w14:textId="77777777" w:rsidR="00D42780" w:rsidRDefault="00746260">
            <w:pPr>
              <w:spacing w:after="120"/>
            </w:pPr>
            <w:r>
              <w:lastRenderedPageBreak/>
              <w:t>Qualcomm</w:t>
            </w:r>
          </w:p>
        </w:tc>
        <w:tc>
          <w:tcPr>
            <w:tcW w:w="8080" w:type="dxa"/>
          </w:tcPr>
          <w:p w14:paraId="7FBC62B5" w14:textId="77777777" w:rsidR="00D42780" w:rsidRDefault="00746260">
            <w:pPr>
              <w:ind w:firstLine="0"/>
              <w:rPr>
                <w:lang w:val="en-GB"/>
              </w:rPr>
            </w:pPr>
            <w:r>
              <w:rPr>
                <w:lang w:val="en-GB"/>
              </w:rPr>
              <w:t>bwp-Id can be avoided, any CSI-RS parameter not used by TRS can be avoided.</w:t>
            </w:r>
          </w:p>
        </w:tc>
      </w:tr>
      <w:tr w:rsidR="00D42780" w14:paraId="436988BC" w14:textId="77777777">
        <w:tc>
          <w:tcPr>
            <w:tcW w:w="1696" w:type="dxa"/>
          </w:tcPr>
          <w:p w14:paraId="6A7C5F81" w14:textId="77777777" w:rsidR="00D42780" w:rsidRDefault="00746260">
            <w:pPr>
              <w:spacing w:after="120"/>
            </w:pPr>
            <w:r>
              <w:t>Samsung</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D42780" w14:paraId="3CE1A1F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068CE7A"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FC5E668"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3624CD38" w14:textId="77777777" w:rsidR="00D42780" w:rsidRDefault="00746260">
                  <w:pPr>
                    <w:ind w:firstLine="0"/>
                    <w:rPr>
                      <w:b/>
                      <w:bCs/>
                      <w:lang w:val="en-GB"/>
                    </w:rPr>
                  </w:pPr>
                  <w:r>
                    <w:rPr>
                      <w:b/>
                      <w:bCs/>
                      <w:highlight w:val="cyan"/>
                      <w:lang w:val="en-GB"/>
                    </w:rPr>
                    <w:t>Need? (Y/N)</w:t>
                  </w:r>
                </w:p>
              </w:tc>
            </w:tr>
            <w:tr w:rsidR="00D42780" w14:paraId="36E0AFB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70FDC59"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768504B7"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6812DE22" w14:textId="77777777" w:rsidR="00D42780" w:rsidRDefault="00746260">
                  <w:pPr>
                    <w:ind w:firstLine="0"/>
                    <w:rPr>
                      <w:lang w:val="en-GB"/>
                    </w:rPr>
                  </w:pPr>
                  <w:r>
                    <w:rPr>
                      <w:lang w:val="en-GB"/>
                    </w:rPr>
                    <w:t>N, fixed (same as initial BWP)</w:t>
                  </w:r>
                </w:p>
              </w:tc>
            </w:tr>
            <w:tr w:rsidR="00D42780" w14:paraId="4AC8F27E"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64C1F8DD"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00751A05" w14:textId="77777777" w:rsidR="00D42780" w:rsidRDefault="00746260">
                  <w:pPr>
                    <w:ind w:firstLine="0"/>
                  </w:pPr>
                  <w:r>
                    <w:t xml:space="preserve">resourceType </w:t>
                  </w:r>
                </w:p>
                <w:p w14:paraId="2773DC3A" w14:textId="77777777" w:rsidR="00D42780" w:rsidRDefault="00746260">
                  <w:pPr>
                    <w:ind w:firstLine="0"/>
                  </w:pPr>
                  <w:r>
                    <w:t xml:space="preserve">{aperiodic, </w:t>
                  </w:r>
                  <w:r>
                    <w:rPr>
                      <w:color w:val="44964C"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22D46F92" w14:textId="77777777" w:rsidR="00D42780" w:rsidRDefault="00746260">
                  <w:pPr>
                    <w:ind w:firstLine="0"/>
                    <w:rPr>
                      <w:lang w:val="en-GB"/>
                    </w:rPr>
                  </w:pPr>
                  <w:r>
                    <w:rPr>
                      <w:lang w:val="en-GB"/>
                    </w:rPr>
                    <w:t>N</w:t>
                  </w:r>
                </w:p>
              </w:tc>
            </w:tr>
            <w:tr w:rsidR="00D42780" w14:paraId="182DE1F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A0BA1AE"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4B466089" w14:textId="77777777" w:rsidR="00D42780" w:rsidRDefault="00746260">
                  <w:pPr>
                    <w:ind w:firstLine="0"/>
                  </w:pPr>
                  <w:r>
                    <w:rPr>
                      <w:color w:val="44964C"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65F236D1" w14:textId="77777777" w:rsidR="00D42780" w:rsidRDefault="00746260">
                  <w:pPr>
                    <w:ind w:firstLine="0"/>
                    <w:rPr>
                      <w:lang w:val="en-GB"/>
                    </w:rPr>
                  </w:pPr>
                  <w:r>
                    <w:rPr>
                      <w:lang w:val="en-GB"/>
                    </w:rPr>
                    <w:t>Y, optional can be omitted for TRS</w:t>
                  </w:r>
                </w:p>
              </w:tc>
            </w:tr>
            <w:tr w:rsidR="00D42780" w14:paraId="21539FE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342AC1B"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1FD14673"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3A887DEC" w14:textId="77777777" w:rsidR="00D42780" w:rsidRDefault="00746260">
                  <w:pPr>
                    <w:ind w:firstLine="0"/>
                    <w:rPr>
                      <w:lang w:val="en-GB"/>
                    </w:rPr>
                  </w:pPr>
                  <w:r>
                    <w:rPr>
                      <w:lang w:val="en-GB"/>
                    </w:rPr>
                    <w:t>N</w:t>
                  </w:r>
                </w:p>
              </w:tc>
            </w:tr>
            <w:tr w:rsidR="00D42780" w14:paraId="636DF96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02A1A3E"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A3D6E48" w14:textId="77777777" w:rsidR="00D42780" w:rsidRDefault="00746260">
                  <w:pPr>
                    <w:ind w:firstLine="0"/>
                  </w:pPr>
                  <w:r>
                    <w:rPr>
                      <w:color w:val="44964C"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71BC64A5" w14:textId="77777777" w:rsidR="00D42780" w:rsidRDefault="00746260">
                  <w:pPr>
                    <w:ind w:firstLine="0"/>
                    <w:rPr>
                      <w:lang w:val="en-GB"/>
                    </w:rPr>
                  </w:pPr>
                  <w:r>
                    <w:rPr>
                      <w:lang w:val="en-GB"/>
                    </w:rPr>
                    <w:t>Y, optional can be omitted for TRS</w:t>
                  </w:r>
                </w:p>
              </w:tc>
            </w:tr>
            <w:tr w:rsidR="00D42780" w14:paraId="3E8E551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D053717"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1C1F24F4" w14:textId="77777777" w:rsidR="00D42780" w:rsidRDefault="00746260">
                  <w:pPr>
                    <w:ind w:firstLine="0"/>
                    <w:rPr>
                      <w:lang w:val="en-GB"/>
                    </w:rPr>
                  </w:pPr>
                  <w:r>
                    <w:rPr>
                      <w:color w:val="44964C"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71D975EF" w14:textId="77777777" w:rsidR="00D42780" w:rsidRDefault="00746260">
                  <w:pPr>
                    <w:ind w:firstLine="0"/>
                    <w:rPr>
                      <w:lang w:val="en-GB"/>
                    </w:rPr>
                  </w:pPr>
                  <w:r>
                    <w:rPr>
                      <w:lang w:val="en-GB"/>
                    </w:rPr>
                    <w:t>N</w:t>
                  </w:r>
                </w:p>
              </w:tc>
            </w:tr>
            <w:tr w:rsidR="00D42780" w14:paraId="71AE554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56382E9"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5A214E4"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36082633" w14:textId="77777777" w:rsidR="00D42780" w:rsidRDefault="00746260">
                  <w:pPr>
                    <w:ind w:firstLine="0"/>
                    <w:rPr>
                      <w:lang w:val="en-GB"/>
                    </w:rPr>
                  </w:pPr>
                  <w:r>
                    <w:rPr>
                      <w:lang w:val="en-GB"/>
                    </w:rPr>
                    <w:t>Y</w:t>
                  </w:r>
                </w:p>
              </w:tc>
            </w:tr>
            <w:tr w:rsidR="00D42780" w14:paraId="1E25003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80A946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8ED21BE"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1C345170" w14:textId="77777777" w:rsidR="00D42780" w:rsidRDefault="00746260">
                  <w:pPr>
                    <w:ind w:firstLine="0"/>
                    <w:rPr>
                      <w:lang w:val="en-GB"/>
                    </w:rPr>
                  </w:pPr>
                  <w:r>
                    <w:rPr>
                      <w:lang w:val="en-GB"/>
                    </w:rPr>
                    <w:t>Y</w:t>
                  </w:r>
                </w:p>
              </w:tc>
            </w:tr>
            <w:tr w:rsidR="00D42780" w14:paraId="3A09ADA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C871A1A"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3601072D"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607D17DF" w14:textId="77777777" w:rsidR="00D42780" w:rsidRDefault="00746260">
                  <w:pPr>
                    <w:ind w:firstLine="0"/>
                    <w:rPr>
                      <w:lang w:val="en-GB"/>
                    </w:rPr>
                  </w:pPr>
                  <w:r>
                    <w:rPr>
                      <w:lang w:val="en-GB"/>
                    </w:rPr>
                    <w:t>Y</w:t>
                  </w:r>
                </w:p>
              </w:tc>
            </w:tr>
            <w:tr w:rsidR="00D42780" w14:paraId="7D5B519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0572813"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4AA91CEB"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54C7502B" w14:textId="77777777" w:rsidR="00D42780" w:rsidRDefault="00746260">
                  <w:pPr>
                    <w:ind w:firstLine="0"/>
                    <w:rPr>
                      <w:lang w:val="en-GB"/>
                    </w:rPr>
                  </w:pPr>
                  <w:r>
                    <w:rPr>
                      <w:lang w:val="en-GB"/>
                    </w:rPr>
                    <w:t>Y</w:t>
                  </w:r>
                </w:p>
              </w:tc>
            </w:tr>
            <w:tr w:rsidR="00D42780" w14:paraId="542C6A00"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3355209C"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63D0E11A" w14:textId="77777777" w:rsidR="00D42780" w:rsidRDefault="00746260">
                  <w:pPr>
                    <w:ind w:firstLine="0"/>
                    <w:rPr>
                      <w:lang w:val="en-GB"/>
                    </w:rPr>
                  </w:pPr>
                  <w:r>
                    <w:rPr>
                      <w:lang w:val="en-GB"/>
                    </w:rPr>
                    <w:t>frequencyDomainAllocation</w:t>
                  </w:r>
                </w:p>
                <w:p w14:paraId="5F5899E1" w14:textId="77777777" w:rsidR="00D42780" w:rsidRDefault="00746260">
                  <w:pPr>
                    <w:ind w:firstLine="0"/>
                    <w:rPr>
                      <w:lang w:val="en-GB"/>
                    </w:rPr>
                  </w:pPr>
                  <w:r>
                    <w:t xml:space="preserve">{row1, </w:t>
                  </w:r>
                  <w:r>
                    <w:rPr>
                      <w:color w:val="44964C"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65143B1B" w14:textId="77777777" w:rsidR="00D42780" w:rsidRDefault="00746260">
                  <w:pPr>
                    <w:ind w:firstLine="0"/>
                    <w:rPr>
                      <w:lang w:val="en-GB"/>
                    </w:rPr>
                  </w:pPr>
                  <w:r>
                    <w:rPr>
                      <w:lang w:val="en-GB"/>
                    </w:rPr>
                    <w:t>Y, optional can be omitted for TRS</w:t>
                  </w:r>
                </w:p>
              </w:tc>
            </w:tr>
            <w:tr w:rsidR="00D42780" w14:paraId="0763F864"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6EB711E"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515F740C" w14:textId="77777777" w:rsidR="00D42780" w:rsidRDefault="00746260">
                  <w:pPr>
                    <w:ind w:firstLine="0"/>
                    <w:rPr>
                      <w:lang w:val="en-GB"/>
                    </w:rPr>
                  </w:pPr>
                  <w:r>
                    <w:rPr>
                      <w:color w:val="44964C"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5F3DCA1" w14:textId="77777777" w:rsidR="00D42780" w:rsidRDefault="00746260">
                  <w:pPr>
                    <w:ind w:firstLine="0"/>
                    <w:rPr>
                      <w:lang w:val="en-GB"/>
                    </w:rPr>
                  </w:pPr>
                  <w:r>
                    <w:rPr>
                      <w:lang w:val="en-GB"/>
                    </w:rPr>
                    <w:t>N, fixed to be 1</w:t>
                  </w:r>
                </w:p>
              </w:tc>
            </w:tr>
            <w:tr w:rsidR="00D42780" w14:paraId="6C79E53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3CB706"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3146187A"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6925DC1B" w14:textId="77777777" w:rsidR="00D42780" w:rsidRDefault="00746260">
                  <w:pPr>
                    <w:ind w:firstLine="0"/>
                    <w:rPr>
                      <w:lang w:val="en-GB"/>
                    </w:rPr>
                  </w:pPr>
                  <w:r>
                    <w:rPr>
                      <w:lang w:val="en-GB"/>
                    </w:rPr>
                    <w:t>Y</w:t>
                  </w:r>
                </w:p>
              </w:tc>
            </w:tr>
            <w:tr w:rsidR="00D42780" w14:paraId="7B243E6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B5ADD3A"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7E5ABC0" w14:textId="77777777" w:rsidR="00D42780" w:rsidRDefault="00746260">
                  <w:pPr>
                    <w:ind w:firstLine="0"/>
                  </w:pPr>
                  <w:r>
                    <w:rPr>
                      <w:color w:val="44964C"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10FAA8A3" w14:textId="77777777" w:rsidR="00D42780" w:rsidRDefault="00746260">
                  <w:pPr>
                    <w:ind w:firstLine="0"/>
                    <w:rPr>
                      <w:lang w:val="en-GB"/>
                    </w:rPr>
                  </w:pPr>
                  <w:r>
                    <w:rPr>
                      <w:lang w:val="en-GB"/>
                    </w:rPr>
                    <w:t>N</w:t>
                  </w:r>
                </w:p>
              </w:tc>
            </w:tr>
            <w:tr w:rsidR="00D42780" w14:paraId="3E0CB75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87B7A78"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4162123" w14:textId="77777777" w:rsidR="00D42780" w:rsidRDefault="00746260">
                  <w:pPr>
                    <w:ind w:firstLine="0"/>
                  </w:pPr>
                  <w:r>
                    <w:rPr>
                      <w:color w:val="44964C"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100229DD" w14:textId="77777777" w:rsidR="00D42780" w:rsidRDefault="00746260">
                  <w:pPr>
                    <w:ind w:firstLine="0"/>
                    <w:rPr>
                      <w:lang w:val="en-GB"/>
                    </w:rPr>
                  </w:pPr>
                  <w:r>
                    <w:rPr>
                      <w:lang w:val="en-GB"/>
                    </w:rPr>
                    <w:t>N, fixed, i.e. No CDM</w:t>
                  </w:r>
                </w:p>
              </w:tc>
            </w:tr>
            <w:tr w:rsidR="00D42780" w14:paraId="1D24B3D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8E3277B" w14:textId="77777777" w:rsidR="00D42780" w:rsidRDefault="00746260">
                  <w:pPr>
                    <w:ind w:firstLine="0"/>
                    <w:rPr>
                      <w:lang w:val="en-GB"/>
                    </w:rPr>
                  </w:pPr>
                  <w:r>
                    <w:rPr>
                      <w:lang w:val="en-GB"/>
                    </w:rPr>
                    <w:lastRenderedPageBreak/>
                    <w:t>17</w:t>
                  </w:r>
                </w:p>
              </w:tc>
              <w:tc>
                <w:tcPr>
                  <w:tcW w:w="3223" w:type="dxa"/>
                  <w:tcBorders>
                    <w:top w:val="single" w:sz="4" w:space="0" w:color="auto"/>
                    <w:left w:val="single" w:sz="4" w:space="0" w:color="auto"/>
                    <w:bottom w:val="single" w:sz="4" w:space="0" w:color="auto"/>
                    <w:right w:val="single" w:sz="4" w:space="0" w:color="auto"/>
                  </w:tcBorders>
                </w:tcPr>
                <w:p w14:paraId="0D6E521C" w14:textId="77777777" w:rsidR="00D42780" w:rsidRDefault="00746260">
                  <w:pPr>
                    <w:ind w:firstLine="0"/>
                  </w:pPr>
                  <w:r>
                    <w:rPr>
                      <w:color w:val="44964C"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5C50A708" w14:textId="77777777" w:rsidR="00D42780" w:rsidRDefault="00746260">
                  <w:pPr>
                    <w:ind w:firstLine="0"/>
                    <w:rPr>
                      <w:lang w:val="en-GB"/>
                    </w:rPr>
                  </w:pPr>
                  <w:r>
                    <w:rPr>
                      <w:lang w:val="en-GB"/>
                    </w:rPr>
                    <w:t>Y, optional can be omitted for TRS</w:t>
                  </w:r>
                </w:p>
              </w:tc>
            </w:tr>
            <w:tr w:rsidR="00D42780" w14:paraId="17F06B7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41472C9"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3F845286"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525EBFC9" w14:textId="77777777" w:rsidR="00D42780" w:rsidRDefault="00746260">
                  <w:pPr>
                    <w:ind w:firstLine="0"/>
                    <w:rPr>
                      <w:lang w:val="en-GB"/>
                    </w:rPr>
                  </w:pPr>
                  <w:r>
                    <w:rPr>
                      <w:lang w:val="en-GB"/>
                    </w:rPr>
                    <w:t>Y</w:t>
                  </w:r>
                </w:p>
              </w:tc>
            </w:tr>
            <w:tr w:rsidR="00D42780" w14:paraId="4CB6ADE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56BDB1"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03B821DF"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49F81126" w14:textId="77777777" w:rsidR="00D42780" w:rsidRDefault="00746260">
                  <w:pPr>
                    <w:ind w:firstLine="0"/>
                    <w:rPr>
                      <w:lang w:val="en-GB"/>
                    </w:rPr>
                  </w:pPr>
                  <w:r>
                    <w:rPr>
                      <w:lang w:val="en-GB"/>
                    </w:rPr>
                    <w:t>Y</w:t>
                  </w:r>
                </w:p>
              </w:tc>
            </w:tr>
            <w:tr w:rsidR="00D42780" w14:paraId="711322A3"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173B561C"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5A63310F"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2A5DF1D4" w14:textId="77777777" w:rsidR="00D42780" w:rsidRDefault="00746260">
                  <w:pPr>
                    <w:ind w:firstLine="0"/>
                    <w:rPr>
                      <w:lang w:val="en-GB"/>
                    </w:rPr>
                  </w:pPr>
                  <w:r>
                    <w:rPr>
                      <w:lang w:val="en-GB"/>
                    </w:rPr>
                    <w:t>Y</w:t>
                  </w:r>
                </w:p>
              </w:tc>
            </w:tr>
            <w:tr w:rsidR="00D42780" w14:paraId="44548D76"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0624B224" w14:textId="77777777" w:rsidR="00D42780" w:rsidRDefault="00746260">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8D2CA5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9A985CF" w14:textId="77777777" w:rsidR="00D42780" w:rsidRDefault="00746260">
                  <w:pPr>
                    <w:ind w:firstLine="0"/>
                    <w:rPr>
                      <w:b/>
                      <w:lang w:val="en-GB"/>
                    </w:rPr>
                  </w:pPr>
                  <w:r>
                    <w:t>measurement window per UE group relative to one or more PO(s)</w:t>
                  </w:r>
                </w:p>
                <w:p w14:paraId="577F28FE" w14:textId="77777777" w:rsidR="00D42780" w:rsidRDefault="00D42780">
                  <w:pPr>
                    <w:ind w:firstLine="0"/>
                    <w:rPr>
                      <w:lang w:val="en-GB"/>
                    </w:rPr>
                  </w:pPr>
                </w:p>
              </w:tc>
            </w:tr>
          </w:tbl>
          <w:p w14:paraId="7AC3C500" w14:textId="77777777" w:rsidR="00D42780" w:rsidRDefault="00D42780">
            <w:pPr>
              <w:ind w:firstLine="0"/>
              <w:rPr>
                <w:lang w:val="en-GB"/>
              </w:rPr>
            </w:pPr>
          </w:p>
        </w:tc>
      </w:tr>
      <w:tr w:rsidR="00D42780" w14:paraId="5D0955DC" w14:textId="77777777">
        <w:tc>
          <w:tcPr>
            <w:tcW w:w="1696" w:type="dxa"/>
          </w:tcPr>
          <w:p w14:paraId="42AF7854" w14:textId="77777777" w:rsidR="00D42780" w:rsidRDefault="00746260">
            <w:pPr>
              <w:spacing w:after="120"/>
            </w:pPr>
            <w:r>
              <w:lastRenderedPageBreak/>
              <w:t>Sharp</w:t>
            </w:r>
          </w:p>
        </w:tc>
        <w:tc>
          <w:tcPr>
            <w:tcW w:w="8080" w:type="dxa"/>
          </w:tcPr>
          <w:p w14:paraId="60A7F4CC" w14:textId="77777777" w:rsidR="00D42780" w:rsidRDefault="00746260">
            <w:pPr>
              <w:ind w:firstLine="0"/>
              <w:rPr>
                <w:rFonts w:eastAsia="宋体"/>
                <w:lang w:eastAsia="zh-CN"/>
              </w:rPr>
            </w:pPr>
            <w:r>
              <w:t>Needed: 1,8,9,10,11,12,14,18,19,  others: FFS</w:t>
            </w:r>
          </w:p>
          <w:p w14:paraId="26671E7D" w14:textId="77777777" w:rsidR="00D42780" w:rsidRDefault="00746260">
            <w:pPr>
              <w:ind w:firstLine="0"/>
              <w:rPr>
                <w:rFonts w:eastAsia="宋体"/>
                <w:lang w:val="en-GB" w:eastAsia="zh-CN"/>
              </w:rPr>
            </w:pPr>
            <w:r>
              <w:rPr>
                <w:rFonts w:eastAsia="宋体"/>
                <w:lang w:val="en-GB" w:eastAsia="zh-CN"/>
              </w:rPr>
              <w:t>#1 BWP-ID may be needed if separate initial BWP is used for redcap UE.</w:t>
            </w:r>
          </w:p>
        </w:tc>
      </w:tr>
      <w:tr w:rsidR="00D42780" w14:paraId="6BE10F6C" w14:textId="77777777">
        <w:tc>
          <w:tcPr>
            <w:tcW w:w="1696" w:type="dxa"/>
          </w:tcPr>
          <w:p w14:paraId="4A2FB875" w14:textId="77777777" w:rsidR="00D42780" w:rsidRDefault="00746260">
            <w:pPr>
              <w:spacing w:after="120"/>
            </w:pPr>
            <w:r>
              <w:rPr>
                <w:rFonts w:eastAsia="宋体" w:hint="eastAsia"/>
                <w:lang w:eastAsia="zh-CN"/>
              </w:rPr>
              <w:t>C</w:t>
            </w:r>
            <w:r>
              <w:rPr>
                <w:rFonts w:eastAsia="宋体"/>
                <w:lang w:eastAsia="zh-CN"/>
              </w:rPr>
              <w:t>MCC</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D42780" w14:paraId="5BD1A4F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3C42AAF"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37A64EAC"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224E0D3" w14:textId="77777777" w:rsidR="00D42780" w:rsidRDefault="00746260">
                  <w:pPr>
                    <w:ind w:firstLine="0"/>
                    <w:rPr>
                      <w:b/>
                      <w:bCs/>
                      <w:lang w:val="en-GB"/>
                    </w:rPr>
                  </w:pPr>
                  <w:r>
                    <w:rPr>
                      <w:b/>
                      <w:bCs/>
                      <w:highlight w:val="cyan"/>
                      <w:lang w:val="en-GB"/>
                    </w:rPr>
                    <w:t>Need? (Y/N)</w:t>
                  </w:r>
                </w:p>
              </w:tc>
            </w:tr>
            <w:tr w:rsidR="00D42780" w14:paraId="11AEEE3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4B1846D"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79321007"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109DD2DC" w14:textId="77777777" w:rsidR="00D42780" w:rsidRDefault="00746260">
                  <w:pPr>
                    <w:ind w:firstLine="0"/>
                    <w:rPr>
                      <w:lang w:val="en-GB"/>
                    </w:rPr>
                  </w:pPr>
                  <w:r>
                    <w:rPr>
                      <w:lang w:val="en-GB"/>
                    </w:rPr>
                    <w:t>N</w:t>
                  </w:r>
                </w:p>
              </w:tc>
            </w:tr>
            <w:tr w:rsidR="00D42780" w14:paraId="31CD5F4F"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EF52823"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1E11D275" w14:textId="77777777" w:rsidR="00D42780" w:rsidRDefault="00746260">
                  <w:pPr>
                    <w:ind w:firstLine="0"/>
                  </w:pPr>
                  <w:r>
                    <w:t xml:space="preserve">resourceType </w:t>
                  </w:r>
                </w:p>
                <w:p w14:paraId="2CC3A334" w14:textId="77777777" w:rsidR="00D42780" w:rsidRDefault="00746260">
                  <w:pPr>
                    <w:ind w:firstLine="0"/>
                  </w:pPr>
                  <w:r>
                    <w:t xml:space="preserve">{aperiodic, </w:t>
                  </w:r>
                  <w:r>
                    <w:rPr>
                      <w:color w:val="44964C"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6858CD6B" w14:textId="77777777" w:rsidR="00D42780" w:rsidRDefault="00746260">
                  <w:pPr>
                    <w:ind w:firstLine="0"/>
                    <w:rPr>
                      <w:lang w:val="en-GB"/>
                    </w:rPr>
                  </w:pPr>
                  <w:r>
                    <w:rPr>
                      <w:lang w:val="en-GB"/>
                    </w:rPr>
                    <w:t>N</w:t>
                  </w:r>
                </w:p>
              </w:tc>
            </w:tr>
            <w:tr w:rsidR="00D42780" w14:paraId="08CACA0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ECE2095"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34C4C786" w14:textId="77777777" w:rsidR="00D42780" w:rsidRDefault="00746260">
                  <w:pPr>
                    <w:ind w:firstLine="0"/>
                  </w:pPr>
                  <w:r>
                    <w:rPr>
                      <w:color w:val="44964C"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7C273FE2" w14:textId="77777777" w:rsidR="00D42780" w:rsidRDefault="00746260">
                  <w:pPr>
                    <w:ind w:firstLine="0"/>
                    <w:rPr>
                      <w:rFonts w:eastAsia="宋体"/>
                      <w:lang w:val="en-GB" w:eastAsia="zh-CN"/>
                    </w:rPr>
                  </w:pPr>
                  <w:r>
                    <w:rPr>
                      <w:rFonts w:eastAsia="宋体" w:hint="eastAsia"/>
                      <w:lang w:val="en-GB" w:eastAsia="zh-CN"/>
                    </w:rPr>
                    <w:t>N</w:t>
                  </w:r>
                </w:p>
              </w:tc>
            </w:tr>
            <w:tr w:rsidR="00D42780" w14:paraId="0690686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6B41014"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24D9C44E"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514CB389" w14:textId="77777777" w:rsidR="00D42780" w:rsidRDefault="00746260">
                  <w:pPr>
                    <w:ind w:firstLine="0"/>
                    <w:rPr>
                      <w:lang w:val="en-GB"/>
                    </w:rPr>
                  </w:pPr>
                  <w:r>
                    <w:rPr>
                      <w:lang w:val="en-GB"/>
                    </w:rPr>
                    <w:t>N</w:t>
                  </w:r>
                </w:p>
              </w:tc>
            </w:tr>
            <w:tr w:rsidR="00D42780" w14:paraId="03F3B3B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D015ABB"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68029DAF" w14:textId="77777777" w:rsidR="00D42780" w:rsidRDefault="00746260">
                  <w:pPr>
                    <w:ind w:firstLine="0"/>
                  </w:pPr>
                  <w:r>
                    <w:rPr>
                      <w:color w:val="44964C"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47683630" w14:textId="77777777" w:rsidR="00D42780" w:rsidRDefault="00746260">
                  <w:pPr>
                    <w:ind w:firstLine="0"/>
                    <w:rPr>
                      <w:lang w:val="en-GB"/>
                    </w:rPr>
                  </w:pPr>
                  <w:r>
                    <w:rPr>
                      <w:lang w:val="en-GB"/>
                    </w:rPr>
                    <w:t>N</w:t>
                  </w:r>
                </w:p>
              </w:tc>
            </w:tr>
            <w:tr w:rsidR="00D42780" w14:paraId="711202F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41687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63525F6C" w14:textId="77777777" w:rsidR="00D42780" w:rsidRDefault="00746260">
                  <w:pPr>
                    <w:ind w:firstLine="0"/>
                    <w:rPr>
                      <w:lang w:val="en-GB"/>
                    </w:rPr>
                  </w:pPr>
                  <w:r>
                    <w:rPr>
                      <w:color w:val="44964C"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6A238E2B" w14:textId="77777777" w:rsidR="00D42780" w:rsidRDefault="00746260">
                  <w:pPr>
                    <w:ind w:firstLine="0"/>
                    <w:rPr>
                      <w:lang w:val="en-GB"/>
                    </w:rPr>
                  </w:pPr>
                  <w:r>
                    <w:rPr>
                      <w:lang w:val="en-GB"/>
                    </w:rPr>
                    <w:t>N</w:t>
                  </w:r>
                </w:p>
              </w:tc>
            </w:tr>
            <w:tr w:rsidR="00D42780" w14:paraId="1C8251D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B0823BB"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624F95B9"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222FBD6A" w14:textId="77777777" w:rsidR="00D42780" w:rsidRDefault="00746260">
                  <w:pPr>
                    <w:ind w:firstLine="0"/>
                    <w:rPr>
                      <w:lang w:val="en-GB"/>
                    </w:rPr>
                  </w:pPr>
                  <w:r>
                    <w:rPr>
                      <w:lang w:val="en-GB"/>
                    </w:rPr>
                    <w:t>Y</w:t>
                  </w:r>
                </w:p>
              </w:tc>
            </w:tr>
            <w:tr w:rsidR="00D42780" w14:paraId="51D51F6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E8B7AA1"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57EC492E"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1EC0499F" w14:textId="77777777" w:rsidR="00D42780" w:rsidRDefault="00746260">
                  <w:pPr>
                    <w:ind w:firstLine="0"/>
                    <w:rPr>
                      <w:lang w:val="en-GB"/>
                    </w:rPr>
                  </w:pPr>
                  <w:r>
                    <w:rPr>
                      <w:lang w:val="en-GB"/>
                    </w:rPr>
                    <w:t>Y</w:t>
                  </w:r>
                </w:p>
              </w:tc>
            </w:tr>
            <w:tr w:rsidR="00D42780" w14:paraId="262A15E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82330B9"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91115C6"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1F7D54C7" w14:textId="77777777" w:rsidR="00D42780" w:rsidRDefault="00746260">
                  <w:pPr>
                    <w:ind w:firstLine="0"/>
                    <w:rPr>
                      <w:lang w:val="en-GB"/>
                    </w:rPr>
                  </w:pPr>
                  <w:r>
                    <w:rPr>
                      <w:lang w:val="en-GB"/>
                    </w:rPr>
                    <w:t>Y</w:t>
                  </w:r>
                </w:p>
              </w:tc>
            </w:tr>
            <w:tr w:rsidR="00D42780" w14:paraId="777CD54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797474A"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4196ABD6"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4C4B154C" w14:textId="77777777" w:rsidR="00D42780" w:rsidRDefault="00746260">
                  <w:pPr>
                    <w:ind w:firstLine="0"/>
                    <w:rPr>
                      <w:lang w:val="en-GB"/>
                    </w:rPr>
                  </w:pPr>
                  <w:r>
                    <w:rPr>
                      <w:lang w:val="en-GB"/>
                    </w:rPr>
                    <w:t>Y</w:t>
                  </w:r>
                </w:p>
              </w:tc>
            </w:tr>
            <w:tr w:rsidR="00D42780" w14:paraId="13C0854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B10033B"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058A583" w14:textId="77777777" w:rsidR="00D42780" w:rsidRDefault="00746260">
                  <w:pPr>
                    <w:ind w:firstLine="0"/>
                    <w:rPr>
                      <w:lang w:val="en-GB"/>
                    </w:rPr>
                  </w:pPr>
                  <w:r>
                    <w:rPr>
                      <w:lang w:val="en-GB"/>
                    </w:rPr>
                    <w:t>frequencyDomainAllocation</w:t>
                  </w:r>
                </w:p>
                <w:p w14:paraId="63D2331B" w14:textId="77777777" w:rsidR="00D42780" w:rsidRDefault="00746260">
                  <w:pPr>
                    <w:ind w:firstLine="0"/>
                    <w:rPr>
                      <w:lang w:val="en-GB"/>
                    </w:rPr>
                  </w:pPr>
                  <w:r>
                    <w:t xml:space="preserve">{row1, </w:t>
                  </w:r>
                  <w:r>
                    <w:rPr>
                      <w:color w:val="44964C"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1FF8C92" w14:textId="77777777" w:rsidR="00D42780" w:rsidRDefault="00746260">
                  <w:pPr>
                    <w:ind w:firstLine="0"/>
                    <w:rPr>
                      <w:lang w:val="en-GB"/>
                    </w:rPr>
                  </w:pPr>
                  <w:r>
                    <w:rPr>
                      <w:lang w:val="en-GB"/>
                    </w:rPr>
                    <w:t>Y</w:t>
                  </w:r>
                </w:p>
              </w:tc>
            </w:tr>
            <w:tr w:rsidR="00D42780" w14:paraId="0C3E4FA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C585CD"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43AAEC3A" w14:textId="77777777" w:rsidR="00D42780" w:rsidRDefault="00746260">
                  <w:pPr>
                    <w:ind w:firstLine="0"/>
                    <w:rPr>
                      <w:lang w:val="en-GB"/>
                    </w:rPr>
                  </w:pPr>
                  <w:r>
                    <w:rPr>
                      <w:color w:val="44964C"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0F355659" w14:textId="77777777" w:rsidR="00D42780" w:rsidRDefault="00746260">
                  <w:pPr>
                    <w:ind w:firstLine="0"/>
                    <w:rPr>
                      <w:lang w:val="en-GB"/>
                    </w:rPr>
                  </w:pPr>
                  <w:r>
                    <w:rPr>
                      <w:lang w:val="en-GB"/>
                    </w:rPr>
                    <w:t>N</w:t>
                  </w:r>
                </w:p>
              </w:tc>
            </w:tr>
            <w:tr w:rsidR="00D42780" w14:paraId="2F698D7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D83744B"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47112FEC"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79683FEE" w14:textId="77777777" w:rsidR="00D42780" w:rsidRDefault="00746260">
                  <w:pPr>
                    <w:ind w:firstLine="0"/>
                    <w:rPr>
                      <w:lang w:val="en-GB"/>
                    </w:rPr>
                  </w:pPr>
                  <w:r>
                    <w:rPr>
                      <w:lang w:val="en-GB"/>
                    </w:rPr>
                    <w:t>Y</w:t>
                  </w:r>
                </w:p>
              </w:tc>
            </w:tr>
            <w:tr w:rsidR="00D42780" w14:paraId="33E3961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F63E4D0"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364E0BAE" w14:textId="77777777" w:rsidR="00D42780" w:rsidRDefault="00746260">
                  <w:pPr>
                    <w:ind w:firstLine="0"/>
                  </w:pPr>
                  <w:r>
                    <w:rPr>
                      <w:color w:val="44964C"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B22DF76" w14:textId="77777777" w:rsidR="00D42780" w:rsidRDefault="00746260">
                  <w:pPr>
                    <w:ind w:firstLine="0"/>
                    <w:rPr>
                      <w:lang w:val="en-GB"/>
                    </w:rPr>
                  </w:pPr>
                  <w:r>
                    <w:rPr>
                      <w:lang w:val="en-GB"/>
                    </w:rPr>
                    <w:t>N</w:t>
                  </w:r>
                </w:p>
              </w:tc>
            </w:tr>
            <w:tr w:rsidR="00D42780" w14:paraId="735CC12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D02FE9A"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36EE1D88" w14:textId="77777777" w:rsidR="00D42780" w:rsidRDefault="00746260">
                  <w:pPr>
                    <w:ind w:firstLine="0"/>
                  </w:pPr>
                  <w:r>
                    <w:rPr>
                      <w:color w:val="44964C"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67EFBE19" w14:textId="77777777" w:rsidR="00D42780" w:rsidRDefault="00746260">
                  <w:pPr>
                    <w:ind w:firstLine="0"/>
                    <w:rPr>
                      <w:lang w:val="en-GB"/>
                    </w:rPr>
                  </w:pPr>
                  <w:r>
                    <w:rPr>
                      <w:lang w:val="en-GB"/>
                    </w:rPr>
                    <w:t>N</w:t>
                  </w:r>
                </w:p>
              </w:tc>
            </w:tr>
            <w:tr w:rsidR="00D42780" w14:paraId="49C9E2E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6B3A4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4A89847" w14:textId="77777777" w:rsidR="00D42780" w:rsidRDefault="00746260">
                  <w:pPr>
                    <w:ind w:firstLine="0"/>
                  </w:pPr>
                  <w:r>
                    <w:rPr>
                      <w:color w:val="44964C"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62E6C2BE" w14:textId="77777777" w:rsidR="00D42780" w:rsidRDefault="00746260">
                  <w:pPr>
                    <w:ind w:firstLine="0"/>
                    <w:rPr>
                      <w:lang w:val="en-GB"/>
                    </w:rPr>
                  </w:pPr>
                  <w:r>
                    <w:rPr>
                      <w:lang w:val="en-GB"/>
                    </w:rPr>
                    <w:t>N</w:t>
                  </w:r>
                </w:p>
              </w:tc>
            </w:tr>
            <w:tr w:rsidR="00D42780" w14:paraId="6E58D09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11225E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0462B40"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6EF5FF87" w14:textId="77777777" w:rsidR="00D42780" w:rsidRDefault="00746260">
                  <w:pPr>
                    <w:ind w:firstLine="0"/>
                    <w:rPr>
                      <w:lang w:val="en-GB"/>
                    </w:rPr>
                  </w:pPr>
                  <w:r>
                    <w:rPr>
                      <w:lang w:val="en-GB"/>
                    </w:rPr>
                    <w:t>Y</w:t>
                  </w:r>
                </w:p>
              </w:tc>
            </w:tr>
            <w:tr w:rsidR="00D42780" w14:paraId="02E6B61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47C02B"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3BA4272F"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23800FB1" w14:textId="77777777" w:rsidR="00D42780" w:rsidRDefault="00746260">
                  <w:pPr>
                    <w:ind w:firstLine="0"/>
                    <w:rPr>
                      <w:lang w:val="en-GB"/>
                    </w:rPr>
                  </w:pPr>
                  <w:r>
                    <w:rPr>
                      <w:lang w:val="en-GB"/>
                    </w:rPr>
                    <w:t>Y</w:t>
                  </w:r>
                </w:p>
              </w:tc>
            </w:tr>
            <w:tr w:rsidR="00D42780" w14:paraId="2BE6383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7E38FED"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0156A91"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0A603A1" w14:textId="77777777" w:rsidR="00D42780" w:rsidRDefault="00746260">
                  <w:pPr>
                    <w:ind w:firstLine="0"/>
                    <w:rPr>
                      <w:rFonts w:eastAsia="宋体"/>
                      <w:lang w:val="en-GB" w:eastAsia="zh-CN"/>
                    </w:rPr>
                  </w:pPr>
                  <w:r>
                    <w:rPr>
                      <w:rFonts w:eastAsia="宋体" w:hint="eastAsia"/>
                      <w:lang w:val="en-GB" w:eastAsia="zh-CN"/>
                    </w:rPr>
                    <w:t>N</w:t>
                  </w:r>
                </w:p>
              </w:tc>
            </w:tr>
            <w:tr w:rsidR="00D42780" w14:paraId="334E8131"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3A077238" w14:textId="77777777" w:rsidR="00D42780" w:rsidRDefault="00746260">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AB598D2"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33B49F42" w14:textId="77777777" w:rsidR="00D42780" w:rsidRDefault="00D42780">
                  <w:pPr>
                    <w:ind w:firstLine="0"/>
                    <w:rPr>
                      <w:lang w:val="en-GB"/>
                    </w:rPr>
                  </w:pPr>
                </w:p>
              </w:tc>
            </w:tr>
          </w:tbl>
          <w:p w14:paraId="65BF02F3" w14:textId="77777777" w:rsidR="00D42780" w:rsidRDefault="00D42780">
            <w:pPr>
              <w:ind w:firstLine="0"/>
            </w:pPr>
          </w:p>
        </w:tc>
      </w:tr>
      <w:tr w:rsidR="00D42780" w14:paraId="1E63769A" w14:textId="77777777">
        <w:tc>
          <w:tcPr>
            <w:tcW w:w="1696" w:type="dxa"/>
          </w:tcPr>
          <w:p w14:paraId="341998B2" w14:textId="77777777" w:rsidR="00D42780" w:rsidRDefault="00746260">
            <w:pPr>
              <w:spacing w:after="120"/>
              <w:rPr>
                <w:rFonts w:eastAsia="宋体"/>
                <w:lang w:eastAsia="zh-CN"/>
              </w:rPr>
            </w:pPr>
            <w:r>
              <w:rPr>
                <w:rFonts w:eastAsia="宋体"/>
                <w:lang w:eastAsia="zh-CN"/>
              </w:rPr>
              <w:t>CATT</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D42780" w14:paraId="253BEE5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503C53F"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CB2E0E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456A9752" w14:textId="77777777" w:rsidR="00D42780" w:rsidRDefault="00746260">
                  <w:pPr>
                    <w:ind w:firstLine="0"/>
                    <w:rPr>
                      <w:b/>
                      <w:bCs/>
                      <w:lang w:val="en-GB"/>
                    </w:rPr>
                  </w:pPr>
                  <w:r>
                    <w:rPr>
                      <w:b/>
                      <w:bCs/>
                      <w:highlight w:val="cyan"/>
                      <w:lang w:val="en-GB"/>
                    </w:rPr>
                    <w:t>Need? (Y/N)</w:t>
                  </w:r>
                </w:p>
              </w:tc>
            </w:tr>
            <w:tr w:rsidR="00D42780" w14:paraId="480B681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734743A" w14:textId="77777777" w:rsidR="00D42780" w:rsidRDefault="00746260">
                  <w:pPr>
                    <w:ind w:firstLine="0"/>
                    <w:rPr>
                      <w:lang w:val="en-GB"/>
                    </w:rPr>
                  </w:pPr>
                  <w:r>
                    <w:rPr>
                      <w:lang w:val="en-GB"/>
                    </w:rPr>
                    <w:lastRenderedPageBreak/>
                    <w:t>1</w:t>
                  </w:r>
                </w:p>
              </w:tc>
              <w:tc>
                <w:tcPr>
                  <w:tcW w:w="3223" w:type="dxa"/>
                  <w:tcBorders>
                    <w:top w:val="single" w:sz="4" w:space="0" w:color="auto"/>
                    <w:left w:val="single" w:sz="4" w:space="0" w:color="auto"/>
                    <w:bottom w:val="single" w:sz="4" w:space="0" w:color="auto"/>
                    <w:right w:val="single" w:sz="4" w:space="0" w:color="auto"/>
                  </w:tcBorders>
                </w:tcPr>
                <w:p w14:paraId="025B940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0E4A00BF" w14:textId="77777777" w:rsidR="00D42780" w:rsidRDefault="00746260">
                  <w:pPr>
                    <w:ind w:firstLine="0"/>
                    <w:rPr>
                      <w:lang w:val="en-GB"/>
                    </w:rPr>
                  </w:pPr>
                  <w:r>
                    <w:rPr>
                      <w:lang w:val="en-GB"/>
                    </w:rPr>
                    <w:t>N</w:t>
                  </w:r>
                </w:p>
              </w:tc>
            </w:tr>
            <w:tr w:rsidR="00D42780" w14:paraId="3A1C9E4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8A44C5C"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52124CBF" w14:textId="77777777" w:rsidR="00D42780" w:rsidRDefault="00746260">
                  <w:pPr>
                    <w:ind w:firstLine="0"/>
                  </w:pPr>
                  <w:r>
                    <w:t xml:space="preserve">resourceType </w:t>
                  </w:r>
                </w:p>
                <w:p w14:paraId="231727CF" w14:textId="77777777" w:rsidR="00D42780" w:rsidRDefault="00746260">
                  <w:pPr>
                    <w:ind w:firstLine="0"/>
                  </w:pPr>
                  <w:r>
                    <w:t xml:space="preserve">{aperiodic, </w:t>
                  </w:r>
                  <w:r>
                    <w:rPr>
                      <w:color w:val="44964C"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4A5F03AB" w14:textId="77777777" w:rsidR="00D42780" w:rsidRDefault="00746260">
                  <w:pPr>
                    <w:ind w:firstLine="0"/>
                    <w:rPr>
                      <w:lang w:val="en-GB"/>
                    </w:rPr>
                  </w:pPr>
                  <w:r>
                    <w:rPr>
                      <w:lang w:val="en-GB"/>
                    </w:rPr>
                    <w:t>Y</w:t>
                  </w:r>
                </w:p>
              </w:tc>
            </w:tr>
            <w:tr w:rsidR="00D42780" w14:paraId="5592411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6F1A804"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2FC79C90" w14:textId="77777777" w:rsidR="00D42780" w:rsidRDefault="00746260">
                  <w:pPr>
                    <w:ind w:firstLine="0"/>
                  </w:pPr>
                  <w:r>
                    <w:rPr>
                      <w:color w:val="44964C"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17CE0493" w14:textId="77777777" w:rsidR="00D42780" w:rsidRDefault="00746260">
                  <w:pPr>
                    <w:ind w:firstLine="0"/>
                    <w:rPr>
                      <w:lang w:val="en-GB"/>
                    </w:rPr>
                  </w:pPr>
                  <w:r>
                    <w:rPr>
                      <w:lang w:val="en-GB"/>
                    </w:rPr>
                    <w:t>N</w:t>
                  </w:r>
                </w:p>
              </w:tc>
            </w:tr>
            <w:tr w:rsidR="00D42780" w14:paraId="7CD58A2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6D7BFFB"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7DECFBF6"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078B0F45" w14:textId="77777777" w:rsidR="00D42780" w:rsidRDefault="00746260">
                  <w:pPr>
                    <w:ind w:firstLine="0"/>
                    <w:rPr>
                      <w:lang w:val="en-GB"/>
                    </w:rPr>
                  </w:pPr>
                  <w:r>
                    <w:rPr>
                      <w:lang w:val="en-GB"/>
                    </w:rPr>
                    <w:t>N, only periodic TRS/CSI-RS is supported</w:t>
                  </w:r>
                </w:p>
              </w:tc>
            </w:tr>
            <w:tr w:rsidR="00D42780" w14:paraId="251CE3F4"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720F971"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370E3BCB" w14:textId="77777777" w:rsidR="00D42780" w:rsidRDefault="00746260">
                  <w:pPr>
                    <w:ind w:firstLine="0"/>
                  </w:pPr>
                  <w:r>
                    <w:rPr>
                      <w:color w:val="44964C"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3818A91F" w14:textId="77777777" w:rsidR="00D42780" w:rsidRDefault="00746260">
                  <w:pPr>
                    <w:ind w:firstLine="0"/>
                    <w:rPr>
                      <w:lang w:val="en-GB"/>
                    </w:rPr>
                  </w:pPr>
                  <w:r>
                    <w:rPr>
                      <w:lang w:val="en-GB"/>
                    </w:rPr>
                    <w:t>Y</w:t>
                  </w:r>
                </w:p>
              </w:tc>
            </w:tr>
            <w:tr w:rsidR="00D42780" w14:paraId="7FAF4F2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61CB60"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22C40382" w14:textId="77777777" w:rsidR="00D42780" w:rsidRDefault="00746260">
                  <w:pPr>
                    <w:ind w:firstLine="0"/>
                    <w:rPr>
                      <w:lang w:val="en-GB"/>
                    </w:rPr>
                  </w:pPr>
                  <w:r>
                    <w:rPr>
                      <w:color w:val="44964C"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4C75FB4" w14:textId="77777777" w:rsidR="00D42780" w:rsidRDefault="00746260">
                  <w:pPr>
                    <w:ind w:firstLine="0"/>
                    <w:rPr>
                      <w:lang w:val="en-GB"/>
                    </w:rPr>
                  </w:pPr>
                  <w:r>
                    <w:rPr>
                      <w:lang w:val="en-GB"/>
                    </w:rPr>
                    <w:t>N</w:t>
                  </w:r>
                </w:p>
              </w:tc>
            </w:tr>
            <w:tr w:rsidR="00D42780" w14:paraId="67FC5D2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7DB344"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0852EE7B"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70938FB1" w14:textId="77777777" w:rsidR="00D42780" w:rsidRDefault="00746260">
                  <w:pPr>
                    <w:ind w:firstLine="0"/>
                    <w:rPr>
                      <w:lang w:val="en-GB"/>
                    </w:rPr>
                  </w:pPr>
                  <w:r>
                    <w:rPr>
                      <w:lang w:val="en-GB"/>
                    </w:rPr>
                    <w:t>N</w:t>
                  </w:r>
                </w:p>
              </w:tc>
            </w:tr>
            <w:tr w:rsidR="00D42780" w14:paraId="5CC4B6B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78F8C7E"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390DB55C"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DF3605D" w14:textId="77777777" w:rsidR="00D42780" w:rsidRDefault="00746260">
                  <w:pPr>
                    <w:ind w:firstLine="0"/>
                    <w:rPr>
                      <w:lang w:val="en-GB"/>
                    </w:rPr>
                  </w:pPr>
                  <w:r>
                    <w:rPr>
                      <w:lang w:val="en-GB"/>
                    </w:rPr>
                    <w:t>Y</w:t>
                  </w:r>
                </w:p>
              </w:tc>
            </w:tr>
            <w:tr w:rsidR="00D42780" w14:paraId="09156F8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1A33A2B"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6DFB3E5D"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5A945F36" w14:textId="77777777" w:rsidR="00D42780" w:rsidRDefault="00746260">
                  <w:pPr>
                    <w:ind w:firstLine="0"/>
                    <w:rPr>
                      <w:lang w:val="en-GB"/>
                    </w:rPr>
                  </w:pPr>
                  <w:r>
                    <w:rPr>
                      <w:lang w:val="en-GB"/>
                    </w:rPr>
                    <w:t>Y</w:t>
                  </w:r>
                </w:p>
              </w:tc>
            </w:tr>
            <w:tr w:rsidR="00D42780" w14:paraId="385BEED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663C6B7"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CCB10F5"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65563C80" w14:textId="77777777" w:rsidR="00D42780" w:rsidRDefault="00746260">
                  <w:pPr>
                    <w:ind w:firstLine="0"/>
                    <w:rPr>
                      <w:lang w:val="en-GB"/>
                    </w:rPr>
                  </w:pPr>
                  <w:r>
                    <w:rPr>
                      <w:lang w:val="en-GB"/>
                    </w:rPr>
                    <w:t>Y</w:t>
                  </w:r>
                </w:p>
              </w:tc>
            </w:tr>
            <w:tr w:rsidR="00D42780" w14:paraId="01DFB22C"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39E7717F"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7EF9ED79" w14:textId="77777777" w:rsidR="00D42780" w:rsidRDefault="00746260">
                  <w:pPr>
                    <w:ind w:firstLine="0"/>
                    <w:rPr>
                      <w:lang w:val="en-GB"/>
                    </w:rPr>
                  </w:pPr>
                  <w:r>
                    <w:rPr>
                      <w:lang w:val="en-GB"/>
                    </w:rPr>
                    <w:t>frequencyDomainAllocation</w:t>
                  </w:r>
                </w:p>
                <w:p w14:paraId="55184114" w14:textId="77777777" w:rsidR="00D42780" w:rsidRDefault="00746260">
                  <w:pPr>
                    <w:ind w:firstLine="0"/>
                    <w:rPr>
                      <w:lang w:val="en-GB"/>
                    </w:rPr>
                  </w:pPr>
                  <w:r>
                    <w:t xml:space="preserve">{row1, </w:t>
                  </w:r>
                  <w:r>
                    <w:rPr>
                      <w:color w:val="44964C"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E857B80" w14:textId="77777777" w:rsidR="00D42780" w:rsidRDefault="00746260">
                  <w:pPr>
                    <w:ind w:firstLine="0"/>
                    <w:rPr>
                      <w:lang w:val="en-GB"/>
                    </w:rPr>
                  </w:pPr>
                  <w:r>
                    <w:rPr>
                      <w:lang w:val="en-GB"/>
                    </w:rPr>
                    <w:t>Y</w:t>
                  </w:r>
                </w:p>
              </w:tc>
            </w:tr>
            <w:tr w:rsidR="00D42780" w14:paraId="2338496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DC2FF33"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CC530BB" w14:textId="77777777" w:rsidR="00D42780" w:rsidRDefault="00746260">
                  <w:pPr>
                    <w:ind w:firstLine="0"/>
                    <w:rPr>
                      <w:lang w:val="en-GB"/>
                    </w:rPr>
                  </w:pPr>
                  <w:r>
                    <w:rPr>
                      <w:color w:val="44964C"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73EB4162" w14:textId="77777777" w:rsidR="00D42780" w:rsidRDefault="00746260">
                  <w:pPr>
                    <w:ind w:firstLine="0"/>
                    <w:rPr>
                      <w:lang w:val="en-GB"/>
                    </w:rPr>
                  </w:pPr>
                  <w:r>
                    <w:rPr>
                      <w:lang w:val="en-GB"/>
                    </w:rPr>
                    <w:t>N</w:t>
                  </w:r>
                </w:p>
              </w:tc>
            </w:tr>
            <w:tr w:rsidR="00D42780" w14:paraId="3544A9C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165F27A"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7F141346"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40346648" w14:textId="77777777" w:rsidR="00D42780" w:rsidRDefault="00746260">
                  <w:pPr>
                    <w:ind w:firstLine="0"/>
                    <w:rPr>
                      <w:lang w:val="en-GB"/>
                    </w:rPr>
                  </w:pPr>
                  <w:r>
                    <w:rPr>
                      <w:lang w:val="en-GB"/>
                    </w:rPr>
                    <w:t>Y</w:t>
                  </w:r>
                </w:p>
              </w:tc>
            </w:tr>
            <w:tr w:rsidR="00D42780" w14:paraId="0F4AAE4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6312389"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462D111E" w14:textId="77777777" w:rsidR="00D42780" w:rsidRDefault="00746260">
                  <w:pPr>
                    <w:ind w:firstLine="0"/>
                  </w:pPr>
                  <w:r>
                    <w:rPr>
                      <w:color w:val="44964C"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49F67747" w14:textId="77777777" w:rsidR="00D42780" w:rsidRDefault="00746260">
                  <w:pPr>
                    <w:ind w:firstLine="0"/>
                    <w:rPr>
                      <w:lang w:val="en-GB"/>
                    </w:rPr>
                  </w:pPr>
                  <w:r>
                    <w:rPr>
                      <w:lang w:val="en-GB"/>
                    </w:rPr>
                    <w:t>N</w:t>
                  </w:r>
                </w:p>
              </w:tc>
            </w:tr>
            <w:tr w:rsidR="00D42780" w14:paraId="2F2A202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F0D425F"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7AB80928" w14:textId="77777777" w:rsidR="00D42780" w:rsidRDefault="00746260">
                  <w:pPr>
                    <w:ind w:firstLine="0"/>
                  </w:pPr>
                  <w:r>
                    <w:rPr>
                      <w:color w:val="44964C"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1442AC9" w14:textId="77777777" w:rsidR="00D42780" w:rsidRDefault="00746260">
                  <w:pPr>
                    <w:ind w:firstLine="0"/>
                    <w:rPr>
                      <w:lang w:val="en-GB"/>
                    </w:rPr>
                  </w:pPr>
                  <w:r>
                    <w:rPr>
                      <w:lang w:val="en-GB"/>
                    </w:rPr>
                    <w:t>N</w:t>
                  </w:r>
                </w:p>
              </w:tc>
            </w:tr>
            <w:tr w:rsidR="00D42780" w14:paraId="708E2EF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E2189A2"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67A9FA08" w14:textId="77777777" w:rsidR="00D42780" w:rsidRDefault="00746260">
                  <w:pPr>
                    <w:ind w:firstLine="0"/>
                  </w:pPr>
                  <w:r>
                    <w:rPr>
                      <w:color w:val="44964C"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EE9F5F8" w14:textId="77777777" w:rsidR="00D42780" w:rsidRDefault="00746260">
                  <w:pPr>
                    <w:ind w:firstLine="0"/>
                    <w:rPr>
                      <w:lang w:val="en-GB"/>
                    </w:rPr>
                  </w:pPr>
                  <w:r>
                    <w:rPr>
                      <w:lang w:val="en-GB"/>
                    </w:rPr>
                    <w:t>N</w:t>
                  </w:r>
                </w:p>
              </w:tc>
            </w:tr>
            <w:tr w:rsidR="00D42780" w14:paraId="1A60DEB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9ACADF2"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099EC44"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7C09ADE3" w14:textId="77777777" w:rsidR="00D42780" w:rsidRDefault="00746260">
                  <w:pPr>
                    <w:ind w:firstLine="0"/>
                    <w:rPr>
                      <w:lang w:val="en-GB"/>
                    </w:rPr>
                  </w:pPr>
                  <w:r>
                    <w:rPr>
                      <w:lang w:val="en-GB"/>
                    </w:rPr>
                    <w:t>Y</w:t>
                  </w:r>
                </w:p>
              </w:tc>
            </w:tr>
            <w:tr w:rsidR="00D42780" w14:paraId="15912BA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14CF90F"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50FB817A"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5BA2F4AB" w14:textId="77777777" w:rsidR="00D42780" w:rsidRDefault="00746260">
                  <w:pPr>
                    <w:ind w:firstLine="0"/>
                    <w:rPr>
                      <w:lang w:val="en-GB"/>
                    </w:rPr>
                  </w:pPr>
                  <w:r>
                    <w:rPr>
                      <w:lang w:val="en-GB"/>
                    </w:rPr>
                    <w:t>Y</w:t>
                  </w:r>
                </w:p>
              </w:tc>
            </w:tr>
            <w:tr w:rsidR="00D42780" w14:paraId="2595B31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D45405E"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64C36303"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36BA5683" w14:textId="77777777" w:rsidR="00D42780" w:rsidRDefault="00746260">
                  <w:pPr>
                    <w:ind w:firstLine="0"/>
                    <w:rPr>
                      <w:lang w:val="en-GB"/>
                    </w:rPr>
                  </w:pPr>
                  <w:r>
                    <w:rPr>
                      <w:lang w:val="en-GB"/>
                    </w:rPr>
                    <w:t>N</w:t>
                  </w:r>
                </w:p>
              </w:tc>
            </w:tr>
            <w:tr w:rsidR="00D42780" w14:paraId="0E847124"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B032D9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3FA318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04B2983" w14:textId="77777777" w:rsidR="00D42780" w:rsidRDefault="00D42780">
                  <w:pPr>
                    <w:ind w:firstLine="0"/>
                    <w:rPr>
                      <w:lang w:val="en-GB"/>
                    </w:rPr>
                  </w:pPr>
                </w:p>
              </w:tc>
            </w:tr>
          </w:tbl>
          <w:p w14:paraId="09F530F2" w14:textId="77777777" w:rsidR="00D42780" w:rsidRDefault="00D42780">
            <w:pPr>
              <w:ind w:firstLine="0"/>
            </w:pPr>
          </w:p>
        </w:tc>
      </w:tr>
      <w:tr w:rsidR="00D42780" w14:paraId="76A0B09C" w14:textId="77777777">
        <w:tc>
          <w:tcPr>
            <w:tcW w:w="1696" w:type="dxa"/>
          </w:tcPr>
          <w:p w14:paraId="68C9BEBF" w14:textId="77777777" w:rsidR="00D42780" w:rsidRDefault="00746260">
            <w:pPr>
              <w:spacing w:after="120"/>
              <w:rPr>
                <w:rFonts w:eastAsia="宋体"/>
                <w:lang w:eastAsia="zh-CN"/>
              </w:rPr>
            </w:pPr>
            <w:r>
              <w:lastRenderedPageBreak/>
              <w:t>Lenovo, Motorola Mobility</w:t>
            </w:r>
          </w:p>
        </w:tc>
        <w:tc>
          <w:tcPr>
            <w:tcW w:w="8080" w:type="dxa"/>
          </w:tcPr>
          <w:p w14:paraId="1EA78632" w14:textId="77777777" w:rsidR="00D42780" w:rsidRDefault="00746260">
            <w:pPr>
              <w:ind w:firstLine="0"/>
              <w:rPr>
                <w:lang w:val="en-GB"/>
              </w:rPr>
            </w:pPr>
            <w:r>
              <w:rPr>
                <w:lang w:val="en-GB"/>
              </w:rPr>
              <w:t>With considering only periodic TRS, TRS resource mapping signalling can be simplified:</w:t>
            </w:r>
          </w:p>
          <w:p w14:paraId="1BD3F9B8" w14:textId="77777777" w:rsidR="00D42780" w:rsidRDefault="00746260">
            <w:pPr>
              <w:pStyle w:val="aff1"/>
              <w:numPr>
                <w:ilvl w:val="0"/>
                <w:numId w:val="40"/>
              </w:numPr>
              <w:rPr>
                <w:rFonts w:ascii="Times New Roman" w:hAnsi="Times New Roman"/>
                <w:sz w:val="20"/>
                <w:szCs w:val="20"/>
                <w:lang w:val="en-GB"/>
              </w:rPr>
            </w:pPr>
            <w:r>
              <w:rPr>
                <w:rFonts w:ascii="Times New Roman" w:hAnsi="Times New Roman"/>
                <w:sz w:val="20"/>
                <w:szCs w:val="20"/>
                <w:lang w:val="en-GB"/>
              </w:rPr>
              <w:t>Frequency domain resource mapping information in a TRS resource set configuration is signalled once to apply all NZP-CSI-RS resources in the TRS resource set.</w:t>
            </w:r>
          </w:p>
          <w:p w14:paraId="2E1FBB3F" w14:textId="77777777" w:rsidR="00D42780" w:rsidRDefault="00746260">
            <w:pPr>
              <w:pStyle w:val="aff1"/>
              <w:numPr>
                <w:ilvl w:val="0"/>
                <w:numId w:val="40"/>
              </w:numPr>
              <w:rPr>
                <w:rFonts w:ascii="Times New Roman" w:hAnsi="Times New Roman"/>
                <w:sz w:val="20"/>
                <w:szCs w:val="20"/>
                <w:lang w:val="en-GB"/>
              </w:rPr>
            </w:pPr>
            <w:r>
              <w:rPr>
                <w:rFonts w:ascii="Times New Roman" w:hAnsi="Times New Roman"/>
                <w:sz w:val="20"/>
                <w:szCs w:val="20"/>
                <w:lang w:val="en-GB"/>
              </w:rPr>
              <w:t>Time domain resource mapping information (i.e. an allocated OFDM symbol) is signalled for a first NZP-CSI-RS resource, and a UE can derive time domain resource mapping for remaining NZP-CSI-RS resources in a TRS resource set, based on the signalled time domain resource mapping information. For TRS, note that t</w:t>
            </w:r>
            <w:r>
              <w:rPr>
                <w:rFonts w:ascii="Times New Roman" w:hAnsi="Times New Roman"/>
                <w:sz w:val="20"/>
                <w:szCs w:val="20"/>
              </w:rPr>
              <w:t>ime-domain locations of the two NZP-CSI-RS resources in a slot, or of the four NZP-CSI-RS resources in two consecutive slots (which are the same across two consecutive slots) are given by one of</w:t>
            </w:r>
          </w:p>
          <w:p w14:paraId="125F2A98" w14:textId="77777777" w:rsidR="00D42780" w:rsidRDefault="00746260">
            <w:r>
              <w:t>-</w:t>
            </w:r>
            <w:r>
              <w:tab/>
            </w:r>
            <w:r>
              <w:rPr>
                <w:position w:val="-10"/>
              </w:rPr>
              <w:object w:dxaOrig="724" w:dyaOrig="247" w14:anchorId="78F593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12.15pt" o:ole="">
                  <v:imagedata r:id="rId16" o:title=""/>
                </v:shape>
                <o:OLEObject Type="Embed" ProgID="Equation.3" ShapeID="_x0000_i1025" DrawAspect="Content" ObjectID="_1673721254" r:id="rId17"/>
              </w:object>
            </w:r>
            <w:r>
              <w:t xml:space="preserve">, </w:t>
            </w:r>
            <w:r>
              <w:rPr>
                <w:position w:val="-10"/>
              </w:rPr>
              <w:object w:dxaOrig="724" w:dyaOrig="247" w14:anchorId="0039A128">
                <v:shape id="_x0000_i1026" type="#_x0000_t75" style="width:36.4pt;height:12.15pt" o:ole="">
                  <v:imagedata r:id="rId18" o:title=""/>
                </v:shape>
                <o:OLEObject Type="Embed" ProgID="Equation.3" ShapeID="_x0000_i1026" DrawAspect="Content" ObjectID="_1673721255" r:id="rId19"/>
              </w:object>
            </w:r>
            <w:r>
              <w:t>, or</w:t>
            </w:r>
            <w:r>
              <w:rPr>
                <w:position w:val="-10"/>
              </w:rPr>
              <w:object w:dxaOrig="839" w:dyaOrig="247" w14:anchorId="3DE820EC">
                <v:shape id="_x0000_i1027" type="#_x0000_t75" style="width:41.95pt;height:12.15pt" o:ole="">
                  <v:imagedata r:id="rId20" o:title=""/>
                </v:shape>
                <o:OLEObject Type="Embed" ProgID="Equation.3" ShapeID="_x0000_i1027" DrawAspect="Content" ObjectID="_1673721256" r:id="rId21"/>
              </w:object>
            </w:r>
            <w:r>
              <w:t xml:space="preserve"> for frequency range 1 and frequency range 2,</w:t>
            </w:r>
          </w:p>
          <w:p w14:paraId="67F1C05D" w14:textId="77777777" w:rsidR="00D42780" w:rsidRDefault="00746260">
            <w:r>
              <w:t>-</w:t>
            </w:r>
            <w:r>
              <w:tab/>
            </w:r>
            <w:r>
              <w:rPr>
                <w:position w:val="-10"/>
              </w:rPr>
              <w:object w:dxaOrig="724" w:dyaOrig="247" w14:anchorId="0D43C9B7">
                <v:shape id="_x0000_i1028" type="#_x0000_t75" style="width:36.4pt;height:12.15pt" o:ole="">
                  <v:imagedata r:id="rId22" o:title=""/>
                </v:shape>
                <o:OLEObject Type="Embed" ProgID="Equation.3" ShapeID="_x0000_i1028" DrawAspect="Content" ObjectID="_1673721257" r:id="rId23"/>
              </w:object>
            </w:r>
            <w:r>
              <w:t xml:space="preserve">, </w:t>
            </w:r>
            <w:r>
              <w:rPr>
                <w:position w:val="-10"/>
              </w:rPr>
              <w:object w:dxaOrig="601" w:dyaOrig="247" w14:anchorId="7C9E3A62">
                <v:shape id="_x0000_i1029" type="#_x0000_t75" style="width:30.05pt;height:12.15pt" o:ole="">
                  <v:imagedata r:id="rId24" o:title=""/>
                </v:shape>
                <o:OLEObject Type="Embed" ProgID="Equation.3" ShapeID="_x0000_i1029" DrawAspect="Content" ObjectID="_1673721258" r:id="rId25"/>
              </w:object>
            </w:r>
            <w:r>
              <w:t xml:space="preserve">, </w:t>
            </w:r>
            <w:r>
              <w:rPr>
                <w:position w:val="-10"/>
              </w:rPr>
              <w:object w:dxaOrig="724" w:dyaOrig="247" w14:anchorId="5D32B7B0">
                <v:shape id="_x0000_i1030" type="#_x0000_t75" style="width:36.4pt;height:12.15pt" o:ole="">
                  <v:imagedata r:id="rId26" o:title=""/>
                </v:shape>
                <o:OLEObject Type="Embed" ProgID="Equation.3" ShapeID="_x0000_i1030" DrawAspect="Content" ObjectID="_1673721259" r:id="rId27"/>
              </w:object>
            </w:r>
            <w:r>
              <w:t xml:space="preserve">, </w:t>
            </w:r>
            <w:r>
              <w:rPr>
                <w:position w:val="-10"/>
              </w:rPr>
              <w:object w:dxaOrig="724" w:dyaOrig="247" w14:anchorId="7DBDBEF7">
                <v:shape id="_x0000_i1031" type="#_x0000_t75" style="width:36.4pt;height:12.15pt" o:ole="">
                  <v:imagedata r:id="rId28" o:title=""/>
                </v:shape>
                <o:OLEObject Type="Embed" ProgID="Equation.3" ShapeID="_x0000_i1031" DrawAspect="Content" ObjectID="_1673721260" r:id="rId29"/>
              </w:object>
            </w:r>
            <w:r>
              <w:t xml:space="preserve">, </w:t>
            </w:r>
            <w:r>
              <w:rPr>
                <w:position w:val="-10"/>
              </w:rPr>
              <w:object w:dxaOrig="716" w:dyaOrig="247" w14:anchorId="7353F660">
                <v:shape id="_x0000_i1032" type="#_x0000_t75" style="width:35.6pt;height:12.15pt" o:ole="">
                  <v:imagedata r:id="rId30" o:title=""/>
                </v:shape>
                <o:OLEObject Type="Embed" ProgID="Equation.3" ShapeID="_x0000_i1032" DrawAspect="Content" ObjectID="_1673721261" r:id="rId31"/>
              </w:object>
            </w:r>
            <w:r>
              <w:t xml:space="preserve">, </w:t>
            </w:r>
            <w:r>
              <w:rPr>
                <w:position w:val="-10"/>
              </w:rPr>
              <w:object w:dxaOrig="716" w:dyaOrig="247" w14:anchorId="771FA966">
                <v:shape id="_x0000_i1033" type="#_x0000_t75" style="width:35.6pt;height:12.15pt" o:ole="">
                  <v:imagedata r:id="rId32" o:title=""/>
                </v:shape>
                <o:OLEObject Type="Embed" ProgID="Equation.3" ShapeID="_x0000_i1033" DrawAspect="Content" ObjectID="_1673721262" r:id="rId33"/>
              </w:object>
            </w:r>
            <w:r>
              <w:t xml:space="preserve"> or </w:t>
            </w:r>
            <w:r>
              <w:rPr>
                <w:position w:val="-10"/>
              </w:rPr>
              <w:object w:dxaOrig="716" w:dyaOrig="247" w14:anchorId="14B296E2">
                <v:shape id="_x0000_i1034" type="#_x0000_t75" style="width:35.6pt;height:12.15pt" o:ole="">
                  <v:imagedata r:id="rId34" o:title=""/>
                </v:shape>
                <o:OLEObject Type="Embed" ProgID="Equation.3" ShapeID="_x0000_i1034" DrawAspect="Content" ObjectID="_1673721263" r:id="rId35"/>
              </w:object>
            </w:r>
            <w:r>
              <w:t xml:space="preserve"> for frequency range 2.</w:t>
            </w:r>
          </w:p>
          <w:tbl>
            <w:tblPr>
              <w:tblStyle w:val="af9"/>
              <w:tblW w:w="0" w:type="auto"/>
              <w:jc w:val="center"/>
              <w:tblLook w:val="04A0" w:firstRow="1" w:lastRow="0" w:firstColumn="1" w:lastColumn="0" w:noHBand="0" w:noVBand="1"/>
            </w:tblPr>
            <w:tblGrid>
              <w:gridCol w:w="416"/>
              <w:gridCol w:w="3223"/>
              <w:gridCol w:w="3780"/>
            </w:tblGrid>
            <w:tr w:rsidR="00D42780" w14:paraId="23A4331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06DA400"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49396346"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39A25503" w14:textId="77777777" w:rsidR="00D42780" w:rsidRDefault="00746260">
                  <w:pPr>
                    <w:ind w:firstLine="0"/>
                    <w:rPr>
                      <w:b/>
                      <w:bCs/>
                      <w:lang w:val="en-GB"/>
                    </w:rPr>
                  </w:pPr>
                  <w:r>
                    <w:rPr>
                      <w:b/>
                      <w:bCs/>
                      <w:highlight w:val="cyan"/>
                      <w:lang w:val="en-GB"/>
                    </w:rPr>
                    <w:t>Need? (Y/N)</w:t>
                  </w:r>
                </w:p>
              </w:tc>
            </w:tr>
            <w:tr w:rsidR="00D42780" w14:paraId="15F85C3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D492C35"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B31DD33"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32FFAF64" w14:textId="77777777" w:rsidR="00D42780" w:rsidRDefault="00746260">
                  <w:pPr>
                    <w:ind w:firstLine="0"/>
                    <w:rPr>
                      <w:lang w:val="en-GB"/>
                    </w:rPr>
                  </w:pPr>
                  <w:r>
                    <w:rPr>
                      <w:lang w:val="en-GB"/>
                    </w:rPr>
                    <w:t>N</w:t>
                  </w:r>
                </w:p>
              </w:tc>
            </w:tr>
            <w:tr w:rsidR="00D42780" w14:paraId="1AAFAF00"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3F61EAA" w14:textId="77777777" w:rsidR="00D42780" w:rsidRDefault="00746260">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tcPr>
                <w:p w14:paraId="44034F8D" w14:textId="77777777" w:rsidR="00D42780" w:rsidRDefault="00746260">
                  <w:pPr>
                    <w:ind w:firstLine="0"/>
                  </w:pPr>
                  <w:r>
                    <w:t xml:space="preserve">resourceType </w:t>
                  </w:r>
                </w:p>
                <w:p w14:paraId="4E0FAE5C" w14:textId="77777777" w:rsidR="00D42780" w:rsidRDefault="00746260">
                  <w:pPr>
                    <w:ind w:firstLine="0"/>
                  </w:pPr>
                  <w:r>
                    <w:t xml:space="preserve">{aperiodic, </w:t>
                  </w:r>
                  <w:r>
                    <w:rPr>
                      <w:color w:val="44964C"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4AA0ECF7" w14:textId="77777777" w:rsidR="00D42780" w:rsidRDefault="00746260">
                  <w:pPr>
                    <w:ind w:firstLine="0"/>
                    <w:rPr>
                      <w:lang w:val="en-GB"/>
                    </w:rPr>
                  </w:pPr>
                  <w:r>
                    <w:rPr>
                      <w:lang w:val="en-GB"/>
                    </w:rPr>
                    <w:t>N</w:t>
                  </w:r>
                </w:p>
              </w:tc>
            </w:tr>
            <w:tr w:rsidR="00D42780" w14:paraId="236B086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D962B9"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0EAD373D" w14:textId="77777777" w:rsidR="00D42780" w:rsidRDefault="00746260">
                  <w:pPr>
                    <w:ind w:firstLine="0"/>
                  </w:pPr>
                  <w:r>
                    <w:rPr>
                      <w:color w:val="44964C"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262CE572" w14:textId="77777777" w:rsidR="00D42780" w:rsidRDefault="00746260">
                  <w:pPr>
                    <w:ind w:firstLine="0"/>
                    <w:rPr>
                      <w:lang w:val="en-GB"/>
                    </w:rPr>
                  </w:pPr>
                  <w:r>
                    <w:rPr>
                      <w:lang w:val="en-GB"/>
                    </w:rPr>
                    <w:t>N</w:t>
                  </w:r>
                </w:p>
              </w:tc>
            </w:tr>
            <w:tr w:rsidR="00D42780" w14:paraId="2998436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C2F1869"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15C853AE"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413F0464" w14:textId="77777777" w:rsidR="00D42780" w:rsidRDefault="00746260">
                  <w:pPr>
                    <w:ind w:firstLine="0"/>
                    <w:rPr>
                      <w:lang w:val="en-GB"/>
                    </w:rPr>
                  </w:pPr>
                  <w:r>
                    <w:rPr>
                      <w:lang w:val="en-GB"/>
                    </w:rPr>
                    <w:t>N, aperiodic is not supported</w:t>
                  </w:r>
                </w:p>
              </w:tc>
            </w:tr>
            <w:tr w:rsidR="00D42780" w14:paraId="69D4719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5F70EE"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557C4D7A" w14:textId="77777777" w:rsidR="00D42780" w:rsidRDefault="00746260">
                  <w:pPr>
                    <w:ind w:firstLine="0"/>
                  </w:pPr>
                  <w:r>
                    <w:rPr>
                      <w:color w:val="44964C"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1CB51432" w14:textId="77777777" w:rsidR="00D42780" w:rsidRDefault="00746260">
                  <w:pPr>
                    <w:ind w:firstLine="0"/>
                    <w:rPr>
                      <w:lang w:val="en-GB"/>
                    </w:rPr>
                  </w:pPr>
                  <w:r>
                    <w:rPr>
                      <w:lang w:val="en-GB"/>
                    </w:rPr>
                    <w:t>N, can be omitted</w:t>
                  </w:r>
                </w:p>
              </w:tc>
            </w:tr>
            <w:tr w:rsidR="00D42780" w14:paraId="02AFE7D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616AD3D"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7F00A88A" w14:textId="77777777" w:rsidR="00D42780" w:rsidRDefault="00746260">
                  <w:pPr>
                    <w:ind w:firstLine="0"/>
                    <w:rPr>
                      <w:lang w:val="en-GB"/>
                    </w:rPr>
                  </w:pPr>
                  <w:r>
                    <w:rPr>
                      <w:color w:val="44964C"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74EBCDA" w14:textId="77777777" w:rsidR="00D42780" w:rsidRDefault="00746260">
                  <w:pPr>
                    <w:ind w:firstLine="0"/>
                    <w:rPr>
                      <w:lang w:val="en-GB"/>
                    </w:rPr>
                  </w:pPr>
                  <w:r>
                    <w:rPr>
                      <w:lang w:val="en-GB"/>
                    </w:rPr>
                    <w:t>N</w:t>
                  </w:r>
                </w:p>
              </w:tc>
            </w:tr>
            <w:tr w:rsidR="00D42780" w14:paraId="6F0ACE8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15CF0A1"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58810B4"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FF5AD6B" w14:textId="77777777" w:rsidR="00D42780" w:rsidRDefault="00746260">
                  <w:pPr>
                    <w:ind w:firstLine="0"/>
                    <w:rPr>
                      <w:lang w:val="en-GB"/>
                    </w:rPr>
                  </w:pPr>
                  <w:r>
                    <w:rPr>
                      <w:lang w:val="en-GB"/>
                    </w:rPr>
                    <w:t>Y</w:t>
                  </w:r>
                </w:p>
              </w:tc>
            </w:tr>
            <w:tr w:rsidR="00D42780" w14:paraId="69575BC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CA18655"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BAB1F68"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EE098EB" w14:textId="77777777" w:rsidR="00D42780" w:rsidRDefault="00746260">
                  <w:pPr>
                    <w:ind w:firstLine="0"/>
                    <w:rPr>
                      <w:lang w:val="en-GB"/>
                    </w:rPr>
                  </w:pPr>
                  <w:r>
                    <w:rPr>
                      <w:lang w:val="en-GB"/>
                    </w:rPr>
                    <w:t>Y</w:t>
                  </w:r>
                </w:p>
              </w:tc>
            </w:tr>
            <w:tr w:rsidR="00D42780" w14:paraId="7C9C714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7694E37"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DEA7B27"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27838BF1" w14:textId="77777777" w:rsidR="00D42780" w:rsidRDefault="00746260">
                  <w:pPr>
                    <w:ind w:firstLine="0"/>
                    <w:rPr>
                      <w:lang w:val="en-GB"/>
                    </w:rPr>
                  </w:pPr>
                  <w:r>
                    <w:rPr>
                      <w:lang w:val="en-GB"/>
                    </w:rPr>
                    <w:t>Y</w:t>
                  </w:r>
                </w:p>
              </w:tc>
            </w:tr>
            <w:tr w:rsidR="00D42780" w14:paraId="4806D10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B334CC"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2DFD34FA"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65E61D81" w14:textId="77777777" w:rsidR="00D42780" w:rsidRDefault="00746260">
                  <w:pPr>
                    <w:ind w:firstLine="0"/>
                    <w:rPr>
                      <w:lang w:val="en-GB"/>
                    </w:rPr>
                  </w:pPr>
                  <w:r>
                    <w:rPr>
                      <w:lang w:val="en-GB"/>
                    </w:rPr>
                    <w:t>FFS</w:t>
                  </w:r>
                </w:p>
              </w:tc>
            </w:tr>
            <w:tr w:rsidR="00D42780" w14:paraId="21D88D0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488DDA5A"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4FE7C40" w14:textId="77777777" w:rsidR="00D42780" w:rsidRDefault="00746260">
                  <w:pPr>
                    <w:ind w:firstLine="0"/>
                    <w:rPr>
                      <w:lang w:val="en-GB"/>
                    </w:rPr>
                  </w:pPr>
                  <w:r>
                    <w:rPr>
                      <w:lang w:val="en-GB"/>
                    </w:rPr>
                    <w:t>frequencyDomainAllocation</w:t>
                  </w:r>
                </w:p>
                <w:p w14:paraId="31F156A7" w14:textId="77777777" w:rsidR="00D42780" w:rsidRDefault="00746260">
                  <w:pPr>
                    <w:ind w:firstLine="0"/>
                    <w:rPr>
                      <w:lang w:val="en-GB"/>
                    </w:rPr>
                  </w:pPr>
                  <w:r>
                    <w:t xml:space="preserve">{row1, </w:t>
                  </w:r>
                  <w:r>
                    <w:rPr>
                      <w:color w:val="44964C"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2960F60" w14:textId="77777777" w:rsidR="00D42780" w:rsidRDefault="00746260">
                  <w:pPr>
                    <w:ind w:firstLine="0"/>
                    <w:rPr>
                      <w:lang w:val="en-GB"/>
                    </w:rPr>
                  </w:pPr>
                  <w:r>
                    <w:rPr>
                      <w:lang w:val="en-GB"/>
                    </w:rPr>
                    <w:t>Y</w:t>
                  </w:r>
                </w:p>
              </w:tc>
            </w:tr>
            <w:tr w:rsidR="00D42780" w14:paraId="6E68E04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BA6ED09"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1DE01B2F" w14:textId="77777777" w:rsidR="00D42780" w:rsidRDefault="00746260">
                  <w:pPr>
                    <w:ind w:firstLine="0"/>
                    <w:rPr>
                      <w:lang w:val="en-GB"/>
                    </w:rPr>
                  </w:pPr>
                  <w:r>
                    <w:rPr>
                      <w:color w:val="44964C"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397F944B" w14:textId="77777777" w:rsidR="00D42780" w:rsidRDefault="00746260">
                  <w:pPr>
                    <w:ind w:firstLine="0"/>
                    <w:rPr>
                      <w:lang w:val="en-GB"/>
                    </w:rPr>
                  </w:pPr>
                  <w:r>
                    <w:rPr>
                      <w:lang w:val="en-GB"/>
                    </w:rPr>
                    <w:t>N</w:t>
                  </w:r>
                </w:p>
              </w:tc>
            </w:tr>
            <w:tr w:rsidR="00D42780" w14:paraId="29757C0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7003BE"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0C4C59AE"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681930E4" w14:textId="77777777" w:rsidR="00D42780" w:rsidRDefault="00746260">
                  <w:pPr>
                    <w:ind w:firstLine="0"/>
                    <w:rPr>
                      <w:lang w:val="en-GB"/>
                    </w:rPr>
                  </w:pPr>
                  <w:r>
                    <w:rPr>
                      <w:lang w:val="en-GB"/>
                    </w:rPr>
                    <w:t>Y</w:t>
                  </w:r>
                </w:p>
              </w:tc>
            </w:tr>
            <w:tr w:rsidR="00D42780" w14:paraId="379BCD7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B23491F"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33B8EF6C" w14:textId="77777777" w:rsidR="00D42780" w:rsidRDefault="00746260">
                  <w:pPr>
                    <w:ind w:firstLine="0"/>
                  </w:pPr>
                  <w:r>
                    <w:rPr>
                      <w:color w:val="44964C"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58C5CECF" w14:textId="77777777" w:rsidR="00D42780" w:rsidRDefault="00746260">
                  <w:pPr>
                    <w:ind w:firstLine="0"/>
                    <w:rPr>
                      <w:lang w:val="en-GB"/>
                    </w:rPr>
                  </w:pPr>
                  <w:r>
                    <w:rPr>
                      <w:lang w:val="en-GB"/>
                    </w:rPr>
                    <w:t>N</w:t>
                  </w:r>
                </w:p>
              </w:tc>
            </w:tr>
            <w:tr w:rsidR="00D42780" w14:paraId="335F440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F262824"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25DEEC15" w14:textId="77777777" w:rsidR="00D42780" w:rsidRDefault="00746260">
                  <w:pPr>
                    <w:ind w:firstLine="0"/>
                  </w:pPr>
                  <w:r>
                    <w:rPr>
                      <w:color w:val="44964C"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7413B6F8" w14:textId="77777777" w:rsidR="00D42780" w:rsidRDefault="00746260">
                  <w:pPr>
                    <w:ind w:firstLine="0"/>
                    <w:rPr>
                      <w:lang w:val="en-GB"/>
                    </w:rPr>
                  </w:pPr>
                  <w:r>
                    <w:rPr>
                      <w:lang w:val="en-GB"/>
                    </w:rPr>
                    <w:t>N</w:t>
                  </w:r>
                </w:p>
              </w:tc>
            </w:tr>
            <w:tr w:rsidR="00D42780" w14:paraId="437D951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8C184CD"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63109884" w14:textId="77777777" w:rsidR="00D42780" w:rsidRDefault="00746260">
                  <w:pPr>
                    <w:ind w:firstLine="0"/>
                  </w:pPr>
                  <w:r>
                    <w:rPr>
                      <w:color w:val="44964C"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0EB7FD50" w14:textId="77777777" w:rsidR="00D42780" w:rsidRDefault="00746260">
                  <w:pPr>
                    <w:ind w:firstLine="0"/>
                    <w:rPr>
                      <w:lang w:val="en-GB"/>
                    </w:rPr>
                  </w:pPr>
                  <w:r>
                    <w:rPr>
                      <w:lang w:val="en-GB"/>
                    </w:rPr>
                    <w:t>N</w:t>
                  </w:r>
                </w:p>
              </w:tc>
            </w:tr>
            <w:tr w:rsidR="00D42780" w14:paraId="21D38B9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CE7C6F"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638894AD"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09BC8F56" w14:textId="77777777" w:rsidR="00D42780" w:rsidRDefault="00746260">
                  <w:pPr>
                    <w:ind w:firstLine="0"/>
                    <w:rPr>
                      <w:lang w:val="en-GB"/>
                    </w:rPr>
                  </w:pPr>
                  <w:r>
                    <w:rPr>
                      <w:lang w:val="en-GB"/>
                    </w:rPr>
                    <w:t>Y</w:t>
                  </w:r>
                </w:p>
              </w:tc>
            </w:tr>
            <w:tr w:rsidR="00D42780" w14:paraId="5325CE2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9F0648"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2EC0DD9C"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8028144" w14:textId="77777777" w:rsidR="00D42780" w:rsidRDefault="00746260">
                  <w:pPr>
                    <w:ind w:firstLine="0"/>
                    <w:rPr>
                      <w:lang w:val="en-GB"/>
                    </w:rPr>
                  </w:pPr>
                  <w:r>
                    <w:rPr>
                      <w:lang w:val="en-GB"/>
                    </w:rPr>
                    <w:t>Y</w:t>
                  </w:r>
                </w:p>
              </w:tc>
            </w:tr>
            <w:tr w:rsidR="00D42780" w14:paraId="3A57D1D5"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C621D02"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0AFFBF14"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105224BB" w14:textId="77777777" w:rsidR="00D42780" w:rsidRDefault="00746260">
                  <w:pPr>
                    <w:ind w:firstLine="0"/>
                    <w:rPr>
                      <w:lang w:val="en-GB"/>
                    </w:rPr>
                  </w:pPr>
                  <w:r>
                    <w:rPr>
                      <w:lang w:val="en-GB"/>
                    </w:rPr>
                    <w:t>N</w:t>
                  </w:r>
                </w:p>
              </w:tc>
            </w:tr>
            <w:tr w:rsidR="00D42780" w14:paraId="5659E331"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6199F2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2FFCC0DE"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0E7FC29E" w14:textId="77777777" w:rsidR="00D42780" w:rsidRDefault="00D42780">
                  <w:pPr>
                    <w:ind w:firstLine="0"/>
                    <w:rPr>
                      <w:lang w:val="en-GB"/>
                    </w:rPr>
                  </w:pPr>
                </w:p>
              </w:tc>
            </w:tr>
          </w:tbl>
          <w:p w14:paraId="516DA6B1" w14:textId="77777777" w:rsidR="00D42780" w:rsidRDefault="00D42780">
            <w:pPr>
              <w:ind w:firstLine="0"/>
              <w:rPr>
                <w:lang w:val="en-GB"/>
              </w:rPr>
            </w:pPr>
          </w:p>
        </w:tc>
      </w:tr>
      <w:tr w:rsidR="00D42780" w14:paraId="1B370500" w14:textId="77777777">
        <w:tc>
          <w:tcPr>
            <w:tcW w:w="1696" w:type="dxa"/>
          </w:tcPr>
          <w:p w14:paraId="0DA4487C" w14:textId="77777777" w:rsidR="00D42780" w:rsidRDefault="00746260">
            <w:pPr>
              <w:spacing w:after="120"/>
            </w:pPr>
            <w:r>
              <w:lastRenderedPageBreak/>
              <w:t>Ericsson</w:t>
            </w:r>
          </w:p>
        </w:tc>
        <w:tc>
          <w:tcPr>
            <w:tcW w:w="8080" w:type="dxa"/>
          </w:tcPr>
          <w:p w14:paraId="727D819A" w14:textId="77777777" w:rsidR="00D42780" w:rsidRDefault="00746260">
            <w:pPr>
              <w:ind w:firstLine="0"/>
            </w:pPr>
            <w:r>
              <w:t>BWP-Id is not necessary.</w:t>
            </w:r>
          </w:p>
          <w:p w14:paraId="53E1F8DD" w14:textId="77777777" w:rsidR="00D42780" w:rsidRDefault="00746260">
            <w:pPr>
              <w:ind w:firstLine="0"/>
            </w:pPr>
            <w:r>
              <w:t>At least following parameters can be included (while other parameters else can be fixed/optional)</w:t>
            </w:r>
          </w:p>
          <w:p w14:paraId="1F15234F" w14:textId="77777777" w:rsidR="00D42780" w:rsidRDefault="00746260">
            <w:pPr>
              <w:pStyle w:val="ac"/>
              <w:numPr>
                <w:ilvl w:val="0"/>
                <w:numId w:val="41"/>
              </w:numPr>
              <w:tabs>
                <w:tab w:val="left" w:pos="920"/>
              </w:tabs>
              <w:suppressAutoHyphens w:val="0"/>
              <w:spacing w:before="0" w:line="259" w:lineRule="auto"/>
            </w:pPr>
            <w:r>
              <w:t>powerControlOffsetSS</w:t>
            </w:r>
          </w:p>
          <w:p w14:paraId="08F84C31" w14:textId="77777777" w:rsidR="00D42780" w:rsidRDefault="00746260">
            <w:pPr>
              <w:pStyle w:val="ac"/>
              <w:numPr>
                <w:ilvl w:val="0"/>
                <w:numId w:val="41"/>
              </w:numPr>
              <w:tabs>
                <w:tab w:val="left" w:pos="920"/>
              </w:tabs>
              <w:suppressAutoHyphens w:val="0"/>
              <w:spacing w:before="0" w:line="259" w:lineRule="auto"/>
            </w:pPr>
            <w:r>
              <w:t>scramblingID</w:t>
            </w:r>
          </w:p>
          <w:p w14:paraId="388FBA02" w14:textId="77777777" w:rsidR="00D42780" w:rsidRDefault="00746260">
            <w:pPr>
              <w:pStyle w:val="ac"/>
              <w:numPr>
                <w:ilvl w:val="0"/>
                <w:numId w:val="41"/>
              </w:numPr>
              <w:tabs>
                <w:tab w:val="left" w:pos="920"/>
              </w:tabs>
              <w:suppressAutoHyphens w:val="0"/>
              <w:spacing w:before="0" w:line="259" w:lineRule="auto"/>
            </w:pPr>
            <w:r>
              <w:t>periodicityAndOffset</w:t>
            </w:r>
          </w:p>
          <w:p w14:paraId="7CDFC021" w14:textId="77777777" w:rsidR="00D42780" w:rsidRDefault="00746260">
            <w:pPr>
              <w:pStyle w:val="ac"/>
              <w:numPr>
                <w:ilvl w:val="0"/>
                <w:numId w:val="41"/>
              </w:numPr>
              <w:tabs>
                <w:tab w:val="left" w:pos="920"/>
              </w:tabs>
              <w:suppressAutoHyphens w:val="0"/>
              <w:spacing w:before="0" w:line="259" w:lineRule="auto"/>
            </w:pPr>
            <w:r>
              <w:t>qcl-InfoPeriodicCSI-RS</w:t>
            </w:r>
          </w:p>
          <w:p w14:paraId="2EDAB749" w14:textId="77777777" w:rsidR="00D42780" w:rsidRDefault="00746260">
            <w:pPr>
              <w:pStyle w:val="ac"/>
              <w:numPr>
                <w:ilvl w:val="0"/>
                <w:numId w:val="41"/>
              </w:numPr>
              <w:tabs>
                <w:tab w:val="left" w:pos="920"/>
              </w:tabs>
              <w:suppressAutoHyphens w:val="0"/>
              <w:spacing w:before="0" w:line="259" w:lineRule="auto"/>
            </w:pPr>
            <w:r>
              <w:t>firstOFDMSymbolInTimeDomain</w:t>
            </w:r>
          </w:p>
          <w:p w14:paraId="17B64AC2" w14:textId="77777777" w:rsidR="00D42780" w:rsidRDefault="00746260">
            <w:pPr>
              <w:pStyle w:val="ac"/>
              <w:numPr>
                <w:ilvl w:val="0"/>
                <w:numId w:val="41"/>
              </w:numPr>
              <w:tabs>
                <w:tab w:val="left" w:pos="920"/>
              </w:tabs>
              <w:suppressAutoHyphens w:val="0"/>
              <w:spacing w:before="0" w:line="259" w:lineRule="auto"/>
            </w:pPr>
            <w:r>
              <w:t xml:space="preserve">startingRB  </w:t>
            </w:r>
          </w:p>
          <w:p w14:paraId="475EA2C8" w14:textId="77777777" w:rsidR="00D42780" w:rsidRDefault="00746260">
            <w:pPr>
              <w:pStyle w:val="ac"/>
              <w:numPr>
                <w:ilvl w:val="0"/>
                <w:numId w:val="41"/>
              </w:numPr>
              <w:tabs>
                <w:tab w:val="left" w:pos="920"/>
              </w:tabs>
              <w:suppressAutoHyphens w:val="0"/>
              <w:spacing w:before="0" w:line="259" w:lineRule="auto"/>
            </w:pPr>
            <w:r>
              <w:t>nrofRBs</w:t>
            </w:r>
          </w:p>
          <w:p w14:paraId="1497B63D" w14:textId="77777777" w:rsidR="00D42780" w:rsidRDefault="00D42780">
            <w:pPr>
              <w:pStyle w:val="ac"/>
              <w:tabs>
                <w:tab w:val="left" w:pos="920"/>
              </w:tabs>
              <w:suppressAutoHyphens w:val="0"/>
              <w:spacing w:before="0" w:line="259" w:lineRule="auto"/>
              <w:ind w:left="720" w:firstLine="0"/>
            </w:pPr>
          </w:p>
        </w:tc>
      </w:tr>
      <w:tr w:rsidR="00D42780" w14:paraId="5336933E" w14:textId="77777777">
        <w:tc>
          <w:tcPr>
            <w:tcW w:w="1696" w:type="dxa"/>
          </w:tcPr>
          <w:p w14:paraId="28C78560" w14:textId="77777777" w:rsidR="00D42780" w:rsidRDefault="00746260">
            <w:pPr>
              <w:spacing w:after="120"/>
            </w:pPr>
            <w:r>
              <w:t>Apple</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D42780" w14:paraId="3D4EA4B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9548C72"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0B9C995B"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11B3E46B" w14:textId="77777777" w:rsidR="00D42780" w:rsidRDefault="00746260">
                  <w:pPr>
                    <w:ind w:firstLine="0"/>
                    <w:rPr>
                      <w:b/>
                      <w:bCs/>
                      <w:lang w:val="en-GB"/>
                    </w:rPr>
                  </w:pPr>
                  <w:r>
                    <w:rPr>
                      <w:b/>
                      <w:bCs/>
                      <w:highlight w:val="cyan"/>
                      <w:lang w:val="en-GB"/>
                    </w:rPr>
                    <w:t>Need? (Y/N)</w:t>
                  </w:r>
                </w:p>
              </w:tc>
            </w:tr>
            <w:tr w:rsidR="00D42780" w14:paraId="6410CAB9"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D1254D5"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134D1A0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0FEBCC7F" w14:textId="77777777" w:rsidR="00D42780" w:rsidRDefault="00746260">
                  <w:pPr>
                    <w:ind w:firstLine="0"/>
                    <w:rPr>
                      <w:lang w:val="en-GB"/>
                    </w:rPr>
                  </w:pPr>
                  <w:r>
                    <w:rPr>
                      <w:lang w:val="en-GB"/>
                    </w:rPr>
                    <w:t>N</w:t>
                  </w:r>
                </w:p>
              </w:tc>
            </w:tr>
            <w:tr w:rsidR="00D42780" w14:paraId="1292535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33E09F3" w14:textId="77777777" w:rsidR="00D42780" w:rsidRDefault="00746260">
                  <w:pPr>
                    <w:ind w:firstLine="0"/>
                    <w:rPr>
                      <w:lang w:val="en-GB"/>
                    </w:rPr>
                  </w:pPr>
                  <w:r>
                    <w:rPr>
                      <w:lang w:val="en-GB"/>
                    </w:rPr>
                    <w:lastRenderedPageBreak/>
                    <w:t>2</w:t>
                  </w:r>
                </w:p>
              </w:tc>
              <w:tc>
                <w:tcPr>
                  <w:tcW w:w="3223" w:type="dxa"/>
                  <w:tcBorders>
                    <w:top w:val="single" w:sz="4" w:space="0" w:color="auto"/>
                    <w:left w:val="single" w:sz="4" w:space="0" w:color="auto"/>
                    <w:bottom w:val="single" w:sz="4" w:space="0" w:color="auto"/>
                    <w:right w:val="single" w:sz="4" w:space="0" w:color="auto"/>
                  </w:tcBorders>
                </w:tcPr>
                <w:p w14:paraId="2E109AF3" w14:textId="77777777" w:rsidR="00D42780" w:rsidRDefault="00746260">
                  <w:pPr>
                    <w:ind w:firstLine="0"/>
                  </w:pPr>
                  <w:r>
                    <w:t xml:space="preserve">resourceType </w:t>
                  </w:r>
                </w:p>
                <w:p w14:paraId="4E1536DD" w14:textId="77777777" w:rsidR="00D42780" w:rsidRDefault="00746260">
                  <w:pPr>
                    <w:ind w:firstLine="0"/>
                  </w:pPr>
                  <w:r>
                    <w:t xml:space="preserve">{aperiodic, </w:t>
                  </w:r>
                  <w:r>
                    <w:rPr>
                      <w:color w:val="44964C"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1EE6AD48" w14:textId="77777777" w:rsidR="00D42780" w:rsidRDefault="00746260">
                  <w:pPr>
                    <w:ind w:firstLine="0"/>
                    <w:rPr>
                      <w:lang w:val="en-GB"/>
                    </w:rPr>
                  </w:pPr>
                  <w:r>
                    <w:rPr>
                      <w:lang w:val="en-GB"/>
                    </w:rPr>
                    <w:t>N (assuming periodic only)</w:t>
                  </w:r>
                </w:p>
              </w:tc>
            </w:tr>
            <w:tr w:rsidR="00D42780" w14:paraId="5C4332B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293DC38"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4D73F8E1" w14:textId="77777777" w:rsidR="00D42780" w:rsidRDefault="00746260">
                  <w:pPr>
                    <w:ind w:firstLine="0"/>
                  </w:pPr>
                  <w:r>
                    <w:rPr>
                      <w:color w:val="44964C"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751FB3D7" w14:textId="77777777" w:rsidR="00D42780" w:rsidRDefault="00746260">
                  <w:pPr>
                    <w:ind w:firstLine="0"/>
                    <w:rPr>
                      <w:lang w:val="en-GB"/>
                    </w:rPr>
                  </w:pPr>
                  <w:r>
                    <w:rPr>
                      <w:lang w:val="en-GB"/>
                    </w:rPr>
                    <w:t>FFS (if it is configured for connected UEs, this could also help the idle/inactive Ues.)</w:t>
                  </w:r>
                </w:p>
              </w:tc>
            </w:tr>
            <w:tr w:rsidR="00D42780" w14:paraId="24D2C16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FDA12D"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51CF724"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5341F7F8" w14:textId="77777777" w:rsidR="00D42780" w:rsidRDefault="00746260">
                  <w:pPr>
                    <w:ind w:firstLine="0"/>
                    <w:rPr>
                      <w:lang w:val="en-GB"/>
                    </w:rPr>
                  </w:pPr>
                  <w:r>
                    <w:rPr>
                      <w:lang w:val="en-GB"/>
                    </w:rPr>
                    <w:t>N</w:t>
                  </w:r>
                </w:p>
              </w:tc>
            </w:tr>
            <w:tr w:rsidR="00D42780" w14:paraId="13501C0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452843A"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2CA78FEB" w14:textId="77777777" w:rsidR="00D42780" w:rsidRDefault="00746260">
                  <w:pPr>
                    <w:ind w:firstLine="0"/>
                  </w:pPr>
                  <w:r>
                    <w:rPr>
                      <w:color w:val="44964C"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334904F6" w14:textId="77777777" w:rsidR="00D42780" w:rsidRDefault="00746260">
                  <w:pPr>
                    <w:ind w:firstLine="0"/>
                    <w:rPr>
                      <w:lang w:val="en-GB"/>
                    </w:rPr>
                  </w:pPr>
                  <w:r>
                    <w:rPr>
                      <w:lang w:val="en-GB"/>
                    </w:rPr>
                    <w:t>N (assuming TRS only)</w:t>
                  </w:r>
                </w:p>
              </w:tc>
            </w:tr>
            <w:tr w:rsidR="00D42780" w14:paraId="5DBF370E"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34EDC2F"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0361A2B0" w14:textId="77777777" w:rsidR="00D42780" w:rsidRDefault="00746260">
                  <w:pPr>
                    <w:ind w:firstLine="0"/>
                    <w:rPr>
                      <w:lang w:val="en-GB"/>
                    </w:rPr>
                  </w:pPr>
                  <w:r>
                    <w:rPr>
                      <w:color w:val="44964C"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53AAE27A" w14:textId="77777777" w:rsidR="00D42780" w:rsidRDefault="00746260">
                  <w:pPr>
                    <w:ind w:firstLine="0"/>
                    <w:rPr>
                      <w:lang w:val="en-GB"/>
                    </w:rPr>
                  </w:pPr>
                  <w:r>
                    <w:rPr>
                      <w:lang w:val="en-GB"/>
                    </w:rPr>
                    <w:t>N</w:t>
                  </w:r>
                </w:p>
              </w:tc>
            </w:tr>
            <w:tr w:rsidR="00D42780" w14:paraId="777EFD1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BAFEF5A"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777E0C4F"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39AB30E1" w14:textId="77777777" w:rsidR="00D42780" w:rsidRDefault="00746260">
                  <w:pPr>
                    <w:ind w:firstLine="0"/>
                    <w:rPr>
                      <w:lang w:val="en-GB"/>
                    </w:rPr>
                  </w:pPr>
                  <w:r>
                    <w:rPr>
                      <w:lang w:val="en-GB"/>
                    </w:rPr>
                    <w:t>FFS</w:t>
                  </w:r>
                </w:p>
              </w:tc>
            </w:tr>
            <w:tr w:rsidR="00D42780" w14:paraId="74017E2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DBFE432"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5A23CCA"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5C02D711" w14:textId="77777777" w:rsidR="00D42780" w:rsidRDefault="00746260">
                  <w:pPr>
                    <w:ind w:firstLine="0"/>
                    <w:rPr>
                      <w:lang w:val="en-GB"/>
                    </w:rPr>
                  </w:pPr>
                  <w:r>
                    <w:rPr>
                      <w:lang w:val="en-GB"/>
                    </w:rPr>
                    <w:t>Y</w:t>
                  </w:r>
                </w:p>
              </w:tc>
            </w:tr>
            <w:tr w:rsidR="00D42780" w14:paraId="771A26E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8520D09"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7ECB152A"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4FF7F90C" w14:textId="77777777" w:rsidR="00D42780" w:rsidRDefault="00746260">
                  <w:pPr>
                    <w:ind w:firstLine="0"/>
                    <w:rPr>
                      <w:lang w:val="en-GB"/>
                    </w:rPr>
                  </w:pPr>
                  <w:r>
                    <w:rPr>
                      <w:lang w:val="en-GB"/>
                    </w:rPr>
                    <w:t>Y</w:t>
                  </w:r>
                </w:p>
              </w:tc>
            </w:tr>
            <w:tr w:rsidR="00D42780" w14:paraId="0C0619A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152B106"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C5E1603"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607F3AF8" w14:textId="77777777" w:rsidR="00D42780" w:rsidRDefault="00746260">
                  <w:pPr>
                    <w:ind w:firstLine="0"/>
                    <w:rPr>
                      <w:lang w:val="en-GB"/>
                    </w:rPr>
                  </w:pPr>
                  <w:r>
                    <w:rPr>
                      <w:lang w:val="en-GB"/>
                    </w:rPr>
                    <w:t>Y</w:t>
                  </w:r>
                </w:p>
              </w:tc>
            </w:tr>
            <w:tr w:rsidR="00D42780" w14:paraId="3284D89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6113FD07"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56DEE70F" w14:textId="77777777" w:rsidR="00D42780" w:rsidRDefault="00746260">
                  <w:pPr>
                    <w:ind w:firstLine="0"/>
                    <w:rPr>
                      <w:lang w:val="en-GB"/>
                    </w:rPr>
                  </w:pPr>
                  <w:r>
                    <w:rPr>
                      <w:lang w:val="en-GB"/>
                    </w:rPr>
                    <w:t>frequencyDomainAllocation</w:t>
                  </w:r>
                </w:p>
                <w:p w14:paraId="40530B68" w14:textId="77777777" w:rsidR="00D42780" w:rsidRDefault="00746260">
                  <w:pPr>
                    <w:ind w:firstLine="0"/>
                    <w:rPr>
                      <w:lang w:val="en-GB"/>
                    </w:rPr>
                  </w:pPr>
                  <w:r>
                    <w:t xml:space="preserve">{row1, </w:t>
                  </w:r>
                  <w:r>
                    <w:rPr>
                      <w:color w:val="44964C"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4CE97045" w14:textId="77777777" w:rsidR="00D42780" w:rsidRDefault="00746260">
                  <w:pPr>
                    <w:ind w:firstLine="0"/>
                    <w:rPr>
                      <w:lang w:val="en-GB"/>
                    </w:rPr>
                  </w:pPr>
                  <w:r>
                    <w:rPr>
                      <w:lang w:val="en-GB"/>
                    </w:rPr>
                    <w:t>Y</w:t>
                  </w:r>
                </w:p>
              </w:tc>
            </w:tr>
            <w:tr w:rsidR="00D42780" w14:paraId="468FE225"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D75E44F"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1EC4812B" w14:textId="77777777" w:rsidR="00D42780" w:rsidRDefault="00746260">
                  <w:pPr>
                    <w:ind w:firstLine="0"/>
                    <w:rPr>
                      <w:lang w:val="en-GB"/>
                    </w:rPr>
                  </w:pPr>
                  <w:r>
                    <w:rPr>
                      <w:color w:val="44964C"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739C199F" w14:textId="77777777" w:rsidR="00D42780" w:rsidRDefault="00746260">
                  <w:pPr>
                    <w:ind w:firstLine="0"/>
                    <w:rPr>
                      <w:lang w:val="en-GB"/>
                    </w:rPr>
                  </w:pPr>
                  <w:r>
                    <w:rPr>
                      <w:lang w:val="en-GB"/>
                    </w:rPr>
                    <w:t>N</w:t>
                  </w:r>
                </w:p>
              </w:tc>
            </w:tr>
            <w:tr w:rsidR="00D42780" w14:paraId="09C052D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E3892C"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6C122DC1"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10723DFA" w14:textId="77777777" w:rsidR="00D42780" w:rsidRDefault="00746260">
                  <w:pPr>
                    <w:ind w:firstLine="0"/>
                    <w:rPr>
                      <w:lang w:val="en-GB"/>
                    </w:rPr>
                  </w:pPr>
                  <w:r>
                    <w:rPr>
                      <w:lang w:val="en-GB"/>
                    </w:rPr>
                    <w:t>Y</w:t>
                  </w:r>
                </w:p>
              </w:tc>
            </w:tr>
            <w:tr w:rsidR="00D42780" w14:paraId="7F96D78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2371D0F"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7629435" w14:textId="77777777" w:rsidR="00D42780" w:rsidRDefault="00746260">
                  <w:pPr>
                    <w:ind w:firstLine="0"/>
                  </w:pPr>
                  <w:r>
                    <w:rPr>
                      <w:color w:val="44964C"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BDC5ADE" w14:textId="77777777" w:rsidR="00D42780" w:rsidRDefault="00746260">
                  <w:pPr>
                    <w:ind w:firstLine="0"/>
                    <w:rPr>
                      <w:lang w:val="en-GB"/>
                    </w:rPr>
                  </w:pPr>
                  <w:r>
                    <w:rPr>
                      <w:lang w:val="en-GB"/>
                    </w:rPr>
                    <w:t>N</w:t>
                  </w:r>
                </w:p>
              </w:tc>
            </w:tr>
            <w:tr w:rsidR="00D42780" w14:paraId="5F189E8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8D75100"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574B49AF" w14:textId="77777777" w:rsidR="00D42780" w:rsidRDefault="00746260">
                  <w:pPr>
                    <w:ind w:firstLine="0"/>
                  </w:pPr>
                  <w:r>
                    <w:rPr>
                      <w:color w:val="44964C"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7E56B2DC" w14:textId="77777777" w:rsidR="00D42780" w:rsidRDefault="00746260">
                  <w:pPr>
                    <w:ind w:firstLine="0"/>
                    <w:rPr>
                      <w:lang w:val="en-GB"/>
                    </w:rPr>
                  </w:pPr>
                  <w:r>
                    <w:rPr>
                      <w:lang w:val="en-GB"/>
                    </w:rPr>
                    <w:t>N</w:t>
                  </w:r>
                </w:p>
              </w:tc>
            </w:tr>
            <w:tr w:rsidR="00D42780" w14:paraId="45CF795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E867D94"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188C7D1F" w14:textId="77777777" w:rsidR="00D42780" w:rsidRDefault="00746260">
                  <w:pPr>
                    <w:ind w:firstLine="0"/>
                  </w:pPr>
                  <w:r>
                    <w:rPr>
                      <w:color w:val="44964C"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60A8C662" w14:textId="77777777" w:rsidR="00D42780" w:rsidRDefault="00746260">
                  <w:pPr>
                    <w:ind w:firstLine="0"/>
                    <w:rPr>
                      <w:lang w:val="en-GB"/>
                    </w:rPr>
                  </w:pPr>
                  <w:r>
                    <w:rPr>
                      <w:lang w:val="en-GB"/>
                    </w:rPr>
                    <w:t>N</w:t>
                  </w:r>
                </w:p>
              </w:tc>
            </w:tr>
            <w:tr w:rsidR="00D42780" w14:paraId="7C18512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36DD87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681718DC"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5921ADE0" w14:textId="77777777" w:rsidR="00D42780" w:rsidRDefault="00746260">
                  <w:pPr>
                    <w:ind w:firstLine="0"/>
                    <w:rPr>
                      <w:lang w:val="en-GB"/>
                    </w:rPr>
                  </w:pPr>
                  <w:r>
                    <w:rPr>
                      <w:lang w:val="en-GB"/>
                    </w:rPr>
                    <w:t>Y</w:t>
                  </w:r>
                </w:p>
              </w:tc>
            </w:tr>
            <w:tr w:rsidR="00D42780" w14:paraId="66EE155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EF0D47"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2CDD4638"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FDB9BA0" w14:textId="77777777" w:rsidR="00D42780" w:rsidRDefault="00746260">
                  <w:pPr>
                    <w:ind w:firstLine="0"/>
                    <w:rPr>
                      <w:lang w:val="en-GB"/>
                    </w:rPr>
                  </w:pPr>
                  <w:r>
                    <w:rPr>
                      <w:lang w:val="en-GB"/>
                    </w:rPr>
                    <w:t>Y</w:t>
                  </w:r>
                </w:p>
              </w:tc>
            </w:tr>
            <w:tr w:rsidR="00D42780" w14:paraId="44D71E58"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6B506F0"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79D813B4"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178DD85" w14:textId="77777777" w:rsidR="00D42780" w:rsidRDefault="00746260">
                  <w:pPr>
                    <w:ind w:firstLine="0"/>
                    <w:rPr>
                      <w:lang w:val="en-GB"/>
                    </w:rPr>
                  </w:pPr>
                  <w:r>
                    <w:rPr>
                      <w:lang w:val="en-GB"/>
                    </w:rPr>
                    <w:t>N</w:t>
                  </w:r>
                </w:p>
              </w:tc>
            </w:tr>
            <w:tr w:rsidR="00D42780" w14:paraId="66B0C97F"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0BB3E685"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0F9F39E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6A7D5EF5" w14:textId="77777777" w:rsidR="00D42780" w:rsidRDefault="00D42780">
                  <w:pPr>
                    <w:ind w:firstLine="0"/>
                    <w:rPr>
                      <w:lang w:val="en-GB"/>
                    </w:rPr>
                  </w:pPr>
                </w:p>
              </w:tc>
            </w:tr>
          </w:tbl>
          <w:p w14:paraId="272F0DF1" w14:textId="77777777" w:rsidR="00D42780" w:rsidRDefault="00D42780">
            <w:pPr>
              <w:ind w:firstLine="0"/>
            </w:pPr>
          </w:p>
        </w:tc>
      </w:tr>
      <w:tr w:rsidR="00D42780" w14:paraId="7A4CEA19" w14:textId="77777777">
        <w:tc>
          <w:tcPr>
            <w:tcW w:w="1696" w:type="dxa"/>
          </w:tcPr>
          <w:p w14:paraId="6FBB904E" w14:textId="77777777" w:rsidR="00D42780" w:rsidRDefault="00746260">
            <w:pPr>
              <w:spacing w:after="120"/>
            </w:pPr>
            <w:r>
              <w:rPr>
                <w:rFonts w:eastAsia="宋体"/>
                <w:lang w:eastAsia="zh-CN"/>
              </w:rPr>
              <w:lastRenderedPageBreak/>
              <w:t>MediaTek</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D42780" w14:paraId="551B06F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99BF7ED"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3F82EEAD"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1D0B49CD" w14:textId="77777777" w:rsidR="00D42780" w:rsidRDefault="00746260">
                  <w:pPr>
                    <w:ind w:firstLine="0"/>
                    <w:rPr>
                      <w:b/>
                      <w:bCs/>
                      <w:lang w:val="en-GB"/>
                    </w:rPr>
                  </w:pPr>
                  <w:r>
                    <w:rPr>
                      <w:b/>
                      <w:bCs/>
                      <w:highlight w:val="cyan"/>
                      <w:lang w:val="en-GB"/>
                    </w:rPr>
                    <w:t>Need? (Y/N)</w:t>
                  </w:r>
                </w:p>
              </w:tc>
            </w:tr>
            <w:tr w:rsidR="00D42780" w14:paraId="6EDC209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08E785EE"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509BE86"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51DEE3F5" w14:textId="77777777" w:rsidR="00D42780" w:rsidRDefault="00746260">
                  <w:pPr>
                    <w:ind w:firstLine="0"/>
                    <w:rPr>
                      <w:lang w:val="en-GB"/>
                    </w:rPr>
                  </w:pPr>
                  <w:r>
                    <w:rPr>
                      <w:lang w:val="en-GB"/>
                    </w:rPr>
                    <w:t>N</w:t>
                  </w:r>
                </w:p>
              </w:tc>
            </w:tr>
            <w:tr w:rsidR="00D42780" w14:paraId="1574171A"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0DDA5077"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0B4DAD64" w14:textId="77777777" w:rsidR="00D42780" w:rsidRDefault="00746260">
                  <w:pPr>
                    <w:ind w:firstLine="0"/>
                  </w:pPr>
                  <w:r>
                    <w:t xml:space="preserve">resourceType </w:t>
                  </w:r>
                </w:p>
                <w:p w14:paraId="3E0185BB" w14:textId="77777777" w:rsidR="00D42780" w:rsidRDefault="00746260">
                  <w:pPr>
                    <w:ind w:firstLine="0"/>
                  </w:pPr>
                  <w:r>
                    <w:t xml:space="preserve">{aperiodic, </w:t>
                  </w:r>
                  <w:r>
                    <w:rPr>
                      <w:color w:val="44964C"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5B743DCF" w14:textId="77777777" w:rsidR="00D42780" w:rsidRDefault="00746260">
                  <w:pPr>
                    <w:ind w:firstLine="0"/>
                    <w:rPr>
                      <w:lang w:val="en-GB"/>
                    </w:rPr>
                  </w:pPr>
                  <w:r>
                    <w:rPr>
                      <w:lang w:val="en-GB"/>
                    </w:rPr>
                    <w:t>N if only P-TRS is supported</w:t>
                  </w:r>
                </w:p>
              </w:tc>
            </w:tr>
            <w:tr w:rsidR="00D42780" w14:paraId="7DD3FE0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1A6FF50"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1E9D62C0" w14:textId="77777777" w:rsidR="00D42780" w:rsidRDefault="00746260">
                  <w:pPr>
                    <w:ind w:firstLine="0"/>
                  </w:pPr>
                  <w:r>
                    <w:rPr>
                      <w:color w:val="44964C"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16E22C8E" w14:textId="77777777" w:rsidR="00D42780" w:rsidRDefault="00746260">
                  <w:pPr>
                    <w:ind w:firstLine="0"/>
                    <w:rPr>
                      <w:lang w:val="en-GB"/>
                    </w:rPr>
                  </w:pPr>
                  <w:r>
                    <w:rPr>
                      <w:lang w:val="en-GB"/>
                    </w:rPr>
                    <w:t>N</w:t>
                  </w:r>
                </w:p>
              </w:tc>
            </w:tr>
            <w:tr w:rsidR="00D42780" w14:paraId="637D19F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8C54675"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32CD058"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794191A3" w14:textId="77777777" w:rsidR="00D42780" w:rsidRDefault="00746260">
                  <w:pPr>
                    <w:ind w:firstLine="0"/>
                    <w:rPr>
                      <w:lang w:val="en-GB"/>
                    </w:rPr>
                  </w:pPr>
                  <w:r>
                    <w:rPr>
                      <w:lang w:val="en-GB"/>
                    </w:rPr>
                    <w:t>N</w:t>
                  </w:r>
                </w:p>
              </w:tc>
            </w:tr>
            <w:tr w:rsidR="00D42780" w14:paraId="157F310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15A0D65"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6C0AE6B" w14:textId="77777777" w:rsidR="00D42780" w:rsidRDefault="00746260">
                  <w:pPr>
                    <w:ind w:firstLine="0"/>
                  </w:pPr>
                  <w:r>
                    <w:rPr>
                      <w:color w:val="44964C"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28EFE05E" w14:textId="77777777" w:rsidR="00D42780" w:rsidRDefault="00746260">
                  <w:pPr>
                    <w:ind w:firstLine="0"/>
                    <w:rPr>
                      <w:lang w:val="en-GB"/>
                    </w:rPr>
                  </w:pPr>
                  <w:r>
                    <w:rPr>
                      <w:lang w:val="en-GB"/>
                    </w:rPr>
                    <w:t>N if only TRS is supported</w:t>
                  </w:r>
                </w:p>
              </w:tc>
            </w:tr>
            <w:tr w:rsidR="00D42780" w14:paraId="6B17F3E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8943FE"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6C024EAC" w14:textId="77777777" w:rsidR="00D42780" w:rsidRDefault="00746260">
                  <w:pPr>
                    <w:ind w:firstLine="0"/>
                    <w:rPr>
                      <w:lang w:val="en-GB"/>
                    </w:rPr>
                  </w:pPr>
                  <w:r>
                    <w:rPr>
                      <w:color w:val="44964C"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2F910FCD" w14:textId="77777777" w:rsidR="00D42780" w:rsidRDefault="00746260">
                  <w:pPr>
                    <w:ind w:firstLine="0"/>
                    <w:rPr>
                      <w:lang w:val="en-GB"/>
                    </w:rPr>
                  </w:pPr>
                  <w:r>
                    <w:rPr>
                      <w:lang w:val="en-GB"/>
                    </w:rPr>
                    <w:t>N</w:t>
                  </w:r>
                </w:p>
              </w:tc>
            </w:tr>
            <w:tr w:rsidR="00D42780" w14:paraId="65DD7B2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0F5BDBE"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3E7CD234"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598E6DC" w14:textId="77777777" w:rsidR="00D42780" w:rsidRDefault="00746260">
                  <w:pPr>
                    <w:ind w:firstLine="0"/>
                    <w:rPr>
                      <w:lang w:val="en-GB"/>
                    </w:rPr>
                  </w:pPr>
                  <w:r>
                    <w:rPr>
                      <w:lang w:val="en-GB"/>
                    </w:rPr>
                    <w:t>Y</w:t>
                  </w:r>
                </w:p>
              </w:tc>
            </w:tr>
            <w:tr w:rsidR="00D42780" w14:paraId="776DBAD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CCB9E2D"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A8017F7"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0F241CB3" w14:textId="77777777" w:rsidR="00D42780" w:rsidRDefault="00746260">
                  <w:pPr>
                    <w:ind w:firstLine="0"/>
                    <w:rPr>
                      <w:lang w:val="en-GB"/>
                    </w:rPr>
                  </w:pPr>
                  <w:r>
                    <w:rPr>
                      <w:lang w:val="en-GB"/>
                    </w:rPr>
                    <w:t>Y</w:t>
                  </w:r>
                </w:p>
              </w:tc>
            </w:tr>
            <w:tr w:rsidR="00D42780" w14:paraId="3A58BCD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7A4E22E"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1B85DB1A"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7933267F" w14:textId="77777777" w:rsidR="00D42780" w:rsidRDefault="00746260">
                  <w:pPr>
                    <w:ind w:firstLine="0"/>
                    <w:rPr>
                      <w:lang w:val="en-GB"/>
                    </w:rPr>
                  </w:pPr>
                  <w:r>
                    <w:rPr>
                      <w:lang w:val="en-GB"/>
                    </w:rPr>
                    <w:t>Y</w:t>
                  </w:r>
                </w:p>
              </w:tc>
            </w:tr>
            <w:tr w:rsidR="00D42780" w14:paraId="552C533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524552" w14:textId="77777777" w:rsidR="00D42780" w:rsidRDefault="00746260">
                  <w:pPr>
                    <w:ind w:firstLine="0"/>
                    <w:rPr>
                      <w:lang w:val="en-GB"/>
                    </w:rPr>
                  </w:pPr>
                  <w:r>
                    <w:rPr>
                      <w:lang w:val="en-GB"/>
                    </w:rPr>
                    <w:lastRenderedPageBreak/>
                    <w:t>11</w:t>
                  </w:r>
                </w:p>
              </w:tc>
              <w:tc>
                <w:tcPr>
                  <w:tcW w:w="3223" w:type="dxa"/>
                  <w:tcBorders>
                    <w:top w:val="single" w:sz="4" w:space="0" w:color="auto"/>
                    <w:left w:val="single" w:sz="4" w:space="0" w:color="auto"/>
                    <w:bottom w:val="single" w:sz="4" w:space="0" w:color="auto"/>
                    <w:right w:val="single" w:sz="4" w:space="0" w:color="auto"/>
                  </w:tcBorders>
                </w:tcPr>
                <w:p w14:paraId="643A4F3A"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2BFE4867" w14:textId="77777777" w:rsidR="00D42780" w:rsidRDefault="00746260">
                  <w:pPr>
                    <w:ind w:firstLine="0"/>
                    <w:rPr>
                      <w:lang w:val="en-GB"/>
                    </w:rPr>
                  </w:pPr>
                  <w:r>
                    <w:rPr>
                      <w:lang w:val="en-GB"/>
                    </w:rPr>
                    <w:t>Y</w:t>
                  </w:r>
                </w:p>
              </w:tc>
            </w:tr>
            <w:tr w:rsidR="00D42780" w14:paraId="2F5A79C6"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20811683"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1349558B" w14:textId="77777777" w:rsidR="00D42780" w:rsidRDefault="00746260">
                  <w:pPr>
                    <w:ind w:firstLine="0"/>
                    <w:rPr>
                      <w:lang w:val="en-GB"/>
                    </w:rPr>
                  </w:pPr>
                  <w:r>
                    <w:rPr>
                      <w:lang w:val="en-GB"/>
                    </w:rPr>
                    <w:t>frequencyDomainAllocation</w:t>
                  </w:r>
                </w:p>
                <w:p w14:paraId="7F636094" w14:textId="77777777" w:rsidR="00D42780" w:rsidRDefault="00746260">
                  <w:pPr>
                    <w:ind w:firstLine="0"/>
                    <w:rPr>
                      <w:lang w:val="en-GB"/>
                    </w:rPr>
                  </w:pPr>
                  <w:r>
                    <w:t xml:space="preserve">{row1, </w:t>
                  </w:r>
                  <w:r>
                    <w:rPr>
                      <w:color w:val="44964C"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227CF89E" w14:textId="77777777" w:rsidR="00D42780" w:rsidRDefault="00746260">
                  <w:pPr>
                    <w:ind w:firstLine="0"/>
                    <w:rPr>
                      <w:lang w:val="en-GB"/>
                    </w:rPr>
                  </w:pPr>
                  <w:r>
                    <w:rPr>
                      <w:lang w:val="en-GB"/>
                    </w:rPr>
                    <w:t>N if only row1 is needed</w:t>
                  </w:r>
                </w:p>
              </w:tc>
            </w:tr>
            <w:tr w:rsidR="00D42780" w14:paraId="0B5D360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CFE797F"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987CB71" w14:textId="77777777" w:rsidR="00D42780" w:rsidRDefault="00746260">
                  <w:pPr>
                    <w:ind w:firstLine="0"/>
                    <w:rPr>
                      <w:lang w:val="en-GB"/>
                    </w:rPr>
                  </w:pPr>
                  <w:r>
                    <w:rPr>
                      <w:color w:val="44964C"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39945A69" w14:textId="77777777" w:rsidR="00D42780" w:rsidRDefault="00746260">
                  <w:pPr>
                    <w:ind w:firstLine="0"/>
                    <w:rPr>
                      <w:lang w:val="en-GB"/>
                    </w:rPr>
                  </w:pPr>
                  <w:r>
                    <w:rPr>
                      <w:lang w:val="en-GB"/>
                    </w:rPr>
                    <w:t>N</w:t>
                  </w:r>
                </w:p>
              </w:tc>
            </w:tr>
            <w:tr w:rsidR="00D42780" w14:paraId="56288ED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1ED7F43"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F37D7F9"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7C6552DB" w14:textId="77777777" w:rsidR="00D42780" w:rsidRDefault="00746260">
                  <w:pPr>
                    <w:ind w:firstLine="0"/>
                    <w:rPr>
                      <w:lang w:val="en-GB"/>
                    </w:rPr>
                  </w:pPr>
                  <w:r>
                    <w:rPr>
                      <w:lang w:val="en-GB"/>
                    </w:rPr>
                    <w:t>Y</w:t>
                  </w:r>
                </w:p>
              </w:tc>
            </w:tr>
            <w:tr w:rsidR="00D42780" w14:paraId="7F484A5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CFDEFD4"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64E68AA7" w14:textId="77777777" w:rsidR="00D42780" w:rsidRDefault="00746260">
                  <w:pPr>
                    <w:ind w:firstLine="0"/>
                  </w:pPr>
                  <w:r>
                    <w:rPr>
                      <w:color w:val="44964C"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B622592" w14:textId="77777777" w:rsidR="00D42780" w:rsidRDefault="00746260">
                  <w:pPr>
                    <w:ind w:firstLine="0"/>
                    <w:rPr>
                      <w:lang w:val="en-GB"/>
                    </w:rPr>
                  </w:pPr>
                  <w:r>
                    <w:rPr>
                      <w:lang w:val="en-GB"/>
                    </w:rPr>
                    <w:t>N</w:t>
                  </w:r>
                </w:p>
              </w:tc>
            </w:tr>
            <w:tr w:rsidR="00D42780" w14:paraId="171D19D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35A13E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01BB36DB" w14:textId="77777777" w:rsidR="00D42780" w:rsidRDefault="00746260">
                  <w:pPr>
                    <w:ind w:firstLine="0"/>
                  </w:pPr>
                  <w:r>
                    <w:rPr>
                      <w:color w:val="44964C"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634152D" w14:textId="77777777" w:rsidR="00D42780" w:rsidRDefault="00746260">
                  <w:pPr>
                    <w:ind w:firstLine="0"/>
                    <w:rPr>
                      <w:lang w:val="en-GB"/>
                    </w:rPr>
                  </w:pPr>
                  <w:r>
                    <w:rPr>
                      <w:lang w:val="en-GB"/>
                    </w:rPr>
                    <w:t>N</w:t>
                  </w:r>
                </w:p>
              </w:tc>
            </w:tr>
            <w:tr w:rsidR="00D42780" w14:paraId="5E77880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2764529"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1E481997" w14:textId="77777777" w:rsidR="00D42780" w:rsidRDefault="00746260">
                  <w:pPr>
                    <w:ind w:firstLine="0"/>
                  </w:pPr>
                  <w:r>
                    <w:rPr>
                      <w:color w:val="44964C"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4F0A7000" w14:textId="77777777" w:rsidR="00D42780" w:rsidRDefault="00746260">
                  <w:pPr>
                    <w:ind w:firstLine="0"/>
                    <w:rPr>
                      <w:lang w:val="en-GB"/>
                    </w:rPr>
                  </w:pPr>
                  <w:r>
                    <w:rPr>
                      <w:lang w:val="en-GB"/>
                    </w:rPr>
                    <w:t>N</w:t>
                  </w:r>
                </w:p>
              </w:tc>
            </w:tr>
            <w:tr w:rsidR="00D42780" w14:paraId="07AD275F"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AAAD1E2"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7642944E"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73405FEE" w14:textId="77777777" w:rsidR="00D42780" w:rsidRDefault="00746260">
                  <w:pPr>
                    <w:ind w:firstLine="0"/>
                    <w:rPr>
                      <w:lang w:val="en-GB"/>
                    </w:rPr>
                  </w:pPr>
                  <w:r>
                    <w:rPr>
                      <w:lang w:val="en-GB"/>
                    </w:rPr>
                    <w:t>Y</w:t>
                  </w:r>
                </w:p>
              </w:tc>
            </w:tr>
            <w:tr w:rsidR="00D42780" w14:paraId="62DBA1C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8CC2F5F"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6C420A67"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3C9608C7" w14:textId="77777777" w:rsidR="00D42780" w:rsidRDefault="00746260">
                  <w:pPr>
                    <w:ind w:firstLine="0"/>
                    <w:rPr>
                      <w:lang w:val="en-GB"/>
                    </w:rPr>
                  </w:pPr>
                  <w:r>
                    <w:rPr>
                      <w:lang w:val="en-GB"/>
                    </w:rPr>
                    <w:t>Y</w:t>
                  </w:r>
                </w:p>
              </w:tc>
            </w:tr>
            <w:tr w:rsidR="00D42780" w14:paraId="29CB099D"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1ED9D67D"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26063DAC"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5878B52B" w14:textId="77777777" w:rsidR="00D42780" w:rsidRDefault="00746260">
                  <w:pPr>
                    <w:ind w:firstLine="0"/>
                    <w:rPr>
                      <w:lang w:val="en-GB"/>
                    </w:rPr>
                  </w:pPr>
                  <w:r>
                    <w:rPr>
                      <w:lang w:val="en-GB"/>
                    </w:rPr>
                    <w:t>FFS, depending on whether predefined SCS is used</w:t>
                  </w:r>
                </w:p>
              </w:tc>
            </w:tr>
            <w:tr w:rsidR="00D42780" w14:paraId="4EFFDCE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6D3CA173"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4A0ABBAD"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18CEC247" w14:textId="77777777" w:rsidR="00D42780" w:rsidRDefault="00D42780">
                  <w:pPr>
                    <w:ind w:firstLine="0"/>
                    <w:rPr>
                      <w:lang w:val="en-GB"/>
                    </w:rPr>
                  </w:pPr>
                </w:p>
              </w:tc>
            </w:tr>
          </w:tbl>
          <w:p w14:paraId="48C9A1B1" w14:textId="77777777" w:rsidR="00D42780" w:rsidRDefault="00D42780">
            <w:pPr>
              <w:ind w:firstLine="0"/>
              <w:rPr>
                <w:lang w:val="en-GB"/>
              </w:rPr>
            </w:pPr>
          </w:p>
        </w:tc>
      </w:tr>
      <w:tr w:rsidR="00D42780" w14:paraId="4F770011" w14:textId="77777777">
        <w:tc>
          <w:tcPr>
            <w:tcW w:w="1696" w:type="dxa"/>
          </w:tcPr>
          <w:p w14:paraId="73BDC960" w14:textId="77777777" w:rsidR="00D42780" w:rsidRDefault="00746260">
            <w:pPr>
              <w:spacing w:after="120"/>
              <w:rPr>
                <w:rFonts w:eastAsia="宋体"/>
                <w:lang w:eastAsia="zh-CN"/>
              </w:rPr>
            </w:pPr>
            <w:r>
              <w:rPr>
                <w:rFonts w:eastAsia="宋体" w:hint="eastAsia"/>
                <w:lang w:eastAsia="zh-CN"/>
              </w:rPr>
              <w:lastRenderedPageBreak/>
              <w:t>Spreadtrum</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D42780" w14:paraId="5A11106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2E3514C"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5B2C053"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658929AF" w14:textId="77777777" w:rsidR="00D42780" w:rsidRDefault="00746260">
                  <w:pPr>
                    <w:ind w:firstLine="0"/>
                    <w:rPr>
                      <w:b/>
                      <w:bCs/>
                      <w:lang w:val="en-GB"/>
                    </w:rPr>
                  </w:pPr>
                  <w:r>
                    <w:rPr>
                      <w:b/>
                      <w:bCs/>
                      <w:highlight w:val="cyan"/>
                      <w:lang w:val="en-GB"/>
                    </w:rPr>
                    <w:t>Need? (Y/N)</w:t>
                  </w:r>
                </w:p>
              </w:tc>
            </w:tr>
            <w:tr w:rsidR="00D42780" w14:paraId="776EF950"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AEA2CB"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55A8371D"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3157268F" w14:textId="77777777" w:rsidR="00D42780" w:rsidRDefault="00746260">
                  <w:pPr>
                    <w:ind w:firstLine="0"/>
                    <w:rPr>
                      <w:lang w:val="en-GB"/>
                    </w:rPr>
                  </w:pPr>
                  <w:r>
                    <w:rPr>
                      <w:lang w:val="en-GB"/>
                    </w:rPr>
                    <w:t>N</w:t>
                  </w:r>
                </w:p>
              </w:tc>
            </w:tr>
            <w:tr w:rsidR="00D42780" w14:paraId="19933304"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775F6932"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22539C2D" w14:textId="77777777" w:rsidR="00D42780" w:rsidRDefault="00746260">
                  <w:pPr>
                    <w:ind w:firstLine="0"/>
                  </w:pPr>
                  <w:r>
                    <w:t xml:space="preserve">resourceType </w:t>
                  </w:r>
                </w:p>
                <w:p w14:paraId="7C9B2B4F" w14:textId="77777777" w:rsidR="00D42780" w:rsidRDefault="00746260">
                  <w:pPr>
                    <w:ind w:firstLine="0"/>
                  </w:pPr>
                  <w:r>
                    <w:t xml:space="preserve">{aperiodic, </w:t>
                  </w:r>
                  <w:r>
                    <w:rPr>
                      <w:color w:val="44964C"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67D9620B" w14:textId="77777777" w:rsidR="00D42780" w:rsidRDefault="00746260">
                  <w:pPr>
                    <w:ind w:firstLine="0"/>
                    <w:rPr>
                      <w:lang w:val="en-GB"/>
                    </w:rPr>
                  </w:pPr>
                  <w:r>
                    <w:rPr>
                      <w:lang w:val="en-GB"/>
                    </w:rPr>
                    <w:t xml:space="preserve">N </w:t>
                  </w:r>
                </w:p>
              </w:tc>
            </w:tr>
            <w:tr w:rsidR="00D42780" w14:paraId="19AC2C6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F18CCF6"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357BCF29" w14:textId="77777777" w:rsidR="00D42780" w:rsidRDefault="00746260">
                  <w:pPr>
                    <w:ind w:firstLine="0"/>
                  </w:pPr>
                  <w:r>
                    <w:rPr>
                      <w:color w:val="44964C"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69C730E8" w14:textId="77777777" w:rsidR="00D42780" w:rsidRDefault="00746260">
                  <w:pPr>
                    <w:ind w:firstLine="0"/>
                    <w:rPr>
                      <w:lang w:val="en-GB"/>
                    </w:rPr>
                  </w:pPr>
                  <w:r>
                    <w:rPr>
                      <w:lang w:val="en-GB"/>
                    </w:rPr>
                    <w:t>FFS</w:t>
                  </w:r>
                </w:p>
              </w:tc>
            </w:tr>
            <w:tr w:rsidR="00D42780" w14:paraId="00B10FF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2FD8AF"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2F98A20B"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0D8D4C34" w14:textId="77777777" w:rsidR="00D42780" w:rsidRDefault="00746260">
                  <w:pPr>
                    <w:ind w:firstLine="0"/>
                    <w:rPr>
                      <w:lang w:val="en-GB"/>
                    </w:rPr>
                  </w:pPr>
                  <w:r>
                    <w:rPr>
                      <w:lang w:val="en-GB"/>
                    </w:rPr>
                    <w:t>N</w:t>
                  </w:r>
                </w:p>
              </w:tc>
            </w:tr>
            <w:tr w:rsidR="00D42780" w14:paraId="25AAF356"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3BDCBCC"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434027E1" w14:textId="77777777" w:rsidR="00D42780" w:rsidRDefault="00746260">
                  <w:pPr>
                    <w:ind w:firstLine="0"/>
                  </w:pPr>
                  <w:r>
                    <w:rPr>
                      <w:color w:val="44964C"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0F46AEC2" w14:textId="77777777" w:rsidR="00D42780" w:rsidRDefault="00746260">
                  <w:pPr>
                    <w:ind w:firstLine="0"/>
                    <w:rPr>
                      <w:lang w:val="en-GB"/>
                    </w:rPr>
                  </w:pPr>
                  <w:r>
                    <w:rPr>
                      <w:lang w:val="en-GB"/>
                    </w:rPr>
                    <w:t>Y</w:t>
                  </w:r>
                </w:p>
              </w:tc>
            </w:tr>
            <w:tr w:rsidR="00D42780" w14:paraId="0A8A6D7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A460030"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5A81F206" w14:textId="77777777" w:rsidR="00D42780" w:rsidRDefault="00746260">
                  <w:pPr>
                    <w:ind w:firstLine="0"/>
                    <w:rPr>
                      <w:lang w:val="en-GB"/>
                    </w:rPr>
                  </w:pPr>
                  <w:r>
                    <w:rPr>
                      <w:color w:val="44964C"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462EC00C" w14:textId="77777777" w:rsidR="00D42780" w:rsidRDefault="00746260">
                  <w:pPr>
                    <w:ind w:firstLine="0"/>
                    <w:rPr>
                      <w:lang w:val="en-GB"/>
                    </w:rPr>
                  </w:pPr>
                  <w:r>
                    <w:rPr>
                      <w:lang w:val="en-GB"/>
                    </w:rPr>
                    <w:t>N</w:t>
                  </w:r>
                </w:p>
              </w:tc>
            </w:tr>
            <w:tr w:rsidR="00D42780" w14:paraId="15479DD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B9657A7"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1AD914F"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0AAC766B" w14:textId="77777777" w:rsidR="00D42780" w:rsidRDefault="00746260">
                  <w:pPr>
                    <w:ind w:firstLine="0"/>
                    <w:rPr>
                      <w:lang w:val="en-GB"/>
                    </w:rPr>
                  </w:pPr>
                  <w:r>
                    <w:rPr>
                      <w:lang w:val="en-GB"/>
                    </w:rPr>
                    <w:t>Y</w:t>
                  </w:r>
                </w:p>
              </w:tc>
            </w:tr>
            <w:tr w:rsidR="00D42780" w14:paraId="560AAAB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78033EC"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0C54E29E"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2F8680DF" w14:textId="77777777" w:rsidR="00D42780" w:rsidRDefault="00746260">
                  <w:pPr>
                    <w:ind w:firstLine="0"/>
                    <w:rPr>
                      <w:lang w:val="en-GB"/>
                    </w:rPr>
                  </w:pPr>
                  <w:r>
                    <w:rPr>
                      <w:lang w:val="en-GB"/>
                    </w:rPr>
                    <w:t>Y</w:t>
                  </w:r>
                </w:p>
              </w:tc>
            </w:tr>
            <w:tr w:rsidR="00D42780" w14:paraId="234D1EE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2437E00"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2245B233"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66D20D17" w14:textId="77777777" w:rsidR="00D42780" w:rsidRDefault="00746260">
                  <w:pPr>
                    <w:ind w:firstLine="0"/>
                    <w:rPr>
                      <w:lang w:val="en-GB"/>
                    </w:rPr>
                  </w:pPr>
                  <w:r>
                    <w:rPr>
                      <w:lang w:val="en-GB"/>
                    </w:rPr>
                    <w:t>Y</w:t>
                  </w:r>
                </w:p>
              </w:tc>
            </w:tr>
            <w:tr w:rsidR="00D42780" w14:paraId="400D3A1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0A7147A"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04C96BA2"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3E32DB20" w14:textId="77777777" w:rsidR="00D42780" w:rsidRDefault="00746260">
                  <w:pPr>
                    <w:ind w:firstLine="0"/>
                    <w:rPr>
                      <w:lang w:val="en-GB"/>
                    </w:rPr>
                  </w:pPr>
                  <w:r>
                    <w:rPr>
                      <w:lang w:val="en-GB"/>
                    </w:rPr>
                    <w:t>Y</w:t>
                  </w:r>
                </w:p>
              </w:tc>
            </w:tr>
            <w:tr w:rsidR="00D42780" w14:paraId="71F48527"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567A2134"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26589F1C" w14:textId="77777777" w:rsidR="00D42780" w:rsidRDefault="00746260">
                  <w:pPr>
                    <w:ind w:firstLine="0"/>
                    <w:rPr>
                      <w:lang w:val="en-GB"/>
                    </w:rPr>
                  </w:pPr>
                  <w:r>
                    <w:rPr>
                      <w:lang w:val="en-GB"/>
                    </w:rPr>
                    <w:t>frequencyDomainAllocation</w:t>
                  </w:r>
                </w:p>
                <w:p w14:paraId="30DCB922" w14:textId="77777777" w:rsidR="00D42780" w:rsidRDefault="00746260">
                  <w:pPr>
                    <w:ind w:firstLine="0"/>
                    <w:rPr>
                      <w:lang w:val="en-GB"/>
                    </w:rPr>
                  </w:pPr>
                  <w:r>
                    <w:t xml:space="preserve">{row1, </w:t>
                  </w:r>
                  <w:r>
                    <w:rPr>
                      <w:color w:val="44964C"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1EB71D87" w14:textId="77777777" w:rsidR="00D42780" w:rsidRDefault="00746260">
                  <w:pPr>
                    <w:ind w:firstLine="0"/>
                    <w:rPr>
                      <w:lang w:val="en-GB"/>
                    </w:rPr>
                  </w:pPr>
                  <w:r>
                    <w:rPr>
                      <w:lang w:val="en-GB"/>
                    </w:rPr>
                    <w:t xml:space="preserve">N </w:t>
                  </w:r>
                </w:p>
              </w:tc>
            </w:tr>
            <w:tr w:rsidR="00D42780" w14:paraId="66798296"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4CA52373"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764DDD66" w14:textId="77777777" w:rsidR="00D42780" w:rsidRDefault="00746260">
                  <w:pPr>
                    <w:ind w:firstLine="0"/>
                    <w:rPr>
                      <w:lang w:val="en-GB"/>
                    </w:rPr>
                  </w:pPr>
                  <w:r>
                    <w:rPr>
                      <w:color w:val="44964C"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24337E1A" w14:textId="77777777" w:rsidR="00D42780" w:rsidRDefault="00746260">
                  <w:pPr>
                    <w:ind w:firstLine="0"/>
                    <w:rPr>
                      <w:lang w:val="en-GB"/>
                    </w:rPr>
                  </w:pPr>
                  <w:r>
                    <w:rPr>
                      <w:lang w:val="en-GB"/>
                    </w:rPr>
                    <w:t>N</w:t>
                  </w:r>
                </w:p>
              </w:tc>
            </w:tr>
            <w:tr w:rsidR="00D42780" w14:paraId="652C3502"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E9397D8"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F353420"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171D96BB" w14:textId="77777777" w:rsidR="00D42780" w:rsidRDefault="00746260">
                  <w:pPr>
                    <w:ind w:firstLine="0"/>
                    <w:rPr>
                      <w:lang w:val="en-GB"/>
                    </w:rPr>
                  </w:pPr>
                  <w:r>
                    <w:rPr>
                      <w:lang w:val="en-GB"/>
                    </w:rPr>
                    <w:t>Y</w:t>
                  </w:r>
                </w:p>
              </w:tc>
            </w:tr>
            <w:tr w:rsidR="00D42780" w14:paraId="2940BE7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BFA8CF4"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05FE56D1" w14:textId="77777777" w:rsidR="00D42780" w:rsidRDefault="00746260">
                  <w:pPr>
                    <w:ind w:firstLine="0"/>
                  </w:pPr>
                  <w:r>
                    <w:rPr>
                      <w:color w:val="44964C"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0955523E" w14:textId="77777777" w:rsidR="00D42780" w:rsidRDefault="00746260">
                  <w:pPr>
                    <w:ind w:firstLine="0"/>
                    <w:rPr>
                      <w:lang w:val="en-GB"/>
                    </w:rPr>
                  </w:pPr>
                  <w:r>
                    <w:rPr>
                      <w:lang w:val="en-GB"/>
                    </w:rPr>
                    <w:t>N</w:t>
                  </w:r>
                </w:p>
              </w:tc>
            </w:tr>
            <w:tr w:rsidR="00D42780" w14:paraId="14E4BED7"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33D86A19"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106B0CC3" w14:textId="77777777" w:rsidR="00D42780" w:rsidRDefault="00746260">
                  <w:pPr>
                    <w:ind w:firstLine="0"/>
                  </w:pPr>
                  <w:r>
                    <w:rPr>
                      <w:color w:val="44964C"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75D559D9" w14:textId="77777777" w:rsidR="00D42780" w:rsidRDefault="00746260">
                  <w:pPr>
                    <w:ind w:firstLine="0"/>
                    <w:rPr>
                      <w:lang w:val="en-GB"/>
                    </w:rPr>
                  </w:pPr>
                  <w:r>
                    <w:rPr>
                      <w:lang w:val="en-GB"/>
                    </w:rPr>
                    <w:t>N</w:t>
                  </w:r>
                </w:p>
              </w:tc>
            </w:tr>
            <w:tr w:rsidR="00D42780" w14:paraId="7A728C1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2679EBE3"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E5B3CA2" w14:textId="77777777" w:rsidR="00D42780" w:rsidRDefault="00746260">
                  <w:pPr>
                    <w:ind w:firstLine="0"/>
                  </w:pPr>
                  <w:r>
                    <w:rPr>
                      <w:color w:val="44964C"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7D31CC2B" w14:textId="77777777" w:rsidR="00D42780" w:rsidRDefault="00746260">
                  <w:pPr>
                    <w:ind w:firstLine="0"/>
                    <w:rPr>
                      <w:lang w:val="en-GB"/>
                    </w:rPr>
                  </w:pPr>
                  <w:r>
                    <w:rPr>
                      <w:lang w:val="en-GB"/>
                    </w:rPr>
                    <w:t>N</w:t>
                  </w:r>
                </w:p>
              </w:tc>
            </w:tr>
            <w:tr w:rsidR="00D42780" w14:paraId="709D0D5C"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7758C4D"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13942B22"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364783EE" w14:textId="77777777" w:rsidR="00D42780" w:rsidRDefault="00746260">
                  <w:pPr>
                    <w:ind w:firstLine="0"/>
                    <w:rPr>
                      <w:lang w:val="en-GB"/>
                    </w:rPr>
                  </w:pPr>
                  <w:r>
                    <w:rPr>
                      <w:lang w:val="en-GB"/>
                    </w:rPr>
                    <w:t>Y</w:t>
                  </w:r>
                </w:p>
              </w:tc>
            </w:tr>
            <w:tr w:rsidR="00D42780" w14:paraId="3DD7191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541682B3"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7EA0E5AA"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7D97A663" w14:textId="77777777" w:rsidR="00D42780" w:rsidRDefault="00746260">
                  <w:pPr>
                    <w:ind w:firstLine="0"/>
                    <w:rPr>
                      <w:lang w:val="en-GB"/>
                    </w:rPr>
                  </w:pPr>
                  <w:r>
                    <w:rPr>
                      <w:lang w:val="en-GB"/>
                    </w:rPr>
                    <w:t>Y</w:t>
                  </w:r>
                </w:p>
              </w:tc>
            </w:tr>
            <w:tr w:rsidR="00D42780" w14:paraId="7DBBB022"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FE9EA81" w14:textId="77777777" w:rsidR="00D42780" w:rsidRDefault="00746260">
                  <w:pPr>
                    <w:ind w:firstLine="0"/>
                    <w:rPr>
                      <w:lang w:val="en-GB"/>
                    </w:rPr>
                  </w:pPr>
                  <w:r>
                    <w:rPr>
                      <w:lang w:val="en-GB"/>
                    </w:rPr>
                    <w:lastRenderedPageBreak/>
                    <w:t>20</w:t>
                  </w:r>
                </w:p>
              </w:tc>
              <w:tc>
                <w:tcPr>
                  <w:tcW w:w="3223" w:type="dxa"/>
                  <w:tcBorders>
                    <w:top w:val="single" w:sz="4" w:space="0" w:color="auto"/>
                    <w:left w:val="single" w:sz="4" w:space="0" w:color="auto"/>
                    <w:bottom w:val="single" w:sz="4" w:space="0" w:color="auto"/>
                    <w:right w:val="single" w:sz="4" w:space="0" w:color="auto"/>
                  </w:tcBorders>
                </w:tcPr>
                <w:p w14:paraId="4BD659B0"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793B9478" w14:textId="77777777" w:rsidR="00D42780" w:rsidRDefault="00746260">
                  <w:pPr>
                    <w:ind w:firstLine="0"/>
                    <w:rPr>
                      <w:lang w:val="en-GB"/>
                    </w:rPr>
                  </w:pPr>
                  <w:r>
                    <w:rPr>
                      <w:lang w:val="en-GB"/>
                    </w:rPr>
                    <w:t>FFS</w:t>
                  </w:r>
                </w:p>
              </w:tc>
            </w:tr>
            <w:tr w:rsidR="00D42780" w14:paraId="5BD62E6B"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246101F6"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38950CB7"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491593DC" w14:textId="77777777" w:rsidR="00D42780" w:rsidRDefault="00746260">
                  <w:pPr>
                    <w:ind w:firstLine="0"/>
                    <w:rPr>
                      <w:rFonts w:eastAsia="宋体"/>
                      <w:lang w:val="en-GB" w:eastAsia="zh-CN"/>
                    </w:rPr>
                  </w:pPr>
                  <w:r>
                    <w:rPr>
                      <w:rFonts w:eastAsia="宋体" w:hint="eastAsia"/>
                      <w:lang w:val="en-GB" w:eastAsia="zh-CN"/>
                    </w:rPr>
                    <w:t>FFS</w:t>
                  </w:r>
                </w:p>
              </w:tc>
            </w:tr>
          </w:tbl>
          <w:p w14:paraId="42BFB45C" w14:textId="77777777" w:rsidR="00D42780" w:rsidRDefault="00D42780">
            <w:pPr>
              <w:ind w:firstLine="0"/>
            </w:pPr>
          </w:p>
        </w:tc>
      </w:tr>
      <w:tr w:rsidR="00D42780" w14:paraId="0CE8572F" w14:textId="77777777">
        <w:tc>
          <w:tcPr>
            <w:tcW w:w="1696" w:type="dxa"/>
          </w:tcPr>
          <w:p w14:paraId="234A736E" w14:textId="77777777" w:rsidR="00D42780" w:rsidRDefault="00746260">
            <w:pPr>
              <w:spacing w:after="120"/>
              <w:rPr>
                <w:rFonts w:eastAsia="宋体"/>
                <w:lang w:eastAsia="zh-CN"/>
              </w:rPr>
            </w:pPr>
            <w:r>
              <w:rPr>
                <w:rFonts w:eastAsia="宋体" w:hint="eastAsia"/>
                <w:lang w:eastAsia="zh-CN"/>
              </w:rPr>
              <w:lastRenderedPageBreak/>
              <w:t>H</w:t>
            </w:r>
            <w:r>
              <w:rPr>
                <w:rFonts w:eastAsia="宋体"/>
                <w:lang w:eastAsia="zh-CN"/>
              </w:rPr>
              <w:t>uawei, HiSilicon</w:t>
            </w:r>
          </w:p>
        </w:tc>
        <w:tc>
          <w:tcPr>
            <w:tcW w:w="8080" w:type="dxa"/>
          </w:tcPr>
          <w:tbl>
            <w:tblPr>
              <w:tblStyle w:val="af9"/>
              <w:tblW w:w="6907" w:type="dxa"/>
              <w:jc w:val="center"/>
              <w:tblLook w:val="04A0" w:firstRow="1" w:lastRow="0" w:firstColumn="1" w:lastColumn="0" w:noHBand="0" w:noVBand="1"/>
            </w:tblPr>
            <w:tblGrid>
              <w:gridCol w:w="416"/>
              <w:gridCol w:w="3072"/>
              <w:gridCol w:w="3419"/>
            </w:tblGrid>
            <w:tr w:rsidR="00D42780" w14:paraId="2413CB04" w14:textId="77777777">
              <w:trPr>
                <w:trHeight w:val="269"/>
                <w:jc w:val="center"/>
              </w:trPr>
              <w:tc>
                <w:tcPr>
                  <w:tcW w:w="298" w:type="dxa"/>
                </w:tcPr>
                <w:p w14:paraId="7A3B01F9" w14:textId="77777777" w:rsidR="00D42780" w:rsidRDefault="00746260">
                  <w:pPr>
                    <w:ind w:firstLine="0"/>
                    <w:rPr>
                      <w:lang w:val="en-GB"/>
                    </w:rPr>
                  </w:pPr>
                  <w:r>
                    <w:rPr>
                      <w:lang w:val="en-GB"/>
                    </w:rPr>
                    <w:t>#</w:t>
                  </w:r>
                </w:p>
              </w:tc>
              <w:tc>
                <w:tcPr>
                  <w:tcW w:w="2340" w:type="dxa"/>
                </w:tcPr>
                <w:p w14:paraId="44C7A471" w14:textId="77777777" w:rsidR="00D42780" w:rsidRDefault="00746260">
                  <w:pPr>
                    <w:ind w:firstLine="0"/>
                    <w:rPr>
                      <w:lang w:val="en-GB"/>
                    </w:rPr>
                  </w:pPr>
                  <w:r>
                    <w:rPr>
                      <w:lang w:val="en-GB"/>
                    </w:rPr>
                    <w:t>Parameters</w:t>
                  </w:r>
                </w:p>
              </w:tc>
              <w:tc>
                <w:tcPr>
                  <w:tcW w:w="4269" w:type="dxa"/>
                </w:tcPr>
                <w:p w14:paraId="39FC6DF9" w14:textId="77777777" w:rsidR="00D42780" w:rsidRDefault="00746260">
                  <w:pPr>
                    <w:ind w:firstLine="0"/>
                    <w:rPr>
                      <w:b/>
                      <w:bCs/>
                      <w:lang w:val="en-GB"/>
                    </w:rPr>
                  </w:pPr>
                  <w:r>
                    <w:rPr>
                      <w:b/>
                      <w:bCs/>
                      <w:highlight w:val="cyan"/>
                      <w:lang w:val="en-GB"/>
                    </w:rPr>
                    <w:t>Need? (Y/N)</w:t>
                  </w:r>
                </w:p>
              </w:tc>
            </w:tr>
            <w:tr w:rsidR="00D42780" w14:paraId="71E07DBA" w14:textId="77777777">
              <w:trPr>
                <w:trHeight w:val="279"/>
                <w:jc w:val="center"/>
              </w:trPr>
              <w:tc>
                <w:tcPr>
                  <w:tcW w:w="298" w:type="dxa"/>
                </w:tcPr>
                <w:p w14:paraId="26601EF6" w14:textId="77777777" w:rsidR="00D42780" w:rsidRDefault="00746260">
                  <w:pPr>
                    <w:ind w:firstLine="0"/>
                    <w:rPr>
                      <w:lang w:val="en-GB"/>
                    </w:rPr>
                  </w:pPr>
                  <w:r>
                    <w:rPr>
                      <w:lang w:val="en-GB"/>
                    </w:rPr>
                    <w:t>1</w:t>
                  </w:r>
                </w:p>
              </w:tc>
              <w:tc>
                <w:tcPr>
                  <w:tcW w:w="2340" w:type="dxa"/>
                </w:tcPr>
                <w:p w14:paraId="50909A49" w14:textId="77777777" w:rsidR="00D42780" w:rsidRDefault="00746260">
                  <w:pPr>
                    <w:ind w:firstLine="0"/>
                    <w:rPr>
                      <w:lang w:val="en-GB"/>
                    </w:rPr>
                  </w:pPr>
                  <w:r>
                    <w:rPr>
                      <w:lang w:val="en-GB"/>
                    </w:rPr>
                    <w:t>bwp-Id</w:t>
                  </w:r>
                </w:p>
              </w:tc>
              <w:tc>
                <w:tcPr>
                  <w:tcW w:w="4269" w:type="dxa"/>
                </w:tcPr>
                <w:p w14:paraId="567BB0F8" w14:textId="77777777" w:rsidR="00D42780" w:rsidRDefault="00746260">
                  <w:pPr>
                    <w:ind w:firstLine="0"/>
                    <w:rPr>
                      <w:lang w:val="en-GB" w:eastAsia="zh-CN"/>
                    </w:rPr>
                  </w:pPr>
                  <w:r>
                    <w:rPr>
                      <w:lang w:val="en-GB" w:eastAsia="zh-CN"/>
                    </w:rPr>
                    <w:t xml:space="preserve">N. </w:t>
                  </w:r>
                </w:p>
                <w:p w14:paraId="6240FAC0" w14:textId="77777777" w:rsidR="00D42780" w:rsidRDefault="00746260">
                  <w:pPr>
                    <w:ind w:firstLine="0"/>
                    <w:rPr>
                      <w:lang w:val="en-GB"/>
                    </w:rPr>
                  </w:pPr>
                  <w:r>
                    <w:rPr>
                      <w:lang w:val="en-GB" w:eastAsia="zh-CN"/>
                    </w:rPr>
                    <w:t>No need since in IDLE mode there is only a single initial BWP for the UE.</w:t>
                  </w:r>
                </w:p>
              </w:tc>
            </w:tr>
            <w:tr w:rsidR="00D42780" w14:paraId="3E2A3CCC" w14:textId="77777777">
              <w:trPr>
                <w:trHeight w:val="507"/>
                <w:jc w:val="center"/>
              </w:trPr>
              <w:tc>
                <w:tcPr>
                  <w:tcW w:w="298" w:type="dxa"/>
                </w:tcPr>
                <w:p w14:paraId="4C442A93" w14:textId="77777777" w:rsidR="00D42780" w:rsidRDefault="00746260">
                  <w:pPr>
                    <w:ind w:firstLine="0"/>
                    <w:rPr>
                      <w:lang w:val="en-GB"/>
                    </w:rPr>
                  </w:pPr>
                  <w:r>
                    <w:rPr>
                      <w:lang w:val="en-GB"/>
                    </w:rPr>
                    <w:t>2</w:t>
                  </w:r>
                </w:p>
              </w:tc>
              <w:tc>
                <w:tcPr>
                  <w:tcW w:w="2340" w:type="dxa"/>
                </w:tcPr>
                <w:p w14:paraId="6E2239B8" w14:textId="77777777" w:rsidR="00D42780" w:rsidRDefault="00746260">
                  <w:pPr>
                    <w:ind w:firstLine="0"/>
                  </w:pPr>
                  <w:r>
                    <w:t xml:space="preserve">resourceType </w:t>
                  </w:r>
                </w:p>
                <w:p w14:paraId="320D2C66" w14:textId="77777777" w:rsidR="00D42780" w:rsidRDefault="00746260">
                  <w:pPr>
                    <w:ind w:firstLine="0"/>
                  </w:pPr>
                  <w:r>
                    <w:t xml:space="preserve">{aperiodic, </w:t>
                  </w:r>
                  <w:r>
                    <w:rPr>
                      <w:color w:val="44964C" w:themeColor="background1" w:themeShade="80"/>
                    </w:rPr>
                    <w:t>semiPersistant</w:t>
                  </w:r>
                  <w:r>
                    <w:t>, periodic}</w:t>
                  </w:r>
                </w:p>
              </w:tc>
              <w:tc>
                <w:tcPr>
                  <w:tcW w:w="4269" w:type="dxa"/>
                </w:tcPr>
                <w:p w14:paraId="3E6D15E7" w14:textId="77777777" w:rsidR="00D42780" w:rsidRDefault="00746260">
                  <w:pPr>
                    <w:ind w:firstLine="0"/>
                    <w:rPr>
                      <w:rFonts w:eastAsia="宋体"/>
                      <w:lang w:val="en-GB" w:eastAsia="zh-CN"/>
                    </w:rPr>
                  </w:pPr>
                  <w:r>
                    <w:rPr>
                      <w:rFonts w:eastAsia="宋体" w:hint="eastAsia"/>
                      <w:lang w:val="en-GB" w:eastAsia="zh-CN"/>
                    </w:rPr>
                    <w:t>N</w:t>
                  </w:r>
                  <w:r>
                    <w:rPr>
                      <w:rFonts w:eastAsia="宋体"/>
                      <w:lang w:val="en-GB" w:eastAsia="zh-CN"/>
                    </w:rPr>
                    <w:t>.</w:t>
                  </w:r>
                </w:p>
                <w:p w14:paraId="79EE1861" w14:textId="77777777" w:rsidR="00D42780" w:rsidRDefault="00746260">
                  <w:pPr>
                    <w:ind w:firstLine="0"/>
                    <w:rPr>
                      <w:lang w:val="en-GB"/>
                    </w:rPr>
                  </w:pPr>
                  <w:r>
                    <w:rPr>
                      <w:lang w:val="en-GB" w:eastAsia="zh-CN"/>
                    </w:rPr>
                    <w:t>No need, since aperiodic TRS and s</w:t>
                  </w:r>
                  <w:r>
                    <w:t>emi-persistent/aperiodic CSI-RS are not used according to the agreements</w:t>
                  </w:r>
                  <w:r>
                    <w:rPr>
                      <w:lang w:val="en-GB" w:eastAsia="zh-CN"/>
                    </w:rPr>
                    <w:t>.</w:t>
                  </w:r>
                </w:p>
              </w:tc>
            </w:tr>
            <w:tr w:rsidR="00D42780" w14:paraId="48205A47" w14:textId="77777777">
              <w:trPr>
                <w:trHeight w:val="269"/>
                <w:jc w:val="center"/>
              </w:trPr>
              <w:tc>
                <w:tcPr>
                  <w:tcW w:w="298" w:type="dxa"/>
                </w:tcPr>
                <w:p w14:paraId="756B25D0" w14:textId="77777777" w:rsidR="00D42780" w:rsidRDefault="00746260">
                  <w:pPr>
                    <w:ind w:firstLine="0"/>
                    <w:rPr>
                      <w:lang w:val="en-GB"/>
                    </w:rPr>
                  </w:pPr>
                  <w:r>
                    <w:rPr>
                      <w:lang w:val="en-GB"/>
                    </w:rPr>
                    <w:t>3</w:t>
                  </w:r>
                </w:p>
              </w:tc>
              <w:tc>
                <w:tcPr>
                  <w:tcW w:w="2340" w:type="dxa"/>
                </w:tcPr>
                <w:p w14:paraId="2A96963F" w14:textId="77777777" w:rsidR="00D42780" w:rsidRDefault="00746260">
                  <w:pPr>
                    <w:ind w:firstLine="0"/>
                  </w:pPr>
                  <w:r>
                    <w:rPr>
                      <w:color w:val="44964C" w:themeColor="background1" w:themeShade="80"/>
                    </w:rPr>
                    <w:t>repetition {on, off}</w:t>
                  </w:r>
                </w:p>
              </w:tc>
              <w:tc>
                <w:tcPr>
                  <w:tcW w:w="4269" w:type="dxa"/>
                </w:tcPr>
                <w:p w14:paraId="6E0EC820" w14:textId="77777777" w:rsidR="00D42780" w:rsidRDefault="00746260">
                  <w:pPr>
                    <w:ind w:firstLine="0"/>
                    <w:rPr>
                      <w:lang w:val="en-GB"/>
                    </w:rPr>
                  </w:pPr>
                  <w:r>
                    <w:rPr>
                      <w:lang w:val="en-GB" w:eastAsia="zh-CN"/>
                    </w:rPr>
                    <w:t>N</w:t>
                  </w:r>
                </w:p>
              </w:tc>
            </w:tr>
            <w:tr w:rsidR="00D42780" w14:paraId="0846EA5C" w14:textId="77777777">
              <w:trPr>
                <w:trHeight w:val="269"/>
                <w:jc w:val="center"/>
              </w:trPr>
              <w:tc>
                <w:tcPr>
                  <w:tcW w:w="298" w:type="dxa"/>
                </w:tcPr>
                <w:p w14:paraId="1C3429F1" w14:textId="77777777" w:rsidR="00D42780" w:rsidRDefault="00746260">
                  <w:pPr>
                    <w:ind w:firstLine="0"/>
                    <w:rPr>
                      <w:lang w:val="en-GB"/>
                    </w:rPr>
                  </w:pPr>
                  <w:r>
                    <w:rPr>
                      <w:lang w:val="en-GB"/>
                    </w:rPr>
                    <w:t>4</w:t>
                  </w:r>
                </w:p>
              </w:tc>
              <w:tc>
                <w:tcPr>
                  <w:tcW w:w="2340" w:type="dxa"/>
                </w:tcPr>
                <w:p w14:paraId="1839B55B" w14:textId="77777777" w:rsidR="00D42780" w:rsidRDefault="00746260">
                  <w:pPr>
                    <w:ind w:firstLine="0"/>
                  </w:pPr>
                  <w:r>
                    <w:t>aperiodicTriggeringOffset</w:t>
                  </w:r>
                </w:p>
              </w:tc>
              <w:tc>
                <w:tcPr>
                  <w:tcW w:w="4269" w:type="dxa"/>
                </w:tcPr>
                <w:p w14:paraId="78EF1D60" w14:textId="77777777" w:rsidR="00D42780" w:rsidRDefault="00746260">
                  <w:pPr>
                    <w:ind w:firstLine="0"/>
                    <w:rPr>
                      <w:lang w:val="en-GB"/>
                    </w:rPr>
                  </w:pPr>
                  <w:r>
                    <w:rPr>
                      <w:lang w:val="en-GB" w:eastAsia="zh-CN"/>
                    </w:rPr>
                    <w:t>N.</w:t>
                  </w:r>
                </w:p>
              </w:tc>
            </w:tr>
            <w:tr w:rsidR="00D42780" w14:paraId="24CB30AD" w14:textId="77777777">
              <w:trPr>
                <w:trHeight w:val="279"/>
                <w:jc w:val="center"/>
              </w:trPr>
              <w:tc>
                <w:tcPr>
                  <w:tcW w:w="298" w:type="dxa"/>
                </w:tcPr>
                <w:p w14:paraId="23996FEA" w14:textId="77777777" w:rsidR="00D42780" w:rsidRDefault="00746260">
                  <w:pPr>
                    <w:ind w:firstLine="0"/>
                    <w:rPr>
                      <w:lang w:val="en-GB"/>
                    </w:rPr>
                  </w:pPr>
                  <w:r>
                    <w:rPr>
                      <w:lang w:val="en-GB"/>
                    </w:rPr>
                    <w:t>5</w:t>
                  </w:r>
                </w:p>
              </w:tc>
              <w:tc>
                <w:tcPr>
                  <w:tcW w:w="2340" w:type="dxa"/>
                </w:tcPr>
                <w:p w14:paraId="50672917" w14:textId="77777777" w:rsidR="00D42780" w:rsidRDefault="00746260">
                  <w:pPr>
                    <w:ind w:firstLine="0"/>
                  </w:pPr>
                  <w:r>
                    <w:rPr>
                      <w:color w:val="44964C" w:themeColor="background1" w:themeShade="80"/>
                    </w:rPr>
                    <w:t>trs-Info {true}</w:t>
                  </w:r>
                </w:p>
              </w:tc>
              <w:tc>
                <w:tcPr>
                  <w:tcW w:w="4269" w:type="dxa"/>
                </w:tcPr>
                <w:p w14:paraId="20A04354" w14:textId="77777777" w:rsidR="00D42780" w:rsidRDefault="00746260">
                  <w:pPr>
                    <w:ind w:firstLine="0"/>
                    <w:rPr>
                      <w:lang w:val="en-GB" w:eastAsia="zh-CN"/>
                    </w:rPr>
                  </w:pPr>
                  <w:r>
                    <w:rPr>
                      <w:lang w:val="en-GB" w:eastAsia="zh-CN"/>
                    </w:rPr>
                    <w:t>N.</w:t>
                  </w:r>
                </w:p>
                <w:p w14:paraId="3F43BD8A" w14:textId="77777777" w:rsidR="00D42780" w:rsidRDefault="00746260">
                  <w:pPr>
                    <w:ind w:firstLine="0"/>
                    <w:rPr>
                      <w:lang w:val="en-GB"/>
                    </w:rPr>
                  </w:pPr>
                  <w:r>
                    <w:rPr>
                      <w:lang w:val="en-GB" w:eastAsia="zh-CN"/>
                    </w:rPr>
                    <w:t>No, since if only TRS is supported, this can be considered as ‘true’ by default.</w:t>
                  </w:r>
                </w:p>
              </w:tc>
            </w:tr>
            <w:tr w:rsidR="00D42780" w14:paraId="06141BE7" w14:textId="77777777">
              <w:trPr>
                <w:trHeight w:val="269"/>
                <w:jc w:val="center"/>
              </w:trPr>
              <w:tc>
                <w:tcPr>
                  <w:tcW w:w="298" w:type="dxa"/>
                </w:tcPr>
                <w:p w14:paraId="221712A6" w14:textId="77777777" w:rsidR="00D42780" w:rsidRDefault="00746260">
                  <w:pPr>
                    <w:ind w:firstLine="0"/>
                    <w:rPr>
                      <w:lang w:val="en-GB"/>
                    </w:rPr>
                  </w:pPr>
                  <w:r>
                    <w:rPr>
                      <w:lang w:val="en-GB"/>
                    </w:rPr>
                    <w:t>7</w:t>
                  </w:r>
                </w:p>
              </w:tc>
              <w:tc>
                <w:tcPr>
                  <w:tcW w:w="2340" w:type="dxa"/>
                </w:tcPr>
                <w:p w14:paraId="6A332DD0" w14:textId="77777777" w:rsidR="00D42780" w:rsidRDefault="00746260">
                  <w:pPr>
                    <w:ind w:firstLine="0"/>
                    <w:rPr>
                      <w:lang w:val="en-GB"/>
                    </w:rPr>
                  </w:pPr>
                  <w:r>
                    <w:rPr>
                      <w:color w:val="44964C" w:themeColor="background1" w:themeShade="80"/>
                      <w:lang w:val="en-GB"/>
                    </w:rPr>
                    <w:t>powerControlOffset</w:t>
                  </w:r>
                </w:p>
              </w:tc>
              <w:tc>
                <w:tcPr>
                  <w:tcW w:w="4269" w:type="dxa"/>
                </w:tcPr>
                <w:p w14:paraId="487177A7" w14:textId="77777777" w:rsidR="00D42780" w:rsidRDefault="00746260">
                  <w:pPr>
                    <w:ind w:firstLine="0"/>
                    <w:rPr>
                      <w:lang w:val="en-GB" w:eastAsia="zh-CN"/>
                    </w:rPr>
                  </w:pPr>
                  <w:r>
                    <w:rPr>
                      <w:lang w:val="en-GB" w:eastAsia="zh-CN"/>
                    </w:rPr>
                    <w:t>N.</w:t>
                  </w:r>
                </w:p>
                <w:p w14:paraId="44081B82" w14:textId="77777777" w:rsidR="00D42780" w:rsidRDefault="00746260">
                  <w:pPr>
                    <w:ind w:firstLine="0"/>
                    <w:rPr>
                      <w:lang w:val="en-GB"/>
                    </w:rPr>
                  </w:pPr>
                  <w:r>
                    <w:rPr>
                      <w:lang w:val="en-GB" w:eastAsia="zh-CN"/>
                    </w:rPr>
                    <w:t xml:space="preserve">No need, there is no proper reference PDSCH for IDLE/INACTIVE mode and </w:t>
                  </w:r>
                  <w:r>
                    <w:rPr>
                      <w:lang w:val="en-GB"/>
                    </w:rPr>
                    <w:t>powerControlOffsetSS is enough</w:t>
                  </w:r>
                  <w:r>
                    <w:rPr>
                      <w:lang w:val="en-GB" w:eastAsia="zh-CN"/>
                    </w:rPr>
                    <w:t>.</w:t>
                  </w:r>
                </w:p>
              </w:tc>
            </w:tr>
            <w:tr w:rsidR="00D42780" w14:paraId="016CE45C" w14:textId="77777777">
              <w:trPr>
                <w:trHeight w:val="269"/>
                <w:jc w:val="center"/>
              </w:trPr>
              <w:tc>
                <w:tcPr>
                  <w:tcW w:w="298" w:type="dxa"/>
                </w:tcPr>
                <w:p w14:paraId="4C7F1FF2" w14:textId="77777777" w:rsidR="00D42780" w:rsidRDefault="00746260">
                  <w:pPr>
                    <w:ind w:firstLine="0"/>
                    <w:rPr>
                      <w:lang w:val="en-GB"/>
                    </w:rPr>
                  </w:pPr>
                  <w:r>
                    <w:rPr>
                      <w:lang w:val="en-GB"/>
                    </w:rPr>
                    <w:t>8</w:t>
                  </w:r>
                </w:p>
              </w:tc>
              <w:tc>
                <w:tcPr>
                  <w:tcW w:w="2340" w:type="dxa"/>
                </w:tcPr>
                <w:p w14:paraId="43F95524" w14:textId="77777777" w:rsidR="00D42780" w:rsidRDefault="00746260">
                  <w:pPr>
                    <w:ind w:firstLine="0"/>
                    <w:rPr>
                      <w:lang w:val="en-GB"/>
                    </w:rPr>
                  </w:pPr>
                  <w:r>
                    <w:rPr>
                      <w:lang w:val="en-GB"/>
                    </w:rPr>
                    <w:t>powerControlOffsetSS</w:t>
                  </w:r>
                </w:p>
              </w:tc>
              <w:tc>
                <w:tcPr>
                  <w:tcW w:w="4269" w:type="dxa"/>
                </w:tcPr>
                <w:p w14:paraId="4F4411D4" w14:textId="77777777" w:rsidR="00D42780" w:rsidRDefault="00746260">
                  <w:pPr>
                    <w:ind w:firstLine="0"/>
                    <w:rPr>
                      <w:lang w:val="en-GB"/>
                    </w:rPr>
                  </w:pPr>
                  <w:r>
                    <w:rPr>
                      <w:lang w:val="en-GB" w:eastAsia="zh-CN"/>
                    </w:rPr>
                    <w:t>Y. It is used for AGC.</w:t>
                  </w:r>
                </w:p>
              </w:tc>
            </w:tr>
            <w:tr w:rsidR="00D42780" w14:paraId="7A36BF5D" w14:textId="77777777">
              <w:trPr>
                <w:trHeight w:val="279"/>
                <w:jc w:val="center"/>
              </w:trPr>
              <w:tc>
                <w:tcPr>
                  <w:tcW w:w="298" w:type="dxa"/>
                </w:tcPr>
                <w:p w14:paraId="498157F1" w14:textId="77777777" w:rsidR="00D42780" w:rsidRDefault="00746260">
                  <w:pPr>
                    <w:ind w:firstLine="0"/>
                    <w:rPr>
                      <w:lang w:val="en-GB"/>
                    </w:rPr>
                  </w:pPr>
                  <w:r>
                    <w:rPr>
                      <w:lang w:val="en-GB"/>
                    </w:rPr>
                    <w:t>9</w:t>
                  </w:r>
                </w:p>
              </w:tc>
              <w:tc>
                <w:tcPr>
                  <w:tcW w:w="2340" w:type="dxa"/>
                </w:tcPr>
                <w:p w14:paraId="02178D13" w14:textId="77777777" w:rsidR="00D42780" w:rsidRDefault="00746260">
                  <w:pPr>
                    <w:ind w:firstLine="0"/>
                    <w:rPr>
                      <w:lang w:val="en-GB"/>
                    </w:rPr>
                  </w:pPr>
                  <w:r>
                    <w:rPr>
                      <w:lang w:val="en-GB"/>
                    </w:rPr>
                    <w:t>scramblingID</w:t>
                  </w:r>
                </w:p>
              </w:tc>
              <w:tc>
                <w:tcPr>
                  <w:tcW w:w="4269" w:type="dxa"/>
                </w:tcPr>
                <w:p w14:paraId="5C8BCCA5" w14:textId="77777777" w:rsidR="00D42780" w:rsidRDefault="00746260">
                  <w:pPr>
                    <w:ind w:firstLine="0"/>
                    <w:rPr>
                      <w:lang w:val="en-GB"/>
                    </w:rPr>
                  </w:pPr>
                  <w:r>
                    <w:rPr>
                      <w:lang w:val="en-GB" w:eastAsia="zh-CN"/>
                    </w:rPr>
                    <w:t>Y. it is used for generate the sequence.</w:t>
                  </w:r>
                </w:p>
              </w:tc>
            </w:tr>
            <w:tr w:rsidR="00D42780" w14:paraId="4A2CDDDF" w14:textId="77777777">
              <w:trPr>
                <w:trHeight w:val="269"/>
                <w:jc w:val="center"/>
              </w:trPr>
              <w:tc>
                <w:tcPr>
                  <w:tcW w:w="298" w:type="dxa"/>
                </w:tcPr>
                <w:p w14:paraId="2158596F" w14:textId="77777777" w:rsidR="00D42780" w:rsidRDefault="00746260">
                  <w:pPr>
                    <w:ind w:firstLine="0"/>
                    <w:rPr>
                      <w:lang w:val="en-GB"/>
                    </w:rPr>
                  </w:pPr>
                  <w:r>
                    <w:rPr>
                      <w:lang w:val="en-GB"/>
                    </w:rPr>
                    <w:t>10</w:t>
                  </w:r>
                </w:p>
              </w:tc>
              <w:tc>
                <w:tcPr>
                  <w:tcW w:w="2340" w:type="dxa"/>
                </w:tcPr>
                <w:p w14:paraId="556BBA89" w14:textId="77777777" w:rsidR="00D42780" w:rsidRDefault="00746260">
                  <w:pPr>
                    <w:ind w:firstLine="0"/>
                    <w:rPr>
                      <w:lang w:val="en-GB"/>
                    </w:rPr>
                  </w:pPr>
                  <w:r>
                    <w:rPr>
                      <w:lang w:val="en-GB"/>
                    </w:rPr>
                    <w:t>periodicityAndOffset</w:t>
                  </w:r>
                </w:p>
              </w:tc>
              <w:tc>
                <w:tcPr>
                  <w:tcW w:w="4269" w:type="dxa"/>
                </w:tcPr>
                <w:p w14:paraId="20DFF0FD" w14:textId="77777777" w:rsidR="00D42780" w:rsidRDefault="00746260">
                  <w:pPr>
                    <w:ind w:firstLine="0"/>
                    <w:rPr>
                      <w:lang w:val="en-GB"/>
                    </w:rPr>
                  </w:pPr>
                  <w:r>
                    <w:rPr>
                      <w:lang w:val="en-GB" w:eastAsia="zh-CN"/>
                    </w:rPr>
                    <w:t>Generally yes, and it is used for determining the slot-level time domain resource location.</w:t>
                  </w:r>
                </w:p>
              </w:tc>
            </w:tr>
            <w:tr w:rsidR="00D42780" w14:paraId="0DA3E6B4" w14:textId="77777777">
              <w:trPr>
                <w:trHeight w:val="269"/>
                <w:jc w:val="center"/>
              </w:trPr>
              <w:tc>
                <w:tcPr>
                  <w:tcW w:w="298" w:type="dxa"/>
                </w:tcPr>
                <w:p w14:paraId="36488430" w14:textId="77777777" w:rsidR="00D42780" w:rsidRDefault="00746260">
                  <w:pPr>
                    <w:ind w:firstLine="0"/>
                    <w:rPr>
                      <w:lang w:val="en-GB"/>
                    </w:rPr>
                  </w:pPr>
                  <w:r>
                    <w:rPr>
                      <w:lang w:val="en-GB"/>
                    </w:rPr>
                    <w:t>11</w:t>
                  </w:r>
                </w:p>
              </w:tc>
              <w:tc>
                <w:tcPr>
                  <w:tcW w:w="2340" w:type="dxa"/>
                </w:tcPr>
                <w:p w14:paraId="1703E68E" w14:textId="77777777" w:rsidR="00D42780" w:rsidRDefault="00746260">
                  <w:pPr>
                    <w:ind w:firstLine="0"/>
                    <w:rPr>
                      <w:lang w:val="en-GB"/>
                    </w:rPr>
                  </w:pPr>
                  <w:r>
                    <w:rPr>
                      <w:lang w:val="en-GB"/>
                    </w:rPr>
                    <w:t>qcl-InfoPeriodicCSI-RS</w:t>
                  </w:r>
                </w:p>
              </w:tc>
              <w:tc>
                <w:tcPr>
                  <w:tcW w:w="4269" w:type="dxa"/>
                </w:tcPr>
                <w:p w14:paraId="0BB08325" w14:textId="77777777" w:rsidR="00D42780" w:rsidRDefault="00746260">
                  <w:pPr>
                    <w:ind w:firstLine="0"/>
                    <w:rPr>
                      <w:lang w:val="en-GB"/>
                    </w:rPr>
                  </w:pPr>
                  <w:r>
                    <w:rPr>
                      <w:lang w:val="en-GB" w:eastAsia="zh-CN"/>
                    </w:rPr>
                    <w:t xml:space="preserve">Y. </w:t>
                  </w:r>
                </w:p>
              </w:tc>
            </w:tr>
            <w:tr w:rsidR="00D42780" w14:paraId="39561E9B" w14:textId="77777777">
              <w:trPr>
                <w:trHeight w:val="507"/>
                <w:jc w:val="center"/>
              </w:trPr>
              <w:tc>
                <w:tcPr>
                  <w:tcW w:w="298" w:type="dxa"/>
                </w:tcPr>
                <w:p w14:paraId="63D64D12" w14:textId="77777777" w:rsidR="00D42780" w:rsidRDefault="00746260">
                  <w:pPr>
                    <w:ind w:firstLine="0"/>
                    <w:rPr>
                      <w:lang w:val="en-GB"/>
                    </w:rPr>
                  </w:pPr>
                  <w:r>
                    <w:rPr>
                      <w:lang w:val="en-GB"/>
                    </w:rPr>
                    <w:t>12</w:t>
                  </w:r>
                </w:p>
              </w:tc>
              <w:tc>
                <w:tcPr>
                  <w:tcW w:w="2340" w:type="dxa"/>
                </w:tcPr>
                <w:p w14:paraId="2F57A8E5" w14:textId="77777777" w:rsidR="00D42780" w:rsidRDefault="00746260">
                  <w:pPr>
                    <w:ind w:firstLine="0"/>
                    <w:rPr>
                      <w:lang w:val="en-GB"/>
                    </w:rPr>
                  </w:pPr>
                  <w:r>
                    <w:rPr>
                      <w:lang w:val="en-GB"/>
                    </w:rPr>
                    <w:t>frequencyDomainAllocation</w:t>
                  </w:r>
                </w:p>
                <w:p w14:paraId="50F72E9C" w14:textId="77777777" w:rsidR="00D42780" w:rsidRDefault="00746260">
                  <w:pPr>
                    <w:ind w:firstLine="0"/>
                    <w:rPr>
                      <w:lang w:val="en-GB"/>
                    </w:rPr>
                  </w:pPr>
                  <w:r>
                    <w:t xml:space="preserve">{row1, </w:t>
                  </w:r>
                  <w:r>
                    <w:rPr>
                      <w:color w:val="44964C" w:themeColor="background1" w:themeShade="80"/>
                    </w:rPr>
                    <w:t>row2, row4, others</w:t>
                  </w:r>
                  <w:r>
                    <w:t>}</w:t>
                  </w:r>
                </w:p>
              </w:tc>
              <w:tc>
                <w:tcPr>
                  <w:tcW w:w="4269" w:type="dxa"/>
                </w:tcPr>
                <w:p w14:paraId="35C3F336" w14:textId="77777777" w:rsidR="00D42780" w:rsidRDefault="00746260">
                  <w:pPr>
                    <w:ind w:firstLine="0"/>
                    <w:rPr>
                      <w:lang w:val="en-GB"/>
                    </w:rPr>
                  </w:pPr>
                  <w:r>
                    <w:rPr>
                      <w:rFonts w:eastAsia="宋体" w:hint="eastAsia"/>
                      <w:lang w:val="en-GB" w:eastAsia="zh-CN"/>
                    </w:rPr>
                    <w:t>Y</w:t>
                  </w:r>
                  <w:r>
                    <w:rPr>
                      <w:rFonts w:eastAsia="宋体"/>
                      <w:lang w:val="en-GB" w:eastAsia="zh-CN"/>
                    </w:rPr>
                    <w:t>.</w:t>
                  </w:r>
                  <w:r>
                    <w:rPr>
                      <w:lang w:val="en-GB" w:eastAsia="zh-CN"/>
                    </w:rPr>
                    <w:t xml:space="preserve"> </w:t>
                  </w:r>
                </w:p>
              </w:tc>
            </w:tr>
            <w:tr w:rsidR="00D42780" w14:paraId="72CD3AE9" w14:textId="77777777">
              <w:trPr>
                <w:trHeight w:val="279"/>
                <w:jc w:val="center"/>
              </w:trPr>
              <w:tc>
                <w:tcPr>
                  <w:tcW w:w="298" w:type="dxa"/>
                </w:tcPr>
                <w:p w14:paraId="37E0FECB" w14:textId="77777777" w:rsidR="00D42780" w:rsidRDefault="00746260">
                  <w:pPr>
                    <w:ind w:firstLine="0"/>
                    <w:rPr>
                      <w:lang w:val="en-GB"/>
                    </w:rPr>
                  </w:pPr>
                  <w:r>
                    <w:rPr>
                      <w:lang w:val="en-GB"/>
                    </w:rPr>
                    <w:t>13</w:t>
                  </w:r>
                </w:p>
              </w:tc>
              <w:tc>
                <w:tcPr>
                  <w:tcW w:w="2340" w:type="dxa"/>
                </w:tcPr>
                <w:p w14:paraId="4D9B8D75" w14:textId="77777777" w:rsidR="00D42780" w:rsidRDefault="00746260">
                  <w:pPr>
                    <w:ind w:firstLine="0"/>
                    <w:rPr>
                      <w:lang w:val="en-GB"/>
                    </w:rPr>
                  </w:pPr>
                  <w:r>
                    <w:rPr>
                      <w:color w:val="44964C" w:themeColor="background1" w:themeShade="80"/>
                      <w:lang w:val="en-GB"/>
                    </w:rPr>
                    <w:t>nrofPorts</w:t>
                  </w:r>
                </w:p>
              </w:tc>
              <w:tc>
                <w:tcPr>
                  <w:tcW w:w="4269" w:type="dxa"/>
                </w:tcPr>
                <w:p w14:paraId="638EA7EE" w14:textId="77777777" w:rsidR="00D42780" w:rsidRDefault="00746260">
                  <w:pPr>
                    <w:ind w:firstLine="0"/>
                    <w:rPr>
                      <w:lang w:val="en-GB"/>
                    </w:rPr>
                  </w:pPr>
                  <w:r>
                    <w:rPr>
                      <w:lang w:val="en-GB" w:eastAsia="zh-CN"/>
                    </w:rPr>
                    <w:t>N. No need for Assistance TRS.</w:t>
                  </w:r>
                </w:p>
              </w:tc>
            </w:tr>
            <w:tr w:rsidR="00D42780" w14:paraId="21A8B7A6" w14:textId="77777777">
              <w:trPr>
                <w:trHeight w:val="269"/>
                <w:jc w:val="center"/>
              </w:trPr>
              <w:tc>
                <w:tcPr>
                  <w:tcW w:w="298" w:type="dxa"/>
                </w:tcPr>
                <w:p w14:paraId="4659FA99" w14:textId="77777777" w:rsidR="00D42780" w:rsidRDefault="00746260">
                  <w:pPr>
                    <w:ind w:firstLine="0"/>
                    <w:rPr>
                      <w:lang w:val="en-GB"/>
                    </w:rPr>
                  </w:pPr>
                  <w:r>
                    <w:rPr>
                      <w:lang w:val="en-GB"/>
                    </w:rPr>
                    <w:t>14</w:t>
                  </w:r>
                </w:p>
              </w:tc>
              <w:tc>
                <w:tcPr>
                  <w:tcW w:w="2340" w:type="dxa"/>
                </w:tcPr>
                <w:p w14:paraId="04EFA676" w14:textId="77777777" w:rsidR="00D42780" w:rsidRDefault="00746260">
                  <w:pPr>
                    <w:ind w:firstLine="0"/>
                  </w:pPr>
                  <w:r>
                    <w:t>firstOFDMSymbolInTimeDomain</w:t>
                  </w:r>
                </w:p>
              </w:tc>
              <w:tc>
                <w:tcPr>
                  <w:tcW w:w="4269" w:type="dxa"/>
                </w:tcPr>
                <w:p w14:paraId="78D1BF66" w14:textId="77777777" w:rsidR="00D42780" w:rsidRDefault="00746260">
                  <w:pPr>
                    <w:ind w:firstLine="0"/>
                    <w:rPr>
                      <w:lang w:val="en-GB"/>
                    </w:rPr>
                  </w:pPr>
                  <w:r>
                    <w:rPr>
                      <w:lang w:val="en-GB" w:eastAsia="zh-CN"/>
                    </w:rPr>
                    <w:t>Y</w:t>
                  </w:r>
                </w:p>
              </w:tc>
            </w:tr>
            <w:tr w:rsidR="00D42780" w14:paraId="4463AEDF" w14:textId="77777777">
              <w:trPr>
                <w:trHeight w:val="269"/>
                <w:jc w:val="center"/>
              </w:trPr>
              <w:tc>
                <w:tcPr>
                  <w:tcW w:w="298" w:type="dxa"/>
                </w:tcPr>
                <w:p w14:paraId="609A1E10" w14:textId="77777777" w:rsidR="00D42780" w:rsidRDefault="00746260">
                  <w:pPr>
                    <w:ind w:firstLine="0"/>
                    <w:rPr>
                      <w:lang w:val="en-GB"/>
                    </w:rPr>
                  </w:pPr>
                  <w:r>
                    <w:rPr>
                      <w:lang w:val="en-GB"/>
                    </w:rPr>
                    <w:t>15</w:t>
                  </w:r>
                </w:p>
              </w:tc>
              <w:tc>
                <w:tcPr>
                  <w:tcW w:w="2340" w:type="dxa"/>
                </w:tcPr>
                <w:p w14:paraId="138045F3" w14:textId="77777777" w:rsidR="00D42780" w:rsidRDefault="00746260">
                  <w:pPr>
                    <w:ind w:firstLine="0"/>
                  </w:pPr>
                  <w:r>
                    <w:rPr>
                      <w:color w:val="44964C" w:themeColor="background1" w:themeShade="80"/>
                    </w:rPr>
                    <w:t>firstOFDMSymbolInTimeDomain2</w:t>
                  </w:r>
                </w:p>
              </w:tc>
              <w:tc>
                <w:tcPr>
                  <w:tcW w:w="4269" w:type="dxa"/>
                </w:tcPr>
                <w:p w14:paraId="3B08319A" w14:textId="77777777" w:rsidR="00D42780" w:rsidRDefault="00746260">
                  <w:pPr>
                    <w:ind w:firstLine="0"/>
                    <w:rPr>
                      <w:lang w:val="en-GB"/>
                    </w:rPr>
                  </w:pPr>
                  <w:r>
                    <w:rPr>
                      <w:lang w:val="en-GB" w:eastAsia="zh-CN"/>
                    </w:rPr>
                    <w:t>N. No need for Assistance TRS.</w:t>
                  </w:r>
                </w:p>
              </w:tc>
            </w:tr>
            <w:tr w:rsidR="00D42780" w14:paraId="0DA0E834" w14:textId="77777777">
              <w:trPr>
                <w:trHeight w:val="279"/>
                <w:jc w:val="center"/>
              </w:trPr>
              <w:tc>
                <w:tcPr>
                  <w:tcW w:w="298" w:type="dxa"/>
                </w:tcPr>
                <w:p w14:paraId="3F387741" w14:textId="77777777" w:rsidR="00D42780" w:rsidRDefault="00746260">
                  <w:pPr>
                    <w:ind w:firstLine="0"/>
                    <w:rPr>
                      <w:lang w:val="en-GB"/>
                    </w:rPr>
                  </w:pPr>
                  <w:r>
                    <w:rPr>
                      <w:lang w:val="en-GB"/>
                    </w:rPr>
                    <w:t>16</w:t>
                  </w:r>
                </w:p>
              </w:tc>
              <w:tc>
                <w:tcPr>
                  <w:tcW w:w="2340" w:type="dxa"/>
                </w:tcPr>
                <w:p w14:paraId="7443D512" w14:textId="77777777" w:rsidR="00D42780" w:rsidRDefault="00746260">
                  <w:pPr>
                    <w:ind w:firstLine="0"/>
                  </w:pPr>
                  <w:r>
                    <w:rPr>
                      <w:color w:val="44964C" w:themeColor="background1" w:themeShade="80"/>
                    </w:rPr>
                    <w:t>cdm-Type</w:t>
                  </w:r>
                </w:p>
              </w:tc>
              <w:tc>
                <w:tcPr>
                  <w:tcW w:w="4269" w:type="dxa"/>
                </w:tcPr>
                <w:p w14:paraId="69521949" w14:textId="77777777" w:rsidR="00D42780" w:rsidRDefault="00746260">
                  <w:pPr>
                    <w:ind w:firstLine="0"/>
                    <w:rPr>
                      <w:lang w:val="en-GB"/>
                    </w:rPr>
                  </w:pPr>
                  <w:r>
                    <w:rPr>
                      <w:lang w:val="en-GB" w:eastAsia="zh-CN"/>
                    </w:rPr>
                    <w:t>N. No need for Assistance TRS.</w:t>
                  </w:r>
                </w:p>
              </w:tc>
            </w:tr>
            <w:tr w:rsidR="00D42780" w14:paraId="422ED238" w14:textId="77777777">
              <w:trPr>
                <w:trHeight w:val="269"/>
                <w:jc w:val="center"/>
              </w:trPr>
              <w:tc>
                <w:tcPr>
                  <w:tcW w:w="298" w:type="dxa"/>
                </w:tcPr>
                <w:p w14:paraId="70F8CED5" w14:textId="77777777" w:rsidR="00D42780" w:rsidRDefault="00746260">
                  <w:pPr>
                    <w:ind w:firstLine="0"/>
                    <w:rPr>
                      <w:lang w:val="en-GB"/>
                    </w:rPr>
                  </w:pPr>
                  <w:r>
                    <w:rPr>
                      <w:lang w:val="en-GB"/>
                    </w:rPr>
                    <w:t>17</w:t>
                  </w:r>
                </w:p>
              </w:tc>
              <w:tc>
                <w:tcPr>
                  <w:tcW w:w="2340" w:type="dxa"/>
                </w:tcPr>
                <w:p w14:paraId="1423A736" w14:textId="77777777" w:rsidR="00D42780" w:rsidRDefault="00746260">
                  <w:pPr>
                    <w:ind w:firstLine="0"/>
                  </w:pPr>
                  <w:r>
                    <w:rPr>
                      <w:color w:val="44964C" w:themeColor="background1" w:themeShade="80"/>
                    </w:rPr>
                    <w:t>density</w:t>
                  </w:r>
                </w:p>
              </w:tc>
              <w:tc>
                <w:tcPr>
                  <w:tcW w:w="4269" w:type="dxa"/>
                </w:tcPr>
                <w:p w14:paraId="36D27066" w14:textId="77777777" w:rsidR="00D42780" w:rsidRDefault="00746260">
                  <w:pPr>
                    <w:ind w:firstLine="0"/>
                    <w:rPr>
                      <w:lang w:val="en-GB"/>
                    </w:rPr>
                  </w:pPr>
                  <w:r>
                    <w:rPr>
                      <w:lang w:val="en-GB" w:eastAsia="zh-CN"/>
                    </w:rPr>
                    <w:t>N. No need for Assistance TRS.</w:t>
                  </w:r>
                </w:p>
              </w:tc>
            </w:tr>
            <w:tr w:rsidR="00D42780" w14:paraId="0AE10C56" w14:textId="77777777">
              <w:trPr>
                <w:trHeight w:val="279"/>
                <w:jc w:val="center"/>
              </w:trPr>
              <w:tc>
                <w:tcPr>
                  <w:tcW w:w="298" w:type="dxa"/>
                </w:tcPr>
                <w:p w14:paraId="19438E08" w14:textId="77777777" w:rsidR="00D42780" w:rsidRDefault="00746260">
                  <w:pPr>
                    <w:ind w:firstLine="0"/>
                    <w:rPr>
                      <w:lang w:val="en-GB"/>
                    </w:rPr>
                  </w:pPr>
                  <w:r>
                    <w:rPr>
                      <w:lang w:val="en-GB"/>
                    </w:rPr>
                    <w:t>18</w:t>
                  </w:r>
                </w:p>
              </w:tc>
              <w:tc>
                <w:tcPr>
                  <w:tcW w:w="2340" w:type="dxa"/>
                </w:tcPr>
                <w:p w14:paraId="4FAC7AA8" w14:textId="77777777" w:rsidR="00D42780" w:rsidRDefault="00746260">
                  <w:pPr>
                    <w:ind w:firstLine="0"/>
                  </w:pPr>
                  <w:r>
                    <w:t>startingRB</w:t>
                  </w:r>
                </w:p>
              </w:tc>
              <w:tc>
                <w:tcPr>
                  <w:tcW w:w="4269" w:type="dxa"/>
                </w:tcPr>
                <w:p w14:paraId="26EA7040" w14:textId="77777777" w:rsidR="00D42780" w:rsidRDefault="00746260">
                  <w:pPr>
                    <w:ind w:firstLine="0"/>
                    <w:rPr>
                      <w:lang w:val="en-GB"/>
                    </w:rPr>
                  </w:pPr>
                  <w:r>
                    <w:rPr>
                      <w:lang w:val="en-GB" w:eastAsia="zh-CN"/>
                    </w:rPr>
                    <w:t>Y.</w:t>
                  </w:r>
                </w:p>
              </w:tc>
            </w:tr>
            <w:tr w:rsidR="00D42780" w14:paraId="40C78A43" w14:textId="77777777">
              <w:trPr>
                <w:trHeight w:val="269"/>
                <w:jc w:val="center"/>
              </w:trPr>
              <w:tc>
                <w:tcPr>
                  <w:tcW w:w="298" w:type="dxa"/>
                </w:tcPr>
                <w:p w14:paraId="76A304D9" w14:textId="77777777" w:rsidR="00D42780" w:rsidRDefault="00746260">
                  <w:pPr>
                    <w:ind w:firstLine="0"/>
                    <w:rPr>
                      <w:lang w:val="en-GB"/>
                    </w:rPr>
                  </w:pPr>
                  <w:r>
                    <w:rPr>
                      <w:lang w:val="en-GB"/>
                    </w:rPr>
                    <w:t>19</w:t>
                  </w:r>
                </w:p>
              </w:tc>
              <w:tc>
                <w:tcPr>
                  <w:tcW w:w="2340" w:type="dxa"/>
                </w:tcPr>
                <w:p w14:paraId="66FDEF37" w14:textId="77777777" w:rsidR="00D42780" w:rsidRDefault="00746260">
                  <w:pPr>
                    <w:ind w:firstLine="0"/>
                  </w:pPr>
                  <w:r>
                    <w:t>nrofRBs</w:t>
                  </w:r>
                </w:p>
              </w:tc>
              <w:tc>
                <w:tcPr>
                  <w:tcW w:w="4269" w:type="dxa"/>
                </w:tcPr>
                <w:p w14:paraId="36CF10E2" w14:textId="77777777" w:rsidR="00D42780" w:rsidRDefault="00746260">
                  <w:pPr>
                    <w:ind w:firstLine="0"/>
                    <w:rPr>
                      <w:lang w:val="en-GB"/>
                    </w:rPr>
                  </w:pPr>
                  <w:r>
                    <w:rPr>
                      <w:lang w:val="en-GB" w:eastAsia="zh-CN"/>
                    </w:rPr>
                    <w:t>Y.</w:t>
                  </w:r>
                </w:p>
              </w:tc>
            </w:tr>
            <w:tr w:rsidR="00D42780" w14:paraId="270655F8" w14:textId="77777777">
              <w:trPr>
                <w:trHeight w:val="456"/>
                <w:jc w:val="center"/>
              </w:trPr>
              <w:tc>
                <w:tcPr>
                  <w:tcW w:w="298" w:type="dxa"/>
                </w:tcPr>
                <w:p w14:paraId="42101637" w14:textId="77777777" w:rsidR="00D42780" w:rsidRDefault="00746260">
                  <w:pPr>
                    <w:ind w:firstLine="0"/>
                    <w:rPr>
                      <w:lang w:val="en-GB"/>
                    </w:rPr>
                  </w:pPr>
                  <w:r>
                    <w:rPr>
                      <w:lang w:val="en-GB"/>
                    </w:rPr>
                    <w:t>20</w:t>
                  </w:r>
                </w:p>
              </w:tc>
              <w:tc>
                <w:tcPr>
                  <w:tcW w:w="2340" w:type="dxa"/>
                </w:tcPr>
                <w:p w14:paraId="7E3108B4" w14:textId="77777777" w:rsidR="00D42780" w:rsidRDefault="00746260">
                  <w:pPr>
                    <w:ind w:firstLine="0"/>
                  </w:pPr>
                  <w:r>
                    <w:t>subcarrierSpacing (this is not part of CSI-RS resource configuration)</w:t>
                  </w:r>
                </w:p>
              </w:tc>
              <w:tc>
                <w:tcPr>
                  <w:tcW w:w="4269" w:type="dxa"/>
                </w:tcPr>
                <w:p w14:paraId="3A27E198" w14:textId="77777777" w:rsidR="00D42780" w:rsidRDefault="00746260">
                  <w:pPr>
                    <w:ind w:firstLine="0"/>
                    <w:rPr>
                      <w:lang w:val="en-GB"/>
                    </w:rPr>
                  </w:pPr>
                  <w:r>
                    <w:rPr>
                      <w:lang w:val="en-GB" w:eastAsia="zh-CN"/>
                    </w:rPr>
                    <w:t>Y.</w:t>
                  </w:r>
                </w:p>
              </w:tc>
            </w:tr>
            <w:tr w:rsidR="00D42780" w14:paraId="71E44617" w14:textId="77777777">
              <w:trPr>
                <w:trHeight w:val="456"/>
                <w:jc w:val="center"/>
              </w:trPr>
              <w:tc>
                <w:tcPr>
                  <w:tcW w:w="298" w:type="dxa"/>
                </w:tcPr>
                <w:p w14:paraId="391CC517" w14:textId="77777777" w:rsidR="00D42780" w:rsidRDefault="00746260">
                  <w:pPr>
                    <w:ind w:firstLine="0"/>
                    <w:rPr>
                      <w:lang w:val="en-GB"/>
                    </w:rPr>
                  </w:pPr>
                  <w:r>
                    <w:rPr>
                      <w:lang w:val="en-GB"/>
                    </w:rPr>
                    <w:lastRenderedPageBreak/>
                    <w:t>21</w:t>
                  </w:r>
                </w:p>
              </w:tc>
              <w:tc>
                <w:tcPr>
                  <w:tcW w:w="2340" w:type="dxa"/>
                </w:tcPr>
                <w:p w14:paraId="1FC1CD76" w14:textId="77777777" w:rsidR="00D42780" w:rsidRDefault="00746260">
                  <w:pPr>
                    <w:ind w:firstLine="0"/>
                    <w:jc w:val="left"/>
                  </w:pPr>
                  <w:r>
                    <w:t>Others. (please provide any missing/additional parameters)</w:t>
                  </w:r>
                </w:p>
              </w:tc>
              <w:tc>
                <w:tcPr>
                  <w:tcW w:w="4269" w:type="dxa"/>
                </w:tcPr>
                <w:p w14:paraId="68F3F3FE" w14:textId="77777777" w:rsidR="00D42780" w:rsidRDefault="00746260">
                  <w:pPr>
                    <w:ind w:firstLine="0"/>
                    <w:rPr>
                      <w:lang w:val="en-GB"/>
                    </w:rPr>
                  </w:pPr>
                  <w:r>
                    <w:rPr>
                      <w:rFonts w:hint="eastAsia"/>
                      <w:lang w:val="en-GB" w:eastAsia="zh-CN"/>
                    </w:rPr>
                    <w:t>F</w:t>
                  </w:r>
                  <w:r>
                    <w:rPr>
                      <w:lang w:val="en-GB" w:eastAsia="zh-CN"/>
                    </w:rPr>
                    <w:t>FS</w:t>
                  </w:r>
                </w:p>
              </w:tc>
            </w:tr>
          </w:tbl>
          <w:p w14:paraId="5D61D2FF" w14:textId="77777777" w:rsidR="00D42780" w:rsidRDefault="00D42780">
            <w:pPr>
              <w:ind w:firstLine="0"/>
              <w:rPr>
                <w:lang w:val="en-GB"/>
              </w:rPr>
            </w:pPr>
          </w:p>
        </w:tc>
      </w:tr>
      <w:tr w:rsidR="00D42780" w14:paraId="7A41D010" w14:textId="77777777">
        <w:tc>
          <w:tcPr>
            <w:tcW w:w="1696" w:type="dxa"/>
          </w:tcPr>
          <w:p w14:paraId="486551AF" w14:textId="77777777" w:rsidR="00D42780" w:rsidRDefault="00746260">
            <w:pPr>
              <w:spacing w:after="120"/>
              <w:rPr>
                <w:rFonts w:eastAsia="宋体"/>
                <w:lang w:eastAsia="zh-CN"/>
              </w:rPr>
            </w:pPr>
            <w:r>
              <w:rPr>
                <w:rFonts w:eastAsia="宋体"/>
                <w:lang w:eastAsia="zh-CN"/>
              </w:rPr>
              <w:lastRenderedPageBreak/>
              <w:t>Sony</w:t>
            </w:r>
          </w:p>
        </w:tc>
        <w:tc>
          <w:tcPr>
            <w:tcW w:w="8080" w:type="dxa"/>
          </w:tcPr>
          <w:p w14:paraId="71FB7579" w14:textId="77777777" w:rsidR="00D42780" w:rsidRDefault="00746260">
            <w:pPr>
              <w:ind w:firstLine="0"/>
              <w:rPr>
                <w:bCs/>
              </w:rPr>
            </w:pPr>
            <w:r>
              <w:rPr>
                <w:bCs/>
                <w:color w:val="000000" w:themeColor="text1"/>
              </w:rPr>
              <w:t xml:space="preserve">At least contain </w:t>
            </w:r>
            <w:r>
              <w:rPr>
                <w:bCs/>
              </w:rPr>
              <w:t>time/frequency resource parameters (e.g. nrofRBs, startingRB), periodicity and offset parameters, QCL parameters, sequence generating parameters, and CSI-pattern.</w:t>
            </w:r>
          </w:p>
          <w:p w14:paraId="56D6870F" w14:textId="77777777" w:rsidR="00D42780" w:rsidRDefault="00D42780">
            <w:pPr>
              <w:ind w:firstLine="0"/>
              <w:rPr>
                <w:bCs/>
              </w:rPr>
            </w:pPr>
          </w:p>
          <w:p w14:paraId="7F083E0F" w14:textId="77777777" w:rsidR="00D42780" w:rsidRDefault="00746260">
            <w:pPr>
              <w:ind w:firstLine="0"/>
              <w:rPr>
                <w:bCs/>
              </w:rPr>
            </w:pPr>
            <w:r>
              <w:rPr>
                <w:bCs/>
              </w:rPr>
              <w:t>We can exclude the parameters specifically for CSI-RS that is not used in legacy TRS, and also aperiodic transmission parameters.</w:t>
            </w:r>
          </w:p>
        </w:tc>
      </w:tr>
      <w:tr w:rsidR="00D42780" w14:paraId="1790029A" w14:textId="77777777">
        <w:tc>
          <w:tcPr>
            <w:tcW w:w="1696" w:type="dxa"/>
          </w:tcPr>
          <w:p w14:paraId="49D7F783" w14:textId="77777777" w:rsidR="00D42780" w:rsidRDefault="00746260">
            <w:pPr>
              <w:spacing w:after="120"/>
              <w:rPr>
                <w:rFonts w:eastAsia="宋体"/>
                <w:lang w:eastAsia="zh-CN"/>
              </w:rPr>
            </w:pPr>
            <w:r>
              <w:rPr>
                <w:rFonts w:eastAsia="宋体" w:hint="eastAsia"/>
                <w:lang w:eastAsia="zh-CN"/>
              </w:rPr>
              <w:t>X</w:t>
            </w:r>
            <w:r>
              <w:rPr>
                <w:rFonts w:eastAsia="宋体"/>
                <w:lang w:eastAsia="zh-CN"/>
              </w:rPr>
              <w:t>iaomi</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D42780" w14:paraId="7802A75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D3F469C"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7F84CFB2"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2520D7C7" w14:textId="77777777" w:rsidR="00D42780" w:rsidRDefault="00746260">
                  <w:pPr>
                    <w:ind w:firstLine="0"/>
                    <w:rPr>
                      <w:b/>
                      <w:bCs/>
                      <w:lang w:val="en-GB"/>
                    </w:rPr>
                  </w:pPr>
                  <w:r>
                    <w:rPr>
                      <w:b/>
                      <w:bCs/>
                      <w:highlight w:val="cyan"/>
                      <w:lang w:val="en-GB"/>
                    </w:rPr>
                    <w:t>Need? (Y/N)</w:t>
                  </w:r>
                </w:p>
              </w:tc>
            </w:tr>
            <w:tr w:rsidR="00D42780" w14:paraId="401FAEC8"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8DB6BDC"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34C59F14"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1C749909" w14:textId="77777777" w:rsidR="00D42780" w:rsidRDefault="00746260">
                  <w:pPr>
                    <w:ind w:firstLine="0"/>
                    <w:rPr>
                      <w:lang w:val="en-GB"/>
                    </w:rPr>
                  </w:pPr>
                  <w:r>
                    <w:rPr>
                      <w:lang w:val="en-GB"/>
                    </w:rPr>
                    <w:t>N</w:t>
                  </w:r>
                </w:p>
              </w:tc>
            </w:tr>
            <w:tr w:rsidR="00D42780" w14:paraId="19C0708D"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1A81178F"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657187D0" w14:textId="77777777" w:rsidR="00D42780" w:rsidRDefault="00746260">
                  <w:pPr>
                    <w:ind w:firstLine="0"/>
                  </w:pPr>
                  <w:r>
                    <w:t xml:space="preserve">resourceType </w:t>
                  </w:r>
                </w:p>
                <w:p w14:paraId="4F741F9D" w14:textId="77777777" w:rsidR="00D42780" w:rsidRDefault="00746260">
                  <w:pPr>
                    <w:ind w:firstLine="0"/>
                  </w:pPr>
                  <w:r>
                    <w:t xml:space="preserve">{aperiodic, </w:t>
                  </w:r>
                  <w:r>
                    <w:rPr>
                      <w:color w:val="44964C"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34ED96D6" w14:textId="77777777" w:rsidR="00D42780" w:rsidRDefault="00746260">
                  <w:pPr>
                    <w:ind w:firstLine="0"/>
                    <w:rPr>
                      <w:lang w:val="en-GB"/>
                    </w:rPr>
                  </w:pPr>
                  <w:r>
                    <w:rPr>
                      <w:lang w:val="en-GB"/>
                    </w:rPr>
                    <w:t>N</w:t>
                  </w:r>
                </w:p>
              </w:tc>
            </w:tr>
            <w:tr w:rsidR="00D42780" w14:paraId="6E73B1A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6AA9EC7" w14:textId="77777777" w:rsidR="00D42780" w:rsidRDefault="00746260">
                  <w:pPr>
                    <w:ind w:firstLine="0"/>
                    <w:rPr>
                      <w:lang w:val="en-GB"/>
                    </w:rPr>
                  </w:pPr>
                  <w:r>
                    <w:rPr>
                      <w:lang w:val="en-GB"/>
                    </w:rPr>
                    <w:t>3</w:t>
                  </w:r>
                </w:p>
              </w:tc>
              <w:tc>
                <w:tcPr>
                  <w:tcW w:w="3223" w:type="dxa"/>
                  <w:tcBorders>
                    <w:top w:val="single" w:sz="4" w:space="0" w:color="auto"/>
                    <w:left w:val="single" w:sz="4" w:space="0" w:color="auto"/>
                    <w:bottom w:val="single" w:sz="4" w:space="0" w:color="auto"/>
                    <w:right w:val="single" w:sz="4" w:space="0" w:color="auto"/>
                  </w:tcBorders>
                </w:tcPr>
                <w:p w14:paraId="5A99EBB1" w14:textId="77777777" w:rsidR="00D42780" w:rsidRDefault="00746260">
                  <w:pPr>
                    <w:ind w:firstLine="0"/>
                  </w:pPr>
                  <w:r>
                    <w:rPr>
                      <w:color w:val="44964C"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5DF3D65E" w14:textId="77777777" w:rsidR="00D42780" w:rsidRDefault="00746260">
                  <w:pPr>
                    <w:ind w:firstLine="0"/>
                    <w:rPr>
                      <w:rFonts w:eastAsia="宋体"/>
                      <w:lang w:val="en-GB" w:eastAsia="zh-CN"/>
                    </w:rPr>
                  </w:pPr>
                  <w:r>
                    <w:rPr>
                      <w:rFonts w:eastAsia="宋体" w:hint="eastAsia"/>
                      <w:lang w:val="en-GB" w:eastAsia="zh-CN"/>
                    </w:rPr>
                    <w:t>N</w:t>
                  </w:r>
                </w:p>
              </w:tc>
            </w:tr>
            <w:tr w:rsidR="00D42780" w14:paraId="00F5C839"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7736E3E"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5259363C"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43828359" w14:textId="77777777" w:rsidR="00D42780" w:rsidRDefault="00746260">
                  <w:pPr>
                    <w:ind w:firstLine="0"/>
                    <w:rPr>
                      <w:lang w:val="en-GB"/>
                    </w:rPr>
                  </w:pPr>
                  <w:r>
                    <w:rPr>
                      <w:lang w:val="en-GB"/>
                    </w:rPr>
                    <w:t>N</w:t>
                  </w:r>
                </w:p>
              </w:tc>
            </w:tr>
            <w:tr w:rsidR="00D42780" w14:paraId="4627F0BD"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700EF2D8"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088734E5" w14:textId="77777777" w:rsidR="00D42780" w:rsidRDefault="00746260">
                  <w:pPr>
                    <w:ind w:firstLine="0"/>
                  </w:pPr>
                  <w:r>
                    <w:rPr>
                      <w:color w:val="44964C"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4604EDE9" w14:textId="77777777" w:rsidR="00D42780" w:rsidRDefault="00746260">
                  <w:pPr>
                    <w:ind w:firstLine="0"/>
                    <w:rPr>
                      <w:lang w:val="en-GB"/>
                    </w:rPr>
                  </w:pPr>
                  <w:r>
                    <w:rPr>
                      <w:lang w:val="en-GB"/>
                    </w:rPr>
                    <w:t xml:space="preserve">N </w:t>
                  </w:r>
                </w:p>
              </w:tc>
            </w:tr>
            <w:tr w:rsidR="00D42780" w14:paraId="25F53AC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54B6E7C"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39DA4D22" w14:textId="77777777" w:rsidR="00D42780" w:rsidRDefault="00746260">
                  <w:pPr>
                    <w:ind w:firstLine="0"/>
                    <w:rPr>
                      <w:lang w:val="en-GB"/>
                    </w:rPr>
                  </w:pPr>
                  <w:r>
                    <w:rPr>
                      <w:color w:val="44964C"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06CDF323" w14:textId="77777777" w:rsidR="00D42780" w:rsidRDefault="00746260">
                  <w:pPr>
                    <w:ind w:firstLine="0"/>
                    <w:rPr>
                      <w:lang w:val="en-GB"/>
                    </w:rPr>
                  </w:pPr>
                  <w:r>
                    <w:rPr>
                      <w:lang w:val="en-GB"/>
                    </w:rPr>
                    <w:t>N</w:t>
                  </w:r>
                </w:p>
              </w:tc>
            </w:tr>
            <w:tr w:rsidR="00D42780" w14:paraId="295C6174"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BDC3BC2"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AED510D"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5D4B35D0" w14:textId="77777777" w:rsidR="00D42780" w:rsidRDefault="00746260">
                  <w:pPr>
                    <w:ind w:firstLine="0"/>
                    <w:rPr>
                      <w:lang w:val="en-GB"/>
                    </w:rPr>
                  </w:pPr>
                  <w:r>
                    <w:rPr>
                      <w:lang w:val="en-GB"/>
                    </w:rPr>
                    <w:t>Y</w:t>
                  </w:r>
                </w:p>
              </w:tc>
            </w:tr>
            <w:tr w:rsidR="00D42780" w14:paraId="062CEE1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8136067"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7A663145"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3D7D2CD0" w14:textId="77777777" w:rsidR="00D42780" w:rsidRDefault="00746260">
                  <w:pPr>
                    <w:ind w:firstLine="0"/>
                    <w:rPr>
                      <w:lang w:val="en-GB"/>
                    </w:rPr>
                  </w:pPr>
                  <w:r>
                    <w:rPr>
                      <w:lang w:val="en-GB"/>
                    </w:rPr>
                    <w:t>Y</w:t>
                  </w:r>
                </w:p>
              </w:tc>
            </w:tr>
            <w:tr w:rsidR="00D42780" w14:paraId="20E9D79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4B5FF76"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5515F9F4"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4722E64C" w14:textId="77777777" w:rsidR="00D42780" w:rsidRDefault="00746260">
                  <w:pPr>
                    <w:ind w:firstLine="0"/>
                    <w:rPr>
                      <w:lang w:val="en-GB"/>
                    </w:rPr>
                  </w:pPr>
                  <w:r>
                    <w:rPr>
                      <w:lang w:val="en-GB"/>
                    </w:rPr>
                    <w:t>Y</w:t>
                  </w:r>
                </w:p>
              </w:tc>
            </w:tr>
            <w:tr w:rsidR="00D42780" w14:paraId="31B6F65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6007780"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AF53375"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4BC3CDB2" w14:textId="77777777" w:rsidR="00D42780" w:rsidRDefault="00746260">
                  <w:pPr>
                    <w:ind w:firstLine="0"/>
                    <w:rPr>
                      <w:lang w:val="en-GB"/>
                    </w:rPr>
                  </w:pPr>
                  <w:r>
                    <w:rPr>
                      <w:lang w:val="en-GB"/>
                    </w:rPr>
                    <w:t>Y</w:t>
                  </w:r>
                </w:p>
              </w:tc>
            </w:tr>
            <w:tr w:rsidR="00D42780" w14:paraId="315B58D9"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53161950"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11D5EF80" w14:textId="77777777" w:rsidR="00D42780" w:rsidRDefault="00746260">
                  <w:pPr>
                    <w:ind w:firstLine="0"/>
                    <w:rPr>
                      <w:lang w:val="en-GB"/>
                    </w:rPr>
                  </w:pPr>
                  <w:r>
                    <w:rPr>
                      <w:lang w:val="en-GB"/>
                    </w:rPr>
                    <w:t>frequencyDomainAllocation</w:t>
                  </w:r>
                </w:p>
                <w:p w14:paraId="5751C862" w14:textId="77777777" w:rsidR="00D42780" w:rsidRDefault="00746260">
                  <w:pPr>
                    <w:ind w:firstLine="0"/>
                    <w:rPr>
                      <w:lang w:val="en-GB"/>
                    </w:rPr>
                  </w:pPr>
                  <w:r>
                    <w:t xml:space="preserve">{row1, </w:t>
                  </w:r>
                  <w:r>
                    <w:rPr>
                      <w:color w:val="44964C"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77812AFE" w14:textId="77777777" w:rsidR="00D42780" w:rsidRDefault="00746260">
                  <w:pPr>
                    <w:ind w:firstLine="0"/>
                    <w:rPr>
                      <w:lang w:val="en-GB"/>
                    </w:rPr>
                  </w:pPr>
                  <w:r>
                    <w:rPr>
                      <w:lang w:val="en-GB"/>
                    </w:rPr>
                    <w:t>FFS</w:t>
                  </w:r>
                </w:p>
              </w:tc>
            </w:tr>
            <w:tr w:rsidR="00D42780" w14:paraId="59B93CA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86C3901"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0AD3895F" w14:textId="77777777" w:rsidR="00D42780" w:rsidRDefault="00746260">
                  <w:pPr>
                    <w:ind w:firstLine="0"/>
                    <w:rPr>
                      <w:lang w:val="en-GB"/>
                    </w:rPr>
                  </w:pPr>
                  <w:r>
                    <w:rPr>
                      <w:color w:val="44964C"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7049C937" w14:textId="77777777" w:rsidR="00D42780" w:rsidRDefault="00746260">
                  <w:pPr>
                    <w:ind w:firstLine="0"/>
                    <w:rPr>
                      <w:lang w:val="en-GB"/>
                    </w:rPr>
                  </w:pPr>
                  <w:r>
                    <w:rPr>
                      <w:lang w:val="en-GB"/>
                    </w:rPr>
                    <w:t>N</w:t>
                  </w:r>
                </w:p>
              </w:tc>
            </w:tr>
            <w:tr w:rsidR="00D42780" w14:paraId="0F52DFF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2591F00"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2007034A"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481601E1" w14:textId="77777777" w:rsidR="00D42780" w:rsidRDefault="00746260">
                  <w:pPr>
                    <w:ind w:firstLine="0"/>
                    <w:rPr>
                      <w:lang w:val="en-GB"/>
                    </w:rPr>
                  </w:pPr>
                  <w:r>
                    <w:rPr>
                      <w:lang w:val="en-GB"/>
                    </w:rPr>
                    <w:t>Y</w:t>
                  </w:r>
                </w:p>
              </w:tc>
            </w:tr>
            <w:tr w:rsidR="00D42780" w14:paraId="71085463"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66EEA7"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7CDE7A65" w14:textId="77777777" w:rsidR="00D42780" w:rsidRDefault="00746260">
                  <w:pPr>
                    <w:ind w:firstLine="0"/>
                  </w:pPr>
                  <w:r>
                    <w:rPr>
                      <w:color w:val="44964C"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7E0A6D19" w14:textId="77777777" w:rsidR="00D42780" w:rsidRDefault="00746260">
                  <w:pPr>
                    <w:ind w:firstLine="0"/>
                    <w:rPr>
                      <w:lang w:val="en-GB"/>
                    </w:rPr>
                  </w:pPr>
                  <w:r>
                    <w:rPr>
                      <w:lang w:val="en-GB"/>
                    </w:rPr>
                    <w:t>N</w:t>
                  </w:r>
                </w:p>
              </w:tc>
            </w:tr>
            <w:tr w:rsidR="00D42780" w14:paraId="6230BC33"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79A40FD"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23BC20D3" w14:textId="77777777" w:rsidR="00D42780" w:rsidRDefault="00746260">
                  <w:pPr>
                    <w:ind w:firstLine="0"/>
                  </w:pPr>
                  <w:r>
                    <w:rPr>
                      <w:color w:val="44964C"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343FC3F" w14:textId="77777777" w:rsidR="00D42780" w:rsidRDefault="00746260">
                  <w:pPr>
                    <w:ind w:firstLine="0"/>
                    <w:rPr>
                      <w:lang w:val="en-GB"/>
                    </w:rPr>
                  </w:pPr>
                  <w:r>
                    <w:rPr>
                      <w:lang w:val="en-GB"/>
                    </w:rPr>
                    <w:t>N</w:t>
                  </w:r>
                </w:p>
              </w:tc>
            </w:tr>
            <w:tr w:rsidR="00D42780" w14:paraId="28DFB55D"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2B0DD08"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561C209F" w14:textId="77777777" w:rsidR="00D42780" w:rsidRDefault="00746260">
                  <w:pPr>
                    <w:ind w:firstLine="0"/>
                  </w:pPr>
                  <w:r>
                    <w:rPr>
                      <w:color w:val="44964C"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101C4DC2" w14:textId="77777777" w:rsidR="00D42780" w:rsidRDefault="00746260">
                  <w:pPr>
                    <w:ind w:firstLine="0"/>
                    <w:rPr>
                      <w:lang w:val="en-GB"/>
                    </w:rPr>
                  </w:pPr>
                  <w:r>
                    <w:rPr>
                      <w:lang w:val="en-GB"/>
                    </w:rPr>
                    <w:t>N</w:t>
                  </w:r>
                </w:p>
              </w:tc>
            </w:tr>
            <w:tr w:rsidR="00D42780" w14:paraId="6CE7B0AB"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293D78DE"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3652AC73"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1CAE7C6A" w14:textId="77777777" w:rsidR="00D42780" w:rsidRDefault="00746260">
                  <w:pPr>
                    <w:ind w:firstLine="0"/>
                    <w:rPr>
                      <w:lang w:val="en-GB"/>
                    </w:rPr>
                  </w:pPr>
                  <w:r>
                    <w:rPr>
                      <w:lang w:val="en-GB"/>
                    </w:rPr>
                    <w:t>Y</w:t>
                  </w:r>
                </w:p>
              </w:tc>
            </w:tr>
            <w:tr w:rsidR="00D42780" w14:paraId="08CDA98A"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0F7178E0"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0F36DA75"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46676D01" w14:textId="77777777" w:rsidR="00D42780" w:rsidRDefault="00746260">
                  <w:pPr>
                    <w:ind w:firstLine="0"/>
                    <w:rPr>
                      <w:lang w:val="en-GB"/>
                    </w:rPr>
                  </w:pPr>
                  <w:r>
                    <w:rPr>
                      <w:lang w:val="en-GB"/>
                    </w:rPr>
                    <w:t>Y</w:t>
                  </w:r>
                </w:p>
              </w:tc>
            </w:tr>
            <w:tr w:rsidR="00D42780" w14:paraId="4E49B497"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54EDD55E"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431F66DE"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26BA25D2" w14:textId="77777777" w:rsidR="00D42780" w:rsidRDefault="00746260">
                  <w:pPr>
                    <w:ind w:firstLine="0"/>
                    <w:rPr>
                      <w:lang w:val="en-GB"/>
                    </w:rPr>
                  </w:pPr>
                  <w:r>
                    <w:rPr>
                      <w:lang w:val="en-GB"/>
                    </w:rPr>
                    <w:t>N</w:t>
                  </w:r>
                </w:p>
              </w:tc>
            </w:tr>
            <w:tr w:rsidR="00D42780" w14:paraId="3ECE8E00"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CA1F3BF" w14:textId="77777777" w:rsidR="00D42780" w:rsidRDefault="00746260">
                  <w:pPr>
                    <w:ind w:firstLine="0"/>
                    <w:rPr>
                      <w:lang w:val="en-GB"/>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6C10DFFE"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5E6E0BFB" w14:textId="77777777" w:rsidR="00D42780" w:rsidRDefault="00746260">
                  <w:pPr>
                    <w:ind w:firstLine="0"/>
                    <w:rPr>
                      <w:rFonts w:eastAsia="宋体"/>
                      <w:lang w:val="en-GB" w:eastAsia="zh-CN"/>
                    </w:rPr>
                  </w:pPr>
                  <w:r>
                    <w:rPr>
                      <w:rFonts w:eastAsia="宋体" w:hint="eastAsia"/>
                      <w:lang w:val="en-GB" w:eastAsia="zh-CN"/>
                    </w:rPr>
                    <w:t>F</w:t>
                  </w:r>
                  <w:r>
                    <w:rPr>
                      <w:rFonts w:eastAsia="宋体"/>
                      <w:lang w:val="en-GB" w:eastAsia="zh-CN"/>
                    </w:rPr>
                    <w:t>FS</w:t>
                  </w:r>
                </w:p>
              </w:tc>
            </w:tr>
          </w:tbl>
          <w:p w14:paraId="152A6C78" w14:textId="77777777" w:rsidR="00D42780" w:rsidRDefault="00D42780">
            <w:pPr>
              <w:ind w:firstLine="0"/>
              <w:rPr>
                <w:bCs/>
                <w:color w:val="000000" w:themeColor="text1"/>
              </w:rPr>
            </w:pPr>
          </w:p>
        </w:tc>
      </w:tr>
      <w:tr w:rsidR="00D42780" w14:paraId="1A4F005D" w14:textId="77777777">
        <w:tc>
          <w:tcPr>
            <w:tcW w:w="1696" w:type="dxa"/>
          </w:tcPr>
          <w:p w14:paraId="0AC07A9B" w14:textId="77777777" w:rsidR="00D42780" w:rsidRDefault="00746260">
            <w:pPr>
              <w:spacing w:after="120"/>
              <w:rPr>
                <w:rFonts w:eastAsia="宋体"/>
                <w:lang w:eastAsia="zh-CN"/>
              </w:rPr>
            </w:pPr>
            <w:r>
              <w:rPr>
                <w:rFonts w:eastAsia="宋体"/>
                <w:lang w:eastAsia="zh-CN"/>
              </w:rPr>
              <w:t>DOCOMO</w:t>
            </w:r>
          </w:p>
        </w:tc>
        <w:tc>
          <w:tcPr>
            <w:tcW w:w="8080" w:type="dxa"/>
          </w:tcPr>
          <w:tbl>
            <w:tblPr>
              <w:tblStyle w:val="af9"/>
              <w:tblW w:w="0" w:type="auto"/>
              <w:jc w:val="center"/>
              <w:tblLook w:val="04A0" w:firstRow="1" w:lastRow="0" w:firstColumn="1" w:lastColumn="0" w:noHBand="0" w:noVBand="1"/>
            </w:tblPr>
            <w:tblGrid>
              <w:gridCol w:w="416"/>
              <w:gridCol w:w="3223"/>
              <w:gridCol w:w="3780"/>
            </w:tblGrid>
            <w:tr w:rsidR="00D42780" w14:paraId="03E3DD4C"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52C49AE" w14:textId="77777777" w:rsidR="00D42780" w:rsidRDefault="00746260">
                  <w:pPr>
                    <w:ind w:firstLine="0"/>
                    <w:rPr>
                      <w:lang w:val="en-GB"/>
                    </w:rPr>
                  </w:pPr>
                  <w:r>
                    <w:rPr>
                      <w:lang w:val="en-GB"/>
                    </w:rPr>
                    <w:t>#</w:t>
                  </w:r>
                </w:p>
              </w:tc>
              <w:tc>
                <w:tcPr>
                  <w:tcW w:w="3223" w:type="dxa"/>
                  <w:tcBorders>
                    <w:top w:val="single" w:sz="4" w:space="0" w:color="auto"/>
                    <w:left w:val="single" w:sz="4" w:space="0" w:color="auto"/>
                    <w:bottom w:val="single" w:sz="4" w:space="0" w:color="auto"/>
                    <w:right w:val="single" w:sz="4" w:space="0" w:color="auto"/>
                  </w:tcBorders>
                </w:tcPr>
                <w:p w14:paraId="5F13429E" w14:textId="77777777" w:rsidR="00D42780" w:rsidRDefault="00746260">
                  <w:pPr>
                    <w:ind w:firstLine="0"/>
                    <w:rPr>
                      <w:lang w:val="en-GB"/>
                    </w:rPr>
                  </w:pPr>
                  <w:r>
                    <w:rPr>
                      <w:lang w:val="en-GB"/>
                    </w:rPr>
                    <w:t>Parameters</w:t>
                  </w:r>
                </w:p>
              </w:tc>
              <w:tc>
                <w:tcPr>
                  <w:tcW w:w="3780" w:type="dxa"/>
                  <w:tcBorders>
                    <w:top w:val="single" w:sz="4" w:space="0" w:color="auto"/>
                    <w:left w:val="single" w:sz="4" w:space="0" w:color="auto"/>
                    <w:bottom w:val="single" w:sz="4" w:space="0" w:color="auto"/>
                    <w:right w:val="single" w:sz="4" w:space="0" w:color="auto"/>
                  </w:tcBorders>
                </w:tcPr>
                <w:p w14:paraId="00EFA043" w14:textId="77777777" w:rsidR="00D42780" w:rsidRDefault="00746260">
                  <w:pPr>
                    <w:ind w:firstLine="0"/>
                    <w:rPr>
                      <w:b/>
                      <w:bCs/>
                      <w:lang w:val="en-GB"/>
                    </w:rPr>
                  </w:pPr>
                  <w:r>
                    <w:rPr>
                      <w:b/>
                      <w:bCs/>
                      <w:highlight w:val="cyan"/>
                      <w:lang w:val="en-GB"/>
                    </w:rPr>
                    <w:t>Need? (Y/N)</w:t>
                  </w:r>
                </w:p>
              </w:tc>
            </w:tr>
            <w:tr w:rsidR="00D42780" w14:paraId="202A974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7AD4D81" w14:textId="77777777" w:rsidR="00D42780" w:rsidRDefault="00746260">
                  <w:pPr>
                    <w:ind w:firstLine="0"/>
                    <w:rPr>
                      <w:lang w:val="en-GB"/>
                    </w:rPr>
                  </w:pPr>
                  <w:r>
                    <w:rPr>
                      <w:lang w:val="en-GB"/>
                    </w:rPr>
                    <w:t>1</w:t>
                  </w:r>
                </w:p>
              </w:tc>
              <w:tc>
                <w:tcPr>
                  <w:tcW w:w="3223" w:type="dxa"/>
                  <w:tcBorders>
                    <w:top w:val="single" w:sz="4" w:space="0" w:color="auto"/>
                    <w:left w:val="single" w:sz="4" w:space="0" w:color="auto"/>
                    <w:bottom w:val="single" w:sz="4" w:space="0" w:color="auto"/>
                    <w:right w:val="single" w:sz="4" w:space="0" w:color="auto"/>
                  </w:tcBorders>
                </w:tcPr>
                <w:p w14:paraId="2E83293C" w14:textId="77777777" w:rsidR="00D42780" w:rsidRDefault="00746260">
                  <w:pPr>
                    <w:ind w:firstLine="0"/>
                    <w:rPr>
                      <w:lang w:val="en-GB"/>
                    </w:rPr>
                  </w:pPr>
                  <w:r>
                    <w:rPr>
                      <w:lang w:val="en-GB"/>
                    </w:rPr>
                    <w:t>bwp-Id</w:t>
                  </w:r>
                </w:p>
              </w:tc>
              <w:tc>
                <w:tcPr>
                  <w:tcW w:w="3780" w:type="dxa"/>
                  <w:tcBorders>
                    <w:top w:val="single" w:sz="4" w:space="0" w:color="auto"/>
                    <w:left w:val="single" w:sz="4" w:space="0" w:color="auto"/>
                    <w:bottom w:val="single" w:sz="4" w:space="0" w:color="auto"/>
                    <w:right w:val="single" w:sz="4" w:space="0" w:color="auto"/>
                  </w:tcBorders>
                </w:tcPr>
                <w:p w14:paraId="78D1B571" w14:textId="77777777" w:rsidR="00D42780" w:rsidRDefault="00746260">
                  <w:pPr>
                    <w:ind w:firstLine="0"/>
                    <w:rPr>
                      <w:lang w:val="en-GB"/>
                    </w:rPr>
                  </w:pPr>
                  <w:r>
                    <w:rPr>
                      <w:lang w:val="en-GB"/>
                    </w:rPr>
                    <w:t>N</w:t>
                  </w:r>
                </w:p>
              </w:tc>
            </w:tr>
            <w:tr w:rsidR="00D42780" w14:paraId="2BBE63F2"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1CFB4A81" w14:textId="77777777" w:rsidR="00D42780" w:rsidRDefault="00746260">
                  <w:pPr>
                    <w:ind w:firstLine="0"/>
                    <w:rPr>
                      <w:lang w:val="en-GB"/>
                    </w:rPr>
                  </w:pPr>
                  <w:r>
                    <w:rPr>
                      <w:lang w:val="en-GB"/>
                    </w:rPr>
                    <w:t>2</w:t>
                  </w:r>
                </w:p>
              </w:tc>
              <w:tc>
                <w:tcPr>
                  <w:tcW w:w="3223" w:type="dxa"/>
                  <w:tcBorders>
                    <w:top w:val="single" w:sz="4" w:space="0" w:color="auto"/>
                    <w:left w:val="single" w:sz="4" w:space="0" w:color="auto"/>
                    <w:bottom w:val="single" w:sz="4" w:space="0" w:color="auto"/>
                    <w:right w:val="single" w:sz="4" w:space="0" w:color="auto"/>
                  </w:tcBorders>
                </w:tcPr>
                <w:p w14:paraId="6F65EF0F" w14:textId="77777777" w:rsidR="00D42780" w:rsidRDefault="00746260">
                  <w:pPr>
                    <w:ind w:firstLine="0"/>
                  </w:pPr>
                  <w:r>
                    <w:t xml:space="preserve">resourceType </w:t>
                  </w:r>
                </w:p>
                <w:p w14:paraId="3490F521" w14:textId="77777777" w:rsidR="00D42780" w:rsidRDefault="00746260">
                  <w:pPr>
                    <w:ind w:firstLine="0"/>
                  </w:pPr>
                  <w:r>
                    <w:t xml:space="preserve">{aperiodic, </w:t>
                  </w:r>
                  <w:r>
                    <w:rPr>
                      <w:color w:val="44964C" w:themeColor="background1" w:themeShade="80"/>
                    </w:rPr>
                    <w:t>semiPersistant</w:t>
                  </w:r>
                  <w:r>
                    <w:t>, periodic}</w:t>
                  </w:r>
                </w:p>
              </w:tc>
              <w:tc>
                <w:tcPr>
                  <w:tcW w:w="3780" w:type="dxa"/>
                  <w:tcBorders>
                    <w:top w:val="single" w:sz="4" w:space="0" w:color="auto"/>
                    <w:left w:val="single" w:sz="4" w:space="0" w:color="auto"/>
                    <w:bottom w:val="single" w:sz="4" w:space="0" w:color="auto"/>
                    <w:right w:val="single" w:sz="4" w:space="0" w:color="auto"/>
                  </w:tcBorders>
                </w:tcPr>
                <w:p w14:paraId="3818D55F" w14:textId="77777777" w:rsidR="00D42780" w:rsidRDefault="00746260">
                  <w:pPr>
                    <w:ind w:firstLine="0"/>
                    <w:rPr>
                      <w:lang w:val="en-GB"/>
                    </w:rPr>
                  </w:pPr>
                  <w:r>
                    <w:rPr>
                      <w:lang w:val="en-GB"/>
                    </w:rPr>
                    <w:t>N</w:t>
                  </w:r>
                </w:p>
              </w:tc>
            </w:tr>
            <w:tr w:rsidR="00D42780" w14:paraId="4C5F109B"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20D0ADD" w14:textId="77777777" w:rsidR="00D42780" w:rsidRDefault="00746260">
                  <w:pPr>
                    <w:ind w:firstLine="0"/>
                    <w:rPr>
                      <w:lang w:val="en-GB"/>
                    </w:rPr>
                  </w:pPr>
                  <w:r>
                    <w:rPr>
                      <w:lang w:val="en-GB"/>
                    </w:rPr>
                    <w:lastRenderedPageBreak/>
                    <w:t>3</w:t>
                  </w:r>
                </w:p>
              </w:tc>
              <w:tc>
                <w:tcPr>
                  <w:tcW w:w="3223" w:type="dxa"/>
                  <w:tcBorders>
                    <w:top w:val="single" w:sz="4" w:space="0" w:color="auto"/>
                    <w:left w:val="single" w:sz="4" w:space="0" w:color="auto"/>
                    <w:bottom w:val="single" w:sz="4" w:space="0" w:color="auto"/>
                    <w:right w:val="single" w:sz="4" w:space="0" w:color="auto"/>
                  </w:tcBorders>
                </w:tcPr>
                <w:p w14:paraId="096692DC" w14:textId="77777777" w:rsidR="00D42780" w:rsidRDefault="00746260">
                  <w:pPr>
                    <w:ind w:firstLine="0"/>
                  </w:pPr>
                  <w:r>
                    <w:rPr>
                      <w:color w:val="44964C" w:themeColor="background1" w:themeShade="80"/>
                    </w:rPr>
                    <w:t>repetition {on, off}</w:t>
                  </w:r>
                </w:p>
              </w:tc>
              <w:tc>
                <w:tcPr>
                  <w:tcW w:w="3780" w:type="dxa"/>
                  <w:tcBorders>
                    <w:top w:val="single" w:sz="4" w:space="0" w:color="auto"/>
                    <w:left w:val="single" w:sz="4" w:space="0" w:color="auto"/>
                    <w:bottom w:val="single" w:sz="4" w:space="0" w:color="auto"/>
                    <w:right w:val="single" w:sz="4" w:space="0" w:color="auto"/>
                  </w:tcBorders>
                </w:tcPr>
                <w:p w14:paraId="3F1CBBD8" w14:textId="77777777" w:rsidR="00D42780" w:rsidRDefault="00746260">
                  <w:pPr>
                    <w:ind w:firstLine="0"/>
                    <w:rPr>
                      <w:rFonts w:eastAsia="宋体"/>
                      <w:lang w:val="en-GB" w:eastAsia="zh-CN"/>
                    </w:rPr>
                  </w:pPr>
                  <w:r>
                    <w:rPr>
                      <w:lang w:val="en-GB"/>
                    </w:rPr>
                    <w:t>N</w:t>
                  </w:r>
                </w:p>
              </w:tc>
            </w:tr>
            <w:tr w:rsidR="00D42780" w14:paraId="63DB0621"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60CDA8E" w14:textId="77777777" w:rsidR="00D42780" w:rsidRDefault="00746260">
                  <w:pPr>
                    <w:ind w:firstLine="0"/>
                    <w:rPr>
                      <w:lang w:val="en-GB"/>
                    </w:rPr>
                  </w:pPr>
                  <w:r>
                    <w:rPr>
                      <w:lang w:val="en-GB"/>
                    </w:rPr>
                    <w:t>4</w:t>
                  </w:r>
                </w:p>
              </w:tc>
              <w:tc>
                <w:tcPr>
                  <w:tcW w:w="3223" w:type="dxa"/>
                  <w:tcBorders>
                    <w:top w:val="single" w:sz="4" w:space="0" w:color="auto"/>
                    <w:left w:val="single" w:sz="4" w:space="0" w:color="auto"/>
                    <w:bottom w:val="single" w:sz="4" w:space="0" w:color="auto"/>
                    <w:right w:val="single" w:sz="4" w:space="0" w:color="auto"/>
                  </w:tcBorders>
                </w:tcPr>
                <w:p w14:paraId="66296807" w14:textId="77777777" w:rsidR="00D42780" w:rsidRDefault="00746260">
                  <w:pPr>
                    <w:ind w:firstLine="0"/>
                  </w:pPr>
                  <w:r>
                    <w:t>aperiodicTriggeringOffset</w:t>
                  </w:r>
                </w:p>
              </w:tc>
              <w:tc>
                <w:tcPr>
                  <w:tcW w:w="3780" w:type="dxa"/>
                  <w:tcBorders>
                    <w:top w:val="single" w:sz="4" w:space="0" w:color="auto"/>
                    <w:left w:val="single" w:sz="4" w:space="0" w:color="auto"/>
                    <w:bottom w:val="single" w:sz="4" w:space="0" w:color="auto"/>
                    <w:right w:val="single" w:sz="4" w:space="0" w:color="auto"/>
                  </w:tcBorders>
                </w:tcPr>
                <w:p w14:paraId="5D88CADA" w14:textId="77777777" w:rsidR="00D42780" w:rsidRDefault="00746260">
                  <w:pPr>
                    <w:ind w:firstLine="0"/>
                    <w:rPr>
                      <w:lang w:val="en-GB"/>
                    </w:rPr>
                  </w:pPr>
                  <w:r>
                    <w:rPr>
                      <w:lang w:val="en-GB"/>
                    </w:rPr>
                    <w:t>N</w:t>
                  </w:r>
                </w:p>
              </w:tc>
            </w:tr>
            <w:tr w:rsidR="00D42780" w14:paraId="355CAE2E"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4870045" w14:textId="77777777" w:rsidR="00D42780" w:rsidRDefault="00746260">
                  <w:pPr>
                    <w:ind w:firstLine="0"/>
                    <w:rPr>
                      <w:lang w:val="en-GB"/>
                    </w:rPr>
                  </w:pPr>
                  <w:r>
                    <w:rPr>
                      <w:lang w:val="en-GB"/>
                    </w:rPr>
                    <w:t>5</w:t>
                  </w:r>
                </w:p>
              </w:tc>
              <w:tc>
                <w:tcPr>
                  <w:tcW w:w="3223" w:type="dxa"/>
                  <w:tcBorders>
                    <w:top w:val="single" w:sz="4" w:space="0" w:color="auto"/>
                    <w:left w:val="single" w:sz="4" w:space="0" w:color="auto"/>
                    <w:bottom w:val="single" w:sz="4" w:space="0" w:color="auto"/>
                    <w:right w:val="single" w:sz="4" w:space="0" w:color="auto"/>
                  </w:tcBorders>
                </w:tcPr>
                <w:p w14:paraId="2A224091" w14:textId="77777777" w:rsidR="00D42780" w:rsidRDefault="00746260">
                  <w:pPr>
                    <w:ind w:firstLine="0"/>
                  </w:pPr>
                  <w:r>
                    <w:rPr>
                      <w:color w:val="44964C" w:themeColor="background1" w:themeShade="80"/>
                    </w:rPr>
                    <w:t>trs-Info {true}</w:t>
                  </w:r>
                </w:p>
              </w:tc>
              <w:tc>
                <w:tcPr>
                  <w:tcW w:w="3780" w:type="dxa"/>
                  <w:tcBorders>
                    <w:top w:val="single" w:sz="4" w:space="0" w:color="auto"/>
                    <w:left w:val="single" w:sz="4" w:space="0" w:color="auto"/>
                    <w:bottom w:val="single" w:sz="4" w:space="0" w:color="auto"/>
                    <w:right w:val="single" w:sz="4" w:space="0" w:color="auto"/>
                  </w:tcBorders>
                </w:tcPr>
                <w:p w14:paraId="7F13CAEC" w14:textId="77777777" w:rsidR="00D42780" w:rsidRDefault="00746260">
                  <w:pPr>
                    <w:ind w:firstLine="0"/>
                    <w:rPr>
                      <w:lang w:val="en-GB"/>
                    </w:rPr>
                  </w:pPr>
                  <w:r>
                    <w:rPr>
                      <w:lang w:val="en-GB"/>
                    </w:rPr>
                    <w:t>N</w:t>
                  </w:r>
                </w:p>
              </w:tc>
            </w:tr>
            <w:tr w:rsidR="00D42780" w14:paraId="5BF7CF9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F92EAA9" w14:textId="77777777" w:rsidR="00D42780" w:rsidRDefault="00746260">
                  <w:pPr>
                    <w:ind w:firstLine="0"/>
                    <w:rPr>
                      <w:lang w:val="en-GB"/>
                    </w:rPr>
                  </w:pPr>
                  <w:r>
                    <w:rPr>
                      <w:lang w:val="en-GB"/>
                    </w:rPr>
                    <w:t>7</w:t>
                  </w:r>
                </w:p>
              </w:tc>
              <w:tc>
                <w:tcPr>
                  <w:tcW w:w="3223" w:type="dxa"/>
                  <w:tcBorders>
                    <w:top w:val="single" w:sz="4" w:space="0" w:color="auto"/>
                    <w:left w:val="single" w:sz="4" w:space="0" w:color="auto"/>
                    <w:bottom w:val="single" w:sz="4" w:space="0" w:color="auto"/>
                    <w:right w:val="single" w:sz="4" w:space="0" w:color="auto"/>
                  </w:tcBorders>
                </w:tcPr>
                <w:p w14:paraId="024127F8" w14:textId="77777777" w:rsidR="00D42780" w:rsidRDefault="00746260">
                  <w:pPr>
                    <w:ind w:firstLine="0"/>
                    <w:rPr>
                      <w:lang w:val="en-GB"/>
                    </w:rPr>
                  </w:pPr>
                  <w:r>
                    <w:rPr>
                      <w:color w:val="44964C" w:themeColor="background1" w:themeShade="80"/>
                      <w:lang w:val="en-GB"/>
                    </w:rPr>
                    <w:t>powerControlOffset</w:t>
                  </w:r>
                </w:p>
              </w:tc>
              <w:tc>
                <w:tcPr>
                  <w:tcW w:w="3780" w:type="dxa"/>
                  <w:tcBorders>
                    <w:top w:val="single" w:sz="4" w:space="0" w:color="auto"/>
                    <w:left w:val="single" w:sz="4" w:space="0" w:color="auto"/>
                    <w:bottom w:val="single" w:sz="4" w:space="0" w:color="auto"/>
                    <w:right w:val="single" w:sz="4" w:space="0" w:color="auto"/>
                  </w:tcBorders>
                </w:tcPr>
                <w:p w14:paraId="18A70F04" w14:textId="77777777" w:rsidR="00D42780" w:rsidRDefault="00746260">
                  <w:pPr>
                    <w:ind w:firstLine="0"/>
                    <w:rPr>
                      <w:lang w:val="en-GB"/>
                    </w:rPr>
                  </w:pPr>
                  <w:r>
                    <w:rPr>
                      <w:lang w:val="en-GB"/>
                    </w:rPr>
                    <w:t>N</w:t>
                  </w:r>
                </w:p>
              </w:tc>
            </w:tr>
            <w:tr w:rsidR="00D42780" w14:paraId="0664C46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4CE3BB1B" w14:textId="77777777" w:rsidR="00D42780" w:rsidRDefault="00746260">
                  <w:pPr>
                    <w:ind w:firstLine="0"/>
                    <w:rPr>
                      <w:lang w:val="en-GB"/>
                    </w:rPr>
                  </w:pPr>
                  <w:r>
                    <w:rPr>
                      <w:lang w:val="en-GB"/>
                    </w:rPr>
                    <w:t>8</w:t>
                  </w:r>
                </w:p>
              </w:tc>
              <w:tc>
                <w:tcPr>
                  <w:tcW w:w="3223" w:type="dxa"/>
                  <w:tcBorders>
                    <w:top w:val="single" w:sz="4" w:space="0" w:color="auto"/>
                    <w:left w:val="single" w:sz="4" w:space="0" w:color="auto"/>
                    <w:bottom w:val="single" w:sz="4" w:space="0" w:color="auto"/>
                    <w:right w:val="single" w:sz="4" w:space="0" w:color="auto"/>
                  </w:tcBorders>
                </w:tcPr>
                <w:p w14:paraId="578DE02F" w14:textId="77777777" w:rsidR="00D42780" w:rsidRDefault="00746260">
                  <w:pPr>
                    <w:ind w:firstLine="0"/>
                    <w:rPr>
                      <w:lang w:val="en-GB"/>
                    </w:rPr>
                  </w:pPr>
                  <w:r>
                    <w:rPr>
                      <w:lang w:val="en-GB"/>
                    </w:rPr>
                    <w:t>powerControlOffsetSS</w:t>
                  </w:r>
                </w:p>
              </w:tc>
              <w:tc>
                <w:tcPr>
                  <w:tcW w:w="3780" w:type="dxa"/>
                  <w:tcBorders>
                    <w:top w:val="single" w:sz="4" w:space="0" w:color="auto"/>
                    <w:left w:val="single" w:sz="4" w:space="0" w:color="auto"/>
                    <w:bottom w:val="single" w:sz="4" w:space="0" w:color="auto"/>
                    <w:right w:val="single" w:sz="4" w:space="0" w:color="auto"/>
                  </w:tcBorders>
                </w:tcPr>
                <w:p w14:paraId="78DE620F" w14:textId="77777777" w:rsidR="00D42780" w:rsidRDefault="00746260">
                  <w:pPr>
                    <w:ind w:firstLine="0"/>
                    <w:rPr>
                      <w:lang w:val="en-GB"/>
                    </w:rPr>
                  </w:pPr>
                  <w:r>
                    <w:rPr>
                      <w:lang w:val="en-GB"/>
                    </w:rPr>
                    <w:t>Y</w:t>
                  </w:r>
                </w:p>
              </w:tc>
            </w:tr>
            <w:tr w:rsidR="00D42780" w14:paraId="45799472"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62CE5224" w14:textId="77777777" w:rsidR="00D42780" w:rsidRDefault="00746260">
                  <w:pPr>
                    <w:ind w:firstLine="0"/>
                    <w:rPr>
                      <w:lang w:val="en-GB"/>
                    </w:rPr>
                  </w:pPr>
                  <w:r>
                    <w:rPr>
                      <w:lang w:val="en-GB"/>
                    </w:rPr>
                    <w:t>9</w:t>
                  </w:r>
                </w:p>
              </w:tc>
              <w:tc>
                <w:tcPr>
                  <w:tcW w:w="3223" w:type="dxa"/>
                  <w:tcBorders>
                    <w:top w:val="single" w:sz="4" w:space="0" w:color="auto"/>
                    <w:left w:val="single" w:sz="4" w:space="0" w:color="auto"/>
                    <w:bottom w:val="single" w:sz="4" w:space="0" w:color="auto"/>
                    <w:right w:val="single" w:sz="4" w:space="0" w:color="auto"/>
                  </w:tcBorders>
                </w:tcPr>
                <w:p w14:paraId="203222EB" w14:textId="77777777" w:rsidR="00D42780" w:rsidRDefault="00746260">
                  <w:pPr>
                    <w:ind w:firstLine="0"/>
                    <w:rPr>
                      <w:lang w:val="en-GB"/>
                    </w:rPr>
                  </w:pPr>
                  <w:r>
                    <w:rPr>
                      <w:lang w:val="en-GB"/>
                    </w:rPr>
                    <w:t>scramblingID</w:t>
                  </w:r>
                </w:p>
              </w:tc>
              <w:tc>
                <w:tcPr>
                  <w:tcW w:w="3780" w:type="dxa"/>
                  <w:tcBorders>
                    <w:top w:val="single" w:sz="4" w:space="0" w:color="auto"/>
                    <w:left w:val="single" w:sz="4" w:space="0" w:color="auto"/>
                    <w:bottom w:val="single" w:sz="4" w:space="0" w:color="auto"/>
                    <w:right w:val="single" w:sz="4" w:space="0" w:color="auto"/>
                  </w:tcBorders>
                </w:tcPr>
                <w:p w14:paraId="3E72642B" w14:textId="77777777" w:rsidR="00D42780" w:rsidRDefault="00746260">
                  <w:pPr>
                    <w:ind w:firstLine="0"/>
                    <w:rPr>
                      <w:lang w:val="en-GB"/>
                    </w:rPr>
                  </w:pPr>
                  <w:r>
                    <w:rPr>
                      <w:lang w:val="en-GB"/>
                    </w:rPr>
                    <w:t>Y</w:t>
                  </w:r>
                </w:p>
              </w:tc>
            </w:tr>
            <w:tr w:rsidR="00D42780" w14:paraId="458AD200"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440B68C" w14:textId="77777777" w:rsidR="00D42780" w:rsidRDefault="00746260">
                  <w:pPr>
                    <w:ind w:firstLine="0"/>
                    <w:rPr>
                      <w:lang w:val="en-GB"/>
                    </w:rPr>
                  </w:pPr>
                  <w:r>
                    <w:rPr>
                      <w:lang w:val="en-GB"/>
                    </w:rPr>
                    <w:t>10</w:t>
                  </w:r>
                </w:p>
              </w:tc>
              <w:tc>
                <w:tcPr>
                  <w:tcW w:w="3223" w:type="dxa"/>
                  <w:tcBorders>
                    <w:top w:val="single" w:sz="4" w:space="0" w:color="auto"/>
                    <w:left w:val="single" w:sz="4" w:space="0" w:color="auto"/>
                    <w:bottom w:val="single" w:sz="4" w:space="0" w:color="auto"/>
                    <w:right w:val="single" w:sz="4" w:space="0" w:color="auto"/>
                  </w:tcBorders>
                </w:tcPr>
                <w:p w14:paraId="21A81099" w14:textId="77777777" w:rsidR="00D42780" w:rsidRDefault="00746260">
                  <w:pPr>
                    <w:ind w:firstLine="0"/>
                    <w:rPr>
                      <w:lang w:val="en-GB"/>
                    </w:rPr>
                  </w:pPr>
                  <w:r>
                    <w:rPr>
                      <w:lang w:val="en-GB"/>
                    </w:rPr>
                    <w:t>periodicityAndOffset</w:t>
                  </w:r>
                </w:p>
              </w:tc>
              <w:tc>
                <w:tcPr>
                  <w:tcW w:w="3780" w:type="dxa"/>
                  <w:tcBorders>
                    <w:top w:val="single" w:sz="4" w:space="0" w:color="auto"/>
                    <w:left w:val="single" w:sz="4" w:space="0" w:color="auto"/>
                    <w:bottom w:val="single" w:sz="4" w:space="0" w:color="auto"/>
                    <w:right w:val="single" w:sz="4" w:space="0" w:color="auto"/>
                  </w:tcBorders>
                </w:tcPr>
                <w:p w14:paraId="47917B19" w14:textId="77777777" w:rsidR="00D42780" w:rsidRDefault="00746260">
                  <w:pPr>
                    <w:ind w:firstLine="0"/>
                    <w:rPr>
                      <w:lang w:val="en-GB"/>
                    </w:rPr>
                  </w:pPr>
                  <w:r>
                    <w:rPr>
                      <w:lang w:val="en-GB"/>
                    </w:rPr>
                    <w:t>FFS</w:t>
                  </w:r>
                </w:p>
                <w:p w14:paraId="332C4CCB" w14:textId="77777777" w:rsidR="00D42780" w:rsidRDefault="00746260">
                  <w:pPr>
                    <w:ind w:firstLine="0"/>
                    <w:rPr>
                      <w:lang w:val="en-GB"/>
                    </w:rPr>
                  </w:pPr>
                  <w:r>
                    <w:rPr>
                      <w:rFonts w:eastAsia="MS Mincho"/>
                      <w:lang w:eastAsia="ja-JP"/>
                    </w:rPr>
                    <w:t>The offset of TRS in relative to PO or SSB should be considered.</w:t>
                  </w:r>
                </w:p>
              </w:tc>
            </w:tr>
            <w:tr w:rsidR="00D42780" w14:paraId="728DB747"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79A72410" w14:textId="77777777" w:rsidR="00D42780" w:rsidRDefault="00746260">
                  <w:pPr>
                    <w:ind w:firstLine="0"/>
                    <w:rPr>
                      <w:lang w:val="en-GB"/>
                    </w:rPr>
                  </w:pPr>
                  <w:r>
                    <w:rPr>
                      <w:lang w:val="en-GB"/>
                    </w:rPr>
                    <w:t>11</w:t>
                  </w:r>
                </w:p>
              </w:tc>
              <w:tc>
                <w:tcPr>
                  <w:tcW w:w="3223" w:type="dxa"/>
                  <w:tcBorders>
                    <w:top w:val="single" w:sz="4" w:space="0" w:color="auto"/>
                    <w:left w:val="single" w:sz="4" w:space="0" w:color="auto"/>
                    <w:bottom w:val="single" w:sz="4" w:space="0" w:color="auto"/>
                    <w:right w:val="single" w:sz="4" w:space="0" w:color="auto"/>
                  </w:tcBorders>
                </w:tcPr>
                <w:p w14:paraId="1C1F6064" w14:textId="77777777" w:rsidR="00D42780" w:rsidRDefault="00746260">
                  <w:pPr>
                    <w:ind w:firstLine="0"/>
                    <w:rPr>
                      <w:lang w:val="en-GB"/>
                    </w:rPr>
                  </w:pPr>
                  <w:r>
                    <w:rPr>
                      <w:lang w:val="en-GB"/>
                    </w:rPr>
                    <w:t>qcl-InfoPeriodicCSI-RS</w:t>
                  </w:r>
                </w:p>
              </w:tc>
              <w:tc>
                <w:tcPr>
                  <w:tcW w:w="3780" w:type="dxa"/>
                  <w:tcBorders>
                    <w:top w:val="single" w:sz="4" w:space="0" w:color="auto"/>
                    <w:left w:val="single" w:sz="4" w:space="0" w:color="auto"/>
                    <w:bottom w:val="single" w:sz="4" w:space="0" w:color="auto"/>
                    <w:right w:val="single" w:sz="4" w:space="0" w:color="auto"/>
                  </w:tcBorders>
                </w:tcPr>
                <w:p w14:paraId="7AC1A96D" w14:textId="77777777" w:rsidR="00D42780" w:rsidRDefault="00746260">
                  <w:pPr>
                    <w:ind w:firstLine="0"/>
                    <w:rPr>
                      <w:lang w:val="en-GB"/>
                    </w:rPr>
                  </w:pPr>
                  <w:r>
                    <w:rPr>
                      <w:lang w:val="en-GB"/>
                    </w:rPr>
                    <w:t>FFS</w:t>
                  </w:r>
                </w:p>
              </w:tc>
            </w:tr>
            <w:tr w:rsidR="00D42780" w14:paraId="3C9C7864" w14:textId="77777777">
              <w:trPr>
                <w:trHeight w:val="510"/>
                <w:jc w:val="center"/>
              </w:trPr>
              <w:tc>
                <w:tcPr>
                  <w:tcW w:w="0" w:type="auto"/>
                  <w:tcBorders>
                    <w:top w:val="single" w:sz="4" w:space="0" w:color="auto"/>
                    <w:left w:val="single" w:sz="4" w:space="0" w:color="auto"/>
                    <w:bottom w:val="single" w:sz="4" w:space="0" w:color="auto"/>
                    <w:right w:val="single" w:sz="4" w:space="0" w:color="auto"/>
                  </w:tcBorders>
                </w:tcPr>
                <w:p w14:paraId="41BD0239" w14:textId="77777777" w:rsidR="00D42780" w:rsidRDefault="00746260">
                  <w:pPr>
                    <w:ind w:firstLine="0"/>
                    <w:rPr>
                      <w:lang w:val="en-GB"/>
                    </w:rPr>
                  </w:pPr>
                  <w:r>
                    <w:rPr>
                      <w:lang w:val="en-GB"/>
                    </w:rPr>
                    <w:t>12</w:t>
                  </w:r>
                </w:p>
              </w:tc>
              <w:tc>
                <w:tcPr>
                  <w:tcW w:w="3223" w:type="dxa"/>
                  <w:tcBorders>
                    <w:top w:val="single" w:sz="4" w:space="0" w:color="auto"/>
                    <w:left w:val="single" w:sz="4" w:space="0" w:color="auto"/>
                    <w:bottom w:val="single" w:sz="4" w:space="0" w:color="auto"/>
                    <w:right w:val="single" w:sz="4" w:space="0" w:color="auto"/>
                  </w:tcBorders>
                </w:tcPr>
                <w:p w14:paraId="0B0B200C" w14:textId="77777777" w:rsidR="00D42780" w:rsidRDefault="00746260">
                  <w:pPr>
                    <w:ind w:firstLine="0"/>
                    <w:rPr>
                      <w:lang w:val="en-GB"/>
                    </w:rPr>
                  </w:pPr>
                  <w:r>
                    <w:rPr>
                      <w:lang w:val="en-GB"/>
                    </w:rPr>
                    <w:t>frequencyDomainAllocation</w:t>
                  </w:r>
                </w:p>
                <w:p w14:paraId="44D92FF2" w14:textId="77777777" w:rsidR="00D42780" w:rsidRDefault="00746260">
                  <w:pPr>
                    <w:ind w:firstLine="0"/>
                    <w:rPr>
                      <w:lang w:val="en-GB"/>
                    </w:rPr>
                  </w:pPr>
                  <w:r>
                    <w:t xml:space="preserve">{row1, </w:t>
                  </w:r>
                  <w:r>
                    <w:rPr>
                      <w:color w:val="44964C" w:themeColor="background1" w:themeShade="80"/>
                    </w:rPr>
                    <w:t>row2, row4, others</w:t>
                  </w:r>
                  <w:r>
                    <w:t>}</w:t>
                  </w:r>
                </w:p>
              </w:tc>
              <w:tc>
                <w:tcPr>
                  <w:tcW w:w="3780" w:type="dxa"/>
                  <w:tcBorders>
                    <w:top w:val="single" w:sz="4" w:space="0" w:color="auto"/>
                    <w:left w:val="single" w:sz="4" w:space="0" w:color="auto"/>
                    <w:bottom w:val="single" w:sz="4" w:space="0" w:color="auto"/>
                    <w:right w:val="single" w:sz="4" w:space="0" w:color="auto"/>
                  </w:tcBorders>
                </w:tcPr>
                <w:p w14:paraId="5B112A9C" w14:textId="77777777" w:rsidR="00D42780" w:rsidRDefault="00746260">
                  <w:pPr>
                    <w:ind w:firstLine="0"/>
                    <w:rPr>
                      <w:lang w:val="en-GB"/>
                    </w:rPr>
                  </w:pPr>
                  <w:r>
                    <w:rPr>
                      <w:lang w:val="en-GB"/>
                    </w:rPr>
                    <w:t>Y</w:t>
                  </w:r>
                </w:p>
              </w:tc>
            </w:tr>
            <w:tr w:rsidR="00D42780" w14:paraId="3F80655A"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9C36660" w14:textId="77777777" w:rsidR="00D42780" w:rsidRDefault="00746260">
                  <w:pPr>
                    <w:ind w:firstLine="0"/>
                    <w:rPr>
                      <w:lang w:val="en-GB"/>
                    </w:rPr>
                  </w:pPr>
                  <w:r>
                    <w:rPr>
                      <w:lang w:val="en-GB"/>
                    </w:rPr>
                    <w:t>13</w:t>
                  </w:r>
                </w:p>
              </w:tc>
              <w:tc>
                <w:tcPr>
                  <w:tcW w:w="3223" w:type="dxa"/>
                  <w:tcBorders>
                    <w:top w:val="single" w:sz="4" w:space="0" w:color="auto"/>
                    <w:left w:val="single" w:sz="4" w:space="0" w:color="auto"/>
                    <w:bottom w:val="single" w:sz="4" w:space="0" w:color="auto"/>
                    <w:right w:val="single" w:sz="4" w:space="0" w:color="auto"/>
                  </w:tcBorders>
                </w:tcPr>
                <w:p w14:paraId="383B46BE" w14:textId="77777777" w:rsidR="00D42780" w:rsidRDefault="00746260">
                  <w:pPr>
                    <w:ind w:firstLine="0"/>
                    <w:rPr>
                      <w:lang w:val="en-GB"/>
                    </w:rPr>
                  </w:pPr>
                  <w:r>
                    <w:rPr>
                      <w:color w:val="44964C" w:themeColor="background1" w:themeShade="80"/>
                      <w:lang w:val="en-GB"/>
                    </w:rPr>
                    <w:t>nrofPorts</w:t>
                  </w:r>
                </w:p>
              </w:tc>
              <w:tc>
                <w:tcPr>
                  <w:tcW w:w="3780" w:type="dxa"/>
                  <w:tcBorders>
                    <w:top w:val="single" w:sz="4" w:space="0" w:color="auto"/>
                    <w:left w:val="single" w:sz="4" w:space="0" w:color="auto"/>
                    <w:bottom w:val="single" w:sz="4" w:space="0" w:color="auto"/>
                    <w:right w:val="single" w:sz="4" w:space="0" w:color="auto"/>
                  </w:tcBorders>
                </w:tcPr>
                <w:p w14:paraId="5515C701" w14:textId="77777777" w:rsidR="00D42780" w:rsidRDefault="00746260">
                  <w:pPr>
                    <w:ind w:firstLine="0"/>
                    <w:rPr>
                      <w:lang w:val="en-GB"/>
                    </w:rPr>
                  </w:pPr>
                  <w:r>
                    <w:rPr>
                      <w:lang w:val="en-GB"/>
                    </w:rPr>
                    <w:t>N</w:t>
                  </w:r>
                </w:p>
              </w:tc>
            </w:tr>
            <w:tr w:rsidR="00D42780" w14:paraId="00193BEF"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BBD0E6E" w14:textId="77777777" w:rsidR="00D42780" w:rsidRDefault="00746260">
                  <w:pPr>
                    <w:ind w:firstLine="0"/>
                    <w:rPr>
                      <w:lang w:val="en-GB"/>
                    </w:rPr>
                  </w:pPr>
                  <w:r>
                    <w:rPr>
                      <w:lang w:val="en-GB"/>
                    </w:rPr>
                    <w:t>14</w:t>
                  </w:r>
                </w:p>
              </w:tc>
              <w:tc>
                <w:tcPr>
                  <w:tcW w:w="3223" w:type="dxa"/>
                  <w:tcBorders>
                    <w:top w:val="single" w:sz="4" w:space="0" w:color="auto"/>
                    <w:left w:val="single" w:sz="4" w:space="0" w:color="auto"/>
                    <w:bottom w:val="single" w:sz="4" w:space="0" w:color="auto"/>
                    <w:right w:val="single" w:sz="4" w:space="0" w:color="auto"/>
                  </w:tcBorders>
                </w:tcPr>
                <w:p w14:paraId="5EDF588B" w14:textId="77777777" w:rsidR="00D42780" w:rsidRDefault="00746260">
                  <w:pPr>
                    <w:ind w:firstLine="0"/>
                  </w:pPr>
                  <w:r>
                    <w:t>firstOFDMSymbolInTimeDomain</w:t>
                  </w:r>
                </w:p>
              </w:tc>
              <w:tc>
                <w:tcPr>
                  <w:tcW w:w="3780" w:type="dxa"/>
                  <w:tcBorders>
                    <w:top w:val="single" w:sz="4" w:space="0" w:color="auto"/>
                    <w:left w:val="single" w:sz="4" w:space="0" w:color="auto"/>
                    <w:bottom w:val="single" w:sz="4" w:space="0" w:color="auto"/>
                    <w:right w:val="single" w:sz="4" w:space="0" w:color="auto"/>
                  </w:tcBorders>
                </w:tcPr>
                <w:p w14:paraId="3954AA62" w14:textId="77777777" w:rsidR="00D42780" w:rsidRDefault="00746260">
                  <w:pPr>
                    <w:ind w:firstLine="0"/>
                    <w:rPr>
                      <w:lang w:val="en-GB"/>
                    </w:rPr>
                  </w:pPr>
                  <w:r>
                    <w:rPr>
                      <w:lang w:val="en-GB"/>
                    </w:rPr>
                    <w:t>Y</w:t>
                  </w:r>
                </w:p>
              </w:tc>
            </w:tr>
            <w:tr w:rsidR="00D42780" w14:paraId="46F26008"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631CFA7E" w14:textId="77777777" w:rsidR="00D42780" w:rsidRDefault="00746260">
                  <w:pPr>
                    <w:ind w:firstLine="0"/>
                    <w:rPr>
                      <w:lang w:val="en-GB"/>
                    </w:rPr>
                  </w:pPr>
                  <w:r>
                    <w:rPr>
                      <w:lang w:val="en-GB"/>
                    </w:rPr>
                    <w:t>15</w:t>
                  </w:r>
                </w:p>
              </w:tc>
              <w:tc>
                <w:tcPr>
                  <w:tcW w:w="3223" w:type="dxa"/>
                  <w:tcBorders>
                    <w:top w:val="single" w:sz="4" w:space="0" w:color="auto"/>
                    <w:left w:val="single" w:sz="4" w:space="0" w:color="auto"/>
                    <w:bottom w:val="single" w:sz="4" w:space="0" w:color="auto"/>
                    <w:right w:val="single" w:sz="4" w:space="0" w:color="auto"/>
                  </w:tcBorders>
                </w:tcPr>
                <w:p w14:paraId="69C2963A" w14:textId="77777777" w:rsidR="00D42780" w:rsidRDefault="00746260">
                  <w:pPr>
                    <w:ind w:firstLine="0"/>
                  </w:pPr>
                  <w:r>
                    <w:rPr>
                      <w:color w:val="44964C" w:themeColor="background1" w:themeShade="80"/>
                    </w:rPr>
                    <w:t>firstOFDMSymbolInTimeDomain2</w:t>
                  </w:r>
                </w:p>
              </w:tc>
              <w:tc>
                <w:tcPr>
                  <w:tcW w:w="3780" w:type="dxa"/>
                  <w:tcBorders>
                    <w:top w:val="single" w:sz="4" w:space="0" w:color="auto"/>
                    <w:left w:val="single" w:sz="4" w:space="0" w:color="auto"/>
                    <w:bottom w:val="single" w:sz="4" w:space="0" w:color="auto"/>
                    <w:right w:val="single" w:sz="4" w:space="0" w:color="auto"/>
                  </w:tcBorders>
                </w:tcPr>
                <w:p w14:paraId="690A3078" w14:textId="77777777" w:rsidR="00D42780" w:rsidRDefault="00746260">
                  <w:pPr>
                    <w:ind w:firstLine="0"/>
                    <w:rPr>
                      <w:lang w:val="en-GB"/>
                    </w:rPr>
                  </w:pPr>
                  <w:r>
                    <w:rPr>
                      <w:lang w:val="en-GB"/>
                    </w:rPr>
                    <w:t>N</w:t>
                  </w:r>
                </w:p>
              </w:tc>
            </w:tr>
            <w:tr w:rsidR="00D42780" w14:paraId="04794F51"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5B5AF716" w14:textId="77777777" w:rsidR="00D42780" w:rsidRDefault="00746260">
                  <w:pPr>
                    <w:ind w:firstLine="0"/>
                    <w:rPr>
                      <w:lang w:val="en-GB"/>
                    </w:rPr>
                  </w:pPr>
                  <w:r>
                    <w:rPr>
                      <w:lang w:val="en-GB"/>
                    </w:rPr>
                    <w:t>16</w:t>
                  </w:r>
                </w:p>
              </w:tc>
              <w:tc>
                <w:tcPr>
                  <w:tcW w:w="3223" w:type="dxa"/>
                  <w:tcBorders>
                    <w:top w:val="single" w:sz="4" w:space="0" w:color="auto"/>
                    <w:left w:val="single" w:sz="4" w:space="0" w:color="auto"/>
                    <w:bottom w:val="single" w:sz="4" w:space="0" w:color="auto"/>
                    <w:right w:val="single" w:sz="4" w:space="0" w:color="auto"/>
                  </w:tcBorders>
                </w:tcPr>
                <w:p w14:paraId="4BC5DB36" w14:textId="77777777" w:rsidR="00D42780" w:rsidRDefault="00746260">
                  <w:pPr>
                    <w:ind w:firstLine="0"/>
                  </w:pPr>
                  <w:r>
                    <w:rPr>
                      <w:color w:val="44964C" w:themeColor="background1" w:themeShade="80"/>
                    </w:rPr>
                    <w:t>cdm-Type</w:t>
                  </w:r>
                </w:p>
              </w:tc>
              <w:tc>
                <w:tcPr>
                  <w:tcW w:w="3780" w:type="dxa"/>
                  <w:tcBorders>
                    <w:top w:val="single" w:sz="4" w:space="0" w:color="auto"/>
                    <w:left w:val="single" w:sz="4" w:space="0" w:color="auto"/>
                    <w:bottom w:val="single" w:sz="4" w:space="0" w:color="auto"/>
                    <w:right w:val="single" w:sz="4" w:space="0" w:color="auto"/>
                  </w:tcBorders>
                </w:tcPr>
                <w:p w14:paraId="007786C1" w14:textId="77777777" w:rsidR="00D42780" w:rsidRDefault="00746260">
                  <w:pPr>
                    <w:ind w:firstLine="0"/>
                    <w:rPr>
                      <w:lang w:val="en-GB"/>
                    </w:rPr>
                  </w:pPr>
                  <w:r>
                    <w:rPr>
                      <w:lang w:val="en-GB"/>
                    </w:rPr>
                    <w:t>N</w:t>
                  </w:r>
                </w:p>
              </w:tc>
            </w:tr>
            <w:tr w:rsidR="00D42780" w14:paraId="6CBCBF05"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3CE4888E" w14:textId="77777777" w:rsidR="00D42780" w:rsidRDefault="00746260">
                  <w:pPr>
                    <w:ind w:firstLine="0"/>
                    <w:rPr>
                      <w:lang w:val="en-GB"/>
                    </w:rPr>
                  </w:pPr>
                  <w:r>
                    <w:rPr>
                      <w:lang w:val="en-GB"/>
                    </w:rPr>
                    <w:t>17</w:t>
                  </w:r>
                </w:p>
              </w:tc>
              <w:tc>
                <w:tcPr>
                  <w:tcW w:w="3223" w:type="dxa"/>
                  <w:tcBorders>
                    <w:top w:val="single" w:sz="4" w:space="0" w:color="auto"/>
                    <w:left w:val="single" w:sz="4" w:space="0" w:color="auto"/>
                    <w:bottom w:val="single" w:sz="4" w:space="0" w:color="auto"/>
                    <w:right w:val="single" w:sz="4" w:space="0" w:color="auto"/>
                  </w:tcBorders>
                </w:tcPr>
                <w:p w14:paraId="2657826B" w14:textId="77777777" w:rsidR="00D42780" w:rsidRDefault="00746260">
                  <w:pPr>
                    <w:ind w:firstLine="0"/>
                  </w:pPr>
                  <w:r>
                    <w:rPr>
                      <w:color w:val="44964C" w:themeColor="background1" w:themeShade="80"/>
                    </w:rPr>
                    <w:t>density</w:t>
                  </w:r>
                </w:p>
              </w:tc>
              <w:tc>
                <w:tcPr>
                  <w:tcW w:w="3780" w:type="dxa"/>
                  <w:tcBorders>
                    <w:top w:val="single" w:sz="4" w:space="0" w:color="auto"/>
                    <w:left w:val="single" w:sz="4" w:space="0" w:color="auto"/>
                    <w:bottom w:val="single" w:sz="4" w:space="0" w:color="auto"/>
                    <w:right w:val="single" w:sz="4" w:space="0" w:color="auto"/>
                  </w:tcBorders>
                </w:tcPr>
                <w:p w14:paraId="0632FA66" w14:textId="77777777" w:rsidR="00D42780" w:rsidRDefault="00746260">
                  <w:pPr>
                    <w:ind w:firstLine="0"/>
                    <w:rPr>
                      <w:lang w:val="en-GB"/>
                    </w:rPr>
                  </w:pPr>
                  <w:r>
                    <w:rPr>
                      <w:lang w:val="en-GB"/>
                    </w:rPr>
                    <w:t>N</w:t>
                  </w:r>
                </w:p>
              </w:tc>
            </w:tr>
            <w:tr w:rsidR="00D42780" w14:paraId="44C9E83D" w14:textId="77777777">
              <w:trPr>
                <w:trHeight w:val="281"/>
                <w:jc w:val="center"/>
              </w:trPr>
              <w:tc>
                <w:tcPr>
                  <w:tcW w:w="0" w:type="auto"/>
                  <w:tcBorders>
                    <w:top w:val="single" w:sz="4" w:space="0" w:color="auto"/>
                    <w:left w:val="single" w:sz="4" w:space="0" w:color="auto"/>
                    <w:bottom w:val="single" w:sz="4" w:space="0" w:color="auto"/>
                    <w:right w:val="single" w:sz="4" w:space="0" w:color="auto"/>
                  </w:tcBorders>
                </w:tcPr>
                <w:p w14:paraId="1FF903DA" w14:textId="77777777" w:rsidR="00D42780" w:rsidRDefault="00746260">
                  <w:pPr>
                    <w:ind w:firstLine="0"/>
                    <w:rPr>
                      <w:lang w:val="en-GB"/>
                    </w:rPr>
                  </w:pPr>
                  <w:r>
                    <w:rPr>
                      <w:lang w:val="en-GB"/>
                    </w:rPr>
                    <w:t>18</w:t>
                  </w:r>
                </w:p>
              </w:tc>
              <w:tc>
                <w:tcPr>
                  <w:tcW w:w="3223" w:type="dxa"/>
                  <w:tcBorders>
                    <w:top w:val="single" w:sz="4" w:space="0" w:color="auto"/>
                    <w:left w:val="single" w:sz="4" w:space="0" w:color="auto"/>
                    <w:bottom w:val="single" w:sz="4" w:space="0" w:color="auto"/>
                    <w:right w:val="single" w:sz="4" w:space="0" w:color="auto"/>
                  </w:tcBorders>
                </w:tcPr>
                <w:p w14:paraId="2F157E5D" w14:textId="77777777" w:rsidR="00D42780" w:rsidRDefault="00746260">
                  <w:pPr>
                    <w:ind w:firstLine="0"/>
                  </w:pPr>
                  <w:r>
                    <w:t>startingRB</w:t>
                  </w:r>
                </w:p>
              </w:tc>
              <w:tc>
                <w:tcPr>
                  <w:tcW w:w="3780" w:type="dxa"/>
                  <w:tcBorders>
                    <w:top w:val="single" w:sz="4" w:space="0" w:color="auto"/>
                    <w:left w:val="single" w:sz="4" w:space="0" w:color="auto"/>
                    <w:bottom w:val="single" w:sz="4" w:space="0" w:color="auto"/>
                    <w:right w:val="single" w:sz="4" w:space="0" w:color="auto"/>
                  </w:tcBorders>
                </w:tcPr>
                <w:p w14:paraId="669D8A27" w14:textId="77777777" w:rsidR="00D42780" w:rsidRDefault="00746260">
                  <w:pPr>
                    <w:ind w:firstLine="0"/>
                    <w:rPr>
                      <w:lang w:val="en-GB"/>
                    </w:rPr>
                  </w:pPr>
                  <w:r>
                    <w:rPr>
                      <w:lang w:val="en-GB"/>
                    </w:rPr>
                    <w:t>Y</w:t>
                  </w:r>
                </w:p>
              </w:tc>
            </w:tr>
            <w:tr w:rsidR="00D42780" w14:paraId="2C4A57F6" w14:textId="77777777">
              <w:trPr>
                <w:trHeight w:val="271"/>
                <w:jc w:val="center"/>
              </w:trPr>
              <w:tc>
                <w:tcPr>
                  <w:tcW w:w="0" w:type="auto"/>
                  <w:tcBorders>
                    <w:top w:val="single" w:sz="4" w:space="0" w:color="auto"/>
                    <w:left w:val="single" w:sz="4" w:space="0" w:color="auto"/>
                    <w:bottom w:val="single" w:sz="4" w:space="0" w:color="auto"/>
                    <w:right w:val="single" w:sz="4" w:space="0" w:color="auto"/>
                  </w:tcBorders>
                </w:tcPr>
                <w:p w14:paraId="10DF3F7C" w14:textId="77777777" w:rsidR="00D42780" w:rsidRDefault="00746260">
                  <w:pPr>
                    <w:ind w:firstLine="0"/>
                    <w:rPr>
                      <w:lang w:val="en-GB"/>
                    </w:rPr>
                  </w:pPr>
                  <w:r>
                    <w:rPr>
                      <w:lang w:val="en-GB"/>
                    </w:rPr>
                    <w:t>19</w:t>
                  </w:r>
                </w:p>
              </w:tc>
              <w:tc>
                <w:tcPr>
                  <w:tcW w:w="3223" w:type="dxa"/>
                  <w:tcBorders>
                    <w:top w:val="single" w:sz="4" w:space="0" w:color="auto"/>
                    <w:left w:val="single" w:sz="4" w:space="0" w:color="auto"/>
                    <w:bottom w:val="single" w:sz="4" w:space="0" w:color="auto"/>
                    <w:right w:val="single" w:sz="4" w:space="0" w:color="auto"/>
                  </w:tcBorders>
                </w:tcPr>
                <w:p w14:paraId="5F932AEC" w14:textId="77777777" w:rsidR="00D42780" w:rsidRDefault="00746260">
                  <w:pPr>
                    <w:ind w:firstLine="0"/>
                  </w:pPr>
                  <w:r>
                    <w:t>nrofRBs</w:t>
                  </w:r>
                </w:p>
              </w:tc>
              <w:tc>
                <w:tcPr>
                  <w:tcW w:w="3780" w:type="dxa"/>
                  <w:tcBorders>
                    <w:top w:val="single" w:sz="4" w:space="0" w:color="auto"/>
                    <w:left w:val="single" w:sz="4" w:space="0" w:color="auto"/>
                    <w:bottom w:val="single" w:sz="4" w:space="0" w:color="auto"/>
                    <w:right w:val="single" w:sz="4" w:space="0" w:color="auto"/>
                  </w:tcBorders>
                </w:tcPr>
                <w:p w14:paraId="2BE28663" w14:textId="77777777" w:rsidR="00D42780" w:rsidRDefault="00746260">
                  <w:pPr>
                    <w:ind w:firstLine="0"/>
                    <w:rPr>
                      <w:lang w:val="en-GB"/>
                    </w:rPr>
                  </w:pPr>
                  <w:r>
                    <w:rPr>
                      <w:lang w:val="en-GB"/>
                    </w:rPr>
                    <w:t>Y</w:t>
                  </w:r>
                </w:p>
              </w:tc>
            </w:tr>
            <w:tr w:rsidR="00D42780" w14:paraId="2087273F"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3B1D4399" w14:textId="77777777" w:rsidR="00D42780" w:rsidRDefault="00746260">
                  <w:pPr>
                    <w:ind w:firstLine="0"/>
                    <w:rPr>
                      <w:lang w:val="en-GB"/>
                    </w:rPr>
                  </w:pPr>
                  <w:r>
                    <w:rPr>
                      <w:lang w:val="en-GB"/>
                    </w:rPr>
                    <w:t>20</w:t>
                  </w:r>
                </w:p>
              </w:tc>
              <w:tc>
                <w:tcPr>
                  <w:tcW w:w="3223" w:type="dxa"/>
                  <w:tcBorders>
                    <w:top w:val="single" w:sz="4" w:space="0" w:color="auto"/>
                    <w:left w:val="single" w:sz="4" w:space="0" w:color="auto"/>
                    <w:bottom w:val="single" w:sz="4" w:space="0" w:color="auto"/>
                    <w:right w:val="single" w:sz="4" w:space="0" w:color="auto"/>
                  </w:tcBorders>
                </w:tcPr>
                <w:p w14:paraId="6CB70624" w14:textId="77777777" w:rsidR="00D42780" w:rsidRDefault="00746260">
                  <w:pPr>
                    <w:ind w:firstLine="0"/>
                  </w:pPr>
                  <w:r>
                    <w:t>subcarrierSpacing (this is not part of CSI-RS resource configuration)</w:t>
                  </w:r>
                </w:p>
              </w:tc>
              <w:tc>
                <w:tcPr>
                  <w:tcW w:w="3780" w:type="dxa"/>
                  <w:tcBorders>
                    <w:top w:val="single" w:sz="4" w:space="0" w:color="auto"/>
                    <w:left w:val="single" w:sz="4" w:space="0" w:color="auto"/>
                    <w:bottom w:val="single" w:sz="4" w:space="0" w:color="auto"/>
                    <w:right w:val="single" w:sz="4" w:space="0" w:color="auto"/>
                  </w:tcBorders>
                </w:tcPr>
                <w:p w14:paraId="447390CF" w14:textId="77777777" w:rsidR="00D42780" w:rsidRDefault="00746260">
                  <w:pPr>
                    <w:ind w:firstLine="0"/>
                    <w:rPr>
                      <w:rFonts w:eastAsia="宋体"/>
                      <w:lang w:val="en-GB" w:eastAsia="zh-CN"/>
                    </w:rPr>
                  </w:pPr>
                  <w:r>
                    <w:rPr>
                      <w:lang w:val="en-GB"/>
                    </w:rPr>
                    <w:t>FFS</w:t>
                  </w:r>
                </w:p>
              </w:tc>
            </w:tr>
            <w:tr w:rsidR="00D42780" w14:paraId="378A1D5C" w14:textId="77777777">
              <w:trPr>
                <w:trHeight w:val="458"/>
                <w:jc w:val="center"/>
              </w:trPr>
              <w:tc>
                <w:tcPr>
                  <w:tcW w:w="0" w:type="auto"/>
                  <w:tcBorders>
                    <w:top w:val="single" w:sz="4" w:space="0" w:color="auto"/>
                    <w:left w:val="single" w:sz="4" w:space="0" w:color="auto"/>
                    <w:bottom w:val="single" w:sz="4" w:space="0" w:color="auto"/>
                    <w:right w:val="single" w:sz="4" w:space="0" w:color="auto"/>
                  </w:tcBorders>
                </w:tcPr>
                <w:p w14:paraId="7BF971C0" w14:textId="77777777" w:rsidR="00D42780" w:rsidRDefault="00746260">
                  <w:pPr>
                    <w:ind w:firstLine="0"/>
                    <w:rPr>
                      <w:rFonts w:eastAsia="宋体"/>
                      <w:lang w:val="en-GB" w:eastAsia="zh-CN"/>
                    </w:rPr>
                  </w:pPr>
                  <w:r>
                    <w:rPr>
                      <w:lang w:val="en-GB"/>
                    </w:rPr>
                    <w:t>21</w:t>
                  </w:r>
                </w:p>
              </w:tc>
              <w:tc>
                <w:tcPr>
                  <w:tcW w:w="3223" w:type="dxa"/>
                  <w:tcBorders>
                    <w:top w:val="single" w:sz="4" w:space="0" w:color="auto"/>
                    <w:left w:val="single" w:sz="4" w:space="0" w:color="auto"/>
                    <w:bottom w:val="single" w:sz="4" w:space="0" w:color="auto"/>
                    <w:right w:val="single" w:sz="4" w:space="0" w:color="auto"/>
                  </w:tcBorders>
                </w:tcPr>
                <w:p w14:paraId="2B8DD919" w14:textId="77777777" w:rsidR="00D42780" w:rsidRDefault="00746260">
                  <w:pPr>
                    <w:ind w:firstLine="0"/>
                    <w:jc w:val="left"/>
                  </w:pPr>
                  <w:r>
                    <w:t>Others. (please provide any missing/additional parameters)</w:t>
                  </w:r>
                </w:p>
              </w:tc>
              <w:tc>
                <w:tcPr>
                  <w:tcW w:w="3780" w:type="dxa"/>
                  <w:tcBorders>
                    <w:top w:val="single" w:sz="4" w:space="0" w:color="auto"/>
                    <w:left w:val="single" w:sz="4" w:space="0" w:color="auto"/>
                    <w:bottom w:val="single" w:sz="4" w:space="0" w:color="auto"/>
                    <w:right w:val="single" w:sz="4" w:space="0" w:color="auto"/>
                  </w:tcBorders>
                </w:tcPr>
                <w:p w14:paraId="7BCE61C8" w14:textId="77777777" w:rsidR="00D42780" w:rsidRDefault="00D42780">
                  <w:pPr>
                    <w:ind w:firstLine="0"/>
                    <w:rPr>
                      <w:lang w:val="en-GB"/>
                    </w:rPr>
                  </w:pPr>
                </w:p>
              </w:tc>
            </w:tr>
          </w:tbl>
          <w:p w14:paraId="489514E2" w14:textId="77777777" w:rsidR="00D42780" w:rsidRDefault="00D42780">
            <w:pPr>
              <w:ind w:firstLine="0"/>
              <w:rPr>
                <w:lang w:val="en-GB"/>
              </w:rPr>
            </w:pPr>
          </w:p>
        </w:tc>
      </w:tr>
      <w:tr w:rsidR="00D42780" w14:paraId="77DF9838" w14:textId="77777777">
        <w:tc>
          <w:tcPr>
            <w:tcW w:w="1696" w:type="dxa"/>
          </w:tcPr>
          <w:p w14:paraId="63CDB697" w14:textId="77777777" w:rsidR="00D42780" w:rsidRDefault="00746260">
            <w:pPr>
              <w:spacing w:after="120"/>
            </w:pPr>
            <w:r>
              <w:lastRenderedPageBreak/>
              <w:t>Panasonic</w:t>
            </w:r>
          </w:p>
        </w:tc>
        <w:tc>
          <w:tcPr>
            <w:tcW w:w="8080" w:type="dxa"/>
          </w:tcPr>
          <w:p w14:paraId="65E2B1A5" w14:textId="77777777" w:rsidR="00D42780" w:rsidRDefault="00746260">
            <w:pPr>
              <w:ind w:firstLine="0"/>
            </w:pPr>
            <w:r>
              <w:rPr>
                <w:lang w:val="en-GB"/>
              </w:rPr>
              <w:t xml:space="preserve">bwp-Id and </w:t>
            </w:r>
            <w:r>
              <w:t>subcarrierSpacing can just follow the initial DL BWP and no need to be indicated additionally.</w:t>
            </w:r>
          </w:p>
          <w:p w14:paraId="44C5EB45" w14:textId="77777777" w:rsidR="00D42780" w:rsidRDefault="00746260">
            <w:pPr>
              <w:ind w:firstLine="0"/>
              <w:rPr>
                <w:lang w:val="en-GB"/>
              </w:rPr>
            </w:pPr>
            <w:r>
              <w:rPr>
                <w:lang w:val="en-GB"/>
              </w:rPr>
              <w:t>The time domain resource configuration parameter can be associated with PO to save signalling overhead.</w:t>
            </w:r>
          </w:p>
        </w:tc>
      </w:tr>
      <w:tr w:rsidR="00D42780" w14:paraId="0978F5E4" w14:textId="77777777">
        <w:tc>
          <w:tcPr>
            <w:tcW w:w="1696" w:type="dxa"/>
          </w:tcPr>
          <w:p w14:paraId="57DF9A99" w14:textId="77777777" w:rsidR="00D42780" w:rsidRDefault="00746260">
            <w:pPr>
              <w:spacing w:after="120"/>
              <w:rPr>
                <w:rFonts w:eastAsia="宋体"/>
                <w:lang w:eastAsia="zh-CN"/>
              </w:rPr>
            </w:pPr>
            <w:r>
              <w:rPr>
                <w:rFonts w:eastAsia="宋体"/>
                <w:lang w:eastAsia="zh-CN"/>
              </w:rPr>
              <w:t>Nokia</w:t>
            </w:r>
          </w:p>
        </w:tc>
        <w:tc>
          <w:tcPr>
            <w:tcW w:w="8080" w:type="dxa"/>
          </w:tcPr>
          <w:p w14:paraId="383ABBF8" w14:textId="77777777" w:rsidR="00D42780" w:rsidRDefault="00746260">
            <w:pPr>
              <w:ind w:firstLine="0"/>
              <w:rPr>
                <w:bCs/>
              </w:rPr>
            </w:pPr>
            <w:r>
              <w:rPr>
                <w:bCs/>
              </w:rPr>
              <w:t xml:space="preserve">Note that in following we assume that only periodic TRS are considered for the potential occasions.  Also we consider that the said TRS can be originally configured for CONNECTED mode UE and only shared for IDLE mode Ues, as per agreements in RAN1#102e. Hence the configuration should follow what is required from CONNECTED mode UE perspective. Thus, </w:t>
            </w:r>
            <w:r>
              <w:rPr>
                <w:lang w:val="en-GB"/>
              </w:rPr>
              <w:t>there is no restriction/mapping to the initial BWP (set by CORESET#0) and the frequency location of the potential TRS occasions may fall outside I not restricted by the initial BWP configuration.</w:t>
            </w:r>
          </w:p>
          <w:tbl>
            <w:tblPr>
              <w:tblStyle w:val="af9"/>
              <w:tblW w:w="7305" w:type="dxa"/>
              <w:jc w:val="center"/>
              <w:tblLook w:val="04A0" w:firstRow="1" w:lastRow="0" w:firstColumn="1" w:lastColumn="0" w:noHBand="0" w:noVBand="1"/>
            </w:tblPr>
            <w:tblGrid>
              <w:gridCol w:w="416"/>
              <w:gridCol w:w="3265"/>
              <w:gridCol w:w="3624"/>
            </w:tblGrid>
            <w:tr w:rsidR="00D42780" w14:paraId="0DBCBE92" w14:textId="77777777">
              <w:trPr>
                <w:trHeight w:val="271"/>
                <w:jc w:val="center"/>
              </w:trPr>
              <w:tc>
                <w:tcPr>
                  <w:tcW w:w="416" w:type="dxa"/>
                </w:tcPr>
                <w:p w14:paraId="4049F182" w14:textId="77777777" w:rsidR="00D42780" w:rsidRDefault="00746260">
                  <w:pPr>
                    <w:ind w:firstLine="0"/>
                    <w:rPr>
                      <w:lang w:val="en-GB"/>
                    </w:rPr>
                  </w:pPr>
                  <w:r>
                    <w:rPr>
                      <w:lang w:val="en-GB"/>
                    </w:rPr>
                    <w:t>#</w:t>
                  </w:r>
                </w:p>
              </w:tc>
              <w:tc>
                <w:tcPr>
                  <w:tcW w:w="3265" w:type="dxa"/>
                </w:tcPr>
                <w:p w14:paraId="6FC2EEF3" w14:textId="77777777" w:rsidR="00D42780" w:rsidRDefault="00746260">
                  <w:pPr>
                    <w:ind w:firstLine="0"/>
                    <w:rPr>
                      <w:lang w:val="en-GB"/>
                    </w:rPr>
                  </w:pPr>
                  <w:r>
                    <w:rPr>
                      <w:lang w:val="en-GB"/>
                    </w:rPr>
                    <w:t>Parameters</w:t>
                  </w:r>
                </w:p>
              </w:tc>
              <w:tc>
                <w:tcPr>
                  <w:tcW w:w="3624" w:type="dxa"/>
                </w:tcPr>
                <w:p w14:paraId="2455E19B" w14:textId="77777777" w:rsidR="00D42780" w:rsidRDefault="00746260">
                  <w:pPr>
                    <w:ind w:firstLine="0"/>
                    <w:rPr>
                      <w:b/>
                      <w:bCs/>
                      <w:lang w:val="en-GB"/>
                    </w:rPr>
                  </w:pPr>
                  <w:r>
                    <w:rPr>
                      <w:b/>
                      <w:bCs/>
                      <w:highlight w:val="cyan"/>
                      <w:lang w:val="en-GB"/>
                    </w:rPr>
                    <w:t>Need? (Y/N)</w:t>
                  </w:r>
                </w:p>
              </w:tc>
            </w:tr>
            <w:tr w:rsidR="00D42780" w14:paraId="2B90B536" w14:textId="77777777">
              <w:trPr>
                <w:trHeight w:val="281"/>
                <w:jc w:val="center"/>
              </w:trPr>
              <w:tc>
                <w:tcPr>
                  <w:tcW w:w="416" w:type="dxa"/>
                </w:tcPr>
                <w:p w14:paraId="1CE7908D" w14:textId="77777777" w:rsidR="00D42780" w:rsidRDefault="00746260">
                  <w:pPr>
                    <w:ind w:firstLine="0"/>
                    <w:rPr>
                      <w:lang w:val="en-GB"/>
                    </w:rPr>
                  </w:pPr>
                  <w:r>
                    <w:rPr>
                      <w:lang w:val="en-GB"/>
                    </w:rPr>
                    <w:t>1</w:t>
                  </w:r>
                </w:p>
              </w:tc>
              <w:tc>
                <w:tcPr>
                  <w:tcW w:w="3265" w:type="dxa"/>
                </w:tcPr>
                <w:p w14:paraId="7AA13CD2" w14:textId="77777777" w:rsidR="00D42780" w:rsidRDefault="00746260">
                  <w:pPr>
                    <w:ind w:firstLine="0"/>
                    <w:rPr>
                      <w:lang w:val="en-GB"/>
                    </w:rPr>
                  </w:pPr>
                  <w:r>
                    <w:rPr>
                      <w:lang w:val="en-GB"/>
                    </w:rPr>
                    <w:t>bwp-Id</w:t>
                  </w:r>
                </w:p>
              </w:tc>
              <w:tc>
                <w:tcPr>
                  <w:tcW w:w="3624" w:type="dxa"/>
                </w:tcPr>
                <w:p w14:paraId="16A74F0F" w14:textId="77777777" w:rsidR="00D42780" w:rsidRDefault="00746260">
                  <w:pPr>
                    <w:ind w:firstLine="0"/>
                    <w:jc w:val="left"/>
                    <w:rPr>
                      <w:lang w:val="en-GB"/>
                    </w:rPr>
                  </w:pPr>
                  <w:r>
                    <w:rPr>
                      <w:lang w:val="en-GB"/>
                    </w:rPr>
                    <w:t xml:space="preserve">No. TRS are associated to a certain BWP for Connected mode Ues pand are not related to the initial BWP assumed by IDLE mode Ues. The frequency location </w:t>
                  </w:r>
                  <w:r>
                    <w:rPr>
                      <w:lang w:val="en-GB"/>
                    </w:rPr>
                    <w:lastRenderedPageBreak/>
                    <w:t>for the potential TRS occasions is not restricted by the initial BWP configuration.</w:t>
                  </w:r>
                </w:p>
              </w:tc>
            </w:tr>
            <w:tr w:rsidR="00D42780" w14:paraId="11B2EE55" w14:textId="77777777">
              <w:trPr>
                <w:trHeight w:val="510"/>
                <w:jc w:val="center"/>
              </w:trPr>
              <w:tc>
                <w:tcPr>
                  <w:tcW w:w="416" w:type="dxa"/>
                </w:tcPr>
                <w:p w14:paraId="6984AC63" w14:textId="77777777" w:rsidR="00D42780" w:rsidRDefault="00746260">
                  <w:pPr>
                    <w:ind w:firstLine="0"/>
                    <w:rPr>
                      <w:lang w:val="en-GB"/>
                    </w:rPr>
                  </w:pPr>
                  <w:r>
                    <w:rPr>
                      <w:lang w:val="en-GB"/>
                    </w:rPr>
                    <w:lastRenderedPageBreak/>
                    <w:t>2</w:t>
                  </w:r>
                </w:p>
              </w:tc>
              <w:tc>
                <w:tcPr>
                  <w:tcW w:w="3265" w:type="dxa"/>
                </w:tcPr>
                <w:p w14:paraId="21D62EA7" w14:textId="77777777" w:rsidR="00D42780" w:rsidRDefault="00746260">
                  <w:pPr>
                    <w:ind w:firstLine="0"/>
                  </w:pPr>
                  <w:r>
                    <w:t xml:space="preserve">resourceType </w:t>
                  </w:r>
                </w:p>
                <w:p w14:paraId="30C88A98" w14:textId="77777777" w:rsidR="00D42780" w:rsidRDefault="00746260">
                  <w:pPr>
                    <w:ind w:firstLine="0"/>
                  </w:pPr>
                  <w:r>
                    <w:t>{aperiodic, semiPersistant, periodic}</w:t>
                  </w:r>
                </w:p>
              </w:tc>
              <w:tc>
                <w:tcPr>
                  <w:tcW w:w="3624" w:type="dxa"/>
                </w:tcPr>
                <w:p w14:paraId="1879BF77" w14:textId="77777777" w:rsidR="00D42780" w:rsidRDefault="00746260">
                  <w:pPr>
                    <w:ind w:firstLine="0"/>
                    <w:jc w:val="left"/>
                    <w:rPr>
                      <w:lang w:val="en-GB"/>
                    </w:rPr>
                  </w:pPr>
                  <w:r>
                    <w:rPr>
                      <w:lang w:val="en-GB"/>
                    </w:rPr>
                    <w:t>No. Only periodic is assumed.</w:t>
                  </w:r>
                </w:p>
              </w:tc>
            </w:tr>
            <w:tr w:rsidR="00D42780" w14:paraId="415A0262" w14:textId="77777777">
              <w:trPr>
                <w:trHeight w:val="271"/>
                <w:jc w:val="center"/>
              </w:trPr>
              <w:tc>
                <w:tcPr>
                  <w:tcW w:w="416" w:type="dxa"/>
                </w:tcPr>
                <w:p w14:paraId="186DEBE7" w14:textId="77777777" w:rsidR="00D42780" w:rsidRDefault="00746260">
                  <w:pPr>
                    <w:ind w:firstLine="0"/>
                    <w:rPr>
                      <w:lang w:val="en-GB"/>
                    </w:rPr>
                  </w:pPr>
                  <w:r>
                    <w:rPr>
                      <w:lang w:val="en-GB"/>
                    </w:rPr>
                    <w:t>3</w:t>
                  </w:r>
                </w:p>
              </w:tc>
              <w:tc>
                <w:tcPr>
                  <w:tcW w:w="3265" w:type="dxa"/>
                </w:tcPr>
                <w:p w14:paraId="4BFFB929" w14:textId="77777777" w:rsidR="00D42780" w:rsidRDefault="00746260">
                  <w:pPr>
                    <w:ind w:firstLine="0"/>
                  </w:pPr>
                  <w:r>
                    <w:t>repetition {on, off}</w:t>
                  </w:r>
                </w:p>
              </w:tc>
              <w:tc>
                <w:tcPr>
                  <w:tcW w:w="3624" w:type="dxa"/>
                </w:tcPr>
                <w:p w14:paraId="2C6F353C" w14:textId="77777777" w:rsidR="00D42780" w:rsidRDefault="00746260">
                  <w:pPr>
                    <w:ind w:firstLine="0"/>
                    <w:jc w:val="left"/>
                    <w:rPr>
                      <w:lang w:val="en-GB"/>
                    </w:rPr>
                  </w:pPr>
                  <w:r>
                    <w:rPr>
                      <w:lang w:val="en-GB"/>
                    </w:rPr>
                    <w:t>No.</w:t>
                  </w:r>
                </w:p>
              </w:tc>
            </w:tr>
            <w:tr w:rsidR="00D42780" w14:paraId="3812242E" w14:textId="77777777">
              <w:trPr>
                <w:trHeight w:val="271"/>
                <w:jc w:val="center"/>
              </w:trPr>
              <w:tc>
                <w:tcPr>
                  <w:tcW w:w="416" w:type="dxa"/>
                </w:tcPr>
                <w:p w14:paraId="351A3D4C" w14:textId="77777777" w:rsidR="00D42780" w:rsidRDefault="00746260">
                  <w:pPr>
                    <w:ind w:firstLine="0"/>
                    <w:rPr>
                      <w:lang w:val="en-GB"/>
                    </w:rPr>
                  </w:pPr>
                  <w:r>
                    <w:rPr>
                      <w:lang w:val="en-GB"/>
                    </w:rPr>
                    <w:t>4</w:t>
                  </w:r>
                </w:p>
              </w:tc>
              <w:tc>
                <w:tcPr>
                  <w:tcW w:w="3265" w:type="dxa"/>
                </w:tcPr>
                <w:p w14:paraId="4AAE6254" w14:textId="77777777" w:rsidR="00D42780" w:rsidRDefault="00746260">
                  <w:pPr>
                    <w:ind w:firstLine="0"/>
                  </w:pPr>
                  <w:r>
                    <w:t>aperiodicTriggeringOffset</w:t>
                  </w:r>
                </w:p>
              </w:tc>
              <w:tc>
                <w:tcPr>
                  <w:tcW w:w="3624" w:type="dxa"/>
                </w:tcPr>
                <w:p w14:paraId="1EFF0290" w14:textId="77777777" w:rsidR="00D42780" w:rsidRDefault="00746260">
                  <w:pPr>
                    <w:ind w:firstLine="0"/>
                    <w:jc w:val="left"/>
                    <w:rPr>
                      <w:lang w:val="en-GB"/>
                    </w:rPr>
                  </w:pPr>
                  <w:r>
                    <w:rPr>
                      <w:lang w:val="en-GB"/>
                    </w:rPr>
                    <w:t>No</w:t>
                  </w:r>
                </w:p>
              </w:tc>
            </w:tr>
            <w:tr w:rsidR="00D42780" w14:paraId="166230FC" w14:textId="77777777">
              <w:trPr>
                <w:trHeight w:val="281"/>
                <w:jc w:val="center"/>
              </w:trPr>
              <w:tc>
                <w:tcPr>
                  <w:tcW w:w="416" w:type="dxa"/>
                </w:tcPr>
                <w:p w14:paraId="2B02D8B2" w14:textId="77777777" w:rsidR="00D42780" w:rsidRDefault="00746260">
                  <w:pPr>
                    <w:ind w:firstLine="0"/>
                    <w:rPr>
                      <w:lang w:val="en-GB"/>
                    </w:rPr>
                  </w:pPr>
                  <w:r>
                    <w:rPr>
                      <w:lang w:val="en-GB"/>
                    </w:rPr>
                    <w:t>5</w:t>
                  </w:r>
                </w:p>
              </w:tc>
              <w:tc>
                <w:tcPr>
                  <w:tcW w:w="3265" w:type="dxa"/>
                </w:tcPr>
                <w:p w14:paraId="273FF24B" w14:textId="77777777" w:rsidR="00D42780" w:rsidRDefault="00746260">
                  <w:pPr>
                    <w:ind w:firstLine="0"/>
                  </w:pPr>
                  <w:r>
                    <w:t>trs-Info {true}</w:t>
                  </w:r>
                </w:p>
              </w:tc>
              <w:tc>
                <w:tcPr>
                  <w:tcW w:w="3624" w:type="dxa"/>
                </w:tcPr>
                <w:p w14:paraId="5B3EE19D" w14:textId="77777777" w:rsidR="00D42780" w:rsidRDefault="00746260">
                  <w:pPr>
                    <w:ind w:firstLine="0"/>
                    <w:jc w:val="left"/>
                    <w:rPr>
                      <w:lang w:val="en-GB"/>
                    </w:rPr>
                  </w:pPr>
                  <w:r>
                    <w:rPr>
                      <w:lang w:val="en-GB"/>
                    </w:rPr>
                    <w:t>No. Can be always assumed to be true as we only support periodic TRS.</w:t>
                  </w:r>
                </w:p>
              </w:tc>
            </w:tr>
            <w:tr w:rsidR="00D42780" w14:paraId="26AA59AB" w14:textId="77777777">
              <w:trPr>
                <w:trHeight w:val="271"/>
                <w:jc w:val="center"/>
              </w:trPr>
              <w:tc>
                <w:tcPr>
                  <w:tcW w:w="416" w:type="dxa"/>
                </w:tcPr>
                <w:p w14:paraId="4FFDEB11" w14:textId="77777777" w:rsidR="00D42780" w:rsidRDefault="00746260">
                  <w:pPr>
                    <w:ind w:firstLine="0"/>
                    <w:rPr>
                      <w:lang w:val="en-GB"/>
                    </w:rPr>
                  </w:pPr>
                  <w:r>
                    <w:rPr>
                      <w:lang w:val="en-GB"/>
                    </w:rPr>
                    <w:t>7</w:t>
                  </w:r>
                </w:p>
              </w:tc>
              <w:tc>
                <w:tcPr>
                  <w:tcW w:w="3265" w:type="dxa"/>
                </w:tcPr>
                <w:p w14:paraId="5B2FDBDE" w14:textId="77777777" w:rsidR="00D42780" w:rsidRDefault="00746260">
                  <w:pPr>
                    <w:ind w:firstLine="0"/>
                    <w:rPr>
                      <w:lang w:val="en-GB"/>
                    </w:rPr>
                  </w:pPr>
                  <w:r>
                    <w:rPr>
                      <w:lang w:val="en-GB"/>
                    </w:rPr>
                    <w:t>powerControlOffset</w:t>
                  </w:r>
                </w:p>
              </w:tc>
              <w:tc>
                <w:tcPr>
                  <w:tcW w:w="3624" w:type="dxa"/>
                </w:tcPr>
                <w:p w14:paraId="5612B4AE" w14:textId="77777777" w:rsidR="00D42780" w:rsidRDefault="00746260">
                  <w:pPr>
                    <w:ind w:firstLine="0"/>
                    <w:jc w:val="left"/>
                    <w:rPr>
                      <w:lang w:val="en-GB"/>
                    </w:rPr>
                  </w:pPr>
                  <w:r>
                    <w:rPr>
                      <w:lang w:val="en-GB"/>
                    </w:rPr>
                    <w:t>No.</w:t>
                  </w:r>
                </w:p>
              </w:tc>
            </w:tr>
            <w:tr w:rsidR="00D42780" w14:paraId="125D74C0" w14:textId="77777777">
              <w:trPr>
                <w:trHeight w:val="271"/>
                <w:jc w:val="center"/>
              </w:trPr>
              <w:tc>
                <w:tcPr>
                  <w:tcW w:w="416" w:type="dxa"/>
                </w:tcPr>
                <w:p w14:paraId="703EC285" w14:textId="77777777" w:rsidR="00D42780" w:rsidRDefault="00746260">
                  <w:pPr>
                    <w:ind w:firstLine="0"/>
                    <w:rPr>
                      <w:lang w:val="en-GB"/>
                    </w:rPr>
                  </w:pPr>
                  <w:r>
                    <w:rPr>
                      <w:lang w:val="en-GB"/>
                    </w:rPr>
                    <w:t>8</w:t>
                  </w:r>
                </w:p>
              </w:tc>
              <w:tc>
                <w:tcPr>
                  <w:tcW w:w="3265" w:type="dxa"/>
                </w:tcPr>
                <w:p w14:paraId="32B95A82" w14:textId="77777777" w:rsidR="00D42780" w:rsidRDefault="00746260">
                  <w:pPr>
                    <w:ind w:firstLine="0"/>
                    <w:rPr>
                      <w:lang w:val="en-GB"/>
                    </w:rPr>
                  </w:pPr>
                  <w:r>
                    <w:rPr>
                      <w:lang w:val="en-GB"/>
                    </w:rPr>
                    <w:t>powerControlOffsetSS</w:t>
                  </w:r>
                </w:p>
              </w:tc>
              <w:tc>
                <w:tcPr>
                  <w:tcW w:w="3624" w:type="dxa"/>
                </w:tcPr>
                <w:p w14:paraId="0BD2002D" w14:textId="77777777" w:rsidR="00D42780" w:rsidRDefault="00746260">
                  <w:pPr>
                    <w:ind w:firstLine="0"/>
                    <w:jc w:val="left"/>
                    <w:rPr>
                      <w:lang w:val="en-GB"/>
                    </w:rPr>
                  </w:pPr>
                  <w:r>
                    <w:rPr>
                      <w:lang w:val="en-GB"/>
                    </w:rPr>
                    <w:t>Yes, for UE AGC use.</w:t>
                  </w:r>
                </w:p>
              </w:tc>
            </w:tr>
            <w:tr w:rsidR="00D42780" w14:paraId="25CAF05A" w14:textId="77777777">
              <w:trPr>
                <w:trHeight w:val="281"/>
                <w:jc w:val="center"/>
              </w:trPr>
              <w:tc>
                <w:tcPr>
                  <w:tcW w:w="416" w:type="dxa"/>
                </w:tcPr>
                <w:p w14:paraId="26549848" w14:textId="77777777" w:rsidR="00D42780" w:rsidRDefault="00746260">
                  <w:pPr>
                    <w:ind w:firstLine="0"/>
                    <w:rPr>
                      <w:lang w:val="en-GB"/>
                    </w:rPr>
                  </w:pPr>
                  <w:r>
                    <w:rPr>
                      <w:lang w:val="en-GB"/>
                    </w:rPr>
                    <w:t>9</w:t>
                  </w:r>
                </w:p>
              </w:tc>
              <w:tc>
                <w:tcPr>
                  <w:tcW w:w="3265" w:type="dxa"/>
                </w:tcPr>
                <w:p w14:paraId="1662D448" w14:textId="77777777" w:rsidR="00D42780" w:rsidRDefault="00746260">
                  <w:pPr>
                    <w:ind w:firstLine="0"/>
                    <w:rPr>
                      <w:lang w:val="en-GB"/>
                    </w:rPr>
                  </w:pPr>
                  <w:r>
                    <w:rPr>
                      <w:lang w:val="en-GB"/>
                    </w:rPr>
                    <w:t>scramblingID</w:t>
                  </w:r>
                </w:p>
              </w:tc>
              <w:tc>
                <w:tcPr>
                  <w:tcW w:w="3624" w:type="dxa"/>
                </w:tcPr>
                <w:p w14:paraId="687684A1" w14:textId="77777777" w:rsidR="00D42780" w:rsidRDefault="00746260">
                  <w:pPr>
                    <w:ind w:firstLine="0"/>
                    <w:jc w:val="left"/>
                    <w:rPr>
                      <w:lang w:val="en-GB"/>
                    </w:rPr>
                  </w:pPr>
                  <w:r>
                    <w:rPr>
                      <w:lang w:val="en-GB"/>
                    </w:rPr>
                    <w:t>Yes.</w:t>
                  </w:r>
                </w:p>
              </w:tc>
            </w:tr>
            <w:tr w:rsidR="00D42780" w14:paraId="285B643E" w14:textId="77777777">
              <w:trPr>
                <w:trHeight w:val="271"/>
                <w:jc w:val="center"/>
              </w:trPr>
              <w:tc>
                <w:tcPr>
                  <w:tcW w:w="416" w:type="dxa"/>
                </w:tcPr>
                <w:p w14:paraId="75737AB1" w14:textId="77777777" w:rsidR="00D42780" w:rsidRDefault="00746260">
                  <w:pPr>
                    <w:ind w:firstLine="0"/>
                    <w:rPr>
                      <w:lang w:val="en-GB"/>
                    </w:rPr>
                  </w:pPr>
                  <w:r>
                    <w:rPr>
                      <w:lang w:val="en-GB"/>
                    </w:rPr>
                    <w:t>10</w:t>
                  </w:r>
                </w:p>
              </w:tc>
              <w:tc>
                <w:tcPr>
                  <w:tcW w:w="3265" w:type="dxa"/>
                </w:tcPr>
                <w:p w14:paraId="6A36DBDF" w14:textId="77777777" w:rsidR="00D42780" w:rsidRDefault="00746260">
                  <w:pPr>
                    <w:ind w:firstLine="0"/>
                    <w:rPr>
                      <w:lang w:val="en-GB"/>
                    </w:rPr>
                  </w:pPr>
                  <w:r>
                    <w:rPr>
                      <w:lang w:val="en-GB"/>
                    </w:rPr>
                    <w:t>periodicityAndOffset</w:t>
                  </w:r>
                </w:p>
              </w:tc>
              <w:tc>
                <w:tcPr>
                  <w:tcW w:w="3624" w:type="dxa"/>
                </w:tcPr>
                <w:p w14:paraId="559DF8B7" w14:textId="77777777" w:rsidR="00D42780" w:rsidRDefault="00746260">
                  <w:pPr>
                    <w:ind w:firstLine="0"/>
                    <w:jc w:val="left"/>
                    <w:rPr>
                      <w:lang w:val="en-GB"/>
                    </w:rPr>
                  </w:pPr>
                  <w:r>
                    <w:rPr>
                      <w:lang w:val="en-GB"/>
                    </w:rPr>
                    <w:t>Yes.</w:t>
                  </w:r>
                </w:p>
              </w:tc>
            </w:tr>
            <w:tr w:rsidR="00D42780" w14:paraId="04C1C3DF" w14:textId="77777777">
              <w:trPr>
                <w:trHeight w:val="271"/>
                <w:jc w:val="center"/>
              </w:trPr>
              <w:tc>
                <w:tcPr>
                  <w:tcW w:w="416" w:type="dxa"/>
                </w:tcPr>
                <w:p w14:paraId="5521573E" w14:textId="77777777" w:rsidR="00D42780" w:rsidRDefault="00746260">
                  <w:pPr>
                    <w:ind w:firstLine="0"/>
                    <w:rPr>
                      <w:lang w:val="en-GB"/>
                    </w:rPr>
                  </w:pPr>
                  <w:r>
                    <w:rPr>
                      <w:lang w:val="en-GB"/>
                    </w:rPr>
                    <w:t>11</w:t>
                  </w:r>
                </w:p>
              </w:tc>
              <w:tc>
                <w:tcPr>
                  <w:tcW w:w="3265" w:type="dxa"/>
                </w:tcPr>
                <w:p w14:paraId="7B1CD29E" w14:textId="77777777" w:rsidR="00D42780" w:rsidRDefault="00746260">
                  <w:pPr>
                    <w:ind w:firstLine="0"/>
                    <w:rPr>
                      <w:lang w:val="en-GB"/>
                    </w:rPr>
                  </w:pPr>
                  <w:r>
                    <w:rPr>
                      <w:lang w:val="en-GB"/>
                    </w:rPr>
                    <w:t>qcl-InfoPeriodicCSI-RS</w:t>
                  </w:r>
                </w:p>
              </w:tc>
              <w:tc>
                <w:tcPr>
                  <w:tcW w:w="3624" w:type="dxa"/>
                </w:tcPr>
                <w:p w14:paraId="1BC8E339" w14:textId="77777777" w:rsidR="00D42780" w:rsidRDefault="00746260">
                  <w:pPr>
                    <w:ind w:firstLine="0"/>
                    <w:jc w:val="left"/>
                    <w:rPr>
                      <w:lang w:val="en-GB"/>
                    </w:rPr>
                  </w:pPr>
                  <w:r>
                    <w:rPr>
                      <w:lang w:val="en-GB"/>
                    </w:rPr>
                    <w:t>FFS. The method to provide the QCL relation to the TRS occasion should be further discussed. It would seem preferable to avoid configuring TCI-state list to IDLE mode Ues.</w:t>
                  </w:r>
                </w:p>
              </w:tc>
            </w:tr>
            <w:tr w:rsidR="00D42780" w14:paraId="5742081C" w14:textId="77777777">
              <w:trPr>
                <w:trHeight w:val="510"/>
                <w:jc w:val="center"/>
              </w:trPr>
              <w:tc>
                <w:tcPr>
                  <w:tcW w:w="416" w:type="dxa"/>
                </w:tcPr>
                <w:p w14:paraId="18840467" w14:textId="77777777" w:rsidR="00D42780" w:rsidRDefault="00746260">
                  <w:pPr>
                    <w:ind w:firstLine="0"/>
                    <w:rPr>
                      <w:lang w:val="en-GB"/>
                    </w:rPr>
                  </w:pPr>
                  <w:r>
                    <w:rPr>
                      <w:lang w:val="en-GB"/>
                    </w:rPr>
                    <w:t>12</w:t>
                  </w:r>
                </w:p>
              </w:tc>
              <w:tc>
                <w:tcPr>
                  <w:tcW w:w="3265" w:type="dxa"/>
                </w:tcPr>
                <w:p w14:paraId="1BA99459" w14:textId="77777777" w:rsidR="00D42780" w:rsidRDefault="00746260">
                  <w:pPr>
                    <w:ind w:firstLine="0"/>
                    <w:rPr>
                      <w:lang w:val="en-GB"/>
                    </w:rPr>
                  </w:pPr>
                  <w:r>
                    <w:rPr>
                      <w:lang w:val="en-GB"/>
                    </w:rPr>
                    <w:t>frequencyDomainAllocation</w:t>
                  </w:r>
                </w:p>
                <w:p w14:paraId="53ACE542" w14:textId="77777777" w:rsidR="00D42780" w:rsidRDefault="00746260">
                  <w:pPr>
                    <w:ind w:firstLine="0"/>
                    <w:rPr>
                      <w:lang w:val="en-GB"/>
                    </w:rPr>
                  </w:pPr>
                  <w:r>
                    <w:t>{row1, row2, row4, others}</w:t>
                  </w:r>
                </w:p>
              </w:tc>
              <w:tc>
                <w:tcPr>
                  <w:tcW w:w="3624" w:type="dxa"/>
                </w:tcPr>
                <w:p w14:paraId="2AE40765" w14:textId="77777777" w:rsidR="00D42780" w:rsidRDefault="00746260">
                  <w:pPr>
                    <w:suppressAutoHyphens w:val="0"/>
                    <w:spacing w:before="0" w:line="259" w:lineRule="auto"/>
                    <w:ind w:firstLine="0"/>
                    <w:contextualSpacing/>
                    <w:jc w:val="left"/>
                    <w:rPr>
                      <w:lang w:val="en-GB"/>
                    </w:rPr>
                  </w:pPr>
                  <w:r>
                    <w:rPr>
                      <w:lang w:val="en-GB"/>
                    </w:rPr>
                    <w:t>Yes. For TRS ’</w:t>
                  </w:r>
                  <w:r>
                    <w:rPr>
                      <w:rFonts w:ascii="Courier New" w:eastAsia="Times New Roman" w:hAnsi="Courier New"/>
                      <w:kern w:val="24"/>
                      <w:lang w:val="en-GB" w:eastAsia="en-GB"/>
                    </w:rPr>
                    <w:t>row1</w:t>
                  </w:r>
                  <w:r>
                    <w:rPr>
                      <w:lang w:val="en-GB"/>
                    </w:rPr>
                    <w:t>’ is common/same for the RS resources in a RS resource set, thus would be provided only once per RS resource set.</w:t>
                  </w:r>
                </w:p>
                <w:p w14:paraId="08FC6F2F" w14:textId="77777777" w:rsidR="00D42780" w:rsidRDefault="00D42780">
                  <w:pPr>
                    <w:ind w:firstLine="0"/>
                    <w:jc w:val="left"/>
                    <w:rPr>
                      <w:lang w:val="en-GB"/>
                    </w:rPr>
                  </w:pPr>
                </w:p>
              </w:tc>
            </w:tr>
            <w:tr w:rsidR="00D42780" w14:paraId="5F4A5D51" w14:textId="77777777">
              <w:trPr>
                <w:trHeight w:val="281"/>
                <w:jc w:val="center"/>
              </w:trPr>
              <w:tc>
                <w:tcPr>
                  <w:tcW w:w="416" w:type="dxa"/>
                </w:tcPr>
                <w:p w14:paraId="1B3DF031" w14:textId="77777777" w:rsidR="00D42780" w:rsidRDefault="00746260">
                  <w:pPr>
                    <w:ind w:firstLine="0"/>
                    <w:rPr>
                      <w:lang w:val="en-GB"/>
                    </w:rPr>
                  </w:pPr>
                  <w:r>
                    <w:rPr>
                      <w:lang w:val="en-GB"/>
                    </w:rPr>
                    <w:t>13</w:t>
                  </w:r>
                </w:p>
              </w:tc>
              <w:tc>
                <w:tcPr>
                  <w:tcW w:w="3265" w:type="dxa"/>
                </w:tcPr>
                <w:p w14:paraId="32344F5C" w14:textId="77777777" w:rsidR="00D42780" w:rsidRDefault="00746260">
                  <w:pPr>
                    <w:ind w:firstLine="0"/>
                    <w:rPr>
                      <w:lang w:val="en-GB"/>
                    </w:rPr>
                  </w:pPr>
                  <w:r>
                    <w:rPr>
                      <w:lang w:val="en-GB"/>
                    </w:rPr>
                    <w:t>nrofPorts</w:t>
                  </w:r>
                </w:p>
              </w:tc>
              <w:tc>
                <w:tcPr>
                  <w:tcW w:w="3624" w:type="dxa"/>
                </w:tcPr>
                <w:p w14:paraId="1BD541CF" w14:textId="77777777" w:rsidR="00D42780" w:rsidRDefault="00746260">
                  <w:pPr>
                    <w:ind w:firstLine="0"/>
                    <w:jc w:val="left"/>
                    <w:rPr>
                      <w:lang w:val="en-GB"/>
                    </w:rPr>
                  </w:pPr>
                  <w:r>
                    <w:rPr>
                      <w:lang w:val="en-GB"/>
                    </w:rPr>
                    <w:t>No. The values can be assumed to be as defined by specification TS38.214</w:t>
                  </w:r>
                </w:p>
              </w:tc>
            </w:tr>
            <w:tr w:rsidR="00D42780" w14:paraId="3CB2AB93" w14:textId="77777777">
              <w:trPr>
                <w:trHeight w:val="271"/>
                <w:jc w:val="center"/>
              </w:trPr>
              <w:tc>
                <w:tcPr>
                  <w:tcW w:w="416" w:type="dxa"/>
                </w:tcPr>
                <w:p w14:paraId="42EAD254" w14:textId="77777777" w:rsidR="00D42780" w:rsidRDefault="00746260">
                  <w:pPr>
                    <w:ind w:firstLine="0"/>
                    <w:rPr>
                      <w:lang w:val="en-GB"/>
                    </w:rPr>
                  </w:pPr>
                  <w:r>
                    <w:rPr>
                      <w:lang w:val="en-GB"/>
                    </w:rPr>
                    <w:t>14</w:t>
                  </w:r>
                </w:p>
              </w:tc>
              <w:tc>
                <w:tcPr>
                  <w:tcW w:w="3265" w:type="dxa"/>
                </w:tcPr>
                <w:p w14:paraId="4593BB8E" w14:textId="77777777" w:rsidR="00D42780" w:rsidRDefault="00746260">
                  <w:pPr>
                    <w:ind w:firstLine="0"/>
                  </w:pPr>
                  <w:r>
                    <w:t>firstOFDMSymbolInTimeDomain</w:t>
                  </w:r>
                </w:p>
              </w:tc>
              <w:tc>
                <w:tcPr>
                  <w:tcW w:w="3624" w:type="dxa"/>
                </w:tcPr>
                <w:p w14:paraId="4F8F04A9" w14:textId="77777777" w:rsidR="00D42780" w:rsidRDefault="00746260">
                  <w:pPr>
                    <w:ind w:firstLine="0"/>
                    <w:jc w:val="left"/>
                    <w:rPr>
                      <w:lang w:val="en-GB"/>
                    </w:rPr>
                  </w:pPr>
                  <w:r>
                    <w:rPr>
                      <w:lang w:val="en-GB"/>
                    </w:rPr>
                    <w:t>Yes. As per TS38.214, would need to be provided only once for a TRS resource set, and location of the second symbol in the slot could be derived from it, and in case of two (consecutive) slots are in RS resource set, symbol locations are same in the second slot.</w:t>
                  </w:r>
                </w:p>
              </w:tc>
            </w:tr>
            <w:tr w:rsidR="00D42780" w14:paraId="053D2D9C" w14:textId="77777777">
              <w:trPr>
                <w:trHeight w:val="271"/>
                <w:jc w:val="center"/>
              </w:trPr>
              <w:tc>
                <w:tcPr>
                  <w:tcW w:w="416" w:type="dxa"/>
                </w:tcPr>
                <w:p w14:paraId="2D6CFAA0" w14:textId="77777777" w:rsidR="00D42780" w:rsidRDefault="00746260">
                  <w:pPr>
                    <w:ind w:firstLine="0"/>
                    <w:rPr>
                      <w:lang w:val="en-GB"/>
                    </w:rPr>
                  </w:pPr>
                  <w:r>
                    <w:rPr>
                      <w:lang w:val="en-GB"/>
                    </w:rPr>
                    <w:t>15</w:t>
                  </w:r>
                </w:p>
              </w:tc>
              <w:tc>
                <w:tcPr>
                  <w:tcW w:w="3265" w:type="dxa"/>
                </w:tcPr>
                <w:p w14:paraId="48D785E5" w14:textId="77777777" w:rsidR="00D42780" w:rsidRDefault="00746260">
                  <w:pPr>
                    <w:ind w:firstLine="0"/>
                  </w:pPr>
                  <w:r>
                    <w:t>firstOFDMSymbolInTimeDomain2</w:t>
                  </w:r>
                </w:p>
              </w:tc>
              <w:tc>
                <w:tcPr>
                  <w:tcW w:w="3624" w:type="dxa"/>
                </w:tcPr>
                <w:p w14:paraId="0F387DC2" w14:textId="77777777" w:rsidR="00D42780" w:rsidRDefault="00746260">
                  <w:pPr>
                    <w:ind w:firstLine="0"/>
                    <w:jc w:val="left"/>
                    <w:rPr>
                      <w:lang w:val="en-GB"/>
                    </w:rPr>
                  </w:pPr>
                  <w:r>
                    <w:rPr>
                      <w:lang w:val="en-GB"/>
                    </w:rPr>
                    <w:t>No</w:t>
                  </w:r>
                </w:p>
              </w:tc>
            </w:tr>
            <w:tr w:rsidR="00D42780" w14:paraId="465CAB42" w14:textId="77777777">
              <w:trPr>
                <w:trHeight w:val="281"/>
                <w:jc w:val="center"/>
              </w:trPr>
              <w:tc>
                <w:tcPr>
                  <w:tcW w:w="416" w:type="dxa"/>
                </w:tcPr>
                <w:p w14:paraId="170B5AA5" w14:textId="77777777" w:rsidR="00D42780" w:rsidRDefault="00746260">
                  <w:pPr>
                    <w:ind w:firstLine="0"/>
                    <w:rPr>
                      <w:lang w:val="en-GB"/>
                    </w:rPr>
                  </w:pPr>
                  <w:r>
                    <w:rPr>
                      <w:lang w:val="en-GB"/>
                    </w:rPr>
                    <w:t>16</w:t>
                  </w:r>
                </w:p>
              </w:tc>
              <w:tc>
                <w:tcPr>
                  <w:tcW w:w="3265" w:type="dxa"/>
                </w:tcPr>
                <w:p w14:paraId="29A11C6C" w14:textId="77777777" w:rsidR="00D42780" w:rsidRDefault="00746260">
                  <w:pPr>
                    <w:ind w:firstLine="0"/>
                  </w:pPr>
                  <w:r>
                    <w:t>cdm-Type</w:t>
                  </w:r>
                </w:p>
              </w:tc>
              <w:tc>
                <w:tcPr>
                  <w:tcW w:w="3624" w:type="dxa"/>
                </w:tcPr>
                <w:p w14:paraId="24CC22B8" w14:textId="77777777" w:rsidR="00D42780" w:rsidRDefault="00746260">
                  <w:pPr>
                    <w:ind w:firstLine="0"/>
                    <w:jc w:val="left"/>
                    <w:rPr>
                      <w:lang w:val="en-GB"/>
                    </w:rPr>
                  </w:pPr>
                  <w:r>
                    <w:rPr>
                      <w:lang w:val="en-GB"/>
                    </w:rPr>
                    <w:t>No. The value can be assumed to be as defined by specification TS38.214</w:t>
                  </w:r>
                </w:p>
              </w:tc>
            </w:tr>
            <w:tr w:rsidR="00D42780" w14:paraId="0171E364" w14:textId="77777777">
              <w:trPr>
                <w:trHeight w:val="271"/>
                <w:jc w:val="center"/>
              </w:trPr>
              <w:tc>
                <w:tcPr>
                  <w:tcW w:w="416" w:type="dxa"/>
                </w:tcPr>
                <w:p w14:paraId="6C22E894" w14:textId="77777777" w:rsidR="00D42780" w:rsidRDefault="00746260">
                  <w:pPr>
                    <w:ind w:firstLine="0"/>
                    <w:rPr>
                      <w:lang w:val="en-GB"/>
                    </w:rPr>
                  </w:pPr>
                  <w:r>
                    <w:rPr>
                      <w:lang w:val="en-GB"/>
                    </w:rPr>
                    <w:t>17</w:t>
                  </w:r>
                </w:p>
              </w:tc>
              <w:tc>
                <w:tcPr>
                  <w:tcW w:w="3265" w:type="dxa"/>
                </w:tcPr>
                <w:p w14:paraId="12415B4C" w14:textId="77777777" w:rsidR="00D42780" w:rsidRDefault="00746260">
                  <w:pPr>
                    <w:ind w:firstLine="0"/>
                  </w:pPr>
                  <w:r>
                    <w:t>density</w:t>
                  </w:r>
                </w:p>
              </w:tc>
              <w:tc>
                <w:tcPr>
                  <w:tcW w:w="3624" w:type="dxa"/>
                </w:tcPr>
                <w:p w14:paraId="70582AE1" w14:textId="77777777" w:rsidR="00D42780" w:rsidRDefault="00746260">
                  <w:pPr>
                    <w:ind w:firstLine="0"/>
                    <w:jc w:val="left"/>
                    <w:rPr>
                      <w:lang w:val="en-GB"/>
                    </w:rPr>
                  </w:pPr>
                  <w:r>
                    <w:rPr>
                      <w:lang w:val="en-GB"/>
                    </w:rPr>
                    <w:t>No. The value can be assumed to be as defined by specification TS38.214</w:t>
                  </w:r>
                </w:p>
              </w:tc>
            </w:tr>
            <w:tr w:rsidR="00D42780" w14:paraId="35C5F5F0" w14:textId="77777777">
              <w:trPr>
                <w:trHeight w:val="281"/>
                <w:jc w:val="center"/>
              </w:trPr>
              <w:tc>
                <w:tcPr>
                  <w:tcW w:w="416" w:type="dxa"/>
                </w:tcPr>
                <w:p w14:paraId="092D2B4E" w14:textId="77777777" w:rsidR="00D42780" w:rsidRDefault="00746260">
                  <w:pPr>
                    <w:ind w:firstLine="0"/>
                    <w:rPr>
                      <w:lang w:val="en-GB"/>
                    </w:rPr>
                  </w:pPr>
                  <w:r>
                    <w:rPr>
                      <w:lang w:val="en-GB"/>
                    </w:rPr>
                    <w:t>18</w:t>
                  </w:r>
                </w:p>
              </w:tc>
              <w:tc>
                <w:tcPr>
                  <w:tcW w:w="3265" w:type="dxa"/>
                </w:tcPr>
                <w:p w14:paraId="24E2F6C0" w14:textId="77777777" w:rsidR="00D42780" w:rsidRDefault="00746260">
                  <w:pPr>
                    <w:ind w:firstLine="0"/>
                  </w:pPr>
                  <w:r>
                    <w:t>startingRB</w:t>
                  </w:r>
                </w:p>
              </w:tc>
              <w:tc>
                <w:tcPr>
                  <w:tcW w:w="3624" w:type="dxa"/>
                </w:tcPr>
                <w:p w14:paraId="3220F78F" w14:textId="77777777" w:rsidR="00D42780" w:rsidRDefault="00746260">
                  <w:pPr>
                    <w:ind w:firstLine="0"/>
                    <w:jc w:val="left"/>
                    <w:rPr>
                      <w:lang w:val="en-GB"/>
                    </w:rPr>
                  </w:pPr>
                  <w:r>
                    <w:rPr>
                      <w:lang w:val="en-GB"/>
                    </w:rPr>
                    <w:t xml:space="preserve">Yes. The value is common/same for the RS resources in a RS resource set, thus would be provided only once per RS resource set. Note also that the frequency location for the potential TRS occasions is not restricted by the initial BWP </w:t>
                  </w:r>
                  <w:r>
                    <w:rPr>
                      <w:lang w:val="en-GB"/>
                    </w:rPr>
                    <w:lastRenderedPageBreak/>
                    <w:t>configuration.</w:t>
                  </w:r>
                </w:p>
              </w:tc>
            </w:tr>
            <w:tr w:rsidR="00D42780" w14:paraId="26BEC8C7" w14:textId="77777777">
              <w:trPr>
                <w:trHeight w:val="271"/>
                <w:jc w:val="center"/>
              </w:trPr>
              <w:tc>
                <w:tcPr>
                  <w:tcW w:w="416" w:type="dxa"/>
                </w:tcPr>
                <w:p w14:paraId="0678D73D" w14:textId="77777777" w:rsidR="00D42780" w:rsidRDefault="00746260">
                  <w:pPr>
                    <w:ind w:firstLine="0"/>
                    <w:rPr>
                      <w:lang w:val="en-GB"/>
                    </w:rPr>
                  </w:pPr>
                  <w:r>
                    <w:rPr>
                      <w:lang w:val="en-GB"/>
                    </w:rPr>
                    <w:lastRenderedPageBreak/>
                    <w:t>19</w:t>
                  </w:r>
                </w:p>
              </w:tc>
              <w:tc>
                <w:tcPr>
                  <w:tcW w:w="3265" w:type="dxa"/>
                </w:tcPr>
                <w:p w14:paraId="64E5EF43" w14:textId="77777777" w:rsidR="00D42780" w:rsidRDefault="00746260">
                  <w:pPr>
                    <w:ind w:firstLine="0"/>
                  </w:pPr>
                  <w:r>
                    <w:t>nrofRBs</w:t>
                  </w:r>
                </w:p>
              </w:tc>
              <w:tc>
                <w:tcPr>
                  <w:tcW w:w="3624" w:type="dxa"/>
                </w:tcPr>
                <w:p w14:paraId="6418CEB4" w14:textId="77777777" w:rsidR="00D42780" w:rsidRDefault="00746260">
                  <w:pPr>
                    <w:ind w:firstLine="0"/>
                    <w:jc w:val="left"/>
                    <w:rPr>
                      <w:lang w:val="en-GB"/>
                    </w:rPr>
                  </w:pPr>
                  <w:r>
                    <w:rPr>
                      <w:lang w:val="en-GB"/>
                    </w:rPr>
                    <w:t>Yes. The value is common/same for the RS resources in a RS resource set, thus would be provided only once per RS resource set. Note also that the frequency location for the potential TRS occasions is not restricted by the initial BWP configuration.</w:t>
                  </w:r>
                </w:p>
              </w:tc>
            </w:tr>
            <w:tr w:rsidR="00D42780" w14:paraId="2B75719A" w14:textId="77777777">
              <w:trPr>
                <w:trHeight w:val="458"/>
                <w:jc w:val="center"/>
              </w:trPr>
              <w:tc>
                <w:tcPr>
                  <w:tcW w:w="416" w:type="dxa"/>
                </w:tcPr>
                <w:p w14:paraId="002937AA" w14:textId="77777777" w:rsidR="00D42780" w:rsidRDefault="00746260">
                  <w:pPr>
                    <w:ind w:firstLine="0"/>
                    <w:rPr>
                      <w:lang w:val="en-GB"/>
                    </w:rPr>
                  </w:pPr>
                  <w:r>
                    <w:rPr>
                      <w:lang w:val="en-GB"/>
                    </w:rPr>
                    <w:t>20</w:t>
                  </w:r>
                </w:p>
              </w:tc>
              <w:tc>
                <w:tcPr>
                  <w:tcW w:w="3265" w:type="dxa"/>
                </w:tcPr>
                <w:p w14:paraId="48491F2B" w14:textId="77777777" w:rsidR="00D42780" w:rsidRDefault="00746260">
                  <w:pPr>
                    <w:ind w:firstLine="0"/>
                  </w:pPr>
                  <w:r>
                    <w:t>subcarrierSpacing (this is not part of CSI-RS resource configuration)</w:t>
                  </w:r>
                </w:p>
              </w:tc>
              <w:tc>
                <w:tcPr>
                  <w:tcW w:w="3624" w:type="dxa"/>
                </w:tcPr>
                <w:p w14:paraId="383D871F" w14:textId="77777777" w:rsidR="00D42780" w:rsidRDefault="00746260">
                  <w:pPr>
                    <w:ind w:firstLine="0"/>
                    <w:jc w:val="left"/>
                    <w:rPr>
                      <w:lang w:val="en-GB"/>
                    </w:rPr>
                  </w:pPr>
                  <w:r>
                    <w:rPr>
                      <w:lang w:val="en-GB"/>
                    </w:rPr>
                    <w:t>Yes. The scs for the TRS configuration is depended on the Connected mode UE’s thus should be provided.</w:t>
                  </w:r>
                </w:p>
              </w:tc>
            </w:tr>
            <w:tr w:rsidR="00D42780" w14:paraId="2EA76A57" w14:textId="77777777">
              <w:trPr>
                <w:trHeight w:val="458"/>
                <w:jc w:val="center"/>
              </w:trPr>
              <w:tc>
                <w:tcPr>
                  <w:tcW w:w="416" w:type="dxa"/>
                </w:tcPr>
                <w:p w14:paraId="5393E368" w14:textId="77777777" w:rsidR="00D42780" w:rsidRDefault="00746260">
                  <w:pPr>
                    <w:ind w:firstLine="0"/>
                    <w:rPr>
                      <w:lang w:val="en-GB"/>
                    </w:rPr>
                  </w:pPr>
                  <w:r>
                    <w:rPr>
                      <w:lang w:val="en-GB"/>
                    </w:rPr>
                    <w:t>21</w:t>
                  </w:r>
                </w:p>
              </w:tc>
              <w:tc>
                <w:tcPr>
                  <w:tcW w:w="3265" w:type="dxa"/>
                </w:tcPr>
                <w:p w14:paraId="6B87EB0A" w14:textId="77777777" w:rsidR="00D42780" w:rsidRDefault="00746260">
                  <w:pPr>
                    <w:ind w:firstLine="0"/>
                    <w:jc w:val="left"/>
                  </w:pPr>
                  <w:r>
                    <w:t>Others. (please provide any missing/additional parameters)</w:t>
                  </w:r>
                </w:p>
              </w:tc>
              <w:tc>
                <w:tcPr>
                  <w:tcW w:w="3624" w:type="dxa"/>
                </w:tcPr>
                <w:p w14:paraId="5850CBCD" w14:textId="77777777" w:rsidR="00D42780" w:rsidRDefault="00D42780">
                  <w:pPr>
                    <w:ind w:firstLine="0"/>
                    <w:jc w:val="left"/>
                    <w:rPr>
                      <w:lang w:val="en-GB"/>
                    </w:rPr>
                  </w:pPr>
                </w:p>
              </w:tc>
            </w:tr>
          </w:tbl>
          <w:p w14:paraId="67A7508A" w14:textId="77777777" w:rsidR="00D42780" w:rsidRDefault="00D42780">
            <w:pPr>
              <w:ind w:firstLine="0"/>
              <w:rPr>
                <w:bCs/>
              </w:rPr>
            </w:pPr>
          </w:p>
          <w:p w14:paraId="18C99C2C" w14:textId="77777777" w:rsidR="00D42780" w:rsidRDefault="00D42780">
            <w:pPr>
              <w:ind w:firstLine="0"/>
              <w:rPr>
                <w:bCs/>
              </w:rPr>
            </w:pPr>
          </w:p>
        </w:tc>
      </w:tr>
      <w:tr w:rsidR="00D42780" w14:paraId="3FDDACA6" w14:textId="77777777">
        <w:tc>
          <w:tcPr>
            <w:tcW w:w="1696" w:type="dxa"/>
          </w:tcPr>
          <w:p w14:paraId="007DDE42" w14:textId="77777777" w:rsidR="00D42780" w:rsidRDefault="00746260">
            <w:pPr>
              <w:spacing w:after="120"/>
            </w:pPr>
            <w:r>
              <w:lastRenderedPageBreak/>
              <w:t>Nordic</w:t>
            </w:r>
          </w:p>
        </w:tc>
        <w:tc>
          <w:tcPr>
            <w:tcW w:w="8080" w:type="dxa"/>
          </w:tcPr>
          <w:p w14:paraId="77C446D1" w14:textId="77777777" w:rsidR="00D42780" w:rsidRDefault="00746260">
            <w:pPr>
              <w:ind w:firstLine="0"/>
              <w:rPr>
                <w:lang w:val="en-GB"/>
              </w:rPr>
            </w:pPr>
            <w:r>
              <w:rPr>
                <w:lang w:val="en-GB"/>
              </w:rPr>
              <w:t>Reduce the CSI-RS configuration fields and values to those necessary for TRS. This should be the starting point, and FFS whether any of TRS configuration parameters could be further fixed. For example BWP association does not need to be configured. TRS size could be fixed to  min(CORESET#0,[48]RB), etc.</w:t>
            </w:r>
          </w:p>
        </w:tc>
      </w:tr>
    </w:tbl>
    <w:p w14:paraId="363530E6" w14:textId="77777777" w:rsidR="00D42780" w:rsidRDefault="00D42780">
      <w:pPr>
        <w:ind w:right="-101" w:firstLine="0"/>
        <w:rPr>
          <w:sz w:val="28"/>
          <w:lang w:val="en-GB" w:eastAsia="en-US"/>
        </w:rPr>
      </w:pPr>
    </w:p>
    <w:p w14:paraId="31A1C42B" w14:textId="77777777" w:rsidR="00D42780" w:rsidRDefault="00746260">
      <w:pPr>
        <w:ind w:firstLine="0"/>
        <w:rPr>
          <w:sz w:val="24"/>
        </w:rPr>
      </w:pPr>
      <w:r>
        <w:rPr>
          <w:sz w:val="24"/>
          <w:highlight w:val="yellow"/>
        </w:rPr>
        <w:t>1</w:t>
      </w:r>
      <w:r>
        <w:rPr>
          <w:sz w:val="24"/>
          <w:highlight w:val="yellow"/>
          <w:vertAlign w:val="superscript"/>
        </w:rPr>
        <w:t>st</w:t>
      </w:r>
      <w:r>
        <w:rPr>
          <w:sz w:val="24"/>
          <w:highlight w:val="yellow"/>
        </w:rPr>
        <w:t xml:space="preserve"> round discussion summary</w:t>
      </w:r>
    </w:p>
    <w:p w14:paraId="25EF6C95" w14:textId="77777777" w:rsidR="00D42780" w:rsidRDefault="00746260">
      <w:pPr>
        <w:ind w:firstLine="0"/>
      </w:pPr>
      <w:r>
        <w:t>Companies’ views from 1</w:t>
      </w:r>
      <w:r>
        <w:rPr>
          <w:vertAlign w:val="superscript"/>
        </w:rPr>
        <w:t>st</w:t>
      </w:r>
      <w:r>
        <w:t xml:space="preserve"> round email discussion topic#4 in Table:</w:t>
      </w:r>
    </w:p>
    <w:tbl>
      <w:tblPr>
        <w:tblStyle w:val="af9"/>
        <w:tblpPr w:leftFromText="180" w:rightFromText="180" w:vertAnchor="text" w:horzAnchor="margin" w:tblpXSpec="center" w:tblpY="12"/>
        <w:tblW w:w="11482" w:type="dxa"/>
        <w:tblLayout w:type="fixed"/>
        <w:tblLook w:val="04A0" w:firstRow="1" w:lastRow="0" w:firstColumn="1" w:lastColumn="0" w:noHBand="0" w:noVBand="1"/>
      </w:tblPr>
      <w:tblGrid>
        <w:gridCol w:w="416"/>
        <w:gridCol w:w="1896"/>
        <w:gridCol w:w="1643"/>
        <w:gridCol w:w="810"/>
        <w:gridCol w:w="3240"/>
        <w:gridCol w:w="3477"/>
      </w:tblGrid>
      <w:tr w:rsidR="00D42780" w14:paraId="231DAAD6" w14:textId="77777777">
        <w:trPr>
          <w:trHeight w:val="271"/>
        </w:trPr>
        <w:tc>
          <w:tcPr>
            <w:tcW w:w="416" w:type="dxa"/>
            <w:tcBorders>
              <w:top w:val="single" w:sz="4" w:space="0" w:color="auto"/>
              <w:left w:val="single" w:sz="4" w:space="0" w:color="auto"/>
              <w:bottom w:val="single" w:sz="4" w:space="0" w:color="auto"/>
              <w:right w:val="single" w:sz="4" w:space="0" w:color="auto"/>
            </w:tcBorders>
            <w:shd w:val="clear" w:color="auto" w:fill="92D050"/>
          </w:tcPr>
          <w:p w14:paraId="6D254420" w14:textId="77777777" w:rsidR="00D42780" w:rsidRDefault="00746260">
            <w:pPr>
              <w:ind w:firstLine="0"/>
              <w:rPr>
                <w:lang w:val="en-GB"/>
              </w:rPr>
            </w:pPr>
            <w:r>
              <w:rPr>
                <w:lang w:val="en-GB"/>
              </w:rPr>
              <w:t>#</w:t>
            </w:r>
          </w:p>
        </w:tc>
        <w:tc>
          <w:tcPr>
            <w:tcW w:w="1896" w:type="dxa"/>
            <w:tcBorders>
              <w:top w:val="single" w:sz="4" w:space="0" w:color="auto"/>
              <w:left w:val="single" w:sz="4" w:space="0" w:color="auto"/>
              <w:bottom w:val="single" w:sz="4" w:space="0" w:color="auto"/>
              <w:right w:val="single" w:sz="4" w:space="0" w:color="auto"/>
            </w:tcBorders>
            <w:shd w:val="clear" w:color="auto" w:fill="92D050"/>
          </w:tcPr>
          <w:p w14:paraId="49B38213" w14:textId="77777777" w:rsidR="00D42780" w:rsidRDefault="00746260">
            <w:pPr>
              <w:ind w:firstLine="0"/>
              <w:rPr>
                <w:lang w:val="en-GB"/>
              </w:rPr>
            </w:pPr>
            <w:r>
              <w:rPr>
                <w:lang w:val="en-GB"/>
              </w:rPr>
              <w:t>Parameters</w:t>
            </w:r>
          </w:p>
        </w:tc>
        <w:tc>
          <w:tcPr>
            <w:tcW w:w="1643" w:type="dxa"/>
            <w:tcBorders>
              <w:top w:val="single" w:sz="4" w:space="0" w:color="auto"/>
              <w:left w:val="single" w:sz="4" w:space="0" w:color="auto"/>
              <w:bottom w:val="single" w:sz="4" w:space="0" w:color="auto"/>
              <w:right w:val="single" w:sz="4" w:space="0" w:color="auto"/>
            </w:tcBorders>
            <w:shd w:val="clear" w:color="auto" w:fill="92D050"/>
          </w:tcPr>
          <w:p w14:paraId="0691F5E3" w14:textId="77777777" w:rsidR="00D42780" w:rsidRDefault="00746260">
            <w:pPr>
              <w:ind w:firstLine="0"/>
              <w:jc w:val="center"/>
              <w:rPr>
                <w:b/>
                <w:bCs/>
                <w:lang w:val="en-GB"/>
              </w:rPr>
            </w:pPr>
            <w:r>
              <w:rPr>
                <w:b/>
                <w:bCs/>
                <w:lang w:val="en-GB"/>
              </w:rPr>
              <w:t>Need</w:t>
            </w:r>
          </w:p>
        </w:tc>
        <w:tc>
          <w:tcPr>
            <w:tcW w:w="810" w:type="dxa"/>
            <w:tcBorders>
              <w:top w:val="single" w:sz="4" w:space="0" w:color="auto"/>
              <w:left w:val="single" w:sz="4" w:space="0" w:color="auto"/>
              <w:bottom w:val="single" w:sz="4" w:space="0" w:color="auto"/>
              <w:right w:val="single" w:sz="4" w:space="0" w:color="auto"/>
            </w:tcBorders>
            <w:shd w:val="clear" w:color="auto" w:fill="92D050"/>
          </w:tcPr>
          <w:p w14:paraId="2892B6EB" w14:textId="77777777" w:rsidR="00D42780" w:rsidRDefault="00746260">
            <w:pPr>
              <w:ind w:firstLine="0"/>
              <w:jc w:val="center"/>
              <w:rPr>
                <w:b/>
                <w:bCs/>
                <w:lang w:val="en-GB"/>
              </w:rPr>
            </w:pPr>
            <w:r>
              <w:rPr>
                <w:b/>
                <w:bCs/>
                <w:lang w:val="en-GB"/>
              </w:rPr>
              <w:t>FFS</w:t>
            </w:r>
          </w:p>
        </w:tc>
        <w:tc>
          <w:tcPr>
            <w:tcW w:w="3240" w:type="dxa"/>
            <w:tcBorders>
              <w:top w:val="single" w:sz="4" w:space="0" w:color="auto"/>
              <w:left w:val="single" w:sz="4" w:space="0" w:color="auto"/>
              <w:bottom w:val="single" w:sz="4" w:space="0" w:color="auto"/>
              <w:right w:val="single" w:sz="4" w:space="0" w:color="auto"/>
            </w:tcBorders>
            <w:shd w:val="clear" w:color="auto" w:fill="92D050"/>
          </w:tcPr>
          <w:p w14:paraId="1F802AB7" w14:textId="77777777" w:rsidR="00D42780" w:rsidRDefault="00746260">
            <w:pPr>
              <w:ind w:firstLine="0"/>
              <w:jc w:val="center"/>
              <w:rPr>
                <w:b/>
                <w:bCs/>
                <w:lang w:val="en-GB"/>
              </w:rPr>
            </w:pPr>
            <w:r>
              <w:rPr>
                <w:b/>
                <w:bCs/>
                <w:lang w:val="en-GB"/>
              </w:rPr>
              <w:t>Not Need</w:t>
            </w:r>
          </w:p>
        </w:tc>
        <w:tc>
          <w:tcPr>
            <w:tcW w:w="3477" w:type="dxa"/>
            <w:tcBorders>
              <w:top w:val="single" w:sz="4" w:space="0" w:color="auto"/>
              <w:left w:val="single" w:sz="4" w:space="0" w:color="auto"/>
              <w:bottom w:val="single" w:sz="4" w:space="0" w:color="auto"/>
              <w:right w:val="single" w:sz="4" w:space="0" w:color="auto"/>
            </w:tcBorders>
            <w:shd w:val="clear" w:color="auto" w:fill="92D050"/>
          </w:tcPr>
          <w:p w14:paraId="12F3840D" w14:textId="77777777" w:rsidR="00D42780" w:rsidRDefault="00746260">
            <w:pPr>
              <w:ind w:firstLine="0"/>
              <w:jc w:val="center"/>
              <w:rPr>
                <w:b/>
                <w:bCs/>
                <w:lang w:val="en-GB"/>
              </w:rPr>
            </w:pPr>
            <w:r>
              <w:rPr>
                <w:b/>
                <w:bCs/>
                <w:lang w:val="en-GB"/>
              </w:rPr>
              <w:t>Comments/suggestions</w:t>
            </w:r>
          </w:p>
        </w:tc>
      </w:tr>
      <w:tr w:rsidR="00D42780" w14:paraId="2D8548D8"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442F8B7D" w14:textId="77777777" w:rsidR="00D42780" w:rsidRDefault="00746260">
            <w:pPr>
              <w:ind w:firstLine="0"/>
              <w:rPr>
                <w:lang w:val="en-GB"/>
              </w:rPr>
            </w:pPr>
            <w:r>
              <w:rPr>
                <w:lang w:val="en-GB"/>
              </w:rPr>
              <w:t>1</w:t>
            </w:r>
          </w:p>
        </w:tc>
        <w:tc>
          <w:tcPr>
            <w:tcW w:w="1896" w:type="dxa"/>
            <w:tcBorders>
              <w:top w:val="single" w:sz="4" w:space="0" w:color="auto"/>
              <w:left w:val="single" w:sz="4" w:space="0" w:color="auto"/>
              <w:bottom w:val="single" w:sz="4" w:space="0" w:color="auto"/>
              <w:right w:val="single" w:sz="4" w:space="0" w:color="auto"/>
            </w:tcBorders>
          </w:tcPr>
          <w:p w14:paraId="6F0719A4" w14:textId="77777777" w:rsidR="00D42780" w:rsidRDefault="00746260">
            <w:pPr>
              <w:ind w:firstLine="0"/>
              <w:rPr>
                <w:sz w:val="16"/>
                <w:lang w:val="en-GB"/>
              </w:rPr>
            </w:pPr>
            <w:r>
              <w:rPr>
                <w:sz w:val="16"/>
                <w:lang w:val="en-GB"/>
              </w:rPr>
              <w:t>bwp-Id</w:t>
            </w:r>
          </w:p>
        </w:tc>
        <w:tc>
          <w:tcPr>
            <w:tcW w:w="1643" w:type="dxa"/>
            <w:tcBorders>
              <w:top w:val="single" w:sz="4" w:space="0" w:color="auto"/>
              <w:left w:val="single" w:sz="4" w:space="0" w:color="auto"/>
              <w:bottom w:val="single" w:sz="4" w:space="0" w:color="auto"/>
              <w:right w:val="single" w:sz="4" w:space="0" w:color="auto"/>
            </w:tcBorders>
          </w:tcPr>
          <w:p w14:paraId="7E6FA39B"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1BE47B67"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275EEF44" w14:textId="77777777" w:rsidR="00D42780" w:rsidRDefault="00746260">
            <w:pPr>
              <w:ind w:firstLine="0"/>
              <w:rPr>
                <w:sz w:val="16"/>
                <w:szCs w:val="16"/>
              </w:rPr>
            </w:pPr>
            <w:r>
              <w:rPr>
                <w:sz w:val="16"/>
                <w:szCs w:val="16"/>
              </w:rPr>
              <w:t xml:space="preserve">ZTE, Sanechips, </w:t>
            </w:r>
          </w:p>
          <w:p w14:paraId="000DDD2C" w14:textId="77777777" w:rsidR="00D42780" w:rsidRDefault="00746260">
            <w:pPr>
              <w:ind w:firstLine="0"/>
              <w:rPr>
                <w:sz w:val="16"/>
                <w:szCs w:val="16"/>
                <w:lang w:val="en-GB"/>
              </w:rPr>
            </w:pPr>
            <w:r>
              <w:rPr>
                <w:sz w:val="16"/>
                <w:szCs w:val="16"/>
              </w:rPr>
              <w:t>LG,  Vivo,  Intel, QC, SS,</w:t>
            </w:r>
            <w:r>
              <w:rPr>
                <w:rFonts w:eastAsia="宋体"/>
                <w:sz w:val="16"/>
                <w:szCs w:val="16"/>
                <w:lang w:eastAsia="zh-CN"/>
              </w:rPr>
              <w:t xml:space="preserve"> CMCC,CATT,</w:t>
            </w:r>
            <w:r>
              <w:rPr>
                <w:sz w:val="16"/>
                <w:szCs w:val="16"/>
              </w:rPr>
              <w:t xml:space="preserve"> Lenovo, Motorola Mobility, Ericsson, Apple, </w:t>
            </w:r>
            <w:r>
              <w:rPr>
                <w:rFonts w:eastAsia="宋体"/>
                <w:sz w:val="16"/>
                <w:szCs w:val="16"/>
                <w:lang w:eastAsia="zh-CN"/>
              </w:rPr>
              <w:t xml:space="preserve"> MediaTek, Spreadtrum,  Huawei, HiSilicon, Xiaomi, DOCOMO,</w:t>
            </w:r>
            <w:r>
              <w:rPr>
                <w:sz w:val="16"/>
                <w:szCs w:val="16"/>
              </w:rPr>
              <w:t xml:space="preserve"> Panasonic,</w:t>
            </w:r>
            <w:r>
              <w:rPr>
                <w:rFonts w:eastAsia="宋体"/>
                <w:sz w:val="16"/>
                <w:szCs w:val="16"/>
                <w:lang w:eastAsia="zh-CN"/>
              </w:rPr>
              <w:t xml:space="preserve">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EEA8FD1" w14:textId="77777777" w:rsidR="00D42780" w:rsidRDefault="00746260">
            <w:pPr>
              <w:pStyle w:val="aff1"/>
              <w:numPr>
                <w:ilvl w:val="0"/>
                <w:numId w:val="42"/>
              </w:numPr>
              <w:rPr>
                <w:rFonts w:ascii="Times New Roman" w:hAnsi="Times New Roman"/>
                <w:sz w:val="16"/>
                <w:szCs w:val="16"/>
                <w:lang w:val="en-GB"/>
              </w:rPr>
            </w:pPr>
            <w:r>
              <w:rPr>
                <w:rFonts w:ascii="Times New Roman" w:hAnsi="Times New Roman"/>
                <w:sz w:val="16"/>
                <w:szCs w:val="16"/>
                <w:lang w:val="en-GB"/>
              </w:rPr>
              <w:t>Fixed: same as initial BWP</w:t>
            </w:r>
          </w:p>
          <w:p w14:paraId="779C0C8E" w14:textId="77777777" w:rsidR="00D42780" w:rsidRDefault="00746260">
            <w:pPr>
              <w:ind w:firstLine="0"/>
              <w:rPr>
                <w:sz w:val="16"/>
                <w:szCs w:val="16"/>
              </w:rPr>
            </w:pPr>
            <w:r>
              <w:rPr>
                <w:sz w:val="16"/>
                <w:szCs w:val="16"/>
              </w:rPr>
              <w:t xml:space="preserve">-ZTE, Sanechips,  LG, SS, </w:t>
            </w:r>
            <w:r>
              <w:rPr>
                <w:rFonts w:eastAsia="宋体"/>
                <w:sz w:val="16"/>
                <w:szCs w:val="16"/>
                <w:lang w:eastAsia="zh-CN"/>
              </w:rPr>
              <w:t xml:space="preserve"> Huawei, HiSilicon., </w:t>
            </w:r>
            <w:r>
              <w:rPr>
                <w:sz w:val="16"/>
                <w:szCs w:val="16"/>
              </w:rPr>
              <w:t xml:space="preserve"> Panasonic,  Nordic</w:t>
            </w:r>
          </w:p>
          <w:p w14:paraId="389AA3F0" w14:textId="77777777" w:rsidR="00D42780" w:rsidRDefault="00746260">
            <w:pPr>
              <w:ind w:firstLine="0"/>
              <w:rPr>
                <w:rFonts w:eastAsia="宋体"/>
                <w:sz w:val="16"/>
                <w:szCs w:val="16"/>
                <w:lang w:val="en-GB" w:eastAsia="zh-CN"/>
              </w:rPr>
            </w:pPr>
            <w:r>
              <w:rPr>
                <w:rFonts w:eastAsia="宋体"/>
                <w:b/>
                <w:sz w:val="16"/>
                <w:szCs w:val="16"/>
                <w:lang w:val="en-GB" w:eastAsia="zh-CN"/>
              </w:rPr>
              <w:t>@Sharp:</w:t>
            </w:r>
            <w:r>
              <w:rPr>
                <w:rFonts w:eastAsia="宋体"/>
                <w:sz w:val="16"/>
                <w:szCs w:val="16"/>
                <w:lang w:val="en-GB" w:eastAsia="zh-CN"/>
              </w:rPr>
              <w:t xml:space="preserve"> BWP-ID may be needed if separate initial BWP is used for redcap UE.</w:t>
            </w:r>
          </w:p>
          <w:p w14:paraId="1F900DE0" w14:textId="77777777" w:rsidR="00D42780" w:rsidRDefault="00746260">
            <w:pPr>
              <w:ind w:firstLine="0"/>
              <w:rPr>
                <w:rFonts w:eastAsia="宋体"/>
                <w:sz w:val="16"/>
                <w:szCs w:val="16"/>
                <w:lang w:eastAsia="zh-CN"/>
              </w:rPr>
            </w:pPr>
            <w:r>
              <w:rPr>
                <w:rFonts w:eastAsia="宋体"/>
                <w:sz w:val="16"/>
                <w:szCs w:val="16"/>
                <w:lang w:val="en-GB" w:eastAsia="zh-CN"/>
              </w:rPr>
              <w:t>@</w:t>
            </w:r>
            <w:r>
              <w:rPr>
                <w:rFonts w:eastAsia="宋体"/>
                <w:sz w:val="16"/>
                <w:szCs w:val="16"/>
                <w:lang w:eastAsia="zh-CN"/>
              </w:rPr>
              <w:t xml:space="preserve"> Nokia</w:t>
            </w:r>
          </w:p>
          <w:p w14:paraId="7470FC20" w14:textId="77777777" w:rsidR="00D42780" w:rsidRDefault="00746260">
            <w:pPr>
              <w:ind w:firstLine="0"/>
              <w:rPr>
                <w:sz w:val="16"/>
                <w:szCs w:val="16"/>
                <w:lang w:val="en-GB"/>
              </w:rPr>
            </w:pPr>
            <w:r>
              <w:rPr>
                <w:sz w:val="16"/>
                <w:szCs w:val="16"/>
                <w:lang w:val="en-GB"/>
              </w:rPr>
              <w:t>TRS are associated to a certain BWP for Connected mode Ues pand are not related to the initial BWP assumed by IDLE mode Ues</w:t>
            </w:r>
          </w:p>
        </w:tc>
      </w:tr>
      <w:tr w:rsidR="00D42780" w14:paraId="6675E99F" w14:textId="77777777">
        <w:trPr>
          <w:trHeight w:val="510"/>
        </w:trPr>
        <w:tc>
          <w:tcPr>
            <w:tcW w:w="416" w:type="dxa"/>
            <w:tcBorders>
              <w:top w:val="single" w:sz="4" w:space="0" w:color="auto"/>
              <w:left w:val="single" w:sz="4" w:space="0" w:color="auto"/>
              <w:bottom w:val="single" w:sz="4" w:space="0" w:color="auto"/>
              <w:right w:val="single" w:sz="4" w:space="0" w:color="auto"/>
            </w:tcBorders>
          </w:tcPr>
          <w:p w14:paraId="6D484BA0" w14:textId="77777777" w:rsidR="00D42780" w:rsidRDefault="00746260">
            <w:pPr>
              <w:ind w:firstLine="0"/>
              <w:rPr>
                <w:lang w:val="en-GB"/>
              </w:rPr>
            </w:pPr>
            <w:r>
              <w:rPr>
                <w:lang w:val="en-GB"/>
              </w:rPr>
              <w:t>2</w:t>
            </w:r>
          </w:p>
        </w:tc>
        <w:tc>
          <w:tcPr>
            <w:tcW w:w="1896" w:type="dxa"/>
            <w:tcBorders>
              <w:top w:val="single" w:sz="4" w:space="0" w:color="auto"/>
              <w:left w:val="single" w:sz="4" w:space="0" w:color="auto"/>
              <w:bottom w:val="single" w:sz="4" w:space="0" w:color="auto"/>
              <w:right w:val="single" w:sz="4" w:space="0" w:color="auto"/>
            </w:tcBorders>
          </w:tcPr>
          <w:p w14:paraId="098A2C12" w14:textId="77777777" w:rsidR="00D42780" w:rsidRDefault="00746260">
            <w:pPr>
              <w:ind w:firstLine="0"/>
              <w:rPr>
                <w:sz w:val="16"/>
              </w:rPr>
            </w:pPr>
            <w:r>
              <w:rPr>
                <w:sz w:val="16"/>
              </w:rPr>
              <w:t xml:space="preserve">resourceType </w:t>
            </w:r>
          </w:p>
          <w:p w14:paraId="14C9543B" w14:textId="77777777" w:rsidR="00D42780" w:rsidRDefault="00746260">
            <w:pPr>
              <w:ind w:firstLine="0"/>
              <w:rPr>
                <w:sz w:val="16"/>
              </w:rPr>
            </w:pPr>
            <w:r>
              <w:rPr>
                <w:sz w:val="16"/>
              </w:rPr>
              <w:t>{aperiodic,</w:t>
            </w:r>
          </w:p>
          <w:p w14:paraId="0AB11CED" w14:textId="77777777" w:rsidR="00D42780" w:rsidRDefault="00746260">
            <w:pPr>
              <w:ind w:firstLine="0"/>
              <w:rPr>
                <w:sz w:val="16"/>
              </w:rPr>
            </w:pPr>
            <w:r>
              <w:rPr>
                <w:color w:val="44964C" w:themeColor="background1" w:themeShade="80"/>
                <w:sz w:val="16"/>
              </w:rPr>
              <w:t>semiPersistant</w:t>
            </w:r>
            <w:r>
              <w:rPr>
                <w:sz w:val="16"/>
              </w:rPr>
              <w:t xml:space="preserve">, </w:t>
            </w:r>
          </w:p>
          <w:p w14:paraId="47AF5A22" w14:textId="77777777" w:rsidR="00D42780" w:rsidRDefault="00746260">
            <w:pPr>
              <w:ind w:firstLine="0"/>
              <w:rPr>
                <w:sz w:val="16"/>
              </w:rPr>
            </w:pPr>
            <w:r>
              <w:rPr>
                <w:sz w:val="16"/>
              </w:rPr>
              <w:t>periodic}</w:t>
            </w:r>
          </w:p>
        </w:tc>
        <w:tc>
          <w:tcPr>
            <w:tcW w:w="1643" w:type="dxa"/>
            <w:tcBorders>
              <w:top w:val="single" w:sz="4" w:space="0" w:color="auto"/>
              <w:left w:val="single" w:sz="4" w:space="0" w:color="auto"/>
              <w:bottom w:val="single" w:sz="4" w:space="0" w:color="auto"/>
              <w:right w:val="single" w:sz="4" w:space="0" w:color="auto"/>
            </w:tcBorders>
          </w:tcPr>
          <w:p w14:paraId="2D21A05F" w14:textId="77777777" w:rsidR="00D42780" w:rsidRDefault="00746260">
            <w:pPr>
              <w:ind w:firstLine="0"/>
              <w:rPr>
                <w:sz w:val="16"/>
                <w:szCs w:val="16"/>
                <w:lang w:val="en-GB"/>
              </w:rPr>
            </w:pPr>
            <w:r>
              <w:rPr>
                <w:rFonts w:eastAsia="宋体"/>
                <w:sz w:val="16"/>
                <w:szCs w:val="16"/>
                <w:lang w:eastAsia="zh-CN"/>
              </w:rPr>
              <w:t>CATT,</w:t>
            </w:r>
          </w:p>
        </w:tc>
        <w:tc>
          <w:tcPr>
            <w:tcW w:w="810" w:type="dxa"/>
            <w:tcBorders>
              <w:top w:val="single" w:sz="4" w:space="0" w:color="auto"/>
              <w:left w:val="single" w:sz="4" w:space="0" w:color="auto"/>
              <w:bottom w:val="single" w:sz="4" w:space="0" w:color="auto"/>
              <w:right w:val="single" w:sz="4" w:space="0" w:color="auto"/>
            </w:tcBorders>
          </w:tcPr>
          <w:p w14:paraId="7E122411"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18FE8BED" w14:textId="77777777" w:rsidR="00D42780" w:rsidRDefault="00746260">
            <w:pPr>
              <w:ind w:firstLine="0"/>
              <w:rPr>
                <w:sz w:val="16"/>
                <w:szCs w:val="16"/>
                <w:lang w:val="en-GB"/>
              </w:rPr>
            </w:pPr>
            <w:r>
              <w:rPr>
                <w:sz w:val="16"/>
                <w:szCs w:val="16"/>
              </w:rPr>
              <w:t>ZTE, Sanechips,  LG,  LG,  Vivo,  Intel, QC, SS,</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84ABE5D" w14:textId="77777777" w:rsidR="00D42780" w:rsidRDefault="00D42780">
            <w:pPr>
              <w:ind w:firstLine="0"/>
              <w:rPr>
                <w:sz w:val="16"/>
                <w:szCs w:val="16"/>
                <w:lang w:val="en-GB"/>
              </w:rPr>
            </w:pPr>
          </w:p>
        </w:tc>
      </w:tr>
      <w:tr w:rsidR="00D42780" w14:paraId="41185A07"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4907212" w14:textId="77777777" w:rsidR="00D42780" w:rsidRDefault="00746260">
            <w:pPr>
              <w:ind w:firstLine="0"/>
              <w:rPr>
                <w:lang w:val="en-GB"/>
              </w:rPr>
            </w:pPr>
            <w:r>
              <w:rPr>
                <w:lang w:val="en-GB"/>
              </w:rPr>
              <w:t>3</w:t>
            </w:r>
          </w:p>
        </w:tc>
        <w:tc>
          <w:tcPr>
            <w:tcW w:w="1896" w:type="dxa"/>
            <w:tcBorders>
              <w:top w:val="single" w:sz="4" w:space="0" w:color="auto"/>
              <w:left w:val="single" w:sz="4" w:space="0" w:color="auto"/>
              <w:bottom w:val="single" w:sz="4" w:space="0" w:color="auto"/>
              <w:right w:val="single" w:sz="4" w:space="0" w:color="auto"/>
            </w:tcBorders>
          </w:tcPr>
          <w:p w14:paraId="4474F94D" w14:textId="77777777" w:rsidR="00D42780" w:rsidRDefault="00746260">
            <w:pPr>
              <w:ind w:firstLine="0"/>
              <w:rPr>
                <w:sz w:val="16"/>
              </w:rPr>
            </w:pPr>
            <w:r>
              <w:rPr>
                <w:color w:val="44964C" w:themeColor="background1" w:themeShade="80"/>
                <w:sz w:val="16"/>
              </w:rPr>
              <w:t>repetition {on, off}</w:t>
            </w:r>
          </w:p>
        </w:tc>
        <w:tc>
          <w:tcPr>
            <w:tcW w:w="1643" w:type="dxa"/>
            <w:tcBorders>
              <w:top w:val="single" w:sz="4" w:space="0" w:color="auto"/>
              <w:left w:val="single" w:sz="4" w:space="0" w:color="auto"/>
              <w:bottom w:val="single" w:sz="4" w:space="0" w:color="auto"/>
              <w:right w:val="single" w:sz="4" w:space="0" w:color="auto"/>
            </w:tcBorders>
          </w:tcPr>
          <w:p w14:paraId="568CD3DE" w14:textId="77777777"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73A8BDC4" w14:textId="77777777" w:rsidR="00D42780" w:rsidRDefault="00746260">
            <w:pPr>
              <w:ind w:firstLine="0"/>
              <w:rPr>
                <w:sz w:val="16"/>
                <w:szCs w:val="16"/>
                <w:lang w:val="en-GB"/>
              </w:rPr>
            </w:pPr>
            <w:r>
              <w:rPr>
                <w:sz w:val="16"/>
                <w:szCs w:val="16"/>
              </w:rPr>
              <w:t>Intel, Sharp, Apple,</w:t>
            </w:r>
            <w:r>
              <w:rPr>
                <w:rFonts w:eastAsia="宋体"/>
                <w:sz w:val="16"/>
                <w:szCs w:val="16"/>
                <w:lang w:eastAsia="zh-CN"/>
              </w:rPr>
              <w:t xml:space="preserve"> Spreadtrum</w:t>
            </w:r>
          </w:p>
        </w:tc>
        <w:tc>
          <w:tcPr>
            <w:tcW w:w="3240" w:type="dxa"/>
            <w:tcBorders>
              <w:top w:val="single" w:sz="4" w:space="0" w:color="auto"/>
              <w:left w:val="single" w:sz="4" w:space="0" w:color="auto"/>
              <w:bottom w:val="single" w:sz="4" w:space="0" w:color="auto"/>
              <w:right w:val="single" w:sz="4" w:space="0" w:color="auto"/>
            </w:tcBorders>
          </w:tcPr>
          <w:p w14:paraId="2B850B67" w14:textId="77777777" w:rsidR="00D42780" w:rsidRDefault="00746260">
            <w:pPr>
              <w:ind w:firstLine="0"/>
              <w:rPr>
                <w:sz w:val="16"/>
                <w:szCs w:val="16"/>
                <w:lang w:val="en-GB"/>
              </w:rPr>
            </w:pPr>
            <w:r>
              <w:rPr>
                <w:sz w:val="16"/>
                <w:szCs w:val="16"/>
              </w:rPr>
              <w:t>LG, QC,</w:t>
            </w:r>
            <w:r>
              <w:rPr>
                <w:rFonts w:eastAsia="宋体"/>
                <w:sz w:val="16"/>
                <w:szCs w:val="16"/>
                <w:lang w:eastAsia="zh-CN"/>
              </w:rPr>
              <w:t xml:space="preserve"> CMCC, CATT,</w:t>
            </w:r>
            <w:r>
              <w:rPr>
                <w:sz w:val="16"/>
                <w:szCs w:val="16"/>
              </w:rPr>
              <w:t xml:space="preserve"> Lenovo, Motorola Mobility,</w:t>
            </w:r>
            <w:r>
              <w:rPr>
                <w:rFonts w:eastAsia="宋体"/>
                <w:sz w:val="16"/>
                <w:szCs w:val="16"/>
                <w:lang w:eastAsia="zh-CN"/>
              </w:rPr>
              <w:t xml:space="preserve"> MediaTek,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A134A5B" w14:textId="77777777" w:rsidR="00D42780" w:rsidRDefault="00D42780">
            <w:pPr>
              <w:ind w:firstLine="0"/>
              <w:rPr>
                <w:sz w:val="16"/>
                <w:szCs w:val="16"/>
                <w:lang w:val="en-GB"/>
              </w:rPr>
            </w:pPr>
          </w:p>
        </w:tc>
      </w:tr>
      <w:tr w:rsidR="00D42780" w14:paraId="703E0845"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E4297A2" w14:textId="77777777" w:rsidR="00D42780" w:rsidRDefault="00746260">
            <w:pPr>
              <w:ind w:firstLine="0"/>
              <w:rPr>
                <w:lang w:val="en-GB"/>
              </w:rPr>
            </w:pPr>
            <w:r>
              <w:rPr>
                <w:lang w:val="en-GB"/>
              </w:rPr>
              <w:t>4</w:t>
            </w:r>
          </w:p>
        </w:tc>
        <w:tc>
          <w:tcPr>
            <w:tcW w:w="1896" w:type="dxa"/>
            <w:tcBorders>
              <w:top w:val="single" w:sz="4" w:space="0" w:color="auto"/>
              <w:left w:val="single" w:sz="4" w:space="0" w:color="auto"/>
              <w:bottom w:val="single" w:sz="4" w:space="0" w:color="auto"/>
              <w:right w:val="single" w:sz="4" w:space="0" w:color="auto"/>
            </w:tcBorders>
          </w:tcPr>
          <w:p w14:paraId="3BBFFA91" w14:textId="77777777" w:rsidR="00D42780" w:rsidRDefault="00746260">
            <w:pPr>
              <w:ind w:firstLine="0"/>
              <w:rPr>
                <w:sz w:val="16"/>
              </w:rPr>
            </w:pPr>
            <w:r>
              <w:rPr>
                <w:sz w:val="16"/>
              </w:rPr>
              <w:t>aperiodicTriggeringOffset</w:t>
            </w:r>
          </w:p>
        </w:tc>
        <w:tc>
          <w:tcPr>
            <w:tcW w:w="1643" w:type="dxa"/>
            <w:tcBorders>
              <w:top w:val="single" w:sz="4" w:space="0" w:color="auto"/>
              <w:left w:val="single" w:sz="4" w:space="0" w:color="auto"/>
              <w:bottom w:val="single" w:sz="4" w:space="0" w:color="auto"/>
              <w:right w:val="single" w:sz="4" w:space="0" w:color="auto"/>
            </w:tcBorders>
          </w:tcPr>
          <w:p w14:paraId="4EFC68E9"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451A37D" w14:textId="77777777" w:rsidR="00D42780" w:rsidRDefault="00746260">
            <w:pPr>
              <w:ind w:firstLine="0"/>
              <w:rPr>
                <w:sz w:val="16"/>
                <w:szCs w:val="16"/>
              </w:rPr>
            </w:pPr>
            <w:r>
              <w:rPr>
                <w:sz w:val="16"/>
                <w:szCs w:val="16"/>
              </w:rPr>
              <w:t>Sharp</w:t>
            </w:r>
          </w:p>
        </w:tc>
        <w:tc>
          <w:tcPr>
            <w:tcW w:w="3240" w:type="dxa"/>
            <w:tcBorders>
              <w:top w:val="single" w:sz="4" w:space="0" w:color="auto"/>
              <w:left w:val="single" w:sz="4" w:space="0" w:color="auto"/>
              <w:bottom w:val="single" w:sz="4" w:space="0" w:color="auto"/>
              <w:right w:val="single" w:sz="4" w:space="0" w:color="auto"/>
            </w:tcBorders>
          </w:tcPr>
          <w:p w14:paraId="0AF9BB05" w14:textId="77777777" w:rsidR="00D42780" w:rsidRDefault="00746260">
            <w:pPr>
              <w:ind w:firstLine="0"/>
              <w:rPr>
                <w:sz w:val="16"/>
                <w:szCs w:val="16"/>
                <w:lang w:val="en-GB"/>
              </w:rPr>
            </w:pPr>
            <w:r>
              <w:rPr>
                <w:sz w:val="16"/>
                <w:szCs w:val="16"/>
              </w:rPr>
              <w:t>ZTE, Sanechips,  LG,  Vivo, Intel, SS,</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MediaTek, Spreadtrum, Huawei, HiSilicon, Sony, Xiaomi, DOCOMO, Nokia</w:t>
            </w:r>
          </w:p>
        </w:tc>
        <w:tc>
          <w:tcPr>
            <w:tcW w:w="3477" w:type="dxa"/>
            <w:tcBorders>
              <w:top w:val="single" w:sz="4" w:space="0" w:color="auto"/>
              <w:left w:val="single" w:sz="4" w:space="0" w:color="auto"/>
              <w:bottom w:val="single" w:sz="4" w:space="0" w:color="auto"/>
              <w:right w:val="single" w:sz="4" w:space="0" w:color="auto"/>
            </w:tcBorders>
          </w:tcPr>
          <w:p w14:paraId="298862AB" w14:textId="77777777" w:rsidR="00D42780" w:rsidRDefault="00D42780">
            <w:pPr>
              <w:ind w:firstLine="0"/>
              <w:rPr>
                <w:sz w:val="16"/>
                <w:szCs w:val="16"/>
                <w:lang w:val="en-GB"/>
              </w:rPr>
            </w:pPr>
          </w:p>
        </w:tc>
      </w:tr>
      <w:tr w:rsidR="00D42780" w14:paraId="6D970F9D"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16D02A37" w14:textId="77777777" w:rsidR="00D42780" w:rsidRDefault="00746260">
            <w:pPr>
              <w:ind w:firstLine="0"/>
              <w:rPr>
                <w:lang w:val="en-GB"/>
              </w:rPr>
            </w:pPr>
            <w:r>
              <w:rPr>
                <w:lang w:val="en-GB"/>
              </w:rPr>
              <w:t>5</w:t>
            </w:r>
          </w:p>
        </w:tc>
        <w:tc>
          <w:tcPr>
            <w:tcW w:w="1896" w:type="dxa"/>
            <w:tcBorders>
              <w:top w:val="single" w:sz="4" w:space="0" w:color="auto"/>
              <w:left w:val="single" w:sz="4" w:space="0" w:color="auto"/>
              <w:bottom w:val="single" w:sz="4" w:space="0" w:color="auto"/>
              <w:right w:val="single" w:sz="4" w:space="0" w:color="auto"/>
            </w:tcBorders>
          </w:tcPr>
          <w:p w14:paraId="4AF0503A" w14:textId="77777777" w:rsidR="00D42780" w:rsidRDefault="00746260">
            <w:pPr>
              <w:ind w:firstLine="0"/>
              <w:rPr>
                <w:sz w:val="16"/>
              </w:rPr>
            </w:pPr>
            <w:r>
              <w:rPr>
                <w:color w:val="44964C" w:themeColor="background1" w:themeShade="80"/>
                <w:sz w:val="16"/>
              </w:rPr>
              <w:t>trs-Info {true}</w:t>
            </w:r>
          </w:p>
        </w:tc>
        <w:tc>
          <w:tcPr>
            <w:tcW w:w="1643" w:type="dxa"/>
            <w:tcBorders>
              <w:top w:val="single" w:sz="4" w:space="0" w:color="auto"/>
              <w:left w:val="single" w:sz="4" w:space="0" w:color="auto"/>
              <w:bottom w:val="single" w:sz="4" w:space="0" w:color="auto"/>
              <w:right w:val="single" w:sz="4" w:space="0" w:color="auto"/>
            </w:tcBorders>
          </w:tcPr>
          <w:p w14:paraId="0042AF85" w14:textId="77777777" w:rsidR="00D42780" w:rsidRDefault="00746260">
            <w:pPr>
              <w:ind w:firstLine="0"/>
              <w:rPr>
                <w:sz w:val="16"/>
                <w:szCs w:val="16"/>
                <w:lang w:val="en-GB"/>
              </w:rPr>
            </w:pPr>
            <w:r>
              <w:rPr>
                <w:sz w:val="16"/>
                <w:szCs w:val="16"/>
              </w:rPr>
              <w:t>SS,</w:t>
            </w:r>
            <w:r>
              <w:rPr>
                <w:rFonts w:eastAsia="宋体"/>
                <w:sz w:val="16"/>
                <w:szCs w:val="16"/>
                <w:lang w:eastAsia="zh-CN"/>
              </w:rPr>
              <w:t xml:space="preserve"> CATT, </w:t>
            </w:r>
            <w:r>
              <w:rPr>
                <w:rFonts w:eastAsia="宋体"/>
                <w:sz w:val="16"/>
                <w:szCs w:val="16"/>
                <w:lang w:eastAsia="zh-CN"/>
              </w:rPr>
              <w:lastRenderedPageBreak/>
              <w:t>Spreadtrum</w:t>
            </w:r>
          </w:p>
        </w:tc>
        <w:tc>
          <w:tcPr>
            <w:tcW w:w="810" w:type="dxa"/>
            <w:tcBorders>
              <w:top w:val="single" w:sz="4" w:space="0" w:color="auto"/>
              <w:left w:val="single" w:sz="4" w:space="0" w:color="auto"/>
              <w:bottom w:val="single" w:sz="4" w:space="0" w:color="auto"/>
              <w:right w:val="single" w:sz="4" w:space="0" w:color="auto"/>
            </w:tcBorders>
          </w:tcPr>
          <w:p w14:paraId="19542AC1" w14:textId="77777777" w:rsidR="00D42780" w:rsidRDefault="00746260">
            <w:pPr>
              <w:ind w:firstLine="0"/>
              <w:rPr>
                <w:sz w:val="16"/>
                <w:szCs w:val="16"/>
                <w:lang w:val="en-GB"/>
              </w:rPr>
            </w:pPr>
            <w:r>
              <w:rPr>
                <w:sz w:val="16"/>
                <w:szCs w:val="16"/>
              </w:rPr>
              <w:lastRenderedPageBreak/>
              <w:t>Sharp</w:t>
            </w:r>
          </w:p>
        </w:tc>
        <w:tc>
          <w:tcPr>
            <w:tcW w:w="3240" w:type="dxa"/>
            <w:tcBorders>
              <w:top w:val="single" w:sz="4" w:space="0" w:color="auto"/>
              <w:left w:val="single" w:sz="4" w:space="0" w:color="auto"/>
              <w:bottom w:val="single" w:sz="4" w:space="0" w:color="auto"/>
              <w:right w:val="single" w:sz="4" w:space="0" w:color="auto"/>
            </w:tcBorders>
          </w:tcPr>
          <w:p w14:paraId="4CF8F2C0" w14:textId="77777777" w:rsidR="00D42780" w:rsidRDefault="00746260">
            <w:pPr>
              <w:ind w:firstLine="0"/>
              <w:rPr>
                <w:sz w:val="16"/>
                <w:szCs w:val="16"/>
                <w:lang w:val="en-GB"/>
              </w:rPr>
            </w:pPr>
            <w:r>
              <w:rPr>
                <w:sz w:val="16"/>
                <w:szCs w:val="16"/>
              </w:rPr>
              <w:t>LG,  Vivo, Intel, QC,</w:t>
            </w:r>
            <w:r>
              <w:rPr>
                <w:rFonts w:eastAsia="宋体"/>
                <w:sz w:val="16"/>
                <w:szCs w:val="16"/>
                <w:lang w:eastAsia="zh-CN"/>
              </w:rPr>
              <w:t xml:space="preserve"> CMCC,</w:t>
            </w:r>
            <w:r>
              <w:rPr>
                <w:sz w:val="16"/>
                <w:szCs w:val="16"/>
              </w:rPr>
              <w:t xml:space="preserve"> Lenovo, </w:t>
            </w:r>
            <w:r>
              <w:rPr>
                <w:sz w:val="16"/>
                <w:szCs w:val="16"/>
              </w:rPr>
              <w:lastRenderedPageBreak/>
              <w:t>Motorola Mobility, Apple,</w:t>
            </w:r>
            <w:r>
              <w:rPr>
                <w:rFonts w:eastAsia="宋体"/>
                <w:sz w:val="16"/>
                <w:szCs w:val="16"/>
                <w:lang w:eastAsia="zh-CN"/>
              </w:rPr>
              <w:t xml:space="preserve"> MediaTek,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05858048" w14:textId="77777777" w:rsidR="00D42780" w:rsidRDefault="00D42780">
            <w:pPr>
              <w:ind w:firstLine="0"/>
              <w:rPr>
                <w:sz w:val="16"/>
                <w:szCs w:val="16"/>
                <w:lang w:val="en-GB"/>
              </w:rPr>
            </w:pPr>
          </w:p>
        </w:tc>
      </w:tr>
      <w:tr w:rsidR="00D42780" w14:paraId="22169D0E"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73EE27C" w14:textId="77777777" w:rsidR="00D42780" w:rsidRDefault="00746260">
            <w:pPr>
              <w:ind w:firstLine="0"/>
              <w:rPr>
                <w:lang w:val="en-GB"/>
              </w:rPr>
            </w:pPr>
            <w:r>
              <w:rPr>
                <w:lang w:val="en-GB"/>
              </w:rPr>
              <w:t>7</w:t>
            </w:r>
          </w:p>
        </w:tc>
        <w:tc>
          <w:tcPr>
            <w:tcW w:w="1896" w:type="dxa"/>
            <w:tcBorders>
              <w:top w:val="single" w:sz="4" w:space="0" w:color="auto"/>
              <w:left w:val="single" w:sz="4" w:space="0" w:color="auto"/>
              <w:bottom w:val="single" w:sz="4" w:space="0" w:color="auto"/>
              <w:right w:val="single" w:sz="4" w:space="0" w:color="auto"/>
            </w:tcBorders>
          </w:tcPr>
          <w:p w14:paraId="228390FB" w14:textId="77777777" w:rsidR="00D42780" w:rsidRDefault="00746260">
            <w:pPr>
              <w:ind w:firstLine="0"/>
              <w:rPr>
                <w:sz w:val="16"/>
                <w:lang w:val="en-GB"/>
              </w:rPr>
            </w:pPr>
            <w:r>
              <w:rPr>
                <w:color w:val="44964C" w:themeColor="background1" w:themeShade="80"/>
                <w:sz w:val="16"/>
                <w:lang w:val="en-GB"/>
              </w:rPr>
              <w:t>powerControlOffset</w:t>
            </w:r>
          </w:p>
        </w:tc>
        <w:tc>
          <w:tcPr>
            <w:tcW w:w="1643" w:type="dxa"/>
            <w:tcBorders>
              <w:top w:val="single" w:sz="4" w:space="0" w:color="auto"/>
              <w:left w:val="single" w:sz="4" w:space="0" w:color="auto"/>
              <w:bottom w:val="single" w:sz="4" w:space="0" w:color="auto"/>
              <w:right w:val="single" w:sz="4" w:space="0" w:color="auto"/>
            </w:tcBorders>
          </w:tcPr>
          <w:p w14:paraId="2C5DB02C" w14:textId="77777777" w:rsidR="00D42780" w:rsidRDefault="00746260">
            <w:pPr>
              <w:ind w:firstLine="0"/>
              <w:rPr>
                <w:sz w:val="16"/>
                <w:szCs w:val="16"/>
                <w:lang w:val="en-GB"/>
              </w:rPr>
            </w:pPr>
            <w:r>
              <w:rPr>
                <w:sz w:val="16"/>
                <w:szCs w:val="16"/>
              </w:rPr>
              <w:t>Ericsson</w:t>
            </w:r>
          </w:p>
        </w:tc>
        <w:tc>
          <w:tcPr>
            <w:tcW w:w="810" w:type="dxa"/>
            <w:tcBorders>
              <w:top w:val="single" w:sz="4" w:space="0" w:color="auto"/>
              <w:left w:val="single" w:sz="4" w:space="0" w:color="auto"/>
              <w:bottom w:val="single" w:sz="4" w:space="0" w:color="auto"/>
              <w:right w:val="single" w:sz="4" w:space="0" w:color="auto"/>
            </w:tcBorders>
          </w:tcPr>
          <w:p w14:paraId="213C4A4C" w14:textId="77777777" w:rsidR="00D42780" w:rsidRDefault="00746260">
            <w:pPr>
              <w:ind w:firstLine="0"/>
              <w:rPr>
                <w:sz w:val="16"/>
                <w:szCs w:val="16"/>
                <w:lang w:val="en-GB"/>
              </w:rPr>
            </w:pPr>
            <w:r>
              <w:rPr>
                <w:sz w:val="16"/>
                <w:szCs w:val="16"/>
              </w:rPr>
              <w:t>SS, Sharp,</w:t>
            </w:r>
            <w:r>
              <w:rPr>
                <w:rFonts w:eastAsia="宋体"/>
                <w:sz w:val="16"/>
                <w:szCs w:val="16"/>
                <w:lang w:eastAsia="zh-CN"/>
              </w:rPr>
              <w:t xml:space="preserve"> CATT</w:t>
            </w:r>
          </w:p>
        </w:tc>
        <w:tc>
          <w:tcPr>
            <w:tcW w:w="3240" w:type="dxa"/>
            <w:tcBorders>
              <w:top w:val="single" w:sz="4" w:space="0" w:color="auto"/>
              <w:left w:val="single" w:sz="4" w:space="0" w:color="auto"/>
              <w:bottom w:val="single" w:sz="4" w:space="0" w:color="auto"/>
              <w:right w:val="single" w:sz="4" w:space="0" w:color="auto"/>
            </w:tcBorders>
          </w:tcPr>
          <w:p w14:paraId="20FB15EF" w14:textId="77777777" w:rsidR="00D42780" w:rsidRDefault="00746260">
            <w:pPr>
              <w:ind w:firstLine="0"/>
              <w:rPr>
                <w:sz w:val="16"/>
                <w:szCs w:val="16"/>
                <w:lang w:val="en-GB"/>
              </w:rPr>
            </w:pPr>
            <w:r>
              <w:rPr>
                <w:sz w:val="16"/>
                <w:szCs w:val="16"/>
              </w:rPr>
              <w:t>LG,  Vivo, Intel, QC,</w:t>
            </w:r>
            <w:r>
              <w:rPr>
                <w:rFonts w:eastAsia="宋体"/>
                <w:sz w:val="16"/>
                <w:szCs w:val="16"/>
                <w:lang w:eastAsia="zh-CN"/>
              </w:rPr>
              <w:t xml:space="preserve"> CMCC,</w:t>
            </w:r>
            <w:r>
              <w:rPr>
                <w:sz w:val="16"/>
                <w:szCs w:val="16"/>
              </w:rPr>
              <w:t xml:space="preserve"> Lenovo, Motorola Mobility, Apple,</w:t>
            </w:r>
            <w:r>
              <w:rPr>
                <w:rFonts w:eastAsia="宋体"/>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5B8540DF" w14:textId="77777777" w:rsidR="00D42780" w:rsidRDefault="00D42780">
            <w:pPr>
              <w:ind w:firstLine="0"/>
              <w:rPr>
                <w:sz w:val="16"/>
                <w:szCs w:val="16"/>
                <w:lang w:val="en-GB"/>
              </w:rPr>
            </w:pPr>
          </w:p>
        </w:tc>
      </w:tr>
      <w:tr w:rsidR="00D42780" w14:paraId="011C5B6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5893E718" w14:textId="77777777" w:rsidR="00D42780" w:rsidRDefault="00746260">
            <w:pPr>
              <w:ind w:firstLine="0"/>
              <w:rPr>
                <w:lang w:val="en-GB"/>
              </w:rPr>
            </w:pPr>
            <w:r>
              <w:rPr>
                <w:lang w:val="en-GB"/>
              </w:rPr>
              <w:t>8</w:t>
            </w:r>
          </w:p>
        </w:tc>
        <w:tc>
          <w:tcPr>
            <w:tcW w:w="1896" w:type="dxa"/>
            <w:tcBorders>
              <w:top w:val="single" w:sz="4" w:space="0" w:color="auto"/>
              <w:left w:val="single" w:sz="4" w:space="0" w:color="auto"/>
              <w:bottom w:val="single" w:sz="4" w:space="0" w:color="auto"/>
              <w:right w:val="single" w:sz="4" w:space="0" w:color="auto"/>
            </w:tcBorders>
          </w:tcPr>
          <w:p w14:paraId="3D1568B9" w14:textId="77777777" w:rsidR="00D42780" w:rsidRDefault="00746260">
            <w:pPr>
              <w:ind w:firstLine="0"/>
              <w:rPr>
                <w:sz w:val="16"/>
                <w:lang w:val="en-GB"/>
              </w:rPr>
            </w:pPr>
            <w:r>
              <w:rPr>
                <w:sz w:val="16"/>
                <w:lang w:val="en-GB"/>
              </w:rPr>
              <w:t>powerControlOffsetSS</w:t>
            </w:r>
          </w:p>
        </w:tc>
        <w:tc>
          <w:tcPr>
            <w:tcW w:w="1643" w:type="dxa"/>
            <w:tcBorders>
              <w:top w:val="single" w:sz="4" w:space="0" w:color="auto"/>
              <w:left w:val="single" w:sz="4" w:space="0" w:color="auto"/>
              <w:bottom w:val="single" w:sz="4" w:space="0" w:color="auto"/>
              <w:right w:val="single" w:sz="4" w:space="0" w:color="auto"/>
            </w:tcBorders>
          </w:tcPr>
          <w:p w14:paraId="795F5559" w14:textId="77777777" w:rsidR="00D42780" w:rsidRDefault="00746260">
            <w:pPr>
              <w:ind w:firstLine="0"/>
              <w:rPr>
                <w:sz w:val="16"/>
                <w:szCs w:val="16"/>
                <w:lang w:val="en-GB"/>
              </w:rPr>
            </w:pPr>
            <w:r>
              <w:rPr>
                <w:sz w:val="16"/>
                <w:szCs w:val="16"/>
              </w:rPr>
              <w:t>Vivo, Intel, SS, Sharp,</w:t>
            </w:r>
            <w:r>
              <w:rPr>
                <w:rFonts w:eastAsia="宋体"/>
                <w:sz w:val="16"/>
                <w:szCs w:val="16"/>
                <w:lang w:eastAsia="zh-CN"/>
              </w:rPr>
              <w:t xml:space="preserve"> CMCC,</w:t>
            </w:r>
            <w:r>
              <w:rPr>
                <w:sz w:val="16"/>
                <w:szCs w:val="16"/>
              </w:rPr>
              <w:t xml:space="preserve"> Lenovo, Motorola Mobility,</w:t>
            </w:r>
            <w:r>
              <w:rPr>
                <w:rFonts w:eastAsia="宋体"/>
                <w:sz w:val="16"/>
                <w:szCs w:val="16"/>
                <w:lang w:eastAsia="zh-CN"/>
              </w:rPr>
              <w:t xml:space="preserve"> MediaTek, Spreadtrum, Huawei, HiSilicon, Xiaomi, DOCOMO, Nokia</w:t>
            </w:r>
          </w:p>
        </w:tc>
        <w:tc>
          <w:tcPr>
            <w:tcW w:w="810" w:type="dxa"/>
            <w:tcBorders>
              <w:top w:val="single" w:sz="4" w:space="0" w:color="auto"/>
              <w:left w:val="single" w:sz="4" w:space="0" w:color="auto"/>
              <w:bottom w:val="single" w:sz="4" w:space="0" w:color="auto"/>
              <w:right w:val="single" w:sz="4" w:space="0" w:color="auto"/>
            </w:tcBorders>
          </w:tcPr>
          <w:p w14:paraId="595A36DC" w14:textId="77777777" w:rsidR="00D42780" w:rsidRDefault="00746260">
            <w:pPr>
              <w:ind w:firstLine="0"/>
              <w:rPr>
                <w:sz w:val="16"/>
                <w:szCs w:val="16"/>
                <w:lang w:val="en-GB"/>
              </w:rPr>
            </w:pPr>
            <w:r>
              <w:rPr>
                <w:sz w:val="16"/>
                <w:szCs w:val="16"/>
              </w:rPr>
              <w:t>LG,</w:t>
            </w:r>
            <w:r>
              <w:rPr>
                <w:rFonts w:eastAsia="宋体"/>
                <w:sz w:val="16"/>
                <w:szCs w:val="16"/>
                <w:lang w:eastAsia="zh-CN"/>
              </w:rPr>
              <w:t xml:space="preserve"> CATT,</w:t>
            </w:r>
            <w:r>
              <w:rPr>
                <w:sz w:val="16"/>
                <w:szCs w:val="16"/>
              </w:rPr>
              <w:t xml:space="preserve"> Apple</w:t>
            </w:r>
          </w:p>
        </w:tc>
        <w:tc>
          <w:tcPr>
            <w:tcW w:w="3240" w:type="dxa"/>
            <w:tcBorders>
              <w:top w:val="single" w:sz="4" w:space="0" w:color="auto"/>
              <w:left w:val="single" w:sz="4" w:space="0" w:color="auto"/>
              <w:bottom w:val="single" w:sz="4" w:space="0" w:color="auto"/>
              <w:right w:val="single" w:sz="4" w:space="0" w:color="auto"/>
            </w:tcBorders>
          </w:tcPr>
          <w:p w14:paraId="74F775C1"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546D532A" w14:textId="77777777" w:rsidR="00D42780" w:rsidRDefault="00D42780">
            <w:pPr>
              <w:ind w:firstLine="0"/>
              <w:rPr>
                <w:sz w:val="16"/>
                <w:szCs w:val="16"/>
                <w:lang w:val="en-GB"/>
              </w:rPr>
            </w:pPr>
          </w:p>
        </w:tc>
      </w:tr>
      <w:tr w:rsidR="00D42780" w14:paraId="00DCA63B"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37EA925F" w14:textId="77777777" w:rsidR="00D42780" w:rsidRDefault="00746260">
            <w:pPr>
              <w:ind w:firstLine="0"/>
              <w:rPr>
                <w:lang w:val="en-GB"/>
              </w:rPr>
            </w:pPr>
            <w:r>
              <w:rPr>
                <w:lang w:val="en-GB"/>
              </w:rPr>
              <w:t>9</w:t>
            </w:r>
          </w:p>
        </w:tc>
        <w:tc>
          <w:tcPr>
            <w:tcW w:w="1896" w:type="dxa"/>
            <w:tcBorders>
              <w:top w:val="single" w:sz="4" w:space="0" w:color="auto"/>
              <w:left w:val="single" w:sz="4" w:space="0" w:color="auto"/>
              <w:bottom w:val="single" w:sz="4" w:space="0" w:color="auto"/>
              <w:right w:val="single" w:sz="4" w:space="0" w:color="auto"/>
            </w:tcBorders>
          </w:tcPr>
          <w:p w14:paraId="3CFE2333" w14:textId="77777777" w:rsidR="00D42780" w:rsidRDefault="00746260">
            <w:pPr>
              <w:ind w:firstLine="0"/>
              <w:rPr>
                <w:sz w:val="16"/>
                <w:lang w:val="en-GB"/>
              </w:rPr>
            </w:pPr>
            <w:r>
              <w:rPr>
                <w:sz w:val="16"/>
                <w:lang w:val="en-GB"/>
              </w:rPr>
              <w:t>scramblingID</w:t>
            </w:r>
          </w:p>
        </w:tc>
        <w:tc>
          <w:tcPr>
            <w:tcW w:w="1643" w:type="dxa"/>
            <w:tcBorders>
              <w:top w:val="single" w:sz="4" w:space="0" w:color="auto"/>
              <w:left w:val="single" w:sz="4" w:space="0" w:color="auto"/>
              <w:bottom w:val="single" w:sz="4" w:space="0" w:color="auto"/>
              <w:right w:val="single" w:sz="4" w:space="0" w:color="auto"/>
            </w:tcBorders>
          </w:tcPr>
          <w:p w14:paraId="7C9934EA" w14:textId="77777777" w:rsidR="00D42780" w:rsidRDefault="00746260">
            <w:pPr>
              <w:ind w:firstLine="0"/>
              <w:rPr>
                <w:sz w:val="16"/>
                <w:szCs w:val="16"/>
                <w:lang w:val="en-GB"/>
              </w:rPr>
            </w:pPr>
            <w:r>
              <w:rPr>
                <w:sz w:val="16"/>
                <w:szCs w:val="16"/>
              </w:rPr>
              <w:t>Vivo, Intel, SS, Sharp,</w:t>
            </w:r>
            <w:r>
              <w:rPr>
                <w:rFonts w:eastAsia="宋体"/>
                <w:sz w:val="16"/>
                <w:szCs w:val="16"/>
                <w:lang w:eastAsia="zh-CN"/>
              </w:rPr>
              <w:t xml:space="preserve"> CMCC, CATT,</w:t>
            </w:r>
            <w:r>
              <w:rPr>
                <w:sz w:val="16"/>
                <w:szCs w:val="16"/>
              </w:rPr>
              <w:t xml:space="preserve"> Lenovo, Motorola Mobility, Ericsson, Apple,</w:t>
            </w:r>
            <w:r>
              <w:rPr>
                <w:rFonts w:eastAsia="宋体"/>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1C8FE999" w14:textId="77777777" w:rsidR="00D42780" w:rsidRDefault="00746260">
            <w:pPr>
              <w:ind w:firstLine="0"/>
              <w:rPr>
                <w:sz w:val="16"/>
                <w:szCs w:val="16"/>
                <w:lang w:val="en-GB"/>
              </w:rPr>
            </w:pPr>
            <w:r>
              <w:rPr>
                <w:sz w:val="16"/>
                <w:szCs w:val="16"/>
              </w:rPr>
              <w:t>LG</w:t>
            </w:r>
          </w:p>
        </w:tc>
        <w:tc>
          <w:tcPr>
            <w:tcW w:w="3240" w:type="dxa"/>
            <w:tcBorders>
              <w:top w:val="single" w:sz="4" w:space="0" w:color="auto"/>
              <w:left w:val="single" w:sz="4" w:space="0" w:color="auto"/>
              <w:bottom w:val="single" w:sz="4" w:space="0" w:color="auto"/>
              <w:right w:val="single" w:sz="4" w:space="0" w:color="auto"/>
            </w:tcBorders>
          </w:tcPr>
          <w:p w14:paraId="58015E55"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478CD538" w14:textId="77777777" w:rsidR="00D42780" w:rsidRDefault="00D42780">
            <w:pPr>
              <w:ind w:firstLine="0"/>
              <w:rPr>
                <w:sz w:val="16"/>
                <w:szCs w:val="16"/>
                <w:lang w:val="en-GB"/>
              </w:rPr>
            </w:pPr>
          </w:p>
        </w:tc>
      </w:tr>
      <w:tr w:rsidR="00D42780" w14:paraId="214F6DD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2BE1D397" w14:textId="77777777" w:rsidR="00D42780" w:rsidRDefault="00746260">
            <w:pPr>
              <w:ind w:firstLine="0"/>
              <w:rPr>
                <w:lang w:val="en-GB"/>
              </w:rPr>
            </w:pPr>
            <w:r>
              <w:rPr>
                <w:lang w:val="en-GB"/>
              </w:rPr>
              <w:t>10</w:t>
            </w:r>
          </w:p>
        </w:tc>
        <w:tc>
          <w:tcPr>
            <w:tcW w:w="1896" w:type="dxa"/>
            <w:tcBorders>
              <w:top w:val="single" w:sz="4" w:space="0" w:color="auto"/>
              <w:left w:val="single" w:sz="4" w:space="0" w:color="auto"/>
              <w:bottom w:val="single" w:sz="4" w:space="0" w:color="auto"/>
              <w:right w:val="single" w:sz="4" w:space="0" w:color="auto"/>
            </w:tcBorders>
          </w:tcPr>
          <w:p w14:paraId="117F1D81" w14:textId="77777777" w:rsidR="00D42780" w:rsidRDefault="00746260">
            <w:pPr>
              <w:ind w:firstLine="0"/>
              <w:rPr>
                <w:sz w:val="16"/>
                <w:lang w:val="en-GB"/>
              </w:rPr>
            </w:pPr>
            <w:r>
              <w:rPr>
                <w:sz w:val="16"/>
                <w:lang w:val="en-GB"/>
              </w:rPr>
              <w:t>periodicityAndOffset</w:t>
            </w:r>
          </w:p>
        </w:tc>
        <w:tc>
          <w:tcPr>
            <w:tcW w:w="1643" w:type="dxa"/>
            <w:tcBorders>
              <w:top w:val="single" w:sz="4" w:space="0" w:color="auto"/>
              <w:left w:val="single" w:sz="4" w:space="0" w:color="auto"/>
              <w:bottom w:val="single" w:sz="4" w:space="0" w:color="auto"/>
              <w:right w:val="single" w:sz="4" w:space="0" w:color="auto"/>
            </w:tcBorders>
          </w:tcPr>
          <w:p w14:paraId="549B8E14" w14:textId="77777777" w:rsidR="00D42780" w:rsidRDefault="00746260">
            <w:pPr>
              <w:ind w:firstLine="0"/>
              <w:rPr>
                <w:sz w:val="16"/>
                <w:szCs w:val="16"/>
                <w:lang w:val="en-GB"/>
              </w:rPr>
            </w:pPr>
            <w:r>
              <w:rPr>
                <w:sz w:val="16"/>
                <w:szCs w:val="16"/>
              </w:rPr>
              <w:t>Vivo.  Intel(partially), SS, Sharp,</w:t>
            </w:r>
            <w:r>
              <w:rPr>
                <w:rFonts w:eastAsia="宋体"/>
                <w:sz w:val="16"/>
                <w:szCs w:val="16"/>
                <w:lang w:eastAsia="zh-CN"/>
              </w:rPr>
              <w:t xml:space="preserve"> CMCC, CATT,</w:t>
            </w:r>
            <w:r>
              <w:rPr>
                <w:sz w:val="16"/>
                <w:szCs w:val="16"/>
              </w:rPr>
              <w:t xml:space="preserve"> Lenovo, Motorola Mobility, Ericsson, Apple,</w:t>
            </w:r>
            <w:r>
              <w:rPr>
                <w:rFonts w:eastAsia="宋体"/>
                <w:sz w:val="16"/>
                <w:szCs w:val="16"/>
                <w:lang w:eastAsia="zh-CN"/>
              </w:rPr>
              <w:t xml:space="preserve"> MediaTek, Spreadtrum, Huawei, HiSilicon, Sony, Xiaomi, Nokia</w:t>
            </w:r>
          </w:p>
        </w:tc>
        <w:tc>
          <w:tcPr>
            <w:tcW w:w="810" w:type="dxa"/>
            <w:tcBorders>
              <w:top w:val="single" w:sz="4" w:space="0" w:color="auto"/>
              <w:left w:val="single" w:sz="4" w:space="0" w:color="auto"/>
              <w:bottom w:val="single" w:sz="4" w:space="0" w:color="auto"/>
              <w:right w:val="single" w:sz="4" w:space="0" w:color="auto"/>
            </w:tcBorders>
          </w:tcPr>
          <w:p w14:paraId="6EA67DE7" w14:textId="77777777" w:rsidR="00D42780" w:rsidRDefault="00746260">
            <w:pPr>
              <w:ind w:firstLine="0"/>
              <w:rPr>
                <w:sz w:val="16"/>
                <w:szCs w:val="16"/>
                <w:lang w:val="en-GB"/>
              </w:rPr>
            </w:pPr>
            <w:r>
              <w:rPr>
                <w:sz w:val="16"/>
                <w:szCs w:val="16"/>
              </w:rPr>
              <w:t>LG,</w:t>
            </w:r>
            <w:r>
              <w:rPr>
                <w:rFonts w:eastAsia="宋体"/>
                <w:sz w:val="16"/>
                <w:szCs w:val="16"/>
                <w:lang w:eastAsia="zh-CN"/>
              </w:rPr>
              <w:t xml:space="preserve"> DOCOMO</w:t>
            </w:r>
          </w:p>
        </w:tc>
        <w:tc>
          <w:tcPr>
            <w:tcW w:w="3240" w:type="dxa"/>
            <w:tcBorders>
              <w:top w:val="single" w:sz="4" w:space="0" w:color="auto"/>
              <w:left w:val="single" w:sz="4" w:space="0" w:color="auto"/>
              <w:bottom w:val="single" w:sz="4" w:space="0" w:color="auto"/>
              <w:right w:val="single" w:sz="4" w:space="0" w:color="auto"/>
            </w:tcBorders>
          </w:tcPr>
          <w:p w14:paraId="0438E6FB"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1601D991" w14:textId="77777777" w:rsidR="00D42780" w:rsidRDefault="00746260">
            <w:pPr>
              <w:ind w:firstLine="0"/>
              <w:rPr>
                <w:sz w:val="16"/>
                <w:szCs w:val="16"/>
                <w:lang w:val="en-GB"/>
              </w:rPr>
            </w:pPr>
            <w:r>
              <w:rPr>
                <w:sz w:val="16"/>
                <w:szCs w:val="16"/>
                <w:lang w:val="en-GB"/>
              </w:rPr>
              <w:t>@Intel: If TRS configuration is associated to PO, periodicity signalling may not be needed. Offset indication would suffice.</w:t>
            </w:r>
          </w:p>
          <w:p w14:paraId="600453DC" w14:textId="77777777" w:rsidR="00D42780" w:rsidRDefault="00746260">
            <w:pPr>
              <w:ind w:firstLine="0"/>
              <w:rPr>
                <w:rFonts w:eastAsia="宋体"/>
                <w:sz w:val="16"/>
                <w:szCs w:val="16"/>
                <w:lang w:eastAsia="zh-CN"/>
              </w:rPr>
            </w:pPr>
            <w:r>
              <w:rPr>
                <w:sz w:val="16"/>
                <w:szCs w:val="16"/>
                <w:lang w:val="en-GB"/>
              </w:rPr>
              <w:t>@</w:t>
            </w:r>
            <w:r>
              <w:rPr>
                <w:rFonts w:eastAsia="宋体"/>
                <w:sz w:val="16"/>
                <w:szCs w:val="16"/>
                <w:lang w:eastAsia="zh-CN"/>
              </w:rPr>
              <w:t xml:space="preserve"> DOCOMO</w:t>
            </w:r>
          </w:p>
          <w:p w14:paraId="21120401" w14:textId="77777777" w:rsidR="00D42780" w:rsidRDefault="00746260">
            <w:pPr>
              <w:ind w:firstLine="0"/>
              <w:rPr>
                <w:rFonts w:eastAsia="宋体"/>
                <w:sz w:val="16"/>
                <w:szCs w:val="16"/>
                <w:lang w:eastAsia="zh-CN"/>
              </w:rPr>
            </w:pPr>
            <w:r>
              <w:rPr>
                <w:rFonts w:eastAsia="宋体"/>
                <w:sz w:val="16"/>
                <w:szCs w:val="16"/>
                <w:lang w:eastAsia="zh-CN"/>
              </w:rPr>
              <w:t xml:space="preserve">The offset of TRS in relative to PO or SSB should be considered. </w:t>
            </w:r>
          </w:p>
          <w:p w14:paraId="4B304F1D" w14:textId="77777777" w:rsidR="00D42780" w:rsidRDefault="00746260">
            <w:pPr>
              <w:ind w:firstLine="0"/>
              <w:rPr>
                <w:sz w:val="16"/>
                <w:szCs w:val="16"/>
              </w:rPr>
            </w:pPr>
            <w:r>
              <w:rPr>
                <w:rFonts w:eastAsia="宋体"/>
                <w:sz w:val="16"/>
                <w:szCs w:val="16"/>
                <w:lang w:eastAsia="zh-CN"/>
              </w:rPr>
              <w:t xml:space="preserve">@ </w:t>
            </w:r>
            <w:r>
              <w:rPr>
                <w:sz w:val="16"/>
                <w:szCs w:val="16"/>
              </w:rPr>
              <w:t xml:space="preserve"> Panasonic</w:t>
            </w:r>
          </w:p>
          <w:p w14:paraId="1757E095" w14:textId="77777777" w:rsidR="00D42780" w:rsidRDefault="00746260">
            <w:pPr>
              <w:ind w:firstLine="0"/>
              <w:rPr>
                <w:sz w:val="16"/>
                <w:szCs w:val="16"/>
                <w:lang w:val="en-GB"/>
              </w:rPr>
            </w:pPr>
            <w:r>
              <w:rPr>
                <w:sz w:val="16"/>
                <w:szCs w:val="16"/>
              </w:rPr>
              <w:t>Time domain resource configuration can be associated with PO</w:t>
            </w:r>
          </w:p>
        </w:tc>
      </w:tr>
      <w:tr w:rsidR="00D42780" w14:paraId="6C3AC5EB"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7F350C3E" w14:textId="77777777" w:rsidR="00D42780" w:rsidRDefault="00746260">
            <w:pPr>
              <w:ind w:firstLine="0"/>
              <w:rPr>
                <w:lang w:val="en-GB"/>
              </w:rPr>
            </w:pPr>
            <w:r>
              <w:rPr>
                <w:lang w:val="en-GB"/>
              </w:rPr>
              <w:t>11</w:t>
            </w:r>
          </w:p>
        </w:tc>
        <w:tc>
          <w:tcPr>
            <w:tcW w:w="1896" w:type="dxa"/>
            <w:tcBorders>
              <w:top w:val="single" w:sz="4" w:space="0" w:color="auto"/>
              <w:left w:val="single" w:sz="4" w:space="0" w:color="auto"/>
              <w:bottom w:val="single" w:sz="4" w:space="0" w:color="auto"/>
              <w:right w:val="single" w:sz="4" w:space="0" w:color="auto"/>
            </w:tcBorders>
          </w:tcPr>
          <w:p w14:paraId="3123A980" w14:textId="77777777" w:rsidR="00D42780" w:rsidRDefault="00746260">
            <w:pPr>
              <w:ind w:firstLine="0"/>
              <w:rPr>
                <w:sz w:val="16"/>
                <w:lang w:val="en-GB"/>
              </w:rPr>
            </w:pPr>
            <w:r>
              <w:rPr>
                <w:sz w:val="16"/>
                <w:lang w:val="en-GB"/>
              </w:rPr>
              <w:t>qcl-InfoPeriodicCSI-RS</w:t>
            </w:r>
          </w:p>
        </w:tc>
        <w:tc>
          <w:tcPr>
            <w:tcW w:w="1643" w:type="dxa"/>
            <w:tcBorders>
              <w:top w:val="single" w:sz="4" w:space="0" w:color="auto"/>
              <w:left w:val="single" w:sz="4" w:space="0" w:color="auto"/>
              <w:bottom w:val="single" w:sz="4" w:space="0" w:color="auto"/>
              <w:right w:val="single" w:sz="4" w:space="0" w:color="auto"/>
            </w:tcBorders>
          </w:tcPr>
          <w:p w14:paraId="402A5A75" w14:textId="77777777" w:rsidR="00D42780" w:rsidRDefault="00746260">
            <w:pPr>
              <w:ind w:firstLine="0"/>
              <w:rPr>
                <w:sz w:val="16"/>
                <w:szCs w:val="16"/>
                <w:lang w:val="en-GB"/>
              </w:rPr>
            </w:pPr>
            <w:r>
              <w:rPr>
                <w:sz w:val="16"/>
                <w:szCs w:val="16"/>
              </w:rPr>
              <w:t>Vivo, SS, Sharp,</w:t>
            </w:r>
            <w:r>
              <w:rPr>
                <w:rFonts w:eastAsia="宋体"/>
                <w:sz w:val="16"/>
                <w:szCs w:val="16"/>
                <w:lang w:eastAsia="zh-CN"/>
              </w:rPr>
              <w:t xml:space="preserve"> CMCC, CATT,</w:t>
            </w:r>
            <w:r>
              <w:rPr>
                <w:sz w:val="16"/>
                <w:szCs w:val="16"/>
              </w:rPr>
              <w:t xml:space="preserve"> Ericsson, Apple,</w:t>
            </w:r>
            <w:r>
              <w:rPr>
                <w:rFonts w:eastAsia="宋体"/>
                <w:sz w:val="16"/>
                <w:szCs w:val="16"/>
                <w:lang w:eastAsia="zh-CN"/>
              </w:rPr>
              <w:t xml:space="preserve"> MediaTek, Spreadtrum, Huawei, HiSilicon, Sony, Xiaomi</w:t>
            </w:r>
          </w:p>
        </w:tc>
        <w:tc>
          <w:tcPr>
            <w:tcW w:w="810" w:type="dxa"/>
            <w:tcBorders>
              <w:top w:val="single" w:sz="4" w:space="0" w:color="auto"/>
              <w:left w:val="single" w:sz="4" w:space="0" w:color="auto"/>
              <w:bottom w:val="single" w:sz="4" w:space="0" w:color="auto"/>
              <w:right w:val="single" w:sz="4" w:space="0" w:color="auto"/>
            </w:tcBorders>
          </w:tcPr>
          <w:p w14:paraId="33DD14DE" w14:textId="77777777" w:rsidR="00D42780" w:rsidRDefault="00746260">
            <w:pPr>
              <w:ind w:firstLine="0"/>
              <w:rPr>
                <w:sz w:val="16"/>
                <w:szCs w:val="16"/>
              </w:rPr>
            </w:pPr>
            <w:r>
              <w:rPr>
                <w:sz w:val="16"/>
                <w:szCs w:val="16"/>
              </w:rPr>
              <w:t>Intel, Lenovo, Motorola Mobility,</w:t>
            </w:r>
            <w:r>
              <w:rPr>
                <w:rFonts w:eastAsia="宋体"/>
                <w:sz w:val="16"/>
                <w:szCs w:val="16"/>
                <w:lang w:eastAsia="zh-CN"/>
              </w:rPr>
              <w:t xml:space="preserve"> DOCOMO, Nokia</w:t>
            </w:r>
          </w:p>
        </w:tc>
        <w:tc>
          <w:tcPr>
            <w:tcW w:w="3240" w:type="dxa"/>
            <w:tcBorders>
              <w:top w:val="single" w:sz="4" w:space="0" w:color="auto"/>
              <w:left w:val="single" w:sz="4" w:space="0" w:color="auto"/>
              <w:bottom w:val="single" w:sz="4" w:space="0" w:color="auto"/>
              <w:right w:val="single" w:sz="4" w:space="0" w:color="auto"/>
            </w:tcBorders>
          </w:tcPr>
          <w:p w14:paraId="437664BC" w14:textId="77777777" w:rsidR="00D42780" w:rsidRDefault="00746260">
            <w:pPr>
              <w:ind w:firstLine="0"/>
              <w:rPr>
                <w:sz w:val="16"/>
                <w:szCs w:val="16"/>
                <w:lang w:val="en-GB"/>
              </w:rPr>
            </w:pPr>
            <w:r>
              <w:rPr>
                <w:sz w:val="16"/>
                <w:szCs w:val="16"/>
              </w:rPr>
              <w:t>ZTE, Sanechips</w:t>
            </w:r>
          </w:p>
        </w:tc>
        <w:tc>
          <w:tcPr>
            <w:tcW w:w="3477" w:type="dxa"/>
            <w:tcBorders>
              <w:top w:val="single" w:sz="4" w:space="0" w:color="auto"/>
              <w:left w:val="single" w:sz="4" w:space="0" w:color="auto"/>
              <w:bottom w:val="single" w:sz="4" w:space="0" w:color="auto"/>
              <w:right w:val="single" w:sz="4" w:space="0" w:color="auto"/>
            </w:tcBorders>
          </w:tcPr>
          <w:p w14:paraId="30036334" w14:textId="77777777" w:rsidR="00D42780" w:rsidRDefault="00746260">
            <w:pPr>
              <w:pStyle w:val="aff1"/>
              <w:numPr>
                <w:ilvl w:val="0"/>
                <w:numId w:val="42"/>
              </w:numPr>
              <w:rPr>
                <w:rFonts w:ascii="Times New Roman" w:hAnsi="Times New Roman"/>
                <w:sz w:val="16"/>
                <w:szCs w:val="16"/>
                <w:lang w:val="en-GB"/>
              </w:rPr>
            </w:pPr>
            <w:r>
              <w:rPr>
                <w:rFonts w:ascii="Times New Roman" w:eastAsia="宋体" w:hAnsi="Times New Roman"/>
                <w:sz w:val="16"/>
                <w:szCs w:val="16"/>
              </w:rPr>
              <w:t>The QCL information can be determined in a similar way as PDCCH monitoring in PO to reduce signaling overhead</w:t>
            </w:r>
          </w:p>
          <w:p w14:paraId="0D0192BE" w14:textId="77777777" w:rsidR="00D42780" w:rsidRDefault="00746260">
            <w:pPr>
              <w:pStyle w:val="aff1"/>
              <w:numPr>
                <w:ilvl w:val="0"/>
                <w:numId w:val="43"/>
              </w:numPr>
              <w:rPr>
                <w:rFonts w:ascii="Times New Roman" w:hAnsi="Times New Roman"/>
                <w:sz w:val="16"/>
                <w:szCs w:val="16"/>
                <w:lang w:val="en-GB"/>
              </w:rPr>
            </w:pPr>
            <w:r>
              <w:rPr>
                <w:rFonts w:ascii="Times New Roman" w:hAnsi="Times New Roman"/>
                <w:sz w:val="16"/>
                <w:szCs w:val="16"/>
              </w:rPr>
              <w:t>ZTE, Sanechips, Intel</w:t>
            </w:r>
          </w:p>
          <w:p w14:paraId="10673621" w14:textId="77777777" w:rsidR="00D42780" w:rsidRDefault="00746260">
            <w:pPr>
              <w:ind w:firstLine="0"/>
              <w:rPr>
                <w:sz w:val="16"/>
                <w:szCs w:val="16"/>
                <w:lang w:val="en-GB"/>
              </w:rPr>
            </w:pPr>
            <w:r>
              <w:rPr>
                <w:sz w:val="16"/>
                <w:szCs w:val="16"/>
                <w:lang w:val="en-GB"/>
              </w:rPr>
              <w:t>@Nokia</w:t>
            </w:r>
          </w:p>
          <w:p w14:paraId="62943ED1" w14:textId="77777777" w:rsidR="00D42780" w:rsidRDefault="00746260">
            <w:pPr>
              <w:ind w:firstLine="0"/>
              <w:rPr>
                <w:sz w:val="16"/>
                <w:szCs w:val="16"/>
                <w:lang w:val="en-GB"/>
              </w:rPr>
            </w:pPr>
            <w:r>
              <w:rPr>
                <w:sz w:val="16"/>
                <w:szCs w:val="16"/>
                <w:lang w:val="en-GB"/>
              </w:rPr>
              <w:t>It would seem preferable to avoid configuring TCI-state list to IDLE mode Ues.</w:t>
            </w:r>
          </w:p>
        </w:tc>
      </w:tr>
      <w:tr w:rsidR="00D42780" w14:paraId="189BAC69" w14:textId="77777777">
        <w:trPr>
          <w:trHeight w:val="510"/>
        </w:trPr>
        <w:tc>
          <w:tcPr>
            <w:tcW w:w="416" w:type="dxa"/>
            <w:tcBorders>
              <w:top w:val="single" w:sz="4" w:space="0" w:color="auto"/>
              <w:left w:val="single" w:sz="4" w:space="0" w:color="auto"/>
              <w:bottom w:val="single" w:sz="4" w:space="0" w:color="auto"/>
              <w:right w:val="single" w:sz="4" w:space="0" w:color="auto"/>
            </w:tcBorders>
          </w:tcPr>
          <w:p w14:paraId="25C7BB17" w14:textId="77777777" w:rsidR="00D42780" w:rsidRDefault="00746260">
            <w:pPr>
              <w:ind w:firstLine="0"/>
              <w:rPr>
                <w:lang w:val="en-GB"/>
              </w:rPr>
            </w:pPr>
            <w:r>
              <w:rPr>
                <w:lang w:val="en-GB"/>
              </w:rPr>
              <w:t>12</w:t>
            </w:r>
          </w:p>
        </w:tc>
        <w:tc>
          <w:tcPr>
            <w:tcW w:w="1896" w:type="dxa"/>
            <w:tcBorders>
              <w:top w:val="single" w:sz="4" w:space="0" w:color="auto"/>
              <w:left w:val="single" w:sz="4" w:space="0" w:color="auto"/>
              <w:bottom w:val="single" w:sz="4" w:space="0" w:color="auto"/>
              <w:right w:val="single" w:sz="4" w:space="0" w:color="auto"/>
            </w:tcBorders>
          </w:tcPr>
          <w:p w14:paraId="7A61186D" w14:textId="77777777" w:rsidR="00D42780" w:rsidRDefault="00746260">
            <w:pPr>
              <w:ind w:firstLine="0"/>
              <w:rPr>
                <w:sz w:val="16"/>
                <w:lang w:val="en-GB"/>
              </w:rPr>
            </w:pPr>
            <w:r>
              <w:rPr>
                <w:sz w:val="16"/>
                <w:lang w:val="en-GB"/>
              </w:rPr>
              <w:t>frequencyDomain</w:t>
            </w:r>
          </w:p>
          <w:p w14:paraId="79F2FAD7" w14:textId="77777777" w:rsidR="00D42780" w:rsidRDefault="00746260">
            <w:pPr>
              <w:ind w:firstLine="0"/>
              <w:rPr>
                <w:sz w:val="16"/>
                <w:lang w:val="en-GB"/>
              </w:rPr>
            </w:pPr>
            <w:r>
              <w:rPr>
                <w:sz w:val="16"/>
                <w:lang w:val="en-GB"/>
              </w:rPr>
              <w:t>Allocation</w:t>
            </w:r>
          </w:p>
          <w:p w14:paraId="798E0403" w14:textId="77777777" w:rsidR="00D42780" w:rsidRDefault="00746260">
            <w:pPr>
              <w:ind w:firstLine="0"/>
              <w:rPr>
                <w:color w:val="44964C" w:themeColor="background1" w:themeShade="80"/>
                <w:sz w:val="16"/>
              </w:rPr>
            </w:pPr>
            <w:r>
              <w:rPr>
                <w:sz w:val="16"/>
              </w:rPr>
              <w:t xml:space="preserve">{row1, </w:t>
            </w:r>
            <w:r>
              <w:rPr>
                <w:color w:val="44964C" w:themeColor="background1" w:themeShade="80"/>
                <w:sz w:val="16"/>
              </w:rPr>
              <w:t xml:space="preserve">row2, </w:t>
            </w:r>
          </w:p>
          <w:p w14:paraId="583CD54F" w14:textId="77777777" w:rsidR="00D42780" w:rsidRDefault="00746260">
            <w:pPr>
              <w:ind w:firstLine="0"/>
              <w:rPr>
                <w:sz w:val="16"/>
                <w:lang w:val="en-GB"/>
              </w:rPr>
            </w:pPr>
            <w:r>
              <w:rPr>
                <w:color w:val="44964C" w:themeColor="background1" w:themeShade="80"/>
                <w:sz w:val="16"/>
              </w:rPr>
              <w:t>row4, others</w:t>
            </w:r>
            <w:r>
              <w:rPr>
                <w:sz w:val="16"/>
              </w:rPr>
              <w:t>}</w:t>
            </w:r>
          </w:p>
        </w:tc>
        <w:tc>
          <w:tcPr>
            <w:tcW w:w="1643" w:type="dxa"/>
            <w:tcBorders>
              <w:top w:val="single" w:sz="4" w:space="0" w:color="auto"/>
              <w:left w:val="single" w:sz="4" w:space="0" w:color="auto"/>
              <w:bottom w:val="single" w:sz="4" w:space="0" w:color="auto"/>
              <w:right w:val="single" w:sz="4" w:space="0" w:color="auto"/>
            </w:tcBorders>
          </w:tcPr>
          <w:p w14:paraId="30D01908" w14:textId="77777777" w:rsidR="00D42780" w:rsidRDefault="00746260">
            <w:pPr>
              <w:ind w:firstLine="0"/>
              <w:rPr>
                <w:sz w:val="16"/>
                <w:szCs w:val="16"/>
                <w:lang w:val="en-GB"/>
              </w:rPr>
            </w:pPr>
            <w:r>
              <w:rPr>
                <w:sz w:val="16"/>
                <w:szCs w:val="16"/>
              </w:rPr>
              <w:t>Vivo, Intel, SS, Sharp,</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Huawei, HiSilicon, Sony, DOCOMO, Nokia</w:t>
            </w:r>
          </w:p>
        </w:tc>
        <w:tc>
          <w:tcPr>
            <w:tcW w:w="810" w:type="dxa"/>
            <w:tcBorders>
              <w:top w:val="single" w:sz="4" w:space="0" w:color="auto"/>
              <w:left w:val="single" w:sz="4" w:space="0" w:color="auto"/>
              <w:bottom w:val="single" w:sz="4" w:space="0" w:color="auto"/>
              <w:right w:val="single" w:sz="4" w:space="0" w:color="auto"/>
            </w:tcBorders>
          </w:tcPr>
          <w:p w14:paraId="3A5D1FDF" w14:textId="77777777" w:rsidR="00D42780" w:rsidRDefault="00746260">
            <w:pPr>
              <w:ind w:firstLine="0"/>
              <w:rPr>
                <w:sz w:val="16"/>
                <w:szCs w:val="16"/>
              </w:rPr>
            </w:pPr>
            <w:r>
              <w:rPr>
                <w:rFonts w:eastAsia="宋体"/>
                <w:sz w:val="16"/>
                <w:szCs w:val="16"/>
                <w:lang w:eastAsia="zh-CN"/>
              </w:rPr>
              <w:t>Xiaomi</w:t>
            </w:r>
          </w:p>
        </w:tc>
        <w:tc>
          <w:tcPr>
            <w:tcW w:w="3240" w:type="dxa"/>
            <w:tcBorders>
              <w:top w:val="single" w:sz="4" w:space="0" w:color="auto"/>
              <w:left w:val="single" w:sz="4" w:space="0" w:color="auto"/>
              <w:bottom w:val="single" w:sz="4" w:space="0" w:color="auto"/>
              <w:right w:val="single" w:sz="4" w:space="0" w:color="auto"/>
            </w:tcBorders>
          </w:tcPr>
          <w:p w14:paraId="219C914B" w14:textId="77777777" w:rsidR="00D42780" w:rsidRDefault="00746260">
            <w:pPr>
              <w:ind w:firstLine="0"/>
              <w:rPr>
                <w:sz w:val="16"/>
                <w:szCs w:val="16"/>
              </w:rPr>
            </w:pPr>
            <w:r>
              <w:rPr>
                <w:sz w:val="16"/>
                <w:szCs w:val="16"/>
              </w:rPr>
              <w:t xml:space="preserve">ZTE, Sanechips, </w:t>
            </w:r>
          </w:p>
          <w:p w14:paraId="0E7EB793" w14:textId="77777777" w:rsidR="00D42780" w:rsidRDefault="00746260">
            <w:pPr>
              <w:ind w:firstLine="0"/>
              <w:rPr>
                <w:sz w:val="16"/>
                <w:szCs w:val="16"/>
                <w:lang w:val="en-GB"/>
              </w:rPr>
            </w:pPr>
            <w:r>
              <w:rPr>
                <w:sz w:val="16"/>
                <w:szCs w:val="16"/>
              </w:rPr>
              <w:t>LG, QC,</w:t>
            </w:r>
            <w:r>
              <w:rPr>
                <w:rFonts w:eastAsia="宋体"/>
                <w:sz w:val="16"/>
                <w:szCs w:val="16"/>
                <w:lang w:eastAsia="zh-CN"/>
              </w:rPr>
              <w:t xml:space="preserve"> MediaTek, Spreadtrum,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E554743" w14:textId="77777777" w:rsidR="00D42780" w:rsidRDefault="00D42780">
            <w:pPr>
              <w:ind w:firstLine="0"/>
              <w:rPr>
                <w:sz w:val="16"/>
                <w:szCs w:val="16"/>
                <w:lang w:val="en-GB"/>
              </w:rPr>
            </w:pPr>
          </w:p>
        </w:tc>
      </w:tr>
      <w:tr w:rsidR="00D42780" w14:paraId="461A0BB0"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2731EE2B" w14:textId="77777777" w:rsidR="00D42780" w:rsidRDefault="00746260">
            <w:pPr>
              <w:ind w:firstLine="0"/>
              <w:rPr>
                <w:lang w:val="en-GB"/>
              </w:rPr>
            </w:pPr>
            <w:r>
              <w:rPr>
                <w:lang w:val="en-GB"/>
              </w:rPr>
              <w:t>13</w:t>
            </w:r>
          </w:p>
        </w:tc>
        <w:tc>
          <w:tcPr>
            <w:tcW w:w="1896" w:type="dxa"/>
            <w:tcBorders>
              <w:top w:val="single" w:sz="4" w:space="0" w:color="auto"/>
              <w:left w:val="single" w:sz="4" w:space="0" w:color="auto"/>
              <w:bottom w:val="single" w:sz="4" w:space="0" w:color="auto"/>
              <w:right w:val="single" w:sz="4" w:space="0" w:color="auto"/>
            </w:tcBorders>
          </w:tcPr>
          <w:p w14:paraId="418AC009" w14:textId="77777777" w:rsidR="00D42780" w:rsidRDefault="00746260">
            <w:pPr>
              <w:ind w:firstLine="0"/>
              <w:rPr>
                <w:sz w:val="16"/>
                <w:lang w:val="en-GB"/>
              </w:rPr>
            </w:pPr>
            <w:r>
              <w:rPr>
                <w:color w:val="44964C" w:themeColor="background1" w:themeShade="80"/>
                <w:sz w:val="16"/>
                <w:lang w:val="en-GB"/>
              </w:rPr>
              <w:t>nrofPorts</w:t>
            </w:r>
          </w:p>
        </w:tc>
        <w:tc>
          <w:tcPr>
            <w:tcW w:w="1643" w:type="dxa"/>
            <w:tcBorders>
              <w:top w:val="single" w:sz="4" w:space="0" w:color="auto"/>
              <w:left w:val="single" w:sz="4" w:space="0" w:color="auto"/>
              <w:bottom w:val="single" w:sz="4" w:space="0" w:color="auto"/>
              <w:right w:val="single" w:sz="4" w:space="0" w:color="auto"/>
            </w:tcBorders>
          </w:tcPr>
          <w:p w14:paraId="02F60000"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326AB49A" w14:textId="77777777" w:rsidR="00D42780" w:rsidRDefault="00746260">
            <w:pPr>
              <w:ind w:firstLine="0"/>
              <w:rPr>
                <w:sz w:val="16"/>
                <w:szCs w:val="16"/>
                <w:lang w:val="en-GB"/>
              </w:rPr>
            </w:pPr>
            <w:r>
              <w:rPr>
                <w:sz w:val="16"/>
                <w:szCs w:val="16"/>
              </w:rPr>
              <w:t>LG, SS, Sharp,</w:t>
            </w:r>
            <w:r>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429F3F0E" w14:textId="77777777" w:rsidR="00D42780" w:rsidRDefault="00746260">
            <w:pPr>
              <w:ind w:firstLine="0"/>
              <w:rPr>
                <w:sz w:val="16"/>
                <w:szCs w:val="16"/>
                <w:lang w:val="en-GB"/>
              </w:rPr>
            </w:pPr>
            <w:r>
              <w:rPr>
                <w:sz w:val="16"/>
                <w:szCs w:val="16"/>
              </w:rPr>
              <w:t>Vivo, Intel, QC,</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MediaTek, Spreadtrum, Huawei, HiSilicon,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242D506" w14:textId="77777777" w:rsidR="00D42780" w:rsidRDefault="00746260">
            <w:pPr>
              <w:ind w:firstLine="0"/>
              <w:rPr>
                <w:sz w:val="16"/>
                <w:szCs w:val="16"/>
                <w:lang w:val="en-GB"/>
              </w:rPr>
            </w:pPr>
            <w:r>
              <w:rPr>
                <w:sz w:val="16"/>
                <w:szCs w:val="16"/>
                <w:lang w:val="en-GB"/>
              </w:rPr>
              <w:t>Fixed to be one:</w:t>
            </w:r>
          </w:p>
          <w:p w14:paraId="08F33853" w14:textId="77777777" w:rsidR="00D42780" w:rsidRDefault="00746260">
            <w:pPr>
              <w:ind w:firstLine="0"/>
              <w:rPr>
                <w:sz w:val="16"/>
                <w:szCs w:val="16"/>
              </w:rPr>
            </w:pPr>
            <w:r>
              <w:rPr>
                <w:sz w:val="16"/>
                <w:szCs w:val="16"/>
                <w:lang w:val="en-GB"/>
              </w:rPr>
              <w:t>-</w:t>
            </w:r>
            <w:r>
              <w:rPr>
                <w:sz w:val="16"/>
                <w:szCs w:val="16"/>
              </w:rPr>
              <w:t xml:space="preserve"> SS</w:t>
            </w:r>
          </w:p>
          <w:p w14:paraId="75C4866A" w14:textId="77777777" w:rsidR="00D42780" w:rsidRDefault="00746260">
            <w:pPr>
              <w:ind w:firstLine="0"/>
              <w:rPr>
                <w:rFonts w:eastAsia="宋体"/>
                <w:sz w:val="16"/>
                <w:szCs w:val="16"/>
                <w:lang w:eastAsia="zh-CN"/>
              </w:rPr>
            </w:pPr>
            <w:r>
              <w:rPr>
                <w:rFonts w:eastAsia="宋体"/>
                <w:sz w:val="16"/>
                <w:szCs w:val="16"/>
                <w:lang w:eastAsia="zh-CN"/>
              </w:rPr>
              <w:t>@Nokia</w:t>
            </w:r>
          </w:p>
          <w:p w14:paraId="0F658E8A" w14:textId="77777777" w:rsidR="00D42780" w:rsidRDefault="00746260">
            <w:pPr>
              <w:ind w:firstLine="0"/>
              <w:rPr>
                <w:sz w:val="16"/>
                <w:szCs w:val="16"/>
                <w:lang w:val="en-GB"/>
              </w:rPr>
            </w:pPr>
            <w:r>
              <w:rPr>
                <w:sz w:val="16"/>
                <w:szCs w:val="16"/>
                <w:lang w:val="en-GB"/>
              </w:rPr>
              <w:t>The values can be assumed to be as defined by specification TS38.214</w:t>
            </w:r>
          </w:p>
        </w:tc>
      </w:tr>
      <w:tr w:rsidR="00D42780" w14:paraId="0284801E"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703F4AAF" w14:textId="77777777" w:rsidR="00D42780" w:rsidRDefault="00746260">
            <w:pPr>
              <w:ind w:firstLine="0"/>
              <w:rPr>
                <w:lang w:val="en-GB"/>
              </w:rPr>
            </w:pPr>
            <w:r>
              <w:rPr>
                <w:lang w:val="en-GB"/>
              </w:rPr>
              <w:t>14</w:t>
            </w:r>
          </w:p>
        </w:tc>
        <w:tc>
          <w:tcPr>
            <w:tcW w:w="1896" w:type="dxa"/>
            <w:tcBorders>
              <w:top w:val="single" w:sz="4" w:space="0" w:color="auto"/>
              <w:left w:val="single" w:sz="4" w:space="0" w:color="auto"/>
              <w:bottom w:val="single" w:sz="4" w:space="0" w:color="auto"/>
              <w:right w:val="single" w:sz="4" w:space="0" w:color="auto"/>
            </w:tcBorders>
          </w:tcPr>
          <w:p w14:paraId="4720FD0E" w14:textId="77777777" w:rsidR="00D42780" w:rsidRDefault="00746260">
            <w:pPr>
              <w:ind w:firstLine="0"/>
              <w:rPr>
                <w:sz w:val="16"/>
              </w:rPr>
            </w:pPr>
            <w:r>
              <w:rPr>
                <w:sz w:val="16"/>
              </w:rPr>
              <w:t>firstOFDMSymbolInTimeDomain</w:t>
            </w:r>
          </w:p>
        </w:tc>
        <w:tc>
          <w:tcPr>
            <w:tcW w:w="1643" w:type="dxa"/>
            <w:tcBorders>
              <w:top w:val="single" w:sz="4" w:space="0" w:color="auto"/>
              <w:left w:val="single" w:sz="4" w:space="0" w:color="auto"/>
              <w:bottom w:val="single" w:sz="4" w:space="0" w:color="auto"/>
              <w:right w:val="single" w:sz="4" w:space="0" w:color="auto"/>
            </w:tcBorders>
          </w:tcPr>
          <w:p w14:paraId="5798E810" w14:textId="77777777" w:rsidR="00D42780" w:rsidRDefault="00746260">
            <w:pPr>
              <w:ind w:firstLine="0"/>
              <w:rPr>
                <w:sz w:val="16"/>
                <w:szCs w:val="16"/>
                <w:lang w:val="en-GB"/>
              </w:rPr>
            </w:pPr>
            <w:r>
              <w:rPr>
                <w:sz w:val="16"/>
                <w:szCs w:val="16"/>
              </w:rPr>
              <w:t xml:space="preserve">Vivo, Intel,  SS, Sharp, </w:t>
            </w:r>
            <w:r>
              <w:rPr>
                <w:rFonts w:eastAsia="宋体"/>
                <w:sz w:val="16"/>
                <w:szCs w:val="16"/>
                <w:lang w:eastAsia="zh-CN"/>
              </w:rPr>
              <w:t xml:space="preserve"> CMCC, </w:t>
            </w:r>
            <w:r>
              <w:rPr>
                <w:rFonts w:eastAsia="宋体"/>
                <w:sz w:val="16"/>
                <w:szCs w:val="16"/>
                <w:lang w:eastAsia="zh-CN"/>
              </w:rPr>
              <w:lastRenderedPageBreak/>
              <w:t>CATT,</w:t>
            </w:r>
            <w:r>
              <w:rPr>
                <w:sz w:val="16"/>
                <w:szCs w:val="16"/>
              </w:rPr>
              <w:t xml:space="preserve"> Lenovo, Motorola Mobility, Ericsson, Apple,</w:t>
            </w:r>
            <w:r>
              <w:rPr>
                <w:rFonts w:eastAsia="宋体"/>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200B8FD2" w14:textId="77777777" w:rsidR="00D42780" w:rsidRDefault="00746260">
            <w:pPr>
              <w:ind w:firstLine="0"/>
              <w:rPr>
                <w:sz w:val="16"/>
                <w:szCs w:val="16"/>
                <w:lang w:val="en-GB"/>
              </w:rPr>
            </w:pPr>
            <w:r>
              <w:rPr>
                <w:sz w:val="16"/>
                <w:szCs w:val="16"/>
              </w:rPr>
              <w:lastRenderedPageBreak/>
              <w:t>LG</w:t>
            </w:r>
          </w:p>
        </w:tc>
        <w:tc>
          <w:tcPr>
            <w:tcW w:w="3240" w:type="dxa"/>
            <w:tcBorders>
              <w:top w:val="single" w:sz="4" w:space="0" w:color="auto"/>
              <w:left w:val="single" w:sz="4" w:space="0" w:color="auto"/>
              <w:bottom w:val="single" w:sz="4" w:space="0" w:color="auto"/>
              <w:right w:val="single" w:sz="4" w:space="0" w:color="auto"/>
            </w:tcBorders>
          </w:tcPr>
          <w:p w14:paraId="7699353E"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E9C7013" w14:textId="77777777" w:rsidR="00D42780" w:rsidRDefault="00D42780">
            <w:pPr>
              <w:ind w:firstLine="0"/>
              <w:rPr>
                <w:sz w:val="16"/>
                <w:szCs w:val="16"/>
                <w:lang w:val="en-GB"/>
              </w:rPr>
            </w:pPr>
          </w:p>
        </w:tc>
      </w:tr>
      <w:tr w:rsidR="00D42780" w14:paraId="789CF7DD"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3033B213" w14:textId="77777777" w:rsidR="00D42780" w:rsidRDefault="00746260">
            <w:pPr>
              <w:ind w:firstLine="0"/>
              <w:rPr>
                <w:lang w:val="en-GB"/>
              </w:rPr>
            </w:pPr>
            <w:r>
              <w:rPr>
                <w:lang w:val="en-GB"/>
              </w:rPr>
              <w:t>15</w:t>
            </w:r>
          </w:p>
        </w:tc>
        <w:tc>
          <w:tcPr>
            <w:tcW w:w="1896" w:type="dxa"/>
            <w:tcBorders>
              <w:top w:val="single" w:sz="4" w:space="0" w:color="auto"/>
              <w:left w:val="single" w:sz="4" w:space="0" w:color="auto"/>
              <w:bottom w:val="single" w:sz="4" w:space="0" w:color="auto"/>
              <w:right w:val="single" w:sz="4" w:space="0" w:color="auto"/>
            </w:tcBorders>
          </w:tcPr>
          <w:p w14:paraId="4A435F11" w14:textId="77777777" w:rsidR="00D42780" w:rsidRDefault="00746260">
            <w:pPr>
              <w:ind w:firstLine="0"/>
              <w:rPr>
                <w:color w:val="44964C" w:themeColor="background1" w:themeShade="80"/>
                <w:sz w:val="16"/>
              </w:rPr>
            </w:pPr>
            <w:r>
              <w:rPr>
                <w:color w:val="44964C" w:themeColor="background1" w:themeShade="80"/>
                <w:sz w:val="16"/>
              </w:rPr>
              <w:t>firstOFDMSymbolI</w:t>
            </w:r>
          </w:p>
          <w:p w14:paraId="15A2E9B1" w14:textId="77777777" w:rsidR="00D42780" w:rsidRDefault="00746260">
            <w:pPr>
              <w:ind w:firstLine="0"/>
              <w:rPr>
                <w:sz w:val="16"/>
              </w:rPr>
            </w:pPr>
            <w:r>
              <w:rPr>
                <w:color w:val="44964C" w:themeColor="background1" w:themeShade="80"/>
                <w:sz w:val="16"/>
              </w:rPr>
              <w:t>nTimeDomain2</w:t>
            </w:r>
          </w:p>
        </w:tc>
        <w:tc>
          <w:tcPr>
            <w:tcW w:w="1643" w:type="dxa"/>
            <w:tcBorders>
              <w:top w:val="single" w:sz="4" w:space="0" w:color="auto"/>
              <w:left w:val="single" w:sz="4" w:space="0" w:color="auto"/>
              <w:bottom w:val="single" w:sz="4" w:space="0" w:color="auto"/>
              <w:right w:val="single" w:sz="4" w:space="0" w:color="auto"/>
            </w:tcBorders>
          </w:tcPr>
          <w:p w14:paraId="25EBEEF7"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673B2E07" w14:textId="77777777" w:rsidR="00D42780" w:rsidRDefault="00746260">
            <w:pPr>
              <w:ind w:firstLine="0"/>
              <w:rPr>
                <w:sz w:val="16"/>
                <w:szCs w:val="16"/>
                <w:lang w:val="en-GB"/>
              </w:rPr>
            </w:pPr>
            <w:r>
              <w:rPr>
                <w:sz w:val="16"/>
                <w:szCs w:val="16"/>
              </w:rPr>
              <w:t xml:space="preserve"> Sharp,</w:t>
            </w:r>
            <w:r>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6461BA80" w14:textId="77777777" w:rsidR="00D42780" w:rsidRDefault="00746260">
            <w:pPr>
              <w:ind w:firstLine="0"/>
              <w:rPr>
                <w:sz w:val="16"/>
                <w:szCs w:val="16"/>
                <w:lang w:val="en-GB"/>
              </w:rPr>
            </w:pPr>
            <w:r>
              <w:rPr>
                <w:sz w:val="16"/>
                <w:szCs w:val="16"/>
              </w:rPr>
              <w:t>LG,  Vivo, Intel, QC, SS,</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143CB94A" w14:textId="77777777" w:rsidR="00D42780" w:rsidRDefault="00D42780">
            <w:pPr>
              <w:ind w:firstLine="0"/>
              <w:rPr>
                <w:sz w:val="16"/>
                <w:szCs w:val="16"/>
                <w:lang w:val="en-GB"/>
              </w:rPr>
            </w:pPr>
          </w:p>
        </w:tc>
      </w:tr>
      <w:tr w:rsidR="00D42780" w14:paraId="5A4B7D87"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38DDCB07" w14:textId="77777777" w:rsidR="00D42780" w:rsidRDefault="00746260">
            <w:pPr>
              <w:ind w:firstLine="0"/>
              <w:rPr>
                <w:lang w:val="en-GB"/>
              </w:rPr>
            </w:pPr>
            <w:r>
              <w:rPr>
                <w:lang w:val="en-GB"/>
              </w:rPr>
              <w:t>16</w:t>
            </w:r>
          </w:p>
        </w:tc>
        <w:tc>
          <w:tcPr>
            <w:tcW w:w="1896" w:type="dxa"/>
            <w:tcBorders>
              <w:top w:val="single" w:sz="4" w:space="0" w:color="auto"/>
              <w:left w:val="single" w:sz="4" w:space="0" w:color="auto"/>
              <w:bottom w:val="single" w:sz="4" w:space="0" w:color="auto"/>
              <w:right w:val="single" w:sz="4" w:space="0" w:color="auto"/>
            </w:tcBorders>
          </w:tcPr>
          <w:p w14:paraId="2FC29B31" w14:textId="77777777" w:rsidR="00D42780" w:rsidRDefault="00746260">
            <w:pPr>
              <w:ind w:firstLine="0"/>
              <w:rPr>
                <w:sz w:val="16"/>
              </w:rPr>
            </w:pPr>
            <w:r>
              <w:rPr>
                <w:color w:val="44964C" w:themeColor="background1" w:themeShade="80"/>
                <w:sz w:val="16"/>
              </w:rPr>
              <w:t>cdm-Type</w:t>
            </w:r>
          </w:p>
        </w:tc>
        <w:tc>
          <w:tcPr>
            <w:tcW w:w="1643" w:type="dxa"/>
            <w:tcBorders>
              <w:top w:val="single" w:sz="4" w:space="0" w:color="auto"/>
              <w:left w:val="single" w:sz="4" w:space="0" w:color="auto"/>
              <w:bottom w:val="single" w:sz="4" w:space="0" w:color="auto"/>
              <w:right w:val="single" w:sz="4" w:space="0" w:color="auto"/>
            </w:tcBorders>
          </w:tcPr>
          <w:p w14:paraId="57C883DC" w14:textId="77777777" w:rsidR="00D42780" w:rsidRDefault="00D42780">
            <w:pPr>
              <w:ind w:firstLine="0"/>
              <w:rPr>
                <w:sz w:val="16"/>
                <w:szCs w:val="16"/>
                <w:lang w:val="en-GB"/>
              </w:rPr>
            </w:pPr>
          </w:p>
        </w:tc>
        <w:tc>
          <w:tcPr>
            <w:tcW w:w="810" w:type="dxa"/>
            <w:tcBorders>
              <w:top w:val="single" w:sz="4" w:space="0" w:color="auto"/>
              <w:left w:val="single" w:sz="4" w:space="0" w:color="auto"/>
              <w:bottom w:val="single" w:sz="4" w:space="0" w:color="auto"/>
              <w:right w:val="single" w:sz="4" w:space="0" w:color="auto"/>
            </w:tcBorders>
          </w:tcPr>
          <w:p w14:paraId="42777FB0" w14:textId="77777777" w:rsidR="00D42780" w:rsidRDefault="00746260">
            <w:pPr>
              <w:ind w:firstLine="0"/>
              <w:rPr>
                <w:sz w:val="16"/>
                <w:szCs w:val="16"/>
                <w:lang w:val="en-GB"/>
              </w:rPr>
            </w:pPr>
            <w:r>
              <w:rPr>
                <w:sz w:val="16"/>
                <w:szCs w:val="16"/>
              </w:rPr>
              <w:t>Sharp,</w:t>
            </w:r>
            <w:r>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7D6A6AEF" w14:textId="77777777" w:rsidR="00D42780" w:rsidRDefault="00746260">
            <w:pPr>
              <w:ind w:firstLine="0"/>
              <w:rPr>
                <w:sz w:val="16"/>
                <w:szCs w:val="16"/>
                <w:lang w:val="en-GB"/>
              </w:rPr>
            </w:pPr>
            <w:r>
              <w:rPr>
                <w:sz w:val="16"/>
                <w:szCs w:val="16"/>
              </w:rPr>
              <w:t>LG,  Vivo, Intel, QC, SS,</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76955785" w14:textId="77777777" w:rsidR="00D42780" w:rsidRDefault="00D42780">
            <w:pPr>
              <w:ind w:firstLine="0"/>
              <w:rPr>
                <w:sz w:val="16"/>
                <w:szCs w:val="16"/>
                <w:lang w:val="en-GB"/>
              </w:rPr>
            </w:pPr>
          </w:p>
        </w:tc>
      </w:tr>
      <w:tr w:rsidR="00D42780" w14:paraId="325B2CED"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1D1B99C2" w14:textId="77777777" w:rsidR="00D42780" w:rsidRDefault="00746260">
            <w:pPr>
              <w:ind w:firstLine="0"/>
              <w:rPr>
                <w:lang w:val="en-GB"/>
              </w:rPr>
            </w:pPr>
            <w:r>
              <w:rPr>
                <w:lang w:val="en-GB"/>
              </w:rPr>
              <w:t>17</w:t>
            </w:r>
          </w:p>
        </w:tc>
        <w:tc>
          <w:tcPr>
            <w:tcW w:w="1896" w:type="dxa"/>
            <w:tcBorders>
              <w:top w:val="single" w:sz="4" w:space="0" w:color="auto"/>
              <w:left w:val="single" w:sz="4" w:space="0" w:color="auto"/>
              <w:bottom w:val="single" w:sz="4" w:space="0" w:color="auto"/>
              <w:right w:val="single" w:sz="4" w:space="0" w:color="auto"/>
            </w:tcBorders>
          </w:tcPr>
          <w:p w14:paraId="46E668AA" w14:textId="77777777" w:rsidR="00D42780" w:rsidRDefault="00746260">
            <w:pPr>
              <w:ind w:firstLine="0"/>
              <w:rPr>
                <w:sz w:val="16"/>
              </w:rPr>
            </w:pPr>
            <w:r>
              <w:rPr>
                <w:color w:val="44964C" w:themeColor="background1" w:themeShade="80"/>
                <w:sz w:val="16"/>
              </w:rPr>
              <w:t>density</w:t>
            </w:r>
          </w:p>
        </w:tc>
        <w:tc>
          <w:tcPr>
            <w:tcW w:w="1643" w:type="dxa"/>
            <w:tcBorders>
              <w:top w:val="single" w:sz="4" w:space="0" w:color="auto"/>
              <w:left w:val="single" w:sz="4" w:space="0" w:color="auto"/>
              <w:bottom w:val="single" w:sz="4" w:space="0" w:color="auto"/>
              <w:right w:val="single" w:sz="4" w:space="0" w:color="auto"/>
            </w:tcBorders>
          </w:tcPr>
          <w:p w14:paraId="104A1CA6" w14:textId="77777777" w:rsidR="00D42780" w:rsidRDefault="00746260">
            <w:pPr>
              <w:ind w:firstLine="0"/>
              <w:rPr>
                <w:sz w:val="16"/>
                <w:szCs w:val="16"/>
                <w:lang w:val="en-GB"/>
              </w:rPr>
            </w:pPr>
            <w:r>
              <w:rPr>
                <w:sz w:val="16"/>
                <w:szCs w:val="16"/>
              </w:rPr>
              <w:t>SS</w:t>
            </w:r>
          </w:p>
        </w:tc>
        <w:tc>
          <w:tcPr>
            <w:tcW w:w="810" w:type="dxa"/>
            <w:tcBorders>
              <w:top w:val="single" w:sz="4" w:space="0" w:color="auto"/>
              <w:left w:val="single" w:sz="4" w:space="0" w:color="auto"/>
              <w:bottom w:val="single" w:sz="4" w:space="0" w:color="auto"/>
              <w:right w:val="single" w:sz="4" w:space="0" w:color="auto"/>
            </w:tcBorders>
          </w:tcPr>
          <w:p w14:paraId="0639CC72" w14:textId="77777777" w:rsidR="00D42780" w:rsidRDefault="00746260">
            <w:pPr>
              <w:ind w:firstLine="0"/>
              <w:rPr>
                <w:sz w:val="16"/>
                <w:szCs w:val="16"/>
                <w:lang w:val="en-GB"/>
              </w:rPr>
            </w:pPr>
            <w:r>
              <w:rPr>
                <w:sz w:val="16"/>
                <w:szCs w:val="16"/>
              </w:rPr>
              <w:t>Sharp,</w:t>
            </w:r>
            <w:r>
              <w:rPr>
                <w:rFonts w:eastAsia="宋体"/>
                <w:sz w:val="16"/>
                <w:szCs w:val="16"/>
                <w:lang w:eastAsia="zh-CN"/>
              </w:rPr>
              <w:t xml:space="preserve"> </w:t>
            </w:r>
          </w:p>
        </w:tc>
        <w:tc>
          <w:tcPr>
            <w:tcW w:w="3240" w:type="dxa"/>
            <w:tcBorders>
              <w:top w:val="single" w:sz="4" w:space="0" w:color="auto"/>
              <w:left w:val="single" w:sz="4" w:space="0" w:color="auto"/>
              <w:bottom w:val="single" w:sz="4" w:space="0" w:color="auto"/>
              <w:right w:val="single" w:sz="4" w:space="0" w:color="auto"/>
            </w:tcBorders>
          </w:tcPr>
          <w:p w14:paraId="7264F778" w14:textId="77777777" w:rsidR="00D42780" w:rsidRDefault="00746260">
            <w:pPr>
              <w:ind w:firstLine="0"/>
              <w:rPr>
                <w:sz w:val="16"/>
                <w:szCs w:val="16"/>
                <w:lang w:val="en-GB"/>
              </w:rPr>
            </w:pPr>
            <w:r>
              <w:rPr>
                <w:sz w:val="16"/>
                <w:szCs w:val="16"/>
              </w:rPr>
              <w:t>LG, Vivo, Intel, QC,</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MediaTek, Spreadtrum, Huawei, HiSilicon, Sony, Xiaomi, DOCOMO,  Nokia, </w:t>
            </w:r>
            <w:r>
              <w:rPr>
                <w:sz w:val="16"/>
                <w:szCs w:val="16"/>
              </w:rPr>
              <w:t xml:space="preserve"> Nordic</w:t>
            </w:r>
          </w:p>
        </w:tc>
        <w:tc>
          <w:tcPr>
            <w:tcW w:w="3477" w:type="dxa"/>
            <w:tcBorders>
              <w:top w:val="single" w:sz="4" w:space="0" w:color="auto"/>
              <w:left w:val="single" w:sz="4" w:space="0" w:color="auto"/>
              <w:bottom w:val="single" w:sz="4" w:space="0" w:color="auto"/>
              <w:right w:val="single" w:sz="4" w:space="0" w:color="auto"/>
            </w:tcBorders>
          </w:tcPr>
          <w:p w14:paraId="2676B06E" w14:textId="77777777" w:rsidR="00D42780" w:rsidRDefault="00D42780">
            <w:pPr>
              <w:ind w:firstLine="0"/>
              <w:rPr>
                <w:sz w:val="16"/>
                <w:szCs w:val="16"/>
                <w:lang w:val="en-GB"/>
              </w:rPr>
            </w:pPr>
          </w:p>
        </w:tc>
      </w:tr>
      <w:tr w:rsidR="00D42780" w14:paraId="0FC3BF20" w14:textId="77777777">
        <w:trPr>
          <w:trHeight w:val="281"/>
        </w:trPr>
        <w:tc>
          <w:tcPr>
            <w:tcW w:w="416" w:type="dxa"/>
            <w:tcBorders>
              <w:top w:val="single" w:sz="4" w:space="0" w:color="auto"/>
              <w:left w:val="single" w:sz="4" w:space="0" w:color="auto"/>
              <w:bottom w:val="single" w:sz="4" w:space="0" w:color="auto"/>
              <w:right w:val="single" w:sz="4" w:space="0" w:color="auto"/>
            </w:tcBorders>
          </w:tcPr>
          <w:p w14:paraId="6ED74614" w14:textId="77777777" w:rsidR="00D42780" w:rsidRDefault="00746260">
            <w:pPr>
              <w:ind w:firstLine="0"/>
              <w:rPr>
                <w:lang w:val="en-GB"/>
              </w:rPr>
            </w:pPr>
            <w:r>
              <w:rPr>
                <w:lang w:val="en-GB"/>
              </w:rPr>
              <w:t>18</w:t>
            </w:r>
          </w:p>
        </w:tc>
        <w:tc>
          <w:tcPr>
            <w:tcW w:w="1896" w:type="dxa"/>
            <w:tcBorders>
              <w:top w:val="single" w:sz="4" w:space="0" w:color="auto"/>
              <w:left w:val="single" w:sz="4" w:space="0" w:color="auto"/>
              <w:bottom w:val="single" w:sz="4" w:space="0" w:color="auto"/>
              <w:right w:val="single" w:sz="4" w:space="0" w:color="auto"/>
            </w:tcBorders>
          </w:tcPr>
          <w:p w14:paraId="53A86021" w14:textId="77777777" w:rsidR="00D42780" w:rsidRDefault="00746260">
            <w:pPr>
              <w:ind w:firstLine="0"/>
              <w:rPr>
                <w:sz w:val="16"/>
              </w:rPr>
            </w:pPr>
            <w:r>
              <w:rPr>
                <w:sz w:val="16"/>
              </w:rPr>
              <w:t>startingRB</w:t>
            </w:r>
          </w:p>
        </w:tc>
        <w:tc>
          <w:tcPr>
            <w:tcW w:w="1643" w:type="dxa"/>
            <w:tcBorders>
              <w:top w:val="single" w:sz="4" w:space="0" w:color="auto"/>
              <w:left w:val="single" w:sz="4" w:space="0" w:color="auto"/>
              <w:bottom w:val="single" w:sz="4" w:space="0" w:color="auto"/>
              <w:right w:val="single" w:sz="4" w:space="0" w:color="auto"/>
            </w:tcBorders>
          </w:tcPr>
          <w:p w14:paraId="7D7CBD5B" w14:textId="77777777" w:rsidR="00D42780" w:rsidRDefault="00746260">
            <w:pPr>
              <w:ind w:firstLine="0"/>
              <w:rPr>
                <w:sz w:val="16"/>
                <w:szCs w:val="16"/>
                <w:lang w:val="en-GB"/>
              </w:rPr>
            </w:pPr>
            <w:r>
              <w:rPr>
                <w:sz w:val="16"/>
                <w:szCs w:val="16"/>
              </w:rPr>
              <w:t>Intel, SS, Sharp,</w:t>
            </w:r>
            <w:r>
              <w:rPr>
                <w:rFonts w:eastAsia="宋体"/>
                <w:sz w:val="16"/>
                <w:szCs w:val="16"/>
                <w:lang w:eastAsia="zh-CN"/>
              </w:rPr>
              <w:t xml:space="preserve"> CMCC, CATT,</w:t>
            </w:r>
            <w:r>
              <w:rPr>
                <w:sz w:val="16"/>
                <w:szCs w:val="16"/>
              </w:rPr>
              <w:t xml:space="preserve"> Lenovo, Motorola Mobility, Ericsson, Apple,</w:t>
            </w:r>
            <w:r>
              <w:rPr>
                <w:rFonts w:eastAsia="宋体"/>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3579576D" w14:textId="77777777" w:rsidR="00D42780" w:rsidRDefault="00746260">
            <w:pPr>
              <w:ind w:firstLine="0"/>
              <w:rPr>
                <w:sz w:val="16"/>
                <w:szCs w:val="16"/>
                <w:lang w:val="en-GB"/>
              </w:rPr>
            </w:pPr>
            <w:r>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0B1BC4BF"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43578630" w14:textId="77777777" w:rsidR="00D42780" w:rsidRDefault="00D42780">
            <w:pPr>
              <w:ind w:firstLine="0"/>
              <w:rPr>
                <w:sz w:val="16"/>
                <w:szCs w:val="16"/>
                <w:lang w:val="en-GB"/>
              </w:rPr>
            </w:pPr>
          </w:p>
        </w:tc>
      </w:tr>
      <w:tr w:rsidR="00D42780" w14:paraId="730A99A3" w14:textId="77777777">
        <w:trPr>
          <w:trHeight w:val="271"/>
        </w:trPr>
        <w:tc>
          <w:tcPr>
            <w:tcW w:w="416" w:type="dxa"/>
            <w:tcBorders>
              <w:top w:val="single" w:sz="4" w:space="0" w:color="auto"/>
              <w:left w:val="single" w:sz="4" w:space="0" w:color="auto"/>
              <w:bottom w:val="single" w:sz="4" w:space="0" w:color="auto"/>
              <w:right w:val="single" w:sz="4" w:space="0" w:color="auto"/>
            </w:tcBorders>
          </w:tcPr>
          <w:p w14:paraId="6387E060" w14:textId="77777777" w:rsidR="00D42780" w:rsidRDefault="00746260">
            <w:pPr>
              <w:ind w:firstLine="0"/>
              <w:rPr>
                <w:lang w:val="en-GB"/>
              </w:rPr>
            </w:pPr>
            <w:r>
              <w:rPr>
                <w:lang w:val="en-GB"/>
              </w:rPr>
              <w:t>19</w:t>
            </w:r>
          </w:p>
        </w:tc>
        <w:tc>
          <w:tcPr>
            <w:tcW w:w="1896" w:type="dxa"/>
            <w:tcBorders>
              <w:top w:val="single" w:sz="4" w:space="0" w:color="auto"/>
              <w:left w:val="single" w:sz="4" w:space="0" w:color="auto"/>
              <w:bottom w:val="single" w:sz="4" w:space="0" w:color="auto"/>
              <w:right w:val="single" w:sz="4" w:space="0" w:color="auto"/>
            </w:tcBorders>
          </w:tcPr>
          <w:p w14:paraId="6EB7B417" w14:textId="77777777" w:rsidR="00D42780" w:rsidRDefault="00746260">
            <w:pPr>
              <w:ind w:firstLine="0"/>
              <w:rPr>
                <w:sz w:val="16"/>
              </w:rPr>
            </w:pPr>
            <w:r>
              <w:rPr>
                <w:sz w:val="16"/>
              </w:rPr>
              <w:t>nrofRBs</w:t>
            </w:r>
          </w:p>
        </w:tc>
        <w:tc>
          <w:tcPr>
            <w:tcW w:w="1643" w:type="dxa"/>
            <w:tcBorders>
              <w:top w:val="single" w:sz="4" w:space="0" w:color="auto"/>
              <w:left w:val="single" w:sz="4" w:space="0" w:color="auto"/>
              <w:bottom w:val="single" w:sz="4" w:space="0" w:color="auto"/>
              <w:right w:val="single" w:sz="4" w:space="0" w:color="auto"/>
            </w:tcBorders>
          </w:tcPr>
          <w:p w14:paraId="1884C1CE" w14:textId="77777777" w:rsidR="00D42780" w:rsidRDefault="00746260">
            <w:pPr>
              <w:ind w:firstLine="0"/>
              <w:rPr>
                <w:b/>
                <w:sz w:val="16"/>
                <w:szCs w:val="16"/>
                <w:lang w:val="en-GB"/>
              </w:rPr>
            </w:pPr>
            <w:r>
              <w:rPr>
                <w:sz w:val="16"/>
                <w:szCs w:val="16"/>
              </w:rPr>
              <w:t>Intel, SS, Sharp,</w:t>
            </w:r>
            <w:r>
              <w:rPr>
                <w:rFonts w:eastAsia="宋体"/>
                <w:sz w:val="16"/>
                <w:szCs w:val="16"/>
                <w:lang w:eastAsia="zh-CN"/>
              </w:rPr>
              <w:t xml:space="preserve"> CMCC, CATT,</w:t>
            </w:r>
            <w:r>
              <w:rPr>
                <w:sz w:val="16"/>
                <w:szCs w:val="16"/>
              </w:rPr>
              <w:t xml:space="preserve"> Lenovo, Motorola Mobility, Ericsson, Apple,</w:t>
            </w:r>
            <w:r>
              <w:rPr>
                <w:rFonts w:eastAsia="宋体"/>
                <w:sz w:val="16"/>
                <w:szCs w:val="16"/>
                <w:lang w:eastAsia="zh-CN"/>
              </w:rPr>
              <w:t xml:space="preserve"> MediaTek, Spreadtrum, Huawei, HiSilicon, Sony, Xiaomi, DOCOMO,  Nokia</w:t>
            </w:r>
          </w:p>
        </w:tc>
        <w:tc>
          <w:tcPr>
            <w:tcW w:w="810" w:type="dxa"/>
            <w:tcBorders>
              <w:top w:val="single" w:sz="4" w:space="0" w:color="auto"/>
              <w:left w:val="single" w:sz="4" w:space="0" w:color="auto"/>
              <w:bottom w:val="single" w:sz="4" w:space="0" w:color="auto"/>
              <w:right w:val="single" w:sz="4" w:space="0" w:color="auto"/>
            </w:tcBorders>
          </w:tcPr>
          <w:p w14:paraId="380BC198" w14:textId="77777777" w:rsidR="00D42780" w:rsidRDefault="00746260">
            <w:pPr>
              <w:ind w:firstLine="0"/>
              <w:rPr>
                <w:sz w:val="16"/>
                <w:szCs w:val="16"/>
                <w:lang w:val="en-GB"/>
              </w:rPr>
            </w:pPr>
            <w:r>
              <w:rPr>
                <w:sz w:val="16"/>
                <w:szCs w:val="16"/>
              </w:rPr>
              <w:t>LG,  Vivo</w:t>
            </w:r>
          </w:p>
        </w:tc>
        <w:tc>
          <w:tcPr>
            <w:tcW w:w="3240" w:type="dxa"/>
            <w:tcBorders>
              <w:top w:val="single" w:sz="4" w:space="0" w:color="auto"/>
              <w:left w:val="single" w:sz="4" w:space="0" w:color="auto"/>
              <w:bottom w:val="single" w:sz="4" w:space="0" w:color="auto"/>
              <w:right w:val="single" w:sz="4" w:space="0" w:color="auto"/>
            </w:tcBorders>
          </w:tcPr>
          <w:p w14:paraId="360EC22E" w14:textId="77777777" w:rsidR="00D42780" w:rsidRDefault="00D42780">
            <w:pPr>
              <w:ind w:firstLine="0"/>
              <w:rPr>
                <w:sz w:val="16"/>
                <w:szCs w:val="16"/>
                <w:lang w:val="en-GB"/>
              </w:rPr>
            </w:pPr>
          </w:p>
        </w:tc>
        <w:tc>
          <w:tcPr>
            <w:tcW w:w="3477" w:type="dxa"/>
            <w:tcBorders>
              <w:top w:val="single" w:sz="4" w:space="0" w:color="auto"/>
              <w:left w:val="single" w:sz="4" w:space="0" w:color="auto"/>
              <w:bottom w:val="single" w:sz="4" w:space="0" w:color="auto"/>
              <w:right w:val="single" w:sz="4" w:space="0" w:color="auto"/>
            </w:tcBorders>
          </w:tcPr>
          <w:p w14:paraId="6F3C3001" w14:textId="77777777" w:rsidR="00D42780" w:rsidRDefault="00D42780">
            <w:pPr>
              <w:ind w:firstLine="0"/>
              <w:rPr>
                <w:sz w:val="16"/>
                <w:szCs w:val="16"/>
                <w:lang w:val="en-GB"/>
              </w:rPr>
            </w:pPr>
          </w:p>
        </w:tc>
      </w:tr>
      <w:tr w:rsidR="00D42780" w14:paraId="73EECF14" w14:textId="77777777">
        <w:trPr>
          <w:trHeight w:val="458"/>
        </w:trPr>
        <w:tc>
          <w:tcPr>
            <w:tcW w:w="416" w:type="dxa"/>
            <w:tcBorders>
              <w:top w:val="single" w:sz="4" w:space="0" w:color="auto"/>
              <w:left w:val="single" w:sz="4" w:space="0" w:color="auto"/>
              <w:bottom w:val="single" w:sz="4" w:space="0" w:color="auto"/>
              <w:right w:val="single" w:sz="4" w:space="0" w:color="auto"/>
            </w:tcBorders>
          </w:tcPr>
          <w:p w14:paraId="78B4E50B" w14:textId="77777777" w:rsidR="00D42780" w:rsidRDefault="00746260">
            <w:pPr>
              <w:ind w:firstLine="0"/>
              <w:rPr>
                <w:lang w:val="en-GB"/>
              </w:rPr>
            </w:pPr>
            <w:r>
              <w:rPr>
                <w:lang w:val="en-GB"/>
              </w:rPr>
              <w:t>20</w:t>
            </w:r>
          </w:p>
        </w:tc>
        <w:tc>
          <w:tcPr>
            <w:tcW w:w="1896" w:type="dxa"/>
            <w:tcBorders>
              <w:top w:val="single" w:sz="4" w:space="0" w:color="auto"/>
              <w:left w:val="single" w:sz="4" w:space="0" w:color="auto"/>
              <w:bottom w:val="single" w:sz="4" w:space="0" w:color="auto"/>
              <w:right w:val="single" w:sz="4" w:space="0" w:color="auto"/>
            </w:tcBorders>
          </w:tcPr>
          <w:p w14:paraId="4EC3C750" w14:textId="77777777" w:rsidR="00D42780" w:rsidRDefault="00746260">
            <w:pPr>
              <w:ind w:firstLine="0"/>
              <w:rPr>
                <w:sz w:val="16"/>
              </w:rPr>
            </w:pPr>
            <w:r>
              <w:rPr>
                <w:sz w:val="16"/>
              </w:rPr>
              <w:t>subcarrierSpacing (this is not part of CSI-RS resource configuration)</w:t>
            </w:r>
          </w:p>
        </w:tc>
        <w:tc>
          <w:tcPr>
            <w:tcW w:w="1643" w:type="dxa"/>
            <w:tcBorders>
              <w:top w:val="single" w:sz="4" w:space="0" w:color="auto"/>
              <w:left w:val="single" w:sz="4" w:space="0" w:color="auto"/>
              <w:bottom w:val="single" w:sz="4" w:space="0" w:color="auto"/>
              <w:right w:val="single" w:sz="4" w:space="0" w:color="auto"/>
            </w:tcBorders>
          </w:tcPr>
          <w:p w14:paraId="47C22CB1" w14:textId="77777777" w:rsidR="00D42780" w:rsidRDefault="00746260">
            <w:pPr>
              <w:ind w:firstLine="0"/>
              <w:rPr>
                <w:sz w:val="16"/>
                <w:szCs w:val="16"/>
                <w:lang w:val="en-GB"/>
              </w:rPr>
            </w:pPr>
            <w:r>
              <w:rPr>
                <w:sz w:val="16"/>
                <w:szCs w:val="16"/>
              </w:rPr>
              <w:t>SS,</w:t>
            </w:r>
            <w:r>
              <w:rPr>
                <w:rFonts w:eastAsia="宋体"/>
                <w:sz w:val="16"/>
                <w:szCs w:val="16"/>
                <w:lang w:eastAsia="zh-CN"/>
              </w:rPr>
              <w:t xml:space="preserve"> Huawei, HiSilicon,  Nokia</w:t>
            </w:r>
          </w:p>
        </w:tc>
        <w:tc>
          <w:tcPr>
            <w:tcW w:w="810" w:type="dxa"/>
            <w:tcBorders>
              <w:top w:val="single" w:sz="4" w:space="0" w:color="auto"/>
              <w:left w:val="single" w:sz="4" w:space="0" w:color="auto"/>
              <w:bottom w:val="single" w:sz="4" w:space="0" w:color="auto"/>
              <w:right w:val="single" w:sz="4" w:space="0" w:color="auto"/>
            </w:tcBorders>
          </w:tcPr>
          <w:p w14:paraId="7F3959F7" w14:textId="77777777" w:rsidR="00D42780" w:rsidRDefault="00746260">
            <w:pPr>
              <w:ind w:firstLine="0"/>
              <w:rPr>
                <w:sz w:val="16"/>
                <w:szCs w:val="16"/>
                <w:lang w:val="en-GB"/>
              </w:rPr>
            </w:pPr>
            <w:r>
              <w:rPr>
                <w:sz w:val="16"/>
                <w:szCs w:val="16"/>
              </w:rPr>
              <w:t>LG,  ZTE, Sanechips, Sharp,</w:t>
            </w:r>
            <w:r>
              <w:rPr>
                <w:rFonts w:eastAsia="宋体"/>
                <w:sz w:val="16"/>
                <w:szCs w:val="16"/>
                <w:lang w:eastAsia="zh-CN"/>
              </w:rPr>
              <w:t xml:space="preserve"> MediaTekm Spreadtrum, Xiaomi, DOCOMO</w:t>
            </w:r>
          </w:p>
          <w:p w14:paraId="563D4680" w14:textId="77777777" w:rsidR="00D42780" w:rsidRDefault="00D42780">
            <w:pPr>
              <w:ind w:firstLine="0"/>
              <w:rPr>
                <w:sz w:val="16"/>
                <w:szCs w:val="16"/>
                <w:lang w:val="en-GB"/>
              </w:rPr>
            </w:pPr>
          </w:p>
        </w:tc>
        <w:tc>
          <w:tcPr>
            <w:tcW w:w="3240" w:type="dxa"/>
            <w:tcBorders>
              <w:top w:val="single" w:sz="4" w:space="0" w:color="auto"/>
              <w:left w:val="single" w:sz="4" w:space="0" w:color="auto"/>
              <w:bottom w:val="single" w:sz="4" w:space="0" w:color="auto"/>
              <w:right w:val="single" w:sz="4" w:space="0" w:color="auto"/>
            </w:tcBorders>
          </w:tcPr>
          <w:p w14:paraId="07C67A64" w14:textId="77777777" w:rsidR="00D42780" w:rsidRDefault="00746260">
            <w:pPr>
              <w:ind w:firstLine="0"/>
              <w:rPr>
                <w:sz w:val="16"/>
                <w:szCs w:val="16"/>
                <w:lang w:val="en-GB"/>
              </w:rPr>
            </w:pPr>
            <w:r>
              <w:rPr>
                <w:sz w:val="16"/>
                <w:szCs w:val="16"/>
              </w:rPr>
              <w:t>Vivo, Intel,</w:t>
            </w:r>
            <w:r>
              <w:rPr>
                <w:rFonts w:eastAsia="宋体"/>
                <w:sz w:val="16"/>
                <w:szCs w:val="16"/>
                <w:lang w:eastAsia="zh-CN"/>
              </w:rPr>
              <w:t xml:space="preserve"> CMCC, CATT,</w:t>
            </w:r>
            <w:r>
              <w:rPr>
                <w:sz w:val="16"/>
                <w:szCs w:val="16"/>
              </w:rPr>
              <w:t xml:space="preserve"> Lenovo, Motorola Mobility, Apple,</w:t>
            </w:r>
            <w:r>
              <w:rPr>
                <w:rFonts w:eastAsia="宋体"/>
                <w:sz w:val="16"/>
                <w:szCs w:val="16"/>
                <w:lang w:eastAsia="zh-CN"/>
              </w:rPr>
              <w:t xml:space="preserve"> Xiaomi,</w:t>
            </w:r>
            <w:r>
              <w:rPr>
                <w:sz w:val="16"/>
                <w:szCs w:val="16"/>
              </w:rPr>
              <w:t xml:space="preserve"> Panasonic</w:t>
            </w:r>
          </w:p>
        </w:tc>
        <w:tc>
          <w:tcPr>
            <w:tcW w:w="3477" w:type="dxa"/>
            <w:tcBorders>
              <w:top w:val="single" w:sz="4" w:space="0" w:color="auto"/>
              <w:left w:val="single" w:sz="4" w:space="0" w:color="auto"/>
              <w:bottom w:val="single" w:sz="4" w:space="0" w:color="auto"/>
              <w:right w:val="single" w:sz="4" w:space="0" w:color="auto"/>
            </w:tcBorders>
          </w:tcPr>
          <w:p w14:paraId="6451F24B" w14:textId="77777777" w:rsidR="00D42780" w:rsidRDefault="00746260">
            <w:pPr>
              <w:ind w:firstLine="0"/>
              <w:rPr>
                <w:sz w:val="16"/>
                <w:szCs w:val="16"/>
                <w:lang w:val="en-GB"/>
              </w:rPr>
            </w:pPr>
            <w:r>
              <w:rPr>
                <w:sz w:val="16"/>
                <w:szCs w:val="16"/>
                <w:lang w:val="en-GB"/>
              </w:rPr>
              <w:t xml:space="preserve">FFS </w:t>
            </w:r>
            <w:r>
              <w:rPr>
                <w:rFonts w:eastAsia="宋体"/>
                <w:sz w:val="16"/>
                <w:szCs w:val="16"/>
                <w:lang w:eastAsia="zh-CN"/>
              </w:rPr>
              <w:t>whether the SCS can be defined the same as SSB or initial BWP</w:t>
            </w:r>
          </w:p>
          <w:p w14:paraId="36C90847" w14:textId="77777777" w:rsidR="00D42780" w:rsidRDefault="00746260">
            <w:pPr>
              <w:pStyle w:val="aff1"/>
              <w:numPr>
                <w:ilvl w:val="0"/>
                <w:numId w:val="43"/>
              </w:numPr>
              <w:rPr>
                <w:rFonts w:ascii="Times New Roman" w:hAnsi="Times New Roman"/>
                <w:sz w:val="16"/>
                <w:szCs w:val="16"/>
                <w:lang w:val="en-GB"/>
              </w:rPr>
            </w:pPr>
            <w:r>
              <w:rPr>
                <w:rFonts w:ascii="Times New Roman" w:hAnsi="Times New Roman"/>
                <w:sz w:val="16"/>
                <w:szCs w:val="16"/>
              </w:rPr>
              <w:t>ZTE, Sanechips</w:t>
            </w:r>
          </w:p>
          <w:p w14:paraId="594F6E3F" w14:textId="77777777" w:rsidR="00D42780" w:rsidRDefault="00746260">
            <w:pPr>
              <w:pStyle w:val="aff1"/>
              <w:numPr>
                <w:ilvl w:val="0"/>
                <w:numId w:val="43"/>
              </w:numPr>
              <w:rPr>
                <w:rFonts w:ascii="Times New Roman" w:hAnsi="Times New Roman"/>
                <w:sz w:val="16"/>
                <w:szCs w:val="16"/>
                <w:lang w:val="en-GB"/>
              </w:rPr>
            </w:pPr>
            <w:r>
              <w:rPr>
                <w:sz w:val="16"/>
                <w:szCs w:val="16"/>
                <w:lang w:val="en-GB"/>
              </w:rPr>
              <w:t>-</w:t>
            </w:r>
            <w:r>
              <w:rPr>
                <w:sz w:val="16"/>
                <w:szCs w:val="16"/>
              </w:rPr>
              <w:t>Vivo, Panasonic</w:t>
            </w:r>
          </w:p>
          <w:p w14:paraId="57455AA6" w14:textId="77777777" w:rsidR="00D42780" w:rsidRDefault="00746260">
            <w:pPr>
              <w:ind w:firstLine="0"/>
              <w:rPr>
                <w:sz w:val="16"/>
                <w:szCs w:val="16"/>
                <w:lang w:val="en-GB"/>
              </w:rPr>
            </w:pPr>
            <w:r>
              <w:rPr>
                <w:sz w:val="16"/>
                <w:szCs w:val="16"/>
              </w:rPr>
              <w:t>Predefined SCS</w:t>
            </w:r>
          </w:p>
          <w:p w14:paraId="1AB3847F" w14:textId="77777777" w:rsidR="00D42780" w:rsidRDefault="00746260">
            <w:pPr>
              <w:ind w:firstLine="0"/>
              <w:rPr>
                <w:sz w:val="16"/>
                <w:szCs w:val="16"/>
                <w:lang w:val="en-GB"/>
              </w:rPr>
            </w:pPr>
            <w:r>
              <w:rPr>
                <w:sz w:val="16"/>
                <w:szCs w:val="16"/>
              </w:rPr>
              <w:t>-</w:t>
            </w:r>
            <w:r>
              <w:rPr>
                <w:rFonts w:eastAsia="宋体"/>
                <w:sz w:val="16"/>
                <w:szCs w:val="16"/>
                <w:lang w:eastAsia="zh-CN"/>
              </w:rPr>
              <w:t xml:space="preserve"> MediaTek</w:t>
            </w:r>
          </w:p>
        </w:tc>
      </w:tr>
      <w:tr w:rsidR="00D42780" w14:paraId="40AFAE30" w14:textId="77777777">
        <w:trPr>
          <w:trHeight w:val="458"/>
        </w:trPr>
        <w:tc>
          <w:tcPr>
            <w:tcW w:w="416" w:type="dxa"/>
            <w:tcBorders>
              <w:top w:val="single" w:sz="4" w:space="0" w:color="auto"/>
              <w:left w:val="single" w:sz="4" w:space="0" w:color="auto"/>
              <w:bottom w:val="single" w:sz="4" w:space="0" w:color="auto"/>
              <w:right w:val="single" w:sz="4" w:space="0" w:color="auto"/>
            </w:tcBorders>
          </w:tcPr>
          <w:p w14:paraId="2B8B3564" w14:textId="77777777" w:rsidR="00D42780" w:rsidRDefault="00746260">
            <w:pPr>
              <w:ind w:firstLine="0"/>
              <w:rPr>
                <w:rFonts w:eastAsia="宋体"/>
                <w:lang w:val="en-GB" w:eastAsia="zh-CN"/>
              </w:rPr>
            </w:pPr>
            <w:r>
              <w:rPr>
                <w:lang w:val="en-GB"/>
              </w:rPr>
              <w:t>21</w:t>
            </w:r>
          </w:p>
        </w:tc>
        <w:tc>
          <w:tcPr>
            <w:tcW w:w="1896" w:type="dxa"/>
            <w:tcBorders>
              <w:top w:val="single" w:sz="4" w:space="0" w:color="auto"/>
              <w:left w:val="single" w:sz="4" w:space="0" w:color="auto"/>
              <w:bottom w:val="single" w:sz="4" w:space="0" w:color="auto"/>
              <w:right w:val="single" w:sz="4" w:space="0" w:color="auto"/>
            </w:tcBorders>
          </w:tcPr>
          <w:p w14:paraId="168C1260" w14:textId="77777777" w:rsidR="00D42780" w:rsidRDefault="00746260">
            <w:pPr>
              <w:ind w:firstLine="0"/>
              <w:jc w:val="left"/>
              <w:rPr>
                <w:sz w:val="16"/>
              </w:rPr>
            </w:pPr>
            <w:r>
              <w:rPr>
                <w:sz w:val="16"/>
              </w:rPr>
              <w:t>Others. (please provide any missing/additional parameters)</w:t>
            </w:r>
          </w:p>
        </w:tc>
        <w:tc>
          <w:tcPr>
            <w:tcW w:w="5693" w:type="dxa"/>
            <w:gridSpan w:val="3"/>
            <w:tcBorders>
              <w:top w:val="single" w:sz="4" w:space="0" w:color="auto"/>
              <w:left w:val="single" w:sz="4" w:space="0" w:color="auto"/>
              <w:bottom w:val="single" w:sz="4" w:space="0" w:color="auto"/>
              <w:right w:val="single" w:sz="4" w:space="0" w:color="auto"/>
            </w:tcBorders>
          </w:tcPr>
          <w:p w14:paraId="16A9A693" w14:textId="77777777" w:rsidR="00D42780" w:rsidRDefault="00746260">
            <w:pPr>
              <w:ind w:firstLine="0"/>
              <w:rPr>
                <w:sz w:val="16"/>
                <w:szCs w:val="16"/>
              </w:rPr>
            </w:pPr>
            <w:r>
              <w:rPr>
                <w:sz w:val="16"/>
                <w:szCs w:val="16"/>
              </w:rPr>
              <w:t>@Samsung –measurement window per UE group relative to one or more PO(s)</w:t>
            </w:r>
          </w:p>
          <w:p w14:paraId="056803A3" w14:textId="77777777" w:rsidR="00D42780" w:rsidRDefault="00746260">
            <w:pPr>
              <w:ind w:firstLine="0"/>
              <w:rPr>
                <w:b/>
                <w:sz w:val="16"/>
                <w:szCs w:val="16"/>
                <w:lang w:val="en-GB"/>
              </w:rPr>
            </w:pPr>
            <w:r>
              <w:rPr>
                <w:sz w:val="16"/>
                <w:szCs w:val="16"/>
              </w:rPr>
              <w:t>@Intel-</w:t>
            </w:r>
            <w:r>
              <w:rPr>
                <w:sz w:val="16"/>
                <w:szCs w:val="16"/>
                <w:lang w:val="en-GB"/>
              </w:rPr>
              <w:t xml:space="preserve"> Availability indication</w:t>
            </w:r>
          </w:p>
        </w:tc>
        <w:tc>
          <w:tcPr>
            <w:tcW w:w="3477" w:type="dxa"/>
            <w:tcBorders>
              <w:top w:val="single" w:sz="4" w:space="0" w:color="auto"/>
              <w:left w:val="single" w:sz="4" w:space="0" w:color="auto"/>
              <w:bottom w:val="single" w:sz="4" w:space="0" w:color="auto"/>
              <w:right w:val="single" w:sz="4" w:space="0" w:color="auto"/>
            </w:tcBorders>
          </w:tcPr>
          <w:p w14:paraId="02603A78" w14:textId="77777777" w:rsidR="00D42780" w:rsidRDefault="00D42780">
            <w:pPr>
              <w:ind w:firstLine="0"/>
              <w:rPr>
                <w:sz w:val="16"/>
                <w:szCs w:val="16"/>
              </w:rPr>
            </w:pPr>
          </w:p>
        </w:tc>
      </w:tr>
    </w:tbl>
    <w:p w14:paraId="2EBA41CE" w14:textId="77777777" w:rsidR="00D42780" w:rsidRDefault="00D42780">
      <w:pPr>
        <w:ind w:right="-101" w:firstLine="0"/>
        <w:jc w:val="left"/>
        <w:rPr>
          <w:sz w:val="28"/>
          <w:lang w:val="en-GB" w:eastAsia="en-US"/>
        </w:rPr>
      </w:pPr>
    </w:p>
    <w:p w14:paraId="3A7B4890" w14:textId="77777777" w:rsidR="00D42780" w:rsidRDefault="00746260">
      <w:pPr>
        <w:pStyle w:val="3"/>
        <w:numPr>
          <w:ilvl w:val="2"/>
          <w:numId w:val="2"/>
        </w:numPr>
        <w:rPr>
          <w:lang w:eastAsia="ko-KR"/>
        </w:rPr>
      </w:pPr>
      <w:r>
        <w:rPr>
          <w:lang w:eastAsia="ko-KR"/>
        </w:rPr>
        <w:lastRenderedPageBreak/>
        <w:t>Second round discussion</w:t>
      </w:r>
    </w:p>
    <w:p w14:paraId="269B9627" w14:textId="77777777" w:rsidR="00D42780" w:rsidRDefault="00746260">
      <w:pPr>
        <w:ind w:firstLine="0"/>
        <w:rPr>
          <w:lang w:val="en-GB"/>
        </w:rPr>
      </w:pPr>
      <w:r>
        <w:rPr>
          <w:lang w:val="en-GB"/>
        </w:rPr>
        <w:t>According to feedback from companies during the 1</w:t>
      </w:r>
      <w:r>
        <w:rPr>
          <w:vertAlign w:val="superscript"/>
          <w:lang w:val="en-GB"/>
        </w:rPr>
        <w:t>st</w:t>
      </w:r>
      <w:r>
        <w:rPr>
          <w:lang w:val="en-GB"/>
        </w:rPr>
        <w:t xml:space="preserve"> round discussion, the majority support to reuse configurable parameters from connected mode CSI-RS/TRS, including </w:t>
      </w:r>
    </w:p>
    <w:p w14:paraId="39DC27D7" w14:textId="77777777" w:rsidR="00D42780" w:rsidRDefault="00746260">
      <w:pPr>
        <w:pStyle w:val="aff1"/>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powerControlOffsetSS,</w:t>
      </w:r>
    </w:p>
    <w:p w14:paraId="4DF13C7F" w14:textId="77777777" w:rsidR="00D42780" w:rsidRDefault="00746260">
      <w:pPr>
        <w:pStyle w:val="aff1"/>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scramblingID</w:t>
      </w:r>
    </w:p>
    <w:p w14:paraId="3AAAA25D" w14:textId="77777777" w:rsidR="00D42780" w:rsidRDefault="00746260">
      <w:pPr>
        <w:pStyle w:val="aff1"/>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firstOFDMSymbolInTimeDomain,</w:t>
      </w:r>
    </w:p>
    <w:p w14:paraId="3F23958A" w14:textId="77777777" w:rsidR="00D42780" w:rsidRDefault="00746260">
      <w:pPr>
        <w:pStyle w:val="aff1"/>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periodicityAndOffset</w:t>
      </w:r>
    </w:p>
    <w:p w14:paraId="532C9B1C" w14:textId="77777777" w:rsidR="00D42780" w:rsidRDefault="00746260">
      <w:pPr>
        <w:pStyle w:val="aff1"/>
        <w:numPr>
          <w:ilvl w:val="0"/>
          <w:numId w:val="44"/>
        </w:numPr>
        <w:tabs>
          <w:tab w:val="left" w:pos="0"/>
        </w:tabs>
        <w:rPr>
          <w:rFonts w:ascii="Times New Roman" w:hAnsi="Times New Roman"/>
          <w:sz w:val="20"/>
          <w:szCs w:val="20"/>
          <w:lang w:val="en-GB"/>
        </w:rPr>
      </w:pPr>
      <w:r>
        <w:rPr>
          <w:rFonts w:ascii="Times New Roman" w:hAnsi="Times New Roman"/>
          <w:sz w:val="20"/>
          <w:szCs w:val="20"/>
          <w:lang w:val="en-GB"/>
        </w:rPr>
        <w:t>startingRB.</w:t>
      </w:r>
    </w:p>
    <w:p w14:paraId="7147620D" w14:textId="77777777" w:rsidR="00D42780" w:rsidRDefault="00746260">
      <w:pPr>
        <w:pStyle w:val="aff1"/>
        <w:numPr>
          <w:ilvl w:val="0"/>
          <w:numId w:val="44"/>
        </w:numPr>
        <w:tabs>
          <w:tab w:val="left" w:pos="0"/>
        </w:tabs>
        <w:rPr>
          <w:rFonts w:ascii="Times New Roman" w:hAnsi="Times New Roman"/>
          <w:b/>
          <w:sz w:val="20"/>
          <w:szCs w:val="20"/>
          <w:lang w:val="en-GB"/>
        </w:rPr>
      </w:pPr>
      <w:r>
        <w:rPr>
          <w:rFonts w:ascii="Times New Roman" w:hAnsi="Times New Roman"/>
          <w:sz w:val="20"/>
          <w:szCs w:val="20"/>
          <w:lang w:val="en-GB"/>
        </w:rPr>
        <w:t>nrofRBs</w:t>
      </w:r>
      <w:r>
        <w:rPr>
          <w:rFonts w:ascii="Times New Roman" w:hAnsi="Times New Roman"/>
          <w:b/>
          <w:sz w:val="20"/>
          <w:szCs w:val="20"/>
          <w:lang w:val="en-GB"/>
        </w:rPr>
        <w:t>,</w:t>
      </w:r>
    </w:p>
    <w:p w14:paraId="5A89879B" w14:textId="77777777" w:rsidR="00D42780" w:rsidRDefault="00D42780">
      <w:pPr>
        <w:tabs>
          <w:tab w:val="left" w:pos="0"/>
        </w:tabs>
        <w:ind w:left="360" w:firstLine="0"/>
        <w:rPr>
          <w:b/>
          <w:lang w:val="en-GB"/>
        </w:rPr>
      </w:pPr>
    </w:p>
    <w:p w14:paraId="69241AF3" w14:textId="77777777" w:rsidR="00D42780" w:rsidRDefault="00746260">
      <w:pPr>
        <w:ind w:firstLine="0"/>
        <w:rPr>
          <w:lang w:val="en-GB"/>
        </w:rPr>
      </w:pPr>
      <w:r>
        <w:rPr>
          <w:lang w:val="en-GB"/>
        </w:rPr>
        <w:t>Also, there are some convergent views regarding SCS, BWP, and QCL configuration or determination.</w:t>
      </w:r>
    </w:p>
    <w:p w14:paraId="292ACDB8" w14:textId="77777777" w:rsidR="00D42780" w:rsidRDefault="00D42780">
      <w:pPr>
        <w:ind w:firstLine="0"/>
        <w:rPr>
          <w:lang w:val="en-GB"/>
        </w:rPr>
      </w:pPr>
    </w:p>
    <w:p w14:paraId="6A22E5D5" w14:textId="77777777" w:rsidR="00D42780" w:rsidRDefault="00746260">
      <w:pPr>
        <w:ind w:firstLine="0"/>
        <w:rPr>
          <w:lang w:val="en-GB"/>
        </w:rPr>
      </w:pPr>
      <w:r>
        <w:rPr>
          <w:lang w:val="en-GB"/>
        </w:rPr>
        <w:t>Therefore, the following potential proposals are suggested for the 2</w:t>
      </w:r>
      <w:r>
        <w:rPr>
          <w:vertAlign w:val="superscript"/>
          <w:lang w:val="en-GB"/>
        </w:rPr>
        <w:t>nd</w:t>
      </w:r>
      <w:r>
        <w:rPr>
          <w:lang w:val="en-GB"/>
        </w:rPr>
        <w:t xml:space="preserve"> round of discussion. </w:t>
      </w:r>
    </w:p>
    <w:p w14:paraId="57D7FBFC" w14:textId="77777777" w:rsidR="00D42780" w:rsidRDefault="00D42780">
      <w:pPr>
        <w:ind w:firstLine="0"/>
        <w:rPr>
          <w:lang w:val="en-GB"/>
        </w:rPr>
      </w:pPr>
    </w:p>
    <w:p w14:paraId="13EAEA0F" w14:textId="77777777" w:rsidR="00D42780" w:rsidRDefault="00746260">
      <w:pPr>
        <w:ind w:firstLine="0"/>
        <w:rPr>
          <w:b/>
          <w:highlight w:val="yellow"/>
          <w:lang w:val="en-GB"/>
        </w:rPr>
      </w:pPr>
      <w:r>
        <w:rPr>
          <w:b/>
          <w:highlight w:val="yellow"/>
          <w:lang w:val="en-GB"/>
        </w:rPr>
        <w:t>Moderator proposal #4</w:t>
      </w:r>
    </w:p>
    <w:p w14:paraId="3622106D" w14:textId="77777777" w:rsidR="00D42780" w:rsidRDefault="00746260">
      <w:pPr>
        <w:tabs>
          <w:tab w:val="left" w:pos="0"/>
        </w:tabs>
        <w:ind w:firstLine="0"/>
        <w:rPr>
          <w:rFonts w:eastAsia="宋体"/>
          <w:b/>
          <w:lang w:val="en-GB"/>
        </w:rPr>
      </w:pPr>
      <w:r>
        <w:rPr>
          <w:rFonts w:eastAsia="宋体"/>
          <w:b/>
          <w:lang w:val="en-GB"/>
        </w:rPr>
        <w:t>Configuration of TRS/CSI-RS occasion(s) for idle/inactive Ues include at least:</w:t>
      </w:r>
    </w:p>
    <w:p w14:paraId="53DCEA4E" w14:textId="77777777" w:rsidR="00D42780" w:rsidRDefault="00746260">
      <w:pPr>
        <w:pStyle w:val="aff1"/>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powerControlOffsetSS,</w:t>
      </w:r>
    </w:p>
    <w:p w14:paraId="5D15A1D4" w14:textId="77777777" w:rsidR="00D42780" w:rsidRDefault="00746260">
      <w:pPr>
        <w:pStyle w:val="aff1"/>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scramblingID</w:t>
      </w:r>
    </w:p>
    <w:p w14:paraId="21EE26A5" w14:textId="77777777" w:rsidR="00D42780" w:rsidRDefault="00746260">
      <w:pPr>
        <w:pStyle w:val="aff1"/>
        <w:numPr>
          <w:ilvl w:val="0"/>
          <w:numId w:val="44"/>
        </w:numPr>
        <w:tabs>
          <w:tab w:val="left" w:pos="0"/>
        </w:tabs>
        <w:rPr>
          <w:rFonts w:ascii="Times New Roman" w:hAnsi="Times New Roman"/>
          <w:b/>
          <w:sz w:val="20"/>
          <w:szCs w:val="20"/>
          <w:lang w:val="en-GB"/>
        </w:rPr>
      </w:pPr>
      <w:r>
        <w:rPr>
          <w:rFonts w:ascii="Times New Roman" w:hAnsi="Times New Roman"/>
          <w:b/>
          <w:sz w:val="20"/>
          <w:szCs w:val="20"/>
        </w:rPr>
        <w:t>firstOFDMSymbolInTimeDomain,</w:t>
      </w:r>
    </w:p>
    <w:p w14:paraId="484D5F9B" w14:textId="77777777" w:rsidR="00D42780" w:rsidRDefault="00746260">
      <w:pPr>
        <w:pStyle w:val="aff1"/>
        <w:numPr>
          <w:ilvl w:val="0"/>
          <w:numId w:val="44"/>
        </w:numPr>
        <w:tabs>
          <w:tab w:val="left" w:pos="0"/>
        </w:tabs>
        <w:rPr>
          <w:rFonts w:ascii="Times New Roman" w:hAnsi="Times New Roman"/>
          <w:b/>
          <w:sz w:val="20"/>
          <w:szCs w:val="20"/>
          <w:lang w:val="en-GB"/>
        </w:rPr>
      </w:pPr>
      <w:r>
        <w:rPr>
          <w:rFonts w:ascii="Times New Roman" w:hAnsi="Times New Roman"/>
          <w:b/>
          <w:sz w:val="20"/>
          <w:szCs w:val="20"/>
        </w:rPr>
        <w:t>startingRB.</w:t>
      </w:r>
    </w:p>
    <w:p w14:paraId="5B59AB14" w14:textId="77777777" w:rsidR="00D42780" w:rsidRDefault="00746260">
      <w:pPr>
        <w:pStyle w:val="aff1"/>
        <w:numPr>
          <w:ilvl w:val="0"/>
          <w:numId w:val="44"/>
        </w:numPr>
        <w:tabs>
          <w:tab w:val="left" w:pos="0"/>
        </w:tabs>
        <w:rPr>
          <w:rFonts w:ascii="Times New Roman" w:hAnsi="Times New Roman"/>
          <w:b/>
          <w:sz w:val="20"/>
          <w:szCs w:val="20"/>
          <w:lang w:val="en-GB"/>
        </w:rPr>
      </w:pPr>
      <w:r>
        <w:rPr>
          <w:rFonts w:ascii="Times New Roman" w:hAnsi="Times New Roman"/>
          <w:b/>
          <w:sz w:val="20"/>
          <w:szCs w:val="20"/>
        </w:rPr>
        <w:t>nrofRBs,</w:t>
      </w:r>
    </w:p>
    <w:p w14:paraId="1A04FC14" w14:textId="77777777" w:rsidR="00D42780" w:rsidRDefault="00746260">
      <w:pPr>
        <w:pStyle w:val="aff1"/>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other parameters</w:t>
      </w:r>
    </w:p>
    <w:p w14:paraId="4C474EA0" w14:textId="77777777" w:rsidR="00D42780" w:rsidRDefault="00746260">
      <w:pPr>
        <w:pStyle w:val="aff1"/>
        <w:numPr>
          <w:ilvl w:val="0"/>
          <w:numId w:val="44"/>
        </w:numPr>
        <w:tabs>
          <w:tab w:val="left" w:pos="0"/>
        </w:tabs>
        <w:rPr>
          <w:rFonts w:ascii="Times New Roman" w:hAnsi="Times New Roman"/>
          <w:b/>
          <w:sz w:val="20"/>
          <w:szCs w:val="20"/>
          <w:lang w:val="en-GB"/>
        </w:rPr>
      </w:pPr>
      <w:r>
        <w:rPr>
          <w:rFonts w:ascii="Times New Roman" w:hAnsi="Times New Roman"/>
          <w:b/>
          <w:sz w:val="20"/>
          <w:szCs w:val="20"/>
          <w:lang w:val="en-GB"/>
        </w:rPr>
        <w:t>FFS applicable values</w:t>
      </w:r>
    </w:p>
    <w:p w14:paraId="66A03547" w14:textId="77777777" w:rsidR="00D42780" w:rsidRDefault="00D42780">
      <w:pPr>
        <w:ind w:firstLine="0"/>
        <w:rPr>
          <w:b/>
          <w:highlight w:val="yellow"/>
          <w:lang w:val="en-GB"/>
        </w:rPr>
      </w:pPr>
    </w:p>
    <w:p w14:paraId="2B28C6E0"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D42780" w14:paraId="6FA7A98B" w14:textId="77777777">
        <w:trPr>
          <w:trHeight w:val="435"/>
        </w:trPr>
        <w:tc>
          <w:tcPr>
            <w:tcW w:w="1370" w:type="dxa"/>
            <w:shd w:val="clear" w:color="auto" w:fill="EEECE1" w:themeFill="background2"/>
          </w:tcPr>
          <w:p w14:paraId="5662504C"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4AF540C" w14:textId="77777777" w:rsidR="00D42780" w:rsidRDefault="00746260">
            <w:pPr>
              <w:spacing w:after="120"/>
              <w:ind w:firstLine="0"/>
              <w:rPr>
                <w:b/>
                <w:bCs/>
              </w:rPr>
            </w:pPr>
            <w:r>
              <w:rPr>
                <w:b/>
                <w:bCs/>
              </w:rPr>
              <w:t>Agree? (Y/N)</w:t>
            </w:r>
          </w:p>
        </w:tc>
        <w:tc>
          <w:tcPr>
            <w:tcW w:w="6906" w:type="dxa"/>
            <w:shd w:val="clear" w:color="auto" w:fill="EEECE1" w:themeFill="background2"/>
          </w:tcPr>
          <w:p w14:paraId="2537FB12" w14:textId="77777777" w:rsidR="00D42780" w:rsidRDefault="00746260">
            <w:pPr>
              <w:spacing w:after="120"/>
              <w:ind w:firstLine="196"/>
              <w:rPr>
                <w:b/>
                <w:bCs/>
              </w:rPr>
            </w:pPr>
            <w:r>
              <w:rPr>
                <w:rFonts w:hint="eastAsia"/>
                <w:b/>
                <w:bCs/>
              </w:rPr>
              <w:t>C</w:t>
            </w:r>
            <w:r>
              <w:rPr>
                <w:b/>
                <w:bCs/>
              </w:rPr>
              <w:t>omments</w:t>
            </w:r>
          </w:p>
        </w:tc>
      </w:tr>
      <w:tr w:rsidR="00D42780" w14:paraId="4FC01612" w14:textId="77777777">
        <w:trPr>
          <w:trHeight w:val="448"/>
        </w:trPr>
        <w:tc>
          <w:tcPr>
            <w:tcW w:w="1370" w:type="dxa"/>
          </w:tcPr>
          <w:p w14:paraId="0E2028B1" w14:textId="77777777" w:rsidR="00D42780" w:rsidRDefault="00746260">
            <w:pPr>
              <w:spacing w:after="120"/>
            </w:pPr>
            <w:r>
              <w:t>CATT</w:t>
            </w:r>
          </w:p>
        </w:tc>
        <w:tc>
          <w:tcPr>
            <w:tcW w:w="1460" w:type="dxa"/>
          </w:tcPr>
          <w:p w14:paraId="02C5D70F" w14:textId="77777777" w:rsidR="00D42780" w:rsidRDefault="00746260">
            <w:pPr>
              <w:spacing w:after="120"/>
              <w:ind w:firstLine="0"/>
            </w:pPr>
            <w:r>
              <w:t>Y</w:t>
            </w:r>
          </w:p>
        </w:tc>
        <w:tc>
          <w:tcPr>
            <w:tcW w:w="6906" w:type="dxa"/>
          </w:tcPr>
          <w:p w14:paraId="7AD81C3C" w14:textId="77777777" w:rsidR="00D42780" w:rsidRDefault="00D42780">
            <w:pPr>
              <w:spacing w:after="120"/>
              <w:ind w:firstLine="0"/>
            </w:pPr>
          </w:p>
        </w:tc>
      </w:tr>
      <w:tr w:rsidR="00D42780" w14:paraId="5E80FECB" w14:textId="77777777">
        <w:trPr>
          <w:trHeight w:val="448"/>
        </w:trPr>
        <w:tc>
          <w:tcPr>
            <w:tcW w:w="1370" w:type="dxa"/>
          </w:tcPr>
          <w:p w14:paraId="171B8D14" w14:textId="77777777" w:rsidR="00D42780" w:rsidRDefault="00746260">
            <w:pPr>
              <w:spacing w:after="120"/>
            </w:pPr>
            <w:r>
              <w:t>Qualcomm</w:t>
            </w:r>
          </w:p>
        </w:tc>
        <w:tc>
          <w:tcPr>
            <w:tcW w:w="1460" w:type="dxa"/>
          </w:tcPr>
          <w:p w14:paraId="16FFF842" w14:textId="77777777" w:rsidR="00D42780" w:rsidRDefault="00746260">
            <w:pPr>
              <w:spacing w:after="120"/>
              <w:ind w:firstLine="0"/>
            </w:pPr>
            <w:r>
              <w:t>Y</w:t>
            </w:r>
          </w:p>
        </w:tc>
        <w:tc>
          <w:tcPr>
            <w:tcW w:w="6906" w:type="dxa"/>
          </w:tcPr>
          <w:p w14:paraId="74E3B418" w14:textId="77777777" w:rsidR="00D42780" w:rsidRDefault="00D42780">
            <w:pPr>
              <w:spacing w:after="120"/>
              <w:ind w:firstLine="0"/>
            </w:pPr>
          </w:p>
        </w:tc>
      </w:tr>
      <w:tr w:rsidR="00D42780" w14:paraId="069AC799" w14:textId="77777777">
        <w:trPr>
          <w:trHeight w:val="448"/>
        </w:trPr>
        <w:tc>
          <w:tcPr>
            <w:tcW w:w="1370" w:type="dxa"/>
          </w:tcPr>
          <w:p w14:paraId="15BB982D" w14:textId="77777777" w:rsidR="00D42780" w:rsidRDefault="00746260">
            <w:pPr>
              <w:spacing w:after="120"/>
            </w:pPr>
            <w:r>
              <w:t>Apple</w:t>
            </w:r>
          </w:p>
        </w:tc>
        <w:tc>
          <w:tcPr>
            <w:tcW w:w="1460" w:type="dxa"/>
          </w:tcPr>
          <w:p w14:paraId="58C9B570" w14:textId="77777777" w:rsidR="00D42780" w:rsidRDefault="00746260">
            <w:pPr>
              <w:spacing w:after="120"/>
              <w:ind w:firstLine="0"/>
            </w:pPr>
            <w:r>
              <w:t>Y</w:t>
            </w:r>
          </w:p>
        </w:tc>
        <w:tc>
          <w:tcPr>
            <w:tcW w:w="6906" w:type="dxa"/>
          </w:tcPr>
          <w:p w14:paraId="4D426147" w14:textId="77777777" w:rsidR="00D42780" w:rsidRDefault="00D42780">
            <w:pPr>
              <w:spacing w:after="120"/>
              <w:ind w:firstLine="0"/>
            </w:pPr>
          </w:p>
        </w:tc>
      </w:tr>
      <w:tr w:rsidR="00D42780" w14:paraId="15B52589" w14:textId="77777777">
        <w:trPr>
          <w:trHeight w:val="448"/>
        </w:trPr>
        <w:tc>
          <w:tcPr>
            <w:tcW w:w="1370" w:type="dxa"/>
          </w:tcPr>
          <w:p w14:paraId="7AE7F426" w14:textId="77777777" w:rsidR="00D42780" w:rsidRDefault="00746260">
            <w:pPr>
              <w:spacing w:after="120"/>
            </w:pPr>
            <w:r>
              <w:t>Lenovo, Motorola Mobility</w:t>
            </w:r>
          </w:p>
        </w:tc>
        <w:tc>
          <w:tcPr>
            <w:tcW w:w="1460" w:type="dxa"/>
          </w:tcPr>
          <w:p w14:paraId="2F8E3F28" w14:textId="77777777" w:rsidR="00D42780" w:rsidRDefault="00746260">
            <w:pPr>
              <w:spacing w:after="120"/>
              <w:ind w:firstLine="0"/>
            </w:pPr>
            <w:r>
              <w:t>Y</w:t>
            </w:r>
          </w:p>
        </w:tc>
        <w:tc>
          <w:tcPr>
            <w:tcW w:w="6906" w:type="dxa"/>
          </w:tcPr>
          <w:p w14:paraId="7F19A3FD" w14:textId="77777777" w:rsidR="00D42780" w:rsidRDefault="00D42780">
            <w:pPr>
              <w:spacing w:after="120"/>
              <w:ind w:firstLine="0"/>
            </w:pPr>
          </w:p>
        </w:tc>
      </w:tr>
      <w:tr w:rsidR="00D42780" w14:paraId="3151458D" w14:textId="77777777">
        <w:trPr>
          <w:trHeight w:val="448"/>
        </w:trPr>
        <w:tc>
          <w:tcPr>
            <w:tcW w:w="1370" w:type="dxa"/>
          </w:tcPr>
          <w:p w14:paraId="616DBFBA" w14:textId="77777777" w:rsidR="00D42780" w:rsidRDefault="00746260">
            <w:pPr>
              <w:spacing w:after="120"/>
            </w:pPr>
            <w:r>
              <w:t>Samsung</w:t>
            </w:r>
          </w:p>
        </w:tc>
        <w:tc>
          <w:tcPr>
            <w:tcW w:w="1460" w:type="dxa"/>
          </w:tcPr>
          <w:p w14:paraId="4A611CEF" w14:textId="77777777" w:rsidR="00D42780" w:rsidRDefault="00746260">
            <w:pPr>
              <w:spacing w:after="120"/>
              <w:ind w:firstLine="0"/>
            </w:pPr>
            <w:r>
              <w:t>Y</w:t>
            </w:r>
          </w:p>
        </w:tc>
        <w:tc>
          <w:tcPr>
            <w:tcW w:w="6906" w:type="dxa"/>
          </w:tcPr>
          <w:p w14:paraId="0A9FD8EA" w14:textId="77777777" w:rsidR="00D42780" w:rsidRDefault="00D42780">
            <w:pPr>
              <w:spacing w:after="120"/>
              <w:ind w:firstLine="0"/>
            </w:pPr>
          </w:p>
        </w:tc>
      </w:tr>
      <w:tr w:rsidR="00D42780" w14:paraId="22825F95" w14:textId="77777777">
        <w:trPr>
          <w:trHeight w:val="448"/>
        </w:trPr>
        <w:tc>
          <w:tcPr>
            <w:tcW w:w="1370" w:type="dxa"/>
          </w:tcPr>
          <w:p w14:paraId="15E60313" w14:textId="77777777"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3410A301" w14:textId="77777777" w:rsidR="00D42780" w:rsidRDefault="00746260">
            <w:pPr>
              <w:spacing w:after="120"/>
              <w:ind w:firstLine="0"/>
              <w:rPr>
                <w:rFonts w:eastAsia="宋体"/>
                <w:lang w:eastAsia="zh-CN"/>
              </w:rPr>
            </w:pPr>
            <w:r>
              <w:rPr>
                <w:rFonts w:eastAsia="宋体" w:hint="eastAsia"/>
                <w:lang w:eastAsia="zh-CN"/>
              </w:rPr>
              <w:t>Y</w:t>
            </w:r>
          </w:p>
        </w:tc>
        <w:tc>
          <w:tcPr>
            <w:tcW w:w="6906" w:type="dxa"/>
          </w:tcPr>
          <w:p w14:paraId="7D4A328E" w14:textId="77777777" w:rsidR="00D42780" w:rsidRDefault="00D42780">
            <w:pPr>
              <w:spacing w:after="120"/>
              <w:ind w:firstLine="0"/>
            </w:pPr>
          </w:p>
        </w:tc>
      </w:tr>
      <w:tr w:rsidR="00D42780" w14:paraId="0C34CBB1" w14:textId="77777777">
        <w:trPr>
          <w:trHeight w:val="448"/>
        </w:trPr>
        <w:tc>
          <w:tcPr>
            <w:tcW w:w="1370" w:type="dxa"/>
          </w:tcPr>
          <w:p w14:paraId="7E99A37A" w14:textId="77777777" w:rsidR="00D42780" w:rsidRDefault="00746260">
            <w:pPr>
              <w:spacing w:after="120"/>
              <w:rPr>
                <w:rFonts w:eastAsiaTheme="minorEastAsia"/>
              </w:rPr>
            </w:pPr>
            <w:r>
              <w:rPr>
                <w:rFonts w:eastAsiaTheme="minorEastAsia" w:hint="eastAsia"/>
              </w:rPr>
              <w:t>LG</w:t>
            </w:r>
          </w:p>
        </w:tc>
        <w:tc>
          <w:tcPr>
            <w:tcW w:w="1460" w:type="dxa"/>
          </w:tcPr>
          <w:p w14:paraId="6721830B" w14:textId="77777777" w:rsidR="00D42780" w:rsidRDefault="00746260">
            <w:pPr>
              <w:spacing w:after="120"/>
              <w:ind w:firstLine="0"/>
              <w:rPr>
                <w:rFonts w:eastAsiaTheme="minorEastAsia"/>
              </w:rPr>
            </w:pPr>
            <w:r>
              <w:rPr>
                <w:rFonts w:eastAsiaTheme="minorEastAsia" w:hint="eastAsia"/>
              </w:rPr>
              <w:t>Y</w:t>
            </w:r>
          </w:p>
        </w:tc>
        <w:tc>
          <w:tcPr>
            <w:tcW w:w="6906" w:type="dxa"/>
          </w:tcPr>
          <w:p w14:paraId="0BAD236D" w14:textId="77777777" w:rsidR="00D42780" w:rsidRDefault="00D42780">
            <w:pPr>
              <w:spacing w:after="120"/>
              <w:ind w:firstLine="0"/>
            </w:pPr>
          </w:p>
        </w:tc>
      </w:tr>
      <w:tr w:rsidR="00D42780" w14:paraId="27EF2968" w14:textId="77777777">
        <w:tc>
          <w:tcPr>
            <w:tcW w:w="1370" w:type="dxa"/>
          </w:tcPr>
          <w:p w14:paraId="6076F687" w14:textId="77777777" w:rsidR="00D42780" w:rsidRDefault="00746260">
            <w:pPr>
              <w:spacing w:after="120"/>
              <w:rPr>
                <w:b/>
                <w:highlight w:val="yellow"/>
                <w:lang w:val="en-GB"/>
              </w:rPr>
            </w:pPr>
            <w:r>
              <w:rPr>
                <w:rFonts w:eastAsia="宋体"/>
                <w:lang w:eastAsia="zh-CN"/>
              </w:rPr>
              <w:t>TCL</w:t>
            </w:r>
          </w:p>
        </w:tc>
        <w:tc>
          <w:tcPr>
            <w:tcW w:w="1460" w:type="dxa"/>
          </w:tcPr>
          <w:p w14:paraId="4EDC7FD8" w14:textId="77777777" w:rsidR="00D42780" w:rsidRDefault="00746260">
            <w:pPr>
              <w:ind w:firstLine="0"/>
              <w:rPr>
                <w:b/>
                <w:highlight w:val="yellow"/>
                <w:lang w:val="en-GB"/>
              </w:rPr>
            </w:pPr>
            <w:r>
              <w:rPr>
                <w:rFonts w:eastAsia="宋体" w:hint="eastAsia"/>
                <w:lang w:eastAsia="zh-CN"/>
              </w:rPr>
              <w:t>Y</w:t>
            </w:r>
          </w:p>
        </w:tc>
        <w:tc>
          <w:tcPr>
            <w:tcW w:w="6906" w:type="dxa"/>
          </w:tcPr>
          <w:p w14:paraId="7C216366" w14:textId="77777777" w:rsidR="00D42780" w:rsidRDefault="00D42780">
            <w:pPr>
              <w:ind w:firstLine="0"/>
              <w:rPr>
                <w:b/>
                <w:highlight w:val="yellow"/>
                <w:lang w:val="en-GB"/>
              </w:rPr>
            </w:pPr>
          </w:p>
        </w:tc>
      </w:tr>
      <w:tr w:rsidR="00D42780" w14:paraId="77BA5B70" w14:textId="77777777">
        <w:trPr>
          <w:trHeight w:val="448"/>
        </w:trPr>
        <w:tc>
          <w:tcPr>
            <w:tcW w:w="1370" w:type="dxa"/>
          </w:tcPr>
          <w:p w14:paraId="1D143D3F" w14:textId="77777777" w:rsidR="00D42780" w:rsidRDefault="00746260">
            <w:pPr>
              <w:spacing w:after="120"/>
            </w:pPr>
            <w:r>
              <w:rPr>
                <w:rFonts w:eastAsia="宋体" w:hint="eastAsia"/>
                <w:lang w:eastAsia="zh-CN"/>
              </w:rPr>
              <w:t>H</w:t>
            </w:r>
            <w:r>
              <w:rPr>
                <w:rFonts w:eastAsia="宋体"/>
                <w:lang w:eastAsia="zh-CN"/>
              </w:rPr>
              <w:t xml:space="preserve">uawei, </w:t>
            </w:r>
            <w:r>
              <w:rPr>
                <w:rFonts w:eastAsia="宋体"/>
                <w:lang w:eastAsia="zh-CN"/>
              </w:rPr>
              <w:lastRenderedPageBreak/>
              <w:t>HiSilicon</w:t>
            </w:r>
          </w:p>
        </w:tc>
        <w:tc>
          <w:tcPr>
            <w:tcW w:w="1460" w:type="dxa"/>
          </w:tcPr>
          <w:p w14:paraId="2C7E51C9" w14:textId="77777777" w:rsidR="00D42780" w:rsidRDefault="00746260">
            <w:pPr>
              <w:spacing w:after="120"/>
              <w:ind w:firstLine="0"/>
            </w:pPr>
            <w:r>
              <w:rPr>
                <w:rFonts w:eastAsia="宋体" w:hint="eastAsia"/>
                <w:lang w:eastAsia="zh-CN"/>
              </w:rPr>
              <w:lastRenderedPageBreak/>
              <w:t>Y</w:t>
            </w:r>
          </w:p>
        </w:tc>
        <w:tc>
          <w:tcPr>
            <w:tcW w:w="6906" w:type="dxa"/>
          </w:tcPr>
          <w:p w14:paraId="051452D5" w14:textId="77777777" w:rsidR="00D42780" w:rsidRDefault="00D42780">
            <w:pPr>
              <w:spacing w:after="120"/>
              <w:ind w:firstLine="0"/>
            </w:pPr>
          </w:p>
        </w:tc>
      </w:tr>
      <w:tr w:rsidR="00D42780" w14:paraId="3C63D955" w14:textId="77777777">
        <w:trPr>
          <w:trHeight w:val="448"/>
        </w:trPr>
        <w:tc>
          <w:tcPr>
            <w:tcW w:w="1370" w:type="dxa"/>
          </w:tcPr>
          <w:p w14:paraId="4352E261" w14:textId="77777777" w:rsidR="00D42780" w:rsidRDefault="00746260">
            <w:pPr>
              <w:spacing w:after="120"/>
              <w:rPr>
                <w:rFonts w:eastAsia="宋体"/>
                <w:lang w:eastAsia="zh-CN"/>
              </w:rPr>
            </w:pPr>
            <w:r>
              <w:rPr>
                <w:rFonts w:eastAsia="宋体" w:hint="eastAsia"/>
                <w:lang w:eastAsia="zh-CN"/>
              </w:rPr>
              <w:t>Z</w:t>
            </w:r>
            <w:r>
              <w:rPr>
                <w:rFonts w:eastAsia="宋体"/>
                <w:lang w:eastAsia="zh-CN"/>
              </w:rPr>
              <w:t>TE, Sanechips</w:t>
            </w:r>
          </w:p>
        </w:tc>
        <w:tc>
          <w:tcPr>
            <w:tcW w:w="1460" w:type="dxa"/>
          </w:tcPr>
          <w:p w14:paraId="5DC38578" w14:textId="77777777" w:rsidR="00D42780" w:rsidRDefault="00746260">
            <w:pPr>
              <w:spacing w:after="120"/>
              <w:ind w:firstLine="0"/>
              <w:rPr>
                <w:rFonts w:eastAsia="宋体"/>
                <w:lang w:eastAsia="zh-CN"/>
              </w:rPr>
            </w:pPr>
            <w:r>
              <w:rPr>
                <w:rFonts w:eastAsia="宋体" w:hint="eastAsia"/>
                <w:lang w:eastAsia="zh-CN"/>
              </w:rPr>
              <w:t>Y</w:t>
            </w:r>
          </w:p>
        </w:tc>
        <w:tc>
          <w:tcPr>
            <w:tcW w:w="6906" w:type="dxa"/>
          </w:tcPr>
          <w:p w14:paraId="30E42B74" w14:textId="77777777" w:rsidR="00D42780" w:rsidRDefault="00D42780">
            <w:pPr>
              <w:spacing w:after="120"/>
              <w:ind w:firstLine="0"/>
            </w:pPr>
          </w:p>
        </w:tc>
      </w:tr>
      <w:tr w:rsidR="00D42780" w14:paraId="6E02907F" w14:textId="77777777">
        <w:trPr>
          <w:trHeight w:val="448"/>
        </w:trPr>
        <w:tc>
          <w:tcPr>
            <w:tcW w:w="1370" w:type="dxa"/>
          </w:tcPr>
          <w:p w14:paraId="5D9563B3" w14:textId="77777777" w:rsidR="00D42780" w:rsidRDefault="00746260">
            <w:pPr>
              <w:spacing w:after="120"/>
              <w:rPr>
                <w:rFonts w:eastAsia="宋体"/>
                <w:lang w:eastAsia="zh-CN"/>
              </w:rPr>
            </w:pPr>
            <w:r>
              <w:rPr>
                <w:rFonts w:eastAsia="宋体" w:hint="eastAsia"/>
                <w:lang w:eastAsia="zh-CN"/>
              </w:rPr>
              <w:t>Spreadtrum</w:t>
            </w:r>
          </w:p>
        </w:tc>
        <w:tc>
          <w:tcPr>
            <w:tcW w:w="1460" w:type="dxa"/>
          </w:tcPr>
          <w:p w14:paraId="471EB15A" w14:textId="77777777" w:rsidR="00D42780" w:rsidRDefault="00746260">
            <w:pPr>
              <w:spacing w:after="120"/>
              <w:ind w:firstLine="0"/>
              <w:rPr>
                <w:rFonts w:eastAsia="宋体"/>
                <w:lang w:eastAsia="zh-CN"/>
              </w:rPr>
            </w:pPr>
            <w:r>
              <w:rPr>
                <w:rFonts w:eastAsia="宋体" w:hint="eastAsia"/>
                <w:lang w:eastAsia="zh-CN"/>
              </w:rPr>
              <w:t>Y</w:t>
            </w:r>
          </w:p>
        </w:tc>
        <w:tc>
          <w:tcPr>
            <w:tcW w:w="6906" w:type="dxa"/>
          </w:tcPr>
          <w:p w14:paraId="7F86B60A" w14:textId="77777777" w:rsidR="00D42780" w:rsidRDefault="00D42780">
            <w:pPr>
              <w:spacing w:after="120"/>
              <w:ind w:firstLine="0"/>
            </w:pPr>
          </w:p>
        </w:tc>
      </w:tr>
      <w:tr w:rsidR="00D42780" w14:paraId="09781EB2" w14:textId="77777777">
        <w:trPr>
          <w:trHeight w:val="448"/>
        </w:trPr>
        <w:tc>
          <w:tcPr>
            <w:tcW w:w="1370" w:type="dxa"/>
          </w:tcPr>
          <w:p w14:paraId="736E4382" w14:textId="77777777" w:rsidR="00D42780" w:rsidRDefault="00746260">
            <w:pPr>
              <w:spacing w:after="120"/>
              <w:rPr>
                <w:rFonts w:eastAsia="宋体"/>
                <w:lang w:eastAsia="zh-CN"/>
              </w:rPr>
            </w:pPr>
            <w:r>
              <w:rPr>
                <w:rFonts w:eastAsia="宋体" w:hint="eastAsia"/>
                <w:lang w:eastAsia="zh-CN"/>
              </w:rPr>
              <w:t>OPPO</w:t>
            </w:r>
          </w:p>
        </w:tc>
        <w:tc>
          <w:tcPr>
            <w:tcW w:w="1460" w:type="dxa"/>
          </w:tcPr>
          <w:p w14:paraId="6820B74D" w14:textId="77777777" w:rsidR="00D42780" w:rsidRDefault="00746260">
            <w:pPr>
              <w:spacing w:after="120"/>
              <w:ind w:firstLine="0"/>
              <w:rPr>
                <w:rFonts w:eastAsia="宋体"/>
                <w:lang w:eastAsia="zh-CN"/>
              </w:rPr>
            </w:pPr>
            <w:r>
              <w:rPr>
                <w:rFonts w:eastAsia="宋体" w:hint="eastAsia"/>
                <w:lang w:eastAsia="zh-CN"/>
              </w:rPr>
              <w:t>Y</w:t>
            </w:r>
          </w:p>
        </w:tc>
        <w:tc>
          <w:tcPr>
            <w:tcW w:w="6906" w:type="dxa"/>
          </w:tcPr>
          <w:p w14:paraId="4A250686" w14:textId="77777777" w:rsidR="00D42780" w:rsidRDefault="00D42780">
            <w:pPr>
              <w:spacing w:after="120"/>
              <w:ind w:firstLine="0"/>
            </w:pPr>
          </w:p>
        </w:tc>
      </w:tr>
      <w:tr w:rsidR="00D42780" w14:paraId="3A357FFB" w14:textId="77777777">
        <w:trPr>
          <w:trHeight w:val="448"/>
        </w:trPr>
        <w:tc>
          <w:tcPr>
            <w:tcW w:w="1370" w:type="dxa"/>
          </w:tcPr>
          <w:p w14:paraId="603E483C" w14:textId="77777777" w:rsidR="00D42780" w:rsidRDefault="00746260">
            <w:pPr>
              <w:spacing w:after="120"/>
              <w:rPr>
                <w:rFonts w:eastAsia="宋体"/>
                <w:lang w:eastAsia="zh-CN"/>
              </w:rPr>
            </w:pPr>
            <w:r>
              <w:rPr>
                <w:rFonts w:eastAsia="宋体"/>
                <w:lang w:eastAsia="zh-CN"/>
              </w:rPr>
              <w:t>Nokia</w:t>
            </w:r>
          </w:p>
        </w:tc>
        <w:tc>
          <w:tcPr>
            <w:tcW w:w="1460" w:type="dxa"/>
          </w:tcPr>
          <w:p w14:paraId="50662121" w14:textId="77777777" w:rsidR="00D42780" w:rsidRDefault="00746260">
            <w:pPr>
              <w:spacing w:after="120"/>
              <w:ind w:firstLine="0"/>
              <w:rPr>
                <w:rFonts w:eastAsia="宋体"/>
                <w:lang w:eastAsia="zh-CN"/>
              </w:rPr>
            </w:pPr>
            <w:r>
              <w:rPr>
                <w:rFonts w:eastAsia="宋体"/>
                <w:lang w:eastAsia="zh-CN"/>
              </w:rPr>
              <w:t>Y</w:t>
            </w:r>
          </w:p>
        </w:tc>
        <w:tc>
          <w:tcPr>
            <w:tcW w:w="6906" w:type="dxa"/>
          </w:tcPr>
          <w:p w14:paraId="7911C813" w14:textId="77777777" w:rsidR="00D42780" w:rsidRDefault="00D42780">
            <w:pPr>
              <w:spacing w:after="120"/>
              <w:ind w:firstLine="0"/>
            </w:pPr>
          </w:p>
        </w:tc>
      </w:tr>
      <w:tr w:rsidR="00D42780" w14:paraId="0267F449" w14:textId="77777777">
        <w:trPr>
          <w:trHeight w:val="448"/>
        </w:trPr>
        <w:tc>
          <w:tcPr>
            <w:tcW w:w="1370" w:type="dxa"/>
          </w:tcPr>
          <w:p w14:paraId="317B9C6C" w14:textId="77777777" w:rsidR="00D42780" w:rsidRDefault="00746260">
            <w:pPr>
              <w:spacing w:after="120"/>
              <w:rPr>
                <w:rFonts w:eastAsia="宋体"/>
                <w:lang w:eastAsia="zh-CN"/>
              </w:rPr>
            </w:pPr>
            <w:r>
              <w:rPr>
                <w:rFonts w:eastAsia="宋体"/>
                <w:lang w:eastAsia="zh-CN"/>
              </w:rPr>
              <w:t>MediaTek</w:t>
            </w:r>
          </w:p>
        </w:tc>
        <w:tc>
          <w:tcPr>
            <w:tcW w:w="1460" w:type="dxa"/>
          </w:tcPr>
          <w:p w14:paraId="6E2CA5B6" w14:textId="77777777" w:rsidR="00D42780" w:rsidRDefault="00746260">
            <w:pPr>
              <w:spacing w:after="120"/>
              <w:ind w:firstLine="0"/>
              <w:rPr>
                <w:rFonts w:eastAsia="宋体"/>
                <w:lang w:eastAsia="zh-CN"/>
              </w:rPr>
            </w:pPr>
            <w:r>
              <w:rPr>
                <w:rFonts w:eastAsia="宋体"/>
                <w:lang w:eastAsia="zh-CN"/>
              </w:rPr>
              <w:t>Y</w:t>
            </w:r>
          </w:p>
        </w:tc>
        <w:tc>
          <w:tcPr>
            <w:tcW w:w="6906" w:type="dxa"/>
          </w:tcPr>
          <w:p w14:paraId="41DE2616" w14:textId="77777777" w:rsidR="00D42780" w:rsidRDefault="00D42780">
            <w:pPr>
              <w:spacing w:after="120"/>
              <w:ind w:firstLine="0"/>
            </w:pPr>
          </w:p>
        </w:tc>
      </w:tr>
      <w:tr w:rsidR="00D42780" w14:paraId="72A4971A" w14:textId="77777777">
        <w:trPr>
          <w:trHeight w:val="448"/>
        </w:trPr>
        <w:tc>
          <w:tcPr>
            <w:tcW w:w="1370" w:type="dxa"/>
          </w:tcPr>
          <w:p w14:paraId="69134346" w14:textId="77777777" w:rsidR="00D42780" w:rsidRDefault="00746260">
            <w:pPr>
              <w:spacing w:after="120"/>
              <w:rPr>
                <w:rFonts w:eastAsia="MS Mincho"/>
                <w:lang w:eastAsia="ja-JP"/>
              </w:rPr>
            </w:pPr>
            <w:r>
              <w:rPr>
                <w:rFonts w:eastAsia="MS Mincho" w:hint="eastAsia"/>
                <w:lang w:eastAsia="ja-JP"/>
              </w:rPr>
              <w:t>DOCOMO</w:t>
            </w:r>
          </w:p>
        </w:tc>
        <w:tc>
          <w:tcPr>
            <w:tcW w:w="1460" w:type="dxa"/>
          </w:tcPr>
          <w:p w14:paraId="2308BB76" w14:textId="77777777" w:rsidR="00D42780" w:rsidRDefault="00746260">
            <w:pPr>
              <w:spacing w:after="120"/>
              <w:ind w:firstLine="0"/>
              <w:rPr>
                <w:rFonts w:eastAsia="MS Mincho"/>
                <w:lang w:eastAsia="ja-JP"/>
              </w:rPr>
            </w:pPr>
            <w:r>
              <w:rPr>
                <w:rFonts w:eastAsia="MS Mincho" w:hint="eastAsia"/>
                <w:lang w:eastAsia="ja-JP"/>
              </w:rPr>
              <w:t>Y</w:t>
            </w:r>
          </w:p>
        </w:tc>
        <w:tc>
          <w:tcPr>
            <w:tcW w:w="6906" w:type="dxa"/>
          </w:tcPr>
          <w:p w14:paraId="210C5EFB" w14:textId="77777777" w:rsidR="00D42780" w:rsidRDefault="00D42780">
            <w:pPr>
              <w:spacing w:after="120"/>
              <w:ind w:firstLine="0"/>
            </w:pPr>
          </w:p>
        </w:tc>
      </w:tr>
      <w:tr w:rsidR="00D42780" w14:paraId="0A49DE57" w14:textId="77777777">
        <w:trPr>
          <w:trHeight w:val="448"/>
        </w:trPr>
        <w:tc>
          <w:tcPr>
            <w:tcW w:w="1370" w:type="dxa"/>
          </w:tcPr>
          <w:p w14:paraId="2F45AB12" w14:textId="77777777" w:rsidR="00D42780" w:rsidRDefault="00746260">
            <w:pPr>
              <w:spacing w:after="120"/>
              <w:rPr>
                <w:rFonts w:eastAsia="MS Mincho"/>
                <w:lang w:eastAsia="ja-JP"/>
              </w:rPr>
            </w:pPr>
            <w:r>
              <w:rPr>
                <w:rFonts w:eastAsia="MS Mincho"/>
                <w:lang w:eastAsia="ja-JP"/>
              </w:rPr>
              <w:t>Sony</w:t>
            </w:r>
          </w:p>
        </w:tc>
        <w:tc>
          <w:tcPr>
            <w:tcW w:w="1460" w:type="dxa"/>
          </w:tcPr>
          <w:p w14:paraId="1EC0974D"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5D791C91" w14:textId="77777777" w:rsidR="00D42780" w:rsidRDefault="00D42780">
            <w:pPr>
              <w:spacing w:after="120"/>
              <w:ind w:firstLine="0"/>
            </w:pPr>
          </w:p>
        </w:tc>
      </w:tr>
      <w:tr w:rsidR="00D42780" w14:paraId="338E6B53" w14:textId="77777777">
        <w:trPr>
          <w:trHeight w:val="448"/>
        </w:trPr>
        <w:tc>
          <w:tcPr>
            <w:tcW w:w="1370" w:type="dxa"/>
          </w:tcPr>
          <w:p w14:paraId="4EE36627" w14:textId="77777777" w:rsidR="00D42780" w:rsidRDefault="00746260">
            <w:pPr>
              <w:spacing w:after="120"/>
              <w:rPr>
                <w:rFonts w:eastAsia="MS Mincho"/>
                <w:lang w:eastAsia="ja-JP"/>
              </w:rPr>
            </w:pPr>
            <w:r>
              <w:rPr>
                <w:rFonts w:eastAsia="MS Mincho"/>
                <w:lang w:eastAsia="ja-JP"/>
              </w:rPr>
              <w:t>Ericsson</w:t>
            </w:r>
          </w:p>
        </w:tc>
        <w:tc>
          <w:tcPr>
            <w:tcW w:w="1460" w:type="dxa"/>
          </w:tcPr>
          <w:p w14:paraId="04D2C901"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2575CEE2" w14:textId="77777777" w:rsidR="00D42780" w:rsidRDefault="00D42780">
            <w:pPr>
              <w:spacing w:after="120"/>
              <w:ind w:firstLine="0"/>
            </w:pPr>
          </w:p>
        </w:tc>
      </w:tr>
      <w:tr w:rsidR="00D42780" w14:paraId="6B305AD8" w14:textId="77777777">
        <w:trPr>
          <w:trHeight w:val="448"/>
        </w:trPr>
        <w:tc>
          <w:tcPr>
            <w:tcW w:w="1370" w:type="dxa"/>
          </w:tcPr>
          <w:p w14:paraId="79B823F8" w14:textId="77777777" w:rsidR="00D42780" w:rsidRDefault="00746260">
            <w:pPr>
              <w:spacing w:after="120"/>
              <w:rPr>
                <w:rFonts w:eastAsia="MS Mincho"/>
                <w:lang w:eastAsia="ja-JP"/>
              </w:rPr>
            </w:pPr>
            <w:r>
              <w:rPr>
                <w:rFonts w:eastAsia="MS Mincho"/>
                <w:lang w:eastAsia="ja-JP"/>
              </w:rPr>
              <w:t>Intel</w:t>
            </w:r>
          </w:p>
        </w:tc>
        <w:tc>
          <w:tcPr>
            <w:tcW w:w="1460" w:type="dxa"/>
          </w:tcPr>
          <w:p w14:paraId="2848D29D"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0CC48BB5" w14:textId="77777777" w:rsidR="00D42780" w:rsidRDefault="00D42780">
            <w:pPr>
              <w:spacing w:after="120"/>
              <w:ind w:firstLine="0"/>
            </w:pPr>
          </w:p>
        </w:tc>
      </w:tr>
      <w:tr w:rsidR="00D42780" w14:paraId="69445730" w14:textId="77777777">
        <w:trPr>
          <w:trHeight w:val="448"/>
        </w:trPr>
        <w:tc>
          <w:tcPr>
            <w:tcW w:w="1370" w:type="dxa"/>
          </w:tcPr>
          <w:p w14:paraId="391A043C" w14:textId="77777777" w:rsidR="00D42780" w:rsidRDefault="00746260">
            <w:pPr>
              <w:spacing w:after="120"/>
              <w:rPr>
                <w:rFonts w:eastAsia="MS Mincho"/>
                <w:lang w:eastAsia="ja-JP"/>
              </w:rPr>
            </w:pPr>
            <w:r>
              <w:rPr>
                <w:rFonts w:eastAsia="MS Mincho"/>
                <w:lang w:eastAsia="ja-JP"/>
              </w:rPr>
              <w:t>Panasonic</w:t>
            </w:r>
          </w:p>
        </w:tc>
        <w:tc>
          <w:tcPr>
            <w:tcW w:w="1460" w:type="dxa"/>
          </w:tcPr>
          <w:p w14:paraId="36213DB3"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3448D5F1" w14:textId="77777777" w:rsidR="00D42780" w:rsidRDefault="00D42780">
            <w:pPr>
              <w:spacing w:after="120"/>
              <w:ind w:firstLine="0"/>
            </w:pPr>
          </w:p>
        </w:tc>
      </w:tr>
    </w:tbl>
    <w:p w14:paraId="7DD1C811" w14:textId="77777777" w:rsidR="00D42780" w:rsidRDefault="00D42780">
      <w:pPr>
        <w:ind w:firstLine="0"/>
        <w:rPr>
          <w:b/>
          <w:highlight w:val="yellow"/>
          <w:lang w:val="en-GB"/>
        </w:rPr>
      </w:pPr>
    </w:p>
    <w:p w14:paraId="73F52923"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1F381263" w14:textId="77777777" w:rsidR="00D42780" w:rsidRDefault="00746260">
      <w:pPr>
        <w:ind w:firstLine="0"/>
      </w:pPr>
      <w:r>
        <w:t>Companies’ views are as follows</w:t>
      </w:r>
    </w:p>
    <w:p w14:paraId="45261E61" w14:textId="77777777" w:rsidR="00D42780" w:rsidRDefault="00746260">
      <w:pPr>
        <w:ind w:firstLine="0"/>
        <w:rPr>
          <w:rFonts w:eastAsia="MS Mincho"/>
          <w:lang w:eastAsia="ja-JP"/>
        </w:rPr>
      </w:pPr>
      <w:r>
        <w:rPr>
          <w:b/>
        </w:rPr>
        <w:t>Yes</w:t>
      </w:r>
      <w:r>
        <w:t xml:space="preserve">:. CATT, Qualcomm, Apple, Lenovo, Motorola Mobility, Samsung, </w:t>
      </w:r>
      <w:r>
        <w:rPr>
          <w:rFonts w:eastAsia="宋体" w:hint="eastAsia"/>
          <w:lang w:eastAsia="zh-CN"/>
        </w:rPr>
        <w:t>C</w:t>
      </w:r>
      <w:r>
        <w:rPr>
          <w:rFonts w:eastAsia="宋体"/>
          <w:lang w:eastAsia="zh-CN"/>
        </w:rPr>
        <w:t xml:space="preserve">MCC, </w:t>
      </w:r>
      <w:r>
        <w:rPr>
          <w:rFonts w:eastAsia="Times New Roman" w:hint="eastAsia"/>
        </w:rPr>
        <w:t>LG</w:t>
      </w:r>
      <w:r>
        <w:rPr>
          <w:rFonts w:eastAsia="Times New Roman"/>
        </w:rPr>
        <w:t xml:space="preserve">, </w:t>
      </w:r>
      <w:r>
        <w:rPr>
          <w:rFonts w:eastAsia="宋体"/>
          <w:lang w:eastAsia="zh-CN"/>
        </w:rPr>
        <w:t xml:space="preserve">TCL, </w:t>
      </w:r>
      <w:r>
        <w:rPr>
          <w:rFonts w:eastAsia="宋体" w:hint="eastAsia"/>
          <w:lang w:eastAsia="zh-CN"/>
        </w:rPr>
        <w:t>H</w:t>
      </w:r>
      <w:r>
        <w:rPr>
          <w:rFonts w:eastAsia="宋体"/>
          <w:lang w:eastAsia="zh-CN"/>
        </w:rPr>
        <w:t xml:space="preserve">uawei, HiSilicon, </w:t>
      </w:r>
      <w:r>
        <w:rPr>
          <w:rFonts w:eastAsia="宋体" w:hint="eastAsia"/>
          <w:lang w:eastAsia="zh-CN"/>
        </w:rPr>
        <w:t>Z</w:t>
      </w:r>
      <w:r>
        <w:rPr>
          <w:rFonts w:eastAsia="宋体"/>
          <w:lang w:eastAsia="zh-CN"/>
        </w:rPr>
        <w:t xml:space="preserve">TE, Sanechips, </w:t>
      </w:r>
      <w:r>
        <w:rPr>
          <w:rFonts w:eastAsia="宋体" w:hint="eastAsia"/>
          <w:lang w:eastAsia="zh-CN"/>
        </w:rPr>
        <w:t>Spreadtrum</w:t>
      </w:r>
      <w:r>
        <w:rPr>
          <w:rFonts w:eastAsia="宋体"/>
          <w:lang w:eastAsia="zh-CN"/>
        </w:rPr>
        <w:t xml:space="preserve">, </w:t>
      </w:r>
      <w:r>
        <w:rPr>
          <w:rFonts w:eastAsia="宋体" w:hint="eastAsia"/>
          <w:lang w:eastAsia="zh-CN"/>
        </w:rPr>
        <w:t>OPPO</w:t>
      </w:r>
      <w:r>
        <w:rPr>
          <w:rFonts w:eastAsia="宋体"/>
          <w:lang w:eastAsia="zh-CN"/>
        </w:rPr>
        <w:t xml:space="preserve">, Nokia, MediaTek, </w:t>
      </w:r>
      <w:r>
        <w:rPr>
          <w:rFonts w:eastAsia="MS Mincho" w:hint="eastAsia"/>
          <w:lang w:eastAsia="ja-JP"/>
        </w:rPr>
        <w:t>DOCOMO</w:t>
      </w:r>
      <w:r>
        <w:rPr>
          <w:rFonts w:eastAsia="MS Mincho"/>
          <w:lang w:eastAsia="ja-JP"/>
        </w:rPr>
        <w:t>. Sony, Ericsson, Intel, Panasonic (22)</w:t>
      </w:r>
    </w:p>
    <w:p w14:paraId="626854D7" w14:textId="77777777" w:rsidR="00D42780" w:rsidRDefault="00746260">
      <w:pPr>
        <w:ind w:firstLine="0"/>
        <w:rPr>
          <w:rFonts w:eastAsia="MS Mincho"/>
          <w:lang w:eastAsia="ja-JP"/>
        </w:rPr>
      </w:pPr>
      <w:r>
        <w:rPr>
          <w:rFonts w:eastAsia="MS Mincho"/>
          <w:b/>
          <w:lang w:eastAsia="ja-JP"/>
        </w:rPr>
        <w:t>No</w:t>
      </w:r>
      <w:r>
        <w:rPr>
          <w:rFonts w:eastAsia="MS Mincho"/>
          <w:lang w:eastAsia="ja-JP"/>
        </w:rPr>
        <w:t>: (0)</w:t>
      </w:r>
    </w:p>
    <w:p w14:paraId="578BA1A2" w14:textId="77777777" w:rsidR="00D42780" w:rsidRDefault="00D42780">
      <w:pPr>
        <w:ind w:firstLine="0"/>
      </w:pPr>
    </w:p>
    <w:p w14:paraId="22C4A26A" w14:textId="77777777" w:rsidR="00D42780" w:rsidRDefault="00746260">
      <w:pPr>
        <w:ind w:firstLine="0"/>
      </w:pPr>
      <w:r>
        <w:rPr>
          <w:b/>
        </w:rPr>
        <w:t>Moderator</w:t>
      </w:r>
      <w:r>
        <w:t xml:space="preserve">: No objection, consider it stable. </w:t>
      </w:r>
    </w:p>
    <w:p w14:paraId="6C9778D3" w14:textId="77777777" w:rsidR="00D42780" w:rsidRDefault="00D42780">
      <w:pPr>
        <w:ind w:firstLine="0"/>
        <w:rPr>
          <w:b/>
          <w:highlight w:val="yellow"/>
          <w:lang w:val="en-GB"/>
        </w:rPr>
      </w:pPr>
    </w:p>
    <w:p w14:paraId="0A0318F6" w14:textId="77777777" w:rsidR="00D42780" w:rsidRDefault="00746260">
      <w:pPr>
        <w:ind w:firstLine="0"/>
        <w:rPr>
          <w:b/>
          <w:lang w:val="en-GB"/>
        </w:rPr>
      </w:pPr>
      <w:r>
        <w:rPr>
          <w:b/>
          <w:highlight w:val="yellow"/>
          <w:lang w:val="en-GB"/>
        </w:rPr>
        <w:t>Moderator proposal #5</w:t>
      </w:r>
    </w:p>
    <w:p w14:paraId="33E154D5" w14:textId="77777777" w:rsidR="00D42780" w:rsidRDefault="00746260">
      <w:pPr>
        <w:ind w:firstLine="0"/>
        <w:rPr>
          <w:rFonts w:eastAsia="宋体"/>
          <w:b/>
          <w:lang w:val="en-GB"/>
        </w:rPr>
      </w:pPr>
      <w:r>
        <w:rPr>
          <w:rFonts w:eastAsia="宋体"/>
          <w:b/>
          <w:lang w:val="en-GB"/>
        </w:rPr>
        <w:t xml:space="preserve">The SCS configuration of TRS/CSI-RS occasion(s) for idle/inactive Ues can be </w:t>
      </w:r>
      <w:r>
        <w:rPr>
          <w:b/>
          <w:lang w:val="en-GB"/>
        </w:rPr>
        <w:t>discussed and down-selected from following alternatives:</w:t>
      </w:r>
    </w:p>
    <w:p w14:paraId="66804372" w14:textId="77777777" w:rsidR="00D42780" w:rsidRDefault="00746260">
      <w:pPr>
        <w:pStyle w:val="aff1"/>
        <w:numPr>
          <w:ilvl w:val="0"/>
          <w:numId w:val="45"/>
        </w:numPr>
        <w:tabs>
          <w:tab w:val="left" w:pos="0"/>
        </w:tabs>
        <w:rPr>
          <w:rFonts w:ascii="Times New Roman" w:eastAsia="宋体" w:hAnsi="Times New Roman"/>
          <w:b/>
          <w:sz w:val="20"/>
          <w:szCs w:val="20"/>
          <w:lang w:val="en-GB"/>
        </w:rPr>
      </w:pPr>
      <w:r>
        <w:rPr>
          <w:rFonts w:ascii="Times New Roman" w:eastAsia="宋体" w:hAnsi="Times New Roman"/>
          <w:b/>
          <w:sz w:val="20"/>
          <w:szCs w:val="20"/>
          <w:lang w:val="en-GB"/>
        </w:rPr>
        <w:t>Alt1: same as initial BWP</w:t>
      </w:r>
    </w:p>
    <w:p w14:paraId="61A864F9" w14:textId="77777777" w:rsidR="00D42780" w:rsidRDefault="00746260">
      <w:pPr>
        <w:pStyle w:val="aff1"/>
        <w:numPr>
          <w:ilvl w:val="0"/>
          <w:numId w:val="45"/>
        </w:numPr>
        <w:tabs>
          <w:tab w:val="left" w:pos="0"/>
        </w:tabs>
        <w:rPr>
          <w:rFonts w:ascii="Times New Roman" w:eastAsia="宋体" w:hAnsi="Times New Roman"/>
          <w:b/>
          <w:sz w:val="20"/>
          <w:szCs w:val="20"/>
          <w:lang w:val="en-GB"/>
        </w:rPr>
      </w:pPr>
      <w:r>
        <w:rPr>
          <w:rFonts w:ascii="Times New Roman" w:eastAsia="宋体" w:hAnsi="Times New Roman"/>
          <w:b/>
          <w:sz w:val="20"/>
          <w:szCs w:val="20"/>
          <w:lang w:val="en-GB"/>
        </w:rPr>
        <w:t xml:space="preserve">Alt2: configurable parameter </w:t>
      </w:r>
    </w:p>
    <w:p w14:paraId="14368844" w14:textId="77777777" w:rsidR="00D42780" w:rsidRDefault="00746260">
      <w:pPr>
        <w:pStyle w:val="aff1"/>
        <w:numPr>
          <w:ilvl w:val="0"/>
          <w:numId w:val="45"/>
        </w:numPr>
        <w:tabs>
          <w:tab w:val="left" w:pos="0"/>
        </w:tabs>
        <w:rPr>
          <w:rFonts w:ascii="Times New Roman" w:eastAsia="宋体" w:hAnsi="Times New Roman"/>
          <w:b/>
          <w:sz w:val="20"/>
          <w:szCs w:val="20"/>
          <w:lang w:val="en-GB"/>
        </w:rPr>
      </w:pPr>
      <w:r>
        <w:rPr>
          <w:rFonts w:ascii="Times New Roman" w:eastAsia="宋体" w:hAnsi="Times New Roman"/>
          <w:b/>
          <w:sz w:val="20"/>
          <w:szCs w:val="20"/>
          <w:lang w:val="en-GB"/>
        </w:rPr>
        <w:t xml:space="preserve">Alt3: fixed </w:t>
      </w:r>
    </w:p>
    <w:p w14:paraId="0B164A16" w14:textId="77777777" w:rsidR="00D42780" w:rsidRDefault="00D42780">
      <w:pPr>
        <w:pStyle w:val="aff1"/>
        <w:tabs>
          <w:tab w:val="left" w:pos="0"/>
        </w:tabs>
        <w:ind w:firstLine="0"/>
        <w:rPr>
          <w:rFonts w:ascii="Times New Roman" w:eastAsia="宋体" w:hAnsi="Times New Roman"/>
          <w:b/>
          <w:sz w:val="20"/>
          <w:szCs w:val="20"/>
          <w:lang w:val="en-GB"/>
        </w:rPr>
      </w:pPr>
    </w:p>
    <w:p w14:paraId="7124D600"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D42780" w14:paraId="794D5C19" w14:textId="77777777">
        <w:trPr>
          <w:trHeight w:val="435"/>
        </w:trPr>
        <w:tc>
          <w:tcPr>
            <w:tcW w:w="1370" w:type="dxa"/>
            <w:shd w:val="clear" w:color="auto" w:fill="EEECE1" w:themeFill="background2"/>
          </w:tcPr>
          <w:p w14:paraId="2D32BE0E"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0EB1E2E6" w14:textId="77777777" w:rsidR="00D42780" w:rsidRDefault="00746260">
            <w:pPr>
              <w:spacing w:after="120"/>
              <w:ind w:firstLine="0"/>
              <w:rPr>
                <w:b/>
                <w:bCs/>
              </w:rPr>
            </w:pPr>
            <w:r>
              <w:rPr>
                <w:b/>
                <w:bCs/>
              </w:rPr>
              <w:t>Agree? (Y/N)</w:t>
            </w:r>
          </w:p>
        </w:tc>
        <w:tc>
          <w:tcPr>
            <w:tcW w:w="6906" w:type="dxa"/>
            <w:shd w:val="clear" w:color="auto" w:fill="EEECE1" w:themeFill="background2"/>
          </w:tcPr>
          <w:p w14:paraId="595A53CA" w14:textId="77777777" w:rsidR="00D42780" w:rsidRDefault="00746260">
            <w:pPr>
              <w:spacing w:after="120"/>
              <w:ind w:firstLine="196"/>
              <w:rPr>
                <w:b/>
                <w:bCs/>
              </w:rPr>
            </w:pPr>
            <w:r>
              <w:rPr>
                <w:rFonts w:hint="eastAsia"/>
                <w:b/>
                <w:bCs/>
              </w:rPr>
              <w:t>C</w:t>
            </w:r>
            <w:r>
              <w:rPr>
                <w:b/>
                <w:bCs/>
              </w:rPr>
              <w:t>omments</w:t>
            </w:r>
          </w:p>
        </w:tc>
      </w:tr>
      <w:tr w:rsidR="00D42780" w14:paraId="674E0DC2" w14:textId="77777777">
        <w:trPr>
          <w:trHeight w:val="448"/>
        </w:trPr>
        <w:tc>
          <w:tcPr>
            <w:tcW w:w="1370" w:type="dxa"/>
          </w:tcPr>
          <w:p w14:paraId="27D3249E" w14:textId="77777777" w:rsidR="00D42780" w:rsidRDefault="00746260">
            <w:pPr>
              <w:spacing w:after="120"/>
            </w:pPr>
            <w:r>
              <w:t>CATT</w:t>
            </w:r>
          </w:p>
        </w:tc>
        <w:tc>
          <w:tcPr>
            <w:tcW w:w="1460" w:type="dxa"/>
          </w:tcPr>
          <w:p w14:paraId="6A308CD9" w14:textId="77777777" w:rsidR="00D42780" w:rsidRDefault="00746260">
            <w:pPr>
              <w:spacing w:after="120"/>
              <w:ind w:firstLine="0"/>
            </w:pPr>
            <w:r>
              <w:t>Alt-1</w:t>
            </w:r>
          </w:p>
        </w:tc>
        <w:tc>
          <w:tcPr>
            <w:tcW w:w="6906" w:type="dxa"/>
          </w:tcPr>
          <w:p w14:paraId="63985DA9" w14:textId="77777777" w:rsidR="00D42780" w:rsidRDefault="00746260">
            <w:pPr>
              <w:spacing w:after="120"/>
              <w:ind w:firstLine="0"/>
            </w:pPr>
            <w:r>
              <w:t>It is unrealistic to ask IDLE/Inactive to switch BWP for TRS/CSI-RS</w:t>
            </w:r>
          </w:p>
        </w:tc>
      </w:tr>
      <w:tr w:rsidR="00D42780" w14:paraId="028FFD41" w14:textId="77777777">
        <w:trPr>
          <w:trHeight w:val="448"/>
        </w:trPr>
        <w:tc>
          <w:tcPr>
            <w:tcW w:w="1370" w:type="dxa"/>
          </w:tcPr>
          <w:p w14:paraId="3872C4DC" w14:textId="77777777" w:rsidR="00D42780" w:rsidRDefault="00746260">
            <w:pPr>
              <w:spacing w:after="120"/>
            </w:pPr>
            <w:r>
              <w:t>Qualcomm</w:t>
            </w:r>
          </w:p>
        </w:tc>
        <w:tc>
          <w:tcPr>
            <w:tcW w:w="1460" w:type="dxa"/>
          </w:tcPr>
          <w:p w14:paraId="25F70FA7" w14:textId="77777777" w:rsidR="00D42780" w:rsidRDefault="00746260">
            <w:pPr>
              <w:spacing w:after="120"/>
              <w:ind w:firstLine="0"/>
            </w:pPr>
            <w:r>
              <w:t>Alt-1</w:t>
            </w:r>
          </w:p>
        </w:tc>
        <w:tc>
          <w:tcPr>
            <w:tcW w:w="6906" w:type="dxa"/>
          </w:tcPr>
          <w:p w14:paraId="12204A72" w14:textId="77777777" w:rsidR="00D42780" w:rsidRDefault="00746260">
            <w:pPr>
              <w:spacing w:after="120"/>
              <w:ind w:firstLine="0"/>
            </w:pPr>
            <w:r>
              <w:t>We support Alt-1.</w:t>
            </w:r>
          </w:p>
          <w:p w14:paraId="7BD4A38B" w14:textId="77777777" w:rsidR="00D42780" w:rsidRDefault="00746260">
            <w:pPr>
              <w:spacing w:after="120"/>
              <w:ind w:firstLine="0"/>
            </w:pPr>
            <w:r>
              <w:t>There are basically two options for TRS SCS:</w:t>
            </w:r>
          </w:p>
          <w:p w14:paraId="27930B2D" w14:textId="77777777" w:rsidR="00D42780" w:rsidRDefault="00746260">
            <w:pPr>
              <w:pStyle w:val="aff1"/>
              <w:numPr>
                <w:ilvl w:val="0"/>
                <w:numId w:val="46"/>
              </w:numPr>
              <w:spacing w:after="120"/>
              <w:rPr>
                <w:rFonts w:ascii="Times New Roman" w:hAnsi="Times New Roman"/>
                <w:sz w:val="20"/>
                <w:szCs w:val="20"/>
              </w:rPr>
            </w:pPr>
            <w:r>
              <w:rPr>
                <w:rFonts w:ascii="Times New Roman" w:hAnsi="Times New Roman"/>
                <w:sz w:val="20"/>
                <w:szCs w:val="20"/>
              </w:rPr>
              <w:t>Follow SSB</w:t>
            </w:r>
          </w:p>
          <w:p w14:paraId="4F20849B" w14:textId="77777777" w:rsidR="00D42780" w:rsidRDefault="00746260">
            <w:pPr>
              <w:pStyle w:val="aff1"/>
              <w:numPr>
                <w:ilvl w:val="0"/>
                <w:numId w:val="46"/>
              </w:numPr>
              <w:spacing w:after="120"/>
              <w:rPr>
                <w:rFonts w:ascii="Times New Roman" w:hAnsi="Times New Roman"/>
                <w:sz w:val="20"/>
                <w:szCs w:val="20"/>
              </w:rPr>
            </w:pPr>
            <w:r>
              <w:rPr>
                <w:rFonts w:ascii="Times New Roman" w:hAnsi="Times New Roman"/>
                <w:sz w:val="20"/>
                <w:szCs w:val="20"/>
              </w:rPr>
              <w:t>Follow initial BWP</w:t>
            </w:r>
          </w:p>
          <w:p w14:paraId="2D8BFE2F" w14:textId="77777777" w:rsidR="00D42780" w:rsidRDefault="00746260">
            <w:pPr>
              <w:spacing w:after="120"/>
              <w:ind w:firstLine="0"/>
            </w:pPr>
            <w:r>
              <w:lastRenderedPageBreak/>
              <w:t>It is more reasonable to us that the processing of TRS/CSI-RS follows initial DL BWP processing. However, we want to point out the potential switching delay between different SCS.</w:t>
            </w:r>
          </w:p>
          <w:p w14:paraId="6EA31CAD" w14:textId="77777777" w:rsidR="00D42780" w:rsidRDefault="00746260">
            <w:pPr>
              <w:spacing w:after="120"/>
              <w:ind w:firstLine="0"/>
            </w:pPr>
            <w:r>
              <w:t>Currently even SSB and initial DL BWP may have different SCS. For BWP switching, certain time delay is needed for UE to switch from one BWP with one SCS to another BWP with another SCS. For SSB design, this delay should have been considered. For TRS/CSI-RS, time domain gap between TRS/CSI-RS for connected mode UE and SSB or PO is generally not fixed. Then we should know whether there is sufficient gap for UE to switch between SSB and TRS/CSI-RS if they have different SCS, or between TRS/CSI-RS and PO if they have different SCS. This could fall in RAN4’s area. More carful discussion and study could be useful before this can be finally decided.</w:t>
            </w:r>
          </w:p>
        </w:tc>
      </w:tr>
      <w:tr w:rsidR="00D42780" w14:paraId="7A8757B5" w14:textId="77777777">
        <w:trPr>
          <w:trHeight w:val="448"/>
        </w:trPr>
        <w:tc>
          <w:tcPr>
            <w:tcW w:w="1370" w:type="dxa"/>
          </w:tcPr>
          <w:p w14:paraId="68F3695F" w14:textId="77777777" w:rsidR="00D42780" w:rsidRDefault="00746260">
            <w:pPr>
              <w:spacing w:after="120"/>
            </w:pPr>
            <w:r>
              <w:lastRenderedPageBreak/>
              <w:t>Apple</w:t>
            </w:r>
          </w:p>
        </w:tc>
        <w:tc>
          <w:tcPr>
            <w:tcW w:w="1460" w:type="dxa"/>
          </w:tcPr>
          <w:p w14:paraId="5D1E5BA5" w14:textId="77777777" w:rsidR="00D42780" w:rsidRDefault="00746260">
            <w:pPr>
              <w:spacing w:after="120"/>
              <w:ind w:firstLine="0"/>
            </w:pPr>
            <w:r>
              <w:t>Alt-1</w:t>
            </w:r>
          </w:p>
        </w:tc>
        <w:tc>
          <w:tcPr>
            <w:tcW w:w="6906" w:type="dxa"/>
          </w:tcPr>
          <w:p w14:paraId="70AEBCA1" w14:textId="77777777" w:rsidR="00D42780" w:rsidRDefault="00D42780">
            <w:pPr>
              <w:spacing w:after="120"/>
              <w:ind w:firstLine="0"/>
            </w:pPr>
          </w:p>
        </w:tc>
      </w:tr>
      <w:tr w:rsidR="00D42780" w14:paraId="5DE66D20" w14:textId="77777777">
        <w:trPr>
          <w:trHeight w:val="448"/>
        </w:trPr>
        <w:tc>
          <w:tcPr>
            <w:tcW w:w="1370" w:type="dxa"/>
          </w:tcPr>
          <w:p w14:paraId="353CB843" w14:textId="77777777" w:rsidR="00D42780" w:rsidRDefault="00746260">
            <w:pPr>
              <w:spacing w:after="120"/>
            </w:pPr>
            <w:r>
              <w:t>Lenovo, Motorola Mobility</w:t>
            </w:r>
          </w:p>
        </w:tc>
        <w:tc>
          <w:tcPr>
            <w:tcW w:w="1460" w:type="dxa"/>
          </w:tcPr>
          <w:p w14:paraId="75759F67" w14:textId="77777777" w:rsidR="00D42780" w:rsidRDefault="00746260">
            <w:pPr>
              <w:spacing w:after="120"/>
              <w:ind w:firstLine="0"/>
            </w:pPr>
            <w:r>
              <w:t>Alt-1</w:t>
            </w:r>
          </w:p>
        </w:tc>
        <w:tc>
          <w:tcPr>
            <w:tcW w:w="6906" w:type="dxa"/>
          </w:tcPr>
          <w:p w14:paraId="3C71340B" w14:textId="77777777" w:rsidR="00D42780" w:rsidRDefault="00D42780">
            <w:pPr>
              <w:spacing w:after="120"/>
              <w:ind w:firstLine="0"/>
            </w:pPr>
          </w:p>
        </w:tc>
      </w:tr>
      <w:tr w:rsidR="00D42780" w14:paraId="27421C09" w14:textId="77777777">
        <w:trPr>
          <w:trHeight w:val="448"/>
        </w:trPr>
        <w:tc>
          <w:tcPr>
            <w:tcW w:w="1370" w:type="dxa"/>
          </w:tcPr>
          <w:p w14:paraId="6BF54A60" w14:textId="77777777" w:rsidR="00D42780" w:rsidRDefault="00746260">
            <w:pPr>
              <w:spacing w:after="120"/>
            </w:pPr>
            <w:r>
              <w:t>Samsung</w:t>
            </w:r>
          </w:p>
        </w:tc>
        <w:tc>
          <w:tcPr>
            <w:tcW w:w="1460" w:type="dxa"/>
          </w:tcPr>
          <w:p w14:paraId="3C333857" w14:textId="77777777" w:rsidR="00D42780" w:rsidRDefault="00746260">
            <w:pPr>
              <w:spacing w:after="120"/>
              <w:ind w:firstLine="0"/>
            </w:pPr>
            <w:r>
              <w:t>Y</w:t>
            </w:r>
          </w:p>
        </w:tc>
        <w:tc>
          <w:tcPr>
            <w:tcW w:w="6906" w:type="dxa"/>
          </w:tcPr>
          <w:p w14:paraId="14053800" w14:textId="77777777" w:rsidR="00D42780" w:rsidRDefault="00746260">
            <w:pPr>
              <w:spacing w:after="120"/>
              <w:ind w:firstLine="0"/>
            </w:pPr>
            <w:r>
              <w:t>Prefer Alt-1. Open to down-select at RAN1#105-e.</w:t>
            </w:r>
          </w:p>
        </w:tc>
      </w:tr>
      <w:tr w:rsidR="00D42780" w14:paraId="14F7AFDA" w14:textId="77777777">
        <w:trPr>
          <w:trHeight w:val="448"/>
        </w:trPr>
        <w:tc>
          <w:tcPr>
            <w:tcW w:w="1370" w:type="dxa"/>
          </w:tcPr>
          <w:p w14:paraId="2E3A5C6A" w14:textId="77777777"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0FF80B81" w14:textId="77777777" w:rsidR="00D42780" w:rsidRDefault="00746260">
            <w:pPr>
              <w:spacing w:after="120"/>
              <w:ind w:firstLine="0"/>
              <w:rPr>
                <w:rFonts w:eastAsia="宋体"/>
                <w:lang w:eastAsia="zh-CN"/>
              </w:rPr>
            </w:pPr>
            <w:r>
              <w:rPr>
                <w:rFonts w:eastAsia="宋体" w:hint="eastAsia"/>
                <w:lang w:eastAsia="zh-CN"/>
              </w:rPr>
              <w:t>A</w:t>
            </w:r>
            <w:r>
              <w:rPr>
                <w:rFonts w:eastAsia="宋体"/>
                <w:lang w:eastAsia="zh-CN"/>
              </w:rPr>
              <w:t>lt 1</w:t>
            </w:r>
          </w:p>
        </w:tc>
        <w:tc>
          <w:tcPr>
            <w:tcW w:w="6906" w:type="dxa"/>
          </w:tcPr>
          <w:p w14:paraId="39DE01CC" w14:textId="77777777" w:rsidR="00D42780" w:rsidRDefault="00D42780">
            <w:pPr>
              <w:spacing w:after="120"/>
              <w:ind w:firstLine="0"/>
            </w:pPr>
          </w:p>
        </w:tc>
      </w:tr>
      <w:tr w:rsidR="00D42780" w14:paraId="2538B818" w14:textId="77777777">
        <w:trPr>
          <w:trHeight w:val="448"/>
        </w:trPr>
        <w:tc>
          <w:tcPr>
            <w:tcW w:w="1370" w:type="dxa"/>
          </w:tcPr>
          <w:p w14:paraId="7D21EF45" w14:textId="77777777" w:rsidR="00D42780" w:rsidRDefault="00746260">
            <w:pPr>
              <w:spacing w:after="120"/>
              <w:rPr>
                <w:rFonts w:eastAsia="宋体"/>
                <w:lang w:eastAsia="zh-CN"/>
              </w:rPr>
            </w:pPr>
            <w:r>
              <w:rPr>
                <w:rFonts w:hint="eastAsia"/>
              </w:rPr>
              <w:t>LG</w:t>
            </w:r>
          </w:p>
        </w:tc>
        <w:tc>
          <w:tcPr>
            <w:tcW w:w="1460" w:type="dxa"/>
          </w:tcPr>
          <w:p w14:paraId="19E5294C" w14:textId="77777777" w:rsidR="00D42780" w:rsidRDefault="00746260">
            <w:pPr>
              <w:spacing w:after="120"/>
              <w:ind w:firstLine="0"/>
              <w:rPr>
                <w:rFonts w:eastAsia="宋体"/>
                <w:lang w:eastAsia="zh-CN"/>
              </w:rPr>
            </w:pPr>
            <w:r>
              <w:rPr>
                <w:rFonts w:hint="eastAsia"/>
              </w:rPr>
              <w:t xml:space="preserve">Y </w:t>
            </w:r>
            <w:r>
              <w:t>(Alt 1)</w:t>
            </w:r>
          </w:p>
        </w:tc>
        <w:tc>
          <w:tcPr>
            <w:tcW w:w="6906" w:type="dxa"/>
          </w:tcPr>
          <w:p w14:paraId="076E0C93" w14:textId="77777777" w:rsidR="00D42780" w:rsidRDefault="00746260">
            <w:pPr>
              <w:spacing w:after="120"/>
              <w:ind w:firstLine="0"/>
            </w:pPr>
            <w:r>
              <w:t>No strong view, but prefer alt 1</w:t>
            </w:r>
          </w:p>
          <w:p w14:paraId="23E50D37" w14:textId="77777777" w:rsidR="00D42780" w:rsidRDefault="00746260">
            <w:pPr>
              <w:spacing w:after="120"/>
              <w:ind w:firstLine="0"/>
            </w:pPr>
            <w:r>
              <w:t>It also fine to make down-selection at the next meeting, as we do not have enough discussion yet.</w:t>
            </w:r>
          </w:p>
        </w:tc>
      </w:tr>
      <w:tr w:rsidR="00D42780" w14:paraId="07A5A861" w14:textId="77777777">
        <w:tc>
          <w:tcPr>
            <w:tcW w:w="1370" w:type="dxa"/>
          </w:tcPr>
          <w:p w14:paraId="0BFB44A4" w14:textId="77777777" w:rsidR="00D42780" w:rsidRDefault="00746260">
            <w:pPr>
              <w:spacing w:after="120"/>
            </w:pPr>
            <w:r>
              <w:t>TCL</w:t>
            </w:r>
          </w:p>
        </w:tc>
        <w:tc>
          <w:tcPr>
            <w:tcW w:w="1460" w:type="dxa"/>
          </w:tcPr>
          <w:p w14:paraId="41850BD7" w14:textId="77777777" w:rsidR="00D42780" w:rsidRDefault="00746260">
            <w:pPr>
              <w:spacing w:after="120"/>
            </w:pPr>
            <w:r>
              <w:t>Alt 1</w:t>
            </w:r>
          </w:p>
        </w:tc>
        <w:tc>
          <w:tcPr>
            <w:tcW w:w="6906" w:type="dxa"/>
          </w:tcPr>
          <w:p w14:paraId="2823FCCA" w14:textId="77777777" w:rsidR="00D42780" w:rsidRDefault="00746260">
            <w:pPr>
              <w:spacing w:after="120"/>
            </w:pPr>
            <w:r>
              <w:t>We prefer Alt-1</w:t>
            </w:r>
          </w:p>
        </w:tc>
      </w:tr>
      <w:tr w:rsidR="00D42780" w14:paraId="663BEF14" w14:textId="77777777">
        <w:trPr>
          <w:trHeight w:val="448"/>
        </w:trPr>
        <w:tc>
          <w:tcPr>
            <w:tcW w:w="1370" w:type="dxa"/>
          </w:tcPr>
          <w:p w14:paraId="7939404A" w14:textId="77777777" w:rsidR="00D42780" w:rsidRDefault="00746260">
            <w:pPr>
              <w:spacing w:after="120"/>
              <w:ind w:firstLine="0"/>
            </w:pPr>
            <w:r>
              <w:rPr>
                <w:rFonts w:eastAsia="宋体" w:hint="eastAsia"/>
                <w:lang w:eastAsia="zh-CN"/>
              </w:rPr>
              <w:t>H</w:t>
            </w:r>
            <w:r>
              <w:rPr>
                <w:rFonts w:eastAsia="宋体"/>
                <w:lang w:eastAsia="zh-CN"/>
              </w:rPr>
              <w:t>uawei, HiSilicon</w:t>
            </w:r>
          </w:p>
        </w:tc>
        <w:tc>
          <w:tcPr>
            <w:tcW w:w="1460" w:type="dxa"/>
          </w:tcPr>
          <w:p w14:paraId="246459C9" w14:textId="77777777" w:rsidR="00D42780" w:rsidRDefault="00D42780">
            <w:pPr>
              <w:spacing w:after="120"/>
              <w:ind w:firstLine="0"/>
            </w:pPr>
          </w:p>
        </w:tc>
        <w:tc>
          <w:tcPr>
            <w:tcW w:w="6906" w:type="dxa"/>
          </w:tcPr>
          <w:p w14:paraId="38D53416" w14:textId="77777777" w:rsidR="00D42780" w:rsidRDefault="00746260">
            <w:pPr>
              <w:spacing w:after="120"/>
              <w:ind w:firstLine="0"/>
            </w:pPr>
            <w:r>
              <w:rPr>
                <w:rFonts w:eastAsia="宋体" w:hint="eastAsia"/>
                <w:lang w:eastAsia="zh-CN"/>
              </w:rPr>
              <w:t>A</w:t>
            </w:r>
            <w:r>
              <w:rPr>
                <w:rFonts w:eastAsia="宋体"/>
                <w:lang w:eastAsia="zh-CN"/>
              </w:rPr>
              <w:t xml:space="preserve">lt2 provides the flexibility to gNB. But we are </w:t>
            </w:r>
            <w:r>
              <w:t>open to down-select at RAN1#105-e.</w:t>
            </w:r>
          </w:p>
        </w:tc>
      </w:tr>
      <w:tr w:rsidR="00D42780" w14:paraId="1E20B1DD" w14:textId="77777777">
        <w:trPr>
          <w:trHeight w:val="448"/>
        </w:trPr>
        <w:tc>
          <w:tcPr>
            <w:tcW w:w="1370" w:type="dxa"/>
          </w:tcPr>
          <w:p w14:paraId="244FD039" w14:textId="77777777" w:rsidR="00D42780" w:rsidRDefault="00746260">
            <w:pPr>
              <w:spacing w:after="120"/>
              <w:ind w:firstLine="0"/>
              <w:rPr>
                <w:rFonts w:eastAsia="宋体"/>
                <w:lang w:eastAsia="zh-CN"/>
              </w:rPr>
            </w:pPr>
            <w:r>
              <w:rPr>
                <w:rFonts w:eastAsia="宋体" w:hint="eastAsia"/>
                <w:lang w:eastAsia="zh-CN"/>
              </w:rPr>
              <w:t>Z</w:t>
            </w:r>
            <w:r>
              <w:rPr>
                <w:rFonts w:eastAsia="宋体"/>
                <w:lang w:eastAsia="zh-CN"/>
              </w:rPr>
              <w:t>TE, Sanechips</w:t>
            </w:r>
          </w:p>
        </w:tc>
        <w:tc>
          <w:tcPr>
            <w:tcW w:w="1460" w:type="dxa"/>
          </w:tcPr>
          <w:p w14:paraId="24F3DB26" w14:textId="77777777" w:rsidR="00D42780" w:rsidRDefault="00746260">
            <w:pPr>
              <w:spacing w:after="120"/>
              <w:ind w:firstLine="0"/>
            </w:pPr>
            <w:r>
              <w:t>Alt-1</w:t>
            </w:r>
          </w:p>
        </w:tc>
        <w:tc>
          <w:tcPr>
            <w:tcW w:w="6906" w:type="dxa"/>
          </w:tcPr>
          <w:p w14:paraId="3A2AFC60" w14:textId="77777777" w:rsidR="00D42780" w:rsidRDefault="00D42780">
            <w:pPr>
              <w:spacing w:after="120"/>
              <w:ind w:firstLine="0"/>
              <w:rPr>
                <w:rFonts w:eastAsia="宋体"/>
                <w:lang w:eastAsia="zh-CN"/>
              </w:rPr>
            </w:pPr>
          </w:p>
        </w:tc>
      </w:tr>
      <w:tr w:rsidR="00D42780" w14:paraId="1E99358F" w14:textId="77777777">
        <w:trPr>
          <w:trHeight w:val="448"/>
        </w:trPr>
        <w:tc>
          <w:tcPr>
            <w:tcW w:w="1370" w:type="dxa"/>
          </w:tcPr>
          <w:p w14:paraId="67542D98" w14:textId="77777777" w:rsidR="00D42780" w:rsidRDefault="00746260">
            <w:pPr>
              <w:spacing w:after="120"/>
              <w:ind w:firstLine="0"/>
              <w:rPr>
                <w:rFonts w:eastAsia="宋体"/>
                <w:lang w:eastAsia="zh-CN"/>
              </w:rPr>
            </w:pPr>
            <w:r>
              <w:rPr>
                <w:rFonts w:eastAsia="宋体" w:hint="eastAsia"/>
                <w:lang w:eastAsia="zh-CN"/>
              </w:rPr>
              <w:t>Spreadtrum</w:t>
            </w:r>
          </w:p>
        </w:tc>
        <w:tc>
          <w:tcPr>
            <w:tcW w:w="1460" w:type="dxa"/>
          </w:tcPr>
          <w:p w14:paraId="236616E8" w14:textId="77777777" w:rsidR="00D42780" w:rsidRDefault="00746260">
            <w:pPr>
              <w:spacing w:after="120"/>
              <w:ind w:firstLine="0"/>
            </w:pPr>
            <w:r>
              <w:rPr>
                <w:rFonts w:eastAsia="宋体" w:hint="eastAsia"/>
                <w:lang w:eastAsia="zh-CN"/>
              </w:rPr>
              <w:t>Yes</w:t>
            </w:r>
          </w:p>
        </w:tc>
        <w:tc>
          <w:tcPr>
            <w:tcW w:w="6906" w:type="dxa"/>
          </w:tcPr>
          <w:p w14:paraId="1E899155" w14:textId="77777777" w:rsidR="00D42780" w:rsidRDefault="00746260">
            <w:pPr>
              <w:spacing w:after="120"/>
              <w:ind w:firstLine="0"/>
              <w:rPr>
                <w:rFonts w:eastAsia="宋体"/>
                <w:lang w:eastAsia="zh-CN"/>
              </w:rPr>
            </w:pPr>
            <w:r>
              <w:t>Prefer Alt-1</w:t>
            </w:r>
          </w:p>
        </w:tc>
      </w:tr>
      <w:tr w:rsidR="00D42780" w14:paraId="73F49F2C" w14:textId="77777777">
        <w:trPr>
          <w:trHeight w:val="448"/>
        </w:trPr>
        <w:tc>
          <w:tcPr>
            <w:tcW w:w="1370" w:type="dxa"/>
          </w:tcPr>
          <w:p w14:paraId="76A873F5" w14:textId="77777777" w:rsidR="00D42780" w:rsidRDefault="00746260">
            <w:pPr>
              <w:spacing w:after="120"/>
              <w:ind w:firstLine="0"/>
              <w:rPr>
                <w:rFonts w:eastAsia="宋体"/>
                <w:lang w:eastAsia="zh-CN"/>
              </w:rPr>
            </w:pPr>
            <w:r>
              <w:rPr>
                <w:rFonts w:eastAsia="宋体" w:hint="eastAsia"/>
                <w:lang w:eastAsia="zh-CN"/>
              </w:rPr>
              <w:t>OPPO</w:t>
            </w:r>
          </w:p>
        </w:tc>
        <w:tc>
          <w:tcPr>
            <w:tcW w:w="1460" w:type="dxa"/>
          </w:tcPr>
          <w:p w14:paraId="37756302" w14:textId="77777777" w:rsidR="00D42780" w:rsidRDefault="00746260">
            <w:pPr>
              <w:spacing w:after="120"/>
              <w:ind w:firstLine="0"/>
              <w:rPr>
                <w:rFonts w:eastAsia="宋体"/>
                <w:lang w:eastAsia="zh-CN"/>
              </w:rPr>
            </w:pPr>
            <w:r>
              <w:rPr>
                <w:rFonts w:eastAsia="宋体" w:hint="eastAsia"/>
                <w:lang w:eastAsia="zh-CN"/>
              </w:rPr>
              <w:t>A</w:t>
            </w:r>
            <w:r>
              <w:rPr>
                <w:rFonts w:eastAsia="宋体"/>
                <w:lang w:eastAsia="zh-CN"/>
              </w:rPr>
              <w:t>lt 1</w:t>
            </w:r>
          </w:p>
        </w:tc>
        <w:tc>
          <w:tcPr>
            <w:tcW w:w="6906" w:type="dxa"/>
          </w:tcPr>
          <w:p w14:paraId="2D6417DF" w14:textId="77777777" w:rsidR="00D42780" w:rsidRDefault="00746260">
            <w:pPr>
              <w:spacing w:after="120"/>
              <w:ind w:firstLine="0"/>
            </w:pPr>
            <w:r>
              <w:rPr>
                <w:rFonts w:eastAsia="宋体"/>
                <w:lang w:eastAsia="zh-CN"/>
              </w:rPr>
              <w:t>W</w:t>
            </w:r>
            <w:r>
              <w:rPr>
                <w:rFonts w:eastAsia="宋体" w:hint="eastAsia"/>
                <w:lang w:eastAsia="zh-CN"/>
              </w:rPr>
              <w:t xml:space="preserve">e shall follow the current principle that CSI-RS shall have same SCS as the active DL BWP. </w:t>
            </w:r>
          </w:p>
        </w:tc>
      </w:tr>
      <w:tr w:rsidR="00D42780" w14:paraId="423A5D3F" w14:textId="77777777">
        <w:trPr>
          <w:trHeight w:val="448"/>
        </w:trPr>
        <w:tc>
          <w:tcPr>
            <w:tcW w:w="1370" w:type="dxa"/>
          </w:tcPr>
          <w:p w14:paraId="0A8B6109" w14:textId="77777777" w:rsidR="00D42780" w:rsidRDefault="00746260">
            <w:pPr>
              <w:spacing w:after="120"/>
              <w:ind w:firstLine="0"/>
              <w:rPr>
                <w:rFonts w:eastAsia="宋体"/>
                <w:lang w:eastAsia="zh-CN"/>
              </w:rPr>
            </w:pPr>
            <w:r>
              <w:rPr>
                <w:rFonts w:eastAsia="宋体"/>
                <w:lang w:eastAsia="zh-CN"/>
              </w:rPr>
              <w:t>Nokia</w:t>
            </w:r>
          </w:p>
        </w:tc>
        <w:tc>
          <w:tcPr>
            <w:tcW w:w="1460" w:type="dxa"/>
          </w:tcPr>
          <w:p w14:paraId="20164819" w14:textId="77777777" w:rsidR="00D42780" w:rsidRDefault="00746260">
            <w:pPr>
              <w:spacing w:after="120"/>
              <w:ind w:firstLine="0"/>
              <w:rPr>
                <w:rFonts w:eastAsia="宋体"/>
                <w:lang w:eastAsia="zh-CN"/>
              </w:rPr>
            </w:pPr>
            <w:r>
              <w:rPr>
                <w:rFonts w:eastAsia="宋体"/>
                <w:lang w:eastAsia="zh-CN"/>
              </w:rPr>
              <w:t>Alt-2</w:t>
            </w:r>
          </w:p>
        </w:tc>
        <w:tc>
          <w:tcPr>
            <w:tcW w:w="6906" w:type="dxa"/>
          </w:tcPr>
          <w:p w14:paraId="11D8B8E8" w14:textId="77777777" w:rsidR="00D42780" w:rsidRDefault="00746260">
            <w:pPr>
              <w:spacing w:after="120"/>
              <w:ind w:firstLine="0"/>
              <w:rPr>
                <w:rFonts w:eastAsia="宋体"/>
                <w:lang w:eastAsia="zh-CN"/>
              </w:rPr>
            </w:pPr>
            <w:r>
              <w:rPr>
                <w:rFonts w:eastAsia="宋体"/>
                <w:lang w:eastAsia="zh-CN"/>
              </w:rPr>
              <w:t xml:space="preserve">The principle consequence  is that if the SCS for Connected mode UEs is different than assumed in initial BWP, the Connected Mode TRS cannot be shared to the IDLE UEs if Alt-1 is used. If Alt-2 is selected, UEs may choose whether to use the TRS or not, depending on the scs configuration. </w:t>
            </w:r>
          </w:p>
        </w:tc>
      </w:tr>
      <w:tr w:rsidR="00D42780" w14:paraId="5A5DE880" w14:textId="77777777">
        <w:trPr>
          <w:trHeight w:val="448"/>
        </w:trPr>
        <w:tc>
          <w:tcPr>
            <w:tcW w:w="1370" w:type="dxa"/>
          </w:tcPr>
          <w:p w14:paraId="5417FFDE" w14:textId="77777777" w:rsidR="00D42780" w:rsidRDefault="00746260">
            <w:pPr>
              <w:spacing w:after="120"/>
              <w:ind w:firstLine="0"/>
              <w:rPr>
                <w:rFonts w:eastAsia="宋体"/>
                <w:lang w:eastAsia="zh-CN"/>
              </w:rPr>
            </w:pPr>
            <w:r>
              <w:rPr>
                <w:rFonts w:eastAsia="宋体"/>
                <w:lang w:eastAsia="zh-CN"/>
              </w:rPr>
              <w:t>MediaTek</w:t>
            </w:r>
          </w:p>
        </w:tc>
        <w:tc>
          <w:tcPr>
            <w:tcW w:w="1460" w:type="dxa"/>
          </w:tcPr>
          <w:p w14:paraId="37BFDA84" w14:textId="77777777" w:rsidR="00D42780" w:rsidRDefault="00746260">
            <w:pPr>
              <w:spacing w:after="120"/>
              <w:ind w:firstLine="0"/>
              <w:rPr>
                <w:rFonts w:eastAsia="宋体"/>
                <w:lang w:eastAsia="zh-CN"/>
              </w:rPr>
            </w:pPr>
            <w:r>
              <w:rPr>
                <w:rFonts w:eastAsia="宋体"/>
                <w:lang w:eastAsia="zh-CN"/>
              </w:rPr>
              <w:t>Alt 1</w:t>
            </w:r>
          </w:p>
        </w:tc>
        <w:tc>
          <w:tcPr>
            <w:tcW w:w="6906" w:type="dxa"/>
          </w:tcPr>
          <w:p w14:paraId="562EBEE3" w14:textId="77777777" w:rsidR="00D42780" w:rsidRDefault="00D42780">
            <w:pPr>
              <w:spacing w:after="120"/>
              <w:ind w:firstLine="0"/>
              <w:rPr>
                <w:rFonts w:eastAsia="宋体"/>
                <w:lang w:eastAsia="zh-CN"/>
              </w:rPr>
            </w:pPr>
          </w:p>
        </w:tc>
      </w:tr>
      <w:tr w:rsidR="00D42780" w14:paraId="21C6310B" w14:textId="77777777">
        <w:trPr>
          <w:trHeight w:val="448"/>
        </w:trPr>
        <w:tc>
          <w:tcPr>
            <w:tcW w:w="1370" w:type="dxa"/>
          </w:tcPr>
          <w:p w14:paraId="5FAD4EC4" w14:textId="77777777" w:rsidR="00D42780" w:rsidRDefault="00746260">
            <w:pPr>
              <w:spacing w:after="120"/>
              <w:ind w:firstLine="0"/>
              <w:rPr>
                <w:rFonts w:eastAsia="宋体"/>
                <w:lang w:eastAsia="zh-CN"/>
              </w:rPr>
            </w:pPr>
            <w:r>
              <w:t>DOCOMO</w:t>
            </w:r>
          </w:p>
        </w:tc>
        <w:tc>
          <w:tcPr>
            <w:tcW w:w="1460" w:type="dxa"/>
          </w:tcPr>
          <w:p w14:paraId="16B38DFF" w14:textId="77777777" w:rsidR="00D42780" w:rsidRDefault="00746260">
            <w:pPr>
              <w:spacing w:after="120"/>
              <w:ind w:firstLine="0"/>
              <w:rPr>
                <w:rFonts w:eastAsia="宋体"/>
                <w:lang w:eastAsia="zh-CN"/>
              </w:rPr>
            </w:pPr>
            <w:r>
              <w:rPr>
                <w:rFonts w:eastAsia="MS Mincho" w:hint="eastAsia"/>
                <w:lang w:eastAsia="ja-JP"/>
              </w:rPr>
              <w:t>Y</w:t>
            </w:r>
          </w:p>
        </w:tc>
        <w:tc>
          <w:tcPr>
            <w:tcW w:w="6906" w:type="dxa"/>
          </w:tcPr>
          <w:p w14:paraId="015B2C7C" w14:textId="77777777" w:rsidR="00D42780" w:rsidRDefault="00746260">
            <w:pPr>
              <w:spacing w:after="120"/>
              <w:ind w:firstLine="0"/>
              <w:rPr>
                <w:rFonts w:eastAsia="宋体"/>
                <w:lang w:eastAsia="zh-CN"/>
              </w:rPr>
            </w:pPr>
            <w:r>
              <w:rPr>
                <w:rFonts w:eastAsia="MS Mincho" w:hint="eastAsia"/>
                <w:lang w:eastAsia="ja-JP"/>
              </w:rPr>
              <w:t>W</w:t>
            </w:r>
            <w:r>
              <w:rPr>
                <w:rFonts w:eastAsia="MS Mincho"/>
                <w:lang w:eastAsia="ja-JP"/>
              </w:rPr>
              <w:t>e are open to down-select at RAN1#105-e.</w:t>
            </w:r>
          </w:p>
        </w:tc>
      </w:tr>
      <w:tr w:rsidR="00D42780" w14:paraId="40635C4F" w14:textId="77777777">
        <w:trPr>
          <w:trHeight w:val="448"/>
        </w:trPr>
        <w:tc>
          <w:tcPr>
            <w:tcW w:w="1370" w:type="dxa"/>
          </w:tcPr>
          <w:p w14:paraId="4B543BFA" w14:textId="77777777" w:rsidR="00D42780" w:rsidRDefault="00746260">
            <w:pPr>
              <w:spacing w:after="120"/>
              <w:ind w:firstLine="0"/>
            </w:pPr>
            <w:r>
              <w:t>Sony</w:t>
            </w:r>
          </w:p>
        </w:tc>
        <w:tc>
          <w:tcPr>
            <w:tcW w:w="1460" w:type="dxa"/>
          </w:tcPr>
          <w:p w14:paraId="798DC803" w14:textId="77777777" w:rsidR="00D42780" w:rsidRDefault="00746260">
            <w:pPr>
              <w:spacing w:after="120"/>
              <w:ind w:firstLine="0"/>
              <w:rPr>
                <w:rFonts w:eastAsia="MS Mincho"/>
                <w:lang w:eastAsia="ja-JP"/>
              </w:rPr>
            </w:pPr>
            <w:r>
              <w:rPr>
                <w:rFonts w:eastAsia="MS Mincho"/>
                <w:lang w:eastAsia="ja-JP"/>
              </w:rPr>
              <w:t>Alt-2</w:t>
            </w:r>
          </w:p>
        </w:tc>
        <w:tc>
          <w:tcPr>
            <w:tcW w:w="6906" w:type="dxa"/>
          </w:tcPr>
          <w:p w14:paraId="4F3F09AF" w14:textId="77777777" w:rsidR="00D42780" w:rsidRDefault="00746260">
            <w:pPr>
              <w:spacing w:after="120"/>
              <w:ind w:firstLine="0"/>
              <w:rPr>
                <w:rFonts w:eastAsia="MS Mincho"/>
                <w:lang w:eastAsia="ja-JP"/>
              </w:rPr>
            </w:pPr>
            <w:r>
              <w:rPr>
                <w:rFonts w:eastAsia="宋体"/>
                <w:lang w:eastAsia="zh-CN"/>
              </w:rPr>
              <w:t xml:space="preserve">The principle for this feature is to </w:t>
            </w:r>
            <w:r>
              <w:rPr>
                <w:rFonts w:eastAsia="宋体"/>
                <w:u w:val="single"/>
                <w:lang w:eastAsia="zh-CN"/>
              </w:rPr>
              <w:t>re-use</w:t>
            </w:r>
            <w:r>
              <w:rPr>
                <w:rFonts w:eastAsia="宋体"/>
                <w:lang w:eastAsia="zh-CN"/>
              </w:rPr>
              <w:t xml:space="preserve"> the TRS of connected mode UEs for idle/inactive mode UEs. Hence, the SCS should follow the TRS that has been configured for the connected mode UEs.</w:t>
            </w:r>
          </w:p>
        </w:tc>
      </w:tr>
      <w:tr w:rsidR="00D42780" w14:paraId="34EDE26D" w14:textId="77777777">
        <w:trPr>
          <w:trHeight w:val="448"/>
        </w:trPr>
        <w:tc>
          <w:tcPr>
            <w:tcW w:w="1370" w:type="dxa"/>
          </w:tcPr>
          <w:p w14:paraId="3ED92575" w14:textId="77777777" w:rsidR="00D42780" w:rsidRDefault="00746260">
            <w:pPr>
              <w:spacing w:after="120"/>
              <w:ind w:firstLine="0"/>
            </w:pPr>
            <w:r>
              <w:lastRenderedPageBreak/>
              <w:t>Ericsson</w:t>
            </w:r>
          </w:p>
        </w:tc>
        <w:tc>
          <w:tcPr>
            <w:tcW w:w="1460" w:type="dxa"/>
          </w:tcPr>
          <w:p w14:paraId="2B7EBC6B"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380F1037" w14:textId="77777777" w:rsidR="00D42780" w:rsidRDefault="00746260">
            <w:pPr>
              <w:spacing w:after="120"/>
              <w:ind w:firstLine="0"/>
              <w:rPr>
                <w:rFonts w:eastAsia="宋体"/>
                <w:lang w:eastAsia="zh-CN"/>
              </w:rPr>
            </w:pPr>
            <w:r>
              <w:rPr>
                <w:rFonts w:eastAsia="宋体"/>
                <w:lang w:eastAsia="zh-CN"/>
              </w:rPr>
              <w:t>We prefer Alt 1, but OK to discuss further.</w:t>
            </w:r>
          </w:p>
        </w:tc>
      </w:tr>
      <w:tr w:rsidR="00D42780" w14:paraId="44D77C93" w14:textId="77777777">
        <w:trPr>
          <w:trHeight w:val="448"/>
        </w:trPr>
        <w:tc>
          <w:tcPr>
            <w:tcW w:w="1370" w:type="dxa"/>
          </w:tcPr>
          <w:p w14:paraId="25143E46" w14:textId="77777777" w:rsidR="00D42780" w:rsidRDefault="00746260">
            <w:pPr>
              <w:spacing w:after="120"/>
              <w:ind w:firstLine="0"/>
            </w:pPr>
            <w:r>
              <w:t>Intel</w:t>
            </w:r>
          </w:p>
        </w:tc>
        <w:tc>
          <w:tcPr>
            <w:tcW w:w="1460" w:type="dxa"/>
          </w:tcPr>
          <w:p w14:paraId="14A5D2A2" w14:textId="77777777" w:rsidR="00D42780" w:rsidRDefault="00746260">
            <w:pPr>
              <w:spacing w:after="120"/>
              <w:ind w:firstLine="0"/>
              <w:rPr>
                <w:rFonts w:eastAsia="MS Mincho"/>
                <w:lang w:eastAsia="ja-JP"/>
              </w:rPr>
            </w:pPr>
            <w:r>
              <w:rPr>
                <w:rFonts w:eastAsia="MS Mincho"/>
                <w:lang w:eastAsia="ja-JP"/>
              </w:rPr>
              <w:t>Alt 1</w:t>
            </w:r>
          </w:p>
        </w:tc>
        <w:tc>
          <w:tcPr>
            <w:tcW w:w="6906" w:type="dxa"/>
          </w:tcPr>
          <w:p w14:paraId="388E441A" w14:textId="77777777" w:rsidR="00D42780" w:rsidRDefault="00D42780">
            <w:pPr>
              <w:spacing w:after="120"/>
              <w:ind w:firstLine="0"/>
              <w:rPr>
                <w:rFonts w:eastAsia="宋体"/>
                <w:lang w:eastAsia="zh-CN"/>
              </w:rPr>
            </w:pPr>
          </w:p>
        </w:tc>
      </w:tr>
      <w:tr w:rsidR="00D42780" w14:paraId="1F241E0E" w14:textId="77777777">
        <w:trPr>
          <w:trHeight w:val="448"/>
        </w:trPr>
        <w:tc>
          <w:tcPr>
            <w:tcW w:w="1370" w:type="dxa"/>
          </w:tcPr>
          <w:p w14:paraId="19D2F928" w14:textId="77777777" w:rsidR="00D42780" w:rsidRDefault="00746260">
            <w:pPr>
              <w:spacing w:after="120"/>
              <w:ind w:firstLine="0"/>
            </w:pPr>
            <w:r>
              <w:t>Panasonic</w:t>
            </w:r>
          </w:p>
        </w:tc>
        <w:tc>
          <w:tcPr>
            <w:tcW w:w="1460" w:type="dxa"/>
          </w:tcPr>
          <w:p w14:paraId="4DAD40A2"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0A955D2C" w14:textId="77777777" w:rsidR="00D42780" w:rsidRDefault="00D42780">
            <w:pPr>
              <w:spacing w:after="120"/>
              <w:ind w:firstLine="0"/>
              <w:rPr>
                <w:rFonts w:eastAsia="宋体"/>
                <w:lang w:eastAsia="zh-CN"/>
              </w:rPr>
            </w:pPr>
          </w:p>
        </w:tc>
      </w:tr>
    </w:tbl>
    <w:p w14:paraId="47A1B3FC" w14:textId="77777777" w:rsidR="00D42780" w:rsidRDefault="00D42780">
      <w:pPr>
        <w:tabs>
          <w:tab w:val="left" w:pos="0"/>
        </w:tabs>
        <w:ind w:firstLine="0"/>
        <w:rPr>
          <w:b/>
        </w:rPr>
      </w:pPr>
    </w:p>
    <w:p w14:paraId="2182AD88"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2D47EBDC" w14:textId="77777777" w:rsidR="00D42780" w:rsidRDefault="00746260">
      <w:pPr>
        <w:ind w:firstLine="0"/>
      </w:pPr>
      <w:r>
        <w:t>Companies’ views are as follows</w:t>
      </w:r>
    </w:p>
    <w:p w14:paraId="3B302C44" w14:textId="77777777" w:rsidR="00D42780" w:rsidRDefault="00746260">
      <w:pPr>
        <w:ind w:firstLine="0"/>
        <w:rPr>
          <w:b/>
          <w:bCs/>
          <w:lang w:val="en-GB" w:eastAsia="zh-CN"/>
        </w:rPr>
      </w:pPr>
      <w:r>
        <w:rPr>
          <w:b/>
          <w:bCs/>
          <w:lang w:val="en-GB" w:eastAsia="zh-CN"/>
        </w:rPr>
        <w:t>Alt1:</w:t>
      </w:r>
      <w:r>
        <w:t xml:space="preserve"> CATT</w:t>
      </w:r>
      <w:r>
        <w:rPr>
          <w:b/>
          <w:bCs/>
          <w:lang w:val="en-GB" w:eastAsia="zh-CN"/>
        </w:rPr>
        <w:t xml:space="preserve">, </w:t>
      </w:r>
      <w:r>
        <w:t xml:space="preserve">Qualcomm, Apple, Lenovo, Motorola Mobility, Samsung, </w:t>
      </w:r>
      <w:r>
        <w:rPr>
          <w:rFonts w:eastAsia="宋体" w:hint="eastAsia"/>
          <w:lang w:eastAsia="zh-CN"/>
        </w:rPr>
        <w:t>C</w:t>
      </w:r>
      <w:r>
        <w:rPr>
          <w:rFonts w:eastAsia="宋体"/>
          <w:lang w:eastAsia="zh-CN"/>
        </w:rPr>
        <w:t xml:space="preserve">MCC, </w:t>
      </w:r>
      <w:r>
        <w:rPr>
          <w:rFonts w:hint="eastAsia"/>
        </w:rPr>
        <w:t>LG</w:t>
      </w:r>
      <w:r>
        <w:t xml:space="preserve">, TCL, </w:t>
      </w:r>
      <w:r>
        <w:rPr>
          <w:rFonts w:eastAsia="宋体" w:hint="eastAsia"/>
          <w:lang w:eastAsia="zh-CN"/>
        </w:rPr>
        <w:t>Z</w:t>
      </w:r>
      <w:r>
        <w:rPr>
          <w:rFonts w:eastAsia="宋体"/>
          <w:lang w:eastAsia="zh-CN"/>
        </w:rPr>
        <w:t xml:space="preserve">TE, Sanechips, </w:t>
      </w:r>
      <w:r>
        <w:rPr>
          <w:rFonts w:eastAsia="宋体" w:hint="eastAsia"/>
          <w:lang w:eastAsia="zh-CN"/>
        </w:rPr>
        <w:t>Spreadtrum</w:t>
      </w:r>
      <w:r>
        <w:rPr>
          <w:rFonts w:eastAsia="宋体"/>
          <w:lang w:eastAsia="zh-CN"/>
        </w:rPr>
        <w:t xml:space="preserve">, </w:t>
      </w:r>
      <w:r>
        <w:rPr>
          <w:rFonts w:eastAsia="宋体" w:hint="eastAsia"/>
          <w:lang w:eastAsia="zh-CN"/>
        </w:rPr>
        <w:t>OPPO</w:t>
      </w:r>
      <w:r>
        <w:rPr>
          <w:rFonts w:eastAsia="宋体"/>
          <w:lang w:eastAsia="zh-CN"/>
        </w:rPr>
        <w:t xml:space="preserve">, MediaTek, </w:t>
      </w:r>
      <w:r>
        <w:t>Ericsson, Intel (16)</w:t>
      </w:r>
    </w:p>
    <w:p w14:paraId="421F0245" w14:textId="77777777" w:rsidR="00D42780" w:rsidRDefault="00746260">
      <w:pPr>
        <w:ind w:firstLine="0"/>
        <w:rPr>
          <w:lang w:val="fi-FI"/>
        </w:rPr>
      </w:pPr>
      <w:r>
        <w:rPr>
          <w:b/>
          <w:bCs/>
          <w:lang w:val="fi-FI" w:eastAsia="zh-CN"/>
        </w:rPr>
        <w:t xml:space="preserve">Alt2: </w:t>
      </w:r>
      <w:r>
        <w:rPr>
          <w:rFonts w:eastAsia="宋体" w:hint="eastAsia"/>
          <w:lang w:val="fi-FI" w:eastAsia="zh-CN"/>
        </w:rPr>
        <w:t>H</w:t>
      </w:r>
      <w:r>
        <w:rPr>
          <w:rFonts w:eastAsia="宋体"/>
          <w:lang w:val="fi-FI" w:eastAsia="zh-CN"/>
        </w:rPr>
        <w:t xml:space="preserve">uawei, HiSilicon, Nokia, </w:t>
      </w:r>
      <w:r>
        <w:rPr>
          <w:lang w:val="fi-FI"/>
        </w:rPr>
        <w:t>Sony (4)</w:t>
      </w:r>
    </w:p>
    <w:p w14:paraId="3AA6FB8A" w14:textId="77777777" w:rsidR="00D42780" w:rsidRDefault="00746260">
      <w:pPr>
        <w:ind w:firstLine="0"/>
      </w:pPr>
      <w:r>
        <w:rPr>
          <w:b/>
        </w:rPr>
        <w:t xml:space="preserve">Alt3: </w:t>
      </w:r>
      <w:r>
        <w:t>(0)</w:t>
      </w:r>
    </w:p>
    <w:p w14:paraId="330CBB3E" w14:textId="77777777" w:rsidR="00D42780" w:rsidRDefault="00746260">
      <w:pPr>
        <w:ind w:firstLine="0"/>
      </w:pPr>
      <w:r>
        <w:rPr>
          <w:b/>
        </w:rPr>
        <w:t>Suggested modification #1:</w:t>
      </w:r>
      <w:r>
        <w:t xml:space="preserve"> do down-selection at next meeting</w:t>
      </w:r>
    </w:p>
    <w:p w14:paraId="0A7818C3" w14:textId="77777777" w:rsidR="00D42780" w:rsidRDefault="00746260">
      <w:pPr>
        <w:pStyle w:val="aff1"/>
        <w:numPr>
          <w:ilvl w:val="0"/>
          <w:numId w:val="47"/>
        </w:numPr>
        <w:spacing w:after="60"/>
        <w:contextualSpacing/>
      </w:pPr>
      <w:r>
        <w:t xml:space="preserve">Samsung, LG, </w:t>
      </w:r>
      <w:r>
        <w:rPr>
          <w:rFonts w:eastAsia="宋体" w:hint="eastAsia"/>
        </w:rPr>
        <w:t>H</w:t>
      </w:r>
      <w:r>
        <w:rPr>
          <w:rFonts w:eastAsia="宋体"/>
        </w:rPr>
        <w:t xml:space="preserve">uawei, HiSilicon, </w:t>
      </w:r>
      <w:r>
        <w:t>DOCOMO, Ericsson, Panasonic</w:t>
      </w:r>
    </w:p>
    <w:p w14:paraId="3C5A9F25" w14:textId="77777777" w:rsidR="00D42780" w:rsidRDefault="00D42780">
      <w:pPr>
        <w:pStyle w:val="aff1"/>
        <w:ind w:firstLine="0"/>
      </w:pPr>
    </w:p>
    <w:p w14:paraId="7B983205" w14:textId="77777777" w:rsidR="00D42780" w:rsidRDefault="00746260">
      <w:pPr>
        <w:ind w:firstLine="0"/>
      </w:pPr>
      <w:r>
        <w:rPr>
          <w:b/>
        </w:rPr>
        <w:t>Moderator</w:t>
      </w:r>
      <w:r>
        <w:t>: No consensus. Both Alt1 and Alt2 are supported by companies. We can do down-selection in next meeting between Alt1 and Alt2. So, the Proposal is further updated as follows:</w:t>
      </w:r>
    </w:p>
    <w:p w14:paraId="18C3D305" w14:textId="77777777" w:rsidR="00D42780" w:rsidRDefault="00746260">
      <w:pPr>
        <w:ind w:firstLine="0"/>
        <w:rPr>
          <w:b/>
          <w:highlight w:val="yellow"/>
          <w:lang w:val="en-GB"/>
        </w:rPr>
      </w:pPr>
      <w:r>
        <w:rPr>
          <w:b/>
          <w:highlight w:val="yellow"/>
        </w:rPr>
        <w:t xml:space="preserve">Updated </w:t>
      </w:r>
      <w:r>
        <w:rPr>
          <w:b/>
          <w:highlight w:val="yellow"/>
          <w:lang w:val="en-GB"/>
        </w:rPr>
        <w:t>Proposal #5</w:t>
      </w:r>
    </w:p>
    <w:p w14:paraId="2B831B31" w14:textId="77777777" w:rsidR="00D42780" w:rsidRDefault="00746260">
      <w:pPr>
        <w:ind w:firstLine="0"/>
        <w:rPr>
          <w:rFonts w:eastAsia="宋体"/>
          <w:b/>
          <w:lang w:val="en-GB"/>
        </w:rPr>
      </w:pPr>
      <w:r>
        <w:rPr>
          <w:rFonts w:eastAsia="宋体"/>
          <w:b/>
          <w:lang w:val="en-GB"/>
        </w:rPr>
        <w:t xml:space="preserve">The SCS configuration of TRS/CSI-RS occasion(s) for idle/inactive Ues can be </w:t>
      </w:r>
      <w:r>
        <w:rPr>
          <w:b/>
          <w:lang w:val="en-GB"/>
        </w:rPr>
        <w:t xml:space="preserve">discussed and down-selected from following alternatives </w:t>
      </w:r>
      <w:r>
        <w:rPr>
          <w:b/>
          <w:bCs/>
          <w:color w:val="FF0000"/>
        </w:rPr>
        <w:t xml:space="preserve">at </w:t>
      </w:r>
      <w:r>
        <w:rPr>
          <w:b/>
          <w:color w:val="FF0000"/>
        </w:rPr>
        <w:t>RAN1#104bis-e</w:t>
      </w:r>
      <w:r>
        <w:rPr>
          <w:b/>
          <w:lang w:val="en-GB"/>
        </w:rPr>
        <w:t>:</w:t>
      </w:r>
    </w:p>
    <w:p w14:paraId="5FB6FF5D" w14:textId="77777777" w:rsidR="00D42780" w:rsidRDefault="00746260">
      <w:pPr>
        <w:pStyle w:val="aff1"/>
        <w:numPr>
          <w:ilvl w:val="0"/>
          <w:numId w:val="45"/>
        </w:numPr>
        <w:tabs>
          <w:tab w:val="left" w:pos="0"/>
        </w:tabs>
        <w:rPr>
          <w:rFonts w:eastAsia="宋体"/>
          <w:b/>
          <w:lang w:val="en-GB"/>
        </w:rPr>
      </w:pPr>
      <w:r>
        <w:rPr>
          <w:rFonts w:eastAsia="宋体"/>
          <w:b/>
          <w:lang w:val="en-GB"/>
        </w:rPr>
        <w:t>Alt1: same as initial BWP</w:t>
      </w:r>
    </w:p>
    <w:p w14:paraId="0A6F8774" w14:textId="77777777" w:rsidR="00D42780" w:rsidRDefault="00746260">
      <w:pPr>
        <w:pStyle w:val="aff1"/>
        <w:numPr>
          <w:ilvl w:val="0"/>
          <w:numId w:val="45"/>
        </w:numPr>
        <w:tabs>
          <w:tab w:val="left" w:pos="0"/>
        </w:tabs>
        <w:rPr>
          <w:rFonts w:eastAsia="宋体"/>
          <w:b/>
          <w:lang w:val="en-GB"/>
        </w:rPr>
      </w:pPr>
      <w:r>
        <w:rPr>
          <w:rFonts w:eastAsia="宋体"/>
          <w:b/>
          <w:lang w:val="en-GB"/>
        </w:rPr>
        <w:t xml:space="preserve">Alt2: configurable parameter </w:t>
      </w:r>
    </w:p>
    <w:p w14:paraId="73AC197F" w14:textId="77777777" w:rsidR="00D42780" w:rsidRDefault="00746260">
      <w:pPr>
        <w:pStyle w:val="aff1"/>
        <w:numPr>
          <w:ilvl w:val="0"/>
          <w:numId w:val="45"/>
        </w:numPr>
        <w:tabs>
          <w:tab w:val="left" w:pos="0"/>
        </w:tabs>
        <w:rPr>
          <w:rFonts w:eastAsia="宋体"/>
          <w:b/>
          <w:strike/>
          <w:lang w:val="en-GB"/>
        </w:rPr>
      </w:pPr>
      <w:r>
        <w:rPr>
          <w:rFonts w:eastAsia="宋体"/>
          <w:b/>
          <w:strike/>
          <w:lang w:val="en-GB"/>
        </w:rPr>
        <w:t xml:space="preserve">Alt3: fixed </w:t>
      </w:r>
    </w:p>
    <w:p w14:paraId="2C5B0B5C" w14:textId="77777777" w:rsidR="00D42780" w:rsidRDefault="00D42780">
      <w:pPr>
        <w:tabs>
          <w:tab w:val="left" w:pos="0"/>
        </w:tabs>
        <w:ind w:firstLine="0"/>
        <w:rPr>
          <w:b/>
        </w:rPr>
      </w:pPr>
    </w:p>
    <w:p w14:paraId="3BCF8364" w14:textId="77777777" w:rsidR="00D42780" w:rsidRDefault="00746260">
      <w:pPr>
        <w:ind w:firstLine="0"/>
        <w:rPr>
          <w:b/>
          <w:lang w:val="en-GB"/>
        </w:rPr>
      </w:pPr>
      <w:r>
        <w:rPr>
          <w:b/>
          <w:highlight w:val="yellow"/>
          <w:lang w:val="en-GB"/>
        </w:rPr>
        <w:t>Moderator proposal #6</w:t>
      </w:r>
    </w:p>
    <w:p w14:paraId="22F06B4C" w14:textId="77777777" w:rsidR="00D42780" w:rsidRDefault="00746260">
      <w:pPr>
        <w:ind w:firstLine="0"/>
        <w:rPr>
          <w:b/>
          <w:bCs/>
          <w:lang w:val="en-GB"/>
        </w:rPr>
      </w:pPr>
      <w:r>
        <w:rPr>
          <w:rFonts w:eastAsia="宋体"/>
          <w:b/>
          <w:lang w:val="en-GB"/>
        </w:rPr>
        <w:t xml:space="preserve">The BWP of TRS/CSI-RS occasion(s) for idle/inactive Ues </w:t>
      </w:r>
      <w:r>
        <w:rPr>
          <w:b/>
          <w:bCs/>
          <w:lang w:val="en-GB"/>
        </w:rPr>
        <w:t>is discussed and down-selected from following alternatives:</w:t>
      </w:r>
    </w:p>
    <w:p w14:paraId="7C50FF86" w14:textId="77777777" w:rsidR="00D42780" w:rsidRDefault="00746260">
      <w:pPr>
        <w:pStyle w:val="aff1"/>
        <w:numPr>
          <w:ilvl w:val="0"/>
          <w:numId w:val="48"/>
        </w:numPr>
        <w:rPr>
          <w:b/>
          <w:bCs/>
          <w:lang w:val="en-GB"/>
        </w:rPr>
      </w:pPr>
      <w:r>
        <w:rPr>
          <w:b/>
          <w:bCs/>
          <w:lang w:val="en-GB"/>
        </w:rPr>
        <w:t>Alt1: initial BWP</w:t>
      </w:r>
    </w:p>
    <w:p w14:paraId="4A67AB5E" w14:textId="77777777" w:rsidR="00D42780" w:rsidRDefault="00746260">
      <w:pPr>
        <w:pStyle w:val="aff1"/>
        <w:numPr>
          <w:ilvl w:val="0"/>
          <w:numId w:val="48"/>
        </w:numPr>
        <w:ind w:firstLine="0"/>
        <w:rPr>
          <w:b/>
          <w:bCs/>
          <w:color w:val="FF0000"/>
          <w:u w:val="single"/>
          <w:lang w:val="en-GB"/>
        </w:rPr>
      </w:pPr>
      <w:r>
        <w:rPr>
          <w:b/>
          <w:bCs/>
          <w:lang w:val="en-GB"/>
        </w:rPr>
        <w:t xml:space="preserve">Alt2: configurable </w:t>
      </w:r>
    </w:p>
    <w:p w14:paraId="06262060" w14:textId="77777777" w:rsidR="00D42780" w:rsidRDefault="00746260">
      <w:pPr>
        <w:pStyle w:val="aff1"/>
        <w:numPr>
          <w:ilvl w:val="0"/>
          <w:numId w:val="48"/>
        </w:numPr>
        <w:ind w:firstLine="0"/>
        <w:rPr>
          <w:b/>
          <w:bCs/>
          <w:lang w:val="en-GB"/>
        </w:rPr>
      </w:pPr>
      <w:r>
        <w:rPr>
          <w:b/>
          <w:bCs/>
          <w:color w:val="FF0000"/>
          <w:u w:val="single"/>
          <w:lang w:val="en-GB"/>
        </w:rPr>
        <w:t>Alt-3: BWP TRS/CSI-RS occasion(s)  configuration is not restricted by initial BWP</w:t>
      </w:r>
    </w:p>
    <w:p w14:paraId="7FB4B393" w14:textId="77777777" w:rsidR="00D42780" w:rsidRDefault="00746260">
      <w:pPr>
        <w:pStyle w:val="aff1"/>
        <w:numPr>
          <w:ilvl w:val="1"/>
          <w:numId w:val="48"/>
        </w:numPr>
        <w:rPr>
          <w:b/>
          <w:bCs/>
          <w:lang w:val="en-GB"/>
        </w:rPr>
      </w:pPr>
      <w:r>
        <w:rPr>
          <w:b/>
          <w:bCs/>
          <w:color w:val="FF0000"/>
          <w:u w:val="single"/>
          <w:lang w:val="en-GB"/>
        </w:rPr>
        <w:t>Note TRS/CSI-RS occasion frequency location is determined by startingRB and nrofRBs</w:t>
      </w:r>
    </w:p>
    <w:p w14:paraId="525A1127" w14:textId="77777777" w:rsidR="00D42780" w:rsidRDefault="00D42780">
      <w:pPr>
        <w:pStyle w:val="aff1"/>
        <w:ind w:left="920" w:firstLine="0"/>
        <w:rPr>
          <w:b/>
          <w:bCs/>
          <w:lang w:val="en-GB"/>
        </w:rPr>
      </w:pPr>
    </w:p>
    <w:p w14:paraId="6450DDA8"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D42780" w14:paraId="2A0508D7" w14:textId="77777777">
        <w:trPr>
          <w:trHeight w:val="435"/>
        </w:trPr>
        <w:tc>
          <w:tcPr>
            <w:tcW w:w="1370" w:type="dxa"/>
            <w:shd w:val="clear" w:color="auto" w:fill="EEECE1" w:themeFill="background2"/>
          </w:tcPr>
          <w:p w14:paraId="0D5463BB"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7982AD69" w14:textId="77777777" w:rsidR="00D42780" w:rsidRDefault="00746260">
            <w:pPr>
              <w:spacing w:after="120"/>
              <w:ind w:firstLine="0"/>
              <w:rPr>
                <w:b/>
                <w:bCs/>
              </w:rPr>
            </w:pPr>
            <w:r>
              <w:rPr>
                <w:b/>
                <w:bCs/>
              </w:rPr>
              <w:t>Agree? (Y/N)</w:t>
            </w:r>
          </w:p>
        </w:tc>
        <w:tc>
          <w:tcPr>
            <w:tcW w:w="6906" w:type="dxa"/>
            <w:shd w:val="clear" w:color="auto" w:fill="EEECE1" w:themeFill="background2"/>
          </w:tcPr>
          <w:p w14:paraId="254382FE" w14:textId="77777777" w:rsidR="00D42780" w:rsidRDefault="00746260">
            <w:pPr>
              <w:spacing w:after="120"/>
              <w:ind w:firstLine="196"/>
              <w:rPr>
                <w:b/>
                <w:bCs/>
              </w:rPr>
            </w:pPr>
            <w:r>
              <w:rPr>
                <w:rFonts w:hint="eastAsia"/>
                <w:b/>
                <w:bCs/>
              </w:rPr>
              <w:t>C</w:t>
            </w:r>
            <w:r>
              <w:rPr>
                <w:b/>
                <w:bCs/>
              </w:rPr>
              <w:t>omments</w:t>
            </w:r>
          </w:p>
        </w:tc>
      </w:tr>
      <w:tr w:rsidR="00D42780" w14:paraId="5D7C3B0F" w14:textId="77777777">
        <w:trPr>
          <w:trHeight w:val="448"/>
        </w:trPr>
        <w:tc>
          <w:tcPr>
            <w:tcW w:w="1370" w:type="dxa"/>
          </w:tcPr>
          <w:p w14:paraId="1E30ED49" w14:textId="77777777" w:rsidR="00D42780" w:rsidRDefault="00746260">
            <w:pPr>
              <w:spacing w:after="120"/>
            </w:pPr>
            <w:r>
              <w:t>CATT</w:t>
            </w:r>
          </w:p>
        </w:tc>
        <w:tc>
          <w:tcPr>
            <w:tcW w:w="1460" w:type="dxa"/>
          </w:tcPr>
          <w:p w14:paraId="560BC071" w14:textId="77777777" w:rsidR="00D42780" w:rsidRDefault="00746260">
            <w:pPr>
              <w:spacing w:after="120"/>
              <w:ind w:firstLine="0"/>
            </w:pPr>
            <w:r>
              <w:t>Alt-1</w:t>
            </w:r>
          </w:p>
        </w:tc>
        <w:tc>
          <w:tcPr>
            <w:tcW w:w="6906" w:type="dxa"/>
          </w:tcPr>
          <w:p w14:paraId="1BE28E5D" w14:textId="77777777" w:rsidR="00D42780" w:rsidRDefault="00746260">
            <w:pPr>
              <w:spacing w:after="120"/>
              <w:ind w:firstLine="0"/>
            </w:pPr>
            <w:r>
              <w:t>It is unrealistic to ask IDLE/Inactive to switch BWP for TRS/CSI-RS</w:t>
            </w:r>
          </w:p>
        </w:tc>
      </w:tr>
      <w:tr w:rsidR="00D42780" w14:paraId="1EBD4B42" w14:textId="77777777">
        <w:trPr>
          <w:trHeight w:val="448"/>
        </w:trPr>
        <w:tc>
          <w:tcPr>
            <w:tcW w:w="1370" w:type="dxa"/>
          </w:tcPr>
          <w:p w14:paraId="01F28DE9" w14:textId="77777777" w:rsidR="00D42780" w:rsidRDefault="00746260">
            <w:pPr>
              <w:spacing w:after="120"/>
            </w:pPr>
            <w:r>
              <w:t>Qualcomm</w:t>
            </w:r>
          </w:p>
        </w:tc>
        <w:tc>
          <w:tcPr>
            <w:tcW w:w="1460" w:type="dxa"/>
          </w:tcPr>
          <w:p w14:paraId="513AE6DB" w14:textId="77777777" w:rsidR="00D42780" w:rsidRDefault="00746260">
            <w:pPr>
              <w:spacing w:after="120"/>
              <w:ind w:firstLine="0"/>
            </w:pPr>
            <w:r>
              <w:t>Alt-1</w:t>
            </w:r>
          </w:p>
        </w:tc>
        <w:tc>
          <w:tcPr>
            <w:tcW w:w="6906" w:type="dxa"/>
          </w:tcPr>
          <w:p w14:paraId="5BB736C7" w14:textId="77777777" w:rsidR="00D42780" w:rsidRDefault="00746260">
            <w:pPr>
              <w:spacing w:after="120"/>
              <w:ind w:firstLine="0"/>
            </w:pPr>
            <w:r>
              <w:t>Similar to answer to proposal #5.</w:t>
            </w:r>
          </w:p>
        </w:tc>
      </w:tr>
      <w:tr w:rsidR="00D42780" w14:paraId="4A5E20FE" w14:textId="77777777">
        <w:trPr>
          <w:trHeight w:val="448"/>
        </w:trPr>
        <w:tc>
          <w:tcPr>
            <w:tcW w:w="1370" w:type="dxa"/>
          </w:tcPr>
          <w:p w14:paraId="5EFCEA15" w14:textId="77777777" w:rsidR="00D42780" w:rsidRDefault="00746260">
            <w:pPr>
              <w:spacing w:after="120"/>
            </w:pPr>
            <w:r>
              <w:t>Apple</w:t>
            </w:r>
          </w:p>
        </w:tc>
        <w:tc>
          <w:tcPr>
            <w:tcW w:w="1460" w:type="dxa"/>
          </w:tcPr>
          <w:p w14:paraId="27AD0FEE" w14:textId="77777777" w:rsidR="00D42780" w:rsidRDefault="00746260">
            <w:pPr>
              <w:spacing w:after="120"/>
              <w:ind w:firstLine="0"/>
            </w:pPr>
            <w:r>
              <w:t>Alt1</w:t>
            </w:r>
          </w:p>
        </w:tc>
        <w:tc>
          <w:tcPr>
            <w:tcW w:w="6906" w:type="dxa"/>
          </w:tcPr>
          <w:p w14:paraId="3548F14F" w14:textId="77777777" w:rsidR="00D42780" w:rsidRDefault="00D42780">
            <w:pPr>
              <w:spacing w:after="120"/>
              <w:ind w:firstLine="0"/>
            </w:pPr>
          </w:p>
        </w:tc>
      </w:tr>
      <w:tr w:rsidR="00D42780" w14:paraId="4AE68AC6" w14:textId="77777777">
        <w:trPr>
          <w:trHeight w:val="448"/>
        </w:trPr>
        <w:tc>
          <w:tcPr>
            <w:tcW w:w="1370" w:type="dxa"/>
          </w:tcPr>
          <w:p w14:paraId="18247A15" w14:textId="77777777" w:rsidR="00D42780" w:rsidRDefault="00746260">
            <w:pPr>
              <w:spacing w:after="120"/>
            </w:pPr>
            <w:r>
              <w:t xml:space="preserve">Lenovo, Motorola </w:t>
            </w:r>
            <w:r>
              <w:lastRenderedPageBreak/>
              <w:t>Mobility</w:t>
            </w:r>
          </w:p>
        </w:tc>
        <w:tc>
          <w:tcPr>
            <w:tcW w:w="1460" w:type="dxa"/>
          </w:tcPr>
          <w:p w14:paraId="4A6C27E2" w14:textId="77777777" w:rsidR="00D42780" w:rsidRDefault="00746260">
            <w:pPr>
              <w:spacing w:after="120"/>
              <w:ind w:firstLine="0"/>
            </w:pPr>
            <w:r>
              <w:lastRenderedPageBreak/>
              <w:t>Alt-1</w:t>
            </w:r>
          </w:p>
        </w:tc>
        <w:tc>
          <w:tcPr>
            <w:tcW w:w="6906" w:type="dxa"/>
          </w:tcPr>
          <w:p w14:paraId="3242E20B" w14:textId="77777777" w:rsidR="00D42780" w:rsidRDefault="00D42780">
            <w:pPr>
              <w:spacing w:after="120"/>
              <w:ind w:firstLine="0"/>
            </w:pPr>
          </w:p>
        </w:tc>
      </w:tr>
      <w:tr w:rsidR="00D42780" w14:paraId="0FF3E73E" w14:textId="77777777">
        <w:trPr>
          <w:trHeight w:val="448"/>
        </w:trPr>
        <w:tc>
          <w:tcPr>
            <w:tcW w:w="1370" w:type="dxa"/>
          </w:tcPr>
          <w:p w14:paraId="0966B26A" w14:textId="77777777" w:rsidR="00D42780" w:rsidRDefault="00746260">
            <w:pPr>
              <w:spacing w:after="120"/>
            </w:pPr>
            <w:r>
              <w:t>Samsung</w:t>
            </w:r>
          </w:p>
        </w:tc>
        <w:tc>
          <w:tcPr>
            <w:tcW w:w="1460" w:type="dxa"/>
          </w:tcPr>
          <w:p w14:paraId="43D72FE0" w14:textId="77777777" w:rsidR="00D42780" w:rsidRDefault="00746260">
            <w:pPr>
              <w:spacing w:after="120"/>
              <w:ind w:firstLine="0"/>
            </w:pPr>
            <w:r>
              <w:t>Y</w:t>
            </w:r>
          </w:p>
        </w:tc>
        <w:tc>
          <w:tcPr>
            <w:tcW w:w="6906" w:type="dxa"/>
          </w:tcPr>
          <w:p w14:paraId="31547406" w14:textId="77777777" w:rsidR="00D42780" w:rsidRDefault="00746260">
            <w:pPr>
              <w:spacing w:after="120"/>
              <w:ind w:firstLine="0"/>
            </w:pPr>
            <w:r>
              <w:t>Prefer Alt-1. Open to down-select at RAN1#105-e.</w:t>
            </w:r>
          </w:p>
        </w:tc>
      </w:tr>
      <w:tr w:rsidR="00D42780" w14:paraId="5F53A6A5" w14:textId="77777777">
        <w:trPr>
          <w:trHeight w:val="448"/>
        </w:trPr>
        <w:tc>
          <w:tcPr>
            <w:tcW w:w="1370" w:type="dxa"/>
          </w:tcPr>
          <w:p w14:paraId="1AFAFFEE" w14:textId="77777777"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2A390F1A" w14:textId="77777777" w:rsidR="00D42780" w:rsidRDefault="00746260">
            <w:pPr>
              <w:spacing w:after="120"/>
              <w:ind w:firstLine="0"/>
              <w:rPr>
                <w:rFonts w:eastAsia="宋体"/>
                <w:lang w:eastAsia="zh-CN"/>
              </w:rPr>
            </w:pPr>
            <w:r>
              <w:rPr>
                <w:rFonts w:eastAsia="宋体"/>
                <w:lang w:eastAsia="zh-CN"/>
              </w:rPr>
              <w:t>Alt 1</w:t>
            </w:r>
          </w:p>
        </w:tc>
        <w:tc>
          <w:tcPr>
            <w:tcW w:w="6906" w:type="dxa"/>
          </w:tcPr>
          <w:p w14:paraId="6A05106A" w14:textId="77777777" w:rsidR="00D42780" w:rsidRDefault="00D42780">
            <w:pPr>
              <w:spacing w:after="120"/>
              <w:ind w:firstLine="0"/>
            </w:pPr>
          </w:p>
        </w:tc>
      </w:tr>
      <w:tr w:rsidR="00D42780" w14:paraId="3A7A1290" w14:textId="77777777">
        <w:trPr>
          <w:trHeight w:val="448"/>
        </w:trPr>
        <w:tc>
          <w:tcPr>
            <w:tcW w:w="1370" w:type="dxa"/>
          </w:tcPr>
          <w:p w14:paraId="272CF69D" w14:textId="77777777" w:rsidR="00D42780" w:rsidRDefault="00746260">
            <w:pPr>
              <w:spacing w:after="120"/>
              <w:rPr>
                <w:rFonts w:eastAsia="宋体"/>
                <w:lang w:eastAsia="zh-CN"/>
              </w:rPr>
            </w:pPr>
            <w:r>
              <w:rPr>
                <w:rFonts w:hint="eastAsia"/>
              </w:rPr>
              <w:t>LG</w:t>
            </w:r>
          </w:p>
        </w:tc>
        <w:tc>
          <w:tcPr>
            <w:tcW w:w="1460" w:type="dxa"/>
          </w:tcPr>
          <w:p w14:paraId="02FDA361" w14:textId="77777777" w:rsidR="00D42780" w:rsidRDefault="00746260">
            <w:pPr>
              <w:spacing w:after="120"/>
              <w:ind w:firstLine="0"/>
              <w:rPr>
                <w:rFonts w:eastAsia="宋体"/>
                <w:lang w:eastAsia="zh-CN"/>
              </w:rPr>
            </w:pPr>
            <w:r>
              <w:rPr>
                <w:rFonts w:hint="eastAsia"/>
              </w:rPr>
              <w:t xml:space="preserve">Y </w:t>
            </w:r>
            <w:r>
              <w:t>(Alt 1)</w:t>
            </w:r>
          </w:p>
        </w:tc>
        <w:tc>
          <w:tcPr>
            <w:tcW w:w="6906" w:type="dxa"/>
          </w:tcPr>
          <w:p w14:paraId="57717882" w14:textId="77777777" w:rsidR="00D42780" w:rsidRDefault="00746260">
            <w:pPr>
              <w:spacing w:after="120"/>
              <w:ind w:firstLine="0"/>
            </w:pPr>
            <w:r>
              <w:t>No strong view, but prefer alt 1</w:t>
            </w:r>
          </w:p>
          <w:p w14:paraId="3728FCE1" w14:textId="77777777" w:rsidR="00D42780" w:rsidRDefault="00746260">
            <w:pPr>
              <w:spacing w:after="120"/>
              <w:ind w:firstLine="0"/>
            </w:pPr>
            <w:r>
              <w:t>It also fine to make down-selection at the next meeting, as we do not have enough discussion yet.</w:t>
            </w:r>
          </w:p>
        </w:tc>
      </w:tr>
      <w:tr w:rsidR="00D42780" w14:paraId="0E171507" w14:textId="77777777">
        <w:tc>
          <w:tcPr>
            <w:tcW w:w="1370" w:type="dxa"/>
          </w:tcPr>
          <w:p w14:paraId="7826FB72" w14:textId="77777777" w:rsidR="00D42780" w:rsidRDefault="00746260">
            <w:pPr>
              <w:spacing w:after="120"/>
            </w:pPr>
            <w:r>
              <w:t>TCL</w:t>
            </w:r>
          </w:p>
        </w:tc>
        <w:tc>
          <w:tcPr>
            <w:tcW w:w="1460" w:type="dxa"/>
          </w:tcPr>
          <w:p w14:paraId="0A893C27" w14:textId="77777777" w:rsidR="00D42780" w:rsidRDefault="00746260">
            <w:pPr>
              <w:spacing w:after="120"/>
            </w:pPr>
            <w:r>
              <w:t>Alt1</w:t>
            </w:r>
          </w:p>
        </w:tc>
        <w:tc>
          <w:tcPr>
            <w:tcW w:w="6906" w:type="dxa"/>
          </w:tcPr>
          <w:p w14:paraId="4DD561D5" w14:textId="77777777" w:rsidR="00D42780" w:rsidRDefault="00D42780">
            <w:pPr>
              <w:spacing w:after="120"/>
            </w:pPr>
          </w:p>
        </w:tc>
      </w:tr>
      <w:tr w:rsidR="00D42780" w14:paraId="05B4D00A" w14:textId="77777777">
        <w:trPr>
          <w:trHeight w:val="448"/>
        </w:trPr>
        <w:tc>
          <w:tcPr>
            <w:tcW w:w="1370" w:type="dxa"/>
          </w:tcPr>
          <w:p w14:paraId="268E6F8F" w14:textId="77777777" w:rsidR="00D42780" w:rsidRDefault="00746260">
            <w:pPr>
              <w:spacing w:after="120"/>
            </w:pPr>
            <w:r>
              <w:rPr>
                <w:rFonts w:eastAsia="宋体" w:hint="eastAsia"/>
                <w:lang w:eastAsia="zh-CN"/>
              </w:rPr>
              <w:t>H</w:t>
            </w:r>
            <w:r>
              <w:rPr>
                <w:rFonts w:eastAsia="宋体"/>
                <w:lang w:eastAsia="zh-CN"/>
              </w:rPr>
              <w:t>uawei, HiSilicon</w:t>
            </w:r>
          </w:p>
        </w:tc>
        <w:tc>
          <w:tcPr>
            <w:tcW w:w="1460" w:type="dxa"/>
          </w:tcPr>
          <w:p w14:paraId="415A7566" w14:textId="77777777" w:rsidR="00D42780" w:rsidRDefault="00746260">
            <w:pPr>
              <w:spacing w:after="120"/>
              <w:ind w:firstLine="0"/>
            </w:pPr>
            <w:r>
              <w:rPr>
                <w:rFonts w:eastAsia="宋体" w:hint="eastAsia"/>
                <w:lang w:eastAsia="zh-CN"/>
              </w:rPr>
              <w:t>A</w:t>
            </w:r>
            <w:r>
              <w:rPr>
                <w:rFonts w:eastAsia="宋体"/>
                <w:lang w:eastAsia="zh-CN"/>
              </w:rPr>
              <w:t>lt1</w:t>
            </w:r>
          </w:p>
        </w:tc>
        <w:tc>
          <w:tcPr>
            <w:tcW w:w="6906" w:type="dxa"/>
          </w:tcPr>
          <w:p w14:paraId="4656A997" w14:textId="77777777" w:rsidR="00D42780" w:rsidRDefault="00D42780">
            <w:pPr>
              <w:spacing w:after="120"/>
              <w:ind w:firstLine="0"/>
            </w:pPr>
          </w:p>
        </w:tc>
      </w:tr>
      <w:tr w:rsidR="00D42780" w14:paraId="24EFB8E6" w14:textId="77777777">
        <w:trPr>
          <w:trHeight w:val="448"/>
        </w:trPr>
        <w:tc>
          <w:tcPr>
            <w:tcW w:w="1370" w:type="dxa"/>
          </w:tcPr>
          <w:p w14:paraId="049DBC5E" w14:textId="77777777" w:rsidR="00D42780" w:rsidRDefault="00746260">
            <w:pPr>
              <w:spacing w:after="120"/>
              <w:rPr>
                <w:rFonts w:eastAsia="宋体"/>
                <w:lang w:eastAsia="zh-CN"/>
              </w:rPr>
            </w:pPr>
            <w:r>
              <w:rPr>
                <w:rFonts w:eastAsia="宋体" w:hint="eastAsia"/>
                <w:lang w:eastAsia="zh-CN"/>
              </w:rPr>
              <w:t>Z</w:t>
            </w:r>
            <w:r>
              <w:rPr>
                <w:rFonts w:eastAsia="宋体"/>
                <w:lang w:eastAsia="zh-CN"/>
              </w:rPr>
              <w:t>TE, Sanechips</w:t>
            </w:r>
          </w:p>
        </w:tc>
        <w:tc>
          <w:tcPr>
            <w:tcW w:w="1460" w:type="dxa"/>
          </w:tcPr>
          <w:p w14:paraId="3250267C" w14:textId="77777777" w:rsidR="00D42780" w:rsidRDefault="00746260">
            <w:pPr>
              <w:spacing w:after="120"/>
              <w:ind w:firstLine="0"/>
              <w:rPr>
                <w:rFonts w:eastAsia="宋体"/>
                <w:lang w:eastAsia="zh-CN"/>
              </w:rPr>
            </w:pPr>
            <w:r>
              <w:t>Alt-1</w:t>
            </w:r>
          </w:p>
        </w:tc>
        <w:tc>
          <w:tcPr>
            <w:tcW w:w="6906" w:type="dxa"/>
          </w:tcPr>
          <w:p w14:paraId="47E12FB3" w14:textId="77777777" w:rsidR="00D42780" w:rsidRDefault="00D42780">
            <w:pPr>
              <w:spacing w:after="120"/>
              <w:ind w:firstLine="0"/>
            </w:pPr>
          </w:p>
        </w:tc>
      </w:tr>
      <w:tr w:rsidR="00D42780" w14:paraId="109407A0" w14:textId="77777777">
        <w:trPr>
          <w:trHeight w:val="448"/>
        </w:trPr>
        <w:tc>
          <w:tcPr>
            <w:tcW w:w="1370" w:type="dxa"/>
          </w:tcPr>
          <w:p w14:paraId="1B95255A" w14:textId="77777777" w:rsidR="00D42780" w:rsidRDefault="00746260">
            <w:pPr>
              <w:spacing w:after="120"/>
              <w:rPr>
                <w:rFonts w:eastAsia="宋体"/>
                <w:lang w:eastAsia="zh-CN"/>
              </w:rPr>
            </w:pPr>
            <w:r>
              <w:rPr>
                <w:rFonts w:eastAsia="宋体" w:hint="eastAsia"/>
                <w:lang w:eastAsia="zh-CN"/>
              </w:rPr>
              <w:t>Spreadtrum</w:t>
            </w:r>
          </w:p>
        </w:tc>
        <w:tc>
          <w:tcPr>
            <w:tcW w:w="1460" w:type="dxa"/>
          </w:tcPr>
          <w:p w14:paraId="43C6A059" w14:textId="77777777" w:rsidR="00D42780" w:rsidRDefault="00746260">
            <w:pPr>
              <w:spacing w:after="120"/>
              <w:ind w:firstLine="0"/>
            </w:pPr>
            <w:r>
              <w:rPr>
                <w:rFonts w:eastAsia="宋体" w:hint="eastAsia"/>
                <w:lang w:eastAsia="zh-CN"/>
              </w:rPr>
              <w:t>Yes</w:t>
            </w:r>
          </w:p>
        </w:tc>
        <w:tc>
          <w:tcPr>
            <w:tcW w:w="6906" w:type="dxa"/>
          </w:tcPr>
          <w:p w14:paraId="36024814" w14:textId="77777777" w:rsidR="00D42780" w:rsidRDefault="00746260">
            <w:pPr>
              <w:spacing w:after="120"/>
              <w:ind w:firstLine="0"/>
            </w:pPr>
            <w:r>
              <w:t>Prefer Alt-1</w:t>
            </w:r>
          </w:p>
        </w:tc>
      </w:tr>
      <w:tr w:rsidR="00D42780" w14:paraId="2F2443EB" w14:textId="77777777">
        <w:trPr>
          <w:trHeight w:val="448"/>
        </w:trPr>
        <w:tc>
          <w:tcPr>
            <w:tcW w:w="1370" w:type="dxa"/>
          </w:tcPr>
          <w:p w14:paraId="19F54F3B" w14:textId="77777777" w:rsidR="00D42780" w:rsidRDefault="00746260">
            <w:pPr>
              <w:spacing w:after="120"/>
              <w:rPr>
                <w:rFonts w:eastAsia="宋体"/>
                <w:lang w:eastAsia="zh-CN"/>
              </w:rPr>
            </w:pPr>
            <w:r>
              <w:rPr>
                <w:rFonts w:eastAsia="宋体" w:hint="eastAsia"/>
                <w:lang w:eastAsia="zh-CN"/>
              </w:rPr>
              <w:t>OPPO</w:t>
            </w:r>
          </w:p>
        </w:tc>
        <w:tc>
          <w:tcPr>
            <w:tcW w:w="1460" w:type="dxa"/>
          </w:tcPr>
          <w:p w14:paraId="72ED568F" w14:textId="77777777" w:rsidR="00D42780" w:rsidRDefault="00746260">
            <w:pPr>
              <w:spacing w:after="120"/>
              <w:ind w:firstLine="0"/>
              <w:rPr>
                <w:rFonts w:eastAsia="宋体"/>
                <w:lang w:eastAsia="zh-CN"/>
              </w:rPr>
            </w:pPr>
            <w:r>
              <w:t>Alt-1</w:t>
            </w:r>
          </w:p>
        </w:tc>
        <w:tc>
          <w:tcPr>
            <w:tcW w:w="6906" w:type="dxa"/>
          </w:tcPr>
          <w:p w14:paraId="161E9AC5" w14:textId="77777777" w:rsidR="00D42780" w:rsidRDefault="00746260">
            <w:pPr>
              <w:spacing w:after="120"/>
              <w:ind w:firstLine="0"/>
            </w:pPr>
            <w:r>
              <w:rPr>
                <w:rFonts w:eastAsia="宋体"/>
                <w:lang w:eastAsia="zh-CN"/>
              </w:rPr>
              <w:t>W</w:t>
            </w:r>
            <w:r>
              <w:rPr>
                <w:rFonts w:eastAsia="宋体" w:hint="eastAsia"/>
                <w:lang w:eastAsia="zh-CN"/>
              </w:rPr>
              <w:t>e shall follow the current principle that CSI-RS shall be within the bandwidth of the active DL BWP.</w:t>
            </w:r>
          </w:p>
        </w:tc>
      </w:tr>
      <w:tr w:rsidR="00D42780" w14:paraId="732B48D1" w14:textId="77777777">
        <w:trPr>
          <w:trHeight w:val="448"/>
        </w:trPr>
        <w:tc>
          <w:tcPr>
            <w:tcW w:w="1370" w:type="dxa"/>
          </w:tcPr>
          <w:p w14:paraId="1D4E6BBC" w14:textId="77777777" w:rsidR="00D42780" w:rsidRDefault="00746260">
            <w:pPr>
              <w:spacing w:after="120"/>
              <w:rPr>
                <w:rFonts w:eastAsia="宋体"/>
                <w:lang w:eastAsia="zh-CN"/>
              </w:rPr>
            </w:pPr>
            <w:r>
              <w:rPr>
                <w:rFonts w:eastAsia="宋体"/>
                <w:lang w:eastAsia="zh-CN"/>
              </w:rPr>
              <w:t>Nokia</w:t>
            </w:r>
          </w:p>
        </w:tc>
        <w:tc>
          <w:tcPr>
            <w:tcW w:w="1460" w:type="dxa"/>
          </w:tcPr>
          <w:p w14:paraId="6487CB35" w14:textId="77777777" w:rsidR="00D42780" w:rsidRDefault="00746260">
            <w:pPr>
              <w:spacing w:after="120"/>
              <w:ind w:firstLine="0"/>
            </w:pPr>
            <w:r>
              <w:rPr>
                <w:rFonts w:eastAsia="宋体"/>
                <w:lang w:eastAsia="zh-CN"/>
              </w:rPr>
              <w:t>Alt-3</w:t>
            </w:r>
          </w:p>
        </w:tc>
        <w:tc>
          <w:tcPr>
            <w:tcW w:w="6906" w:type="dxa"/>
          </w:tcPr>
          <w:p w14:paraId="488BAE22" w14:textId="77777777" w:rsidR="00D42780" w:rsidRDefault="00746260">
            <w:pPr>
              <w:spacing w:after="120"/>
              <w:ind w:firstLine="0"/>
            </w:pPr>
            <w:r>
              <w:t>Now we have to clarify here first few things. What we are considering is the TRS configuration related BWP. It is evident that the Connected Mode TRS configuration is based on dedicated BWP configurations, thus it would not be possible to ‘share’ the Connected mode TRS for the IDLE UEs if the configuration needs to be bound by the initial BWP.</w:t>
            </w:r>
          </w:p>
          <w:p w14:paraId="31A42E30" w14:textId="77777777" w:rsidR="00D42780" w:rsidRDefault="00746260">
            <w:pPr>
              <w:spacing w:after="120"/>
              <w:ind w:firstLine="0"/>
            </w:pPr>
            <w:r>
              <w:t xml:space="preserve">We are not considering that UE would need to monitor new/different BWP in IDLE. E.g. if the TRS overlap fully or partially or extend beyond with the initial BWP, UE can use the TRS that fall within it’s selected receiver BW. The frequency location of the TRS/CSI-RS locations would be solely defined by  startingRB and nrofRBs. </w:t>
            </w:r>
          </w:p>
          <w:p w14:paraId="028CA721" w14:textId="77777777" w:rsidR="00D42780" w:rsidRDefault="00746260">
            <w:pPr>
              <w:spacing w:after="120"/>
              <w:ind w:firstLine="0"/>
            </w:pPr>
            <w:r>
              <w:t>Hence we would suggest additional alternative:</w:t>
            </w:r>
          </w:p>
          <w:p w14:paraId="68F45F99" w14:textId="77777777" w:rsidR="00D42780" w:rsidRDefault="00746260">
            <w:pPr>
              <w:pStyle w:val="aff1"/>
              <w:numPr>
                <w:ilvl w:val="0"/>
                <w:numId w:val="48"/>
              </w:numPr>
              <w:rPr>
                <w:b/>
                <w:bCs/>
                <w:color w:val="FF0000"/>
                <w:u w:val="single"/>
                <w:lang w:val="en-GB"/>
              </w:rPr>
            </w:pPr>
            <w:r>
              <w:rPr>
                <w:b/>
                <w:bCs/>
                <w:color w:val="FF0000"/>
                <w:u w:val="single"/>
                <w:lang w:val="en-GB"/>
              </w:rPr>
              <w:t>Alt-3: BWP TRS/CSI-RS occasion(s)  configuration is not restricted by initial BWP</w:t>
            </w:r>
          </w:p>
          <w:p w14:paraId="02045CC9" w14:textId="77777777" w:rsidR="00D42780" w:rsidRDefault="00746260">
            <w:pPr>
              <w:pStyle w:val="aff1"/>
              <w:numPr>
                <w:ilvl w:val="1"/>
                <w:numId w:val="48"/>
              </w:numPr>
              <w:rPr>
                <w:b/>
                <w:bCs/>
                <w:color w:val="FF0000"/>
                <w:u w:val="single"/>
                <w:lang w:val="en-GB"/>
              </w:rPr>
            </w:pPr>
            <w:r>
              <w:rPr>
                <w:b/>
                <w:bCs/>
                <w:color w:val="FF0000"/>
                <w:u w:val="single"/>
                <w:lang w:val="en-GB"/>
              </w:rPr>
              <w:t>TRS/CSI-RS occasion frequency location is determined by startingRB and nrofRBs.</w:t>
            </w:r>
          </w:p>
          <w:p w14:paraId="7C683A39" w14:textId="77777777" w:rsidR="00D42780" w:rsidRDefault="00D42780">
            <w:pPr>
              <w:ind w:firstLine="0"/>
              <w:rPr>
                <w:b/>
                <w:bCs/>
                <w:color w:val="FF0000"/>
                <w:u w:val="single"/>
                <w:lang w:val="en-GB"/>
              </w:rPr>
            </w:pPr>
          </w:p>
          <w:p w14:paraId="458E872F" w14:textId="77777777" w:rsidR="00D42780" w:rsidRDefault="00D42780">
            <w:pPr>
              <w:spacing w:after="120"/>
              <w:ind w:firstLine="0"/>
              <w:rPr>
                <w:lang w:val="en-GB"/>
              </w:rPr>
            </w:pPr>
          </w:p>
          <w:p w14:paraId="07E4E4D4" w14:textId="77777777" w:rsidR="00D42780" w:rsidRDefault="00D42780">
            <w:pPr>
              <w:spacing w:after="120"/>
              <w:ind w:firstLine="0"/>
              <w:rPr>
                <w:rFonts w:eastAsia="宋体"/>
                <w:lang w:eastAsia="zh-CN"/>
              </w:rPr>
            </w:pPr>
          </w:p>
        </w:tc>
      </w:tr>
      <w:tr w:rsidR="00D42780" w14:paraId="5AB1A460" w14:textId="77777777">
        <w:trPr>
          <w:trHeight w:val="448"/>
        </w:trPr>
        <w:tc>
          <w:tcPr>
            <w:tcW w:w="1370" w:type="dxa"/>
          </w:tcPr>
          <w:p w14:paraId="5E9575C8" w14:textId="77777777" w:rsidR="00D42780" w:rsidRDefault="00746260">
            <w:pPr>
              <w:spacing w:after="120"/>
              <w:rPr>
                <w:rFonts w:eastAsia="宋体"/>
                <w:lang w:eastAsia="zh-CN"/>
              </w:rPr>
            </w:pPr>
            <w:r>
              <w:rPr>
                <w:rFonts w:eastAsia="宋体"/>
                <w:lang w:eastAsia="zh-CN"/>
              </w:rPr>
              <w:t>MediaTek</w:t>
            </w:r>
          </w:p>
        </w:tc>
        <w:tc>
          <w:tcPr>
            <w:tcW w:w="1460" w:type="dxa"/>
          </w:tcPr>
          <w:p w14:paraId="26D45D3D" w14:textId="77777777" w:rsidR="00D42780" w:rsidRDefault="00746260">
            <w:pPr>
              <w:spacing w:after="120"/>
              <w:ind w:firstLine="0"/>
              <w:rPr>
                <w:rFonts w:eastAsia="宋体"/>
                <w:lang w:eastAsia="zh-CN"/>
              </w:rPr>
            </w:pPr>
            <w:r>
              <w:rPr>
                <w:rFonts w:eastAsia="宋体"/>
                <w:lang w:eastAsia="zh-CN"/>
              </w:rPr>
              <w:t>Y</w:t>
            </w:r>
          </w:p>
        </w:tc>
        <w:tc>
          <w:tcPr>
            <w:tcW w:w="6906" w:type="dxa"/>
          </w:tcPr>
          <w:p w14:paraId="3C09AFFF" w14:textId="77777777" w:rsidR="00D42780" w:rsidRDefault="00746260">
            <w:pPr>
              <w:spacing w:after="120"/>
              <w:ind w:firstLine="0"/>
            </w:pPr>
            <w:r>
              <w:t>OK to down-select at RAN1#105-e.</w:t>
            </w:r>
          </w:p>
        </w:tc>
      </w:tr>
      <w:tr w:rsidR="00D42780" w14:paraId="0FEDD39A" w14:textId="77777777">
        <w:trPr>
          <w:trHeight w:val="448"/>
        </w:trPr>
        <w:tc>
          <w:tcPr>
            <w:tcW w:w="1370" w:type="dxa"/>
          </w:tcPr>
          <w:p w14:paraId="6BFBCF70" w14:textId="77777777" w:rsidR="00D42780" w:rsidRDefault="00746260">
            <w:pPr>
              <w:spacing w:after="120"/>
              <w:rPr>
                <w:rFonts w:eastAsia="宋体"/>
                <w:lang w:eastAsia="zh-CN"/>
              </w:rPr>
            </w:pPr>
            <w:r>
              <w:t>DOCOMO</w:t>
            </w:r>
          </w:p>
        </w:tc>
        <w:tc>
          <w:tcPr>
            <w:tcW w:w="1460" w:type="dxa"/>
          </w:tcPr>
          <w:p w14:paraId="3651F05A" w14:textId="77777777" w:rsidR="00D42780" w:rsidRDefault="00746260">
            <w:pPr>
              <w:spacing w:after="120"/>
              <w:ind w:firstLine="0"/>
              <w:rPr>
                <w:rFonts w:eastAsia="宋体"/>
                <w:lang w:eastAsia="zh-CN"/>
              </w:rPr>
            </w:pPr>
            <w:r>
              <w:t>Alt-1</w:t>
            </w:r>
          </w:p>
        </w:tc>
        <w:tc>
          <w:tcPr>
            <w:tcW w:w="6906" w:type="dxa"/>
          </w:tcPr>
          <w:p w14:paraId="007E7F7F" w14:textId="77777777" w:rsidR="00D42780" w:rsidRDefault="00D42780">
            <w:pPr>
              <w:spacing w:after="120"/>
              <w:ind w:firstLine="0"/>
            </w:pPr>
          </w:p>
        </w:tc>
      </w:tr>
      <w:tr w:rsidR="00D42780" w14:paraId="01150AE4" w14:textId="77777777">
        <w:trPr>
          <w:trHeight w:val="448"/>
        </w:trPr>
        <w:tc>
          <w:tcPr>
            <w:tcW w:w="1370" w:type="dxa"/>
          </w:tcPr>
          <w:p w14:paraId="31DB71B8" w14:textId="77777777" w:rsidR="00D42780" w:rsidRDefault="00746260">
            <w:pPr>
              <w:spacing w:after="120"/>
            </w:pPr>
            <w:r>
              <w:t>Ericsson</w:t>
            </w:r>
          </w:p>
        </w:tc>
        <w:tc>
          <w:tcPr>
            <w:tcW w:w="1460" w:type="dxa"/>
          </w:tcPr>
          <w:p w14:paraId="4AA67CB8" w14:textId="77777777" w:rsidR="00D42780" w:rsidRDefault="00746260">
            <w:pPr>
              <w:spacing w:after="120"/>
              <w:ind w:firstLine="0"/>
            </w:pPr>
            <w:r>
              <w:rPr>
                <w:rFonts w:eastAsia="MS Mincho"/>
                <w:lang w:eastAsia="ja-JP"/>
              </w:rPr>
              <w:t>Y</w:t>
            </w:r>
          </w:p>
        </w:tc>
        <w:tc>
          <w:tcPr>
            <w:tcW w:w="6906" w:type="dxa"/>
          </w:tcPr>
          <w:p w14:paraId="700B6B01" w14:textId="77777777" w:rsidR="00D42780" w:rsidRDefault="00746260">
            <w:pPr>
              <w:spacing w:after="120"/>
              <w:ind w:firstLine="0"/>
            </w:pPr>
            <w:r>
              <w:rPr>
                <w:rFonts w:eastAsia="宋体"/>
                <w:lang w:eastAsia="zh-CN"/>
              </w:rPr>
              <w:t>We prefer Alt 1, but OK to discuss further.</w:t>
            </w:r>
          </w:p>
        </w:tc>
      </w:tr>
      <w:tr w:rsidR="00D42780" w14:paraId="6948C8DD" w14:textId="77777777">
        <w:trPr>
          <w:trHeight w:val="448"/>
        </w:trPr>
        <w:tc>
          <w:tcPr>
            <w:tcW w:w="1370" w:type="dxa"/>
          </w:tcPr>
          <w:p w14:paraId="1F4F7451" w14:textId="77777777" w:rsidR="00D42780" w:rsidRDefault="00746260">
            <w:pPr>
              <w:spacing w:after="120"/>
            </w:pPr>
            <w:r>
              <w:t>Intel</w:t>
            </w:r>
          </w:p>
        </w:tc>
        <w:tc>
          <w:tcPr>
            <w:tcW w:w="1460" w:type="dxa"/>
          </w:tcPr>
          <w:p w14:paraId="462E16B3"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7129BD1C" w14:textId="77777777" w:rsidR="00D42780" w:rsidRDefault="00746260">
            <w:pPr>
              <w:spacing w:after="120"/>
              <w:ind w:firstLine="0"/>
              <w:rPr>
                <w:rFonts w:eastAsia="宋体"/>
                <w:lang w:eastAsia="zh-CN"/>
              </w:rPr>
            </w:pPr>
            <w:r>
              <w:rPr>
                <w:rFonts w:eastAsia="宋体"/>
                <w:lang w:eastAsia="zh-CN"/>
              </w:rPr>
              <w:t>FFS until next meeting</w:t>
            </w:r>
          </w:p>
        </w:tc>
      </w:tr>
      <w:tr w:rsidR="00D42780" w14:paraId="1BE33C02" w14:textId="77777777">
        <w:trPr>
          <w:trHeight w:val="448"/>
        </w:trPr>
        <w:tc>
          <w:tcPr>
            <w:tcW w:w="1370" w:type="dxa"/>
          </w:tcPr>
          <w:p w14:paraId="284EC37E" w14:textId="77777777" w:rsidR="00D42780" w:rsidRDefault="00746260">
            <w:pPr>
              <w:spacing w:after="120"/>
            </w:pPr>
            <w:r>
              <w:lastRenderedPageBreak/>
              <w:t>Panasonic</w:t>
            </w:r>
          </w:p>
        </w:tc>
        <w:tc>
          <w:tcPr>
            <w:tcW w:w="1460" w:type="dxa"/>
          </w:tcPr>
          <w:p w14:paraId="70AE8041" w14:textId="77777777" w:rsidR="00D42780" w:rsidRDefault="00746260">
            <w:pPr>
              <w:spacing w:after="120"/>
              <w:ind w:firstLine="0"/>
              <w:rPr>
                <w:rFonts w:eastAsia="MS Mincho"/>
                <w:lang w:eastAsia="ja-JP"/>
              </w:rPr>
            </w:pPr>
            <w:r>
              <w:rPr>
                <w:rFonts w:eastAsia="MS Mincho"/>
                <w:lang w:eastAsia="ja-JP"/>
              </w:rPr>
              <w:t>Y</w:t>
            </w:r>
          </w:p>
        </w:tc>
        <w:tc>
          <w:tcPr>
            <w:tcW w:w="6906" w:type="dxa"/>
          </w:tcPr>
          <w:p w14:paraId="717B2264" w14:textId="77777777" w:rsidR="00D42780" w:rsidRDefault="00746260">
            <w:pPr>
              <w:spacing w:after="120"/>
              <w:ind w:firstLine="0"/>
              <w:rPr>
                <w:rFonts w:eastAsia="宋体"/>
                <w:lang w:eastAsia="zh-CN"/>
              </w:rPr>
            </w:pPr>
            <w:r>
              <w:rPr>
                <w:rFonts w:eastAsia="宋体"/>
                <w:lang w:eastAsia="zh-CN"/>
              </w:rPr>
              <w:t>Down selecting in the next meeting is okay with us.</w:t>
            </w:r>
          </w:p>
        </w:tc>
      </w:tr>
    </w:tbl>
    <w:p w14:paraId="7781DEEE" w14:textId="77777777" w:rsidR="00D42780" w:rsidRDefault="00D42780">
      <w:pPr>
        <w:tabs>
          <w:tab w:val="left" w:pos="0"/>
        </w:tabs>
        <w:ind w:firstLine="0"/>
        <w:rPr>
          <w:rFonts w:eastAsia="宋体"/>
          <w:b/>
          <w:lang w:val="en-GB"/>
        </w:rPr>
      </w:pPr>
    </w:p>
    <w:p w14:paraId="4C52583B" w14:textId="77777777" w:rsidR="00D42780" w:rsidRDefault="00D42780">
      <w:pPr>
        <w:tabs>
          <w:tab w:val="left" w:pos="0"/>
        </w:tabs>
        <w:ind w:firstLine="0"/>
        <w:rPr>
          <w:rFonts w:eastAsia="宋体"/>
          <w:b/>
          <w:lang w:val="en-GB"/>
        </w:rPr>
      </w:pPr>
    </w:p>
    <w:p w14:paraId="0E0FAE5F"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0AA12B50" w14:textId="77777777" w:rsidR="00D42780" w:rsidRDefault="00746260">
      <w:pPr>
        <w:ind w:firstLine="0"/>
      </w:pPr>
      <w:r>
        <w:t>Companies’ views are as follows</w:t>
      </w:r>
    </w:p>
    <w:p w14:paraId="64074366" w14:textId="77777777" w:rsidR="00D42780" w:rsidRDefault="00746260">
      <w:pPr>
        <w:ind w:firstLine="0"/>
      </w:pPr>
      <w:r>
        <w:t xml:space="preserve">Alt1: CATT, Qualcomm, Apple, Lenovo, Motorola Mobility, Samsung, </w:t>
      </w:r>
      <w:r>
        <w:rPr>
          <w:rFonts w:eastAsia="宋体" w:hint="eastAsia"/>
          <w:lang w:eastAsia="zh-CN"/>
        </w:rPr>
        <w:t>C</w:t>
      </w:r>
      <w:r>
        <w:rPr>
          <w:rFonts w:eastAsia="宋体"/>
          <w:lang w:eastAsia="zh-CN"/>
        </w:rPr>
        <w:t xml:space="preserve">MCC, </w:t>
      </w:r>
      <w:r>
        <w:rPr>
          <w:rFonts w:hint="eastAsia"/>
        </w:rPr>
        <w:t>LG</w:t>
      </w:r>
      <w:r>
        <w:t xml:space="preserve">, TCL, </w:t>
      </w:r>
      <w:r>
        <w:rPr>
          <w:rFonts w:eastAsia="宋体" w:hint="eastAsia"/>
          <w:lang w:eastAsia="zh-CN"/>
        </w:rPr>
        <w:t>H</w:t>
      </w:r>
      <w:r>
        <w:rPr>
          <w:rFonts w:eastAsia="宋体"/>
          <w:lang w:eastAsia="zh-CN"/>
        </w:rPr>
        <w:t xml:space="preserve">uawei, HiSilicon, </w:t>
      </w:r>
      <w:r>
        <w:rPr>
          <w:rFonts w:eastAsia="宋体" w:hint="eastAsia"/>
          <w:lang w:eastAsia="zh-CN"/>
        </w:rPr>
        <w:t>Z</w:t>
      </w:r>
      <w:r>
        <w:rPr>
          <w:rFonts w:eastAsia="宋体"/>
          <w:lang w:eastAsia="zh-CN"/>
        </w:rPr>
        <w:t xml:space="preserve">TE, Sanechips, </w:t>
      </w:r>
      <w:r>
        <w:rPr>
          <w:rFonts w:eastAsia="宋体" w:hint="eastAsia"/>
          <w:lang w:eastAsia="zh-CN"/>
        </w:rPr>
        <w:t>Spreadtrum</w:t>
      </w:r>
      <w:r>
        <w:rPr>
          <w:rFonts w:eastAsia="宋体"/>
          <w:lang w:eastAsia="zh-CN"/>
        </w:rPr>
        <w:t xml:space="preserve">, </w:t>
      </w:r>
      <w:r>
        <w:rPr>
          <w:rFonts w:eastAsia="宋体" w:hint="eastAsia"/>
          <w:lang w:eastAsia="zh-CN"/>
        </w:rPr>
        <w:t>OPPO</w:t>
      </w:r>
      <w:r>
        <w:rPr>
          <w:rFonts w:eastAsia="宋体"/>
          <w:lang w:eastAsia="zh-CN"/>
        </w:rPr>
        <w:t xml:space="preserve">, </w:t>
      </w:r>
      <w:r>
        <w:t>DOCOMO, Ericsson (17)</w:t>
      </w:r>
    </w:p>
    <w:p w14:paraId="05B187C2" w14:textId="77777777" w:rsidR="00D42780" w:rsidRDefault="00746260">
      <w:pPr>
        <w:ind w:firstLine="0"/>
      </w:pPr>
      <w:r>
        <w:t>Alt2: (0)</w:t>
      </w:r>
    </w:p>
    <w:p w14:paraId="06B1DFF1" w14:textId="77777777" w:rsidR="00D42780" w:rsidRDefault="00746260">
      <w:pPr>
        <w:numPr>
          <w:ilvl w:val="0"/>
          <w:numId w:val="49"/>
        </w:numPr>
        <w:contextualSpacing/>
      </w:pPr>
      <w:r>
        <w:t>Moderator: from sharp, BWP-ID may be needed if separate initial BWP is used for redcap UE</w:t>
      </w:r>
    </w:p>
    <w:p w14:paraId="70E8D872" w14:textId="77777777" w:rsidR="00D42780" w:rsidRDefault="00746260">
      <w:pPr>
        <w:ind w:firstLine="0"/>
        <w:rPr>
          <w:rFonts w:eastAsia="宋体"/>
          <w:lang w:eastAsia="zh-CN"/>
        </w:rPr>
      </w:pPr>
      <w:r>
        <w:rPr>
          <w:rFonts w:eastAsia="宋体"/>
          <w:b/>
          <w:lang w:eastAsia="zh-CN"/>
        </w:rPr>
        <w:t>Suggested modification #1</w:t>
      </w:r>
      <w:r>
        <w:rPr>
          <w:rFonts w:eastAsia="宋体"/>
          <w:lang w:eastAsia="zh-CN"/>
        </w:rPr>
        <w:t>: down-select at next meeting</w:t>
      </w:r>
    </w:p>
    <w:p w14:paraId="2FC47A96" w14:textId="77777777" w:rsidR="00D42780" w:rsidRDefault="00746260">
      <w:pPr>
        <w:numPr>
          <w:ilvl w:val="0"/>
          <w:numId w:val="50"/>
        </w:numPr>
        <w:contextualSpacing/>
        <w:rPr>
          <w:rFonts w:eastAsia="宋体"/>
          <w:lang w:eastAsia="zh-CN"/>
        </w:rPr>
      </w:pPr>
      <w:r>
        <w:rPr>
          <w:rFonts w:eastAsia="宋体"/>
          <w:lang w:eastAsia="zh-CN"/>
        </w:rPr>
        <w:t xml:space="preserve">Samsung, LG, MediaTek, </w:t>
      </w:r>
      <w:r>
        <w:t>Ericsson, Intel, Panasonic</w:t>
      </w:r>
    </w:p>
    <w:p w14:paraId="1F9F98FF" w14:textId="77777777" w:rsidR="00D42780" w:rsidRDefault="00746260">
      <w:pPr>
        <w:ind w:firstLine="0"/>
        <w:rPr>
          <w:rFonts w:eastAsia="宋体"/>
          <w:lang w:eastAsia="zh-CN"/>
        </w:rPr>
      </w:pPr>
      <w:r>
        <w:rPr>
          <w:rFonts w:eastAsia="宋体"/>
          <w:b/>
          <w:lang w:eastAsia="zh-CN"/>
        </w:rPr>
        <w:t>Suggested modification #2</w:t>
      </w:r>
      <w:r>
        <w:rPr>
          <w:rFonts w:eastAsia="宋体"/>
          <w:lang w:eastAsia="zh-CN"/>
        </w:rPr>
        <w:t>:</w:t>
      </w:r>
    </w:p>
    <w:p w14:paraId="48BD3392" w14:textId="77777777" w:rsidR="00D42780" w:rsidRDefault="00746260">
      <w:pPr>
        <w:numPr>
          <w:ilvl w:val="0"/>
          <w:numId w:val="48"/>
        </w:numPr>
        <w:spacing w:after="0"/>
        <w:rPr>
          <w:bCs/>
          <w:color w:val="000000"/>
          <w:lang w:val="en-GB"/>
        </w:rPr>
      </w:pPr>
      <w:r>
        <w:rPr>
          <w:bCs/>
          <w:color w:val="000000"/>
          <w:lang w:val="en-GB"/>
        </w:rPr>
        <w:t>Alt-3: BWP TRS/CSI-RS occasion(s) configuration is not restricted by initial BWP</w:t>
      </w:r>
    </w:p>
    <w:p w14:paraId="1D704614" w14:textId="77777777" w:rsidR="00D42780" w:rsidRDefault="00746260">
      <w:pPr>
        <w:numPr>
          <w:ilvl w:val="1"/>
          <w:numId w:val="48"/>
        </w:numPr>
        <w:spacing w:after="0"/>
        <w:rPr>
          <w:bCs/>
          <w:color w:val="000000"/>
          <w:lang w:val="en-GB"/>
        </w:rPr>
      </w:pPr>
      <w:r>
        <w:rPr>
          <w:bCs/>
          <w:color w:val="000000"/>
          <w:lang w:val="en-GB"/>
        </w:rPr>
        <w:t>TRS/CSI-RS occasion frequency location is determined by startingRB and nrofRBs.</w:t>
      </w:r>
    </w:p>
    <w:p w14:paraId="773D1F2A" w14:textId="77777777" w:rsidR="00D42780" w:rsidRDefault="00746260">
      <w:pPr>
        <w:ind w:firstLine="0"/>
        <w:rPr>
          <w:rFonts w:eastAsia="宋体"/>
          <w:lang w:eastAsia="zh-CN"/>
        </w:rPr>
      </w:pPr>
      <w:r>
        <w:rPr>
          <w:b/>
        </w:rPr>
        <w:t>Moderator</w:t>
      </w:r>
      <w:r>
        <w:t>: Suggested modification #1 and #2 are reasonable. Alt2 is not supported by any company. So the proposal is updated by integrated in modification #1 and #2, and remove Alt2 as follows:</w:t>
      </w:r>
    </w:p>
    <w:p w14:paraId="7EE18D68" w14:textId="77777777" w:rsidR="00D42780" w:rsidRDefault="00746260">
      <w:pPr>
        <w:ind w:firstLine="0"/>
        <w:rPr>
          <w:rFonts w:eastAsia="宋体"/>
          <w:lang w:eastAsia="zh-CN"/>
        </w:rPr>
      </w:pPr>
      <w:r>
        <w:rPr>
          <w:b/>
          <w:highlight w:val="yellow"/>
          <w:lang w:val="en-GB"/>
        </w:rPr>
        <w:t>Updated Proposal #6</w:t>
      </w:r>
    </w:p>
    <w:p w14:paraId="2DFAD86D" w14:textId="77777777" w:rsidR="00D42780" w:rsidRDefault="00746260">
      <w:pPr>
        <w:ind w:firstLine="0"/>
        <w:rPr>
          <w:b/>
          <w:bCs/>
          <w:lang w:val="en-GB"/>
        </w:rPr>
      </w:pPr>
      <w:r>
        <w:rPr>
          <w:rFonts w:eastAsia="宋体"/>
          <w:b/>
          <w:lang w:val="en-GB"/>
        </w:rPr>
        <w:t xml:space="preserve">The BWP of TRS/CSI-RS occasion(s) for idle/inactive Ues </w:t>
      </w:r>
      <w:r>
        <w:rPr>
          <w:b/>
          <w:bCs/>
          <w:lang w:val="en-GB"/>
        </w:rPr>
        <w:t xml:space="preserve">is discussed and down-selected from following alternatives </w:t>
      </w:r>
      <w:r>
        <w:rPr>
          <w:b/>
          <w:bCs/>
          <w:color w:val="FF0000"/>
        </w:rPr>
        <w:t xml:space="preserve">at </w:t>
      </w:r>
      <w:r>
        <w:rPr>
          <w:b/>
          <w:color w:val="FF0000"/>
        </w:rPr>
        <w:t>RAN1#105-e</w:t>
      </w:r>
      <w:r>
        <w:rPr>
          <w:b/>
          <w:bCs/>
          <w:lang w:val="en-GB"/>
        </w:rPr>
        <w:t>:</w:t>
      </w:r>
    </w:p>
    <w:p w14:paraId="0B4D9B01" w14:textId="77777777" w:rsidR="00D42780" w:rsidRDefault="00746260">
      <w:pPr>
        <w:numPr>
          <w:ilvl w:val="0"/>
          <w:numId w:val="48"/>
        </w:numPr>
        <w:spacing w:after="0"/>
        <w:rPr>
          <w:b/>
          <w:bCs/>
          <w:lang w:val="en-GB"/>
        </w:rPr>
      </w:pPr>
      <w:r>
        <w:rPr>
          <w:b/>
          <w:bCs/>
          <w:lang w:val="en-GB"/>
        </w:rPr>
        <w:t>Alt-1: initial BWP</w:t>
      </w:r>
    </w:p>
    <w:p w14:paraId="3B401AD4" w14:textId="77777777" w:rsidR="00D42780" w:rsidRDefault="00746260">
      <w:pPr>
        <w:numPr>
          <w:ilvl w:val="0"/>
          <w:numId w:val="48"/>
        </w:numPr>
        <w:spacing w:after="0"/>
        <w:rPr>
          <w:b/>
          <w:bCs/>
          <w:color w:val="FF0000"/>
          <w:u w:val="single"/>
          <w:lang w:val="en-GB"/>
        </w:rPr>
      </w:pPr>
      <w:r>
        <w:rPr>
          <w:b/>
          <w:bCs/>
          <w:lang w:val="en-GB"/>
        </w:rPr>
        <w:t xml:space="preserve">Alt-2: configurable </w:t>
      </w:r>
      <w:r>
        <w:rPr>
          <w:rFonts w:eastAsia="宋体"/>
          <w:b/>
          <w:lang w:val="en-GB"/>
        </w:rPr>
        <w:t>parameter</w:t>
      </w:r>
    </w:p>
    <w:p w14:paraId="255209F7" w14:textId="77777777" w:rsidR="00D42780" w:rsidRDefault="00746260">
      <w:pPr>
        <w:numPr>
          <w:ilvl w:val="0"/>
          <w:numId w:val="48"/>
        </w:numPr>
        <w:spacing w:after="0"/>
        <w:rPr>
          <w:b/>
          <w:bCs/>
          <w:lang w:val="en-GB"/>
        </w:rPr>
      </w:pPr>
      <w:r>
        <w:rPr>
          <w:b/>
          <w:bCs/>
          <w:color w:val="FF0000"/>
          <w:u w:val="single"/>
          <w:lang w:val="en-GB"/>
        </w:rPr>
        <w:t>Alt-3: BWP TRS/CSI-RS occasion(s) configuration is not restricted by initial BWP</w:t>
      </w:r>
    </w:p>
    <w:p w14:paraId="5754FF21" w14:textId="77777777" w:rsidR="00D42780" w:rsidRDefault="00746260">
      <w:pPr>
        <w:numPr>
          <w:ilvl w:val="1"/>
          <w:numId w:val="48"/>
        </w:numPr>
        <w:spacing w:after="0"/>
        <w:rPr>
          <w:b/>
          <w:bCs/>
          <w:lang w:val="en-GB"/>
        </w:rPr>
      </w:pPr>
      <w:r>
        <w:rPr>
          <w:b/>
          <w:bCs/>
          <w:color w:val="FF0000"/>
          <w:u w:val="single"/>
          <w:lang w:val="en-GB"/>
        </w:rPr>
        <w:t>Note: TRS/CSI-RS occasion frequency location is determined by startingRB and nrofRBs</w:t>
      </w:r>
    </w:p>
    <w:p w14:paraId="72CC69E1" w14:textId="77777777" w:rsidR="00D42780" w:rsidRDefault="00D42780">
      <w:pPr>
        <w:tabs>
          <w:tab w:val="left" w:pos="0"/>
        </w:tabs>
        <w:ind w:firstLine="0"/>
        <w:rPr>
          <w:rFonts w:eastAsia="宋体"/>
          <w:b/>
          <w:lang w:val="en-GB"/>
        </w:rPr>
      </w:pPr>
    </w:p>
    <w:p w14:paraId="2706D53A" w14:textId="77777777" w:rsidR="00D42780" w:rsidRDefault="00D42780">
      <w:pPr>
        <w:tabs>
          <w:tab w:val="left" w:pos="0"/>
        </w:tabs>
        <w:ind w:firstLine="0"/>
        <w:rPr>
          <w:rFonts w:eastAsia="宋体"/>
          <w:b/>
          <w:lang w:val="en-GB"/>
        </w:rPr>
      </w:pPr>
    </w:p>
    <w:p w14:paraId="4C2EC88B" w14:textId="77777777" w:rsidR="00D42780" w:rsidRDefault="00746260">
      <w:pPr>
        <w:ind w:firstLine="0"/>
        <w:rPr>
          <w:b/>
          <w:lang w:val="en-GB"/>
        </w:rPr>
      </w:pPr>
      <w:r>
        <w:rPr>
          <w:b/>
          <w:highlight w:val="yellow"/>
          <w:lang w:val="en-GB"/>
        </w:rPr>
        <w:t>Moderator proposal #7</w:t>
      </w:r>
    </w:p>
    <w:p w14:paraId="39D0585C" w14:textId="77777777" w:rsidR="00D42780" w:rsidRDefault="00746260">
      <w:pPr>
        <w:ind w:firstLine="0"/>
        <w:rPr>
          <w:b/>
          <w:lang w:val="en-GB"/>
        </w:rPr>
      </w:pPr>
      <w:r>
        <w:rPr>
          <w:b/>
          <w:lang w:val="en-GB"/>
        </w:rPr>
        <w:t xml:space="preserve">QCL information of TRS/CSI-RS occasion(s) for idle/inactive Ues can be further discussed and down-selected from following alternatives: </w:t>
      </w:r>
    </w:p>
    <w:p w14:paraId="08DA8F6D" w14:textId="77777777" w:rsidR="00D42780" w:rsidRDefault="00746260">
      <w:pPr>
        <w:pStyle w:val="aff1"/>
        <w:numPr>
          <w:ilvl w:val="0"/>
          <w:numId w:val="51"/>
        </w:numPr>
        <w:rPr>
          <w:rFonts w:ascii="Times New Roman" w:hAnsi="Times New Roman"/>
          <w:b/>
          <w:sz w:val="20"/>
          <w:szCs w:val="20"/>
          <w:lang w:val="en-GB"/>
        </w:rPr>
      </w:pPr>
      <w:r>
        <w:rPr>
          <w:rFonts w:ascii="Times New Roman" w:hAnsi="Times New Roman"/>
          <w:b/>
          <w:sz w:val="20"/>
          <w:szCs w:val="20"/>
          <w:lang w:val="en-GB"/>
        </w:rPr>
        <w:t>Alt1: TCI state from higher layer configuration, e.g. qcl-InfoPeriodicCSI-RS</w:t>
      </w:r>
    </w:p>
    <w:p w14:paraId="43BCFF72" w14:textId="77777777" w:rsidR="00D42780" w:rsidRDefault="00746260">
      <w:pPr>
        <w:pStyle w:val="aff1"/>
        <w:numPr>
          <w:ilvl w:val="0"/>
          <w:numId w:val="51"/>
        </w:numPr>
        <w:rPr>
          <w:rFonts w:ascii="Times New Roman" w:hAnsi="Times New Roman"/>
          <w:b/>
          <w:sz w:val="20"/>
          <w:szCs w:val="20"/>
          <w:lang w:val="en-GB"/>
        </w:rPr>
      </w:pPr>
      <w:r>
        <w:rPr>
          <w:rFonts w:ascii="Times New Roman" w:hAnsi="Times New Roman"/>
          <w:b/>
          <w:sz w:val="20"/>
          <w:szCs w:val="20"/>
          <w:lang w:val="en-GB"/>
        </w:rPr>
        <w:t>Alt2: predetermined QCL assumptions associated with transmitted SSBs</w:t>
      </w:r>
    </w:p>
    <w:p w14:paraId="44A090C1" w14:textId="77777777" w:rsidR="00D42780" w:rsidRDefault="00D42780">
      <w:pPr>
        <w:pStyle w:val="aff1"/>
        <w:ind w:firstLine="0"/>
        <w:rPr>
          <w:rFonts w:ascii="Times New Roman" w:hAnsi="Times New Roman"/>
          <w:b/>
          <w:sz w:val="20"/>
          <w:szCs w:val="20"/>
          <w:lang w:val="en-GB"/>
        </w:rPr>
      </w:pPr>
    </w:p>
    <w:p w14:paraId="5EDE1BDF"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D42780" w14:paraId="129BDD21" w14:textId="77777777">
        <w:trPr>
          <w:trHeight w:val="435"/>
        </w:trPr>
        <w:tc>
          <w:tcPr>
            <w:tcW w:w="1370" w:type="dxa"/>
            <w:shd w:val="clear" w:color="auto" w:fill="EEECE1" w:themeFill="background2"/>
          </w:tcPr>
          <w:p w14:paraId="09E01919"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752F9AD0" w14:textId="77777777" w:rsidR="00D42780" w:rsidRDefault="00746260">
            <w:pPr>
              <w:spacing w:after="120"/>
              <w:ind w:firstLine="0"/>
              <w:rPr>
                <w:b/>
                <w:bCs/>
              </w:rPr>
            </w:pPr>
            <w:r>
              <w:rPr>
                <w:b/>
                <w:bCs/>
              </w:rPr>
              <w:t>Agree? (Y/N)</w:t>
            </w:r>
          </w:p>
        </w:tc>
        <w:tc>
          <w:tcPr>
            <w:tcW w:w="6906" w:type="dxa"/>
            <w:shd w:val="clear" w:color="auto" w:fill="EEECE1" w:themeFill="background2"/>
          </w:tcPr>
          <w:p w14:paraId="3E530962" w14:textId="77777777" w:rsidR="00D42780" w:rsidRDefault="00746260">
            <w:pPr>
              <w:spacing w:after="120"/>
              <w:ind w:firstLine="196"/>
              <w:rPr>
                <w:b/>
                <w:bCs/>
              </w:rPr>
            </w:pPr>
            <w:r>
              <w:rPr>
                <w:rFonts w:hint="eastAsia"/>
                <w:b/>
                <w:bCs/>
              </w:rPr>
              <w:t>C</w:t>
            </w:r>
            <w:r>
              <w:rPr>
                <w:b/>
                <w:bCs/>
              </w:rPr>
              <w:t>omments</w:t>
            </w:r>
          </w:p>
        </w:tc>
      </w:tr>
      <w:tr w:rsidR="00D42780" w14:paraId="335C3FC7" w14:textId="77777777">
        <w:trPr>
          <w:trHeight w:val="448"/>
        </w:trPr>
        <w:tc>
          <w:tcPr>
            <w:tcW w:w="1370" w:type="dxa"/>
          </w:tcPr>
          <w:p w14:paraId="007EFD61" w14:textId="77777777" w:rsidR="00D42780" w:rsidRDefault="00746260">
            <w:pPr>
              <w:spacing w:after="120"/>
            </w:pPr>
            <w:r>
              <w:t>CATT</w:t>
            </w:r>
          </w:p>
        </w:tc>
        <w:tc>
          <w:tcPr>
            <w:tcW w:w="1460" w:type="dxa"/>
          </w:tcPr>
          <w:p w14:paraId="22CB232B" w14:textId="77777777" w:rsidR="00D42780" w:rsidRDefault="00746260">
            <w:pPr>
              <w:spacing w:after="120"/>
              <w:ind w:firstLine="0"/>
            </w:pPr>
            <w:r>
              <w:t>Alt-2</w:t>
            </w:r>
          </w:p>
        </w:tc>
        <w:tc>
          <w:tcPr>
            <w:tcW w:w="6906" w:type="dxa"/>
          </w:tcPr>
          <w:p w14:paraId="6610F38C" w14:textId="77777777" w:rsidR="00D42780" w:rsidRDefault="00746260">
            <w:pPr>
              <w:spacing w:after="120"/>
              <w:ind w:firstLine="0"/>
            </w:pPr>
            <w:r>
              <w:t>Alt-2 is a simpler solution for IDLE/Inactive UE</w:t>
            </w:r>
          </w:p>
        </w:tc>
      </w:tr>
      <w:tr w:rsidR="00D42780" w14:paraId="6EBA0CFA" w14:textId="77777777">
        <w:trPr>
          <w:trHeight w:val="448"/>
        </w:trPr>
        <w:tc>
          <w:tcPr>
            <w:tcW w:w="1370" w:type="dxa"/>
          </w:tcPr>
          <w:p w14:paraId="75078577" w14:textId="77777777" w:rsidR="00D42780" w:rsidRDefault="00746260">
            <w:pPr>
              <w:spacing w:after="120"/>
            </w:pPr>
            <w:r>
              <w:t>Qualcomm</w:t>
            </w:r>
          </w:p>
        </w:tc>
        <w:tc>
          <w:tcPr>
            <w:tcW w:w="1460" w:type="dxa"/>
          </w:tcPr>
          <w:p w14:paraId="3C980DB5" w14:textId="77777777" w:rsidR="00D42780" w:rsidRDefault="00746260">
            <w:pPr>
              <w:spacing w:after="120"/>
              <w:ind w:firstLine="0"/>
            </w:pPr>
            <w:r>
              <w:t>Alt-2</w:t>
            </w:r>
          </w:p>
        </w:tc>
        <w:tc>
          <w:tcPr>
            <w:tcW w:w="6906" w:type="dxa"/>
          </w:tcPr>
          <w:p w14:paraId="3052ACC0" w14:textId="77777777" w:rsidR="00D42780" w:rsidRDefault="00746260">
            <w:pPr>
              <w:spacing w:after="120"/>
              <w:ind w:firstLine="0"/>
            </w:pPr>
            <w:r>
              <w:t>Alt-2 follows paging PDCCH and PDSCH design.</w:t>
            </w:r>
          </w:p>
        </w:tc>
      </w:tr>
      <w:tr w:rsidR="00D42780" w14:paraId="2F83D2C9" w14:textId="77777777">
        <w:trPr>
          <w:trHeight w:val="448"/>
        </w:trPr>
        <w:tc>
          <w:tcPr>
            <w:tcW w:w="1370" w:type="dxa"/>
          </w:tcPr>
          <w:p w14:paraId="7290BABE" w14:textId="77777777" w:rsidR="00D42780" w:rsidRDefault="00746260">
            <w:pPr>
              <w:spacing w:after="120"/>
            </w:pPr>
            <w:r>
              <w:t>Apple</w:t>
            </w:r>
          </w:p>
        </w:tc>
        <w:tc>
          <w:tcPr>
            <w:tcW w:w="1460" w:type="dxa"/>
          </w:tcPr>
          <w:p w14:paraId="355908D4" w14:textId="77777777" w:rsidR="00D42780" w:rsidRDefault="00746260">
            <w:pPr>
              <w:spacing w:after="120"/>
              <w:ind w:firstLine="0"/>
            </w:pPr>
            <w:r>
              <w:t>Alt-1</w:t>
            </w:r>
          </w:p>
        </w:tc>
        <w:tc>
          <w:tcPr>
            <w:tcW w:w="6906" w:type="dxa"/>
          </w:tcPr>
          <w:p w14:paraId="33B485F5" w14:textId="77777777" w:rsidR="00D42780" w:rsidRDefault="00746260">
            <w:pPr>
              <w:spacing w:after="120"/>
              <w:ind w:firstLine="0"/>
            </w:pPr>
            <w:r>
              <w:t>It is not clear to us how Alt-2 would work if the TRS/CSI-RS are used by connected Ues.</w:t>
            </w:r>
          </w:p>
        </w:tc>
      </w:tr>
      <w:tr w:rsidR="00D42780" w14:paraId="2D947EE0" w14:textId="77777777">
        <w:trPr>
          <w:trHeight w:val="448"/>
        </w:trPr>
        <w:tc>
          <w:tcPr>
            <w:tcW w:w="1370" w:type="dxa"/>
          </w:tcPr>
          <w:p w14:paraId="6F3A2722" w14:textId="77777777" w:rsidR="00D42780" w:rsidRDefault="00746260">
            <w:pPr>
              <w:spacing w:after="120"/>
            </w:pPr>
            <w:r>
              <w:t>Lenovo, Motorola Mobility</w:t>
            </w:r>
          </w:p>
        </w:tc>
        <w:tc>
          <w:tcPr>
            <w:tcW w:w="1460" w:type="dxa"/>
          </w:tcPr>
          <w:p w14:paraId="24FC3372" w14:textId="77777777" w:rsidR="00D42780" w:rsidRDefault="00746260">
            <w:pPr>
              <w:spacing w:after="120"/>
              <w:ind w:firstLine="0"/>
            </w:pPr>
            <w:r>
              <w:t>FFS</w:t>
            </w:r>
          </w:p>
        </w:tc>
        <w:tc>
          <w:tcPr>
            <w:tcW w:w="6906" w:type="dxa"/>
          </w:tcPr>
          <w:p w14:paraId="7A4E6C0F" w14:textId="77777777" w:rsidR="00D42780" w:rsidRDefault="00746260">
            <w:pPr>
              <w:spacing w:after="120"/>
              <w:ind w:firstLine="0"/>
            </w:pPr>
            <w:r>
              <w:t xml:space="preserve">We would like to see further details in each alternative before making decision. </w:t>
            </w:r>
          </w:p>
        </w:tc>
      </w:tr>
      <w:tr w:rsidR="00D42780" w14:paraId="284A4050" w14:textId="77777777">
        <w:trPr>
          <w:trHeight w:val="448"/>
        </w:trPr>
        <w:tc>
          <w:tcPr>
            <w:tcW w:w="1370" w:type="dxa"/>
          </w:tcPr>
          <w:p w14:paraId="34D421EE" w14:textId="77777777" w:rsidR="00D42780" w:rsidRDefault="00746260">
            <w:pPr>
              <w:spacing w:after="120"/>
            </w:pPr>
            <w:r>
              <w:lastRenderedPageBreak/>
              <w:t>Samsung</w:t>
            </w:r>
          </w:p>
        </w:tc>
        <w:tc>
          <w:tcPr>
            <w:tcW w:w="1460" w:type="dxa"/>
          </w:tcPr>
          <w:p w14:paraId="49267709" w14:textId="77777777" w:rsidR="00D42780" w:rsidRDefault="00746260">
            <w:pPr>
              <w:spacing w:after="120"/>
              <w:ind w:firstLine="0"/>
            </w:pPr>
            <w:r>
              <w:t>Y</w:t>
            </w:r>
          </w:p>
        </w:tc>
        <w:tc>
          <w:tcPr>
            <w:tcW w:w="6906" w:type="dxa"/>
          </w:tcPr>
          <w:p w14:paraId="63B16A5C" w14:textId="77777777" w:rsidR="00D42780" w:rsidRDefault="00746260">
            <w:pPr>
              <w:spacing w:after="120"/>
              <w:ind w:firstLine="0"/>
            </w:pPr>
            <w:r>
              <w:t>Prefer Alt1. Open to down-select at RAN1#105-e.</w:t>
            </w:r>
          </w:p>
        </w:tc>
      </w:tr>
      <w:tr w:rsidR="00D42780" w14:paraId="448A639B" w14:textId="77777777">
        <w:trPr>
          <w:trHeight w:val="448"/>
        </w:trPr>
        <w:tc>
          <w:tcPr>
            <w:tcW w:w="1370" w:type="dxa"/>
          </w:tcPr>
          <w:p w14:paraId="4391FE53" w14:textId="77777777"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52D69802" w14:textId="77777777" w:rsidR="00D42780" w:rsidRDefault="00746260">
            <w:pPr>
              <w:spacing w:after="120"/>
              <w:ind w:firstLine="0"/>
              <w:rPr>
                <w:rFonts w:eastAsia="宋体"/>
                <w:lang w:eastAsia="zh-CN"/>
              </w:rPr>
            </w:pPr>
            <w:r>
              <w:rPr>
                <w:rFonts w:eastAsia="宋体"/>
                <w:lang w:eastAsia="zh-CN"/>
              </w:rPr>
              <w:t>Alt 1</w:t>
            </w:r>
          </w:p>
        </w:tc>
        <w:tc>
          <w:tcPr>
            <w:tcW w:w="6906" w:type="dxa"/>
          </w:tcPr>
          <w:p w14:paraId="0D92671C" w14:textId="77777777" w:rsidR="00D42780" w:rsidRDefault="00746260">
            <w:pPr>
              <w:spacing w:after="120"/>
              <w:ind w:firstLine="0"/>
              <w:rPr>
                <w:rFonts w:eastAsia="宋体"/>
                <w:lang w:eastAsia="zh-CN"/>
              </w:rPr>
            </w:pPr>
            <w:r>
              <w:rPr>
                <w:rFonts w:eastAsia="宋体"/>
                <w:lang w:eastAsia="zh-CN"/>
              </w:rPr>
              <w:t>Should re-use the current TRS configuration framework for RRC_CONNECTE UEs</w:t>
            </w:r>
          </w:p>
        </w:tc>
      </w:tr>
      <w:tr w:rsidR="00D42780" w14:paraId="4067C894" w14:textId="77777777">
        <w:trPr>
          <w:trHeight w:val="448"/>
        </w:trPr>
        <w:tc>
          <w:tcPr>
            <w:tcW w:w="1370" w:type="dxa"/>
          </w:tcPr>
          <w:p w14:paraId="0C1C0143" w14:textId="77777777" w:rsidR="00D42780" w:rsidRDefault="00746260">
            <w:pPr>
              <w:spacing w:after="120"/>
              <w:rPr>
                <w:rFonts w:eastAsia="宋体"/>
                <w:lang w:eastAsia="zh-CN"/>
              </w:rPr>
            </w:pPr>
            <w:r>
              <w:rPr>
                <w:rFonts w:hint="eastAsia"/>
              </w:rPr>
              <w:t>LG</w:t>
            </w:r>
          </w:p>
        </w:tc>
        <w:tc>
          <w:tcPr>
            <w:tcW w:w="1460" w:type="dxa"/>
          </w:tcPr>
          <w:p w14:paraId="2969138D" w14:textId="77777777" w:rsidR="00D42780" w:rsidRDefault="00746260">
            <w:pPr>
              <w:spacing w:after="120"/>
              <w:ind w:firstLine="0"/>
              <w:rPr>
                <w:rFonts w:eastAsia="宋体"/>
                <w:lang w:eastAsia="zh-CN"/>
              </w:rPr>
            </w:pPr>
            <w:r>
              <w:rPr>
                <w:rFonts w:hint="eastAsia"/>
              </w:rPr>
              <w:t>FFS</w:t>
            </w:r>
          </w:p>
        </w:tc>
        <w:tc>
          <w:tcPr>
            <w:tcW w:w="6906" w:type="dxa"/>
          </w:tcPr>
          <w:p w14:paraId="3F1FC225" w14:textId="77777777" w:rsidR="00D42780" w:rsidRDefault="00746260">
            <w:pPr>
              <w:spacing w:after="120"/>
              <w:ind w:firstLine="0"/>
              <w:rPr>
                <w:rFonts w:eastAsia="宋体"/>
                <w:lang w:eastAsia="zh-CN"/>
              </w:rPr>
            </w:pPr>
            <w:r>
              <w:t>How to make predetermined QCL assumptions shall be discussed first.</w:t>
            </w:r>
          </w:p>
        </w:tc>
      </w:tr>
      <w:tr w:rsidR="00D42780" w14:paraId="7498A7AC" w14:textId="77777777">
        <w:trPr>
          <w:trHeight w:val="448"/>
        </w:trPr>
        <w:tc>
          <w:tcPr>
            <w:tcW w:w="1370" w:type="dxa"/>
          </w:tcPr>
          <w:p w14:paraId="6886A603" w14:textId="77777777" w:rsidR="00D42780" w:rsidRDefault="00746260">
            <w:pPr>
              <w:spacing w:after="120"/>
              <w:rPr>
                <w:rFonts w:eastAsia="宋体"/>
                <w:lang w:eastAsia="zh-CN"/>
              </w:rPr>
            </w:pPr>
            <w:r>
              <w:rPr>
                <w:rFonts w:eastAsia="宋体"/>
                <w:lang w:eastAsia="zh-CN"/>
              </w:rPr>
              <w:t>TCL</w:t>
            </w:r>
          </w:p>
        </w:tc>
        <w:tc>
          <w:tcPr>
            <w:tcW w:w="1460" w:type="dxa"/>
          </w:tcPr>
          <w:p w14:paraId="109BAF8A" w14:textId="77777777" w:rsidR="00D42780" w:rsidRDefault="00746260">
            <w:pPr>
              <w:spacing w:after="120"/>
              <w:ind w:firstLine="0"/>
              <w:rPr>
                <w:rFonts w:eastAsia="宋体"/>
                <w:lang w:eastAsia="zh-CN"/>
              </w:rPr>
            </w:pPr>
            <w:r>
              <w:rPr>
                <w:rFonts w:eastAsia="宋体"/>
                <w:lang w:eastAsia="zh-CN"/>
              </w:rPr>
              <w:t>FFS</w:t>
            </w:r>
          </w:p>
        </w:tc>
        <w:tc>
          <w:tcPr>
            <w:tcW w:w="6906" w:type="dxa"/>
          </w:tcPr>
          <w:p w14:paraId="3FA9EA92" w14:textId="77777777" w:rsidR="00D42780" w:rsidRDefault="00746260">
            <w:pPr>
              <w:spacing w:after="120"/>
              <w:ind w:firstLine="0"/>
              <w:rPr>
                <w:rFonts w:eastAsia="宋体"/>
                <w:lang w:eastAsia="zh-CN"/>
              </w:rPr>
            </w:pPr>
            <w:r>
              <w:rPr>
                <w:rFonts w:eastAsia="宋体"/>
                <w:lang w:eastAsia="zh-CN"/>
              </w:rPr>
              <w:t>We share the same views with Lenovo</w:t>
            </w:r>
          </w:p>
        </w:tc>
      </w:tr>
      <w:tr w:rsidR="00D42780" w14:paraId="041D5DDC" w14:textId="77777777">
        <w:trPr>
          <w:trHeight w:val="448"/>
        </w:trPr>
        <w:tc>
          <w:tcPr>
            <w:tcW w:w="1370" w:type="dxa"/>
          </w:tcPr>
          <w:p w14:paraId="1F655A03" w14:textId="77777777" w:rsidR="00D42780" w:rsidRDefault="00746260">
            <w:pPr>
              <w:spacing w:after="120"/>
              <w:rPr>
                <w:rFonts w:eastAsia="宋体"/>
                <w:lang w:eastAsia="zh-CN"/>
              </w:rPr>
            </w:pPr>
            <w:r>
              <w:rPr>
                <w:rFonts w:eastAsia="宋体"/>
                <w:lang w:eastAsia="zh-CN"/>
              </w:rPr>
              <w:t>Huawei, HiSilicon</w:t>
            </w:r>
          </w:p>
        </w:tc>
        <w:tc>
          <w:tcPr>
            <w:tcW w:w="1460" w:type="dxa"/>
          </w:tcPr>
          <w:p w14:paraId="0E3AE78E" w14:textId="77777777" w:rsidR="00D42780" w:rsidRDefault="00746260">
            <w:pPr>
              <w:spacing w:after="120"/>
              <w:ind w:firstLine="0"/>
              <w:rPr>
                <w:rFonts w:eastAsia="宋体"/>
                <w:lang w:eastAsia="zh-CN"/>
              </w:rPr>
            </w:pPr>
            <w:r>
              <w:rPr>
                <w:rFonts w:eastAsia="宋体"/>
                <w:lang w:eastAsia="zh-CN"/>
              </w:rPr>
              <w:t>Alt 1</w:t>
            </w:r>
          </w:p>
        </w:tc>
        <w:tc>
          <w:tcPr>
            <w:tcW w:w="6906" w:type="dxa"/>
          </w:tcPr>
          <w:p w14:paraId="04D1EA7D" w14:textId="77777777" w:rsidR="00D42780" w:rsidRDefault="00D42780">
            <w:pPr>
              <w:spacing w:after="120"/>
              <w:ind w:firstLine="0"/>
              <w:rPr>
                <w:rFonts w:eastAsia="宋体"/>
                <w:lang w:eastAsia="zh-CN"/>
              </w:rPr>
            </w:pPr>
          </w:p>
        </w:tc>
      </w:tr>
      <w:tr w:rsidR="00D42780" w14:paraId="1715FD2C" w14:textId="77777777">
        <w:trPr>
          <w:trHeight w:val="448"/>
        </w:trPr>
        <w:tc>
          <w:tcPr>
            <w:tcW w:w="1370" w:type="dxa"/>
          </w:tcPr>
          <w:p w14:paraId="75A666FC" w14:textId="77777777" w:rsidR="00D42780" w:rsidRDefault="00746260">
            <w:pPr>
              <w:spacing w:after="120"/>
              <w:rPr>
                <w:rFonts w:eastAsia="宋体"/>
                <w:lang w:eastAsia="zh-CN"/>
              </w:rPr>
            </w:pPr>
            <w:r>
              <w:rPr>
                <w:rFonts w:eastAsia="宋体" w:hint="eastAsia"/>
                <w:lang w:eastAsia="zh-CN"/>
              </w:rPr>
              <w:t>Z</w:t>
            </w:r>
            <w:r>
              <w:rPr>
                <w:rFonts w:eastAsia="宋体"/>
                <w:lang w:eastAsia="zh-CN"/>
              </w:rPr>
              <w:t>TE, Sanechips</w:t>
            </w:r>
          </w:p>
        </w:tc>
        <w:tc>
          <w:tcPr>
            <w:tcW w:w="1460" w:type="dxa"/>
          </w:tcPr>
          <w:p w14:paraId="0BC9B5E1" w14:textId="77777777" w:rsidR="00D42780" w:rsidRDefault="00746260">
            <w:pPr>
              <w:spacing w:after="120"/>
              <w:ind w:firstLine="0"/>
              <w:rPr>
                <w:rFonts w:eastAsia="宋体"/>
                <w:lang w:eastAsia="zh-CN"/>
              </w:rPr>
            </w:pPr>
            <w:r>
              <w:t>Alt-2</w:t>
            </w:r>
          </w:p>
        </w:tc>
        <w:tc>
          <w:tcPr>
            <w:tcW w:w="6906" w:type="dxa"/>
          </w:tcPr>
          <w:p w14:paraId="5453349B" w14:textId="77777777" w:rsidR="00D42780" w:rsidRDefault="00746260">
            <w:pPr>
              <w:spacing w:after="120"/>
              <w:ind w:firstLine="0"/>
              <w:rPr>
                <w:rFonts w:eastAsia="宋体"/>
                <w:lang w:eastAsia="zh-CN"/>
              </w:rPr>
            </w:pPr>
            <w:r>
              <w:rPr>
                <w:rFonts w:eastAsia="宋体" w:hint="eastAsia"/>
                <w:lang w:eastAsia="zh-CN"/>
              </w:rPr>
              <w:t>S</w:t>
            </w:r>
            <w:r>
              <w:rPr>
                <w:rFonts w:eastAsia="宋体"/>
                <w:lang w:eastAsia="zh-CN"/>
              </w:rPr>
              <w:t>imilar design with PDCCH monitoring occasion within PO can be considered.</w:t>
            </w:r>
          </w:p>
        </w:tc>
      </w:tr>
      <w:tr w:rsidR="00D42780" w14:paraId="33F38D85" w14:textId="77777777">
        <w:trPr>
          <w:trHeight w:val="448"/>
        </w:trPr>
        <w:tc>
          <w:tcPr>
            <w:tcW w:w="1370" w:type="dxa"/>
          </w:tcPr>
          <w:p w14:paraId="419E32D0" w14:textId="77777777" w:rsidR="00D42780" w:rsidRDefault="00746260">
            <w:pPr>
              <w:spacing w:after="120"/>
              <w:rPr>
                <w:rFonts w:eastAsia="宋体"/>
                <w:lang w:eastAsia="zh-CN"/>
              </w:rPr>
            </w:pPr>
            <w:r>
              <w:rPr>
                <w:rFonts w:eastAsia="宋体" w:hint="eastAsia"/>
                <w:lang w:eastAsia="zh-CN"/>
              </w:rPr>
              <w:t>Spreadtrum</w:t>
            </w:r>
          </w:p>
        </w:tc>
        <w:tc>
          <w:tcPr>
            <w:tcW w:w="1460" w:type="dxa"/>
          </w:tcPr>
          <w:p w14:paraId="6D102762" w14:textId="77777777" w:rsidR="00D42780" w:rsidRDefault="00746260">
            <w:pPr>
              <w:spacing w:after="120"/>
              <w:ind w:firstLine="0"/>
            </w:pPr>
            <w:r>
              <w:rPr>
                <w:rFonts w:eastAsia="宋体" w:hint="eastAsia"/>
                <w:lang w:eastAsia="zh-CN"/>
              </w:rPr>
              <w:t>Yes</w:t>
            </w:r>
          </w:p>
        </w:tc>
        <w:tc>
          <w:tcPr>
            <w:tcW w:w="6906" w:type="dxa"/>
          </w:tcPr>
          <w:p w14:paraId="1FC3C1EE" w14:textId="77777777" w:rsidR="00D42780" w:rsidRDefault="00746260">
            <w:pPr>
              <w:spacing w:after="120"/>
              <w:ind w:firstLine="0"/>
              <w:rPr>
                <w:rFonts w:eastAsia="宋体"/>
                <w:lang w:eastAsia="zh-CN"/>
              </w:rPr>
            </w:pPr>
            <w:r>
              <w:rPr>
                <w:rFonts w:eastAsia="宋体"/>
                <w:lang w:eastAsia="zh-CN"/>
              </w:rPr>
              <w:t>Prefer Alt-2</w:t>
            </w:r>
          </w:p>
        </w:tc>
      </w:tr>
      <w:tr w:rsidR="00D42780" w14:paraId="4262E025" w14:textId="77777777">
        <w:trPr>
          <w:trHeight w:val="448"/>
        </w:trPr>
        <w:tc>
          <w:tcPr>
            <w:tcW w:w="1370" w:type="dxa"/>
          </w:tcPr>
          <w:p w14:paraId="2188FACA" w14:textId="77777777" w:rsidR="00D42780" w:rsidRDefault="00746260">
            <w:pPr>
              <w:spacing w:after="120"/>
              <w:rPr>
                <w:rFonts w:eastAsia="宋体"/>
                <w:lang w:eastAsia="zh-CN"/>
              </w:rPr>
            </w:pPr>
            <w:r>
              <w:rPr>
                <w:rFonts w:eastAsia="宋体" w:hint="eastAsia"/>
                <w:lang w:eastAsia="zh-CN"/>
              </w:rPr>
              <w:t>OPPO</w:t>
            </w:r>
          </w:p>
        </w:tc>
        <w:tc>
          <w:tcPr>
            <w:tcW w:w="1460" w:type="dxa"/>
          </w:tcPr>
          <w:p w14:paraId="1F09D833" w14:textId="77777777" w:rsidR="00D42780" w:rsidRDefault="00746260">
            <w:pPr>
              <w:spacing w:after="120"/>
              <w:ind w:firstLine="0"/>
              <w:rPr>
                <w:rFonts w:eastAsia="宋体"/>
                <w:lang w:eastAsia="zh-CN"/>
              </w:rPr>
            </w:pPr>
            <w:r>
              <w:rPr>
                <w:rFonts w:eastAsia="宋体" w:hint="eastAsia"/>
                <w:lang w:eastAsia="zh-CN"/>
              </w:rPr>
              <w:t>Alt 1</w:t>
            </w:r>
          </w:p>
        </w:tc>
        <w:tc>
          <w:tcPr>
            <w:tcW w:w="6906" w:type="dxa"/>
          </w:tcPr>
          <w:p w14:paraId="57B7D493" w14:textId="77777777" w:rsidR="00D42780" w:rsidRDefault="00746260">
            <w:pPr>
              <w:spacing w:after="120"/>
              <w:ind w:firstLine="0"/>
              <w:rPr>
                <w:rFonts w:eastAsia="宋体"/>
                <w:lang w:eastAsia="zh-CN"/>
              </w:rPr>
            </w:pPr>
            <w:r>
              <w:rPr>
                <w:rFonts w:eastAsia="宋体" w:hint="eastAsia"/>
                <w:lang w:eastAsia="zh-CN"/>
              </w:rPr>
              <w:t xml:space="preserve"> Here the RS for connected UE is </w:t>
            </w:r>
            <w:r>
              <w:rPr>
                <w:rFonts w:eastAsia="宋体"/>
                <w:lang w:eastAsia="zh-CN"/>
              </w:rPr>
              <w:t>“</w:t>
            </w:r>
            <w:r>
              <w:rPr>
                <w:rFonts w:eastAsia="宋体" w:hint="eastAsia"/>
                <w:lang w:eastAsia="zh-CN"/>
              </w:rPr>
              <w:t xml:space="preserve">borrowed </w:t>
            </w:r>
            <w:r>
              <w:rPr>
                <w:rFonts w:eastAsia="宋体"/>
                <w:lang w:eastAsia="zh-CN"/>
              </w:rPr>
              <w:t>”</w:t>
            </w:r>
            <w:r>
              <w:rPr>
                <w:rFonts w:eastAsia="宋体" w:hint="eastAsia"/>
                <w:lang w:eastAsia="zh-CN"/>
              </w:rPr>
              <w:t xml:space="preserve"> for idle/inactive UEs, therefore it shall not put any </w:t>
            </w:r>
            <w:r>
              <w:rPr>
                <w:rFonts w:eastAsia="宋体"/>
                <w:lang w:eastAsia="zh-CN"/>
              </w:rPr>
              <w:t>restriction</w:t>
            </w:r>
            <w:r>
              <w:rPr>
                <w:rFonts w:eastAsia="宋体" w:hint="eastAsia"/>
                <w:lang w:eastAsia="zh-CN"/>
              </w:rPr>
              <w:t xml:space="preserve"> on the RS for connected UE.</w:t>
            </w:r>
          </w:p>
        </w:tc>
      </w:tr>
      <w:tr w:rsidR="00D42780" w14:paraId="71543338" w14:textId="77777777">
        <w:trPr>
          <w:trHeight w:val="448"/>
        </w:trPr>
        <w:tc>
          <w:tcPr>
            <w:tcW w:w="1370" w:type="dxa"/>
          </w:tcPr>
          <w:p w14:paraId="663DD5FD" w14:textId="77777777" w:rsidR="00D42780" w:rsidRDefault="00746260">
            <w:pPr>
              <w:spacing w:after="120"/>
              <w:rPr>
                <w:rFonts w:eastAsia="宋体"/>
                <w:lang w:eastAsia="zh-CN"/>
              </w:rPr>
            </w:pPr>
            <w:r>
              <w:rPr>
                <w:rFonts w:eastAsia="宋体"/>
                <w:lang w:eastAsia="zh-CN"/>
              </w:rPr>
              <w:t>Nokia</w:t>
            </w:r>
          </w:p>
        </w:tc>
        <w:tc>
          <w:tcPr>
            <w:tcW w:w="1460" w:type="dxa"/>
          </w:tcPr>
          <w:p w14:paraId="6D472FFC" w14:textId="77777777" w:rsidR="00D42780" w:rsidRDefault="00746260">
            <w:pPr>
              <w:spacing w:after="120"/>
              <w:ind w:firstLine="0"/>
              <w:rPr>
                <w:rFonts w:eastAsia="宋体"/>
                <w:lang w:eastAsia="zh-CN"/>
              </w:rPr>
            </w:pPr>
            <w:r>
              <w:rPr>
                <w:rFonts w:eastAsia="宋体"/>
                <w:lang w:eastAsia="zh-CN"/>
              </w:rPr>
              <w:t>FFS</w:t>
            </w:r>
          </w:p>
        </w:tc>
        <w:tc>
          <w:tcPr>
            <w:tcW w:w="6906" w:type="dxa"/>
          </w:tcPr>
          <w:p w14:paraId="5F08D805" w14:textId="77777777" w:rsidR="00D42780" w:rsidRDefault="00746260">
            <w:pPr>
              <w:spacing w:after="120"/>
              <w:ind w:firstLine="0"/>
              <w:rPr>
                <w:rFonts w:eastAsia="宋体"/>
                <w:lang w:eastAsia="zh-CN"/>
              </w:rPr>
            </w:pPr>
            <w:r>
              <w:rPr>
                <w:rFonts w:eastAsia="宋体"/>
                <w:lang w:eastAsia="zh-CN"/>
              </w:rPr>
              <w:t>We think that Alt-2 type of approach should be considered, but we would need to further understand what is implied by pre-determined. E.g. TRS occasions may be configured only for sub-set of SSBs thus there needs to be some flexibility. Also fixed time association (as assumed e.g. for Type0-CSS) would not be possible as TRS time location can be configured independently.</w:t>
            </w:r>
          </w:p>
        </w:tc>
      </w:tr>
      <w:tr w:rsidR="00D42780" w14:paraId="381709F2" w14:textId="77777777">
        <w:trPr>
          <w:trHeight w:val="448"/>
        </w:trPr>
        <w:tc>
          <w:tcPr>
            <w:tcW w:w="1370" w:type="dxa"/>
          </w:tcPr>
          <w:p w14:paraId="463DF1C4" w14:textId="77777777" w:rsidR="00D42780" w:rsidRDefault="00746260">
            <w:pPr>
              <w:spacing w:after="120"/>
              <w:rPr>
                <w:rFonts w:eastAsia="宋体"/>
                <w:lang w:eastAsia="zh-CN"/>
              </w:rPr>
            </w:pPr>
            <w:r>
              <w:rPr>
                <w:rFonts w:eastAsia="宋体"/>
                <w:lang w:eastAsia="zh-CN"/>
              </w:rPr>
              <w:t>MediaTek</w:t>
            </w:r>
          </w:p>
        </w:tc>
        <w:tc>
          <w:tcPr>
            <w:tcW w:w="1460" w:type="dxa"/>
          </w:tcPr>
          <w:p w14:paraId="5170C0F2" w14:textId="77777777" w:rsidR="00D42780" w:rsidRDefault="00746260">
            <w:pPr>
              <w:spacing w:after="120"/>
              <w:ind w:firstLine="0"/>
              <w:rPr>
                <w:rFonts w:eastAsia="宋体"/>
                <w:lang w:eastAsia="zh-CN"/>
              </w:rPr>
            </w:pPr>
            <w:r>
              <w:rPr>
                <w:rFonts w:eastAsia="宋体"/>
                <w:lang w:eastAsia="zh-CN"/>
              </w:rPr>
              <w:t>Y</w:t>
            </w:r>
          </w:p>
        </w:tc>
        <w:tc>
          <w:tcPr>
            <w:tcW w:w="6906" w:type="dxa"/>
          </w:tcPr>
          <w:p w14:paraId="6DA6EE76" w14:textId="77777777" w:rsidR="00D42780" w:rsidRDefault="00746260">
            <w:pPr>
              <w:spacing w:after="120"/>
              <w:ind w:firstLine="0"/>
              <w:rPr>
                <w:rFonts w:eastAsia="宋体"/>
                <w:lang w:eastAsia="zh-CN"/>
              </w:rPr>
            </w:pPr>
            <w:r>
              <w:t>OK to down-select at RAN1#105-e.</w:t>
            </w:r>
          </w:p>
        </w:tc>
      </w:tr>
      <w:tr w:rsidR="00D42780" w14:paraId="3A3F9505" w14:textId="77777777">
        <w:trPr>
          <w:trHeight w:val="448"/>
        </w:trPr>
        <w:tc>
          <w:tcPr>
            <w:tcW w:w="1370" w:type="dxa"/>
          </w:tcPr>
          <w:p w14:paraId="66E5641A" w14:textId="77777777" w:rsidR="00D42780" w:rsidRDefault="00746260">
            <w:pPr>
              <w:spacing w:after="120"/>
              <w:rPr>
                <w:rFonts w:eastAsia="宋体"/>
                <w:lang w:eastAsia="zh-CN"/>
              </w:rPr>
            </w:pPr>
            <w:r>
              <w:t>DOCOMO</w:t>
            </w:r>
          </w:p>
        </w:tc>
        <w:tc>
          <w:tcPr>
            <w:tcW w:w="1460" w:type="dxa"/>
          </w:tcPr>
          <w:p w14:paraId="093E1576" w14:textId="77777777" w:rsidR="00D42780" w:rsidRDefault="00746260">
            <w:pPr>
              <w:spacing w:after="120"/>
              <w:ind w:firstLine="0"/>
              <w:rPr>
                <w:rFonts w:eastAsia="宋体"/>
                <w:lang w:eastAsia="zh-CN"/>
              </w:rPr>
            </w:pPr>
            <w:r>
              <w:t>FFS</w:t>
            </w:r>
          </w:p>
        </w:tc>
        <w:tc>
          <w:tcPr>
            <w:tcW w:w="6906" w:type="dxa"/>
          </w:tcPr>
          <w:p w14:paraId="2DCA0571" w14:textId="77777777" w:rsidR="00D42780" w:rsidRDefault="00746260">
            <w:pPr>
              <w:spacing w:after="120"/>
              <w:ind w:firstLine="0"/>
            </w:pPr>
            <w:r>
              <w:t>We think more discussion is necessary and it is too early to agree it.</w:t>
            </w:r>
          </w:p>
        </w:tc>
      </w:tr>
      <w:tr w:rsidR="00D42780" w14:paraId="24D4FEDB" w14:textId="77777777">
        <w:trPr>
          <w:trHeight w:val="448"/>
        </w:trPr>
        <w:tc>
          <w:tcPr>
            <w:tcW w:w="1370" w:type="dxa"/>
          </w:tcPr>
          <w:p w14:paraId="3444B9E8" w14:textId="77777777" w:rsidR="00D42780" w:rsidRDefault="00746260">
            <w:pPr>
              <w:spacing w:after="120"/>
            </w:pPr>
            <w:r>
              <w:t>Sony</w:t>
            </w:r>
          </w:p>
        </w:tc>
        <w:tc>
          <w:tcPr>
            <w:tcW w:w="1460" w:type="dxa"/>
          </w:tcPr>
          <w:p w14:paraId="4B9CD1FF" w14:textId="77777777" w:rsidR="00D42780" w:rsidRDefault="00746260">
            <w:pPr>
              <w:spacing w:after="120"/>
              <w:ind w:firstLine="0"/>
            </w:pPr>
            <w:r>
              <w:t>Y</w:t>
            </w:r>
          </w:p>
        </w:tc>
        <w:tc>
          <w:tcPr>
            <w:tcW w:w="6906" w:type="dxa"/>
          </w:tcPr>
          <w:p w14:paraId="5A30FFDF" w14:textId="77777777" w:rsidR="00D42780" w:rsidRDefault="00746260">
            <w:pPr>
              <w:spacing w:after="120"/>
              <w:ind w:firstLine="0"/>
            </w:pPr>
            <w:r>
              <w:t>We prefer ALT-1</w:t>
            </w:r>
          </w:p>
        </w:tc>
      </w:tr>
      <w:tr w:rsidR="00D42780" w14:paraId="26909408" w14:textId="77777777">
        <w:trPr>
          <w:trHeight w:val="448"/>
        </w:trPr>
        <w:tc>
          <w:tcPr>
            <w:tcW w:w="1370" w:type="dxa"/>
          </w:tcPr>
          <w:p w14:paraId="1A41E02B" w14:textId="77777777" w:rsidR="00D42780" w:rsidRDefault="00746260">
            <w:pPr>
              <w:spacing w:after="120"/>
            </w:pPr>
            <w:r>
              <w:t>Ericsson</w:t>
            </w:r>
          </w:p>
        </w:tc>
        <w:tc>
          <w:tcPr>
            <w:tcW w:w="1460" w:type="dxa"/>
          </w:tcPr>
          <w:p w14:paraId="6C418578" w14:textId="77777777" w:rsidR="00D42780" w:rsidRDefault="00746260">
            <w:pPr>
              <w:spacing w:after="120"/>
              <w:ind w:firstLine="0"/>
            </w:pPr>
            <w:r>
              <w:t>FFS</w:t>
            </w:r>
          </w:p>
        </w:tc>
        <w:tc>
          <w:tcPr>
            <w:tcW w:w="6906" w:type="dxa"/>
          </w:tcPr>
          <w:p w14:paraId="28AA411C" w14:textId="77777777" w:rsidR="00D42780" w:rsidRDefault="00746260">
            <w:pPr>
              <w:spacing w:after="120"/>
              <w:ind w:firstLine="0"/>
            </w:pPr>
            <w:r>
              <w:t>Needs more discussion.</w:t>
            </w:r>
          </w:p>
        </w:tc>
      </w:tr>
      <w:tr w:rsidR="00D42780" w14:paraId="7A62EFD3" w14:textId="77777777">
        <w:trPr>
          <w:trHeight w:val="448"/>
        </w:trPr>
        <w:tc>
          <w:tcPr>
            <w:tcW w:w="1370" w:type="dxa"/>
          </w:tcPr>
          <w:p w14:paraId="138BCDFA" w14:textId="77777777" w:rsidR="00D42780" w:rsidRDefault="00746260">
            <w:pPr>
              <w:spacing w:after="120"/>
            </w:pPr>
            <w:r>
              <w:t>Intel</w:t>
            </w:r>
          </w:p>
        </w:tc>
        <w:tc>
          <w:tcPr>
            <w:tcW w:w="1460" w:type="dxa"/>
          </w:tcPr>
          <w:p w14:paraId="7569A5D7" w14:textId="77777777" w:rsidR="00D42780" w:rsidRDefault="00746260">
            <w:pPr>
              <w:spacing w:after="120"/>
              <w:ind w:firstLine="0"/>
            </w:pPr>
            <w:r>
              <w:t>Alt 1</w:t>
            </w:r>
          </w:p>
        </w:tc>
        <w:tc>
          <w:tcPr>
            <w:tcW w:w="6906" w:type="dxa"/>
          </w:tcPr>
          <w:p w14:paraId="710C27E2" w14:textId="77777777" w:rsidR="00D42780" w:rsidRDefault="00746260">
            <w:pPr>
              <w:spacing w:after="120"/>
              <w:ind w:firstLine="0"/>
            </w:pPr>
            <w:r>
              <w:t xml:space="preserve">Ok to discuss further </w:t>
            </w:r>
          </w:p>
        </w:tc>
      </w:tr>
      <w:tr w:rsidR="00D42780" w14:paraId="28A1FA04" w14:textId="77777777">
        <w:trPr>
          <w:trHeight w:val="448"/>
        </w:trPr>
        <w:tc>
          <w:tcPr>
            <w:tcW w:w="1370" w:type="dxa"/>
          </w:tcPr>
          <w:p w14:paraId="4097730E" w14:textId="77777777" w:rsidR="00D42780" w:rsidRDefault="00746260">
            <w:pPr>
              <w:spacing w:after="120"/>
            </w:pPr>
            <w:r>
              <w:t>Panasonic</w:t>
            </w:r>
          </w:p>
        </w:tc>
        <w:tc>
          <w:tcPr>
            <w:tcW w:w="1460" w:type="dxa"/>
          </w:tcPr>
          <w:p w14:paraId="0D25AE3D" w14:textId="77777777" w:rsidR="00D42780" w:rsidRDefault="00746260">
            <w:pPr>
              <w:spacing w:after="120"/>
              <w:ind w:firstLine="0"/>
            </w:pPr>
            <w:r>
              <w:t>Y</w:t>
            </w:r>
          </w:p>
        </w:tc>
        <w:tc>
          <w:tcPr>
            <w:tcW w:w="6906" w:type="dxa"/>
          </w:tcPr>
          <w:p w14:paraId="799A1EF1" w14:textId="77777777" w:rsidR="00D42780" w:rsidRDefault="00746260">
            <w:pPr>
              <w:spacing w:after="120"/>
              <w:ind w:firstLine="0"/>
            </w:pPr>
            <w:r>
              <w:t>Okay to discuss further and decide next meeting</w:t>
            </w:r>
          </w:p>
        </w:tc>
      </w:tr>
    </w:tbl>
    <w:p w14:paraId="690125AC" w14:textId="77777777" w:rsidR="00D42780" w:rsidRDefault="00D42780">
      <w:pPr>
        <w:ind w:firstLine="0"/>
        <w:rPr>
          <w:rFonts w:ascii="Calibri" w:eastAsia="Malgun Gothic" w:hAnsi="Calibri"/>
          <w:sz w:val="28"/>
          <w:szCs w:val="22"/>
          <w:lang w:eastAsia="en-US"/>
        </w:rPr>
      </w:pPr>
    </w:p>
    <w:p w14:paraId="6C0F167E"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19DEC5E7" w14:textId="77777777" w:rsidR="00D42780" w:rsidRDefault="00746260">
      <w:pPr>
        <w:ind w:firstLine="0"/>
      </w:pPr>
      <w:r>
        <w:t>Companies’ views are as follows</w:t>
      </w:r>
    </w:p>
    <w:p w14:paraId="125AF893" w14:textId="77777777" w:rsidR="00D42780" w:rsidRDefault="00746260">
      <w:pPr>
        <w:ind w:firstLine="0"/>
        <w:rPr>
          <w:b/>
          <w:bCs/>
          <w:lang w:val="en-GB" w:eastAsia="zh-CN"/>
        </w:rPr>
      </w:pPr>
      <w:r>
        <w:rPr>
          <w:b/>
          <w:bCs/>
          <w:lang w:val="en-GB" w:eastAsia="zh-CN"/>
        </w:rPr>
        <w:t>Alt1:</w:t>
      </w:r>
      <w:r>
        <w:t xml:space="preserve"> Apple, Samsung, </w:t>
      </w:r>
      <w:r>
        <w:rPr>
          <w:rFonts w:eastAsia="宋体" w:hint="eastAsia"/>
          <w:lang w:eastAsia="zh-CN"/>
        </w:rPr>
        <w:t>C</w:t>
      </w:r>
      <w:r>
        <w:rPr>
          <w:rFonts w:eastAsia="宋体"/>
          <w:lang w:eastAsia="zh-CN"/>
        </w:rPr>
        <w:t xml:space="preserve">MCC, Huawei, HiSilicon, </w:t>
      </w:r>
      <w:r>
        <w:rPr>
          <w:rFonts w:eastAsia="宋体" w:hint="eastAsia"/>
          <w:lang w:eastAsia="zh-CN"/>
        </w:rPr>
        <w:t>OPPO</w:t>
      </w:r>
      <w:r>
        <w:rPr>
          <w:rFonts w:eastAsia="宋体"/>
          <w:lang w:eastAsia="zh-CN"/>
        </w:rPr>
        <w:t xml:space="preserve">, </w:t>
      </w:r>
      <w:r>
        <w:t>Sony, Intel (8)</w:t>
      </w:r>
    </w:p>
    <w:p w14:paraId="46FEE815" w14:textId="77777777" w:rsidR="00D42780" w:rsidRDefault="00746260">
      <w:pPr>
        <w:ind w:firstLine="0"/>
        <w:rPr>
          <w:b/>
          <w:bCs/>
          <w:lang w:val="en-GB" w:eastAsia="zh-CN"/>
        </w:rPr>
      </w:pPr>
      <w:r>
        <w:rPr>
          <w:b/>
          <w:bCs/>
          <w:lang w:val="en-GB" w:eastAsia="zh-CN"/>
        </w:rPr>
        <w:t>Alt2:</w:t>
      </w:r>
      <w:r>
        <w:t xml:space="preserve"> CATT, Qualcomm, </w:t>
      </w:r>
      <w:r>
        <w:rPr>
          <w:rFonts w:eastAsia="宋体" w:hint="eastAsia"/>
          <w:lang w:eastAsia="zh-CN"/>
        </w:rPr>
        <w:t>Z</w:t>
      </w:r>
      <w:r>
        <w:rPr>
          <w:rFonts w:eastAsia="宋体"/>
          <w:lang w:eastAsia="zh-CN"/>
        </w:rPr>
        <w:t xml:space="preserve">TE, Sanechips, </w:t>
      </w:r>
      <w:r>
        <w:rPr>
          <w:rFonts w:eastAsia="宋体" w:hint="eastAsia"/>
          <w:lang w:eastAsia="zh-CN"/>
        </w:rPr>
        <w:t>Spreadtrum</w:t>
      </w:r>
      <w:r>
        <w:rPr>
          <w:rFonts w:eastAsia="宋体"/>
          <w:lang w:eastAsia="zh-CN"/>
        </w:rPr>
        <w:t xml:space="preserve"> (5)</w:t>
      </w:r>
    </w:p>
    <w:p w14:paraId="3C1A4ED0" w14:textId="77777777" w:rsidR="00D42780" w:rsidRDefault="00746260">
      <w:pPr>
        <w:ind w:firstLine="0"/>
      </w:pPr>
      <w:r>
        <w:rPr>
          <w:b/>
        </w:rPr>
        <w:t>Down-select at next meeting</w:t>
      </w:r>
      <w:r>
        <w:t xml:space="preserve">: </w:t>
      </w:r>
      <w:r>
        <w:rPr>
          <w:rFonts w:eastAsia="宋体"/>
          <w:lang w:eastAsia="zh-CN"/>
        </w:rPr>
        <w:t>MediaTek, Samsung,[</w:t>
      </w:r>
      <w:r>
        <w:rPr>
          <w:rFonts w:eastAsia="宋体" w:hint="eastAsia"/>
          <w:lang w:eastAsia="zh-CN"/>
        </w:rPr>
        <w:t>Spreadtrum</w:t>
      </w:r>
      <w:r>
        <w:rPr>
          <w:rFonts w:eastAsia="宋体"/>
          <w:lang w:eastAsia="zh-CN"/>
        </w:rPr>
        <w:t xml:space="preserve">], </w:t>
      </w:r>
      <w:r>
        <w:t>Sony, Intel, Panasonic</w:t>
      </w:r>
    </w:p>
    <w:p w14:paraId="584E4B97" w14:textId="77777777" w:rsidR="00D42780" w:rsidRDefault="00746260">
      <w:pPr>
        <w:ind w:firstLine="0"/>
      </w:pPr>
      <w:r>
        <w:rPr>
          <w:b/>
        </w:rPr>
        <w:t>FFS:</w:t>
      </w:r>
      <w:r>
        <w:t xml:space="preserve"> Lenovo, Motorola Mobility, </w:t>
      </w:r>
      <w:r>
        <w:rPr>
          <w:rFonts w:hint="eastAsia"/>
        </w:rPr>
        <w:t>LG</w:t>
      </w:r>
      <w:r>
        <w:t xml:space="preserve">, </w:t>
      </w:r>
      <w:r>
        <w:rPr>
          <w:rFonts w:eastAsia="宋体"/>
          <w:lang w:eastAsia="zh-CN"/>
        </w:rPr>
        <w:t xml:space="preserve">TCL, Nokia, </w:t>
      </w:r>
      <w:r>
        <w:t>DOCOMO, Ericsson, Intel</w:t>
      </w:r>
    </w:p>
    <w:p w14:paraId="4EB6CB61" w14:textId="77777777" w:rsidR="00D42780" w:rsidRDefault="00746260">
      <w:pPr>
        <w:ind w:firstLine="0"/>
      </w:pPr>
      <w:r>
        <w:rPr>
          <w:b/>
        </w:rPr>
        <w:t>Moderator</w:t>
      </w:r>
      <w:r>
        <w:t>: No consensus. Majority thinks we need more discussion to make decision. So, suggest to deprioritize the discussion for this meeting.</w:t>
      </w:r>
    </w:p>
    <w:p w14:paraId="55A514D0" w14:textId="77777777" w:rsidR="00D42780" w:rsidRDefault="00D42780">
      <w:pPr>
        <w:ind w:firstLine="0"/>
      </w:pPr>
    </w:p>
    <w:p w14:paraId="391C61D4" w14:textId="77777777" w:rsidR="00D42780" w:rsidRDefault="00746260">
      <w:pPr>
        <w:pStyle w:val="3"/>
        <w:numPr>
          <w:ilvl w:val="2"/>
          <w:numId w:val="2"/>
        </w:numPr>
        <w:spacing w:line="256" w:lineRule="auto"/>
        <w:rPr>
          <w:lang w:eastAsia="ko-KR"/>
        </w:rPr>
      </w:pPr>
      <w:r>
        <w:rPr>
          <w:lang w:eastAsia="ko-KR"/>
        </w:rPr>
        <w:lastRenderedPageBreak/>
        <w:t>Third round discussion</w:t>
      </w:r>
    </w:p>
    <w:p w14:paraId="10E1DBEF" w14:textId="77777777" w:rsidR="00D42780" w:rsidRDefault="00746260">
      <w:pPr>
        <w:pStyle w:val="4"/>
        <w:rPr>
          <w:lang w:val="en-US" w:eastAsia="ko-KR"/>
        </w:rPr>
      </w:pPr>
      <w:r>
        <w:t xml:space="preserve">2.5.3.1: Proposal 4 </w:t>
      </w:r>
    </w:p>
    <w:p w14:paraId="43BF121A" w14:textId="77777777" w:rsidR="00D42780" w:rsidRDefault="00746260">
      <w:pPr>
        <w:ind w:firstLine="284"/>
        <w:rPr>
          <w:rFonts w:ascii="Times" w:hAnsi="Times"/>
          <w:szCs w:val="24"/>
          <w:lang w:val="en-GB" w:eastAsia="en-US"/>
        </w:rPr>
      </w:pPr>
      <w:r>
        <w:t xml:space="preserve">Proposal #4 regarding SCS configuration was agreed </w:t>
      </w:r>
      <w:r>
        <w:rPr>
          <w:rFonts w:ascii="Times" w:hAnsi="Times"/>
          <w:szCs w:val="24"/>
          <w:lang w:val="en-GB" w:eastAsia="en-US"/>
        </w:rPr>
        <w:t xml:space="preserve">on 1/28 by Chair’ email approval. The intension is to do the down-selection at next meeting, i.e. 104bis-e rather than 105-e. </w:t>
      </w:r>
    </w:p>
    <w:p w14:paraId="142644B7" w14:textId="77777777" w:rsidR="00D42780" w:rsidRDefault="00746260">
      <w:pPr>
        <w:ind w:firstLine="284"/>
        <w:rPr>
          <w:rFonts w:ascii="Times" w:hAnsi="Times"/>
          <w:szCs w:val="24"/>
          <w:lang w:val="en-GB" w:eastAsia="en-US"/>
        </w:rPr>
      </w:pPr>
      <w:r>
        <w:rPr>
          <w:rFonts w:ascii="Times" w:hAnsi="Times"/>
          <w:szCs w:val="24"/>
          <w:lang w:val="en-GB" w:eastAsia="en-US"/>
        </w:rPr>
        <w:t>So, we need to fix the typo in the agreement as follows:</w:t>
      </w:r>
    </w:p>
    <w:p w14:paraId="1B26EF15" w14:textId="77777777" w:rsidR="00D42780" w:rsidRDefault="00D42780">
      <w:pPr>
        <w:ind w:firstLine="284"/>
        <w:rPr>
          <w:rFonts w:ascii="Times" w:hAnsi="Times"/>
          <w:szCs w:val="24"/>
          <w:lang w:val="en-GB" w:eastAsia="en-US"/>
        </w:rPr>
      </w:pPr>
    </w:p>
    <w:p w14:paraId="3FAEC0DC"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2E2995A9" w14:textId="77777777"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w:t>
      </w:r>
      <w:r>
        <w:rPr>
          <w:strike/>
          <w:color w:val="FF0000"/>
          <w:lang w:val="en-GB"/>
        </w:rPr>
        <w:t>105-e</w:t>
      </w:r>
      <w:r>
        <w:rPr>
          <w:color w:val="FF0000"/>
          <w:lang w:val="en-GB"/>
        </w:rPr>
        <w:t xml:space="preserve"> 104bis-e:</w:t>
      </w:r>
    </w:p>
    <w:p w14:paraId="0C5F30CA"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3ADF784B"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2A16B6F4" w14:textId="77777777" w:rsidR="00D42780" w:rsidRDefault="00D42780">
      <w:pPr>
        <w:ind w:firstLine="0"/>
        <w:rPr>
          <w:rFonts w:ascii="Times" w:hAnsi="Times"/>
          <w:szCs w:val="24"/>
          <w:lang w:val="en-GB" w:eastAsia="en-US"/>
        </w:rPr>
      </w:pPr>
    </w:p>
    <w:p w14:paraId="44758316" w14:textId="77777777" w:rsidR="00D42780" w:rsidRDefault="00746260">
      <w:pPr>
        <w:ind w:firstLine="0"/>
        <w:rPr>
          <w:lang w:val="en-GB"/>
        </w:rPr>
      </w:pPr>
      <w:r>
        <w:rPr>
          <w:rFonts w:ascii="Times" w:hAnsi="Times"/>
          <w:szCs w:val="24"/>
          <w:lang w:val="en-GB" w:eastAsia="en-US"/>
        </w:rPr>
        <w:t xml:space="preserve"> </w:t>
      </w:r>
      <w:r>
        <w:rPr>
          <w:lang w:val="en-GB"/>
        </w:rPr>
        <w:t>Please provide the detailed views in the following table.</w:t>
      </w:r>
    </w:p>
    <w:tbl>
      <w:tblPr>
        <w:tblStyle w:val="af9"/>
        <w:tblW w:w="9736" w:type="dxa"/>
        <w:tblLook w:val="04A0" w:firstRow="1" w:lastRow="0" w:firstColumn="1" w:lastColumn="0" w:noHBand="0" w:noVBand="1"/>
      </w:tblPr>
      <w:tblGrid>
        <w:gridCol w:w="1644"/>
        <w:gridCol w:w="2080"/>
        <w:gridCol w:w="6012"/>
      </w:tblGrid>
      <w:tr w:rsidR="00D42780" w14:paraId="1E833B81" w14:textId="77777777">
        <w:trPr>
          <w:trHeight w:val="435"/>
        </w:trPr>
        <w:tc>
          <w:tcPr>
            <w:tcW w:w="1644" w:type="dxa"/>
            <w:shd w:val="clear" w:color="auto" w:fill="EEECE1" w:themeFill="background2"/>
          </w:tcPr>
          <w:p w14:paraId="6B32B1AA"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12D6BC53" w14:textId="77777777" w:rsidR="00D42780" w:rsidRDefault="00746260">
            <w:pPr>
              <w:spacing w:after="120"/>
              <w:ind w:firstLine="0"/>
              <w:rPr>
                <w:b/>
                <w:bCs/>
              </w:rPr>
            </w:pPr>
            <w:r>
              <w:rPr>
                <w:b/>
                <w:bCs/>
              </w:rPr>
              <w:t>Support</w:t>
            </w:r>
          </w:p>
          <w:p w14:paraId="53036F7A" w14:textId="77777777" w:rsidR="00D42780" w:rsidRDefault="00746260">
            <w:pPr>
              <w:spacing w:after="120"/>
              <w:ind w:firstLine="0"/>
              <w:rPr>
                <w:b/>
                <w:bCs/>
              </w:rPr>
            </w:pPr>
            <w:r>
              <w:rPr>
                <w:b/>
                <w:bCs/>
              </w:rPr>
              <w:t>(Y or N)</w:t>
            </w:r>
          </w:p>
        </w:tc>
        <w:tc>
          <w:tcPr>
            <w:tcW w:w="6012" w:type="dxa"/>
            <w:shd w:val="clear" w:color="auto" w:fill="EEECE1" w:themeFill="background2"/>
          </w:tcPr>
          <w:p w14:paraId="45D8856B" w14:textId="77777777" w:rsidR="00D42780" w:rsidRDefault="00746260">
            <w:pPr>
              <w:spacing w:after="120"/>
              <w:ind w:firstLine="196"/>
              <w:rPr>
                <w:b/>
                <w:bCs/>
              </w:rPr>
            </w:pPr>
            <w:r>
              <w:rPr>
                <w:rFonts w:hint="eastAsia"/>
                <w:b/>
                <w:bCs/>
              </w:rPr>
              <w:t>C</w:t>
            </w:r>
            <w:r>
              <w:rPr>
                <w:b/>
                <w:bCs/>
              </w:rPr>
              <w:t>omments</w:t>
            </w:r>
          </w:p>
        </w:tc>
      </w:tr>
      <w:tr w:rsidR="00D42780" w14:paraId="66573EA8" w14:textId="77777777">
        <w:trPr>
          <w:trHeight w:val="448"/>
        </w:trPr>
        <w:tc>
          <w:tcPr>
            <w:tcW w:w="1644" w:type="dxa"/>
          </w:tcPr>
          <w:p w14:paraId="2B8E9157" w14:textId="77777777" w:rsidR="00D42780" w:rsidRDefault="00746260">
            <w:pPr>
              <w:spacing w:after="120"/>
            </w:pPr>
            <w:r>
              <w:rPr>
                <w:rFonts w:hint="eastAsia"/>
              </w:rPr>
              <w:t>LG</w:t>
            </w:r>
          </w:p>
        </w:tc>
        <w:tc>
          <w:tcPr>
            <w:tcW w:w="2080" w:type="dxa"/>
          </w:tcPr>
          <w:p w14:paraId="176A8967" w14:textId="77777777" w:rsidR="00D42780" w:rsidRDefault="00746260">
            <w:pPr>
              <w:spacing w:after="120"/>
              <w:ind w:firstLine="0"/>
            </w:pPr>
            <w:r>
              <w:rPr>
                <w:rFonts w:hint="eastAsia"/>
              </w:rPr>
              <w:t>Y</w:t>
            </w:r>
          </w:p>
        </w:tc>
        <w:tc>
          <w:tcPr>
            <w:tcW w:w="6012" w:type="dxa"/>
          </w:tcPr>
          <w:p w14:paraId="6D26033D" w14:textId="77777777" w:rsidR="00D42780" w:rsidRDefault="00746260">
            <w:pPr>
              <w:spacing w:after="120"/>
              <w:ind w:firstLine="0"/>
            </w:pPr>
            <w:r>
              <w:t>A</w:t>
            </w:r>
            <w:r>
              <w:rPr>
                <w:rFonts w:hint="eastAsia"/>
              </w:rPr>
              <w:t>gree</w:t>
            </w:r>
            <w:r>
              <w:t>.</w:t>
            </w:r>
          </w:p>
        </w:tc>
      </w:tr>
      <w:tr w:rsidR="00D42780" w14:paraId="3F7F8510" w14:textId="77777777">
        <w:trPr>
          <w:trHeight w:val="448"/>
        </w:trPr>
        <w:tc>
          <w:tcPr>
            <w:tcW w:w="1644" w:type="dxa"/>
          </w:tcPr>
          <w:p w14:paraId="3C0BAAD8" w14:textId="77777777" w:rsidR="00D42780" w:rsidRDefault="00746260">
            <w:pPr>
              <w:spacing w:after="120"/>
            </w:pPr>
            <w:r>
              <w:t>Ericsson</w:t>
            </w:r>
          </w:p>
        </w:tc>
        <w:tc>
          <w:tcPr>
            <w:tcW w:w="2080" w:type="dxa"/>
          </w:tcPr>
          <w:p w14:paraId="26A5E4F5" w14:textId="77777777" w:rsidR="00D42780" w:rsidRDefault="00746260">
            <w:pPr>
              <w:spacing w:after="120"/>
              <w:ind w:firstLine="0"/>
            </w:pPr>
            <w:r>
              <w:t>Y</w:t>
            </w:r>
          </w:p>
        </w:tc>
        <w:tc>
          <w:tcPr>
            <w:tcW w:w="6012" w:type="dxa"/>
          </w:tcPr>
          <w:p w14:paraId="454D3F3B" w14:textId="77777777" w:rsidR="00D42780" w:rsidRDefault="00D42780">
            <w:pPr>
              <w:spacing w:after="120"/>
              <w:ind w:firstLine="0"/>
            </w:pPr>
          </w:p>
        </w:tc>
      </w:tr>
      <w:tr w:rsidR="00D42780" w14:paraId="4659BE04" w14:textId="77777777">
        <w:trPr>
          <w:trHeight w:val="448"/>
        </w:trPr>
        <w:tc>
          <w:tcPr>
            <w:tcW w:w="1644" w:type="dxa"/>
          </w:tcPr>
          <w:p w14:paraId="1A208D5B" w14:textId="77777777" w:rsidR="00D42780" w:rsidRDefault="00746260">
            <w:pPr>
              <w:spacing w:after="120"/>
            </w:pPr>
            <w:r>
              <w:t>Nokia</w:t>
            </w:r>
          </w:p>
        </w:tc>
        <w:tc>
          <w:tcPr>
            <w:tcW w:w="2080" w:type="dxa"/>
          </w:tcPr>
          <w:p w14:paraId="6DDBAE07" w14:textId="77777777" w:rsidR="00D42780" w:rsidRDefault="00746260">
            <w:pPr>
              <w:spacing w:after="120"/>
              <w:ind w:firstLine="0"/>
            </w:pPr>
            <w:r>
              <w:t>Y</w:t>
            </w:r>
          </w:p>
        </w:tc>
        <w:tc>
          <w:tcPr>
            <w:tcW w:w="6012" w:type="dxa"/>
          </w:tcPr>
          <w:p w14:paraId="1FB037CF" w14:textId="77777777" w:rsidR="00D42780" w:rsidRDefault="00D42780">
            <w:pPr>
              <w:spacing w:after="120"/>
              <w:ind w:firstLine="0"/>
            </w:pPr>
          </w:p>
        </w:tc>
      </w:tr>
      <w:tr w:rsidR="00D42780" w14:paraId="3DB192BB" w14:textId="77777777">
        <w:trPr>
          <w:trHeight w:val="448"/>
        </w:trPr>
        <w:tc>
          <w:tcPr>
            <w:tcW w:w="1644" w:type="dxa"/>
          </w:tcPr>
          <w:p w14:paraId="7BDB73AB" w14:textId="77777777" w:rsidR="00D42780" w:rsidRDefault="00746260">
            <w:pPr>
              <w:spacing w:after="120"/>
            </w:pPr>
            <w:r>
              <w:t>Panasonic</w:t>
            </w:r>
          </w:p>
        </w:tc>
        <w:tc>
          <w:tcPr>
            <w:tcW w:w="2080" w:type="dxa"/>
          </w:tcPr>
          <w:p w14:paraId="2CF16D9E" w14:textId="77777777" w:rsidR="00D42780" w:rsidRDefault="00746260">
            <w:pPr>
              <w:spacing w:after="120"/>
              <w:ind w:firstLine="0"/>
            </w:pPr>
            <w:r>
              <w:t>Y</w:t>
            </w:r>
          </w:p>
        </w:tc>
        <w:tc>
          <w:tcPr>
            <w:tcW w:w="6012" w:type="dxa"/>
          </w:tcPr>
          <w:p w14:paraId="45072209" w14:textId="77777777" w:rsidR="00D42780" w:rsidRDefault="00D42780">
            <w:pPr>
              <w:spacing w:after="120"/>
              <w:ind w:firstLine="0"/>
            </w:pPr>
          </w:p>
        </w:tc>
      </w:tr>
      <w:tr w:rsidR="00D42780" w14:paraId="30ADDF4F" w14:textId="77777777">
        <w:trPr>
          <w:trHeight w:val="448"/>
        </w:trPr>
        <w:tc>
          <w:tcPr>
            <w:tcW w:w="1644" w:type="dxa"/>
          </w:tcPr>
          <w:p w14:paraId="6056D325" w14:textId="77777777" w:rsidR="00D42780" w:rsidRDefault="00746260">
            <w:pPr>
              <w:spacing w:after="120"/>
            </w:pPr>
            <w:r>
              <w:rPr>
                <w:rFonts w:eastAsia="宋体" w:hint="eastAsia"/>
                <w:lang w:eastAsia="zh-CN"/>
              </w:rPr>
              <w:t>ZTE, Sanechips</w:t>
            </w:r>
          </w:p>
        </w:tc>
        <w:tc>
          <w:tcPr>
            <w:tcW w:w="2080" w:type="dxa"/>
          </w:tcPr>
          <w:p w14:paraId="7DEF09A8" w14:textId="77777777" w:rsidR="00D42780" w:rsidRDefault="00746260">
            <w:pPr>
              <w:spacing w:after="120"/>
              <w:ind w:firstLine="0"/>
            </w:pPr>
            <w:r>
              <w:rPr>
                <w:rFonts w:eastAsia="宋体" w:hint="eastAsia"/>
                <w:lang w:eastAsia="zh-CN"/>
              </w:rPr>
              <w:t>Y</w:t>
            </w:r>
          </w:p>
        </w:tc>
        <w:tc>
          <w:tcPr>
            <w:tcW w:w="6012" w:type="dxa"/>
          </w:tcPr>
          <w:p w14:paraId="56525C5A" w14:textId="77777777" w:rsidR="00D42780" w:rsidRDefault="00D42780">
            <w:pPr>
              <w:spacing w:after="120"/>
              <w:ind w:firstLine="0"/>
            </w:pPr>
          </w:p>
        </w:tc>
      </w:tr>
      <w:tr w:rsidR="00F50C92" w14:paraId="26584D3E" w14:textId="77777777" w:rsidTr="00F50C92">
        <w:trPr>
          <w:trHeight w:val="448"/>
        </w:trPr>
        <w:tc>
          <w:tcPr>
            <w:tcW w:w="1644" w:type="dxa"/>
          </w:tcPr>
          <w:p w14:paraId="195CA1C8" w14:textId="77777777" w:rsidR="00F50C92" w:rsidRDefault="00F50C92" w:rsidP="00E51562">
            <w:pPr>
              <w:spacing w:after="120"/>
            </w:pPr>
            <w:r>
              <w:t>Huawei, HiSilicon</w:t>
            </w:r>
          </w:p>
        </w:tc>
        <w:tc>
          <w:tcPr>
            <w:tcW w:w="2080" w:type="dxa"/>
          </w:tcPr>
          <w:p w14:paraId="11B74575" w14:textId="77777777" w:rsidR="00F50C92" w:rsidRDefault="00F50C92" w:rsidP="00E51562">
            <w:pPr>
              <w:spacing w:after="120"/>
              <w:ind w:firstLine="0"/>
            </w:pPr>
            <w:r>
              <w:t>Y</w:t>
            </w:r>
          </w:p>
        </w:tc>
        <w:tc>
          <w:tcPr>
            <w:tcW w:w="6012" w:type="dxa"/>
          </w:tcPr>
          <w:p w14:paraId="3EF05E23" w14:textId="77777777" w:rsidR="00F50C92" w:rsidRDefault="00F50C92" w:rsidP="00E51562">
            <w:pPr>
              <w:spacing w:after="120"/>
              <w:ind w:firstLine="0"/>
            </w:pPr>
          </w:p>
        </w:tc>
      </w:tr>
      <w:tr w:rsidR="0052216F" w14:paraId="6B6F66F3" w14:textId="77777777" w:rsidTr="00F50C92">
        <w:trPr>
          <w:trHeight w:val="448"/>
        </w:trPr>
        <w:tc>
          <w:tcPr>
            <w:tcW w:w="1644" w:type="dxa"/>
          </w:tcPr>
          <w:p w14:paraId="249805E9" w14:textId="77777777" w:rsidR="0052216F" w:rsidRPr="0052216F" w:rsidRDefault="0052216F" w:rsidP="00E51562">
            <w:pPr>
              <w:spacing w:after="120"/>
              <w:rPr>
                <w:rFonts w:eastAsia="宋体"/>
                <w:lang w:eastAsia="zh-CN"/>
              </w:rPr>
            </w:pPr>
            <w:r>
              <w:rPr>
                <w:rFonts w:eastAsia="宋体" w:hint="eastAsia"/>
                <w:lang w:eastAsia="zh-CN"/>
              </w:rPr>
              <w:t>Sharp</w:t>
            </w:r>
          </w:p>
        </w:tc>
        <w:tc>
          <w:tcPr>
            <w:tcW w:w="2080" w:type="dxa"/>
          </w:tcPr>
          <w:p w14:paraId="772792EF" w14:textId="77777777" w:rsidR="0052216F" w:rsidRPr="0052216F" w:rsidRDefault="0052216F" w:rsidP="00E51562">
            <w:pPr>
              <w:spacing w:after="120"/>
              <w:ind w:firstLine="0"/>
              <w:rPr>
                <w:rFonts w:eastAsia="宋体"/>
                <w:lang w:eastAsia="zh-CN"/>
              </w:rPr>
            </w:pPr>
            <w:r>
              <w:rPr>
                <w:rFonts w:eastAsia="宋体" w:hint="eastAsia"/>
                <w:lang w:eastAsia="zh-CN"/>
              </w:rPr>
              <w:t>Y</w:t>
            </w:r>
          </w:p>
        </w:tc>
        <w:tc>
          <w:tcPr>
            <w:tcW w:w="6012" w:type="dxa"/>
          </w:tcPr>
          <w:p w14:paraId="443CCC1E" w14:textId="77777777" w:rsidR="0052216F" w:rsidRDefault="0052216F" w:rsidP="00E51562">
            <w:pPr>
              <w:spacing w:after="120"/>
              <w:ind w:firstLine="0"/>
            </w:pPr>
          </w:p>
        </w:tc>
      </w:tr>
      <w:tr w:rsidR="006C2908" w14:paraId="0914D9CC" w14:textId="77777777" w:rsidTr="00F50C92">
        <w:trPr>
          <w:trHeight w:val="448"/>
        </w:trPr>
        <w:tc>
          <w:tcPr>
            <w:tcW w:w="1644" w:type="dxa"/>
          </w:tcPr>
          <w:p w14:paraId="298B9167" w14:textId="371D392A" w:rsidR="006C2908" w:rsidRDefault="006C2908" w:rsidP="00E51562">
            <w:pPr>
              <w:spacing w:after="120"/>
              <w:rPr>
                <w:rFonts w:eastAsia="宋体" w:hint="eastAsia"/>
                <w:lang w:eastAsia="zh-CN"/>
              </w:rPr>
            </w:pPr>
            <w:r>
              <w:rPr>
                <w:rFonts w:eastAsia="宋体" w:hint="eastAsia"/>
                <w:lang w:eastAsia="zh-CN"/>
              </w:rPr>
              <w:t>C</w:t>
            </w:r>
            <w:r>
              <w:rPr>
                <w:rFonts w:eastAsia="宋体"/>
                <w:lang w:eastAsia="zh-CN"/>
              </w:rPr>
              <w:t>MCC</w:t>
            </w:r>
          </w:p>
        </w:tc>
        <w:tc>
          <w:tcPr>
            <w:tcW w:w="2080" w:type="dxa"/>
          </w:tcPr>
          <w:p w14:paraId="6A55DE34" w14:textId="7726CEC8" w:rsidR="006C2908" w:rsidRDefault="006C2908" w:rsidP="00E51562">
            <w:pPr>
              <w:spacing w:after="120"/>
              <w:ind w:firstLine="0"/>
              <w:rPr>
                <w:rFonts w:eastAsia="宋体" w:hint="eastAsia"/>
                <w:lang w:eastAsia="zh-CN"/>
              </w:rPr>
            </w:pPr>
            <w:r>
              <w:rPr>
                <w:rFonts w:eastAsia="宋体" w:hint="eastAsia"/>
                <w:lang w:eastAsia="zh-CN"/>
              </w:rPr>
              <w:t>Y</w:t>
            </w:r>
          </w:p>
        </w:tc>
        <w:tc>
          <w:tcPr>
            <w:tcW w:w="6012" w:type="dxa"/>
          </w:tcPr>
          <w:p w14:paraId="7B3A5D29" w14:textId="77777777" w:rsidR="006C2908" w:rsidRDefault="006C2908" w:rsidP="00E51562">
            <w:pPr>
              <w:spacing w:after="120"/>
              <w:ind w:firstLine="0"/>
            </w:pPr>
          </w:p>
        </w:tc>
      </w:tr>
    </w:tbl>
    <w:p w14:paraId="2BCD6021" w14:textId="77777777" w:rsidR="00D42780" w:rsidRDefault="00D42780">
      <w:pPr>
        <w:ind w:firstLine="0"/>
      </w:pPr>
    </w:p>
    <w:p w14:paraId="00EDA28A" w14:textId="77777777" w:rsidR="00D42780" w:rsidRDefault="00746260">
      <w:pPr>
        <w:pStyle w:val="4"/>
        <w:rPr>
          <w:lang w:val="en-US" w:eastAsia="ko-KR"/>
        </w:rPr>
      </w:pPr>
      <w:r>
        <w:t>2.5.3.2: Proposal 6</w:t>
      </w:r>
    </w:p>
    <w:p w14:paraId="378145BA" w14:textId="77777777" w:rsidR="00D42780" w:rsidRDefault="00746260">
      <w:pPr>
        <w:ind w:firstLine="284"/>
        <w:rPr>
          <w:lang w:val="en-GB"/>
        </w:rPr>
      </w:pPr>
      <w:r>
        <w:t xml:space="preserve">For proposal 6 regarding the BW or BWP configuration, two alternatives are supported by companies based on the </w:t>
      </w:r>
      <w:r>
        <w:rPr>
          <w:lang w:val="en-GB"/>
        </w:rPr>
        <w:t>outcome of 2</w:t>
      </w:r>
      <w:r>
        <w:rPr>
          <w:vertAlign w:val="superscript"/>
          <w:lang w:val="en-GB"/>
        </w:rPr>
        <w:t>nd</w:t>
      </w:r>
      <w:r>
        <w:rPr>
          <w:lang w:val="en-GB"/>
        </w:rPr>
        <w:t xml:space="preserve"> round email discussion. No consensus that whether or not the frequency location of TRS/CSI-RS is allowed to go beyond the initial DL BWP. Since no detailed solutions/proposals are included in contributions submitted to this meeting. As a starting point, we can capture possible solutions in high level first, and further study the details till next meeting.  </w:t>
      </w:r>
    </w:p>
    <w:p w14:paraId="755CAFE2" w14:textId="77777777" w:rsidR="00D42780" w:rsidRDefault="00746260">
      <w:pPr>
        <w:ind w:firstLine="284"/>
        <w:rPr>
          <w:lang w:val="en-GB"/>
        </w:rPr>
      </w:pPr>
      <w:r>
        <w:rPr>
          <w:lang w:val="en-GB"/>
        </w:rPr>
        <w:t>Since no BWP indication is needed for Alt-2, we change “BWP” to “frequency location” in the main text based on suggestion during the 2</w:t>
      </w:r>
      <w:r>
        <w:rPr>
          <w:vertAlign w:val="superscript"/>
          <w:lang w:val="en-GB"/>
        </w:rPr>
        <w:t>nd</w:t>
      </w:r>
      <w:r>
        <w:rPr>
          <w:lang w:val="en-GB"/>
        </w:rPr>
        <w:t xml:space="preserve"> round email discussion in RAN1 reflector. The two alternatives are slightly updated to be consistent with the main text as suggested by Apple.</w:t>
      </w:r>
    </w:p>
    <w:p w14:paraId="7FD4690F" w14:textId="77777777" w:rsidR="00D42780" w:rsidRDefault="00746260">
      <w:pPr>
        <w:ind w:firstLine="284"/>
        <w:rPr>
          <w:lang w:val="en-GB"/>
        </w:rPr>
      </w:pPr>
      <w:r>
        <w:rPr>
          <w:lang w:val="en-GB"/>
        </w:rPr>
        <w:t>Therefore, the proposal is updated as follows:</w:t>
      </w:r>
    </w:p>
    <w:p w14:paraId="12CF5D50" w14:textId="77777777" w:rsidR="00D42780" w:rsidRDefault="00D42780">
      <w:pPr>
        <w:ind w:firstLine="284"/>
        <w:rPr>
          <w:lang w:val="en-GB"/>
        </w:rPr>
      </w:pPr>
    </w:p>
    <w:p w14:paraId="383B7917" w14:textId="77777777" w:rsidR="00D42780" w:rsidRDefault="00746260">
      <w:pPr>
        <w:ind w:firstLine="0"/>
      </w:pPr>
      <w:r>
        <w:rPr>
          <w:highlight w:val="yellow"/>
        </w:rPr>
        <w:t>Moderator Proposal #6</w:t>
      </w:r>
    </w:p>
    <w:p w14:paraId="5CA13594" w14:textId="77777777" w:rsidR="00D42780" w:rsidRDefault="00746260">
      <w:pPr>
        <w:ind w:firstLine="0"/>
        <w:rPr>
          <w:lang w:val="en-GB"/>
        </w:rPr>
      </w:pPr>
      <w:r>
        <w:rPr>
          <w:lang w:val="en-GB"/>
        </w:rPr>
        <w:lastRenderedPageBreak/>
        <w:t>The frequency location of TRS/CSI-RS occasion(s) for idle/inactive UEs</w:t>
      </w:r>
      <w:r>
        <w:t> </w:t>
      </w:r>
      <w:r>
        <w:rPr>
          <w:lang w:val="en-GB"/>
        </w:rPr>
        <w:t>are discussed and down-selected from following alternatives at RAN1#104bis-e:</w:t>
      </w:r>
    </w:p>
    <w:p w14:paraId="2F9160E2" w14:textId="77777777" w:rsidR="00D42780" w:rsidRDefault="00746260">
      <w:pPr>
        <w:numPr>
          <w:ilvl w:val="0"/>
          <w:numId w:val="52"/>
        </w:numPr>
        <w:contextualSpacing/>
        <w:rPr>
          <w:lang w:val="en-GB"/>
        </w:rPr>
      </w:pPr>
      <w:r>
        <w:rPr>
          <w:lang w:val="en-GB"/>
        </w:rPr>
        <w:t>Alt-1: within initial DL BWP</w:t>
      </w:r>
    </w:p>
    <w:p w14:paraId="773E8A13" w14:textId="77777777" w:rsidR="00D42780" w:rsidRDefault="00746260">
      <w:pPr>
        <w:numPr>
          <w:ilvl w:val="0"/>
          <w:numId w:val="52"/>
        </w:numPr>
        <w:contextualSpacing/>
        <w:rPr>
          <w:lang w:val="en-GB"/>
        </w:rPr>
      </w:pPr>
      <w:r>
        <w:rPr>
          <w:lang w:val="en-GB"/>
        </w:rPr>
        <w:t>Alt-2: may be partially outside the initial DL BWP</w:t>
      </w:r>
      <w:r>
        <w:rPr>
          <w:rStyle w:val="apple-converted-space"/>
          <w:rFonts w:ascii="Calibri" w:eastAsia="Times New Roman" w:hAnsi="Calibri" w:cs="Calibri"/>
          <w:sz w:val="22"/>
          <w:szCs w:val="22"/>
        </w:rPr>
        <w:t> </w:t>
      </w:r>
    </w:p>
    <w:p w14:paraId="35440226" w14:textId="77777777" w:rsidR="00D42780" w:rsidRDefault="00D42780">
      <w:pPr>
        <w:ind w:left="720" w:firstLine="0"/>
        <w:contextualSpacing/>
        <w:rPr>
          <w:lang w:val="en-GB"/>
        </w:rPr>
      </w:pPr>
    </w:p>
    <w:p w14:paraId="0D134067"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644"/>
        <w:gridCol w:w="2080"/>
        <w:gridCol w:w="6012"/>
      </w:tblGrid>
      <w:tr w:rsidR="00D42780" w14:paraId="0E884F50" w14:textId="77777777">
        <w:trPr>
          <w:trHeight w:val="435"/>
        </w:trPr>
        <w:tc>
          <w:tcPr>
            <w:tcW w:w="1644" w:type="dxa"/>
            <w:shd w:val="clear" w:color="auto" w:fill="EEECE1" w:themeFill="background2"/>
          </w:tcPr>
          <w:p w14:paraId="369A65A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5C3B1814" w14:textId="77777777" w:rsidR="00D42780" w:rsidRDefault="00746260">
            <w:pPr>
              <w:spacing w:after="120"/>
              <w:ind w:firstLine="0"/>
              <w:rPr>
                <w:b/>
                <w:bCs/>
              </w:rPr>
            </w:pPr>
            <w:r>
              <w:rPr>
                <w:b/>
                <w:bCs/>
              </w:rPr>
              <w:t>Support</w:t>
            </w:r>
          </w:p>
          <w:p w14:paraId="621791A1" w14:textId="77777777" w:rsidR="00D42780" w:rsidRDefault="00746260">
            <w:pPr>
              <w:spacing w:after="120"/>
              <w:ind w:firstLine="0"/>
              <w:rPr>
                <w:b/>
                <w:bCs/>
              </w:rPr>
            </w:pPr>
            <w:r>
              <w:rPr>
                <w:b/>
                <w:bCs/>
              </w:rPr>
              <w:t>(Y or N)</w:t>
            </w:r>
          </w:p>
        </w:tc>
        <w:tc>
          <w:tcPr>
            <w:tcW w:w="6012" w:type="dxa"/>
            <w:shd w:val="clear" w:color="auto" w:fill="EEECE1" w:themeFill="background2"/>
          </w:tcPr>
          <w:p w14:paraId="3D3AA993" w14:textId="77777777" w:rsidR="00D42780" w:rsidRDefault="00746260">
            <w:pPr>
              <w:spacing w:after="120"/>
              <w:ind w:firstLine="196"/>
              <w:rPr>
                <w:b/>
                <w:bCs/>
              </w:rPr>
            </w:pPr>
            <w:r>
              <w:rPr>
                <w:rFonts w:hint="eastAsia"/>
                <w:b/>
                <w:bCs/>
              </w:rPr>
              <w:t>C</w:t>
            </w:r>
            <w:r>
              <w:rPr>
                <w:b/>
                <w:bCs/>
              </w:rPr>
              <w:t>omments</w:t>
            </w:r>
          </w:p>
        </w:tc>
      </w:tr>
      <w:tr w:rsidR="00D42780" w14:paraId="2A9E64F7" w14:textId="77777777">
        <w:trPr>
          <w:trHeight w:val="1718"/>
        </w:trPr>
        <w:tc>
          <w:tcPr>
            <w:tcW w:w="1644" w:type="dxa"/>
          </w:tcPr>
          <w:p w14:paraId="1E575A8D" w14:textId="77777777" w:rsidR="00D42780" w:rsidRDefault="00746260">
            <w:pPr>
              <w:spacing w:after="120"/>
            </w:pPr>
            <w:r>
              <w:rPr>
                <w:rFonts w:hint="eastAsia"/>
              </w:rPr>
              <w:t>LG</w:t>
            </w:r>
          </w:p>
        </w:tc>
        <w:tc>
          <w:tcPr>
            <w:tcW w:w="2080" w:type="dxa"/>
          </w:tcPr>
          <w:p w14:paraId="18398654" w14:textId="77777777" w:rsidR="00D42780" w:rsidRDefault="00746260">
            <w:pPr>
              <w:spacing w:after="120"/>
              <w:ind w:firstLine="0"/>
            </w:pPr>
            <w:r>
              <w:rPr>
                <w:rFonts w:hint="eastAsia"/>
              </w:rPr>
              <w:t>Y</w:t>
            </w:r>
            <w:r>
              <w:t xml:space="preserve"> (with modification)</w:t>
            </w:r>
          </w:p>
        </w:tc>
        <w:tc>
          <w:tcPr>
            <w:tcW w:w="6012" w:type="dxa"/>
          </w:tcPr>
          <w:p w14:paraId="71E2F358" w14:textId="77777777" w:rsidR="00D42780" w:rsidRDefault="00746260">
            <w:pPr>
              <w:spacing w:after="120"/>
              <w:ind w:firstLine="0"/>
            </w:pPr>
            <w:r>
              <w:t>For clearer understanding, we would like to suggest modifying Alt 2 like as “Is not constrained by the initial DL BWP” or something. If I understand correctly, intention of alt 2 is to allow configure frequency location of TRS/CSI-RS occasion(s) without any constraint by the initial DL BWP.</w:t>
            </w:r>
          </w:p>
        </w:tc>
      </w:tr>
      <w:tr w:rsidR="00D42780" w14:paraId="7E79DEF3" w14:textId="77777777">
        <w:trPr>
          <w:trHeight w:val="448"/>
        </w:trPr>
        <w:tc>
          <w:tcPr>
            <w:tcW w:w="1644" w:type="dxa"/>
          </w:tcPr>
          <w:p w14:paraId="19942416" w14:textId="77777777" w:rsidR="00D42780" w:rsidRDefault="00746260">
            <w:pPr>
              <w:spacing w:after="120"/>
            </w:pPr>
            <w:r>
              <w:t xml:space="preserve">Ericsson </w:t>
            </w:r>
          </w:p>
        </w:tc>
        <w:tc>
          <w:tcPr>
            <w:tcW w:w="2080" w:type="dxa"/>
          </w:tcPr>
          <w:p w14:paraId="633916FD" w14:textId="77777777" w:rsidR="00D42780" w:rsidRDefault="00746260">
            <w:pPr>
              <w:spacing w:after="120"/>
              <w:ind w:firstLine="0"/>
            </w:pPr>
            <w:r>
              <w:t>Y with modification</w:t>
            </w:r>
          </w:p>
        </w:tc>
        <w:tc>
          <w:tcPr>
            <w:tcW w:w="6012" w:type="dxa"/>
          </w:tcPr>
          <w:p w14:paraId="2033CE31" w14:textId="77777777" w:rsidR="00D42780" w:rsidRDefault="00746260">
            <w:pPr>
              <w:spacing w:after="120"/>
              <w:ind w:firstLine="0"/>
            </w:pPr>
            <w:r>
              <w:t xml:space="preserve">For Alt 2, perhaps the intention of the proposed wording is similar, but we prefer the earlier proposed wording that the frequency location is not constrained by the initial BWP. </w:t>
            </w:r>
          </w:p>
        </w:tc>
      </w:tr>
      <w:tr w:rsidR="00D42780" w14:paraId="42602397" w14:textId="77777777">
        <w:trPr>
          <w:trHeight w:val="448"/>
        </w:trPr>
        <w:tc>
          <w:tcPr>
            <w:tcW w:w="1644" w:type="dxa"/>
          </w:tcPr>
          <w:p w14:paraId="246B167A" w14:textId="77777777" w:rsidR="00D42780" w:rsidRDefault="00746260">
            <w:pPr>
              <w:spacing w:after="120"/>
            </w:pPr>
            <w:r>
              <w:t>Nokia</w:t>
            </w:r>
          </w:p>
        </w:tc>
        <w:tc>
          <w:tcPr>
            <w:tcW w:w="2080" w:type="dxa"/>
          </w:tcPr>
          <w:p w14:paraId="3B4A0616" w14:textId="77777777" w:rsidR="00D42780" w:rsidRDefault="00746260">
            <w:pPr>
              <w:spacing w:after="120"/>
              <w:ind w:firstLine="0"/>
            </w:pPr>
            <w:r>
              <w:t>With modification</w:t>
            </w:r>
          </w:p>
        </w:tc>
        <w:tc>
          <w:tcPr>
            <w:tcW w:w="6012" w:type="dxa"/>
          </w:tcPr>
          <w:p w14:paraId="21D84393" w14:textId="77777777" w:rsidR="00D42780" w:rsidRDefault="00746260">
            <w:pPr>
              <w:spacing w:after="120"/>
              <w:ind w:firstLine="0"/>
            </w:pPr>
            <w:r>
              <w:t>As explained in the email reflector, the intent of the alt-2 would be to enable sharing of the TRS configuration(s) of the Connected Mode UE(s)  to IDLE UEs. As also discussed, whether the UE uses fraction of the TRS occasion(s), in time or frequency, is up to the UE implementation in our understanding. Thus we would suggest to modify the Alt 2 as follows:</w:t>
            </w:r>
          </w:p>
          <w:p w14:paraId="00A5201E" w14:textId="77777777" w:rsidR="00D42780" w:rsidRDefault="00746260">
            <w:pPr>
              <w:ind w:firstLine="0"/>
            </w:pPr>
            <w:r>
              <w:rPr>
                <w:color w:val="FF0000"/>
                <w:highlight w:val="yellow"/>
              </w:rPr>
              <w:t>Modified</w:t>
            </w:r>
            <w:r>
              <w:rPr>
                <w:highlight w:val="yellow"/>
              </w:rPr>
              <w:t xml:space="preserve"> Proposal #6</w:t>
            </w:r>
          </w:p>
          <w:p w14:paraId="59CDDDD6" w14:textId="77777777" w:rsidR="00D42780" w:rsidRDefault="00746260">
            <w:pPr>
              <w:ind w:firstLine="0"/>
              <w:rPr>
                <w:lang w:val="en-GB"/>
              </w:rPr>
            </w:pPr>
            <w:r>
              <w:rPr>
                <w:lang w:val="en-GB"/>
              </w:rPr>
              <w:t>The frequency location of TRS/CSI-RS occasion(s) for idle/inactive UEs</w:t>
            </w:r>
            <w:r>
              <w:t> </w:t>
            </w:r>
            <w:r>
              <w:rPr>
                <w:lang w:val="en-GB"/>
              </w:rPr>
              <w:t>are discussed and down-selected from following alternatives at RAN1#104bis-e:</w:t>
            </w:r>
          </w:p>
          <w:p w14:paraId="49C44AC3" w14:textId="77777777" w:rsidR="00D42780" w:rsidRDefault="00746260">
            <w:pPr>
              <w:numPr>
                <w:ilvl w:val="0"/>
                <w:numId w:val="52"/>
              </w:numPr>
              <w:contextualSpacing/>
              <w:rPr>
                <w:lang w:val="en-GB"/>
              </w:rPr>
            </w:pPr>
            <w:r>
              <w:rPr>
                <w:lang w:val="en-GB"/>
              </w:rPr>
              <w:t>Alt-1: within initial DL BWP</w:t>
            </w:r>
          </w:p>
          <w:p w14:paraId="0A74EEFD" w14:textId="77777777" w:rsidR="00D42780" w:rsidRDefault="00746260">
            <w:pPr>
              <w:numPr>
                <w:ilvl w:val="0"/>
                <w:numId w:val="52"/>
              </w:numPr>
              <w:contextualSpacing/>
              <w:rPr>
                <w:lang w:val="en-GB"/>
              </w:rPr>
            </w:pPr>
            <w:r>
              <w:rPr>
                <w:lang w:val="en-GB"/>
              </w:rPr>
              <w:t xml:space="preserve">Alt-2: </w:t>
            </w:r>
            <w:r>
              <w:rPr>
                <w:strike/>
                <w:color w:val="FF0000"/>
                <w:lang w:val="en-GB"/>
              </w:rPr>
              <w:t>may be partially outside the initial DL BWP</w:t>
            </w:r>
            <w:r>
              <w:rPr>
                <w:rStyle w:val="apple-converted-space"/>
                <w:rFonts w:ascii="Calibri" w:eastAsia="Times New Roman" w:hAnsi="Calibri" w:cs="Calibri"/>
                <w:strike/>
                <w:color w:val="FF0000"/>
                <w:sz w:val="22"/>
                <w:szCs w:val="22"/>
              </w:rPr>
              <w:t> </w:t>
            </w:r>
            <w:r>
              <w:rPr>
                <w:color w:val="FF0000"/>
                <w:u w:val="single"/>
              </w:rPr>
              <w:t>Frequency location of the  TRS/CSI-RS occasion(s)  configuration for idle/inactive UEs is not restricted by initial BWP</w:t>
            </w:r>
          </w:p>
          <w:p w14:paraId="430112B6" w14:textId="77777777" w:rsidR="00D42780" w:rsidRDefault="00D42780">
            <w:pPr>
              <w:spacing w:after="120"/>
              <w:ind w:firstLine="0"/>
              <w:rPr>
                <w:lang w:val="en-GB"/>
              </w:rPr>
            </w:pPr>
          </w:p>
          <w:p w14:paraId="1B37AFCE" w14:textId="77777777" w:rsidR="00D42780" w:rsidRDefault="00D42780">
            <w:pPr>
              <w:spacing w:after="120"/>
              <w:ind w:firstLine="0"/>
            </w:pPr>
          </w:p>
        </w:tc>
      </w:tr>
      <w:tr w:rsidR="00D42780" w14:paraId="7384F0F1" w14:textId="77777777">
        <w:trPr>
          <w:trHeight w:val="448"/>
        </w:trPr>
        <w:tc>
          <w:tcPr>
            <w:tcW w:w="1644" w:type="dxa"/>
          </w:tcPr>
          <w:p w14:paraId="7D4222B5" w14:textId="77777777" w:rsidR="00D42780" w:rsidRDefault="00746260">
            <w:pPr>
              <w:spacing w:after="120"/>
            </w:pPr>
            <w:r>
              <w:t>Panasonic</w:t>
            </w:r>
          </w:p>
        </w:tc>
        <w:tc>
          <w:tcPr>
            <w:tcW w:w="2080" w:type="dxa"/>
          </w:tcPr>
          <w:p w14:paraId="6D3A6533" w14:textId="77777777" w:rsidR="00D42780" w:rsidRDefault="00746260">
            <w:pPr>
              <w:spacing w:after="120"/>
              <w:ind w:firstLine="0"/>
            </w:pPr>
            <w:r>
              <w:t>Y</w:t>
            </w:r>
          </w:p>
        </w:tc>
        <w:tc>
          <w:tcPr>
            <w:tcW w:w="6012" w:type="dxa"/>
          </w:tcPr>
          <w:p w14:paraId="744941A5" w14:textId="77777777" w:rsidR="00D42780" w:rsidRDefault="00746260">
            <w:pPr>
              <w:spacing w:after="120"/>
              <w:ind w:firstLine="0"/>
              <w:rPr>
                <w:lang w:val="en-GB"/>
              </w:rPr>
            </w:pPr>
            <w:r>
              <w:rPr>
                <w:lang w:val="en-GB"/>
              </w:rPr>
              <w:t xml:space="preserve">“partially outside the initial DL BWP” is more friendly and reasonable for UE operation than “not restricted by initial BWP”, in our understanding, as the later one may lead to the case that the BW of TRS/CSI-RS has no overlapping with initial BWP at all. </w:t>
            </w:r>
          </w:p>
          <w:p w14:paraId="39685B57" w14:textId="77777777" w:rsidR="00D42780" w:rsidRDefault="00746260">
            <w:pPr>
              <w:spacing w:after="120"/>
              <w:ind w:firstLine="0"/>
            </w:pPr>
            <w:r>
              <w:t>The spirit, in our opinion should be that the IDLE/INACTIVE UE should mainly use the BW within initial BW. It should be prioritized than the case that UE uses BW outside of initial BWP, although UE is not prevented to do that by implementation.</w:t>
            </w:r>
          </w:p>
        </w:tc>
      </w:tr>
      <w:tr w:rsidR="00D42780" w14:paraId="02B3C912" w14:textId="77777777">
        <w:trPr>
          <w:trHeight w:val="448"/>
        </w:trPr>
        <w:tc>
          <w:tcPr>
            <w:tcW w:w="1644" w:type="dxa"/>
          </w:tcPr>
          <w:p w14:paraId="4E1C53AC" w14:textId="77777777" w:rsidR="00D42780" w:rsidRDefault="00746260">
            <w:pPr>
              <w:spacing w:after="120"/>
            </w:pPr>
            <w:r>
              <w:rPr>
                <w:rFonts w:eastAsia="宋体" w:hint="eastAsia"/>
                <w:lang w:eastAsia="zh-CN"/>
              </w:rPr>
              <w:t>ZTE, Sanechips</w:t>
            </w:r>
          </w:p>
        </w:tc>
        <w:tc>
          <w:tcPr>
            <w:tcW w:w="2080" w:type="dxa"/>
          </w:tcPr>
          <w:p w14:paraId="2FC2CCB8" w14:textId="77777777" w:rsidR="00D42780" w:rsidRDefault="00D42780">
            <w:pPr>
              <w:spacing w:after="120"/>
              <w:ind w:firstLine="0"/>
            </w:pPr>
          </w:p>
        </w:tc>
        <w:tc>
          <w:tcPr>
            <w:tcW w:w="6012" w:type="dxa"/>
          </w:tcPr>
          <w:p w14:paraId="5F348383" w14:textId="77777777" w:rsidR="00D42780" w:rsidRDefault="00746260">
            <w:pPr>
              <w:spacing w:after="120"/>
              <w:ind w:firstLine="0"/>
              <w:rPr>
                <w:rFonts w:eastAsia="宋体"/>
                <w:lang w:eastAsia="zh-CN"/>
              </w:rPr>
            </w:pPr>
            <w:r>
              <w:rPr>
                <w:rFonts w:eastAsia="宋体" w:hint="eastAsia"/>
                <w:lang w:eastAsia="zh-CN"/>
              </w:rPr>
              <w:t>We need  more clarification about the difference between Alt-1 and Alt-2.</w:t>
            </w:r>
          </w:p>
          <w:p w14:paraId="7CA61C2B" w14:textId="77777777" w:rsidR="00D42780" w:rsidRDefault="00746260">
            <w:pPr>
              <w:spacing w:after="120"/>
              <w:ind w:firstLine="0"/>
              <w:rPr>
                <w:rFonts w:eastAsia="宋体"/>
                <w:lang w:eastAsia="zh-CN"/>
              </w:rPr>
            </w:pPr>
            <w:r>
              <w:rPr>
                <w:rFonts w:eastAsia="宋体" w:hint="eastAsia"/>
                <w:lang w:eastAsia="zh-CN"/>
              </w:rPr>
              <w:lastRenderedPageBreak/>
              <w:t xml:space="preserve">For ALT1, does it imply that the </w:t>
            </w:r>
            <w:r>
              <w:rPr>
                <w:lang w:val="en-GB"/>
              </w:rPr>
              <w:t xml:space="preserve">frequency location of TRS/CSI-RS </w:t>
            </w:r>
            <w:r>
              <w:rPr>
                <w:rFonts w:eastAsia="宋体" w:hint="eastAsia"/>
                <w:lang w:eastAsia="zh-CN"/>
              </w:rPr>
              <w:t xml:space="preserve">should be </w:t>
            </w:r>
            <w:r>
              <w:rPr>
                <w:rFonts w:eastAsia="宋体" w:hint="eastAsia"/>
                <w:b/>
                <w:bCs/>
                <w:lang w:eastAsia="zh-CN"/>
              </w:rPr>
              <w:t>completely within the  initial DL BWP</w:t>
            </w:r>
            <w:r>
              <w:rPr>
                <w:rFonts w:eastAsia="宋体" w:hint="eastAsia"/>
                <w:lang w:eastAsia="zh-CN"/>
              </w:rPr>
              <w:t xml:space="preserve">?  From our perspective, we think it is difficult to be guaranteed considering the active DL BWP of RRC connected and idle mode UE may be partially overlapped. </w:t>
            </w:r>
          </w:p>
          <w:p w14:paraId="0B9386D3" w14:textId="77777777" w:rsidR="00D42780" w:rsidRDefault="00746260">
            <w:pPr>
              <w:spacing w:after="120"/>
              <w:ind w:firstLine="0"/>
              <w:rPr>
                <w:rFonts w:eastAsia="宋体"/>
                <w:lang w:eastAsia="zh-CN"/>
              </w:rPr>
            </w:pPr>
            <w:r>
              <w:rPr>
                <w:rFonts w:eastAsia="宋体" w:hint="eastAsia"/>
                <w:lang w:eastAsia="zh-CN"/>
              </w:rPr>
              <w:t>For ALT2, we are wondering what we expect in addition to the following spec in 38.214 ? Clarification is appreciated.</w:t>
            </w:r>
          </w:p>
          <w:p w14:paraId="35A80107" w14:textId="77777777" w:rsidR="00D42780" w:rsidRDefault="00746260">
            <w:pPr>
              <w:pStyle w:val="5"/>
              <w:outlineLvl w:val="4"/>
              <w:rPr>
                <w:color w:val="000000"/>
              </w:rPr>
            </w:pPr>
            <w:r>
              <w:rPr>
                <w:rFonts w:eastAsia="宋体" w:hint="eastAsia"/>
                <w:lang w:val="en-US" w:eastAsia="zh-CN"/>
              </w:rPr>
              <w:t>38.214---</w:t>
            </w:r>
            <w:r>
              <w:rPr>
                <w:color w:val="000000"/>
              </w:rPr>
              <w:t>5.2.2.3.1</w:t>
            </w:r>
            <w:r>
              <w:rPr>
                <w:color w:val="000000"/>
              </w:rPr>
              <w:tab/>
              <w:t>NZP CSI-RS</w:t>
            </w:r>
          </w:p>
          <w:p w14:paraId="093C421D" w14:textId="77777777" w:rsidR="00D42780" w:rsidRDefault="00746260">
            <w:pPr>
              <w:rPr>
                <w:rFonts w:eastAsia="宋体"/>
                <w:lang w:eastAsia="zh-CN"/>
              </w:rPr>
            </w:pPr>
            <w:r>
              <w:rPr>
                <w:rFonts w:eastAsia="宋体" w:hint="eastAsia"/>
                <w:color w:val="000000"/>
                <w:lang w:eastAsia="zh-CN"/>
              </w:rPr>
              <w:t>.......</w:t>
            </w:r>
          </w:p>
          <w:p w14:paraId="67C0FA78" w14:textId="77777777" w:rsidR="00D42780" w:rsidRDefault="00746260">
            <w:pPr>
              <w:rPr>
                <w:rFonts w:eastAsia="MS Mincho"/>
              </w:rPr>
            </w:pPr>
            <w:r>
              <w:rPr>
                <w:rFonts w:eastAsia="MS Mincho"/>
              </w:rPr>
              <w:t xml:space="preserve">The bandwidth and initial common resource block (CRB) index of a CSI-RS resource within a BWP, as defined in Clause 7.4.1.5 of [4, TS 38.211], are determined based on the higher layer parameters </w:t>
            </w:r>
            <w:r>
              <w:rPr>
                <w:rFonts w:eastAsia="MS Mincho"/>
                <w:i/>
              </w:rPr>
              <w:t>nrofRBs</w:t>
            </w:r>
            <w:r>
              <w:rPr>
                <w:rFonts w:eastAsia="MS Mincho"/>
              </w:rPr>
              <w:t xml:space="preserve"> and </w:t>
            </w:r>
            <w:r>
              <w:rPr>
                <w:rFonts w:eastAsia="MS Mincho"/>
                <w:i/>
              </w:rPr>
              <w:t>startingRB</w:t>
            </w:r>
            <w:r>
              <w:rPr>
                <w:rFonts w:eastAsia="MS Mincho"/>
              </w:rPr>
              <w:t xml:space="preserve">, respectively, within the CSI-FrequencyOccupation IE configured by the higher layer parameter </w:t>
            </w:r>
            <w:r>
              <w:rPr>
                <w:rFonts w:eastAsia="MS Mincho"/>
                <w:i/>
              </w:rPr>
              <w:t>freqBand</w:t>
            </w:r>
            <w:r>
              <w:rPr>
                <w:rFonts w:eastAsia="MS Mincho"/>
              </w:rPr>
              <w:t xml:space="preserve"> within the </w:t>
            </w:r>
            <w:r>
              <w:rPr>
                <w:rFonts w:eastAsia="MS Mincho"/>
                <w:i/>
              </w:rPr>
              <w:t>CSI-RS-ResourceMapping</w:t>
            </w:r>
            <w:r>
              <w:rPr>
                <w:rFonts w:eastAsia="MS Mincho"/>
              </w:rPr>
              <w:t xml:space="preserve"> IE. Both </w:t>
            </w:r>
            <w:r>
              <w:rPr>
                <w:rFonts w:eastAsia="MS Mincho"/>
                <w:i/>
              </w:rPr>
              <w:t>nrofRBs</w:t>
            </w:r>
            <w:r>
              <w:rPr>
                <w:rFonts w:eastAsia="MS Mincho"/>
              </w:rPr>
              <w:t xml:space="preserve"> and </w:t>
            </w:r>
            <w:r>
              <w:rPr>
                <w:rFonts w:eastAsia="MS Mincho"/>
                <w:i/>
              </w:rPr>
              <w:t>startingRB</w:t>
            </w:r>
            <w:r>
              <w:rPr>
                <w:rFonts w:eastAsia="MS Mincho"/>
              </w:rPr>
              <w:t xml:space="preserve"> are configured as integer multiples of 4 RBs, and the reference point for </w:t>
            </w:r>
            <w:r>
              <w:rPr>
                <w:rFonts w:eastAsia="MS Mincho"/>
                <w:i/>
              </w:rPr>
              <w:t>startingRB</w:t>
            </w:r>
            <w:r>
              <w:rPr>
                <w:rFonts w:eastAsia="MS Mincho"/>
              </w:rPr>
              <w:t xml:space="preserve"> is CRB 0 on the common resource block grid.</w:t>
            </w:r>
            <w:r>
              <w:rPr>
                <w:rFonts w:eastAsia="MS Mincho"/>
                <w:color w:val="0000FF"/>
              </w:rPr>
              <w:t xml:space="preserve"> If </w:t>
            </w:r>
            <m:oMath>
              <m:r>
                <w:rPr>
                  <w:rFonts w:ascii="Cambria Math" w:eastAsia="MS Mincho" w:hAnsi="Cambria Math"/>
                  <w:color w:val="0000FF"/>
                  <w:lang w:val="fi-FI"/>
                </w:rPr>
                <m:t>startingRB</m:t>
              </m:r>
              <m:r>
                <w:rPr>
                  <w:rFonts w:ascii="Cambria Math" w:eastAsia="MS Mincho" w:hAnsi="Cambria Math"/>
                  <w:color w:val="0000FF"/>
                </w:rPr>
                <m:t>&lt;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oMath>
            <w:r>
              <w:rPr>
                <w:rFonts w:eastAsia="MS Mincho"/>
                <w:color w:val="0000FF"/>
              </w:rPr>
              <w:t xml:space="preserve"> the UE shall assume that the initial CRB index of the CSI-RS resource is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oMath>
            <w:r>
              <w:rPr>
                <w:rFonts w:eastAsia="MS Mincho"/>
                <w:color w:val="0000FF"/>
              </w:rPr>
              <w:t xml:space="preserve">, otherwise </w:t>
            </w:r>
            <m:oMath>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r>
                <w:rPr>
                  <w:rFonts w:ascii="Cambria Math" w:eastAsia="MS Mincho" w:hAnsi="Cambria Math"/>
                  <w:color w:val="0000FF"/>
                </w:rPr>
                <m:t>=</m:t>
              </m:r>
              <m:r>
                <w:rPr>
                  <w:rFonts w:ascii="Cambria Math" w:eastAsia="MS Mincho" w:hAnsi="Cambria Math"/>
                  <w:color w:val="0000FF"/>
                  <w:lang w:val="fi-FI"/>
                </w:rPr>
                <m:t>startingRB</m:t>
              </m:r>
            </m:oMath>
            <w:r>
              <w:rPr>
                <w:rFonts w:eastAsia="MS Mincho"/>
                <w:color w:val="0000FF"/>
              </w:rPr>
              <w:t xml:space="preserve">. If </w:t>
            </w:r>
            <m:oMath>
              <m:r>
                <w:rPr>
                  <w:rFonts w:ascii="Cambria Math" w:eastAsia="MS Mincho" w:hAnsi="Cambria Math"/>
                  <w:color w:val="0000FF"/>
                  <w:lang w:val="fi-FI"/>
                </w:rPr>
                <m:t>nrofRBs</m:t>
              </m:r>
              <m:r>
                <w:rPr>
                  <w:rFonts w:ascii="Cambria Math" w:eastAsia="MS Mincho" w:hAnsi="Cambria Math"/>
                  <w:color w:val="0000FF"/>
                </w:rPr>
                <m:t>&gt;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the UE shall assume that the bandwidth of the CSI-RS resource is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size</m:t>
                  </m:r>
                </m:sup>
              </m:sSubSup>
              <m:r>
                <w:rPr>
                  <w:rFonts w:ascii="Cambria Math" w:eastAsia="MS Mincho" w:hAnsi="Cambria Math"/>
                  <w:color w:val="0000FF"/>
                </w:rPr>
                <m:t>+</m:t>
              </m:r>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BWP</m:t>
                  </m:r>
                </m:sub>
                <m:sup>
                  <m:r>
                    <w:rPr>
                      <w:rFonts w:ascii="Cambria Math" w:eastAsia="MS Mincho" w:hAnsi="Cambria Math"/>
                      <w:color w:val="0000FF"/>
                      <w:lang w:val="fi-FI"/>
                    </w:rPr>
                    <m:t>start</m:t>
                  </m:r>
                </m:sup>
              </m:sSubSup>
              <m:r>
                <w:rPr>
                  <w:rFonts w:ascii="Cambria Math" w:eastAsia="MS Mincho" w:hAnsi="Cambria Math"/>
                  <w:color w:val="0000FF"/>
                </w:rPr>
                <m:t>-</m:t>
              </m:r>
              <m:sSub>
                <m:sSubPr>
                  <m:ctrlPr>
                    <w:rPr>
                      <w:rFonts w:ascii="Cambria Math" w:eastAsia="MS Mincho" w:hAnsi="Cambria Math"/>
                      <w:i/>
                      <w:color w:val="0000FF"/>
                      <w:lang w:val="fi-FI"/>
                    </w:rPr>
                  </m:ctrlPr>
                </m:sSubPr>
                <m:e>
                  <m:r>
                    <w:rPr>
                      <w:rFonts w:ascii="Cambria Math" w:eastAsia="MS Mincho" w:hAnsi="Cambria Math"/>
                      <w:color w:val="0000FF"/>
                      <w:lang w:val="fi-FI"/>
                    </w:rPr>
                    <m:t>N</m:t>
                  </m:r>
                </m:e>
                <m:sub>
                  <m:r>
                    <w:rPr>
                      <w:rFonts w:ascii="Cambria Math" w:eastAsia="MS Mincho" w:hAnsi="Cambria Math"/>
                      <w:color w:val="0000FF"/>
                      <w:lang w:val="fi-FI"/>
                    </w:rPr>
                    <m:t>initial</m:t>
                  </m:r>
                  <m:r>
                    <w:rPr>
                      <w:rFonts w:ascii="Cambria Math" w:eastAsia="MS Mincho" w:hAnsi="Cambria Math"/>
                      <w:color w:val="0000FF"/>
                    </w:rPr>
                    <m:t xml:space="preserve"> </m:t>
                  </m:r>
                  <m:r>
                    <w:rPr>
                      <w:rFonts w:ascii="Cambria Math" w:eastAsia="MS Mincho" w:hAnsi="Cambria Math"/>
                      <w:color w:val="0000FF"/>
                      <w:lang w:val="fi-FI"/>
                    </w:rPr>
                    <m:t>RB</m:t>
                  </m:r>
                </m:sub>
              </m:sSub>
            </m:oMath>
            <w:r>
              <w:rPr>
                <w:rFonts w:eastAsia="MS Mincho"/>
                <w:color w:val="0000FF"/>
              </w:rPr>
              <w:t xml:space="preserve">, otherwise </w:t>
            </w:r>
            <m:oMath>
              <m:sSubSup>
                <m:sSubSupPr>
                  <m:ctrlPr>
                    <w:rPr>
                      <w:rFonts w:ascii="Cambria Math" w:eastAsia="MS Mincho" w:hAnsi="Cambria Math"/>
                      <w:i/>
                      <w:color w:val="0000FF"/>
                      <w:lang w:val="fi-FI"/>
                    </w:rPr>
                  </m:ctrlPr>
                </m:sSubSupPr>
                <m:e>
                  <m:r>
                    <w:rPr>
                      <w:rFonts w:ascii="Cambria Math" w:eastAsia="MS Mincho" w:hAnsi="Cambria Math"/>
                      <w:color w:val="0000FF"/>
                      <w:lang w:val="fi-FI"/>
                    </w:rPr>
                    <m:t>N</m:t>
                  </m:r>
                </m:e>
                <m:sub>
                  <m:r>
                    <w:rPr>
                      <w:rFonts w:ascii="Cambria Math" w:eastAsia="MS Mincho" w:hAnsi="Cambria Math"/>
                      <w:color w:val="0000FF"/>
                      <w:lang w:val="fi-FI"/>
                    </w:rPr>
                    <m:t>CSI</m:t>
                  </m:r>
                  <m:r>
                    <w:rPr>
                      <w:rFonts w:ascii="Cambria Math" w:eastAsia="MS Mincho" w:hAnsi="Cambria Math"/>
                      <w:color w:val="0000FF"/>
                    </w:rPr>
                    <m:t>-</m:t>
                  </m:r>
                  <m:r>
                    <w:rPr>
                      <w:rFonts w:ascii="Cambria Math" w:eastAsia="MS Mincho" w:hAnsi="Cambria Math"/>
                      <w:color w:val="0000FF"/>
                      <w:lang w:val="fi-FI"/>
                    </w:rPr>
                    <m:t>RS</m:t>
                  </m:r>
                </m:sub>
                <m:sup>
                  <m:r>
                    <w:rPr>
                      <w:rFonts w:ascii="Cambria Math" w:eastAsia="MS Mincho" w:hAnsi="Cambria Math"/>
                      <w:color w:val="0000FF"/>
                      <w:lang w:val="fi-FI"/>
                    </w:rPr>
                    <m:t>BW</m:t>
                  </m:r>
                </m:sup>
              </m:sSubSup>
              <m:r>
                <w:rPr>
                  <w:rFonts w:ascii="Cambria Math" w:eastAsia="MS Mincho" w:hAnsi="Cambria Math"/>
                  <w:color w:val="0000FF"/>
                </w:rPr>
                <m:t>=</m:t>
              </m:r>
              <m:r>
                <w:rPr>
                  <w:rFonts w:ascii="Cambria Math" w:eastAsia="MS Mincho" w:hAnsi="Cambria Math"/>
                  <w:color w:val="0000FF"/>
                  <w:lang w:val="fi-FI"/>
                </w:rPr>
                <m:t>nrofRBs</m:t>
              </m:r>
            </m:oMath>
            <w:r>
              <w:rPr>
                <w:rFonts w:eastAsia="MS Mincho"/>
                <w:color w:val="0000FF"/>
              </w:rPr>
              <w:t>.</w:t>
            </w:r>
            <w:r>
              <w:rPr>
                <w:rFonts w:eastAsia="MS Mincho"/>
              </w:rPr>
              <w:t xml:space="preserve"> In all cases, the UE shall expect that </w:t>
            </w:r>
            <m:oMath>
              <m:sSubSup>
                <m:sSubSupPr>
                  <m:ctrlPr>
                    <w:rPr>
                      <w:rFonts w:ascii="Cambria Math" w:eastAsia="MS Mincho" w:hAnsi="Cambria Math"/>
                      <w:i/>
                      <w:lang w:val="fi-FI"/>
                    </w:rPr>
                  </m:ctrlPr>
                </m:sSubSupPr>
                <m:e>
                  <m:r>
                    <w:rPr>
                      <w:rFonts w:ascii="Cambria Math" w:eastAsia="MS Mincho" w:hAnsi="Cambria Math"/>
                      <w:lang w:val="fi-FI"/>
                    </w:rPr>
                    <m:t>N</m:t>
                  </m:r>
                </m:e>
                <m:sub>
                  <m:r>
                    <w:rPr>
                      <w:rFonts w:ascii="Cambria Math" w:eastAsia="MS Mincho" w:hAnsi="Cambria Math"/>
                      <w:lang w:val="fi-FI"/>
                    </w:rPr>
                    <m:t>CSI</m:t>
                  </m:r>
                  <m:r>
                    <w:rPr>
                      <w:rFonts w:ascii="Cambria Math" w:eastAsia="MS Mincho" w:hAnsi="Cambria Math"/>
                    </w:rPr>
                    <m:t>-</m:t>
                  </m:r>
                  <m:r>
                    <w:rPr>
                      <w:rFonts w:ascii="Cambria Math" w:eastAsia="MS Mincho" w:hAnsi="Cambria Math"/>
                      <w:lang w:val="fi-FI"/>
                    </w:rPr>
                    <m:t>RS</m:t>
                  </m:r>
                </m:sub>
                <m:sup>
                  <m:r>
                    <w:rPr>
                      <w:rFonts w:ascii="Cambria Math" w:eastAsia="MS Mincho" w:hAnsi="Cambria Math"/>
                      <w:lang w:val="fi-FI"/>
                    </w:rPr>
                    <m:t>BW</m:t>
                  </m:r>
                </m:sup>
              </m:sSubSup>
              <m:r>
                <w:rPr>
                  <w:rFonts w:ascii="Cambria Math" w:eastAsia="MS Mincho" w:hAnsi="Cambria Math"/>
                </w:rPr>
                <m:t>≥</m:t>
              </m:r>
              <m:r>
                <m:rPr>
                  <m:sty m:val="p"/>
                </m:rPr>
                <w:rPr>
                  <w:rFonts w:ascii="Cambria Math" w:eastAsia="MS Mincho" w:hAnsi="Cambria Math"/>
                </w:rPr>
                <m:t>min⁡</m:t>
              </m:r>
              <m:r>
                <w:rPr>
                  <w:rFonts w:ascii="Cambria Math" w:eastAsia="MS Mincho" w:hAnsi="Cambria Math"/>
                </w:rPr>
                <m:t xml:space="preserve">(24, </m:t>
              </m:r>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BWP</m:t>
                  </m:r>
                </m:sub>
                <m:sup>
                  <m:r>
                    <w:rPr>
                      <w:rFonts w:ascii="Cambria Math" w:eastAsia="MS Mincho" w:hAnsi="Cambria Math"/>
                    </w:rPr>
                    <m:t>size</m:t>
                  </m:r>
                </m:sup>
              </m:sSubSup>
              <m:r>
                <w:rPr>
                  <w:rFonts w:ascii="Cambria Math" w:eastAsia="MS Mincho" w:hAnsi="Cambria Math"/>
                </w:rPr>
                <m:t>)</m:t>
              </m:r>
            </m:oMath>
            <w:r>
              <w:rPr>
                <w:rFonts w:eastAsia="MS Mincho"/>
              </w:rPr>
              <w:t>.</w:t>
            </w:r>
          </w:p>
          <w:p w14:paraId="7155C6AD" w14:textId="77777777" w:rsidR="00D42780" w:rsidRDefault="00746260">
            <w:r>
              <w:rPr>
                <w:rFonts w:eastAsia="宋体" w:hint="eastAsia"/>
                <w:color w:val="000000"/>
                <w:lang w:eastAsia="zh-CN"/>
              </w:rPr>
              <w:t>.......</w:t>
            </w:r>
          </w:p>
        </w:tc>
      </w:tr>
      <w:tr w:rsidR="00F50C92" w:rsidRPr="00E51562" w14:paraId="6319F952" w14:textId="77777777" w:rsidTr="00F50C92">
        <w:trPr>
          <w:trHeight w:val="448"/>
        </w:trPr>
        <w:tc>
          <w:tcPr>
            <w:tcW w:w="1644" w:type="dxa"/>
          </w:tcPr>
          <w:p w14:paraId="46357282" w14:textId="77777777" w:rsidR="00F50C92" w:rsidRPr="0025039F" w:rsidRDefault="00F50C92" w:rsidP="00E51562">
            <w:pPr>
              <w:spacing w:after="120"/>
              <w:rPr>
                <w:rFonts w:eastAsia="宋体"/>
                <w:lang w:eastAsia="zh-CN"/>
              </w:rPr>
            </w:pPr>
            <w:r>
              <w:rPr>
                <w:rFonts w:eastAsia="宋体" w:hint="eastAsia"/>
                <w:lang w:eastAsia="zh-CN"/>
              </w:rPr>
              <w:lastRenderedPageBreak/>
              <w:t>H</w:t>
            </w:r>
            <w:r>
              <w:rPr>
                <w:rFonts w:eastAsia="宋体"/>
                <w:lang w:eastAsia="zh-CN"/>
              </w:rPr>
              <w:t>uawei, HiSilicon</w:t>
            </w:r>
          </w:p>
        </w:tc>
        <w:tc>
          <w:tcPr>
            <w:tcW w:w="2080" w:type="dxa"/>
          </w:tcPr>
          <w:p w14:paraId="0B76BD33" w14:textId="77777777" w:rsidR="00F50C92" w:rsidRPr="0025039F" w:rsidRDefault="00F50C92" w:rsidP="00E51562">
            <w:pPr>
              <w:spacing w:after="120"/>
              <w:ind w:firstLine="0"/>
              <w:rPr>
                <w:rFonts w:eastAsia="宋体"/>
                <w:lang w:eastAsia="zh-CN"/>
              </w:rPr>
            </w:pPr>
            <w:r>
              <w:rPr>
                <w:rFonts w:eastAsia="宋体" w:hint="eastAsia"/>
                <w:lang w:eastAsia="zh-CN"/>
              </w:rPr>
              <w:t>Y</w:t>
            </w:r>
            <w:r>
              <w:rPr>
                <w:rFonts w:eastAsia="宋体"/>
                <w:lang w:eastAsia="zh-CN"/>
              </w:rPr>
              <w:t xml:space="preserve"> with modification</w:t>
            </w:r>
          </w:p>
        </w:tc>
        <w:tc>
          <w:tcPr>
            <w:tcW w:w="6012" w:type="dxa"/>
          </w:tcPr>
          <w:p w14:paraId="6544FB15" w14:textId="77777777" w:rsidR="00F50C92" w:rsidRDefault="00F50C92" w:rsidP="00E51562">
            <w:pPr>
              <w:spacing w:after="120"/>
              <w:ind w:firstLine="0"/>
              <w:rPr>
                <w:rFonts w:eastAsia="宋体"/>
                <w:lang w:eastAsia="zh-CN"/>
              </w:rPr>
            </w:pPr>
            <w:r>
              <w:rPr>
                <w:rFonts w:eastAsia="宋体"/>
                <w:lang w:eastAsia="zh-CN"/>
              </w:rPr>
              <w:t>We think the most important information should be that UE will not receive DL signal outside the initial BWP. So we prefer to make it clearer.</w:t>
            </w:r>
          </w:p>
          <w:p w14:paraId="22613F41" w14:textId="77777777" w:rsidR="00F50C92" w:rsidRPr="00F6716D" w:rsidRDefault="00F50C92" w:rsidP="00E51562">
            <w:pPr>
              <w:ind w:firstLine="0"/>
            </w:pPr>
            <w:r w:rsidRPr="00F6716D">
              <w:rPr>
                <w:highlight w:val="yellow"/>
              </w:rPr>
              <w:t>Moderator Proposal #6</w:t>
            </w:r>
          </w:p>
          <w:p w14:paraId="07C4664D" w14:textId="77777777" w:rsidR="00F50C92" w:rsidRPr="00F6716D" w:rsidRDefault="00F50C92" w:rsidP="00E51562">
            <w:pPr>
              <w:ind w:firstLine="0"/>
              <w:rPr>
                <w:lang w:val="en-GB"/>
              </w:rPr>
            </w:pPr>
            <w:r w:rsidRPr="00F6716D">
              <w:rPr>
                <w:lang w:val="en-GB"/>
              </w:rPr>
              <w:t>The frequency location of TRS/CSI-RS occasion(s) for idle/inactive UEs</w:t>
            </w:r>
            <w:r w:rsidRPr="00F6716D">
              <w:t> </w:t>
            </w:r>
            <w:r w:rsidRPr="00F6716D">
              <w:rPr>
                <w:lang w:val="en-GB"/>
              </w:rPr>
              <w:t>are discussed and down-selected from following alternatives at RAN1#104bis-e:</w:t>
            </w:r>
          </w:p>
          <w:p w14:paraId="1495489B" w14:textId="77777777" w:rsidR="00F50C92" w:rsidRPr="00F6716D" w:rsidRDefault="00F50C92" w:rsidP="00F50C92">
            <w:pPr>
              <w:numPr>
                <w:ilvl w:val="0"/>
                <w:numId w:val="52"/>
              </w:numPr>
              <w:contextualSpacing/>
              <w:rPr>
                <w:lang w:val="en-GB"/>
              </w:rPr>
            </w:pPr>
            <w:r w:rsidRPr="00F6716D">
              <w:rPr>
                <w:lang w:val="en-GB"/>
              </w:rPr>
              <w:t xml:space="preserve">Alt-1: </w:t>
            </w:r>
            <w:r w:rsidRPr="00CA483A">
              <w:rPr>
                <w:lang w:val="en-GB"/>
              </w:rPr>
              <w:t xml:space="preserve">within </w:t>
            </w:r>
            <w:r w:rsidRPr="00F6716D">
              <w:rPr>
                <w:lang w:val="en-GB"/>
              </w:rPr>
              <w:t>initial DL BWP</w:t>
            </w:r>
          </w:p>
          <w:p w14:paraId="3E0F115D" w14:textId="77777777" w:rsidR="00F50C92" w:rsidRPr="00E51562" w:rsidRDefault="00F50C92" w:rsidP="00F50C92">
            <w:pPr>
              <w:numPr>
                <w:ilvl w:val="0"/>
                <w:numId w:val="52"/>
              </w:numPr>
              <w:contextualSpacing/>
              <w:rPr>
                <w:lang w:val="en-GB"/>
              </w:rPr>
            </w:pPr>
            <w:r>
              <w:rPr>
                <w:lang w:val="en-GB"/>
              </w:rPr>
              <w:t xml:space="preserve">Alt-2: </w:t>
            </w:r>
            <w:r w:rsidRPr="00D841FF">
              <w:rPr>
                <w:lang w:val="en-GB"/>
              </w:rPr>
              <w:t>may be partially outside the initial DL BWP</w:t>
            </w:r>
            <w:r>
              <w:rPr>
                <w:rStyle w:val="apple-converted-space"/>
                <w:rFonts w:ascii="Calibri" w:eastAsia="Times New Roman" w:hAnsi="Calibri" w:cs="Calibri"/>
                <w:sz w:val="22"/>
                <w:szCs w:val="22"/>
              </w:rPr>
              <w:t> </w:t>
            </w:r>
            <w:r>
              <w:rPr>
                <w:rStyle w:val="apple-converted-space"/>
              </w:rPr>
              <w:t xml:space="preserve"> and </w:t>
            </w:r>
            <w:r w:rsidRPr="00710211">
              <w:rPr>
                <w:color w:val="FF0000"/>
                <w:u w:val="single"/>
                <w:lang w:val="en-GB"/>
              </w:rPr>
              <w:t>IDLE/INACTIVE mode UE is not required to receive TRS/CSI-RS outside the initial DL BWP</w:t>
            </w:r>
          </w:p>
        </w:tc>
      </w:tr>
      <w:tr w:rsidR="0052216F" w:rsidRPr="00E51562" w14:paraId="0D62308E" w14:textId="77777777" w:rsidTr="00F50C92">
        <w:trPr>
          <w:trHeight w:val="448"/>
        </w:trPr>
        <w:tc>
          <w:tcPr>
            <w:tcW w:w="1644" w:type="dxa"/>
          </w:tcPr>
          <w:p w14:paraId="767EA523" w14:textId="77777777" w:rsidR="0052216F" w:rsidRDefault="0052216F" w:rsidP="00E51562">
            <w:pPr>
              <w:spacing w:after="120"/>
              <w:rPr>
                <w:rFonts w:eastAsia="宋体"/>
                <w:lang w:eastAsia="zh-CN"/>
              </w:rPr>
            </w:pPr>
            <w:r>
              <w:rPr>
                <w:rFonts w:eastAsia="宋体" w:hint="eastAsia"/>
                <w:lang w:eastAsia="zh-CN"/>
              </w:rPr>
              <w:t>Sharp</w:t>
            </w:r>
          </w:p>
        </w:tc>
        <w:tc>
          <w:tcPr>
            <w:tcW w:w="2080" w:type="dxa"/>
          </w:tcPr>
          <w:p w14:paraId="7392348F" w14:textId="77777777" w:rsidR="0052216F" w:rsidRDefault="0052216F" w:rsidP="00E51562">
            <w:pPr>
              <w:spacing w:after="120"/>
              <w:ind w:firstLine="0"/>
              <w:rPr>
                <w:rFonts w:eastAsia="宋体"/>
                <w:lang w:eastAsia="zh-CN"/>
              </w:rPr>
            </w:pPr>
            <w:r>
              <w:rPr>
                <w:rFonts w:eastAsia="宋体" w:hint="eastAsia"/>
                <w:lang w:eastAsia="zh-CN"/>
              </w:rPr>
              <w:t>Y</w:t>
            </w:r>
          </w:p>
        </w:tc>
        <w:tc>
          <w:tcPr>
            <w:tcW w:w="6012" w:type="dxa"/>
          </w:tcPr>
          <w:p w14:paraId="4AF75419" w14:textId="77777777" w:rsidR="0052216F" w:rsidRDefault="00AB285E" w:rsidP="00E51562">
            <w:pPr>
              <w:spacing w:after="120"/>
              <w:ind w:firstLine="0"/>
              <w:rPr>
                <w:rFonts w:eastAsia="宋体"/>
                <w:lang w:eastAsia="zh-CN"/>
              </w:rPr>
            </w:pPr>
            <w:bookmarkStart w:id="28" w:name="OLE_LINK89"/>
            <w:r>
              <w:rPr>
                <w:rFonts w:eastAsia="宋体"/>
                <w:lang w:eastAsia="zh-CN"/>
              </w:rPr>
              <w:t>A</w:t>
            </w:r>
            <w:r>
              <w:rPr>
                <w:rFonts w:eastAsia="宋体" w:hint="eastAsia"/>
                <w:lang w:eastAsia="zh-CN"/>
              </w:rPr>
              <w:t xml:space="preserve">lt1 is </w:t>
            </w:r>
            <w:r>
              <w:rPr>
                <w:rFonts w:eastAsia="宋体"/>
                <w:lang w:eastAsia="zh-CN"/>
              </w:rPr>
              <w:t>preferred</w:t>
            </w:r>
            <w:r>
              <w:rPr>
                <w:rFonts w:eastAsia="宋体" w:hint="eastAsia"/>
                <w:lang w:eastAsia="zh-CN"/>
              </w:rPr>
              <w:t xml:space="preserve">. A redcap UE </w:t>
            </w:r>
            <w:r w:rsidRPr="008843F2">
              <w:rPr>
                <w:rFonts w:eastAsia="宋体"/>
                <w:lang w:eastAsia="zh-CN"/>
              </w:rPr>
              <w:t xml:space="preserve">only needs to know the TRS/CSI-RS bandwidth </w:t>
            </w:r>
            <w:r>
              <w:rPr>
                <w:rFonts w:eastAsia="宋体" w:hint="eastAsia"/>
                <w:lang w:eastAsia="zh-CN"/>
              </w:rPr>
              <w:t xml:space="preserve">configuration </w:t>
            </w:r>
            <w:r w:rsidRPr="008843F2">
              <w:rPr>
                <w:rFonts w:eastAsia="宋体"/>
                <w:lang w:eastAsia="zh-CN"/>
              </w:rPr>
              <w:t>in the initial BWP and does not need to know if the TRS/CSI-RS extends beyond the initial BWP.</w:t>
            </w:r>
            <w:bookmarkEnd w:id="28"/>
          </w:p>
        </w:tc>
      </w:tr>
      <w:tr w:rsidR="006C2908" w:rsidRPr="00E51562" w14:paraId="62E35CC4" w14:textId="77777777" w:rsidTr="00F50C92">
        <w:trPr>
          <w:trHeight w:val="448"/>
        </w:trPr>
        <w:tc>
          <w:tcPr>
            <w:tcW w:w="1644" w:type="dxa"/>
          </w:tcPr>
          <w:p w14:paraId="61C0968A" w14:textId="10D5B71D" w:rsidR="006C2908" w:rsidRDefault="006C2908" w:rsidP="00E51562">
            <w:pPr>
              <w:spacing w:after="120"/>
              <w:rPr>
                <w:rFonts w:eastAsia="宋体" w:hint="eastAsia"/>
                <w:lang w:eastAsia="zh-CN"/>
              </w:rPr>
            </w:pPr>
            <w:r>
              <w:rPr>
                <w:rFonts w:eastAsia="宋体" w:hint="eastAsia"/>
                <w:lang w:eastAsia="zh-CN"/>
              </w:rPr>
              <w:t>C</w:t>
            </w:r>
            <w:r>
              <w:rPr>
                <w:rFonts w:eastAsia="宋体"/>
                <w:lang w:eastAsia="zh-CN"/>
              </w:rPr>
              <w:t>MCC</w:t>
            </w:r>
          </w:p>
        </w:tc>
        <w:tc>
          <w:tcPr>
            <w:tcW w:w="2080" w:type="dxa"/>
          </w:tcPr>
          <w:p w14:paraId="345C1FC0" w14:textId="15D222AE" w:rsidR="006C2908" w:rsidRDefault="006C2908" w:rsidP="00E51562">
            <w:pPr>
              <w:spacing w:after="120"/>
              <w:ind w:firstLine="0"/>
              <w:rPr>
                <w:rFonts w:eastAsia="宋体" w:hint="eastAsia"/>
                <w:lang w:eastAsia="zh-CN"/>
              </w:rPr>
            </w:pPr>
            <w:r>
              <w:rPr>
                <w:rFonts w:eastAsia="宋体" w:hint="eastAsia"/>
                <w:lang w:eastAsia="zh-CN"/>
              </w:rPr>
              <w:t>Y</w:t>
            </w:r>
            <w:r>
              <w:rPr>
                <w:rFonts w:eastAsia="宋体"/>
                <w:lang w:eastAsia="zh-CN"/>
              </w:rPr>
              <w:t xml:space="preserve"> with modification</w:t>
            </w:r>
          </w:p>
        </w:tc>
        <w:tc>
          <w:tcPr>
            <w:tcW w:w="6012" w:type="dxa"/>
          </w:tcPr>
          <w:p w14:paraId="4D3AC6A4" w14:textId="6BCD39F8" w:rsidR="006C2908" w:rsidRDefault="006C2908" w:rsidP="00E51562">
            <w:pPr>
              <w:spacing w:after="120"/>
              <w:ind w:firstLine="0"/>
              <w:rPr>
                <w:rFonts w:eastAsia="宋体"/>
                <w:lang w:eastAsia="zh-CN"/>
              </w:rPr>
            </w:pPr>
            <w:r>
              <w:rPr>
                <w:rFonts w:eastAsia="宋体" w:hint="eastAsia"/>
                <w:lang w:eastAsia="zh-CN"/>
              </w:rPr>
              <w:t>W</w:t>
            </w:r>
            <w:r>
              <w:rPr>
                <w:rFonts w:eastAsia="宋体"/>
                <w:lang w:eastAsia="zh-CN"/>
              </w:rPr>
              <w:t>e think the motivation of Alt 2 is relaxing the frequency location restriction of TRS, which some TRS for CONNECTED UE which is partially overlap with initial BWP can also be shared with IDLE/INATICVE UEs, but IDLE/INAVTIVE UEs should only receive the TRS within the initial BWP,  Huawei’s version if fine.</w:t>
            </w:r>
          </w:p>
        </w:tc>
      </w:tr>
    </w:tbl>
    <w:p w14:paraId="0AED7987" w14:textId="77777777" w:rsidR="00D42780" w:rsidRPr="00F50C92" w:rsidRDefault="00D42780">
      <w:pPr>
        <w:ind w:firstLine="0"/>
        <w:rPr>
          <w:sz w:val="28"/>
          <w:lang w:val="en-GB" w:eastAsia="en-US"/>
        </w:rPr>
      </w:pPr>
    </w:p>
    <w:p w14:paraId="535BDD86" w14:textId="77777777" w:rsidR="00D42780" w:rsidRDefault="00746260">
      <w:pPr>
        <w:pStyle w:val="4"/>
        <w:rPr>
          <w:lang w:val="en-US" w:eastAsia="ko-KR"/>
        </w:rPr>
      </w:pPr>
      <w:r>
        <w:t>2.5.3.3: Proposal 7</w:t>
      </w:r>
    </w:p>
    <w:p w14:paraId="064E4157" w14:textId="77777777" w:rsidR="00D42780" w:rsidRDefault="00746260">
      <w:pPr>
        <w:ind w:firstLine="360"/>
      </w:pPr>
      <w:r>
        <w:t>For proposal 7, both Alt-1 and Alt-2 are supported by some companies. No consensus based on outcome from 2</w:t>
      </w:r>
      <w:r>
        <w:rPr>
          <w:vertAlign w:val="superscript"/>
        </w:rPr>
        <w:t>nd</w:t>
      </w:r>
      <w:r>
        <w:t xml:space="preserve"> round email discussion. The majority support FFS.</w:t>
      </w:r>
    </w:p>
    <w:p w14:paraId="032D4A0D" w14:textId="77777777" w:rsidR="00D42780" w:rsidRDefault="00746260">
      <w:pPr>
        <w:ind w:firstLine="360"/>
      </w:pPr>
      <w:r>
        <w:t>In addition, Alt-2 is not clear to some companies. The common understanding of Alt-2 is to follow legacy paging monitoring, i.e. a fixed QCL assumption of paging PDCCHs associated with transmitted SSBs. To address the concern regarding “predetermined QCL assumption” from LG, Nokia, “predetermined” is removed, the details, such as whether TRS/CSI-RS occasions are mapped to a subset of SSBs or each of transmitted SSB, can be included in FFS.</w:t>
      </w:r>
    </w:p>
    <w:p w14:paraId="7B7E84F9" w14:textId="77777777" w:rsidR="00D42780" w:rsidRDefault="00746260">
      <w:pPr>
        <w:ind w:firstLine="360"/>
      </w:pPr>
      <w:r>
        <w:t>Therefore, the proposal is further updated as follows.</w:t>
      </w:r>
    </w:p>
    <w:p w14:paraId="3FC043C3" w14:textId="77777777" w:rsidR="00D42780" w:rsidRDefault="00D42780">
      <w:pPr>
        <w:ind w:firstLine="0"/>
      </w:pPr>
    </w:p>
    <w:p w14:paraId="4DF4719F" w14:textId="77777777" w:rsidR="00D42780" w:rsidRDefault="00746260">
      <w:pPr>
        <w:ind w:firstLine="0"/>
        <w:rPr>
          <w:b/>
          <w:lang w:val="en-GB"/>
        </w:rPr>
      </w:pPr>
      <w:r>
        <w:rPr>
          <w:b/>
          <w:highlight w:val="yellow"/>
          <w:lang w:val="en-GB"/>
        </w:rPr>
        <w:t>Moderator proposal #7</w:t>
      </w:r>
    </w:p>
    <w:p w14:paraId="35B7BC2D" w14:textId="77777777" w:rsidR="00D42780" w:rsidRDefault="00746260">
      <w:pPr>
        <w:ind w:firstLine="0"/>
        <w:rPr>
          <w:b/>
          <w:lang w:val="en-GB"/>
        </w:rPr>
      </w:pPr>
      <w:r>
        <w:rPr>
          <w:b/>
          <w:lang w:val="en-GB"/>
        </w:rPr>
        <w:t xml:space="preserve">QCL information of TRS/CSI-RS occasion(s) for idle/inactive UEs can be further discussed and down-selected from following alternatives at RAN1#104bis-e: </w:t>
      </w:r>
    </w:p>
    <w:p w14:paraId="64BAD4E6" w14:textId="77777777" w:rsidR="00D42780" w:rsidRDefault="00746260">
      <w:pPr>
        <w:numPr>
          <w:ilvl w:val="0"/>
          <w:numId w:val="51"/>
        </w:numPr>
        <w:spacing w:after="0"/>
        <w:rPr>
          <w:b/>
          <w:lang w:val="en-GB"/>
        </w:rPr>
      </w:pPr>
      <w:r>
        <w:rPr>
          <w:b/>
          <w:lang w:val="en-GB"/>
        </w:rPr>
        <w:t>Alt1: TCI state from higher layer configuration, e.g. qcl-InfoPeriodicCSI-RS</w:t>
      </w:r>
    </w:p>
    <w:p w14:paraId="6E86717D" w14:textId="77777777" w:rsidR="00D42780" w:rsidRDefault="00746260">
      <w:pPr>
        <w:numPr>
          <w:ilvl w:val="0"/>
          <w:numId w:val="51"/>
        </w:numPr>
        <w:spacing w:after="0"/>
        <w:rPr>
          <w:b/>
          <w:lang w:val="en-GB"/>
        </w:rPr>
      </w:pPr>
      <w:r>
        <w:rPr>
          <w:b/>
          <w:lang w:val="en-GB"/>
        </w:rPr>
        <w:t>Alt2: QCL assumptions associated with transmitted SSBs</w:t>
      </w:r>
    </w:p>
    <w:p w14:paraId="36BCC4DE" w14:textId="77777777" w:rsidR="00D42780" w:rsidRDefault="00746260">
      <w:pPr>
        <w:numPr>
          <w:ilvl w:val="1"/>
          <w:numId w:val="51"/>
        </w:numPr>
        <w:spacing w:after="0"/>
        <w:rPr>
          <w:b/>
          <w:lang w:val="en-GB"/>
        </w:rPr>
      </w:pPr>
      <w:r>
        <w:rPr>
          <w:b/>
          <w:lang w:val="en-GB"/>
        </w:rPr>
        <w:t xml:space="preserve">FFS details (e.g. for </w:t>
      </w:r>
      <w:r>
        <w:rPr>
          <w:rFonts w:eastAsia="宋体"/>
          <w:b/>
          <w:lang w:eastAsia="zh-CN"/>
        </w:rPr>
        <w:t>sub-set of SSBs or for each SSB, monitoring occasion(s)</w:t>
      </w:r>
      <w:r>
        <w:rPr>
          <w:b/>
          <w:lang w:val="en-GB"/>
        </w:rPr>
        <w:t>)</w:t>
      </w:r>
    </w:p>
    <w:p w14:paraId="02D94741" w14:textId="77777777" w:rsidR="00D42780" w:rsidRDefault="00D42780">
      <w:pPr>
        <w:ind w:firstLine="0"/>
        <w:rPr>
          <w:sz w:val="28"/>
          <w:lang w:eastAsia="en-US"/>
        </w:rPr>
      </w:pPr>
    </w:p>
    <w:p w14:paraId="648F2A7B"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644"/>
        <w:gridCol w:w="2080"/>
        <w:gridCol w:w="6012"/>
      </w:tblGrid>
      <w:tr w:rsidR="00D42780" w14:paraId="535E3D88" w14:textId="77777777">
        <w:trPr>
          <w:trHeight w:val="435"/>
        </w:trPr>
        <w:tc>
          <w:tcPr>
            <w:tcW w:w="1644" w:type="dxa"/>
            <w:shd w:val="clear" w:color="auto" w:fill="EEECE1" w:themeFill="background2"/>
          </w:tcPr>
          <w:p w14:paraId="635D8E6B" w14:textId="77777777" w:rsidR="00D42780" w:rsidRDefault="00746260">
            <w:pPr>
              <w:spacing w:after="120"/>
              <w:ind w:firstLine="0"/>
              <w:rPr>
                <w:b/>
                <w:bCs/>
              </w:rPr>
            </w:pPr>
            <w:r>
              <w:rPr>
                <w:b/>
                <w:bCs/>
              </w:rPr>
              <w:t xml:space="preserve">Company </w:t>
            </w:r>
          </w:p>
        </w:tc>
        <w:tc>
          <w:tcPr>
            <w:tcW w:w="2080" w:type="dxa"/>
            <w:shd w:val="clear" w:color="auto" w:fill="EEECE1" w:themeFill="background2"/>
          </w:tcPr>
          <w:p w14:paraId="172D98A2" w14:textId="77777777" w:rsidR="00D42780" w:rsidRDefault="00746260">
            <w:pPr>
              <w:spacing w:after="120"/>
              <w:ind w:firstLine="0"/>
              <w:rPr>
                <w:b/>
                <w:bCs/>
              </w:rPr>
            </w:pPr>
            <w:r>
              <w:rPr>
                <w:b/>
                <w:bCs/>
              </w:rPr>
              <w:t>Support</w:t>
            </w:r>
          </w:p>
          <w:p w14:paraId="4B4538B2" w14:textId="77777777" w:rsidR="00D42780" w:rsidRDefault="00746260">
            <w:pPr>
              <w:spacing w:after="120"/>
              <w:ind w:firstLine="0"/>
              <w:rPr>
                <w:b/>
                <w:bCs/>
              </w:rPr>
            </w:pPr>
            <w:r>
              <w:rPr>
                <w:b/>
                <w:bCs/>
              </w:rPr>
              <w:t>(Y or N)</w:t>
            </w:r>
          </w:p>
        </w:tc>
        <w:tc>
          <w:tcPr>
            <w:tcW w:w="6012" w:type="dxa"/>
            <w:shd w:val="clear" w:color="auto" w:fill="EEECE1" w:themeFill="background2"/>
          </w:tcPr>
          <w:p w14:paraId="399CE732" w14:textId="77777777" w:rsidR="00D42780" w:rsidRDefault="00746260">
            <w:pPr>
              <w:spacing w:after="120"/>
              <w:ind w:firstLine="196"/>
              <w:rPr>
                <w:b/>
                <w:bCs/>
              </w:rPr>
            </w:pPr>
            <w:r>
              <w:rPr>
                <w:rFonts w:hint="eastAsia"/>
                <w:b/>
                <w:bCs/>
              </w:rPr>
              <w:t>C</w:t>
            </w:r>
            <w:r>
              <w:rPr>
                <w:b/>
                <w:bCs/>
              </w:rPr>
              <w:t>omments</w:t>
            </w:r>
          </w:p>
        </w:tc>
      </w:tr>
      <w:tr w:rsidR="00D42780" w14:paraId="3200FFA7" w14:textId="77777777">
        <w:trPr>
          <w:trHeight w:val="448"/>
        </w:trPr>
        <w:tc>
          <w:tcPr>
            <w:tcW w:w="1644" w:type="dxa"/>
          </w:tcPr>
          <w:p w14:paraId="616B7879" w14:textId="77777777" w:rsidR="00D42780" w:rsidRDefault="00746260">
            <w:pPr>
              <w:spacing w:after="120"/>
            </w:pPr>
            <w:r>
              <w:rPr>
                <w:rFonts w:hint="eastAsia"/>
              </w:rPr>
              <w:t>LG</w:t>
            </w:r>
          </w:p>
        </w:tc>
        <w:tc>
          <w:tcPr>
            <w:tcW w:w="2080" w:type="dxa"/>
          </w:tcPr>
          <w:p w14:paraId="72F9B3A3" w14:textId="77777777" w:rsidR="00D42780" w:rsidRDefault="00D42780">
            <w:pPr>
              <w:spacing w:after="120"/>
              <w:ind w:firstLine="0"/>
            </w:pPr>
          </w:p>
        </w:tc>
        <w:tc>
          <w:tcPr>
            <w:tcW w:w="6012" w:type="dxa"/>
          </w:tcPr>
          <w:p w14:paraId="706D73D1" w14:textId="77777777" w:rsidR="00D42780" w:rsidRDefault="00746260">
            <w:pPr>
              <w:spacing w:after="120"/>
              <w:ind w:firstLine="0"/>
            </w:pPr>
            <w:r>
              <w:rPr>
                <w:rFonts w:hint="eastAsia"/>
              </w:rPr>
              <w:t xml:space="preserve">To determine QCL </w:t>
            </w:r>
            <w:r>
              <w:t xml:space="preserve">relationship, </w:t>
            </w:r>
            <w:r>
              <w:rPr>
                <w:rFonts w:hint="eastAsia"/>
              </w:rPr>
              <w:t xml:space="preserve">we have to consider </w:t>
            </w:r>
            <w:r>
              <w:t>several points such as configuration overhead, scheduling flexibility and so on. So we prefer to either remove the “</w:t>
            </w:r>
            <w:r>
              <w:rPr>
                <w:b/>
                <w:lang w:val="en-GB"/>
              </w:rPr>
              <w:t>and down-selected from following alternatives at RAN1#104bis-e”</w:t>
            </w:r>
            <w:r>
              <w:rPr>
                <w:lang w:val="en-GB"/>
              </w:rPr>
              <w:t xml:space="preserve"> or postpone this discussion to the next meeting.</w:t>
            </w:r>
          </w:p>
        </w:tc>
      </w:tr>
      <w:tr w:rsidR="00D42780" w14:paraId="585A04EE" w14:textId="77777777">
        <w:trPr>
          <w:trHeight w:val="448"/>
        </w:trPr>
        <w:tc>
          <w:tcPr>
            <w:tcW w:w="1644" w:type="dxa"/>
          </w:tcPr>
          <w:p w14:paraId="6B5C84B4" w14:textId="77777777" w:rsidR="00D42780" w:rsidRDefault="00746260">
            <w:pPr>
              <w:spacing w:after="120"/>
            </w:pPr>
            <w:r>
              <w:t>Ericsson</w:t>
            </w:r>
          </w:p>
        </w:tc>
        <w:tc>
          <w:tcPr>
            <w:tcW w:w="2080" w:type="dxa"/>
          </w:tcPr>
          <w:p w14:paraId="575BE1D4" w14:textId="77777777" w:rsidR="00D42780" w:rsidRDefault="00746260">
            <w:pPr>
              <w:spacing w:after="120"/>
              <w:ind w:firstLine="0"/>
            </w:pPr>
            <w:r>
              <w:t>FFS</w:t>
            </w:r>
          </w:p>
        </w:tc>
        <w:tc>
          <w:tcPr>
            <w:tcW w:w="6012" w:type="dxa"/>
          </w:tcPr>
          <w:p w14:paraId="7AF36657" w14:textId="77777777" w:rsidR="00D42780" w:rsidRDefault="00746260">
            <w:pPr>
              <w:spacing w:after="120"/>
              <w:ind w:firstLine="0"/>
            </w:pPr>
            <w:r>
              <w:t>Our preference is to take this discussion for further study until next meeting given there has not been enough discussion on it.</w:t>
            </w:r>
          </w:p>
          <w:p w14:paraId="66AA201F" w14:textId="77777777" w:rsidR="00D42780" w:rsidRDefault="00746260">
            <w:pPr>
              <w:spacing w:after="120"/>
              <w:ind w:firstLine="0"/>
            </w:pPr>
            <w:r>
              <w:t xml:space="preserve">In any case, the “FFS details” bullet should be made more generic at this point, e.g. it is unclear what monitoring occasion(s) refers to, or what sub-set of SSBs refers to. </w:t>
            </w:r>
          </w:p>
          <w:p w14:paraId="279F43AB" w14:textId="77777777" w:rsidR="00D42780" w:rsidRDefault="00746260">
            <w:pPr>
              <w:numPr>
                <w:ilvl w:val="0"/>
                <w:numId w:val="51"/>
              </w:numPr>
              <w:spacing w:after="0"/>
              <w:rPr>
                <w:b/>
                <w:lang w:val="en-GB"/>
              </w:rPr>
            </w:pPr>
            <w:r>
              <w:rPr>
                <w:b/>
                <w:lang w:val="en-GB"/>
              </w:rPr>
              <w:t xml:space="preserve">FFS details </w:t>
            </w:r>
            <w:r>
              <w:rPr>
                <w:b/>
                <w:strike/>
                <w:lang w:val="en-GB"/>
              </w:rPr>
              <w:t xml:space="preserve">(e.g. for </w:t>
            </w:r>
            <w:r>
              <w:rPr>
                <w:rFonts w:eastAsia="宋体"/>
                <w:b/>
                <w:strike/>
                <w:lang w:eastAsia="zh-CN"/>
              </w:rPr>
              <w:t>sub-set of SSBs or for each SSB, monitoring occasion(s)</w:t>
            </w:r>
            <w:r>
              <w:rPr>
                <w:b/>
                <w:strike/>
                <w:lang w:val="en-GB"/>
              </w:rPr>
              <w:t>)</w:t>
            </w:r>
          </w:p>
          <w:p w14:paraId="23F3BB02" w14:textId="77777777" w:rsidR="00D42780" w:rsidRDefault="00D42780">
            <w:pPr>
              <w:spacing w:after="120"/>
              <w:ind w:firstLine="0"/>
            </w:pPr>
          </w:p>
        </w:tc>
      </w:tr>
      <w:tr w:rsidR="00D42780" w14:paraId="53B27D29" w14:textId="77777777">
        <w:trPr>
          <w:trHeight w:val="448"/>
        </w:trPr>
        <w:tc>
          <w:tcPr>
            <w:tcW w:w="1644" w:type="dxa"/>
          </w:tcPr>
          <w:p w14:paraId="107C0A10" w14:textId="77777777" w:rsidR="00D42780" w:rsidRDefault="00746260">
            <w:pPr>
              <w:spacing w:after="120"/>
            </w:pPr>
            <w:r>
              <w:t>Nokia</w:t>
            </w:r>
          </w:p>
        </w:tc>
        <w:tc>
          <w:tcPr>
            <w:tcW w:w="2080" w:type="dxa"/>
          </w:tcPr>
          <w:p w14:paraId="019AB500" w14:textId="77777777" w:rsidR="00D42780" w:rsidRDefault="00746260">
            <w:pPr>
              <w:spacing w:after="120"/>
              <w:ind w:firstLine="0"/>
            </w:pPr>
            <w:r>
              <w:t>FFS</w:t>
            </w:r>
          </w:p>
        </w:tc>
        <w:tc>
          <w:tcPr>
            <w:tcW w:w="6012" w:type="dxa"/>
          </w:tcPr>
          <w:p w14:paraId="271E626B" w14:textId="77777777" w:rsidR="00D42780" w:rsidRDefault="00746260">
            <w:pPr>
              <w:spacing w:after="120"/>
              <w:ind w:firstLine="0"/>
            </w:pPr>
            <w:r>
              <w:t xml:space="preserve">We would also see that it would be beneficial to leave this for further study till next meeting prior trying to conclude on the alternatives. </w:t>
            </w:r>
          </w:p>
        </w:tc>
      </w:tr>
      <w:tr w:rsidR="00D42780" w14:paraId="52CCAC27" w14:textId="77777777">
        <w:trPr>
          <w:trHeight w:val="448"/>
        </w:trPr>
        <w:tc>
          <w:tcPr>
            <w:tcW w:w="1644" w:type="dxa"/>
          </w:tcPr>
          <w:p w14:paraId="01786E85" w14:textId="77777777" w:rsidR="00D42780" w:rsidRDefault="00746260">
            <w:pPr>
              <w:spacing w:after="120"/>
            </w:pPr>
            <w:r>
              <w:t>Panasonic</w:t>
            </w:r>
          </w:p>
        </w:tc>
        <w:tc>
          <w:tcPr>
            <w:tcW w:w="2080" w:type="dxa"/>
          </w:tcPr>
          <w:p w14:paraId="04348D3B" w14:textId="77777777" w:rsidR="00D42780" w:rsidRDefault="00746260">
            <w:pPr>
              <w:spacing w:after="120"/>
              <w:ind w:firstLine="0"/>
            </w:pPr>
            <w:r>
              <w:t>Y with updates</w:t>
            </w:r>
          </w:p>
        </w:tc>
        <w:tc>
          <w:tcPr>
            <w:tcW w:w="6012" w:type="dxa"/>
          </w:tcPr>
          <w:p w14:paraId="6F1ACAA7" w14:textId="77777777" w:rsidR="00D42780" w:rsidRDefault="00746260">
            <w:pPr>
              <w:ind w:firstLine="0"/>
            </w:pPr>
            <w:r>
              <w:t xml:space="preserve">Our understanding is "TCL state" is used for RRC_CONNECTED. Probably alt 1 can be just rephased as "QCL assumption is from higher layer configuration, e.g. qcl-InfoPeriodicCSI-RS". </w:t>
            </w:r>
          </w:p>
          <w:p w14:paraId="71DD532C" w14:textId="77777777" w:rsidR="00D42780" w:rsidRDefault="00D42780">
            <w:pPr>
              <w:spacing w:after="120"/>
              <w:ind w:firstLine="0"/>
              <w:rPr>
                <w:b/>
                <w:bCs/>
              </w:rPr>
            </w:pPr>
          </w:p>
        </w:tc>
      </w:tr>
      <w:tr w:rsidR="00D42780" w14:paraId="081F555E" w14:textId="77777777">
        <w:trPr>
          <w:trHeight w:val="448"/>
        </w:trPr>
        <w:tc>
          <w:tcPr>
            <w:tcW w:w="1644" w:type="dxa"/>
          </w:tcPr>
          <w:p w14:paraId="10F54709" w14:textId="77777777" w:rsidR="00D42780" w:rsidRDefault="00746260">
            <w:pPr>
              <w:spacing w:after="120"/>
            </w:pPr>
            <w:r>
              <w:rPr>
                <w:rFonts w:eastAsia="宋体" w:hint="eastAsia"/>
                <w:lang w:eastAsia="zh-CN"/>
              </w:rPr>
              <w:t xml:space="preserve">ZTE, </w:t>
            </w:r>
            <w:r>
              <w:rPr>
                <w:rFonts w:eastAsia="宋体" w:hint="eastAsia"/>
                <w:lang w:eastAsia="zh-CN"/>
              </w:rPr>
              <w:lastRenderedPageBreak/>
              <w:t>Sanechips</w:t>
            </w:r>
          </w:p>
        </w:tc>
        <w:tc>
          <w:tcPr>
            <w:tcW w:w="2080" w:type="dxa"/>
          </w:tcPr>
          <w:p w14:paraId="2CB2E934" w14:textId="77777777" w:rsidR="00D42780" w:rsidRDefault="00746260">
            <w:pPr>
              <w:spacing w:after="120"/>
              <w:ind w:firstLine="0"/>
              <w:rPr>
                <w:rFonts w:eastAsia="宋体"/>
                <w:lang w:eastAsia="zh-CN"/>
              </w:rPr>
            </w:pPr>
            <w:r>
              <w:lastRenderedPageBreak/>
              <w:t>Y with update</w:t>
            </w:r>
            <w:r>
              <w:rPr>
                <w:rFonts w:eastAsia="宋体" w:hint="eastAsia"/>
                <w:lang w:eastAsia="zh-CN"/>
              </w:rPr>
              <w:t>s</w:t>
            </w:r>
          </w:p>
        </w:tc>
        <w:tc>
          <w:tcPr>
            <w:tcW w:w="6012" w:type="dxa"/>
          </w:tcPr>
          <w:p w14:paraId="66A94DEC" w14:textId="77777777" w:rsidR="00D42780" w:rsidRDefault="00746260">
            <w:pPr>
              <w:spacing w:after="120"/>
              <w:ind w:firstLine="0"/>
              <w:rPr>
                <w:b/>
                <w:bCs/>
              </w:rPr>
            </w:pPr>
            <w:r>
              <w:rPr>
                <w:rFonts w:eastAsia="宋体" w:hint="eastAsia"/>
                <w:lang w:eastAsia="zh-CN"/>
              </w:rPr>
              <w:t xml:space="preserve">We are okay to further discuss it until next meeting. We are unclear </w:t>
            </w:r>
            <w:r>
              <w:rPr>
                <w:rFonts w:eastAsia="宋体" w:hint="eastAsia"/>
                <w:lang w:eastAsia="zh-CN"/>
              </w:rPr>
              <w:lastRenderedPageBreak/>
              <w:t xml:space="preserve">about the intention of </w:t>
            </w:r>
            <w:r>
              <w:rPr>
                <w:rFonts w:eastAsia="宋体"/>
                <w:lang w:eastAsia="zh-CN"/>
              </w:rPr>
              <w:t>“sub-set of SSBs or for each SSB”</w:t>
            </w:r>
            <w:r>
              <w:rPr>
                <w:rFonts w:eastAsia="宋体" w:hint="eastAsia"/>
                <w:lang w:eastAsia="zh-CN"/>
              </w:rPr>
              <w:t>. We support Ericsson</w:t>
            </w:r>
            <w:r>
              <w:rPr>
                <w:rFonts w:eastAsia="宋体"/>
                <w:lang w:eastAsia="zh-CN"/>
              </w:rPr>
              <w:t>’</w:t>
            </w:r>
            <w:r>
              <w:rPr>
                <w:rFonts w:eastAsia="宋体" w:hint="eastAsia"/>
                <w:lang w:eastAsia="zh-CN"/>
              </w:rPr>
              <w:t>s update with the FFS bullet.</w:t>
            </w:r>
          </w:p>
        </w:tc>
      </w:tr>
      <w:tr w:rsidR="00F50C92" w:rsidRPr="0025039F" w14:paraId="28B32DE3" w14:textId="77777777" w:rsidTr="00F50C92">
        <w:trPr>
          <w:trHeight w:val="448"/>
        </w:trPr>
        <w:tc>
          <w:tcPr>
            <w:tcW w:w="1644" w:type="dxa"/>
          </w:tcPr>
          <w:p w14:paraId="351AA994" w14:textId="77777777" w:rsidR="00F50C92" w:rsidRPr="0025039F" w:rsidRDefault="00F50C92" w:rsidP="00E51562">
            <w:pPr>
              <w:spacing w:after="120"/>
              <w:rPr>
                <w:rFonts w:eastAsia="宋体"/>
                <w:lang w:eastAsia="zh-CN"/>
              </w:rPr>
            </w:pPr>
            <w:r>
              <w:rPr>
                <w:rFonts w:eastAsia="宋体" w:hint="eastAsia"/>
                <w:lang w:eastAsia="zh-CN"/>
              </w:rPr>
              <w:lastRenderedPageBreak/>
              <w:t>H</w:t>
            </w:r>
            <w:r>
              <w:rPr>
                <w:rFonts w:eastAsia="宋体"/>
                <w:lang w:eastAsia="zh-CN"/>
              </w:rPr>
              <w:t>uawei, HiSilicon</w:t>
            </w:r>
          </w:p>
        </w:tc>
        <w:tc>
          <w:tcPr>
            <w:tcW w:w="2080" w:type="dxa"/>
          </w:tcPr>
          <w:p w14:paraId="5AE84F9B" w14:textId="77777777" w:rsidR="00F50C92" w:rsidRDefault="00F50C92" w:rsidP="00E51562">
            <w:pPr>
              <w:spacing w:after="120"/>
              <w:ind w:firstLine="0"/>
            </w:pPr>
          </w:p>
        </w:tc>
        <w:tc>
          <w:tcPr>
            <w:tcW w:w="6012" w:type="dxa"/>
          </w:tcPr>
          <w:p w14:paraId="1D42DA08" w14:textId="77777777" w:rsidR="00F50C92" w:rsidRPr="0025039F" w:rsidRDefault="00F50C92" w:rsidP="00E51562">
            <w:pPr>
              <w:spacing w:after="120"/>
              <w:ind w:firstLine="0"/>
              <w:rPr>
                <w:rFonts w:eastAsia="宋体"/>
                <w:lang w:eastAsia="zh-CN"/>
              </w:rPr>
            </w:pPr>
            <w:r>
              <w:rPr>
                <w:rFonts w:eastAsia="宋体"/>
                <w:lang w:eastAsia="zh-CN"/>
              </w:rPr>
              <w:t>Agree with LG and Ericsson that we may need more study and discussion.</w:t>
            </w:r>
          </w:p>
        </w:tc>
      </w:tr>
      <w:tr w:rsidR="00AB285E" w:rsidRPr="0025039F" w14:paraId="44EC179C" w14:textId="77777777" w:rsidTr="00F50C92">
        <w:trPr>
          <w:trHeight w:val="448"/>
        </w:trPr>
        <w:tc>
          <w:tcPr>
            <w:tcW w:w="1644" w:type="dxa"/>
          </w:tcPr>
          <w:p w14:paraId="7CF43427" w14:textId="77777777" w:rsidR="00AB285E" w:rsidRDefault="00AB285E" w:rsidP="001421F9">
            <w:pPr>
              <w:spacing w:after="120"/>
              <w:rPr>
                <w:rFonts w:eastAsia="宋体"/>
                <w:lang w:eastAsia="zh-CN"/>
              </w:rPr>
            </w:pPr>
            <w:r>
              <w:rPr>
                <w:rFonts w:eastAsia="宋体" w:hint="eastAsia"/>
                <w:lang w:eastAsia="zh-CN"/>
              </w:rPr>
              <w:t>Sharp</w:t>
            </w:r>
          </w:p>
        </w:tc>
        <w:tc>
          <w:tcPr>
            <w:tcW w:w="2080" w:type="dxa"/>
          </w:tcPr>
          <w:p w14:paraId="3F81C271" w14:textId="77777777" w:rsidR="00AB285E" w:rsidRPr="008843F2" w:rsidRDefault="00AB285E" w:rsidP="001421F9">
            <w:pPr>
              <w:spacing w:after="120"/>
              <w:ind w:firstLine="0"/>
              <w:rPr>
                <w:rFonts w:eastAsia="宋体"/>
                <w:lang w:eastAsia="zh-CN"/>
              </w:rPr>
            </w:pPr>
            <w:r>
              <w:rPr>
                <w:rFonts w:eastAsia="宋体" w:hint="eastAsia"/>
                <w:lang w:eastAsia="zh-CN"/>
              </w:rPr>
              <w:t>FFS</w:t>
            </w:r>
          </w:p>
        </w:tc>
        <w:tc>
          <w:tcPr>
            <w:tcW w:w="6012" w:type="dxa"/>
          </w:tcPr>
          <w:p w14:paraId="700D2FB5" w14:textId="77777777" w:rsidR="00AB285E" w:rsidRDefault="00AB285E" w:rsidP="001421F9">
            <w:pPr>
              <w:spacing w:after="120"/>
              <w:ind w:firstLine="0"/>
              <w:rPr>
                <w:rFonts w:eastAsia="宋体"/>
                <w:lang w:eastAsia="zh-CN"/>
              </w:rPr>
            </w:pPr>
            <w:r w:rsidRPr="008843F2">
              <w:rPr>
                <w:rFonts w:eastAsia="宋体"/>
                <w:lang w:eastAsia="zh-CN"/>
              </w:rPr>
              <w:t>Needs more discussion on details</w:t>
            </w:r>
          </w:p>
        </w:tc>
      </w:tr>
      <w:tr w:rsidR="006C2908" w:rsidRPr="0025039F" w14:paraId="2ECCD830" w14:textId="77777777" w:rsidTr="00F50C92">
        <w:trPr>
          <w:trHeight w:val="448"/>
        </w:trPr>
        <w:tc>
          <w:tcPr>
            <w:tcW w:w="1644" w:type="dxa"/>
          </w:tcPr>
          <w:p w14:paraId="35D3CD48" w14:textId="6A51B637" w:rsidR="006C2908" w:rsidRDefault="006C2908" w:rsidP="001421F9">
            <w:pPr>
              <w:spacing w:after="120"/>
              <w:rPr>
                <w:rFonts w:eastAsia="宋体" w:hint="eastAsia"/>
                <w:lang w:eastAsia="zh-CN"/>
              </w:rPr>
            </w:pPr>
            <w:r>
              <w:rPr>
                <w:rFonts w:eastAsia="宋体" w:hint="eastAsia"/>
                <w:lang w:eastAsia="zh-CN"/>
              </w:rPr>
              <w:t>C</w:t>
            </w:r>
            <w:r>
              <w:rPr>
                <w:rFonts w:eastAsia="宋体"/>
                <w:lang w:eastAsia="zh-CN"/>
              </w:rPr>
              <w:t>MCC</w:t>
            </w:r>
          </w:p>
        </w:tc>
        <w:tc>
          <w:tcPr>
            <w:tcW w:w="2080" w:type="dxa"/>
          </w:tcPr>
          <w:p w14:paraId="1977137C" w14:textId="14222714" w:rsidR="006C2908" w:rsidRDefault="006C2908" w:rsidP="001421F9">
            <w:pPr>
              <w:spacing w:after="120"/>
              <w:ind w:firstLine="0"/>
              <w:rPr>
                <w:rFonts w:eastAsia="宋体" w:hint="eastAsia"/>
                <w:lang w:eastAsia="zh-CN"/>
              </w:rPr>
            </w:pPr>
            <w:r>
              <w:rPr>
                <w:rFonts w:eastAsia="宋体" w:hint="eastAsia"/>
                <w:lang w:eastAsia="zh-CN"/>
              </w:rPr>
              <w:t>F</w:t>
            </w:r>
            <w:r>
              <w:rPr>
                <w:rFonts w:eastAsia="宋体"/>
                <w:lang w:eastAsia="zh-CN"/>
              </w:rPr>
              <w:t>FS</w:t>
            </w:r>
          </w:p>
        </w:tc>
        <w:tc>
          <w:tcPr>
            <w:tcW w:w="6012" w:type="dxa"/>
          </w:tcPr>
          <w:p w14:paraId="08333033" w14:textId="7B655F92" w:rsidR="006C2908" w:rsidRPr="008843F2" w:rsidRDefault="006C2908" w:rsidP="001421F9">
            <w:pPr>
              <w:spacing w:after="120"/>
              <w:ind w:firstLine="0"/>
              <w:rPr>
                <w:rFonts w:eastAsia="宋体"/>
                <w:lang w:eastAsia="zh-CN"/>
              </w:rPr>
            </w:pPr>
          </w:p>
        </w:tc>
      </w:tr>
    </w:tbl>
    <w:p w14:paraId="30528208" w14:textId="77777777" w:rsidR="00D42780" w:rsidRPr="00F50C92" w:rsidRDefault="00D42780">
      <w:pPr>
        <w:ind w:firstLine="0"/>
      </w:pPr>
    </w:p>
    <w:p w14:paraId="685335E2" w14:textId="77777777" w:rsidR="00D42780" w:rsidRDefault="00D42780">
      <w:pPr>
        <w:ind w:firstLine="0"/>
        <w:rPr>
          <w:sz w:val="28"/>
          <w:lang w:eastAsia="en-US"/>
        </w:rPr>
      </w:pPr>
    </w:p>
    <w:p w14:paraId="5B471C28" w14:textId="77777777" w:rsidR="00D42780" w:rsidRDefault="00746260">
      <w:pPr>
        <w:pStyle w:val="2"/>
        <w:numPr>
          <w:ilvl w:val="1"/>
          <w:numId w:val="2"/>
        </w:numPr>
        <w:tabs>
          <w:tab w:val="left" w:pos="709"/>
        </w:tabs>
        <w:ind w:left="709" w:hanging="567"/>
        <w:rPr>
          <w:sz w:val="28"/>
          <w:lang w:eastAsia="ko-KR"/>
        </w:rPr>
      </w:pPr>
      <w:r>
        <w:rPr>
          <w:sz w:val="28"/>
          <w:lang w:eastAsia="ko-KR"/>
        </w:rPr>
        <w:t>Others</w:t>
      </w:r>
    </w:p>
    <w:p w14:paraId="52100A70" w14:textId="77777777" w:rsidR="00D42780" w:rsidRDefault="00746260">
      <w:pPr>
        <w:pStyle w:val="3"/>
        <w:numPr>
          <w:ilvl w:val="2"/>
          <w:numId w:val="2"/>
        </w:numPr>
        <w:rPr>
          <w:lang w:eastAsia="ko-KR"/>
        </w:rPr>
      </w:pPr>
      <w:r>
        <w:rPr>
          <w:lang w:eastAsia="ko-KR"/>
        </w:rPr>
        <w:t>First round discussion</w:t>
      </w:r>
    </w:p>
    <w:p w14:paraId="4C6D57B5" w14:textId="77777777" w:rsidR="00D42780" w:rsidRDefault="00746260">
      <w:pPr>
        <w:ind w:right="-101" w:firstLine="0"/>
        <w:rPr>
          <w:rFonts w:ascii="Times" w:hAnsi="Times" w:cs="Times"/>
          <w:lang w:val="en-GB"/>
        </w:rPr>
      </w:pPr>
      <w:r>
        <w:rPr>
          <w:rFonts w:ascii="Times" w:hAnsi="Times" w:cs="Times"/>
          <w:lang w:val="en-GB"/>
        </w:rPr>
        <w:t>Please provide any suggestions/comments on other topics to be discussed in the following table.</w:t>
      </w:r>
    </w:p>
    <w:tbl>
      <w:tblPr>
        <w:tblStyle w:val="af9"/>
        <w:tblW w:w="9776" w:type="dxa"/>
        <w:tblLook w:val="04A0" w:firstRow="1" w:lastRow="0" w:firstColumn="1" w:lastColumn="0" w:noHBand="0" w:noVBand="1"/>
      </w:tblPr>
      <w:tblGrid>
        <w:gridCol w:w="1696"/>
        <w:gridCol w:w="8080"/>
      </w:tblGrid>
      <w:tr w:rsidR="00D42780" w14:paraId="4D6E3E25" w14:textId="77777777">
        <w:tc>
          <w:tcPr>
            <w:tcW w:w="1696" w:type="dxa"/>
            <w:shd w:val="clear" w:color="auto" w:fill="EEECE1" w:themeFill="background2"/>
          </w:tcPr>
          <w:p w14:paraId="19CA9F9C" w14:textId="77777777" w:rsidR="00D42780" w:rsidRDefault="00746260">
            <w:pPr>
              <w:spacing w:after="120"/>
              <w:ind w:firstLine="196"/>
              <w:rPr>
                <w:b/>
                <w:bCs/>
              </w:rPr>
            </w:pPr>
            <w:r>
              <w:rPr>
                <w:b/>
                <w:bCs/>
              </w:rPr>
              <w:t xml:space="preserve">Company </w:t>
            </w:r>
          </w:p>
        </w:tc>
        <w:tc>
          <w:tcPr>
            <w:tcW w:w="8080" w:type="dxa"/>
            <w:shd w:val="clear" w:color="auto" w:fill="EEECE1" w:themeFill="background2"/>
          </w:tcPr>
          <w:p w14:paraId="0D59E9E2" w14:textId="77777777" w:rsidR="00D42780" w:rsidRDefault="00746260">
            <w:pPr>
              <w:spacing w:after="120"/>
              <w:ind w:firstLine="196"/>
              <w:rPr>
                <w:b/>
                <w:bCs/>
              </w:rPr>
            </w:pPr>
            <w:r>
              <w:rPr>
                <w:b/>
                <w:bCs/>
              </w:rPr>
              <w:t>Comments</w:t>
            </w:r>
          </w:p>
        </w:tc>
      </w:tr>
      <w:tr w:rsidR="00D42780" w14:paraId="2D0F90F9" w14:textId="77777777">
        <w:tc>
          <w:tcPr>
            <w:tcW w:w="1696" w:type="dxa"/>
          </w:tcPr>
          <w:p w14:paraId="1952F061" w14:textId="77777777" w:rsidR="00D42780" w:rsidRDefault="00746260">
            <w:pPr>
              <w:spacing w:after="120"/>
            </w:pPr>
            <w:r>
              <w:t>ZTE, Sanechips</w:t>
            </w:r>
          </w:p>
        </w:tc>
        <w:tc>
          <w:tcPr>
            <w:tcW w:w="8080" w:type="dxa"/>
          </w:tcPr>
          <w:p w14:paraId="1DDC7209" w14:textId="77777777" w:rsidR="00D42780" w:rsidRDefault="00746260">
            <w:pPr>
              <w:spacing w:after="120"/>
              <w:ind w:firstLine="0"/>
            </w:pPr>
            <w:r>
              <w:t>To reduce signaling overhead, the offset of TRS can be defined in relative to PO or SSB.</w:t>
            </w:r>
          </w:p>
        </w:tc>
      </w:tr>
      <w:tr w:rsidR="00D42780" w14:paraId="22026C4D" w14:textId="77777777">
        <w:tc>
          <w:tcPr>
            <w:tcW w:w="1696" w:type="dxa"/>
          </w:tcPr>
          <w:p w14:paraId="493961CB" w14:textId="77777777" w:rsidR="00D42780" w:rsidRDefault="00746260">
            <w:pPr>
              <w:spacing w:after="120"/>
            </w:pPr>
            <w:r>
              <w:t>Intel</w:t>
            </w:r>
          </w:p>
        </w:tc>
        <w:tc>
          <w:tcPr>
            <w:tcW w:w="8080" w:type="dxa"/>
          </w:tcPr>
          <w:p w14:paraId="39699192" w14:textId="77777777" w:rsidR="00D42780" w:rsidRDefault="00746260">
            <w:pPr>
              <w:spacing w:after="120"/>
              <w:ind w:firstLine="0"/>
            </w:pPr>
            <w:r>
              <w:t>Quite a few companies discussed TRS configuration associated to PO. Hence, a sub-section in this regard would be great given the interest. Moreover, configuration parameters may depend on whether it is associated to PO or not.</w:t>
            </w:r>
          </w:p>
        </w:tc>
      </w:tr>
      <w:tr w:rsidR="00D42780" w14:paraId="4E6A86F5" w14:textId="77777777">
        <w:tc>
          <w:tcPr>
            <w:tcW w:w="1696" w:type="dxa"/>
          </w:tcPr>
          <w:p w14:paraId="52018CC7" w14:textId="77777777" w:rsidR="00D42780" w:rsidRDefault="00746260">
            <w:pPr>
              <w:spacing w:after="120"/>
            </w:pPr>
            <w:r>
              <w:rPr>
                <w:rFonts w:eastAsia="宋体" w:hint="eastAsia"/>
                <w:lang w:eastAsia="zh-CN"/>
              </w:rPr>
              <w:t>H</w:t>
            </w:r>
            <w:r>
              <w:rPr>
                <w:rFonts w:eastAsia="宋体"/>
                <w:lang w:eastAsia="zh-CN"/>
              </w:rPr>
              <w:t>uawei, HiSilicon</w:t>
            </w:r>
          </w:p>
        </w:tc>
        <w:tc>
          <w:tcPr>
            <w:tcW w:w="8080" w:type="dxa"/>
          </w:tcPr>
          <w:p w14:paraId="2082A116" w14:textId="77777777" w:rsidR="00D42780" w:rsidRDefault="00746260">
            <w:pPr>
              <w:spacing w:after="120"/>
            </w:pPr>
            <w:r>
              <w:rPr>
                <w:rFonts w:eastAsia="宋体"/>
                <w:lang w:eastAsia="zh-CN"/>
              </w:rPr>
              <w:t xml:space="preserve">As shown in some contributions, it should be discussed how to reduce the signaling overhead. On the one hand, SIB message has a size limit </w:t>
            </w:r>
            <w:r>
              <w:t>2976 bits</w:t>
            </w:r>
            <w:r>
              <w:rPr>
                <w:rFonts w:eastAsia="宋体"/>
                <w:lang w:eastAsia="zh-CN"/>
              </w:rPr>
              <w:t xml:space="preserve">, which may only carry less than 40 RS resources. On the other hand, the TRS/CSI-RS should be designed to cover different beam directions and different PO positions, which may require at least 64 RS resources. The potential enhanced configuration can support configuring the parameter of </w:t>
            </w:r>
            <w:r>
              <w:rPr>
                <w:rFonts w:eastAsia="宋体"/>
                <w:highlight w:val="yellow"/>
                <w:lang w:eastAsia="zh-CN"/>
              </w:rPr>
              <w:t>multiple RS resources</w:t>
            </w:r>
            <w:r>
              <w:rPr>
                <w:rFonts w:eastAsia="宋体"/>
                <w:lang w:eastAsia="zh-CN"/>
              </w:rPr>
              <w:t xml:space="preserve"> with the same value only once. Since RAN1 are discussing the parameters for configuration in topic #4, the signaling overhead should be taken into account during the discussion.</w:t>
            </w:r>
          </w:p>
        </w:tc>
      </w:tr>
      <w:tr w:rsidR="00D42780" w14:paraId="14234656" w14:textId="77777777">
        <w:tc>
          <w:tcPr>
            <w:tcW w:w="1696" w:type="dxa"/>
          </w:tcPr>
          <w:p w14:paraId="67C84728" w14:textId="77777777" w:rsidR="00D42780" w:rsidRDefault="00746260">
            <w:pPr>
              <w:spacing w:after="120"/>
              <w:rPr>
                <w:rFonts w:eastAsia="宋体"/>
                <w:lang w:eastAsia="zh-CN"/>
              </w:rPr>
            </w:pPr>
            <w:r>
              <w:rPr>
                <w:rFonts w:eastAsia="MS Mincho" w:hint="eastAsia"/>
                <w:lang w:eastAsia="ja-JP"/>
              </w:rPr>
              <w:t>DOCOMO</w:t>
            </w:r>
          </w:p>
        </w:tc>
        <w:tc>
          <w:tcPr>
            <w:tcW w:w="8080" w:type="dxa"/>
          </w:tcPr>
          <w:p w14:paraId="095EC7CA" w14:textId="77777777" w:rsidR="00D42780" w:rsidRDefault="00746260">
            <w:pPr>
              <w:spacing w:after="120"/>
              <w:ind w:firstLine="0"/>
              <w:rPr>
                <w:rFonts w:eastAsia="宋体"/>
                <w:lang w:eastAsia="zh-CN"/>
              </w:rPr>
            </w:pPr>
            <w:r>
              <w:rPr>
                <w:rFonts w:eastAsia="MS Mincho"/>
                <w:lang w:eastAsia="ja-JP"/>
              </w:rPr>
              <w:t>The offset of TRS in relative to PO or SSB should be considered.</w:t>
            </w:r>
          </w:p>
        </w:tc>
      </w:tr>
      <w:tr w:rsidR="00D42780" w14:paraId="730BC596" w14:textId="77777777">
        <w:tc>
          <w:tcPr>
            <w:tcW w:w="1696" w:type="dxa"/>
          </w:tcPr>
          <w:p w14:paraId="284DFC54" w14:textId="77777777" w:rsidR="00D42780" w:rsidRDefault="00D42780">
            <w:pPr>
              <w:spacing w:after="120"/>
              <w:rPr>
                <w:rFonts w:eastAsia="MS Mincho"/>
                <w:lang w:eastAsia="ja-JP"/>
              </w:rPr>
            </w:pPr>
          </w:p>
        </w:tc>
        <w:tc>
          <w:tcPr>
            <w:tcW w:w="8080" w:type="dxa"/>
          </w:tcPr>
          <w:p w14:paraId="52D5E700" w14:textId="77777777" w:rsidR="00D42780" w:rsidRDefault="00D42780">
            <w:pPr>
              <w:spacing w:after="120"/>
              <w:ind w:firstLine="0"/>
              <w:rPr>
                <w:rFonts w:eastAsia="MS Mincho"/>
                <w:lang w:eastAsia="ja-JP"/>
              </w:rPr>
            </w:pPr>
          </w:p>
        </w:tc>
      </w:tr>
      <w:tr w:rsidR="00D42780" w14:paraId="39602DD4" w14:textId="77777777">
        <w:tc>
          <w:tcPr>
            <w:tcW w:w="1696" w:type="dxa"/>
          </w:tcPr>
          <w:p w14:paraId="25A7FC7C" w14:textId="77777777" w:rsidR="00D42780" w:rsidRDefault="00D42780">
            <w:pPr>
              <w:spacing w:after="120"/>
              <w:rPr>
                <w:rFonts w:eastAsia="MS Mincho"/>
                <w:lang w:eastAsia="ja-JP"/>
              </w:rPr>
            </w:pPr>
          </w:p>
        </w:tc>
        <w:tc>
          <w:tcPr>
            <w:tcW w:w="8080" w:type="dxa"/>
          </w:tcPr>
          <w:p w14:paraId="388DF797" w14:textId="77777777" w:rsidR="00D42780" w:rsidRDefault="00D42780">
            <w:pPr>
              <w:spacing w:after="120"/>
              <w:ind w:firstLine="0"/>
              <w:rPr>
                <w:rFonts w:eastAsia="MS Mincho"/>
                <w:lang w:eastAsia="ja-JP"/>
              </w:rPr>
            </w:pPr>
          </w:p>
        </w:tc>
      </w:tr>
    </w:tbl>
    <w:p w14:paraId="39CAECEA" w14:textId="77777777" w:rsidR="00D42780" w:rsidRDefault="00D42780">
      <w:pPr>
        <w:ind w:right="-101" w:firstLine="0"/>
        <w:rPr>
          <w:rFonts w:ascii="Times" w:hAnsi="Times" w:cs="Times"/>
          <w:lang w:val="en-GB"/>
        </w:rPr>
      </w:pPr>
    </w:p>
    <w:p w14:paraId="38EFB11D" w14:textId="77777777" w:rsidR="00D42780" w:rsidRDefault="00746260">
      <w:pPr>
        <w:pStyle w:val="3"/>
        <w:numPr>
          <w:ilvl w:val="2"/>
          <w:numId w:val="2"/>
        </w:numPr>
        <w:rPr>
          <w:lang w:eastAsia="ko-KR"/>
        </w:rPr>
      </w:pPr>
      <w:r>
        <w:rPr>
          <w:lang w:eastAsia="ko-KR"/>
        </w:rPr>
        <w:t>Second round discussion</w:t>
      </w:r>
    </w:p>
    <w:p w14:paraId="5E6A72C9" w14:textId="77777777" w:rsidR="00D42780" w:rsidRDefault="00746260">
      <w:pPr>
        <w:ind w:right="-101" w:firstLine="0"/>
        <w:rPr>
          <w:rFonts w:ascii="Times" w:hAnsi="Times" w:cs="Times"/>
          <w:lang w:val="en-GB"/>
        </w:rPr>
      </w:pPr>
      <w:r>
        <w:rPr>
          <w:rFonts w:ascii="Times" w:hAnsi="Times" w:cs="Times"/>
          <w:lang w:val="en-GB"/>
        </w:rPr>
        <w:t>The configuration for multiple RS resources for TRS/CSI-RS occasion(s) for idle/inactive Ues are considered by many companies. The signalling overhead becomes an issue as discussed in some contributions [2, 23].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 </w:t>
      </w:r>
    </w:p>
    <w:p w14:paraId="34C26D46" w14:textId="77777777" w:rsidR="00D42780" w:rsidRDefault="00D42780">
      <w:pPr>
        <w:ind w:right="-101" w:firstLine="0"/>
        <w:rPr>
          <w:rFonts w:ascii="Times" w:hAnsi="Times" w:cs="Times"/>
          <w:lang w:val="en-GB"/>
        </w:rPr>
      </w:pPr>
    </w:p>
    <w:p w14:paraId="21E6F19F" w14:textId="77777777" w:rsidR="00D42780" w:rsidRDefault="00746260">
      <w:pPr>
        <w:ind w:firstLine="0"/>
        <w:rPr>
          <w:b/>
          <w:highlight w:val="yellow"/>
          <w:lang w:val="en-GB"/>
        </w:rPr>
      </w:pPr>
      <w:r>
        <w:rPr>
          <w:b/>
          <w:highlight w:val="yellow"/>
          <w:lang w:val="en-GB"/>
        </w:rPr>
        <w:t>Moderator proposal #8</w:t>
      </w:r>
    </w:p>
    <w:p w14:paraId="33D01669" w14:textId="77777777" w:rsidR="00D42780" w:rsidRDefault="00746260">
      <w:pPr>
        <w:tabs>
          <w:tab w:val="left" w:pos="0"/>
        </w:tabs>
        <w:ind w:firstLine="0"/>
        <w:rPr>
          <w:rFonts w:eastAsia="宋体"/>
          <w:b/>
          <w:lang w:val="en-GB"/>
        </w:rPr>
      </w:pPr>
      <w:r>
        <w:rPr>
          <w:rFonts w:eastAsia="宋体"/>
          <w:b/>
          <w:lang w:val="en-GB"/>
        </w:rPr>
        <w:t xml:space="preserve">Multiple RS resources can be configured for TRS/CSI-RS occasion(s) for idle/inactive Ues. </w:t>
      </w:r>
    </w:p>
    <w:p w14:paraId="50F89615" w14:textId="77777777" w:rsidR="00D42780" w:rsidRDefault="00746260">
      <w:pPr>
        <w:pStyle w:val="aff1"/>
        <w:numPr>
          <w:ilvl w:val="0"/>
          <w:numId w:val="53"/>
        </w:numPr>
        <w:tabs>
          <w:tab w:val="left" w:pos="0"/>
        </w:tabs>
        <w:rPr>
          <w:rFonts w:ascii="Times New Roman" w:eastAsia="宋体" w:hAnsi="Times New Roman"/>
          <w:b/>
          <w:sz w:val="20"/>
          <w:szCs w:val="20"/>
          <w:lang w:val="en-GB"/>
        </w:rPr>
      </w:pPr>
      <w:r>
        <w:rPr>
          <w:rFonts w:ascii="Times New Roman" w:eastAsia="宋体" w:hAnsi="Times New Roman"/>
          <w:b/>
          <w:sz w:val="20"/>
          <w:szCs w:val="20"/>
          <w:lang w:val="en-GB"/>
        </w:rPr>
        <w:t xml:space="preserve">FFS How to minimize the signalling overhead for configuration </w:t>
      </w:r>
    </w:p>
    <w:p w14:paraId="6BA27898" w14:textId="77777777" w:rsidR="00D42780" w:rsidRDefault="00D42780">
      <w:pPr>
        <w:tabs>
          <w:tab w:val="left" w:pos="0"/>
        </w:tabs>
        <w:ind w:firstLine="0"/>
        <w:rPr>
          <w:rFonts w:eastAsia="宋体"/>
          <w:b/>
          <w:lang w:val="en-GB"/>
        </w:rPr>
      </w:pPr>
    </w:p>
    <w:p w14:paraId="52F95EAC" w14:textId="77777777" w:rsidR="00D42780" w:rsidRDefault="00746260">
      <w:pPr>
        <w:ind w:firstLine="0"/>
        <w:rPr>
          <w:lang w:val="en-GB"/>
        </w:rPr>
      </w:pPr>
      <w:r>
        <w:rPr>
          <w:lang w:val="en-GB"/>
        </w:rPr>
        <w:lastRenderedPageBreak/>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D42780" w14:paraId="37D39062" w14:textId="77777777">
        <w:trPr>
          <w:trHeight w:val="435"/>
        </w:trPr>
        <w:tc>
          <w:tcPr>
            <w:tcW w:w="1370" w:type="dxa"/>
            <w:shd w:val="clear" w:color="auto" w:fill="EEECE1" w:themeFill="background2"/>
          </w:tcPr>
          <w:p w14:paraId="43B1C546"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5E9F1A3" w14:textId="77777777" w:rsidR="00D42780" w:rsidRDefault="00746260">
            <w:pPr>
              <w:spacing w:after="120"/>
              <w:ind w:firstLine="0"/>
              <w:rPr>
                <w:b/>
                <w:bCs/>
              </w:rPr>
            </w:pPr>
            <w:r>
              <w:rPr>
                <w:b/>
                <w:bCs/>
              </w:rPr>
              <w:t>Agree? (Y/N)</w:t>
            </w:r>
          </w:p>
        </w:tc>
        <w:tc>
          <w:tcPr>
            <w:tcW w:w="6906" w:type="dxa"/>
            <w:shd w:val="clear" w:color="auto" w:fill="EEECE1" w:themeFill="background2"/>
          </w:tcPr>
          <w:p w14:paraId="4AE7C092" w14:textId="77777777" w:rsidR="00D42780" w:rsidRDefault="00746260">
            <w:pPr>
              <w:spacing w:after="120"/>
              <w:ind w:firstLine="196"/>
              <w:rPr>
                <w:b/>
                <w:bCs/>
              </w:rPr>
            </w:pPr>
            <w:r>
              <w:rPr>
                <w:rFonts w:hint="eastAsia"/>
                <w:b/>
                <w:bCs/>
              </w:rPr>
              <w:t>C</w:t>
            </w:r>
            <w:r>
              <w:rPr>
                <w:b/>
                <w:bCs/>
              </w:rPr>
              <w:t>omments</w:t>
            </w:r>
          </w:p>
        </w:tc>
      </w:tr>
      <w:tr w:rsidR="00D42780" w14:paraId="1D5D9A4B" w14:textId="77777777">
        <w:trPr>
          <w:trHeight w:val="448"/>
        </w:trPr>
        <w:tc>
          <w:tcPr>
            <w:tcW w:w="1370" w:type="dxa"/>
          </w:tcPr>
          <w:p w14:paraId="4A56D64B" w14:textId="77777777" w:rsidR="00D42780" w:rsidRDefault="00746260">
            <w:pPr>
              <w:spacing w:after="120"/>
            </w:pPr>
            <w:r>
              <w:t>CATT</w:t>
            </w:r>
          </w:p>
        </w:tc>
        <w:tc>
          <w:tcPr>
            <w:tcW w:w="1460" w:type="dxa"/>
          </w:tcPr>
          <w:p w14:paraId="0067DB29" w14:textId="77777777" w:rsidR="00D42780" w:rsidRDefault="00746260">
            <w:pPr>
              <w:spacing w:after="120"/>
              <w:ind w:firstLine="0"/>
            </w:pPr>
            <w:r>
              <w:t>Y</w:t>
            </w:r>
          </w:p>
        </w:tc>
        <w:tc>
          <w:tcPr>
            <w:tcW w:w="6906" w:type="dxa"/>
          </w:tcPr>
          <w:p w14:paraId="2B4F5431" w14:textId="77777777" w:rsidR="00D42780" w:rsidRDefault="00746260">
            <w:pPr>
              <w:spacing w:after="120"/>
              <w:ind w:firstLine="0"/>
            </w:pPr>
            <w:r>
              <w:t xml:space="preserve">It is network configuration of the resources.  Standard specification should provide the flexibility of number of RS resources.   </w:t>
            </w:r>
          </w:p>
        </w:tc>
      </w:tr>
      <w:tr w:rsidR="00D42780" w14:paraId="3A53AAD6" w14:textId="77777777">
        <w:trPr>
          <w:trHeight w:val="448"/>
        </w:trPr>
        <w:tc>
          <w:tcPr>
            <w:tcW w:w="1370" w:type="dxa"/>
          </w:tcPr>
          <w:p w14:paraId="2AF503D7" w14:textId="77777777" w:rsidR="00D42780" w:rsidRDefault="00746260">
            <w:pPr>
              <w:spacing w:after="120"/>
            </w:pPr>
            <w:r>
              <w:t>Qualcomm</w:t>
            </w:r>
          </w:p>
        </w:tc>
        <w:tc>
          <w:tcPr>
            <w:tcW w:w="1460" w:type="dxa"/>
          </w:tcPr>
          <w:p w14:paraId="14A12BB8" w14:textId="77777777" w:rsidR="00D42780" w:rsidRDefault="00746260">
            <w:pPr>
              <w:spacing w:after="120"/>
              <w:ind w:firstLine="0"/>
            </w:pPr>
            <w:r>
              <w:t>Y</w:t>
            </w:r>
          </w:p>
        </w:tc>
        <w:tc>
          <w:tcPr>
            <w:tcW w:w="6906" w:type="dxa"/>
          </w:tcPr>
          <w:p w14:paraId="0616F8CE" w14:textId="77777777" w:rsidR="00D42780" w:rsidRDefault="00746260">
            <w:pPr>
              <w:spacing w:after="120"/>
              <w:ind w:firstLine="0"/>
            </w:pPr>
            <w:r>
              <w:t>Agreed with CATT.</w:t>
            </w:r>
          </w:p>
        </w:tc>
      </w:tr>
      <w:tr w:rsidR="00D42780" w14:paraId="088E6D99" w14:textId="77777777">
        <w:trPr>
          <w:trHeight w:val="448"/>
        </w:trPr>
        <w:tc>
          <w:tcPr>
            <w:tcW w:w="1370" w:type="dxa"/>
          </w:tcPr>
          <w:p w14:paraId="36CDAFD4" w14:textId="77777777" w:rsidR="00D42780" w:rsidRDefault="00746260">
            <w:pPr>
              <w:spacing w:after="120"/>
            </w:pPr>
            <w:r>
              <w:t>Apple</w:t>
            </w:r>
          </w:p>
        </w:tc>
        <w:tc>
          <w:tcPr>
            <w:tcW w:w="1460" w:type="dxa"/>
          </w:tcPr>
          <w:p w14:paraId="0BDF3AED" w14:textId="77777777" w:rsidR="00D42780" w:rsidRDefault="00746260">
            <w:pPr>
              <w:spacing w:after="120"/>
              <w:ind w:firstLine="0"/>
            </w:pPr>
            <w:r>
              <w:t>Y</w:t>
            </w:r>
          </w:p>
        </w:tc>
        <w:tc>
          <w:tcPr>
            <w:tcW w:w="6906" w:type="dxa"/>
          </w:tcPr>
          <w:p w14:paraId="0DE44096" w14:textId="77777777" w:rsidR="00D42780" w:rsidRDefault="00D42780">
            <w:pPr>
              <w:spacing w:after="120"/>
              <w:ind w:firstLine="0"/>
            </w:pPr>
          </w:p>
        </w:tc>
      </w:tr>
      <w:tr w:rsidR="00D42780" w14:paraId="44B6A966" w14:textId="77777777">
        <w:trPr>
          <w:trHeight w:val="448"/>
        </w:trPr>
        <w:tc>
          <w:tcPr>
            <w:tcW w:w="1370" w:type="dxa"/>
          </w:tcPr>
          <w:p w14:paraId="5B0F3569" w14:textId="77777777" w:rsidR="00D42780" w:rsidRDefault="00746260">
            <w:pPr>
              <w:spacing w:after="120"/>
            </w:pPr>
            <w:r>
              <w:t>Lenovo, Motorola Mobility</w:t>
            </w:r>
          </w:p>
        </w:tc>
        <w:tc>
          <w:tcPr>
            <w:tcW w:w="1460" w:type="dxa"/>
          </w:tcPr>
          <w:p w14:paraId="7180EB23" w14:textId="77777777" w:rsidR="00D42780" w:rsidRDefault="00746260">
            <w:pPr>
              <w:spacing w:after="120"/>
              <w:ind w:firstLine="0"/>
            </w:pPr>
            <w:r>
              <w:t>Y</w:t>
            </w:r>
          </w:p>
        </w:tc>
        <w:tc>
          <w:tcPr>
            <w:tcW w:w="6906" w:type="dxa"/>
          </w:tcPr>
          <w:p w14:paraId="79C9906D" w14:textId="77777777" w:rsidR="00D42780" w:rsidRDefault="00D42780">
            <w:pPr>
              <w:spacing w:after="120"/>
              <w:ind w:firstLine="0"/>
            </w:pPr>
          </w:p>
        </w:tc>
      </w:tr>
      <w:tr w:rsidR="00D42780" w14:paraId="4FBBD7FA" w14:textId="77777777">
        <w:trPr>
          <w:trHeight w:val="448"/>
        </w:trPr>
        <w:tc>
          <w:tcPr>
            <w:tcW w:w="1370" w:type="dxa"/>
          </w:tcPr>
          <w:p w14:paraId="2E8D7503" w14:textId="77777777" w:rsidR="00D42780" w:rsidRDefault="00746260">
            <w:pPr>
              <w:spacing w:after="120"/>
            </w:pPr>
            <w:r>
              <w:t xml:space="preserve">Samsung </w:t>
            </w:r>
          </w:p>
        </w:tc>
        <w:tc>
          <w:tcPr>
            <w:tcW w:w="1460" w:type="dxa"/>
          </w:tcPr>
          <w:p w14:paraId="03CECE75" w14:textId="77777777" w:rsidR="00D42780" w:rsidRDefault="00746260">
            <w:pPr>
              <w:spacing w:after="120"/>
              <w:ind w:firstLine="0"/>
            </w:pPr>
            <w:r>
              <w:t>Y</w:t>
            </w:r>
          </w:p>
        </w:tc>
        <w:tc>
          <w:tcPr>
            <w:tcW w:w="6906" w:type="dxa"/>
          </w:tcPr>
          <w:p w14:paraId="2FD3143B" w14:textId="77777777" w:rsidR="00D42780" w:rsidRDefault="00D42780">
            <w:pPr>
              <w:spacing w:after="120"/>
              <w:ind w:firstLine="0"/>
            </w:pPr>
          </w:p>
        </w:tc>
      </w:tr>
      <w:tr w:rsidR="00D42780" w14:paraId="14938550" w14:textId="77777777">
        <w:trPr>
          <w:trHeight w:val="448"/>
        </w:trPr>
        <w:tc>
          <w:tcPr>
            <w:tcW w:w="1370" w:type="dxa"/>
          </w:tcPr>
          <w:p w14:paraId="745962AA" w14:textId="77777777"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242B1396" w14:textId="77777777" w:rsidR="00D42780" w:rsidRDefault="00746260">
            <w:pPr>
              <w:spacing w:after="120"/>
              <w:ind w:firstLine="0"/>
              <w:rPr>
                <w:rFonts w:eastAsia="宋体"/>
                <w:lang w:eastAsia="zh-CN"/>
              </w:rPr>
            </w:pPr>
            <w:r>
              <w:rPr>
                <w:rFonts w:eastAsia="宋体" w:hint="eastAsia"/>
                <w:lang w:eastAsia="zh-CN"/>
              </w:rPr>
              <w:t>Y</w:t>
            </w:r>
          </w:p>
        </w:tc>
        <w:tc>
          <w:tcPr>
            <w:tcW w:w="6906" w:type="dxa"/>
          </w:tcPr>
          <w:p w14:paraId="239B36D6" w14:textId="77777777" w:rsidR="00D42780" w:rsidRDefault="00D42780">
            <w:pPr>
              <w:spacing w:after="120"/>
              <w:ind w:firstLine="0"/>
            </w:pPr>
          </w:p>
        </w:tc>
      </w:tr>
      <w:tr w:rsidR="00D42780" w14:paraId="4472A062" w14:textId="77777777">
        <w:trPr>
          <w:trHeight w:val="448"/>
        </w:trPr>
        <w:tc>
          <w:tcPr>
            <w:tcW w:w="1370" w:type="dxa"/>
          </w:tcPr>
          <w:p w14:paraId="7A6E122B" w14:textId="77777777" w:rsidR="00D42780" w:rsidRDefault="00746260">
            <w:pPr>
              <w:spacing w:after="120"/>
              <w:rPr>
                <w:rFonts w:eastAsia="宋体"/>
                <w:lang w:eastAsia="zh-CN"/>
              </w:rPr>
            </w:pPr>
            <w:r>
              <w:rPr>
                <w:rFonts w:hint="eastAsia"/>
              </w:rPr>
              <w:t>LG</w:t>
            </w:r>
          </w:p>
        </w:tc>
        <w:tc>
          <w:tcPr>
            <w:tcW w:w="1460" w:type="dxa"/>
          </w:tcPr>
          <w:p w14:paraId="6BBC0018" w14:textId="77777777" w:rsidR="00D42780" w:rsidRDefault="00746260">
            <w:pPr>
              <w:spacing w:after="120"/>
              <w:ind w:firstLine="0"/>
              <w:rPr>
                <w:rFonts w:eastAsia="宋体"/>
                <w:lang w:eastAsia="zh-CN"/>
              </w:rPr>
            </w:pPr>
            <w:r>
              <w:rPr>
                <w:rFonts w:hint="eastAsia"/>
              </w:rPr>
              <w:t>Y</w:t>
            </w:r>
          </w:p>
        </w:tc>
        <w:tc>
          <w:tcPr>
            <w:tcW w:w="6906" w:type="dxa"/>
          </w:tcPr>
          <w:p w14:paraId="265C77F4" w14:textId="77777777" w:rsidR="00D42780" w:rsidRDefault="00D42780">
            <w:pPr>
              <w:spacing w:after="120"/>
              <w:ind w:firstLine="0"/>
            </w:pPr>
          </w:p>
        </w:tc>
      </w:tr>
      <w:tr w:rsidR="00D42780" w14:paraId="54AB8FE5" w14:textId="77777777">
        <w:tc>
          <w:tcPr>
            <w:tcW w:w="1370" w:type="dxa"/>
          </w:tcPr>
          <w:p w14:paraId="7C7FBA25" w14:textId="77777777" w:rsidR="00D42780" w:rsidRDefault="00746260">
            <w:pPr>
              <w:ind w:right="-101" w:firstLine="0"/>
              <w:rPr>
                <w:rFonts w:ascii="Times" w:hAnsi="Times" w:cs="Times"/>
                <w:lang w:val="en-GB"/>
              </w:rPr>
            </w:pPr>
            <w:r>
              <w:rPr>
                <w:rFonts w:ascii="Times" w:hAnsi="Times" w:cs="Times"/>
                <w:lang w:val="en-GB"/>
              </w:rPr>
              <w:t xml:space="preserve">TCL </w:t>
            </w:r>
          </w:p>
        </w:tc>
        <w:tc>
          <w:tcPr>
            <w:tcW w:w="1460" w:type="dxa"/>
          </w:tcPr>
          <w:p w14:paraId="4B1528E2" w14:textId="77777777"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14:paraId="05CE414B" w14:textId="77777777" w:rsidR="00D42780" w:rsidRDefault="00746260">
            <w:pPr>
              <w:ind w:right="-101" w:firstLine="0"/>
              <w:rPr>
                <w:rFonts w:ascii="Times" w:hAnsi="Times" w:cs="Times"/>
                <w:lang w:val="en-GB"/>
              </w:rPr>
            </w:pPr>
            <w:r>
              <w:t>We are fine to study further the minimization of signaling overhead</w:t>
            </w:r>
          </w:p>
        </w:tc>
      </w:tr>
      <w:tr w:rsidR="00D42780" w14:paraId="7240D76E" w14:textId="77777777">
        <w:tc>
          <w:tcPr>
            <w:tcW w:w="1370" w:type="dxa"/>
          </w:tcPr>
          <w:p w14:paraId="54BC2021" w14:textId="77777777" w:rsidR="00D42780" w:rsidRDefault="00746260">
            <w:pPr>
              <w:ind w:right="-101" w:firstLine="0"/>
              <w:rPr>
                <w:rFonts w:ascii="Times" w:eastAsia="宋体" w:hAnsi="Times" w:cs="Times"/>
                <w:lang w:val="en-GB" w:eastAsia="zh-CN"/>
              </w:rPr>
            </w:pPr>
            <w:r>
              <w:rPr>
                <w:rFonts w:ascii="Times" w:eastAsia="宋体" w:hAnsi="Times" w:cs="Times" w:hint="eastAsia"/>
                <w:lang w:val="en-GB" w:eastAsia="zh-CN"/>
              </w:rPr>
              <w:t>OPPO</w:t>
            </w:r>
          </w:p>
        </w:tc>
        <w:tc>
          <w:tcPr>
            <w:tcW w:w="1460" w:type="dxa"/>
          </w:tcPr>
          <w:p w14:paraId="502966F5" w14:textId="77777777" w:rsidR="00D42780" w:rsidRDefault="00746260">
            <w:pPr>
              <w:ind w:right="-101" w:firstLine="0"/>
              <w:rPr>
                <w:rFonts w:ascii="Times" w:hAnsi="Times" w:cs="Times"/>
                <w:lang w:val="en-GB"/>
              </w:rPr>
            </w:pPr>
            <w:r>
              <w:rPr>
                <w:rFonts w:ascii="Times" w:hAnsi="Times" w:cs="Times"/>
                <w:lang w:val="en-GB"/>
              </w:rPr>
              <w:t xml:space="preserve">Y </w:t>
            </w:r>
          </w:p>
        </w:tc>
        <w:tc>
          <w:tcPr>
            <w:tcW w:w="6906" w:type="dxa"/>
          </w:tcPr>
          <w:p w14:paraId="5F5F9E18" w14:textId="77777777" w:rsidR="00D42780" w:rsidRDefault="00746260">
            <w:pPr>
              <w:ind w:right="-101" w:firstLine="0"/>
            </w:pPr>
            <w:r>
              <w:t>We are fine to study further the minimization of signaling overhead</w:t>
            </w:r>
          </w:p>
        </w:tc>
      </w:tr>
      <w:tr w:rsidR="00D42780" w14:paraId="4AA06FCD" w14:textId="77777777">
        <w:tc>
          <w:tcPr>
            <w:tcW w:w="1370" w:type="dxa"/>
          </w:tcPr>
          <w:p w14:paraId="3C959990" w14:textId="77777777" w:rsidR="00D42780" w:rsidRDefault="00746260">
            <w:pPr>
              <w:ind w:right="-101" w:firstLine="0"/>
              <w:rPr>
                <w:rFonts w:ascii="Times" w:hAnsi="Times" w:cs="Times"/>
              </w:rPr>
            </w:pPr>
            <w:r>
              <w:rPr>
                <w:rFonts w:ascii="Times" w:hAnsi="Times" w:cs="Times"/>
                <w:lang w:val="en-GB"/>
              </w:rPr>
              <w:t>Nokia</w:t>
            </w:r>
          </w:p>
        </w:tc>
        <w:tc>
          <w:tcPr>
            <w:tcW w:w="1460" w:type="dxa"/>
          </w:tcPr>
          <w:p w14:paraId="5230F3DE" w14:textId="77777777" w:rsidR="00D42780" w:rsidRDefault="00746260">
            <w:pPr>
              <w:ind w:right="-101" w:firstLine="0"/>
              <w:rPr>
                <w:rFonts w:ascii="Times" w:hAnsi="Times" w:cs="Times"/>
                <w:lang w:val="en-GB"/>
              </w:rPr>
            </w:pPr>
            <w:r>
              <w:rPr>
                <w:rFonts w:ascii="Times" w:hAnsi="Times" w:cs="Times"/>
                <w:lang w:val="en-GB"/>
              </w:rPr>
              <w:t>Yes</w:t>
            </w:r>
          </w:p>
        </w:tc>
        <w:tc>
          <w:tcPr>
            <w:tcW w:w="6906" w:type="dxa"/>
          </w:tcPr>
          <w:p w14:paraId="3B085B39" w14:textId="77777777" w:rsidR="00D42780" w:rsidRDefault="00746260">
            <w:pPr>
              <w:ind w:right="-101" w:firstLine="0"/>
            </w:pPr>
            <w:r>
              <w:t>In minimum we would need to support one per SSB. Whether more is needed, can be further discussed.</w:t>
            </w:r>
          </w:p>
        </w:tc>
      </w:tr>
      <w:tr w:rsidR="00D42780" w14:paraId="27E5E78C" w14:textId="77777777">
        <w:tc>
          <w:tcPr>
            <w:tcW w:w="1370" w:type="dxa"/>
          </w:tcPr>
          <w:p w14:paraId="07EDDA00" w14:textId="77777777" w:rsidR="00D42780" w:rsidRDefault="00746260">
            <w:pPr>
              <w:ind w:right="-101" w:firstLine="0"/>
              <w:rPr>
                <w:rFonts w:ascii="Times" w:hAnsi="Times" w:cs="Times"/>
                <w:lang w:val="en-GB"/>
              </w:rPr>
            </w:pPr>
            <w:r>
              <w:rPr>
                <w:rFonts w:ascii="Times" w:hAnsi="Times" w:cs="Times"/>
                <w:lang w:val="en-GB"/>
              </w:rPr>
              <w:t>MediaTek</w:t>
            </w:r>
          </w:p>
        </w:tc>
        <w:tc>
          <w:tcPr>
            <w:tcW w:w="1460" w:type="dxa"/>
          </w:tcPr>
          <w:p w14:paraId="4AD0F343" w14:textId="77777777" w:rsidR="00D42780" w:rsidRDefault="00746260">
            <w:pPr>
              <w:ind w:right="-101" w:firstLine="0"/>
              <w:rPr>
                <w:rFonts w:ascii="Times" w:hAnsi="Times" w:cs="Times"/>
                <w:lang w:val="en-GB"/>
              </w:rPr>
            </w:pPr>
            <w:r>
              <w:rPr>
                <w:rFonts w:ascii="Times" w:hAnsi="Times" w:cs="Times"/>
                <w:lang w:val="en-GB"/>
              </w:rPr>
              <w:t>Y</w:t>
            </w:r>
          </w:p>
        </w:tc>
        <w:tc>
          <w:tcPr>
            <w:tcW w:w="6906" w:type="dxa"/>
          </w:tcPr>
          <w:p w14:paraId="4D113332" w14:textId="77777777" w:rsidR="00D42780" w:rsidRDefault="00D42780">
            <w:pPr>
              <w:ind w:right="-101" w:firstLine="0"/>
            </w:pPr>
          </w:p>
        </w:tc>
      </w:tr>
      <w:tr w:rsidR="00D42780" w14:paraId="1BF8AD95" w14:textId="77777777">
        <w:tc>
          <w:tcPr>
            <w:tcW w:w="1370" w:type="dxa"/>
          </w:tcPr>
          <w:p w14:paraId="39F0AC4B" w14:textId="77777777" w:rsidR="00D42780" w:rsidRDefault="00746260">
            <w:pPr>
              <w:ind w:right="-101" w:firstLine="0"/>
              <w:rPr>
                <w:rFonts w:ascii="Times" w:hAnsi="Times" w:cs="Times"/>
                <w:lang w:val="en-GB"/>
              </w:rPr>
            </w:pPr>
            <w:r>
              <w:t>DOCOMO</w:t>
            </w:r>
          </w:p>
        </w:tc>
        <w:tc>
          <w:tcPr>
            <w:tcW w:w="1460" w:type="dxa"/>
          </w:tcPr>
          <w:p w14:paraId="610E8931" w14:textId="77777777" w:rsidR="00D42780" w:rsidRDefault="00746260">
            <w:pPr>
              <w:ind w:right="-101" w:firstLine="0"/>
              <w:rPr>
                <w:rFonts w:ascii="Times" w:hAnsi="Times" w:cs="Times"/>
                <w:lang w:val="en-GB"/>
              </w:rPr>
            </w:pPr>
            <w:r>
              <w:t>Y</w:t>
            </w:r>
          </w:p>
        </w:tc>
        <w:tc>
          <w:tcPr>
            <w:tcW w:w="6906" w:type="dxa"/>
          </w:tcPr>
          <w:p w14:paraId="05B215BD" w14:textId="77777777" w:rsidR="00D42780" w:rsidRDefault="00D42780">
            <w:pPr>
              <w:ind w:right="-101" w:firstLine="0"/>
            </w:pPr>
          </w:p>
        </w:tc>
      </w:tr>
      <w:tr w:rsidR="00D42780" w14:paraId="797C3101" w14:textId="77777777">
        <w:tc>
          <w:tcPr>
            <w:tcW w:w="1370" w:type="dxa"/>
          </w:tcPr>
          <w:p w14:paraId="2E27F044" w14:textId="77777777" w:rsidR="00D42780" w:rsidRDefault="00746260">
            <w:pPr>
              <w:ind w:right="-101" w:firstLine="0"/>
            </w:pPr>
            <w:r>
              <w:t>Ericsson</w:t>
            </w:r>
          </w:p>
        </w:tc>
        <w:tc>
          <w:tcPr>
            <w:tcW w:w="1460" w:type="dxa"/>
          </w:tcPr>
          <w:p w14:paraId="4D3930F3" w14:textId="77777777" w:rsidR="00D42780" w:rsidRDefault="00746260">
            <w:pPr>
              <w:ind w:right="-101" w:firstLine="0"/>
            </w:pPr>
            <w:r>
              <w:t>Y</w:t>
            </w:r>
          </w:p>
        </w:tc>
        <w:tc>
          <w:tcPr>
            <w:tcW w:w="6906" w:type="dxa"/>
          </w:tcPr>
          <w:p w14:paraId="2617C8B9" w14:textId="77777777" w:rsidR="00D42780" w:rsidRDefault="00D42780">
            <w:pPr>
              <w:ind w:right="-101" w:firstLine="0"/>
            </w:pPr>
          </w:p>
        </w:tc>
      </w:tr>
      <w:tr w:rsidR="00D42780" w14:paraId="59D19C0D" w14:textId="77777777">
        <w:tc>
          <w:tcPr>
            <w:tcW w:w="1370" w:type="dxa"/>
          </w:tcPr>
          <w:p w14:paraId="2C70DE5D" w14:textId="77777777" w:rsidR="00D42780" w:rsidRDefault="00746260">
            <w:pPr>
              <w:ind w:right="-101" w:firstLine="0"/>
            </w:pPr>
            <w:r>
              <w:t>Intel</w:t>
            </w:r>
          </w:p>
        </w:tc>
        <w:tc>
          <w:tcPr>
            <w:tcW w:w="1460" w:type="dxa"/>
          </w:tcPr>
          <w:p w14:paraId="010F57F3" w14:textId="77777777" w:rsidR="00D42780" w:rsidRDefault="00D42780">
            <w:pPr>
              <w:ind w:right="-101" w:firstLine="0"/>
            </w:pPr>
          </w:p>
        </w:tc>
        <w:tc>
          <w:tcPr>
            <w:tcW w:w="6906" w:type="dxa"/>
          </w:tcPr>
          <w:p w14:paraId="44ADC7AA" w14:textId="77777777" w:rsidR="00D42780" w:rsidRDefault="00746260">
            <w:pPr>
              <w:ind w:right="-101" w:firstLine="0"/>
            </w:pPr>
            <w:r>
              <w:t>Some clarification is needed whether multiple RS resources are per TRS configuration, such as corresponding to each SSB beam or not.</w:t>
            </w:r>
          </w:p>
        </w:tc>
      </w:tr>
      <w:tr w:rsidR="00D42780" w14:paraId="5A25AD16" w14:textId="77777777">
        <w:tc>
          <w:tcPr>
            <w:tcW w:w="1370" w:type="dxa"/>
          </w:tcPr>
          <w:p w14:paraId="595C751D" w14:textId="77777777" w:rsidR="00D42780" w:rsidRDefault="00746260">
            <w:pPr>
              <w:ind w:right="-101" w:firstLine="0"/>
            </w:pPr>
            <w:r>
              <w:t>Panasonic</w:t>
            </w:r>
          </w:p>
        </w:tc>
        <w:tc>
          <w:tcPr>
            <w:tcW w:w="1460" w:type="dxa"/>
          </w:tcPr>
          <w:p w14:paraId="4B05C3EF" w14:textId="77777777" w:rsidR="00D42780" w:rsidRDefault="00746260">
            <w:pPr>
              <w:ind w:right="-101" w:firstLine="0"/>
            </w:pPr>
            <w:r>
              <w:t>Y</w:t>
            </w:r>
          </w:p>
        </w:tc>
        <w:tc>
          <w:tcPr>
            <w:tcW w:w="6906" w:type="dxa"/>
          </w:tcPr>
          <w:p w14:paraId="373A7EF7" w14:textId="77777777" w:rsidR="00D42780" w:rsidRDefault="00D42780">
            <w:pPr>
              <w:ind w:right="-101" w:firstLine="0"/>
            </w:pPr>
          </w:p>
        </w:tc>
      </w:tr>
    </w:tbl>
    <w:p w14:paraId="726DF949" w14:textId="77777777" w:rsidR="00D42780" w:rsidRDefault="00D42780">
      <w:pPr>
        <w:ind w:right="-101" w:firstLine="0"/>
        <w:rPr>
          <w:rFonts w:ascii="Times" w:hAnsi="Times" w:cs="Times"/>
          <w:lang w:val="en-GB"/>
        </w:rPr>
      </w:pPr>
    </w:p>
    <w:p w14:paraId="00014CA0"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4CE54734" w14:textId="77777777" w:rsidR="00D42780" w:rsidRDefault="00746260">
      <w:pPr>
        <w:ind w:firstLine="0"/>
      </w:pPr>
      <w:r>
        <w:t>Companies’ views are as follows</w:t>
      </w:r>
    </w:p>
    <w:p w14:paraId="12E96EC3" w14:textId="77777777" w:rsidR="00D42780" w:rsidRDefault="00746260">
      <w:pPr>
        <w:ind w:firstLine="0"/>
      </w:pPr>
      <w:r>
        <w:rPr>
          <w:b/>
        </w:rPr>
        <w:t>Yes</w:t>
      </w:r>
      <w:r>
        <w:t xml:space="preserve">: CATT, Qualcomm, Apple, Lenovo, Motorola Mobility, Samsung, </w:t>
      </w:r>
      <w:r>
        <w:rPr>
          <w:rFonts w:eastAsia="宋体" w:hint="eastAsia"/>
          <w:lang w:eastAsia="zh-CN"/>
        </w:rPr>
        <w:t>C</w:t>
      </w:r>
      <w:r>
        <w:rPr>
          <w:rFonts w:eastAsia="宋体"/>
          <w:lang w:eastAsia="zh-CN"/>
        </w:rPr>
        <w:t xml:space="preserve">MCC, </w:t>
      </w:r>
      <w:r>
        <w:rPr>
          <w:rFonts w:hint="eastAsia"/>
        </w:rPr>
        <w:t>LG</w:t>
      </w:r>
      <w:r>
        <w:t xml:space="preserve">, </w:t>
      </w:r>
      <w:r>
        <w:rPr>
          <w:rFonts w:ascii="Times" w:hAnsi="Times" w:cs="Times"/>
          <w:lang w:val="en-GB"/>
        </w:rPr>
        <w:t xml:space="preserve">TCL, </w:t>
      </w:r>
      <w:r>
        <w:rPr>
          <w:rFonts w:ascii="Times" w:eastAsia="宋体" w:hAnsi="Times" w:cs="Times" w:hint="eastAsia"/>
          <w:lang w:val="en-GB" w:eastAsia="zh-CN"/>
        </w:rPr>
        <w:t>OPPO</w:t>
      </w:r>
      <w:r>
        <w:rPr>
          <w:rFonts w:ascii="Times" w:eastAsia="宋体" w:hAnsi="Times" w:cs="Times"/>
          <w:lang w:val="en-GB" w:eastAsia="zh-CN"/>
        </w:rPr>
        <w:t xml:space="preserve">, </w:t>
      </w:r>
      <w:r>
        <w:rPr>
          <w:rFonts w:ascii="Times" w:hAnsi="Times" w:cs="Times"/>
          <w:lang w:val="en-GB"/>
        </w:rPr>
        <w:t xml:space="preserve">Nokia, MediaTek, </w:t>
      </w:r>
      <w:r>
        <w:t>DOCOMO, Sony, Ericsson, Panasonic (16)</w:t>
      </w:r>
    </w:p>
    <w:p w14:paraId="204ADA27" w14:textId="77777777" w:rsidR="00D42780" w:rsidRDefault="00746260">
      <w:pPr>
        <w:ind w:firstLine="0"/>
      </w:pPr>
      <w:r>
        <w:rPr>
          <w:b/>
        </w:rPr>
        <w:t>No</w:t>
      </w:r>
      <w:r>
        <w:t>:</w:t>
      </w:r>
    </w:p>
    <w:p w14:paraId="729FBD31" w14:textId="77777777" w:rsidR="00D42780" w:rsidRDefault="00746260">
      <w:pPr>
        <w:ind w:firstLine="0"/>
      </w:pPr>
      <w:r>
        <w:rPr>
          <w:b/>
        </w:rPr>
        <w:t>Clarification</w:t>
      </w:r>
      <w:r>
        <w:t xml:space="preserve"> </w:t>
      </w:r>
      <w:r>
        <w:rPr>
          <w:b/>
        </w:rPr>
        <w:t>needed</w:t>
      </w:r>
      <w:r>
        <w:t>: whether multiple RS resources are corresponding to each SSB beam or not</w:t>
      </w:r>
    </w:p>
    <w:p w14:paraId="7529F563" w14:textId="77777777" w:rsidR="00D42780" w:rsidRDefault="00746260">
      <w:pPr>
        <w:numPr>
          <w:ilvl w:val="0"/>
          <w:numId w:val="54"/>
        </w:numPr>
        <w:contextualSpacing/>
      </w:pPr>
      <w:r>
        <w:t>Intel</w:t>
      </w:r>
    </w:p>
    <w:p w14:paraId="65B7C914" w14:textId="77777777" w:rsidR="00D42780" w:rsidRDefault="00746260">
      <w:pPr>
        <w:numPr>
          <w:ilvl w:val="0"/>
          <w:numId w:val="54"/>
        </w:numPr>
        <w:contextualSpacing/>
      </w:pPr>
      <w:r>
        <w:t>Moderator: We can add an FFS for that.</w:t>
      </w:r>
    </w:p>
    <w:p w14:paraId="56A9F6AE" w14:textId="77777777" w:rsidR="00D42780" w:rsidRDefault="00746260">
      <w:pPr>
        <w:ind w:firstLine="0"/>
      </w:pPr>
      <w:r>
        <w:rPr>
          <w:b/>
        </w:rPr>
        <w:t>Moderator</w:t>
      </w:r>
      <w:r>
        <w:t>: No objection. One FFS can be added to address concern from Intel. Please double check and suggest modification if needed.</w:t>
      </w:r>
    </w:p>
    <w:p w14:paraId="51695910" w14:textId="77777777" w:rsidR="00D42780" w:rsidRDefault="00746260">
      <w:pPr>
        <w:ind w:firstLine="0"/>
        <w:rPr>
          <w:b/>
          <w:highlight w:val="yellow"/>
          <w:lang w:val="en-GB"/>
        </w:rPr>
      </w:pPr>
      <w:r>
        <w:rPr>
          <w:b/>
          <w:highlight w:val="yellow"/>
          <w:lang w:val="en-GB"/>
        </w:rPr>
        <w:t>Proposal #8</w:t>
      </w:r>
    </w:p>
    <w:p w14:paraId="518A8B36" w14:textId="77777777" w:rsidR="00D42780" w:rsidRDefault="00746260">
      <w:pPr>
        <w:tabs>
          <w:tab w:val="left" w:pos="0"/>
        </w:tabs>
        <w:ind w:firstLine="0"/>
        <w:rPr>
          <w:rFonts w:eastAsia="宋体"/>
          <w:b/>
          <w:lang w:val="en-GB"/>
        </w:rPr>
      </w:pPr>
      <w:r>
        <w:rPr>
          <w:rFonts w:eastAsia="宋体"/>
          <w:b/>
          <w:lang w:val="en-GB"/>
        </w:rPr>
        <w:t xml:space="preserve">Multiple RS resources can be configured for TRS/CSI-RS occasion(s) for idle/inactive UEs. </w:t>
      </w:r>
    </w:p>
    <w:p w14:paraId="4B0B6CA2" w14:textId="77777777" w:rsidR="00D42780" w:rsidRDefault="00746260">
      <w:pPr>
        <w:numPr>
          <w:ilvl w:val="0"/>
          <w:numId w:val="53"/>
        </w:numPr>
        <w:tabs>
          <w:tab w:val="left" w:pos="0"/>
        </w:tabs>
        <w:spacing w:after="0"/>
        <w:rPr>
          <w:rFonts w:eastAsia="宋体"/>
          <w:b/>
          <w:lang w:val="en-GB"/>
        </w:rPr>
      </w:pPr>
      <w:r>
        <w:rPr>
          <w:rFonts w:eastAsia="宋体"/>
          <w:b/>
          <w:lang w:val="en-GB"/>
        </w:rPr>
        <w:t xml:space="preserve">FFS How to minimize the signalling overhead for configuration </w:t>
      </w:r>
    </w:p>
    <w:p w14:paraId="105370C6" w14:textId="77777777" w:rsidR="00D42780" w:rsidRDefault="00746260">
      <w:pPr>
        <w:numPr>
          <w:ilvl w:val="0"/>
          <w:numId w:val="53"/>
        </w:numPr>
        <w:tabs>
          <w:tab w:val="left" w:pos="0"/>
        </w:tabs>
        <w:spacing w:after="0"/>
        <w:contextualSpacing/>
        <w:rPr>
          <w:rFonts w:eastAsia="宋体"/>
          <w:b/>
          <w:color w:val="FF0000"/>
          <w:lang w:val="en-GB" w:eastAsia="en-US"/>
        </w:rPr>
      </w:pPr>
      <w:r>
        <w:rPr>
          <w:rFonts w:eastAsia="宋体"/>
          <w:b/>
          <w:color w:val="FF0000"/>
          <w:lang w:val="en-GB"/>
        </w:rPr>
        <w:t>FFS RS resources per each transmitted SSB or not</w:t>
      </w:r>
    </w:p>
    <w:p w14:paraId="6C1A2150" w14:textId="77777777" w:rsidR="00D42780" w:rsidRDefault="00D42780">
      <w:pPr>
        <w:ind w:right="-101" w:firstLine="0"/>
        <w:rPr>
          <w:rFonts w:ascii="Times" w:hAnsi="Times" w:cs="Times"/>
          <w:lang w:val="en-GB"/>
        </w:rPr>
      </w:pPr>
    </w:p>
    <w:p w14:paraId="417CDB8B" w14:textId="77777777" w:rsidR="00D42780" w:rsidRDefault="00746260">
      <w:pPr>
        <w:ind w:right="-101" w:firstLine="0"/>
        <w:rPr>
          <w:rFonts w:ascii="Times" w:hAnsi="Times" w:cs="Times"/>
          <w:lang w:val="en-GB"/>
        </w:rPr>
      </w:pPr>
      <w:r>
        <w:rPr>
          <w:rFonts w:ascii="Times" w:hAnsi="Times" w:cs="Times"/>
          <w:lang w:val="en-GB"/>
        </w:rPr>
        <w:lastRenderedPageBreak/>
        <w:t>For the time domain configuration, some companies [Intel, SS, DOCOMO, Panasonic] propose to consider alignment relative to PO for maximizing power saving gain. So, the following proposal is suggested for further discussion in 2</w:t>
      </w:r>
      <w:r>
        <w:rPr>
          <w:rFonts w:ascii="Times" w:hAnsi="Times" w:cs="Times"/>
          <w:vertAlign w:val="superscript"/>
          <w:lang w:val="en-GB"/>
        </w:rPr>
        <w:t>nd</w:t>
      </w:r>
      <w:r>
        <w:rPr>
          <w:rFonts w:ascii="Times" w:hAnsi="Times" w:cs="Times"/>
          <w:lang w:val="en-GB"/>
        </w:rPr>
        <w:t xml:space="preserve"> round email discussion.</w:t>
      </w:r>
    </w:p>
    <w:p w14:paraId="6DFF4979" w14:textId="77777777" w:rsidR="00D42780" w:rsidRDefault="00D42780">
      <w:pPr>
        <w:ind w:right="-101" w:firstLine="0"/>
        <w:rPr>
          <w:rFonts w:ascii="Times" w:hAnsi="Times" w:cs="Times"/>
          <w:lang w:val="en-GB"/>
        </w:rPr>
      </w:pPr>
    </w:p>
    <w:p w14:paraId="75B288F6" w14:textId="77777777" w:rsidR="00D42780" w:rsidRDefault="00746260">
      <w:pPr>
        <w:ind w:firstLine="0"/>
        <w:rPr>
          <w:b/>
          <w:highlight w:val="yellow"/>
          <w:lang w:val="en-GB"/>
        </w:rPr>
      </w:pPr>
      <w:r>
        <w:rPr>
          <w:b/>
          <w:highlight w:val="yellow"/>
          <w:lang w:val="en-GB"/>
        </w:rPr>
        <w:t>Moderator proposal #9</w:t>
      </w:r>
    </w:p>
    <w:p w14:paraId="5D3D35AF" w14:textId="77777777" w:rsidR="00D42780" w:rsidRDefault="00746260">
      <w:pPr>
        <w:tabs>
          <w:tab w:val="left" w:pos="0"/>
        </w:tabs>
        <w:ind w:firstLine="0"/>
        <w:rPr>
          <w:rFonts w:eastAsia="宋体"/>
          <w:b/>
          <w:lang w:val="en-GB"/>
        </w:rPr>
      </w:pPr>
      <w:r>
        <w:rPr>
          <w:rFonts w:eastAsia="宋体"/>
          <w:b/>
          <w:lang w:val="en-GB"/>
        </w:rPr>
        <w:t>Support time alignment of TRS/CSI-RS occasion(s) for idle/inactive UEs relative to PO.</w:t>
      </w:r>
    </w:p>
    <w:p w14:paraId="10415F35" w14:textId="77777777" w:rsidR="00D42780" w:rsidRDefault="00746260">
      <w:pPr>
        <w:pStyle w:val="aff1"/>
        <w:numPr>
          <w:ilvl w:val="0"/>
          <w:numId w:val="53"/>
        </w:numPr>
        <w:tabs>
          <w:tab w:val="left" w:pos="0"/>
        </w:tabs>
        <w:rPr>
          <w:rFonts w:ascii="Times New Roman" w:eastAsia="宋体" w:hAnsi="Times New Roman"/>
          <w:b/>
          <w:sz w:val="20"/>
          <w:szCs w:val="20"/>
          <w:lang w:val="en-GB"/>
        </w:rPr>
      </w:pPr>
      <w:r>
        <w:rPr>
          <w:rFonts w:ascii="Times New Roman" w:eastAsia="宋体" w:hAnsi="Times New Roman"/>
          <w:b/>
          <w:sz w:val="20"/>
          <w:szCs w:val="20"/>
          <w:lang w:val="en-GB"/>
        </w:rPr>
        <w:t>FFS configuration parameters, e.g. time offset</w:t>
      </w:r>
    </w:p>
    <w:p w14:paraId="36EE258F" w14:textId="77777777" w:rsidR="00D42780" w:rsidRDefault="00D42780">
      <w:pPr>
        <w:tabs>
          <w:tab w:val="left" w:pos="0"/>
        </w:tabs>
        <w:ind w:firstLine="0"/>
        <w:rPr>
          <w:rFonts w:eastAsia="宋体"/>
          <w:b/>
          <w:lang w:val="en-GB"/>
        </w:rPr>
      </w:pPr>
    </w:p>
    <w:p w14:paraId="6923A65B" w14:textId="77777777" w:rsidR="00D42780" w:rsidRDefault="00746260">
      <w:pPr>
        <w:ind w:firstLine="0"/>
        <w:rPr>
          <w:lang w:val="en-GB"/>
        </w:rPr>
      </w:pPr>
      <w:r>
        <w:rPr>
          <w:lang w:val="en-GB"/>
        </w:rPr>
        <w:t>Please provide the detailed views in the following table.</w:t>
      </w:r>
    </w:p>
    <w:tbl>
      <w:tblPr>
        <w:tblStyle w:val="af9"/>
        <w:tblW w:w="9736" w:type="dxa"/>
        <w:tblLook w:val="04A0" w:firstRow="1" w:lastRow="0" w:firstColumn="1" w:lastColumn="0" w:noHBand="0" w:noVBand="1"/>
      </w:tblPr>
      <w:tblGrid>
        <w:gridCol w:w="1370"/>
        <w:gridCol w:w="1460"/>
        <w:gridCol w:w="6906"/>
      </w:tblGrid>
      <w:tr w:rsidR="00D42780" w14:paraId="65887CD6" w14:textId="77777777">
        <w:trPr>
          <w:trHeight w:val="435"/>
        </w:trPr>
        <w:tc>
          <w:tcPr>
            <w:tcW w:w="1370" w:type="dxa"/>
            <w:shd w:val="clear" w:color="auto" w:fill="EEECE1" w:themeFill="background2"/>
          </w:tcPr>
          <w:p w14:paraId="17B1CEDF" w14:textId="77777777" w:rsidR="00D42780" w:rsidRDefault="00746260">
            <w:pPr>
              <w:spacing w:after="120"/>
              <w:ind w:firstLine="0"/>
              <w:rPr>
                <w:b/>
                <w:bCs/>
              </w:rPr>
            </w:pPr>
            <w:r>
              <w:rPr>
                <w:b/>
                <w:bCs/>
              </w:rPr>
              <w:t xml:space="preserve">Company </w:t>
            </w:r>
          </w:p>
        </w:tc>
        <w:tc>
          <w:tcPr>
            <w:tcW w:w="1460" w:type="dxa"/>
            <w:shd w:val="clear" w:color="auto" w:fill="EEECE1" w:themeFill="background2"/>
          </w:tcPr>
          <w:p w14:paraId="1B5A0460" w14:textId="77777777" w:rsidR="00D42780" w:rsidRDefault="00746260">
            <w:pPr>
              <w:spacing w:after="120"/>
              <w:ind w:firstLine="0"/>
              <w:rPr>
                <w:b/>
                <w:bCs/>
              </w:rPr>
            </w:pPr>
            <w:r>
              <w:rPr>
                <w:b/>
                <w:bCs/>
              </w:rPr>
              <w:t>Agree? (Y/N)</w:t>
            </w:r>
          </w:p>
        </w:tc>
        <w:tc>
          <w:tcPr>
            <w:tcW w:w="6906" w:type="dxa"/>
            <w:shd w:val="clear" w:color="auto" w:fill="EEECE1" w:themeFill="background2"/>
          </w:tcPr>
          <w:p w14:paraId="676695AA" w14:textId="77777777" w:rsidR="00D42780" w:rsidRDefault="00746260">
            <w:pPr>
              <w:spacing w:after="120"/>
              <w:ind w:firstLine="196"/>
              <w:rPr>
                <w:b/>
                <w:bCs/>
              </w:rPr>
            </w:pPr>
            <w:r>
              <w:rPr>
                <w:rFonts w:hint="eastAsia"/>
                <w:b/>
                <w:bCs/>
              </w:rPr>
              <w:t>C</w:t>
            </w:r>
            <w:r>
              <w:rPr>
                <w:b/>
                <w:bCs/>
              </w:rPr>
              <w:t>omments</w:t>
            </w:r>
          </w:p>
        </w:tc>
      </w:tr>
      <w:tr w:rsidR="00D42780" w14:paraId="7C619932" w14:textId="77777777">
        <w:trPr>
          <w:trHeight w:val="448"/>
        </w:trPr>
        <w:tc>
          <w:tcPr>
            <w:tcW w:w="1370" w:type="dxa"/>
          </w:tcPr>
          <w:p w14:paraId="402A1507" w14:textId="77777777" w:rsidR="00D42780" w:rsidRDefault="00746260">
            <w:pPr>
              <w:spacing w:after="120"/>
            </w:pPr>
            <w:r>
              <w:t>CATT</w:t>
            </w:r>
          </w:p>
        </w:tc>
        <w:tc>
          <w:tcPr>
            <w:tcW w:w="1460" w:type="dxa"/>
          </w:tcPr>
          <w:p w14:paraId="29758DFA" w14:textId="77777777" w:rsidR="00D42780" w:rsidRDefault="00746260">
            <w:pPr>
              <w:spacing w:after="120"/>
              <w:ind w:firstLine="0"/>
            </w:pPr>
            <w:r>
              <w:t>N</w:t>
            </w:r>
          </w:p>
        </w:tc>
        <w:tc>
          <w:tcPr>
            <w:tcW w:w="6906" w:type="dxa"/>
          </w:tcPr>
          <w:p w14:paraId="1DD480E5" w14:textId="77777777" w:rsidR="00D42780" w:rsidRDefault="00746260">
            <w:pPr>
              <w:spacing w:after="120"/>
              <w:ind w:firstLine="0"/>
            </w:pPr>
            <w:r>
              <w:t xml:space="preserve">It is not clear how UE could perform time alignment in real deployment.   </w:t>
            </w:r>
          </w:p>
        </w:tc>
      </w:tr>
      <w:tr w:rsidR="00D42780" w14:paraId="7358EE68" w14:textId="77777777">
        <w:trPr>
          <w:trHeight w:val="448"/>
        </w:trPr>
        <w:tc>
          <w:tcPr>
            <w:tcW w:w="1370" w:type="dxa"/>
          </w:tcPr>
          <w:p w14:paraId="473F025C" w14:textId="77777777" w:rsidR="00D42780" w:rsidRDefault="00746260">
            <w:pPr>
              <w:spacing w:after="120"/>
            </w:pPr>
            <w:r>
              <w:t>Qualcomm</w:t>
            </w:r>
          </w:p>
        </w:tc>
        <w:tc>
          <w:tcPr>
            <w:tcW w:w="1460" w:type="dxa"/>
          </w:tcPr>
          <w:p w14:paraId="574A4C2D" w14:textId="77777777" w:rsidR="00D42780" w:rsidRDefault="00D42780">
            <w:pPr>
              <w:spacing w:after="120"/>
              <w:ind w:firstLine="0"/>
            </w:pPr>
          </w:p>
        </w:tc>
        <w:tc>
          <w:tcPr>
            <w:tcW w:w="6906" w:type="dxa"/>
          </w:tcPr>
          <w:p w14:paraId="5859427F" w14:textId="77777777" w:rsidR="00D42780" w:rsidRDefault="00746260">
            <w:pPr>
              <w:spacing w:after="120"/>
              <w:ind w:firstLine="0"/>
            </w:pPr>
            <w:r>
              <w:t>We would like to ask a question: if connected mode UE’s TRS/CSI-RS is not aligned with PO according to the proposal, should network still configure the TRS/CSI-RS or network needs to reconfigure the time alignment? If it is the latter case, then the signaling overhead reduction could be minimal.</w:t>
            </w:r>
          </w:p>
        </w:tc>
      </w:tr>
      <w:tr w:rsidR="00D42780" w14:paraId="573070B9" w14:textId="77777777">
        <w:trPr>
          <w:trHeight w:val="448"/>
        </w:trPr>
        <w:tc>
          <w:tcPr>
            <w:tcW w:w="1370" w:type="dxa"/>
          </w:tcPr>
          <w:p w14:paraId="35BEF7AE" w14:textId="77777777" w:rsidR="00D42780" w:rsidRDefault="00746260">
            <w:pPr>
              <w:spacing w:after="120"/>
            </w:pPr>
            <w:r>
              <w:t>Apple</w:t>
            </w:r>
          </w:p>
        </w:tc>
        <w:tc>
          <w:tcPr>
            <w:tcW w:w="1460" w:type="dxa"/>
          </w:tcPr>
          <w:p w14:paraId="7A309743" w14:textId="77777777" w:rsidR="00D42780" w:rsidRDefault="00D42780">
            <w:pPr>
              <w:spacing w:after="120"/>
              <w:ind w:firstLine="0"/>
            </w:pPr>
          </w:p>
        </w:tc>
        <w:tc>
          <w:tcPr>
            <w:tcW w:w="6906" w:type="dxa"/>
          </w:tcPr>
          <w:p w14:paraId="3527E95D" w14:textId="77777777" w:rsidR="00D42780" w:rsidRDefault="00746260">
            <w:pPr>
              <w:spacing w:after="120"/>
              <w:ind w:firstLine="0"/>
            </w:pPr>
            <w:r>
              <w:t>It is unclear to us how the proposal works. We have similar question as QC.</w:t>
            </w:r>
          </w:p>
        </w:tc>
      </w:tr>
      <w:tr w:rsidR="00D42780" w14:paraId="28FB6D87" w14:textId="77777777">
        <w:trPr>
          <w:trHeight w:val="448"/>
        </w:trPr>
        <w:tc>
          <w:tcPr>
            <w:tcW w:w="1370" w:type="dxa"/>
          </w:tcPr>
          <w:p w14:paraId="78613E2C" w14:textId="77777777" w:rsidR="00D42780" w:rsidRDefault="00746260">
            <w:pPr>
              <w:spacing w:after="120"/>
            </w:pPr>
            <w:r>
              <w:t>Lenovo, Motorola Mobility</w:t>
            </w:r>
          </w:p>
        </w:tc>
        <w:tc>
          <w:tcPr>
            <w:tcW w:w="1460" w:type="dxa"/>
          </w:tcPr>
          <w:p w14:paraId="459B1D70" w14:textId="77777777" w:rsidR="00D42780" w:rsidRDefault="00D42780">
            <w:pPr>
              <w:spacing w:after="120"/>
              <w:ind w:firstLine="0"/>
            </w:pPr>
          </w:p>
        </w:tc>
        <w:tc>
          <w:tcPr>
            <w:tcW w:w="6906" w:type="dxa"/>
          </w:tcPr>
          <w:p w14:paraId="6AC52A7A" w14:textId="77777777" w:rsidR="00D42780" w:rsidRDefault="00746260">
            <w:pPr>
              <w:spacing w:after="120"/>
              <w:ind w:firstLine="0"/>
            </w:pPr>
            <w:r>
              <w:t>Time alignment relative to PO is desirable but may be too restrictive in configuration.</w:t>
            </w:r>
          </w:p>
        </w:tc>
      </w:tr>
      <w:tr w:rsidR="00D42780" w14:paraId="32518094" w14:textId="77777777">
        <w:trPr>
          <w:trHeight w:val="448"/>
        </w:trPr>
        <w:tc>
          <w:tcPr>
            <w:tcW w:w="1370" w:type="dxa"/>
          </w:tcPr>
          <w:p w14:paraId="50A59A66" w14:textId="77777777" w:rsidR="00D42780" w:rsidRDefault="00746260">
            <w:pPr>
              <w:spacing w:after="120"/>
            </w:pPr>
            <w:r>
              <w:t xml:space="preserve">Samsung </w:t>
            </w:r>
          </w:p>
        </w:tc>
        <w:tc>
          <w:tcPr>
            <w:tcW w:w="1460" w:type="dxa"/>
          </w:tcPr>
          <w:p w14:paraId="7C212A65" w14:textId="77777777" w:rsidR="00D42780" w:rsidRDefault="00746260">
            <w:pPr>
              <w:spacing w:after="120"/>
              <w:ind w:firstLine="0"/>
            </w:pPr>
            <w:r>
              <w:t>Y with medication</w:t>
            </w:r>
          </w:p>
        </w:tc>
        <w:tc>
          <w:tcPr>
            <w:tcW w:w="6906" w:type="dxa"/>
          </w:tcPr>
          <w:p w14:paraId="1F6461C0" w14:textId="77777777" w:rsidR="00D42780" w:rsidRDefault="00746260">
            <w:pPr>
              <w:spacing w:after="120"/>
              <w:ind w:firstLine="0"/>
            </w:pPr>
            <w:r>
              <w:t>We think the time domain configuration of TRS/CSI-RS occasion(s) relative to PO can be provided to UE, so UE only need to monitor TRS/CSI-RS close to PO. Then, the configuration of time offset need to be UE group specific.</w:t>
            </w:r>
          </w:p>
          <w:p w14:paraId="6906BC5E" w14:textId="77777777" w:rsidR="00D42780" w:rsidRDefault="00746260">
            <w:pPr>
              <w:tabs>
                <w:tab w:val="left" w:pos="0"/>
              </w:tabs>
              <w:ind w:firstLine="0"/>
            </w:pPr>
            <w:r>
              <w:t>So we suggest modification as follows:</w:t>
            </w:r>
          </w:p>
          <w:p w14:paraId="42755623" w14:textId="77777777" w:rsidR="00D42780" w:rsidRDefault="00D42780">
            <w:pPr>
              <w:tabs>
                <w:tab w:val="left" w:pos="0"/>
              </w:tabs>
              <w:ind w:firstLine="0"/>
            </w:pPr>
          </w:p>
          <w:p w14:paraId="2A765D73" w14:textId="77777777" w:rsidR="00D42780" w:rsidRDefault="00746260">
            <w:pPr>
              <w:tabs>
                <w:tab w:val="left" w:pos="0"/>
              </w:tabs>
              <w:ind w:firstLine="0"/>
              <w:rPr>
                <w:rFonts w:eastAsia="宋体"/>
                <w:b/>
                <w:lang w:val="en-GB"/>
              </w:rPr>
            </w:pPr>
            <w:r>
              <w:rPr>
                <w:rFonts w:eastAsia="宋体"/>
                <w:b/>
                <w:lang w:val="en-GB"/>
              </w:rPr>
              <w:t xml:space="preserve">Support time </w:t>
            </w:r>
            <w:r>
              <w:rPr>
                <w:rFonts w:eastAsia="宋体"/>
                <w:b/>
                <w:color w:val="FF0000"/>
                <w:lang w:val="en-GB"/>
              </w:rPr>
              <w:t xml:space="preserve">domain configuration </w:t>
            </w:r>
            <w:r>
              <w:rPr>
                <w:rFonts w:eastAsia="宋体"/>
                <w:b/>
                <w:strike/>
                <w:lang w:val="en-GB"/>
              </w:rPr>
              <w:t>alignment</w:t>
            </w:r>
            <w:r>
              <w:rPr>
                <w:rFonts w:eastAsia="宋体"/>
                <w:b/>
                <w:lang w:val="en-GB"/>
              </w:rPr>
              <w:t xml:space="preserve"> of TRS/CSI-RS occasion(s) for idle/inactive Ues relative to PO.</w:t>
            </w:r>
          </w:p>
          <w:p w14:paraId="19EBCB5D" w14:textId="77777777" w:rsidR="00D42780" w:rsidRDefault="00746260">
            <w:pPr>
              <w:pStyle w:val="aff1"/>
              <w:numPr>
                <w:ilvl w:val="0"/>
                <w:numId w:val="53"/>
              </w:numPr>
              <w:tabs>
                <w:tab w:val="left" w:pos="0"/>
              </w:tabs>
              <w:rPr>
                <w:rFonts w:eastAsia="宋体"/>
                <w:b/>
                <w:strike/>
                <w:lang w:val="en-GB"/>
              </w:rPr>
            </w:pPr>
            <w:r>
              <w:rPr>
                <w:rFonts w:eastAsia="宋体"/>
                <w:b/>
                <w:strike/>
                <w:lang w:val="en-GB"/>
              </w:rPr>
              <w:t>FFS configuration parameters, e.g. time offset</w:t>
            </w:r>
          </w:p>
          <w:p w14:paraId="05E56650" w14:textId="77777777" w:rsidR="00D42780" w:rsidRDefault="00746260">
            <w:pPr>
              <w:pStyle w:val="aff1"/>
              <w:numPr>
                <w:ilvl w:val="0"/>
                <w:numId w:val="53"/>
              </w:numPr>
              <w:tabs>
                <w:tab w:val="left" w:pos="0"/>
              </w:tabs>
              <w:rPr>
                <w:rFonts w:eastAsia="宋体"/>
                <w:b/>
                <w:lang w:val="en-GB"/>
              </w:rPr>
            </w:pPr>
            <w:r>
              <w:rPr>
                <w:rFonts w:eastAsia="宋体"/>
                <w:b/>
                <w:color w:val="FF0000"/>
                <w:lang w:val="en-GB"/>
              </w:rPr>
              <w:t>FFS details (e.g. time offset, UE group specific configuration)</w:t>
            </w:r>
          </w:p>
          <w:p w14:paraId="4C92AF07" w14:textId="77777777" w:rsidR="00D42780" w:rsidRDefault="00D42780">
            <w:pPr>
              <w:spacing w:after="120"/>
              <w:ind w:firstLine="0"/>
            </w:pPr>
          </w:p>
        </w:tc>
      </w:tr>
      <w:tr w:rsidR="00D42780" w14:paraId="06427901" w14:textId="77777777">
        <w:trPr>
          <w:trHeight w:val="448"/>
        </w:trPr>
        <w:tc>
          <w:tcPr>
            <w:tcW w:w="1370" w:type="dxa"/>
          </w:tcPr>
          <w:p w14:paraId="7BBE69DB" w14:textId="77777777" w:rsidR="00D42780" w:rsidRDefault="00746260">
            <w:pPr>
              <w:spacing w:after="120"/>
              <w:rPr>
                <w:rFonts w:eastAsia="宋体"/>
                <w:lang w:eastAsia="zh-CN"/>
              </w:rPr>
            </w:pPr>
            <w:r>
              <w:rPr>
                <w:rFonts w:eastAsia="宋体" w:hint="eastAsia"/>
                <w:lang w:eastAsia="zh-CN"/>
              </w:rPr>
              <w:t>C</w:t>
            </w:r>
            <w:r>
              <w:rPr>
                <w:rFonts w:eastAsia="宋体"/>
                <w:lang w:eastAsia="zh-CN"/>
              </w:rPr>
              <w:t>MCC</w:t>
            </w:r>
          </w:p>
        </w:tc>
        <w:tc>
          <w:tcPr>
            <w:tcW w:w="1460" w:type="dxa"/>
          </w:tcPr>
          <w:p w14:paraId="52EFEA52" w14:textId="77777777" w:rsidR="00D42780" w:rsidRDefault="00746260">
            <w:pPr>
              <w:spacing w:after="120"/>
              <w:ind w:firstLine="0"/>
              <w:rPr>
                <w:rFonts w:eastAsia="宋体"/>
                <w:lang w:eastAsia="zh-CN"/>
              </w:rPr>
            </w:pPr>
            <w:r>
              <w:rPr>
                <w:rFonts w:eastAsia="宋体" w:hint="eastAsia"/>
                <w:lang w:eastAsia="zh-CN"/>
              </w:rPr>
              <w:t>N</w:t>
            </w:r>
          </w:p>
        </w:tc>
        <w:tc>
          <w:tcPr>
            <w:tcW w:w="6906" w:type="dxa"/>
          </w:tcPr>
          <w:p w14:paraId="58FD3E0E" w14:textId="77777777" w:rsidR="00D42780" w:rsidRDefault="00746260">
            <w:pPr>
              <w:spacing w:after="120"/>
              <w:ind w:firstLine="0"/>
              <w:rPr>
                <w:rFonts w:eastAsia="宋体"/>
                <w:lang w:eastAsia="zh-CN"/>
              </w:rPr>
            </w:pPr>
            <w:r>
              <w:rPr>
                <w:rFonts w:eastAsia="宋体"/>
                <w:lang w:eastAsia="zh-CN"/>
              </w:rPr>
              <w:t>Should not introduce more restriction on TRS configuration.</w:t>
            </w:r>
          </w:p>
        </w:tc>
      </w:tr>
      <w:tr w:rsidR="00D42780" w14:paraId="4E013A8E" w14:textId="77777777">
        <w:trPr>
          <w:trHeight w:val="448"/>
        </w:trPr>
        <w:tc>
          <w:tcPr>
            <w:tcW w:w="1370" w:type="dxa"/>
          </w:tcPr>
          <w:p w14:paraId="3F28CDA4" w14:textId="77777777" w:rsidR="00D42780" w:rsidRDefault="00746260">
            <w:pPr>
              <w:spacing w:after="120"/>
              <w:rPr>
                <w:rFonts w:eastAsia="宋体"/>
                <w:lang w:eastAsia="zh-CN"/>
              </w:rPr>
            </w:pPr>
            <w:r>
              <w:rPr>
                <w:rFonts w:hint="eastAsia"/>
              </w:rPr>
              <w:t>LG</w:t>
            </w:r>
          </w:p>
        </w:tc>
        <w:tc>
          <w:tcPr>
            <w:tcW w:w="1460" w:type="dxa"/>
          </w:tcPr>
          <w:p w14:paraId="1B65E1D9" w14:textId="77777777" w:rsidR="00D42780" w:rsidRDefault="00746260">
            <w:pPr>
              <w:spacing w:after="120"/>
              <w:ind w:firstLine="0"/>
              <w:rPr>
                <w:rFonts w:eastAsia="宋体"/>
                <w:lang w:eastAsia="zh-CN"/>
              </w:rPr>
            </w:pPr>
            <w:r>
              <w:rPr>
                <w:rFonts w:hint="eastAsia"/>
              </w:rPr>
              <w:t>N</w:t>
            </w:r>
          </w:p>
        </w:tc>
        <w:tc>
          <w:tcPr>
            <w:tcW w:w="6906" w:type="dxa"/>
          </w:tcPr>
          <w:p w14:paraId="2E96106F" w14:textId="77777777" w:rsidR="00D42780" w:rsidRDefault="00746260">
            <w:pPr>
              <w:spacing w:after="120"/>
              <w:ind w:firstLine="0"/>
              <w:rPr>
                <w:rFonts w:eastAsia="宋体"/>
                <w:lang w:eastAsia="zh-CN"/>
              </w:rPr>
            </w:pPr>
            <w:r>
              <w:t>I</w:t>
            </w:r>
            <w:r>
              <w:rPr>
                <w:rFonts w:hint="eastAsia"/>
              </w:rPr>
              <w:t xml:space="preserve">t </w:t>
            </w:r>
            <w:r>
              <w:t xml:space="preserve">is too early to make decision. Details shall be discussed first. </w:t>
            </w:r>
          </w:p>
        </w:tc>
      </w:tr>
      <w:tr w:rsidR="00D42780" w14:paraId="49A2AF59" w14:textId="77777777">
        <w:trPr>
          <w:trHeight w:val="448"/>
        </w:trPr>
        <w:tc>
          <w:tcPr>
            <w:tcW w:w="1370" w:type="dxa"/>
          </w:tcPr>
          <w:p w14:paraId="20303753" w14:textId="77777777" w:rsidR="00D42780" w:rsidRDefault="00746260">
            <w:pPr>
              <w:spacing w:after="120"/>
            </w:pPr>
            <w:r>
              <w:rPr>
                <w:rFonts w:eastAsia="宋体"/>
                <w:lang w:eastAsia="zh-CN"/>
              </w:rPr>
              <w:t xml:space="preserve">TCL </w:t>
            </w:r>
          </w:p>
        </w:tc>
        <w:tc>
          <w:tcPr>
            <w:tcW w:w="1460" w:type="dxa"/>
          </w:tcPr>
          <w:p w14:paraId="74C7278B" w14:textId="77777777" w:rsidR="00D42780" w:rsidRDefault="00746260">
            <w:pPr>
              <w:spacing w:after="120"/>
              <w:ind w:firstLine="0"/>
            </w:pPr>
            <w:r>
              <w:rPr>
                <w:rFonts w:eastAsia="宋体"/>
                <w:lang w:eastAsia="zh-CN"/>
              </w:rPr>
              <w:t>Y</w:t>
            </w:r>
          </w:p>
        </w:tc>
        <w:tc>
          <w:tcPr>
            <w:tcW w:w="6906" w:type="dxa"/>
          </w:tcPr>
          <w:p w14:paraId="1744E8C6" w14:textId="77777777" w:rsidR="00D42780" w:rsidRDefault="00D42780">
            <w:pPr>
              <w:spacing w:after="120"/>
              <w:ind w:firstLine="0"/>
            </w:pPr>
          </w:p>
        </w:tc>
      </w:tr>
      <w:tr w:rsidR="00D42780" w14:paraId="4F130B2E" w14:textId="77777777">
        <w:trPr>
          <w:trHeight w:val="448"/>
        </w:trPr>
        <w:tc>
          <w:tcPr>
            <w:tcW w:w="1370" w:type="dxa"/>
          </w:tcPr>
          <w:p w14:paraId="012DC4C0" w14:textId="77777777" w:rsidR="00D42780" w:rsidRDefault="00746260">
            <w:pPr>
              <w:spacing w:after="120"/>
              <w:rPr>
                <w:rFonts w:eastAsia="宋体"/>
                <w:lang w:eastAsia="zh-CN"/>
              </w:rPr>
            </w:pPr>
            <w:r>
              <w:rPr>
                <w:rFonts w:eastAsia="宋体"/>
                <w:lang w:eastAsia="zh-CN"/>
              </w:rPr>
              <w:t>Huawei, HiSilicon</w:t>
            </w:r>
          </w:p>
        </w:tc>
        <w:tc>
          <w:tcPr>
            <w:tcW w:w="1460" w:type="dxa"/>
          </w:tcPr>
          <w:p w14:paraId="53E19DF1" w14:textId="77777777" w:rsidR="00D42780" w:rsidRDefault="00746260">
            <w:pPr>
              <w:spacing w:after="120"/>
              <w:ind w:firstLine="0"/>
              <w:rPr>
                <w:rFonts w:eastAsia="宋体"/>
                <w:lang w:eastAsia="zh-CN"/>
              </w:rPr>
            </w:pPr>
            <w:r>
              <w:rPr>
                <w:rFonts w:eastAsia="宋体" w:hint="eastAsia"/>
                <w:lang w:eastAsia="zh-CN"/>
              </w:rPr>
              <w:t>N</w:t>
            </w:r>
          </w:p>
        </w:tc>
        <w:tc>
          <w:tcPr>
            <w:tcW w:w="6906" w:type="dxa"/>
          </w:tcPr>
          <w:p w14:paraId="1174F621" w14:textId="77777777" w:rsidR="00D42780" w:rsidRDefault="00746260">
            <w:pPr>
              <w:spacing w:after="120"/>
              <w:ind w:firstLine="0"/>
              <w:rPr>
                <w:rFonts w:eastAsia="宋体"/>
                <w:lang w:eastAsia="zh-CN"/>
              </w:rPr>
            </w:pPr>
            <w:r>
              <w:rPr>
                <w:rFonts w:eastAsia="宋体"/>
                <w:lang w:eastAsia="zh-CN"/>
              </w:rPr>
              <w:t>Agree with CMCC that it should not restrict the TRS configuration.</w:t>
            </w:r>
          </w:p>
        </w:tc>
      </w:tr>
      <w:tr w:rsidR="00D42780" w14:paraId="7DB11E83" w14:textId="77777777">
        <w:trPr>
          <w:trHeight w:val="448"/>
        </w:trPr>
        <w:tc>
          <w:tcPr>
            <w:tcW w:w="1370" w:type="dxa"/>
          </w:tcPr>
          <w:p w14:paraId="28A0D095" w14:textId="77777777" w:rsidR="00D42780" w:rsidRDefault="00746260">
            <w:pPr>
              <w:spacing w:after="120"/>
              <w:rPr>
                <w:rFonts w:eastAsia="宋体"/>
                <w:lang w:eastAsia="zh-CN"/>
              </w:rPr>
            </w:pPr>
            <w:r>
              <w:rPr>
                <w:rFonts w:eastAsia="宋体" w:hint="eastAsia"/>
                <w:lang w:eastAsia="zh-CN"/>
              </w:rPr>
              <w:t>Z</w:t>
            </w:r>
            <w:r>
              <w:rPr>
                <w:rFonts w:eastAsia="宋体"/>
                <w:lang w:eastAsia="zh-CN"/>
              </w:rPr>
              <w:t>TE, Sanechips</w:t>
            </w:r>
          </w:p>
        </w:tc>
        <w:tc>
          <w:tcPr>
            <w:tcW w:w="1460" w:type="dxa"/>
          </w:tcPr>
          <w:p w14:paraId="3C6EBB0C" w14:textId="77777777" w:rsidR="00D42780" w:rsidRDefault="00D42780">
            <w:pPr>
              <w:spacing w:after="120"/>
              <w:ind w:firstLine="0"/>
              <w:rPr>
                <w:rFonts w:eastAsia="宋体"/>
                <w:lang w:eastAsia="zh-CN"/>
              </w:rPr>
            </w:pPr>
          </w:p>
        </w:tc>
        <w:tc>
          <w:tcPr>
            <w:tcW w:w="6906" w:type="dxa"/>
          </w:tcPr>
          <w:p w14:paraId="7F0A89CE" w14:textId="77777777" w:rsidR="00D42780" w:rsidRDefault="00746260">
            <w:pPr>
              <w:spacing w:after="120"/>
              <w:ind w:firstLine="0"/>
              <w:rPr>
                <w:rFonts w:eastAsia="宋体"/>
                <w:lang w:eastAsia="zh-CN"/>
              </w:rPr>
            </w:pPr>
            <w:r>
              <w:rPr>
                <w:rFonts w:eastAsia="宋体"/>
                <w:lang w:eastAsia="zh-CN"/>
              </w:rPr>
              <w:t>The following issues need to be considered</w:t>
            </w:r>
          </w:p>
          <w:p w14:paraId="5255AADB" w14:textId="77777777" w:rsidR="00D42780" w:rsidRDefault="00746260">
            <w:pPr>
              <w:pStyle w:val="aff1"/>
              <w:numPr>
                <w:ilvl w:val="0"/>
                <w:numId w:val="55"/>
              </w:numPr>
              <w:spacing w:after="120"/>
              <w:rPr>
                <w:rFonts w:ascii="Times New Roman" w:eastAsia="宋体" w:hAnsi="Times New Roman"/>
                <w:sz w:val="20"/>
                <w:szCs w:val="20"/>
              </w:rPr>
            </w:pPr>
            <w:r>
              <w:rPr>
                <w:rFonts w:ascii="Times New Roman" w:eastAsia="宋体" w:hAnsi="Times New Roman"/>
                <w:sz w:val="20"/>
                <w:szCs w:val="20"/>
              </w:rPr>
              <w:t xml:space="preserve">How it works when there are multiple Pos with a paging cycle, </w:t>
            </w:r>
          </w:p>
          <w:p w14:paraId="3B8879B0" w14:textId="77777777" w:rsidR="00D42780" w:rsidRDefault="00746260">
            <w:pPr>
              <w:pStyle w:val="aff1"/>
              <w:numPr>
                <w:ilvl w:val="0"/>
                <w:numId w:val="55"/>
              </w:numPr>
              <w:spacing w:after="120"/>
              <w:rPr>
                <w:rFonts w:ascii="Times New Roman" w:eastAsia="宋体" w:hAnsi="Times New Roman"/>
                <w:sz w:val="20"/>
                <w:szCs w:val="20"/>
              </w:rPr>
            </w:pPr>
            <w:r>
              <w:rPr>
                <w:rFonts w:ascii="Times New Roman" w:eastAsia="宋体" w:hAnsi="Times New Roman"/>
                <w:sz w:val="20"/>
                <w:szCs w:val="20"/>
              </w:rPr>
              <w:t>Whether the signaling resource overhead would be increased considering multiple Pos with a paging cycle</w:t>
            </w:r>
          </w:p>
        </w:tc>
      </w:tr>
      <w:tr w:rsidR="00D42780" w14:paraId="4F9E00BD" w14:textId="77777777">
        <w:trPr>
          <w:trHeight w:val="448"/>
        </w:trPr>
        <w:tc>
          <w:tcPr>
            <w:tcW w:w="1370" w:type="dxa"/>
          </w:tcPr>
          <w:p w14:paraId="0EEC9608" w14:textId="77777777" w:rsidR="00D42780" w:rsidRDefault="00746260">
            <w:pPr>
              <w:spacing w:after="120"/>
              <w:rPr>
                <w:rFonts w:eastAsia="宋体"/>
                <w:lang w:eastAsia="zh-CN"/>
              </w:rPr>
            </w:pPr>
            <w:r>
              <w:rPr>
                <w:rFonts w:eastAsia="宋体" w:hint="eastAsia"/>
                <w:lang w:eastAsia="zh-CN"/>
              </w:rPr>
              <w:lastRenderedPageBreak/>
              <w:t>OPPO</w:t>
            </w:r>
          </w:p>
        </w:tc>
        <w:tc>
          <w:tcPr>
            <w:tcW w:w="1460" w:type="dxa"/>
          </w:tcPr>
          <w:p w14:paraId="25446FEC" w14:textId="77777777" w:rsidR="00D42780" w:rsidRDefault="00746260">
            <w:pPr>
              <w:spacing w:after="120"/>
              <w:ind w:firstLine="0"/>
              <w:rPr>
                <w:rFonts w:eastAsia="宋体"/>
                <w:lang w:eastAsia="zh-CN"/>
              </w:rPr>
            </w:pPr>
            <w:r>
              <w:rPr>
                <w:rFonts w:eastAsia="宋体" w:hint="eastAsia"/>
                <w:lang w:eastAsia="zh-CN"/>
              </w:rPr>
              <w:t>N</w:t>
            </w:r>
          </w:p>
        </w:tc>
        <w:tc>
          <w:tcPr>
            <w:tcW w:w="6906" w:type="dxa"/>
          </w:tcPr>
          <w:p w14:paraId="4D86815B" w14:textId="77777777" w:rsidR="00D42780" w:rsidRDefault="00746260">
            <w:pPr>
              <w:spacing w:after="120"/>
              <w:ind w:firstLine="0"/>
              <w:rPr>
                <w:rFonts w:eastAsia="宋体"/>
                <w:lang w:eastAsia="zh-CN"/>
              </w:rPr>
            </w:pPr>
            <w:r>
              <w:rPr>
                <w:rFonts w:eastAsia="宋体"/>
                <w:lang w:eastAsia="zh-CN"/>
              </w:rPr>
              <w:t>Agree with CMCC that it should not restrict the TRS configuration.</w:t>
            </w:r>
          </w:p>
          <w:p w14:paraId="3C1D6AFB" w14:textId="77777777" w:rsidR="00D42780" w:rsidRDefault="00746260">
            <w:pPr>
              <w:spacing w:after="120"/>
              <w:ind w:firstLine="0"/>
              <w:rPr>
                <w:rFonts w:eastAsia="宋体"/>
                <w:lang w:eastAsia="zh-CN"/>
              </w:rPr>
            </w:pPr>
            <w:r>
              <w:rPr>
                <w:rFonts w:eastAsia="宋体" w:hint="eastAsia"/>
                <w:lang w:eastAsia="zh-CN"/>
              </w:rPr>
              <w:t>The UE can try to UE the RS based on its implementation.</w:t>
            </w:r>
          </w:p>
        </w:tc>
      </w:tr>
      <w:tr w:rsidR="00D42780" w14:paraId="0DF4AD9B" w14:textId="77777777">
        <w:trPr>
          <w:trHeight w:val="448"/>
        </w:trPr>
        <w:tc>
          <w:tcPr>
            <w:tcW w:w="1370" w:type="dxa"/>
          </w:tcPr>
          <w:p w14:paraId="7B8F3F87" w14:textId="77777777" w:rsidR="00D42780" w:rsidRDefault="00746260">
            <w:pPr>
              <w:spacing w:after="120"/>
              <w:rPr>
                <w:rFonts w:eastAsia="宋体"/>
                <w:lang w:eastAsia="zh-CN"/>
              </w:rPr>
            </w:pPr>
            <w:r>
              <w:rPr>
                <w:rFonts w:eastAsia="宋体"/>
                <w:lang w:eastAsia="zh-CN"/>
              </w:rPr>
              <w:t>Nokia</w:t>
            </w:r>
          </w:p>
        </w:tc>
        <w:tc>
          <w:tcPr>
            <w:tcW w:w="1460" w:type="dxa"/>
          </w:tcPr>
          <w:p w14:paraId="41851B53" w14:textId="77777777" w:rsidR="00D42780" w:rsidRDefault="00746260">
            <w:pPr>
              <w:spacing w:after="120"/>
              <w:ind w:firstLine="0"/>
              <w:rPr>
                <w:rFonts w:eastAsia="宋体"/>
                <w:lang w:eastAsia="zh-CN"/>
              </w:rPr>
            </w:pPr>
            <w:r>
              <w:rPr>
                <w:rFonts w:eastAsia="宋体"/>
                <w:lang w:eastAsia="zh-CN"/>
              </w:rPr>
              <w:t>N</w:t>
            </w:r>
          </w:p>
        </w:tc>
        <w:tc>
          <w:tcPr>
            <w:tcW w:w="6906" w:type="dxa"/>
          </w:tcPr>
          <w:p w14:paraId="2A760D9B" w14:textId="77777777" w:rsidR="00D42780" w:rsidRDefault="00746260">
            <w:pPr>
              <w:spacing w:after="120"/>
              <w:ind w:firstLine="0"/>
              <w:rPr>
                <w:rFonts w:eastAsia="宋体"/>
                <w:lang w:eastAsia="zh-CN"/>
              </w:rPr>
            </w:pPr>
            <w:r>
              <w:rPr>
                <w:rFonts w:eastAsia="宋体"/>
                <w:lang w:eastAsia="zh-CN"/>
              </w:rPr>
              <w:t>If the intent is to share the TRS configuration intended for Connected Mode Ues, the configuration should not be bound by PO time location.</w:t>
            </w:r>
          </w:p>
        </w:tc>
      </w:tr>
      <w:tr w:rsidR="00D42780" w14:paraId="64F7E672" w14:textId="77777777">
        <w:trPr>
          <w:trHeight w:val="448"/>
        </w:trPr>
        <w:tc>
          <w:tcPr>
            <w:tcW w:w="1370" w:type="dxa"/>
          </w:tcPr>
          <w:p w14:paraId="7EB4D2EB" w14:textId="77777777" w:rsidR="00D42780" w:rsidRDefault="00746260">
            <w:pPr>
              <w:spacing w:after="120"/>
              <w:rPr>
                <w:rFonts w:eastAsia="宋体"/>
                <w:lang w:eastAsia="zh-CN"/>
              </w:rPr>
            </w:pPr>
            <w:r>
              <w:rPr>
                <w:rFonts w:eastAsia="宋体"/>
                <w:lang w:eastAsia="zh-CN"/>
              </w:rPr>
              <w:t>MediaTek</w:t>
            </w:r>
          </w:p>
        </w:tc>
        <w:tc>
          <w:tcPr>
            <w:tcW w:w="1460" w:type="dxa"/>
          </w:tcPr>
          <w:p w14:paraId="7A0C89BD" w14:textId="77777777" w:rsidR="00D42780" w:rsidRDefault="00746260">
            <w:pPr>
              <w:spacing w:after="120"/>
              <w:ind w:firstLine="0"/>
              <w:rPr>
                <w:rFonts w:eastAsia="宋体"/>
                <w:lang w:eastAsia="zh-CN"/>
              </w:rPr>
            </w:pPr>
            <w:r>
              <w:rPr>
                <w:rFonts w:eastAsia="宋体"/>
                <w:lang w:eastAsia="zh-CN"/>
              </w:rPr>
              <w:t>N</w:t>
            </w:r>
          </w:p>
        </w:tc>
        <w:tc>
          <w:tcPr>
            <w:tcW w:w="6906" w:type="dxa"/>
          </w:tcPr>
          <w:p w14:paraId="4E0D07FA" w14:textId="77777777" w:rsidR="00D42780" w:rsidRDefault="00746260">
            <w:pPr>
              <w:spacing w:after="120"/>
              <w:ind w:firstLine="0"/>
              <w:rPr>
                <w:rFonts w:eastAsia="宋体"/>
                <w:lang w:eastAsia="zh-CN"/>
              </w:rPr>
            </w:pPr>
            <w:r>
              <w:rPr>
                <w:rFonts w:eastAsia="宋体"/>
                <w:lang w:eastAsia="zh-CN"/>
              </w:rPr>
              <w:t>The proposal is not clear to us. It is too early to make decision.</w:t>
            </w:r>
          </w:p>
        </w:tc>
      </w:tr>
      <w:tr w:rsidR="00D42780" w14:paraId="2428C7CF" w14:textId="77777777">
        <w:trPr>
          <w:trHeight w:val="448"/>
        </w:trPr>
        <w:tc>
          <w:tcPr>
            <w:tcW w:w="1370" w:type="dxa"/>
          </w:tcPr>
          <w:p w14:paraId="1550A172" w14:textId="77777777" w:rsidR="00D42780" w:rsidRDefault="00746260">
            <w:pPr>
              <w:spacing w:after="120"/>
              <w:rPr>
                <w:rFonts w:eastAsia="宋体"/>
                <w:lang w:eastAsia="zh-CN"/>
              </w:rPr>
            </w:pPr>
            <w:r>
              <w:rPr>
                <w:rFonts w:eastAsia="MS Mincho" w:hint="eastAsia"/>
                <w:lang w:eastAsia="ja-JP"/>
              </w:rPr>
              <w:t>DOCOMO</w:t>
            </w:r>
          </w:p>
        </w:tc>
        <w:tc>
          <w:tcPr>
            <w:tcW w:w="1460" w:type="dxa"/>
          </w:tcPr>
          <w:p w14:paraId="514E59D2" w14:textId="77777777" w:rsidR="00D42780" w:rsidRDefault="00746260">
            <w:pPr>
              <w:spacing w:after="120"/>
              <w:ind w:firstLine="0"/>
              <w:rPr>
                <w:rFonts w:eastAsia="宋体"/>
                <w:lang w:eastAsia="zh-CN"/>
              </w:rPr>
            </w:pPr>
            <w:r>
              <w:rPr>
                <w:rFonts w:eastAsia="MS Mincho"/>
                <w:lang w:eastAsia="ja-JP"/>
              </w:rPr>
              <w:t>S</w:t>
            </w:r>
            <w:r>
              <w:rPr>
                <w:rFonts w:eastAsia="MS Mincho" w:hint="eastAsia"/>
                <w:lang w:eastAsia="ja-JP"/>
              </w:rPr>
              <w:t xml:space="preserve">hould </w:t>
            </w:r>
            <w:r>
              <w:rPr>
                <w:rFonts w:eastAsia="MS Mincho"/>
                <w:lang w:eastAsia="ja-JP"/>
              </w:rPr>
              <w:t>be studied</w:t>
            </w:r>
          </w:p>
        </w:tc>
        <w:tc>
          <w:tcPr>
            <w:tcW w:w="6906" w:type="dxa"/>
          </w:tcPr>
          <w:p w14:paraId="45D8AB19" w14:textId="77777777" w:rsidR="00D42780" w:rsidRDefault="00746260">
            <w:pPr>
              <w:spacing w:after="120"/>
              <w:ind w:firstLine="0"/>
              <w:rPr>
                <w:rFonts w:eastAsia="宋体"/>
                <w:lang w:eastAsia="zh-CN"/>
              </w:rPr>
            </w:pPr>
            <w:r>
              <w:rPr>
                <w:rFonts w:eastAsia="MS Mincho" w:hint="eastAsia"/>
                <w:lang w:eastAsia="ja-JP"/>
              </w:rPr>
              <w:t xml:space="preserve">It is important that TRS/CSI-RS occasion locates at appropriate position for power saving. </w:t>
            </w:r>
            <w:r>
              <w:rPr>
                <w:rFonts w:eastAsia="MS Mincho"/>
                <w:lang w:eastAsia="ja-JP"/>
              </w:rPr>
              <w:t>In that sense, the offset of TRS in relative to PO or SSB is reasonable and can reduce signaling overhead. However, such offset-based indication is related with how to indicate multiple RS resources, i.e., previous proposal. Hence, it should further studied as total time domain resource indication.</w:t>
            </w:r>
          </w:p>
        </w:tc>
      </w:tr>
      <w:tr w:rsidR="00D42780" w14:paraId="1844C499" w14:textId="77777777">
        <w:trPr>
          <w:trHeight w:val="448"/>
        </w:trPr>
        <w:tc>
          <w:tcPr>
            <w:tcW w:w="1370" w:type="dxa"/>
          </w:tcPr>
          <w:p w14:paraId="4B860EFD" w14:textId="77777777" w:rsidR="00D42780" w:rsidRDefault="00746260">
            <w:pPr>
              <w:spacing w:after="120"/>
              <w:rPr>
                <w:rFonts w:eastAsia="MS Mincho"/>
                <w:lang w:eastAsia="ja-JP"/>
              </w:rPr>
            </w:pPr>
            <w:r>
              <w:rPr>
                <w:rFonts w:eastAsia="MS Mincho"/>
                <w:lang w:eastAsia="ja-JP"/>
              </w:rPr>
              <w:t>Sony</w:t>
            </w:r>
          </w:p>
        </w:tc>
        <w:tc>
          <w:tcPr>
            <w:tcW w:w="1460" w:type="dxa"/>
          </w:tcPr>
          <w:p w14:paraId="70F9E1FD" w14:textId="77777777" w:rsidR="00D42780" w:rsidRDefault="00746260">
            <w:pPr>
              <w:spacing w:after="120"/>
              <w:ind w:firstLine="0"/>
              <w:rPr>
                <w:rFonts w:eastAsia="MS Mincho"/>
                <w:lang w:eastAsia="ja-JP"/>
              </w:rPr>
            </w:pPr>
            <w:r>
              <w:rPr>
                <w:rFonts w:eastAsia="MS Mincho"/>
                <w:lang w:eastAsia="ja-JP"/>
              </w:rPr>
              <w:t>N</w:t>
            </w:r>
          </w:p>
        </w:tc>
        <w:tc>
          <w:tcPr>
            <w:tcW w:w="6906" w:type="dxa"/>
          </w:tcPr>
          <w:p w14:paraId="3D5F9E32" w14:textId="77777777" w:rsidR="00D42780" w:rsidRDefault="00746260">
            <w:pPr>
              <w:spacing w:after="120"/>
              <w:ind w:firstLine="0"/>
              <w:rPr>
                <w:rFonts w:eastAsia="MS Mincho"/>
                <w:lang w:eastAsia="ja-JP"/>
              </w:rPr>
            </w:pPr>
            <w:r>
              <w:rPr>
                <w:rFonts w:eastAsia="MS Mincho"/>
                <w:lang w:eastAsia="ja-JP"/>
              </w:rPr>
              <w:t>Similar view as Nokia</w:t>
            </w:r>
          </w:p>
        </w:tc>
      </w:tr>
      <w:tr w:rsidR="00D42780" w14:paraId="38CFDCFD" w14:textId="77777777">
        <w:trPr>
          <w:trHeight w:val="448"/>
        </w:trPr>
        <w:tc>
          <w:tcPr>
            <w:tcW w:w="1370" w:type="dxa"/>
          </w:tcPr>
          <w:p w14:paraId="2136F2A8" w14:textId="77777777" w:rsidR="00D42780" w:rsidRDefault="00746260">
            <w:pPr>
              <w:spacing w:after="120"/>
              <w:rPr>
                <w:rFonts w:eastAsia="MS Mincho"/>
                <w:lang w:eastAsia="ja-JP"/>
              </w:rPr>
            </w:pPr>
            <w:r>
              <w:rPr>
                <w:rFonts w:eastAsia="MS Mincho"/>
                <w:lang w:eastAsia="ja-JP"/>
              </w:rPr>
              <w:t>Ericsson</w:t>
            </w:r>
          </w:p>
        </w:tc>
        <w:tc>
          <w:tcPr>
            <w:tcW w:w="1460" w:type="dxa"/>
          </w:tcPr>
          <w:p w14:paraId="5407DF09" w14:textId="77777777" w:rsidR="00D42780" w:rsidRDefault="00746260">
            <w:pPr>
              <w:spacing w:after="120"/>
              <w:ind w:firstLine="0"/>
              <w:rPr>
                <w:rFonts w:eastAsia="MS Mincho"/>
                <w:lang w:eastAsia="ja-JP"/>
              </w:rPr>
            </w:pPr>
            <w:r>
              <w:rPr>
                <w:rFonts w:eastAsia="MS Mincho"/>
                <w:lang w:eastAsia="ja-JP"/>
              </w:rPr>
              <w:t>N</w:t>
            </w:r>
          </w:p>
        </w:tc>
        <w:tc>
          <w:tcPr>
            <w:tcW w:w="6906" w:type="dxa"/>
          </w:tcPr>
          <w:p w14:paraId="4D044B76" w14:textId="77777777" w:rsidR="00D42780" w:rsidRDefault="00746260">
            <w:pPr>
              <w:spacing w:after="120"/>
              <w:ind w:firstLine="0"/>
              <w:rPr>
                <w:rFonts w:eastAsia="MS Mincho"/>
                <w:lang w:eastAsia="ja-JP"/>
              </w:rPr>
            </w:pPr>
            <w:r>
              <w:t xml:space="preserve">It is up to NW implementation how to configure POs and how to configure TRS for connected mode UE. </w:t>
            </w:r>
          </w:p>
        </w:tc>
      </w:tr>
      <w:tr w:rsidR="00D42780" w14:paraId="3EDF1943" w14:textId="77777777">
        <w:trPr>
          <w:trHeight w:val="448"/>
        </w:trPr>
        <w:tc>
          <w:tcPr>
            <w:tcW w:w="1370" w:type="dxa"/>
          </w:tcPr>
          <w:p w14:paraId="195D97B3" w14:textId="77777777" w:rsidR="00D42780" w:rsidRDefault="00746260">
            <w:pPr>
              <w:spacing w:after="120"/>
              <w:rPr>
                <w:rFonts w:eastAsia="MS Mincho"/>
                <w:lang w:eastAsia="ja-JP"/>
              </w:rPr>
            </w:pPr>
            <w:r>
              <w:rPr>
                <w:rFonts w:eastAsia="MS Mincho"/>
                <w:lang w:eastAsia="ja-JP"/>
              </w:rPr>
              <w:t>Intel</w:t>
            </w:r>
          </w:p>
        </w:tc>
        <w:tc>
          <w:tcPr>
            <w:tcW w:w="1460" w:type="dxa"/>
          </w:tcPr>
          <w:p w14:paraId="369173F0" w14:textId="77777777" w:rsidR="00D42780" w:rsidRDefault="00746260">
            <w:pPr>
              <w:spacing w:after="120"/>
              <w:ind w:firstLine="0"/>
              <w:rPr>
                <w:rFonts w:eastAsia="MS Mincho"/>
                <w:lang w:eastAsia="ja-JP"/>
              </w:rPr>
            </w:pPr>
            <w:r>
              <w:rPr>
                <w:rFonts w:eastAsia="MS Mincho"/>
                <w:lang w:eastAsia="ja-JP"/>
              </w:rPr>
              <w:t>FFS</w:t>
            </w:r>
          </w:p>
        </w:tc>
        <w:tc>
          <w:tcPr>
            <w:tcW w:w="6906" w:type="dxa"/>
          </w:tcPr>
          <w:p w14:paraId="051983BA" w14:textId="77777777" w:rsidR="00D42780" w:rsidRDefault="00746260">
            <w:pPr>
              <w:spacing w:after="120"/>
              <w:ind w:firstLine="0"/>
            </w:pPr>
            <w:r>
              <w:t>It seems more discussion is needed, whether a given TRS configuration can be associated with a PO.</w:t>
            </w:r>
          </w:p>
        </w:tc>
      </w:tr>
      <w:tr w:rsidR="00D42780" w14:paraId="593403D7" w14:textId="77777777">
        <w:trPr>
          <w:trHeight w:val="448"/>
        </w:trPr>
        <w:tc>
          <w:tcPr>
            <w:tcW w:w="1370" w:type="dxa"/>
          </w:tcPr>
          <w:p w14:paraId="0FD8FD01" w14:textId="77777777" w:rsidR="00D42780" w:rsidRDefault="00746260">
            <w:pPr>
              <w:spacing w:after="120"/>
              <w:rPr>
                <w:rFonts w:eastAsia="MS Mincho"/>
                <w:lang w:eastAsia="ja-JP"/>
              </w:rPr>
            </w:pPr>
            <w:r>
              <w:rPr>
                <w:rFonts w:eastAsia="MS Mincho"/>
                <w:lang w:eastAsia="ja-JP"/>
              </w:rPr>
              <w:t>Panasonic</w:t>
            </w:r>
          </w:p>
        </w:tc>
        <w:tc>
          <w:tcPr>
            <w:tcW w:w="1460" w:type="dxa"/>
          </w:tcPr>
          <w:p w14:paraId="126EC4CA" w14:textId="77777777" w:rsidR="00D42780" w:rsidRDefault="00D42780">
            <w:pPr>
              <w:spacing w:after="120"/>
              <w:ind w:firstLine="0"/>
              <w:rPr>
                <w:rFonts w:eastAsia="MS Mincho"/>
                <w:lang w:eastAsia="ja-JP"/>
              </w:rPr>
            </w:pPr>
          </w:p>
        </w:tc>
        <w:tc>
          <w:tcPr>
            <w:tcW w:w="6906" w:type="dxa"/>
          </w:tcPr>
          <w:p w14:paraId="3E80406A" w14:textId="77777777" w:rsidR="00D42780" w:rsidRDefault="00746260">
            <w:pPr>
              <w:spacing w:after="120"/>
              <w:ind w:firstLine="0"/>
            </w:pPr>
            <w:r>
              <w:rPr>
                <w:rFonts w:eastAsia="MS Mincho"/>
                <w:lang w:eastAsia="ja-JP"/>
              </w:rPr>
              <w:t>Although we see the technical intention of the time alignment with PO, considering the time budget, we can study further rather than agreeing to support in this meeting.</w:t>
            </w:r>
          </w:p>
        </w:tc>
      </w:tr>
    </w:tbl>
    <w:p w14:paraId="3B842712" w14:textId="77777777" w:rsidR="00D42780" w:rsidRDefault="00D42780">
      <w:pPr>
        <w:tabs>
          <w:tab w:val="left" w:pos="0"/>
        </w:tabs>
        <w:ind w:firstLine="0"/>
        <w:rPr>
          <w:rFonts w:eastAsia="宋体"/>
          <w:b/>
        </w:rPr>
      </w:pPr>
    </w:p>
    <w:p w14:paraId="57DBC0D1" w14:textId="77777777" w:rsidR="00D42780" w:rsidRDefault="00746260">
      <w:pPr>
        <w:ind w:firstLine="0"/>
        <w:rPr>
          <w:sz w:val="24"/>
        </w:rPr>
      </w:pPr>
      <w:r>
        <w:rPr>
          <w:sz w:val="24"/>
          <w:highlight w:val="yellow"/>
        </w:rPr>
        <w:t>2</w:t>
      </w:r>
      <w:r>
        <w:rPr>
          <w:sz w:val="24"/>
          <w:highlight w:val="yellow"/>
          <w:vertAlign w:val="superscript"/>
        </w:rPr>
        <w:t>nd</w:t>
      </w:r>
      <w:r>
        <w:rPr>
          <w:sz w:val="24"/>
          <w:highlight w:val="yellow"/>
        </w:rPr>
        <w:t xml:space="preserve"> round discussion summary</w:t>
      </w:r>
    </w:p>
    <w:p w14:paraId="2481059E" w14:textId="77777777" w:rsidR="00D42780" w:rsidRDefault="00746260">
      <w:pPr>
        <w:ind w:firstLine="0"/>
      </w:pPr>
      <w:r>
        <w:t>Companies’ views are as follows</w:t>
      </w:r>
    </w:p>
    <w:p w14:paraId="04C14343" w14:textId="77777777" w:rsidR="00D42780" w:rsidRDefault="00746260">
      <w:pPr>
        <w:ind w:firstLine="0"/>
      </w:pPr>
      <w:r>
        <w:rPr>
          <w:b/>
        </w:rPr>
        <w:t>Yes</w:t>
      </w:r>
      <w:r>
        <w:t>: Samsung, TCL</w:t>
      </w:r>
    </w:p>
    <w:p w14:paraId="053E120C" w14:textId="77777777" w:rsidR="00D42780" w:rsidRDefault="00746260">
      <w:pPr>
        <w:ind w:firstLine="0"/>
      </w:pPr>
      <w:r>
        <w:rPr>
          <w:b/>
        </w:rPr>
        <w:t>No</w:t>
      </w:r>
      <w:r>
        <w:t xml:space="preserve">: CATT, </w:t>
      </w:r>
      <w:r>
        <w:rPr>
          <w:rFonts w:eastAsia="宋体" w:hint="eastAsia"/>
          <w:lang w:eastAsia="zh-CN"/>
        </w:rPr>
        <w:t>C</w:t>
      </w:r>
      <w:r>
        <w:rPr>
          <w:rFonts w:eastAsia="宋体"/>
          <w:lang w:eastAsia="zh-CN"/>
        </w:rPr>
        <w:t xml:space="preserve">MCC, LG, Huawei, HiSilicon, </w:t>
      </w:r>
      <w:r>
        <w:rPr>
          <w:rFonts w:eastAsia="宋体" w:hint="eastAsia"/>
          <w:lang w:eastAsia="zh-CN"/>
        </w:rPr>
        <w:t>OPPO</w:t>
      </w:r>
      <w:r>
        <w:rPr>
          <w:rFonts w:eastAsia="宋体"/>
          <w:lang w:eastAsia="zh-CN"/>
        </w:rPr>
        <w:t xml:space="preserve">, Nokia, MediaTek, </w:t>
      </w:r>
      <w:r>
        <w:t>Sony, Ericsson</w:t>
      </w:r>
    </w:p>
    <w:p w14:paraId="39470C62" w14:textId="77777777" w:rsidR="00D42780" w:rsidRDefault="00746260">
      <w:pPr>
        <w:ind w:firstLine="0"/>
        <w:rPr>
          <w:rFonts w:eastAsia="MS Mincho"/>
          <w:lang w:eastAsia="ja-JP"/>
        </w:rPr>
      </w:pPr>
      <w:r>
        <w:rPr>
          <w:b/>
        </w:rPr>
        <w:t>Unclear/FFS</w:t>
      </w:r>
      <w:r>
        <w:t xml:space="preserve">: Qualcomm, Apple, Lenovo, Motorola Mobility, </w:t>
      </w:r>
      <w:r>
        <w:rPr>
          <w:rFonts w:eastAsia="宋体" w:hint="eastAsia"/>
          <w:lang w:eastAsia="zh-CN"/>
        </w:rPr>
        <w:t>Z</w:t>
      </w:r>
      <w:r>
        <w:rPr>
          <w:rFonts w:eastAsia="宋体"/>
          <w:lang w:eastAsia="zh-CN"/>
        </w:rPr>
        <w:t xml:space="preserve">TE, Sanechips, </w:t>
      </w:r>
      <w:r>
        <w:rPr>
          <w:rFonts w:eastAsia="MS Mincho" w:hint="eastAsia"/>
          <w:lang w:eastAsia="ja-JP"/>
        </w:rPr>
        <w:t>DOCOMO</w:t>
      </w:r>
      <w:r>
        <w:rPr>
          <w:rFonts w:eastAsia="MS Mincho"/>
          <w:lang w:eastAsia="ja-JP"/>
        </w:rPr>
        <w:t>, Intel, Panasonic</w:t>
      </w:r>
    </w:p>
    <w:p w14:paraId="75B2E404" w14:textId="77777777" w:rsidR="00D42780" w:rsidRDefault="00D42780">
      <w:pPr>
        <w:ind w:firstLine="0"/>
        <w:rPr>
          <w:b/>
        </w:rPr>
      </w:pPr>
    </w:p>
    <w:p w14:paraId="6AE2542D" w14:textId="77777777" w:rsidR="00D42780" w:rsidRDefault="00746260">
      <w:pPr>
        <w:ind w:firstLine="0"/>
      </w:pPr>
      <w:r>
        <w:rPr>
          <w:b/>
        </w:rPr>
        <w:t>Moderator</w:t>
      </w:r>
      <w:r>
        <w:t xml:space="preserve">: The majority are negative. Need further study and justifications. No need for further discussion in this meeting. </w:t>
      </w:r>
    </w:p>
    <w:p w14:paraId="07C443C1" w14:textId="77777777" w:rsidR="00D42780" w:rsidRDefault="00D42780">
      <w:pPr>
        <w:ind w:firstLine="0"/>
      </w:pPr>
    </w:p>
    <w:p w14:paraId="0F67EAE7" w14:textId="77777777" w:rsidR="00D42780" w:rsidRDefault="00746260">
      <w:pPr>
        <w:pStyle w:val="1"/>
        <w:numPr>
          <w:ilvl w:val="0"/>
          <w:numId w:val="2"/>
        </w:numPr>
        <w:spacing w:before="360"/>
        <w:ind w:left="431" w:hanging="431"/>
        <w:rPr>
          <w:sz w:val="32"/>
          <w:lang w:val="en-US" w:eastAsia="ko-KR"/>
        </w:rPr>
      </w:pPr>
      <w:r>
        <w:rPr>
          <w:sz w:val="32"/>
          <w:lang w:val="en-US" w:eastAsia="ko-KR"/>
        </w:rPr>
        <w:t>Conclusion</w:t>
      </w:r>
    </w:p>
    <w:p w14:paraId="20AB64B4" w14:textId="77777777" w:rsidR="00D42780" w:rsidRDefault="00746260">
      <w:pPr>
        <w:ind w:right="-101" w:firstLine="0"/>
        <w:rPr>
          <w:rFonts w:ascii="Times" w:hAnsi="Times" w:cs="Times"/>
          <w:b/>
          <w:bCs/>
          <w:sz w:val="24"/>
          <w:szCs w:val="24"/>
          <w:lang w:val="en-GB"/>
        </w:rPr>
      </w:pPr>
      <w:r>
        <w:rPr>
          <w:rFonts w:ascii="Times" w:hAnsi="Times" w:cs="Times"/>
          <w:b/>
          <w:bCs/>
          <w:sz w:val="24"/>
          <w:szCs w:val="24"/>
          <w:highlight w:val="yellow"/>
          <w:lang w:val="en-GB"/>
        </w:rPr>
        <w:t>[TBD]</w:t>
      </w:r>
    </w:p>
    <w:p w14:paraId="6A431D7D" w14:textId="77777777" w:rsidR="00D42780" w:rsidRDefault="00746260">
      <w:pPr>
        <w:pStyle w:val="1"/>
        <w:numPr>
          <w:ilvl w:val="0"/>
          <w:numId w:val="2"/>
        </w:numPr>
        <w:pBdr>
          <w:top w:val="single" w:sz="12" w:space="6" w:color="000000"/>
        </w:pBdr>
        <w:spacing w:before="360"/>
        <w:ind w:left="431" w:hanging="431"/>
        <w:rPr>
          <w:sz w:val="32"/>
          <w:lang w:val="en-US" w:eastAsia="ko-KR"/>
        </w:rPr>
      </w:pPr>
      <w:r>
        <w:rPr>
          <w:sz w:val="32"/>
          <w:lang w:val="en-US" w:eastAsia="ko-KR"/>
        </w:rPr>
        <w:t>Summary of proposals</w:t>
      </w:r>
    </w:p>
    <w:tbl>
      <w:tblPr>
        <w:tblStyle w:val="af9"/>
        <w:tblW w:w="9963" w:type="dxa"/>
        <w:tblLook w:val="04A0" w:firstRow="1" w:lastRow="0" w:firstColumn="1" w:lastColumn="0" w:noHBand="0" w:noVBand="1"/>
      </w:tblPr>
      <w:tblGrid>
        <w:gridCol w:w="1505"/>
        <w:gridCol w:w="8458"/>
      </w:tblGrid>
      <w:tr w:rsidR="00D42780" w14:paraId="015F38EF" w14:textId="77777777">
        <w:tc>
          <w:tcPr>
            <w:tcW w:w="1505" w:type="dxa"/>
          </w:tcPr>
          <w:p w14:paraId="2BCF24EB" w14:textId="77777777" w:rsidR="00D42780" w:rsidRDefault="00746260">
            <w:pPr>
              <w:ind w:firstLine="0"/>
              <w:rPr>
                <w:lang w:val="en-GB"/>
              </w:rPr>
            </w:pPr>
            <w:r>
              <w:rPr>
                <w:rFonts w:hint="eastAsia"/>
                <w:lang w:val="en-GB"/>
              </w:rPr>
              <w:t>O</w:t>
            </w:r>
            <w:r>
              <w:rPr>
                <w:lang w:val="en-GB"/>
              </w:rPr>
              <w:t>PPO [1]</w:t>
            </w:r>
          </w:p>
        </w:tc>
        <w:tc>
          <w:tcPr>
            <w:tcW w:w="8457" w:type="dxa"/>
          </w:tcPr>
          <w:p w14:paraId="44C82369" w14:textId="77777777" w:rsidR="00D42780" w:rsidRDefault="00746260">
            <w:pPr>
              <w:pStyle w:val="ac"/>
              <w:spacing w:line="360" w:lineRule="auto"/>
              <w:ind w:firstLine="0"/>
              <w:jc w:val="left"/>
              <w:rPr>
                <w:rFonts w:eastAsia="宋体"/>
                <w:b/>
                <w:i/>
                <w:lang w:eastAsia="zh-CN"/>
              </w:rPr>
            </w:pPr>
            <w:r>
              <w:rPr>
                <w:rFonts w:eastAsia="宋体"/>
                <w:b/>
                <w:i/>
                <w:lang w:eastAsia="zh-CN"/>
              </w:rPr>
              <w:t>Observation 1: There would be no UE’s power saving gain if the availability of TRS/CSI-RS at the configured occasion(s) is not informed to the UE.</w:t>
            </w:r>
          </w:p>
          <w:p w14:paraId="4D035D64" w14:textId="77777777" w:rsidR="00D42780" w:rsidRDefault="00746260">
            <w:pPr>
              <w:pStyle w:val="ac"/>
              <w:spacing w:line="360" w:lineRule="auto"/>
              <w:ind w:firstLine="0"/>
              <w:jc w:val="left"/>
              <w:rPr>
                <w:rFonts w:eastAsia="宋体"/>
                <w:b/>
                <w:i/>
                <w:lang w:eastAsia="zh-CN"/>
              </w:rPr>
            </w:pPr>
            <w:r>
              <w:rPr>
                <w:rFonts w:eastAsia="宋体"/>
                <w:b/>
                <w:i/>
                <w:lang w:eastAsia="zh-CN"/>
              </w:rPr>
              <w:t xml:space="preserve">Observation 2: For Alt 3, the presence of TRS/CSI-RS is coupled with whether there is paging </w:t>
            </w:r>
            <w:r>
              <w:rPr>
                <w:rFonts w:eastAsia="宋体"/>
                <w:b/>
                <w:i/>
                <w:lang w:eastAsia="zh-CN"/>
              </w:rPr>
              <w:lastRenderedPageBreak/>
              <w:t>message. It may require additional TRS/CSI-RS for the idle/inactive-mode UEs when TRS/CSI-RS is not needed for connected UE.</w:t>
            </w:r>
          </w:p>
          <w:p w14:paraId="1522B4E6" w14:textId="77777777" w:rsidR="00D42780" w:rsidRDefault="00746260">
            <w:pPr>
              <w:pStyle w:val="ac"/>
              <w:spacing w:line="360" w:lineRule="auto"/>
              <w:ind w:firstLine="0"/>
              <w:jc w:val="left"/>
              <w:rPr>
                <w:b/>
                <w:i/>
              </w:rPr>
            </w:pPr>
            <w:r>
              <w:rPr>
                <w:b/>
                <w:i/>
              </w:rPr>
              <w:t>Proposal 1: The availability of TRS/CSI-RS at the configured occasion(s) shall be informed to the UE.</w:t>
            </w:r>
          </w:p>
          <w:p w14:paraId="6F82A0C9" w14:textId="77777777" w:rsidR="00D42780" w:rsidRDefault="00746260">
            <w:pPr>
              <w:pStyle w:val="ac"/>
              <w:spacing w:line="360" w:lineRule="auto"/>
              <w:ind w:firstLine="0"/>
              <w:jc w:val="left"/>
              <w:rPr>
                <w:rFonts w:eastAsia="宋体"/>
                <w:b/>
                <w:i/>
                <w:lang w:eastAsia="zh-CN"/>
              </w:rPr>
            </w:pPr>
            <w:r>
              <w:rPr>
                <w:rFonts w:eastAsia="宋体"/>
                <w:b/>
                <w:i/>
                <w:lang w:eastAsia="zh-CN"/>
              </w:rPr>
              <w:t>Proposal 2: Paging DCI or PEI can be used to indicate the availability of TRS/CSI-RS.</w:t>
            </w:r>
          </w:p>
        </w:tc>
      </w:tr>
      <w:tr w:rsidR="00D42780" w14:paraId="25526FE1" w14:textId="77777777">
        <w:tc>
          <w:tcPr>
            <w:tcW w:w="1505" w:type="dxa"/>
          </w:tcPr>
          <w:p w14:paraId="3D17CA51" w14:textId="77777777" w:rsidR="00D42780" w:rsidRDefault="00746260">
            <w:pPr>
              <w:ind w:firstLine="0"/>
              <w:rPr>
                <w:lang w:val="en-GB"/>
              </w:rPr>
            </w:pPr>
            <w:r>
              <w:rPr>
                <w:rFonts w:hint="eastAsia"/>
                <w:lang w:val="en-GB"/>
              </w:rPr>
              <w:lastRenderedPageBreak/>
              <w:t>H</w:t>
            </w:r>
            <w:r>
              <w:rPr>
                <w:lang w:val="en-GB"/>
              </w:rPr>
              <w:t>uawei, HiSilicon [2]</w:t>
            </w:r>
          </w:p>
        </w:tc>
        <w:tc>
          <w:tcPr>
            <w:tcW w:w="8457" w:type="dxa"/>
          </w:tcPr>
          <w:p w14:paraId="54B966AF" w14:textId="77777777" w:rsidR="00D42780" w:rsidRDefault="00746260">
            <w:pPr>
              <w:pStyle w:val="ac"/>
              <w:spacing w:line="360" w:lineRule="auto"/>
              <w:ind w:firstLine="0"/>
              <w:jc w:val="left"/>
              <w:rPr>
                <w:rFonts w:eastAsia="宋体"/>
                <w:b/>
                <w:i/>
                <w:lang w:eastAsia="zh-CN"/>
              </w:rPr>
            </w:pPr>
            <w:r>
              <w:rPr>
                <w:rFonts w:eastAsia="宋体"/>
                <w:b/>
                <w:i/>
                <w:lang w:eastAsia="zh-CN"/>
              </w:rPr>
              <w:t>Observation 1.</w:t>
            </w:r>
            <w:r>
              <w:rPr>
                <w:rFonts w:eastAsia="宋体"/>
                <w:b/>
                <w:i/>
                <w:lang w:eastAsia="zh-CN"/>
              </w:rPr>
              <w:tab/>
              <w:t>To get the power saving gain and ensure the performance of paging reception, it is essential to inform the UE the availability of assistance RS.</w:t>
            </w:r>
          </w:p>
          <w:p w14:paraId="67A52409" w14:textId="77777777" w:rsidR="00D42780" w:rsidRDefault="00746260">
            <w:pPr>
              <w:pStyle w:val="ac"/>
              <w:spacing w:line="360" w:lineRule="auto"/>
              <w:ind w:firstLine="0"/>
              <w:jc w:val="left"/>
              <w:rPr>
                <w:rFonts w:eastAsia="宋体"/>
                <w:b/>
                <w:i/>
                <w:lang w:eastAsia="zh-CN"/>
              </w:rPr>
            </w:pPr>
            <w:r>
              <w:rPr>
                <w:rFonts w:eastAsia="宋体"/>
                <w:b/>
                <w:i/>
                <w:lang w:eastAsia="zh-CN"/>
              </w:rPr>
              <w:t>Observation 2.</w:t>
            </w:r>
            <w:r>
              <w:rPr>
                <w:rFonts w:eastAsia="宋体"/>
                <w:b/>
                <w:i/>
                <w:lang w:eastAsia="zh-CN"/>
              </w:rPr>
              <w:tab/>
              <w:t>The availability of the assistance TRS/CSI-RS should not be coupled to the transmission of paging message on the PO.</w:t>
            </w:r>
          </w:p>
          <w:p w14:paraId="45644CA7" w14:textId="77777777" w:rsidR="00D42780" w:rsidRDefault="00746260">
            <w:pPr>
              <w:pStyle w:val="ac"/>
              <w:spacing w:line="360" w:lineRule="auto"/>
              <w:ind w:firstLine="0"/>
              <w:jc w:val="left"/>
              <w:rPr>
                <w:rFonts w:eastAsia="宋体"/>
                <w:b/>
                <w:i/>
                <w:lang w:eastAsia="zh-CN"/>
              </w:rPr>
            </w:pPr>
            <w:r>
              <w:rPr>
                <w:rFonts w:eastAsia="宋体"/>
                <w:b/>
                <w:i/>
                <w:lang w:eastAsia="zh-CN"/>
              </w:rPr>
              <w:t>Observation 3.</w:t>
            </w:r>
            <w:r>
              <w:rPr>
                <w:rFonts w:eastAsia="宋体"/>
                <w:b/>
                <w:i/>
                <w:lang w:eastAsia="zh-CN"/>
              </w:rPr>
              <w:tab/>
              <w:t>It is helpful for reducing the signaling overhead by only indicating the availability of assistance RS in a specific window.</w:t>
            </w:r>
          </w:p>
          <w:p w14:paraId="33DD8546" w14:textId="77777777" w:rsidR="00D42780" w:rsidRDefault="00746260">
            <w:pPr>
              <w:pStyle w:val="ac"/>
              <w:spacing w:line="360" w:lineRule="auto"/>
              <w:ind w:firstLine="0"/>
              <w:jc w:val="left"/>
              <w:rPr>
                <w:rFonts w:eastAsia="宋体"/>
                <w:b/>
                <w:i/>
                <w:lang w:eastAsia="zh-CN"/>
              </w:rPr>
            </w:pPr>
            <w:r>
              <w:rPr>
                <w:rFonts w:eastAsia="宋体"/>
                <w:b/>
                <w:i/>
                <w:lang w:eastAsia="zh-CN"/>
              </w:rPr>
              <w:t>Observation 4.</w:t>
            </w:r>
            <w:r>
              <w:rPr>
                <w:rFonts w:eastAsia="宋体"/>
                <w:b/>
                <w:i/>
                <w:lang w:eastAsia="zh-CN"/>
              </w:rPr>
              <w:tab/>
              <w:t xml:space="preserve">The assistance TRS/CSI-RS cannot be used for serving cell measurement if the UE cannot know the availability of the RS in advance before the reception of the required number of SS bursts by UE. </w:t>
            </w:r>
          </w:p>
          <w:p w14:paraId="544EA9C4" w14:textId="77777777" w:rsidR="00D42780" w:rsidRDefault="00746260">
            <w:pPr>
              <w:pStyle w:val="ac"/>
              <w:spacing w:line="360" w:lineRule="auto"/>
              <w:ind w:firstLine="0"/>
              <w:jc w:val="left"/>
              <w:rPr>
                <w:rFonts w:eastAsia="宋体"/>
                <w:b/>
                <w:i/>
                <w:lang w:eastAsia="zh-CN"/>
              </w:rPr>
            </w:pPr>
            <w:r>
              <w:rPr>
                <w:rFonts w:eastAsia="宋体"/>
                <w:b/>
                <w:i/>
                <w:lang w:eastAsia="zh-CN"/>
              </w:rPr>
              <w:t>Observation 5.</w:t>
            </w:r>
            <w:r>
              <w:rPr>
                <w:rFonts w:eastAsia="宋体"/>
                <w:b/>
                <w:i/>
                <w:lang w:eastAsia="zh-CN"/>
              </w:rPr>
              <w:tab/>
              <w:t xml:space="preserve">The parameters to be used for determining the time/frequency domain resource location, sequence generating and QCL, should be configured to the UE. </w:t>
            </w:r>
          </w:p>
          <w:p w14:paraId="68D3AE26" w14:textId="77777777" w:rsidR="00D42780" w:rsidRDefault="00746260">
            <w:pPr>
              <w:pStyle w:val="ac"/>
              <w:spacing w:line="360" w:lineRule="auto"/>
              <w:ind w:firstLine="0"/>
              <w:jc w:val="left"/>
              <w:rPr>
                <w:rFonts w:eastAsia="宋体"/>
                <w:b/>
                <w:i/>
                <w:lang w:eastAsia="zh-CN"/>
              </w:rPr>
            </w:pPr>
            <w:r>
              <w:rPr>
                <w:rFonts w:eastAsia="宋体"/>
                <w:b/>
                <w:i/>
                <w:lang w:eastAsia="zh-CN"/>
              </w:rPr>
              <w:t>Observation 6.</w:t>
            </w:r>
            <w:r>
              <w:rPr>
                <w:rFonts w:eastAsia="宋体"/>
                <w:b/>
                <w:i/>
                <w:lang w:eastAsia="zh-CN"/>
              </w:rPr>
              <w:tab/>
              <w:t xml:space="preserve">It is expected to configure multiple RS resources to IDLE/INACTIVE mode UEs considering different UEs can be in different MOs of different POs. </w:t>
            </w:r>
          </w:p>
          <w:p w14:paraId="1BCCE1DE" w14:textId="77777777" w:rsidR="00D42780" w:rsidRDefault="00746260">
            <w:pPr>
              <w:pStyle w:val="ac"/>
              <w:spacing w:line="360" w:lineRule="auto"/>
              <w:ind w:firstLine="0"/>
              <w:jc w:val="left"/>
              <w:rPr>
                <w:rFonts w:eastAsia="宋体"/>
                <w:b/>
                <w:i/>
                <w:lang w:eastAsia="zh-CN"/>
              </w:rPr>
            </w:pPr>
            <w:r>
              <w:rPr>
                <w:rFonts w:eastAsia="宋体"/>
                <w:b/>
                <w:i/>
                <w:lang w:eastAsia="zh-CN"/>
              </w:rPr>
              <w:t>Observation 7.</w:t>
            </w:r>
            <w:r>
              <w:rPr>
                <w:rFonts w:eastAsia="宋体"/>
                <w:b/>
                <w:i/>
                <w:lang w:eastAsia="zh-CN"/>
              </w:rPr>
              <w:tab/>
              <w:t>Pre-defined values for RS parameters are not desired since they reduce flexibility and potential impact on the network.</w:t>
            </w:r>
          </w:p>
          <w:p w14:paraId="1E01B101" w14:textId="77777777" w:rsidR="00D42780" w:rsidRDefault="00746260">
            <w:pPr>
              <w:pStyle w:val="ac"/>
              <w:spacing w:line="360" w:lineRule="auto"/>
              <w:ind w:firstLine="0"/>
              <w:jc w:val="left"/>
              <w:rPr>
                <w:rFonts w:eastAsia="宋体"/>
                <w:b/>
                <w:i/>
                <w:lang w:eastAsia="zh-CN"/>
              </w:rPr>
            </w:pPr>
            <w:r>
              <w:rPr>
                <w:rFonts w:eastAsia="宋体"/>
                <w:b/>
                <w:i/>
                <w:lang w:eastAsia="zh-CN"/>
              </w:rPr>
              <w:t>Proposal 1:</w:t>
            </w:r>
            <w:r>
              <w:rPr>
                <w:rFonts w:eastAsia="宋体"/>
                <w:b/>
                <w:i/>
                <w:lang w:eastAsia="zh-CN"/>
              </w:rPr>
              <w:tab/>
              <w:t>Adopt Alt 2 to inform the availability of TRS/CSI-RS at the configured occasion(s) to IDLE mode UEs.</w:t>
            </w:r>
          </w:p>
          <w:p w14:paraId="41F04569" w14:textId="77777777" w:rsidR="00D42780" w:rsidRDefault="00746260">
            <w:pPr>
              <w:pStyle w:val="ac"/>
              <w:spacing w:line="360" w:lineRule="auto"/>
              <w:ind w:firstLine="0"/>
              <w:jc w:val="left"/>
              <w:rPr>
                <w:rFonts w:eastAsia="宋体"/>
                <w:b/>
                <w:i/>
                <w:lang w:eastAsia="zh-CN"/>
              </w:rPr>
            </w:pPr>
            <w:r>
              <w:rPr>
                <w:rFonts w:eastAsia="宋体"/>
                <w:b/>
                <w:i/>
                <w:lang w:eastAsia="zh-CN"/>
              </w:rPr>
              <w:t>Proposal 2:</w:t>
            </w:r>
            <w:r>
              <w:rPr>
                <w:rFonts w:eastAsia="宋体"/>
                <w:b/>
                <w:i/>
                <w:lang w:eastAsia="zh-CN"/>
              </w:rPr>
              <w:tab/>
              <w:t>Inform the availability of TRS/CSI-RS before the start of PO:</w:t>
            </w:r>
          </w:p>
          <w:p w14:paraId="39A3A303" w14:textId="77777777" w:rsidR="00D42780" w:rsidRDefault="00746260">
            <w:pPr>
              <w:pStyle w:val="ac"/>
              <w:spacing w:line="360" w:lineRule="auto"/>
              <w:ind w:firstLine="0"/>
              <w:jc w:val="left"/>
              <w:rPr>
                <w:rFonts w:eastAsia="宋体"/>
                <w:b/>
                <w:i/>
                <w:lang w:eastAsia="zh-CN"/>
              </w:rPr>
            </w:pPr>
            <w:r>
              <w:rPr>
                <w:rFonts w:eastAsia="宋体"/>
                <w:b/>
                <w:i/>
                <w:lang w:eastAsia="zh-CN"/>
              </w:rPr>
              <w:t>-</w:t>
            </w:r>
            <w:r>
              <w:rPr>
                <w:rFonts w:eastAsia="宋体"/>
                <w:b/>
                <w:i/>
                <w:lang w:eastAsia="zh-CN"/>
              </w:rPr>
              <w:tab/>
              <w:t>Through legacy paging DCI or early transmitted paging information in the previous DRX cycle;</w:t>
            </w:r>
          </w:p>
          <w:p w14:paraId="55B18A12" w14:textId="77777777" w:rsidR="00D42780" w:rsidRDefault="00746260">
            <w:pPr>
              <w:pStyle w:val="ac"/>
              <w:spacing w:line="360" w:lineRule="auto"/>
              <w:ind w:firstLine="0"/>
              <w:jc w:val="left"/>
              <w:rPr>
                <w:rFonts w:eastAsia="宋体"/>
                <w:b/>
                <w:i/>
                <w:lang w:eastAsia="zh-CN"/>
              </w:rPr>
            </w:pPr>
            <w:r>
              <w:rPr>
                <w:rFonts w:eastAsia="宋体"/>
                <w:b/>
                <w:i/>
                <w:lang w:eastAsia="zh-CN"/>
              </w:rPr>
              <w:t>-</w:t>
            </w:r>
            <w:r>
              <w:rPr>
                <w:rFonts w:eastAsia="宋体"/>
                <w:b/>
                <w:i/>
                <w:lang w:eastAsia="zh-CN"/>
              </w:rPr>
              <w:tab/>
              <w:t>Through early paging information in the current DRX cycle.</w:t>
            </w:r>
          </w:p>
          <w:p w14:paraId="170AC888" w14:textId="77777777" w:rsidR="00D42780" w:rsidRDefault="00746260">
            <w:pPr>
              <w:pStyle w:val="ac"/>
              <w:spacing w:line="360" w:lineRule="auto"/>
              <w:ind w:firstLine="0"/>
              <w:jc w:val="left"/>
              <w:rPr>
                <w:rFonts w:eastAsia="宋体"/>
                <w:b/>
                <w:i/>
                <w:lang w:eastAsia="zh-CN"/>
              </w:rPr>
            </w:pPr>
            <w:r>
              <w:rPr>
                <w:rFonts w:eastAsia="宋体"/>
                <w:b/>
                <w:i/>
                <w:lang w:eastAsia="zh-CN"/>
              </w:rPr>
              <w:t>Proposal 3:</w:t>
            </w:r>
            <w:r>
              <w:rPr>
                <w:rFonts w:eastAsia="宋体"/>
                <w:b/>
                <w:i/>
                <w:lang w:eastAsia="zh-CN"/>
              </w:rPr>
              <w:tab/>
              <w:t>The assistance RS is not used for serving cell measurement.</w:t>
            </w:r>
          </w:p>
          <w:p w14:paraId="13BBC3C7" w14:textId="77777777" w:rsidR="00D42780" w:rsidRDefault="00746260">
            <w:pPr>
              <w:pStyle w:val="ac"/>
              <w:spacing w:line="360" w:lineRule="auto"/>
              <w:ind w:firstLine="0"/>
              <w:jc w:val="left"/>
              <w:rPr>
                <w:rFonts w:eastAsia="宋体"/>
                <w:b/>
                <w:i/>
                <w:lang w:eastAsia="zh-CN"/>
              </w:rPr>
            </w:pPr>
            <w:r>
              <w:rPr>
                <w:rFonts w:eastAsia="宋体"/>
                <w:b/>
                <w:i/>
                <w:lang w:eastAsia="zh-CN"/>
              </w:rPr>
              <w:t>Proposal 4:</w:t>
            </w:r>
            <w:r>
              <w:rPr>
                <w:rFonts w:eastAsia="宋体"/>
                <w:b/>
                <w:i/>
                <w:lang w:eastAsia="zh-CN"/>
              </w:rPr>
              <w:tab/>
              <w:t>Signaling overhead in SIB due to the configuration of assistance RS occasions needs to be minimized.</w:t>
            </w:r>
          </w:p>
        </w:tc>
      </w:tr>
      <w:tr w:rsidR="00D42780" w14:paraId="303FDF8F" w14:textId="77777777">
        <w:tc>
          <w:tcPr>
            <w:tcW w:w="1505" w:type="dxa"/>
          </w:tcPr>
          <w:p w14:paraId="669AC242" w14:textId="77777777" w:rsidR="00D42780" w:rsidRDefault="00746260">
            <w:pPr>
              <w:ind w:firstLine="0"/>
              <w:rPr>
                <w:lang w:val="en-GB"/>
              </w:rPr>
            </w:pPr>
            <w:r>
              <w:rPr>
                <w:rFonts w:hint="eastAsia"/>
                <w:lang w:val="en-GB"/>
              </w:rPr>
              <w:t>C</w:t>
            </w:r>
            <w:r>
              <w:rPr>
                <w:lang w:val="en-GB"/>
              </w:rPr>
              <w:t>ATT [3]</w:t>
            </w:r>
          </w:p>
        </w:tc>
        <w:tc>
          <w:tcPr>
            <w:tcW w:w="8457" w:type="dxa"/>
          </w:tcPr>
          <w:p w14:paraId="5A1B4EAB" w14:textId="77777777" w:rsidR="00D42780" w:rsidRDefault="00746260">
            <w:pPr>
              <w:pStyle w:val="ac"/>
              <w:spacing w:line="360" w:lineRule="auto"/>
              <w:jc w:val="left"/>
              <w:rPr>
                <w:rFonts w:eastAsia="宋体"/>
                <w:b/>
                <w:i/>
                <w:lang w:eastAsia="zh-CN"/>
              </w:rPr>
            </w:pPr>
            <w:r>
              <w:rPr>
                <w:rFonts w:eastAsia="宋体"/>
                <w:b/>
                <w:i/>
                <w:lang w:eastAsia="zh-CN"/>
              </w:rPr>
              <w:t>Observation 1: Additional TRS/CSI-RS can provide 15.87% ~35.14% power saving gain over SSB based paging reception.</w:t>
            </w:r>
          </w:p>
          <w:p w14:paraId="64A5D727" w14:textId="77777777" w:rsidR="00D42780" w:rsidRDefault="00746260">
            <w:pPr>
              <w:pStyle w:val="ac"/>
              <w:spacing w:line="360" w:lineRule="auto"/>
              <w:jc w:val="left"/>
              <w:rPr>
                <w:rFonts w:eastAsia="宋体"/>
                <w:b/>
                <w:i/>
                <w:lang w:eastAsia="zh-CN"/>
              </w:rPr>
            </w:pPr>
            <w:r>
              <w:rPr>
                <w:rFonts w:eastAsia="宋体"/>
                <w:b/>
                <w:i/>
                <w:lang w:eastAsia="zh-CN"/>
              </w:rPr>
              <w:t>Observation 2: TRS/CSI-RS configuration with potential large size of signalling may need to be configured at another standalone SIB X with the present of SIB X indicated by SIB1.</w:t>
            </w:r>
          </w:p>
          <w:p w14:paraId="493BD5A0" w14:textId="77777777" w:rsidR="00D42780" w:rsidRDefault="00746260">
            <w:pPr>
              <w:pStyle w:val="ac"/>
              <w:spacing w:line="360" w:lineRule="auto"/>
              <w:jc w:val="left"/>
              <w:rPr>
                <w:rFonts w:eastAsia="宋体"/>
                <w:b/>
                <w:i/>
                <w:lang w:eastAsia="zh-CN"/>
              </w:rPr>
            </w:pPr>
            <w:r>
              <w:rPr>
                <w:rFonts w:eastAsia="宋体"/>
                <w:b/>
                <w:i/>
                <w:lang w:eastAsia="zh-CN"/>
              </w:rPr>
              <w:t xml:space="preserve">Proposal 1: TRS/CRS-RS resource/resource set configuration should meet the requirement of </w:t>
            </w:r>
            <w:r>
              <w:rPr>
                <w:rFonts w:eastAsia="宋体"/>
                <w:b/>
                <w:i/>
                <w:lang w:eastAsia="zh-CN"/>
              </w:rPr>
              <w:lastRenderedPageBreak/>
              <w:t>SIB message size limit.</w:t>
            </w:r>
          </w:p>
          <w:p w14:paraId="177F2887" w14:textId="77777777" w:rsidR="00D42780" w:rsidRDefault="00746260">
            <w:pPr>
              <w:pStyle w:val="ac"/>
              <w:spacing w:line="360" w:lineRule="auto"/>
              <w:jc w:val="left"/>
              <w:rPr>
                <w:rFonts w:eastAsia="宋体"/>
                <w:b/>
                <w:i/>
                <w:lang w:eastAsia="zh-CN"/>
              </w:rPr>
            </w:pPr>
            <w:r>
              <w:rPr>
                <w:rFonts w:eastAsia="宋体"/>
                <w:b/>
                <w:i/>
                <w:lang w:eastAsia="zh-CN"/>
              </w:rPr>
              <w:t xml:space="preserve">Observation 3: With CSI-RS resources configured with SI without association relation with paging occasion(s), TRS/CSI-RS resource configuration usually at least contains CSI-RS pattern /resource mapping/gold sequence scrambling ID/ multi-beam QCL information, etc., which will cause huge SIB overhead.  </w:t>
            </w:r>
          </w:p>
          <w:p w14:paraId="04428EE0" w14:textId="77777777" w:rsidR="00D42780" w:rsidRDefault="00746260">
            <w:pPr>
              <w:pStyle w:val="ac"/>
              <w:spacing w:line="360" w:lineRule="auto"/>
              <w:jc w:val="left"/>
              <w:rPr>
                <w:rFonts w:eastAsia="宋体"/>
                <w:b/>
                <w:i/>
                <w:lang w:eastAsia="zh-CN"/>
              </w:rPr>
            </w:pPr>
            <w:r>
              <w:rPr>
                <w:rFonts w:eastAsia="宋体"/>
                <w:b/>
                <w:i/>
                <w:lang w:eastAsia="zh-CN"/>
              </w:rPr>
              <w:t xml:space="preserve">Observation 4: With CSI-RS resources configured with SI without association relation with paging occasion(s), UE will read system information block update to acquire new TRS/CSI-RS resource configuration information which will penalize power saving gain of TRS/CSI-RS occasion(s) obviously. </w:t>
            </w:r>
          </w:p>
          <w:p w14:paraId="086FD3F6" w14:textId="77777777" w:rsidR="00D42780" w:rsidRDefault="00746260">
            <w:pPr>
              <w:pStyle w:val="ac"/>
              <w:spacing w:line="360" w:lineRule="auto"/>
              <w:jc w:val="left"/>
              <w:rPr>
                <w:rFonts w:eastAsia="宋体"/>
                <w:b/>
                <w:i/>
                <w:lang w:eastAsia="zh-CN"/>
              </w:rPr>
            </w:pPr>
            <w:r>
              <w:rPr>
                <w:rFonts w:eastAsia="宋体"/>
                <w:b/>
                <w:i/>
                <w:lang w:eastAsia="zh-CN"/>
              </w:rPr>
              <w:t>Observation 5:  The TRS/CSI-RS resources configured for CONNECTED mode UEs can be shared to IDLE mode UE.</w:t>
            </w:r>
          </w:p>
          <w:p w14:paraId="45233AC4" w14:textId="77777777" w:rsidR="00D42780" w:rsidRDefault="00746260">
            <w:pPr>
              <w:pStyle w:val="ac"/>
              <w:spacing w:line="360" w:lineRule="auto"/>
              <w:jc w:val="left"/>
              <w:rPr>
                <w:rFonts w:eastAsia="宋体"/>
                <w:b/>
                <w:i/>
                <w:lang w:eastAsia="zh-CN"/>
              </w:rPr>
            </w:pPr>
            <w:r>
              <w:rPr>
                <w:rFonts w:eastAsia="宋体"/>
                <w:b/>
                <w:i/>
                <w:lang w:eastAsia="zh-CN"/>
              </w:rPr>
              <w:t>Observation 6: With TRS/CSI-RS occasion associated with SSB/paging occasion, it will provide significant power saving gain at cost of low configuration signalling overhead and low specification efforts.</w:t>
            </w:r>
          </w:p>
          <w:p w14:paraId="73924618" w14:textId="77777777" w:rsidR="00D42780" w:rsidRDefault="00746260">
            <w:pPr>
              <w:pStyle w:val="ac"/>
              <w:spacing w:line="360" w:lineRule="auto"/>
              <w:jc w:val="left"/>
              <w:rPr>
                <w:rFonts w:eastAsia="宋体"/>
                <w:b/>
                <w:i/>
                <w:lang w:eastAsia="zh-CN"/>
              </w:rPr>
            </w:pPr>
            <w:r>
              <w:rPr>
                <w:rFonts w:eastAsia="宋体"/>
                <w:b/>
                <w:i/>
                <w:lang w:eastAsia="zh-CN"/>
              </w:rPr>
              <w:t>Observation 7: gNB could configure the CONNECTED mode UE with the TRS/CSI-RS resource bundled with SSB/paging occasion which is configured for IDLE mode UE.</w:t>
            </w:r>
          </w:p>
          <w:p w14:paraId="4D97FF34" w14:textId="77777777" w:rsidR="00D42780" w:rsidRDefault="00746260">
            <w:pPr>
              <w:pStyle w:val="ac"/>
              <w:spacing w:line="360" w:lineRule="auto"/>
              <w:jc w:val="left"/>
              <w:rPr>
                <w:rFonts w:eastAsia="宋体"/>
                <w:b/>
                <w:i/>
                <w:lang w:eastAsia="zh-CN"/>
              </w:rPr>
            </w:pPr>
            <w:r>
              <w:rPr>
                <w:rFonts w:eastAsia="宋体"/>
                <w:b/>
                <w:i/>
                <w:lang w:eastAsia="zh-CN"/>
              </w:rPr>
              <w:t>Observation 8: Considering that the paging indication (sequence or DCI based) would be transmitted on every paging cycle, TRS/CSI-RS bundled with SSB/paging occasion should not be considered as always on signal.</w:t>
            </w:r>
          </w:p>
          <w:p w14:paraId="5B264ABA" w14:textId="77777777" w:rsidR="00D42780" w:rsidRDefault="00746260">
            <w:pPr>
              <w:pStyle w:val="ac"/>
              <w:spacing w:line="360" w:lineRule="auto"/>
              <w:jc w:val="left"/>
              <w:rPr>
                <w:rFonts w:eastAsia="宋体"/>
                <w:b/>
                <w:i/>
                <w:lang w:eastAsia="zh-CN"/>
              </w:rPr>
            </w:pPr>
            <w:r>
              <w:rPr>
                <w:rFonts w:eastAsia="宋体"/>
                <w:b/>
                <w:i/>
                <w:lang w:eastAsia="zh-CN"/>
              </w:rPr>
              <w:t>Proposal 2: TRS/CSI-RS configuration for Idle/Inactive mode should be associated with SSB/paging occasion(s) to achieve good power saving gain with low SIB signaling overhead.</w:t>
            </w:r>
          </w:p>
          <w:p w14:paraId="670D9D6E" w14:textId="77777777" w:rsidR="00D42780" w:rsidRDefault="00746260">
            <w:pPr>
              <w:pStyle w:val="ac"/>
              <w:spacing w:line="360" w:lineRule="auto"/>
              <w:jc w:val="left"/>
              <w:rPr>
                <w:rFonts w:eastAsia="宋体"/>
                <w:b/>
                <w:i/>
                <w:lang w:eastAsia="zh-CN"/>
              </w:rPr>
            </w:pPr>
            <w:r>
              <w:rPr>
                <w:rFonts w:eastAsia="宋体"/>
                <w:b/>
                <w:i/>
                <w:lang w:eastAsia="zh-CN"/>
              </w:rPr>
              <w:t>Proposal 3: The following procedure can be used for TRS/CSI-RS occasion(s) configuration:</w:t>
            </w:r>
          </w:p>
          <w:p w14:paraId="105D7954" w14:textId="77777777" w:rsidR="00D42780" w:rsidRDefault="00746260">
            <w:pPr>
              <w:pStyle w:val="ac"/>
              <w:spacing w:line="360" w:lineRule="auto"/>
              <w:jc w:val="left"/>
              <w:rPr>
                <w:rFonts w:eastAsia="宋体"/>
                <w:b/>
                <w:i/>
                <w:lang w:eastAsia="zh-CN"/>
              </w:rPr>
            </w:pPr>
            <w:r>
              <w:rPr>
                <w:rFonts w:eastAsia="宋体"/>
                <w:b/>
                <w:i/>
                <w:lang w:eastAsia="zh-CN"/>
              </w:rPr>
              <w:t>Step1) predefined parameters of TRS/CSI-RS resource grid;</w:t>
            </w:r>
          </w:p>
          <w:p w14:paraId="6D04425C" w14:textId="77777777" w:rsidR="00D42780" w:rsidRDefault="00746260">
            <w:pPr>
              <w:pStyle w:val="ac"/>
              <w:spacing w:line="360" w:lineRule="auto"/>
              <w:jc w:val="left"/>
              <w:rPr>
                <w:rFonts w:eastAsia="宋体"/>
                <w:b/>
                <w:i/>
                <w:lang w:eastAsia="zh-CN"/>
              </w:rPr>
            </w:pPr>
            <w:r>
              <w:rPr>
                <w:rFonts w:eastAsia="宋体"/>
                <w:b/>
                <w:i/>
                <w:lang w:eastAsia="zh-CN"/>
              </w:rPr>
              <w:t>Step 2) SIB indicate parameters details;</w:t>
            </w:r>
          </w:p>
          <w:p w14:paraId="5772C220" w14:textId="77777777" w:rsidR="00D42780" w:rsidRDefault="00746260">
            <w:pPr>
              <w:pStyle w:val="ac"/>
              <w:spacing w:line="360" w:lineRule="auto"/>
              <w:jc w:val="left"/>
              <w:rPr>
                <w:rFonts w:eastAsia="宋体"/>
                <w:b/>
                <w:i/>
                <w:lang w:eastAsia="zh-CN"/>
              </w:rPr>
            </w:pPr>
            <w:r>
              <w:rPr>
                <w:rFonts w:eastAsia="宋体" w:hint="eastAsia"/>
                <w:b/>
                <w:i/>
                <w:lang w:eastAsia="zh-CN"/>
              </w:rPr>
              <w:t>Step 3</w:t>
            </w:r>
            <w:r>
              <w:rPr>
                <w:rFonts w:eastAsia="宋体" w:hint="eastAsia"/>
                <w:b/>
                <w:i/>
                <w:lang w:eastAsia="zh-CN"/>
              </w:rPr>
              <w:t>）</w:t>
            </w:r>
            <w:r>
              <w:rPr>
                <w:rFonts w:eastAsia="宋体" w:hint="eastAsia"/>
                <w:b/>
                <w:i/>
                <w:lang w:eastAsia="zh-CN"/>
              </w:rPr>
              <w:t>To derive TRS occasion(s) according to predefined rule and parameters provided by step1 and step 2.</w:t>
            </w:r>
          </w:p>
          <w:p w14:paraId="688E2575" w14:textId="77777777" w:rsidR="00D42780" w:rsidRDefault="00746260">
            <w:pPr>
              <w:pStyle w:val="ac"/>
              <w:spacing w:line="360" w:lineRule="auto"/>
              <w:jc w:val="left"/>
              <w:rPr>
                <w:rFonts w:eastAsia="宋体"/>
                <w:b/>
                <w:i/>
                <w:lang w:eastAsia="zh-CN"/>
              </w:rPr>
            </w:pPr>
            <w:r>
              <w:rPr>
                <w:rFonts w:eastAsia="宋体"/>
                <w:b/>
                <w:i/>
                <w:lang w:eastAsia="zh-CN"/>
              </w:rPr>
              <w:t>Proposal 4: The availability of TRS/CSI-RS at the configured occasion(s) should be informed to the UE by the present/not present of SIB-X TRS/CSI-RS configuration.</w:t>
            </w:r>
          </w:p>
        </w:tc>
      </w:tr>
      <w:tr w:rsidR="00D42780" w14:paraId="3AE4B460" w14:textId="77777777">
        <w:tc>
          <w:tcPr>
            <w:tcW w:w="1505" w:type="dxa"/>
          </w:tcPr>
          <w:p w14:paraId="1D703390" w14:textId="77777777" w:rsidR="00D42780" w:rsidRDefault="00746260">
            <w:pPr>
              <w:ind w:firstLine="0"/>
              <w:rPr>
                <w:lang w:val="en-GB"/>
              </w:rPr>
            </w:pPr>
            <w:r>
              <w:rPr>
                <w:lang w:val="en-GB"/>
              </w:rPr>
              <w:lastRenderedPageBreak/>
              <w:t>vivo [4]</w:t>
            </w:r>
          </w:p>
        </w:tc>
        <w:tc>
          <w:tcPr>
            <w:tcW w:w="8457" w:type="dxa"/>
          </w:tcPr>
          <w:p w14:paraId="7476E125" w14:textId="77777777" w:rsidR="00D42780" w:rsidRDefault="00746260">
            <w:pPr>
              <w:suppressAutoHyphens w:val="0"/>
              <w:spacing w:beforeLines="50" w:before="120" w:after="120" w:line="240" w:lineRule="auto"/>
              <w:ind w:firstLine="0"/>
              <w:rPr>
                <w:rFonts w:eastAsia="等线"/>
                <w:i/>
                <w:szCs w:val="24"/>
                <w:lang w:eastAsia="zh-CN"/>
              </w:rPr>
            </w:pPr>
            <w:r>
              <w:rPr>
                <w:rFonts w:eastAsia="MS Mincho"/>
                <w:b/>
                <w:i/>
                <w:szCs w:val="24"/>
                <w:lang w:eastAsia="en-US"/>
              </w:rPr>
              <w:t>Observation 1</w:t>
            </w:r>
            <w:r>
              <w:rPr>
                <w:rFonts w:eastAsia="等线"/>
                <w:i/>
                <w:szCs w:val="24"/>
                <w:lang w:eastAsia="zh-CN"/>
              </w:rPr>
              <w:t>: CFO calibration performance based on TRS outerperforms that based on SSB,</w:t>
            </w:r>
          </w:p>
          <w:p w14:paraId="0FA82D60" w14:textId="77777777" w:rsidR="00D42780" w:rsidRDefault="00746260">
            <w:pPr>
              <w:numPr>
                <w:ilvl w:val="0"/>
                <w:numId w:val="56"/>
              </w:numPr>
              <w:suppressAutoHyphens w:val="0"/>
              <w:spacing w:beforeLines="50" w:before="120" w:after="120" w:line="240" w:lineRule="auto"/>
              <w:jc w:val="left"/>
              <w:rPr>
                <w:rFonts w:eastAsia="MS Mincho"/>
                <w:i/>
                <w:szCs w:val="24"/>
                <w:lang w:eastAsia="en-US"/>
              </w:rPr>
            </w:pPr>
            <w:r>
              <w:rPr>
                <w:rFonts w:eastAsia="等线"/>
                <w:i/>
                <w:szCs w:val="24"/>
                <w:lang w:eastAsia="zh-CN"/>
              </w:rPr>
              <w:t xml:space="preserve">1 TRS or 3 SSB bursts are needed </w:t>
            </w:r>
            <w:r>
              <w:rPr>
                <w:rFonts w:eastAsia="等线" w:hint="eastAsia"/>
                <w:i/>
                <w:szCs w:val="24"/>
                <w:lang w:eastAsia="zh-CN"/>
              </w:rPr>
              <w:t>by</w:t>
            </w:r>
            <w:r>
              <w:rPr>
                <w:rFonts w:eastAsia="等线"/>
                <w:i/>
                <w:szCs w:val="24"/>
                <w:lang w:eastAsia="zh-CN"/>
              </w:rPr>
              <w:t xml:space="preserve"> UE </w:t>
            </w:r>
            <w:r>
              <w:rPr>
                <w:rFonts w:eastAsia="等线" w:hint="eastAsia"/>
                <w:i/>
                <w:szCs w:val="24"/>
                <w:lang w:eastAsia="zh-CN"/>
              </w:rPr>
              <w:t>before</w:t>
            </w:r>
            <w:r>
              <w:rPr>
                <w:rFonts w:eastAsia="等线"/>
                <w:i/>
                <w:szCs w:val="24"/>
                <w:lang w:eastAsia="zh-CN"/>
              </w:rPr>
              <w:t xml:space="preserve"> paging detection </w:t>
            </w:r>
            <w:r>
              <w:rPr>
                <w:rFonts w:eastAsia="等线" w:hint="eastAsia"/>
                <w:i/>
                <w:szCs w:val="24"/>
                <w:lang w:eastAsia="zh-CN"/>
              </w:rPr>
              <w:t>in</w:t>
            </w:r>
            <w:r>
              <w:rPr>
                <w:rFonts w:eastAsia="等线"/>
                <w:i/>
                <w:szCs w:val="24"/>
                <w:lang w:eastAsia="zh-CN"/>
              </w:rPr>
              <w:t xml:space="preserve"> low SINR region.</w:t>
            </w:r>
          </w:p>
          <w:p w14:paraId="41E162C3" w14:textId="77777777" w:rsidR="00D42780" w:rsidRDefault="00746260">
            <w:pPr>
              <w:suppressAutoHyphens w:val="0"/>
              <w:overflowPunct w:val="0"/>
              <w:autoSpaceDE w:val="0"/>
              <w:autoSpaceDN w:val="0"/>
              <w:adjustRightInd w:val="0"/>
              <w:spacing w:before="120" w:after="120" w:line="240" w:lineRule="auto"/>
              <w:ind w:firstLine="0"/>
              <w:jc w:val="left"/>
              <w:textAlignment w:val="baseline"/>
              <w:rPr>
                <w:rFonts w:eastAsia="等线"/>
                <w:i/>
                <w:lang w:eastAsia="zh-CN"/>
              </w:rPr>
            </w:pPr>
            <w:r>
              <w:rPr>
                <w:rFonts w:eastAsia="Times New Roman"/>
                <w:b/>
                <w:i/>
                <w:lang w:val="en-GB" w:eastAsia="en-US"/>
              </w:rPr>
              <w:t>Observation 2</w:t>
            </w:r>
            <w:r>
              <w:rPr>
                <w:rFonts w:eastAsia="等线"/>
                <w:b/>
                <w:i/>
                <w:lang w:eastAsia="zh-CN"/>
              </w:rPr>
              <w:t>:</w:t>
            </w:r>
            <w:r>
              <w:rPr>
                <w:rFonts w:eastAsia="等线"/>
                <w:i/>
                <w:lang w:eastAsia="zh-CN"/>
              </w:rPr>
              <w:t xml:space="preserve"> 28.4% power saving gain can be achieved if TRS is introduced in low S</w:t>
            </w:r>
            <w:r>
              <w:rPr>
                <w:rFonts w:eastAsia="等线" w:hint="eastAsia"/>
                <w:i/>
                <w:lang w:eastAsia="zh-CN"/>
              </w:rPr>
              <w:t>I</w:t>
            </w:r>
            <w:r>
              <w:rPr>
                <w:rFonts w:eastAsia="等线"/>
                <w:i/>
                <w:lang w:eastAsia="zh-CN"/>
              </w:rPr>
              <w:t>NR region.</w:t>
            </w:r>
          </w:p>
          <w:p w14:paraId="7E96B717" w14:textId="77777777" w:rsidR="00D42780" w:rsidRDefault="00746260">
            <w:pPr>
              <w:suppressAutoHyphens w:val="0"/>
              <w:spacing w:before="0" w:after="120" w:line="240" w:lineRule="auto"/>
              <w:ind w:firstLine="0"/>
              <w:rPr>
                <w:rFonts w:eastAsia="等线"/>
                <w:i/>
                <w:szCs w:val="24"/>
                <w:lang w:eastAsia="zh-CN"/>
              </w:rPr>
            </w:pPr>
            <w:r>
              <w:rPr>
                <w:rFonts w:eastAsia="MS Mincho"/>
                <w:b/>
                <w:i/>
                <w:szCs w:val="24"/>
                <w:lang w:eastAsia="en-US"/>
              </w:rPr>
              <w:t>Observation 3</w:t>
            </w:r>
            <w:r>
              <w:rPr>
                <w:rFonts w:eastAsia="等线"/>
                <w:b/>
                <w:i/>
                <w:szCs w:val="24"/>
                <w:lang w:eastAsia="zh-CN"/>
              </w:rPr>
              <w:t>:</w:t>
            </w:r>
            <w:r>
              <w:rPr>
                <w:rFonts w:eastAsia="等线"/>
                <w:i/>
                <w:szCs w:val="24"/>
                <w:lang w:eastAsia="zh-CN"/>
              </w:rPr>
              <w:t xml:space="preserve"> Performance of CFO calibration and AGC can not be guaranteed at UE, if the CSI-RS configuration is updated but not timely indicated to UE, which will degrade paging performance.</w:t>
            </w:r>
          </w:p>
          <w:p w14:paraId="76FAEEE7" w14:textId="77777777" w:rsidR="00D42780" w:rsidRDefault="00746260">
            <w:pPr>
              <w:suppressAutoHyphens w:val="0"/>
              <w:spacing w:before="0" w:after="120" w:line="240" w:lineRule="auto"/>
              <w:ind w:firstLine="0"/>
              <w:rPr>
                <w:rFonts w:eastAsia="等线"/>
                <w:i/>
                <w:szCs w:val="24"/>
                <w:lang w:eastAsia="zh-CN"/>
              </w:rPr>
            </w:pPr>
            <w:r>
              <w:rPr>
                <w:rFonts w:eastAsia="MS Mincho"/>
                <w:b/>
                <w:i/>
                <w:szCs w:val="24"/>
                <w:lang w:eastAsia="en-US"/>
              </w:rPr>
              <w:t>Observation 4</w:t>
            </w:r>
            <w:r>
              <w:rPr>
                <w:rFonts w:eastAsia="等线"/>
                <w:b/>
                <w:i/>
                <w:szCs w:val="24"/>
                <w:lang w:eastAsia="zh-CN"/>
              </w:rPr>
              <w:t>:</w:t>
            </w:r>
            <w:r>
              <w:rPr>
                <w:rFonts w:eastAsia="等线"/>
                <w:i/>
                <w:szCs w:val="24"/>
                <w:lang w:eastAsia="zh-CN"/>
              </w:rPr>
              <w:t xml:space="preserve"> Power saving gain can not be achieved, if the CSI-RS configuration is updated but not timely indicated to UE.</w:t>
            </w:r>
          </w:p>
          <w:p w14:paraId="13AC165F" w14:textId="77777777" w:rsidR="00D42780" w:rsidRDefault="00746260">
            <w:pPr>
              <w:suppressAutoHyphens w:val="0"/>
              <w:spacing w:before="0" w:after="120" w:line="240" w:lineRule="auto"/>
              <w:ind w:firstLine="0"/>
              <w:rPr>
                <w:rFonts w:eastAsia="等线"/>
                <w:i/>
                <w:szCs w:val="24"/>
                <w:lang w:eastAsia="zh-CN"/>
              </w:rPr>
            </w:pPr>
            <w:r>
              <w:rPr>
                <w:rFonts w:eastAsia="MS Mincho"/>
                <w:b/>
                <w:i/>
                <w:szCs w:val="24"/>
                <w:lang w:eastAsia="en-US"/>
              </w:rPr>
              <w:t>Observation 5</w:t>
            </w:r>
            <w:r>
              <w:rPr>
                <w:rFonts w:eastAsia="等线"/>
                <w:b/>
                <w:i/>
                <w:szCs w:val="24"/>
                <w:lang w:eastAsia="zh-CN"/>
              </w:rPr>
              <w:t>:</w:t>
            </w:r>
            <w:r>
              <w:rPr>
                <w:rFonts w:eastAsia="等线"/>
                <w:i/>
                <w:szCs w:val="24"/>
                <w:lang w:eastAsia="zh-CN"/>
              </w:rPr>
              <w:t xml:space="preserve"> Additional overhead for availability indication and CSI-RS transmission can be mini</w:t>
            </w:r>
            <w:r>
              <w:rPr>
                <w:rFonts w:eastAsia="等线"/>
                <w:i/>
                <w:szCs w:val="24"/>
                <w:lang w:eastAsia="zh-CN"/>
              </w:rPr>
              <w:lastRenderedPageBreak/>
              <w:t>mized with proper NW implementation.</w:t>
            </w:r>
          </w:p>
          <w:p w14:paraId="4BE2F721" w14:textId="77777777" w:rsidR="00D42780" w:rsidRDefault="00746260">
            <w:pPr>
              <w:numPr>
                <w:ilvl w:val="0"/>
                <w:numId w:val="56"/>
              </w:numPr>
              <w:suppressAutoHyphens w:val="0"/>
              <w:spacing w:before="0" w:after="120" w:line="240" w:lineRule="auto"/>
              <w:jc w:val="left"/>
              <w:rPr>
                <w:rFonts w:eastAsia="等线"/>
                <w:i/>
                <w:szCs w:val="24"/>
                <w:lang w:eastAsia="zh-CN"/>
              </w:rPr>
            </w:pPr>
            <w:r>
              <w:rPr>
                <w:rFonts w:eastAsia="等线"/>
                <w:i/>
                <w:szCs w:val="24"/>
                <w:lang w:eastAsia="zh-CN"/>
              </w:rPr>
              <w:t>NW can avoid configuring CSI-RS resources that are not stable due to UE mobility to idle</w:t>
            </w:r>
            <w:r>
              <w:rPr>
                <w:rFonts w:eastAsia="等线" w:hint="eastAsia"/>
                <w:i/>
                <w:szCs w:val="24"/>
                <w:lang w:eastAsia="zh-CN"/>
              </w:rPr>
              <w:t>/</w:t>
            </w:r>
            <w:r>
              <w:rPr>
                <w:rFonts w:eastAsia="等线"/>
                <w:i/>
                <w:szCs w:val="24"/>
                <w:lang w:eastAsia="zh-CN"/>
              </w:rPr>
              <w:t>inactive UEs.</w:t>
            </w:r>
          </w:p>
          <w:p w14:paraId="5D2F84CE" w14:textId="77777777" w:rsidR="00D42780" w:rsidRDefault="00746260">
            <w:pPr>
              <w:suppressAutoHyphens w:val="0"/>
              <w:spacing w:before="120" w:after="120" w:line="240" w:lineRule="auto"/>
              <w:ind w:firstLine="0"/>
              <w:rPr>
                <w:rFonts w:eastAsia="等线"/>
                <w:i/>
                <w:szCs w:val="24"/>
                <w:lang w:eastAsia="zh-CN"/>
              </w:rPr>
            </w:pPr>
            <w:r>
              <w:rPr>
                <w:rFonts w:eastAsia="MS Mincho"/>
                <w:b/>
                <w:i/>
                <w:szCs w:val="24"/>
                <w:lang w:eastAsia="en-US"/>
              </w:rPr>
              <w:t>Observation 6</w:t>
            </w:r>
            <w:r>
              <w:rPr>
                <w:rFonts w:eastAsia="等线"/>
                <w:b/>
                <w:i/>
                <w:szCs w:val="24"/>
                <w:lang w:eastAsia="zh-CN"/>
              </w:rPr>
              <w:t xml:space="preserve">: </w:t>
            </w:r>
            <w:r>
              <w:rPr>
                <w:rFonts w:eastAsia="等线"/>
                <w:i/>
                <w:szCs w:val="24"/>
                <w:lang w:eastAsia="zh-CN"/>
              </w:rPr>
              <w:t>TRS/CSI-RS availability indication through PEI is not unified solution since PEI and TRS/CSI-RS for idle/inactive UEs are decoupled features for UE power saving.</w:t>
            </w:r>
          </w:p>
          <w:p w14:paraId="0306A82F" w14:textId="77777777" w:rsidR="00D42780" w:rsidRDefault="00746260">
            <w:pPr>
              <w:suppressAutoHyphens w:val="0"/>
              <w:spacing w:before="120" w:after="120" w:line="240" w:lineRule="auto"/>
              <w:ind w:firstLine="0"/>
              <w:rPr>
                <w:rFonts w:eastAsia="等线"/>
                <w:i/>
                <w:szCs w:val="24"/>
                <w:lang w:eastAsia="zh-CN"/>
              </w:rPr>
            </w:pPr>
            <w:r>
              <w:rPr>
                <w:rFonts w:eastAsia="MS Mincho"/>
                <w:b/>
                <w:i/>
                <w:szCs w:val="24"/>
                <w:lang w:eastAsia="en-US"/>
              </w:rPr>
              <w:t>Observation 7</w:t>
            </w:r>
            <w:r>
              <w:rPr>
                <w:rFonts w:eastAsia="等线"/>
                <w:b/>
                <w:i/>
                <w:szCs w:val="24"/>
                <w:lang w:eastAsia="zh-CN"/>
              </w:rPr>
              <w:t xml:space="preserve">: </w:t>
            </w:r>
            <w:r>
              <w:rPr>
                <w:rFonts w:eastAsia="等线"/>
                <w:i/>
                <w:szCs w:val="24"/>
                <w:lang w:eastAsia="zh-CN"/>
              </w:rPr>
              <w:t>Feasibility of TRS/CSI-RS availability indication through PEI also depends on the signal/channel design of PEI, and it can be discussed after the details are settled.</w:t>
            </w:r>
          </w:p>
          <w:p w14:paraId="316EC248" w14:textId="77777777" w:rsidR="00D42780" w:rsidRDefault="00746260">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1</w:t>
            </w:r>
            <w:r>
              <w:rPr>
                <w:rFonts w:eastAsia="宋体"/>
                <w:b/>
                <w:i/>
                <w:szCs w:val="24"/>
                <w:lang w:eastAsia="zh-CN"/>
              </w:rPr>
              <w:t>:</w:t>
            </w:r>
            <w:r>
              <w:rPr>
                <w:rFonts w:eastAsia="MS Mincho"/>
                <w:i/>
                <w:szCs w:val="24"/>
                <w:lang w:eastAsia="en-US"/>
              </w:rPr>
              <w:t xml:space="preserve"> </w:t>
            </w:r>
            <w:r>
              <w:rPr>
                <w:rFonts w:eastAsia="等线"/>
                <w:i/>
                <w:szCs w:val="24"/>
                <w:lang w:eastAsia="zh-CN"/>
              </w:rPr>
              <w:t>the availability indication can be delievered at least through paging DCI.</w:t>
            </w:r>
          </w:p>
          <w:p w14:paraId="01200846" w14:textId="77777777" w:rsidR="00D42780" w:rsidRDefault="00746260">
            <w:pPr>
              <w:numPr>
                <w:ilvl w:val="0"/>
                <w:numId w:val="56"/>
              </w:numPr>
              <w:suppressAutoHyphens w:val="0"/>
              <w:spacing w:beforeLines="50" w:before="120" w:afterLines="50" w:after="120" w:line="240" w:lineRule="auto"/>
              <w:jc w:val="left"/>
              <w:rPr>
                <w:rFonts w:eastAsia="等线"/>
                <w:i/>
                <w:szCs w:val="24"/>
                <w:lang w:eastAsia="zh-CN"/>
              </w:rPr>
            </w:pPr>
            <w:r>
              <w:rPr>
                <w:rFonts w:eastAsia="等线"/>
                <w:i/>
                <w:szCs w:val="24"/>
                <w:lang w:eastAsia="zh-CN"/>
              </w:rPr>
              <w:t>FFS : whether the indication delievered in PEI is supported.</w:t>
            </w:r>
          </w:p>
          <w:p w14:paraId="44EA0DD1" w14:textId="77777777" w:rsidR="00D42780" w:rsidRDefault="00746260">
            <w:pPr>
              <w:suppressAutoHyphens w:val="0"/>
              <w:spacing w:beforeLines="50" w:before="120" w:after="120" w:line="240" w:lineRule="auto"/>
              <w:ind w:firstLine="0"/>
              <w:rPr>
                <w:rFonts w:eastAsia="等线"/>
                <w:i/>
                <w:szCs w:val="24"/>
                <w:lang w:eastAsia="zh-CN"/>
              </w:rPr>
            </w:pPr>
            <w:r>
              <w:rPr>
                <w:rFonts w:eastAsia="MS Mincho"/>
                <w:b/>
                <w:i/>
                <w:szCs w:val="24"/>
                <w:lang w:eastAsia="en-US"/>
              </w:rPr>
              <w:t>Observation 8</w:t>
            </w:r>
            <w:r>
              <w:rPr>
                <w:rFonts w:eastAsia="等线"/>
                <w:b/>
                <w:i/>
                <w:szCs w:val="24"/>
                <w:lang w:eastAsia="zh-CN"/>
              </w:rPr>
              <w:t>:</w:t>
            </w:r>
            <w:r>
              <w:rPr>
                <w:rFonts w:eastAsia="等线"/>
                <w:i/>
                <w:szCs w:val="24"/>
                <w:lang w:eastAsia="zh-CN"/>
              </w:rPr>
              <w:t xml:space="preserve"> For idle</w:t>
            </w:r>
            <w:r>
              <w:rPr>
                <w:rFonts w:eastAsia="等线" w:hint="eastAsia"/>
                <w:i/>
                <w:szCs w:val="24"/>
                <w:lang w:eastAsia="zh-CN"/>
              </w:rPr>
              <w:t>/</w:t>
            </w:r>
            <w:r>
              <w:rPr>
                <w:rFonts w:eastAsia="等线"/>
                <w:i/>
                <w:szCs w:val="24"/>
                <w:lang w:eastAsia="zh-CN"/>
              </w:rPr>
              <w:t>inactive UEs</w:t>
            </w:r>
            <w:r>
              <w:rPr>
                <w:rFonts w:eastAsia="等线" w:hint="eastAsia"/>
                <w:i/>
                <w:szCs w:val="24"/>
                <w:lang w:eastAsia="zh-CN"/>
              </w:rPr>
              <w:t>,</w:t>
            </w:r>
            <w:r>
              <w:rPr>
                <w:rFonts w:eastAsia="等线"/>
                <w:i/>
                <w:szCs w:val="24"/>
                <w:lang w:eastAsia="zh-CN"/>
              </w:rPr>
              <w:t xml:space="preserve"> w</w:t>
            </w:r>
            <w:r>
              <w:rPr>
                <w:rFonts w:eastAsia="等线" w:hint="eastAsia"/>
                <w:i/>
                <w:szCs w:val="24"/>
                <w:lang w:eastAsia="zh-CN"/>
              </w:rPr>
              <w:t>ith</w:t>
            </w:r>
            <w:r>
              <w:rPr>
                <w:rFonts w:eastAsia="等线"/>
                <w:i/>
                <w:szCs w:val="24"/>
                <w:lang w:eastAsia="zh-CN"/>
              </w:rPr>
              <w:t xml:space="preserve"> TRS/</w:t>
            </w:r>
            <w:r>
              <w:rPr>
                <w:rFonts w:eastAsia="等线" w:hint="eastAsia"/>
                <w:i/>
                <w:szCs w:val="24"/>
                <w:lang w:eastAsia="zh-CN"/>
              </w:rPr>
              <w:t>CSI-RS</w:t>
            </w:r>
            <w:r>
              <w:rPr>
                <w:rFonts w:eastAsia="等线"/>
                <w:i/>
                <w:szCs w:val="24"/>
                <w:lang w:eastAsia="zh-CN"/>
              </w:rPr>
              <w:t xml:space="preserve"> assisted for loop convergence / time-frequency tracking and RRM</w:t>
            </w:r>
            <w:r>
              <w:rPr>
                <w:rFonts w:eastAsia="等线" w:hint="eastAsia"/>
                <w:i/>
                <w:szCs w:val="24"/>
                <w:lang w:eastAsia="zh-CN"/>
              </w:rPr>
              <w:t xml:space="preserve"> for serving cell</w:t>
            </w:r>
            <w:r>
              <w:rPr>
                <w:rFonts w:eastAsia="等线"/>
                <w:i/>
                <w:szCs w:val="24"/>
                <w:lang w:eastAsia="zh-CN"/>
              </w:rPr>
              <w:t>, UE processing timeline can be optimized to save power consumption.</w:t>
            </w:r>
          </w:p>
          <w:p w14:paraId="6220E118" w14:textId="77777777" w:rsidR="00D42780" w:rsidRDefault="00746260">
            <w:pPr>
              <w:suppressAutoHyphens w:val="0"/>
              <w:spacing w:beforeLines="50" w:before="120" w:after="0" w:line="240" w:lineRule="auto"/>
              <w:ind w:firstLine="0"/>
              <w:rPr>
                <w:rFonts w:eastAsia="等线"/>
                <w:i/>
                <w:szCs w:val="24"/>
                <w:lang w:eastAsia="zh-CN"/>
              </w:rPr>
            </w:pPr>
            <w:r>
              <w:rPr>
                <w:rFonts w:eastAsia="MS Mincho"/>
                <w:b/>
                <w:i/>
                <w:szCs w:val="24"/>
                <w:lang w:eastAsia="en-US"/>
              </w:rPr>
              <w:t>Observation 9</w:t>
            </w:r>
            <w:r>
              <w:rPr>
                <w:rFonts w:eastAsia="宋体"/>
                <w:b/>
                <w:szCs w:val="24"/>
                <w:lang w:eastAsia="zh-CN"/>
              </w:rPr>
              <w:t>:</w:t>
            </w:r>
            <w:r>
              <w:rPr>
                <w:rFonts w:eastAsia="MS Mincho"/>
                <w:b/>
                <w:szCs w:val="24"/>
                <w:lang w:eastAsia="en-US"/>
              </w:rPr>
              <w:t xml:space="preserve"> </w:t>
            </w:r>
            <w:r>
              <w:rPr>
                <w:rFonts w:eastAsia="等线"/>
                <w:i/>
                <w:szCs w:val="24"/>
                <w:lang w:eastAsia="zh-CN"/>
              </w:rPr>
              <w:t>It is not necessary to define new RRM requirement for idle and inactive UEs in RAN4, it is up to UE to meet the existing requirements for SSB based measurement, if UE performs RRM measurement on TRS/CSI-RS in implementation.</w:t>
            </w:r>
          </w:p>
          <w:p w14:paraId="226836AE" w14:textId="77777777" w:rsidR="00D42780" w:rsidRDefault="00746260">
            <w:pPr>
              <w:suppressAutoHyphens w:val="0"/>
              <w:spacing w:before="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2</w:t>
            </w:r>
            <w:r>
              <w:rPr>
                <w:rFonts w:eastAsia="等线"/>
                <w:i/>
                <w:szCs w:val="24"/>
                <w:lang w:eastAsia="zh-CN"/>
              </w:rPr>
              <w:t>: RAN1 to identify</w:t>
            </w:r>
            <w:r>
              <w:rPr>
                <w:rFonts w:eastAsia="等线"/>
                <w:szCs w:val="24"/>
                <w:lang w:eastAsia="zh-CN"/>
              </w:rPr>
              <w:t xml:space="preserve"> </w:t>
            </w:r>
            <w:r>
              <w:rPr>
                <w:rFonts w:eastAsia="等线"/>
                <w:i/>
                <w:szCs w:val="24"/>
                <w:lang w:eastAsia="zh-CN"/>
              </w:rPr>
              <w:t>the parameters to facilitate serving cell RRM measurement on TRS/CSI-RS resources.</w:t>
            </w:r>
          </w:p>
          <w:p w14:paraId="13066657" w14:textId="77777777" w:rsidR="00D42780" w:rsidRDefault="00746260">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3</w:t>
            </w:r>
            <w:r>
              <w:rPr>
                <w:rFonts w:eastAsia="宋体"/>
                <w:b/>
                <w:i/>
                <w:szCs w:val="24"/>
                <w:lang w:eastAsia="zh-CN"/>
              </w:rPr>
              <w:t>:</w:t>
            </w:r>
            <w:r>
              <w:rPr>
                <w:rFonts w:eastAsia="MS Mincho"/>
                <w:i/>
                <w:szCs w:val="24"/>
                <w:lang w:eastAsia="en-US"/>
              </w:rPr>
              <w:t xml:space="preserve"> </w:t>
            </w:r>
            <w:r>
              <w:rPr>
                <w:rFonts w:eastAsia="等线"/>
                <w:i/>
                <w:szCs w:val="24"/>
                <w:lang w:eastAsia="zh-CN"/>
              </w:rPr>
              <w:t>The CSI-RS/TRS resource should be QCLed with one of the actually transmitted SSBs indicated by SIB1.</w:t>
            </w:r>
          </w:p>
          <w:p w14:paraId="7790C2C3" w14:textId="77777777" w:rsidR="00D42780" w:rsidRDefault="00746260">
            <w:pPr>
              <w:suppressAutoHyphens w:val="0"/>
              <w:spacing w:beforeLines="50" w:before="120" w:afterLines="50" w:after="120" w:line="240" w:lineRule="auto"/>
              <w:ind w:firstLine="0"/>
              <w:rPr>
                <w:rFonts w:eastAsia="等线"/>
                <w:i/>
                <w:szCs w:val="24"/>
                <w:lang w:eastAsia="zh-CN"/>
              </w:rPr>
            </w:pPr>
            <w:r>
              <w:rPr>
                <w:rFonts w:eastAsia="宋体"/>
                <w:b/>
                <w:i/>
                <w:szCs w:val="24"/>
                <w:lang w:eastAsia="zh-CN"/>
              </w:rPr>
              <w:t xml:space="preserve">Proposal </w:t>
            </w:r>
            <w:r>
              <w:rPr>
                <w:rFonts w:eastAsia="MS Mincho"/>
                <w:b/>
                <w:i/>
                <w:szCs w:val="24"/>
                <w:lang w:eastAsia="en-US"/>
              </w:rPr>
              <w:t>4</w:t>
            </w:r>
            <w:r>
              <w:rPr>
                <w:rFonts w:eastAsia="宋体"/>
                <w:b/>
                <w:i/>
                <w:szCs w:val="24"/>
                <w:lang w:eastAsia="zh-CN"/>
              </w:rPr>
              <w:t>:</w:t>
            </w:r>
            <w:r>
              <w:rPr>
                <w:rFonts w:eastAsia="MS Mincho"/>
                <w:b/>
                <w:i/>
                <w:szCs w:val="24"/>
                <w:lang w:eastAsia="en-US"/>
              </w:rPr>
              <w:t xml:space="preserve"> </w:t>
            </w:r>
            <w:r>
              <w:rPr>
                <w:rFonts w:eastAsia="等线"/>
                <w:i/>
                <w:szCs w:val="24"/>
                <w:lang w:eastAsia="zh-CN"/>
              </w:rPr>
              <w:t>The power difference between CSI-RS/TRS and SSB should be explicitly configured in CSI-RS resource configuration to idle/inactive UEs.</w:t>
            </w:r>
          </w:p>
          <w:p w14:paraId="078CA4A9" w14:textId="77777777" w:rsidR="00D42780" w:rsidRDefault="00746260">
            <w:pPr>
              <w:suppressAutoHyphens w:val="0"/>
              <w:spacing w:beforeLines="50" w:before="120" w:after="120" w:line="240" w:lineRule="auto"/>
              <w:ind w:firstLine="0"/>
              <w:rPr>
                <w:rFonts w:eastAsia="等线"/>
                <w:b/>
                <w:i/>
                <w:szCs w:val="24"/>
                <w:lang w:eastAsia="zh-CN"/>
              </w:rPr>
            </w:pPr>
            <w:r>
              <w:rPr>
                <w:rFonts w:eastAsia="MS Mincho"/>
                <w:b/>
                <w:i/>
                <w:szCs w:val="24"/>
                <w:lang w:eastAsia="en-US"/>
              </w:rPr>
              <w:t>Observation 10</w:t>
            </w:r>
            <w:r>
              <w:rPr>
                <w:rFonts w:eastAsia="等线"/>
                <w:b/>
                <w:i/>
                <w:szCs w:val="24"/>
                <w:lang w:eastAsia="zh-CN"/>
              </w:rPr>
              <w:t xml:space="preserve">: </w:t>
            </w:r>
            <w:r>
              <w:rPr>
                <w:rFonts w:eastAsia="等线"/>
                <w:bCs/>
                <w:i/>
                <w:szCs w:val="24"/>
                <w:lang w:eastAsia="zh-CN"/>
              </w:rPr>
              <w:t xml:space="preserve">UE may need to handle signals/channels with more numerologies if there is no restriction </w:t>
            </w:r>
            <w:r>
              <w:rPr>
                <w:rFonts w:eastAsia="等线" w:hint="eastAsia"/>
                <w:bCs/>
                <w:i/>
                <w:szCs w:val="24"/>
                <w:lang w:eastAsia="zh-CN"/>
              </w:rPr>
              <w:t>on</w:t>
            </w:r>
            <w:r>
              <w:rPr>
                <w:rFonts w:eastAsia="等线"/>
                <w:bCs/>
                <w:i/>
                <w:szCs w:val="24"/>
                <w:lang w:eastAsia="zh-CN"/>
              </w:rPr>
              <w:t xml:space="preserve"> subcarrier spacing in CSI-RS configuration.</w:t>
            </w:r>
          </w:p>
          <w:p w14:paraId="39959793" w14:textId="77777777" w:rsidR="00D42780" w:rsidRDefault="00746260">
            <w:pPr>
              <w:pStyle w:val="ac"/>
              <w:spacing w:line="360" w:lineRule="auto"/>
              <w:ind w:firstLine="0"/>
              <w:jc w:val="left"/>
              <w:rPr>
                <w:rFonts w:eastAsia="宋体"/>
                <w:b/>
                <w:i/>
                <w:lang w:eastAsia="zh-CN"/>
              </w:rPr>
            </w:pPr>
            <w:r>
              <w:rPr>
                <w:rFonts w:eastAsia="宋体"/>
                <w:b/>
                <w:i/>
                <w:szCs w:val="24"/>
                <w:lang w:eastAsia="zh-CN"/>
              </w:rPr>
              <w:t xml:space="preserve">Proposal </w:t>
            </w:r>
            <w:r>
              <w:rPr>
                <w:b/>
                <w:i/>
                <w:szCs w:val="24"/>
                <w:lang w:eastAsia="en-US"/>
              </w:rPr>
              <w:t>5</w:t>
            </w:r>
            <w:r>
              <w:rPr>
                <w:rFonts w:eastAsia="宋体"/>
                <w:b/>
                <w:i/>
                <w:szCs w:val="24"/>
                <w:lang w:eastAsia="zh-CN"/>
              </w:rPr>
              <w:t>:</w:t>
            </w:r>
            <w:r>
              <w:rPr>
                <w:i/>
                <w:szCs w:val="24"/>
                <w:lang w:eastAsia="en-US"/>
              </w:rPr>
              <w:t xml:space="preserve"> </w:t>
            </w:r>
            <w:r>
              <w:rPr>
                <w:rFonts w:eastAsia="等线"/>
                <w:bCs/>
                <w:i/>
                <w:szCs w:val="24"/>
                <w:lang w:eastAsia="zh-CN"/>
              </w:rPr>
              <w:t>The SCS for TRS/CSI-RS configured for idle/inactive UEs should be the same as that of initial DL BWP.</w:t>
            </w:r>
          </w:p>
        </w:tc>
      </w:tr>
      <w:tr w:rsidR="00D42780" w14:paraId="182B309B" w14:textId="77777777">
        <w:tc>
          <w:tcPr>
            <w:tcW w:w="1505" w:type="dxa"/>
          </w:tcPr>
          <w:p w14:paraId="72E895C6" w14:textId="77777777" w:rsidR="00D42780" w:rsidRDefault="00746260">
            <w:pPr>
              <w:ind w:firstLine="0"/>
              <w:rPr>
                <w:lang w:val="en-GB"/>
              </w:rPr>
            </w:pPr>
            <w:r>
              <w:rPr>
                <w:rFonts w:hint="eastAsia"/>
                <w:lang w:val="en-GB"/>
              </w:rPr>
              <w:lastRenderedPageBreak/>
              <w:t>Z</w:t>
            </w:r>
            <w:r>
              <w:rPr>
                <w:lang w:val="en-GB"/>
              </w:rPr>
              <w:t>TE, Sanechips [5]</w:t>
            </w:r>
          </w:p>
        </w:tc>
        <w:tc>
          <w:tcPr>
            <w:tcW w:w="8457" w:type="dxa"/>
          </w:tcPr>
          <w:p w14:paraId="5FC6B108" w14:textId="77777777" w:rsidR="00D42780" w:rsidRDefault="00746260">
            <w:pPr>
              <w:suppressAutoHyphens w:val="0"/>
              <w:spacing w:before="120" w:after="120" w:line="240" w:lineRule="auto"/>
              <w:ind w:firstLine="0"/>
              <w:rPr>
                <w:rFonts w:eastAsia="MS Gothic"/>
                <w:b/>
                <w:bCs/>
                <w:lang w:eastAsia="zh-CN"/>
              </w:rPr>
            </w:pPr>
            <w:r>
              <w:rPr>
                <w:rFonts w:eastAsia="MS Gothic" w:hint="eastAsia"/>
                <w:b/>
                <w:bCs/>
                <w:lang w:eastAsia="zh-CN"/>
              </w:rPr>
              <w:t xml:space="preserve">Observation </w:t>
            </w:r>
            <w:r>
              <w:rPr>
                <w:rFonts w:eastAsia="MS Gothic"/>
                <w:b/>
                <w:bCs/>
                <w:lang w:eastAsia="zh-CN"/>
              </w:rPr>
              <w:t>1</w:t>
            </w:r>
            <w:r>
              <w:rPr>
                <w:rFonts w:eastAsia="MS Gothic" w:hint="eastAsia"/>
                <w:b/>
                <w:bCs/>
                <w:lang w:eastAsia="zh-CN"/>
              </w:rPr>
              <w:t xml:space="preserve">: </w:t>
            </w:r>
            <w:r>
              <w:rPr>
                <w:rFonts w:eastAsia="MS Gothic"/>
                <w:b/>
                <w:bCs/>
                <w:lang w:eastAsia="zh-CN"/>
              </w:rPr>
              <w:t xml:space="preserve">Using </w:t>
            </w:r>
            <w:r>
              <w:rPr>
                <w:rFonts w:eastAsia="MS Gothic" w:hint="eastAsia"/>
                <w:b/>
                <w:bCs/>
                <w:lang w:eastAsia="zh-CN"/>
              </w:rPr>
              <w:t>TRS</w:t>
            </w:r>
            <w:r>
              <w:rPr>
                <w:rFonts w:eastAsia="MS Gothic"/>
                <w:b/>
                <w:bCs/>
                <w:lang w:eastAsia="zh-CN"/>
              </w:rPr>
              <w:t>/CSI-RS</w:t>
            </w:r>
            <w:r>
              <w:rPr>
                <w:rFonts w:eastAsia="MS Gothic" w:hint="eastAsia"/>
                <w:b/>
                <w:bCs/>
                <w:lang w:eastAsia="zh-CN"/>
              </w:rPr>
              <w:t xml:space="preserve"> for serving cell measurement </w:t>
            </w:r>
            <w:r>
              <w:rPr>
                <w:rFonts w:eastAsia="MS Gothic"/>
                <w:b/>
                <w:bCs/>
                <w:lang w:eastAsia="zh-CN"/>
              </w:rPr>
              <w:t>costs more UE</w:t>
            </w:r>
            <w:r>
              <w:rPr>
                <w:rFonts w:eastAsia="MS Gothic" w:hint="eastAsia"/>
                <w:b/>
                <w:bCs/>
                <w:lang w:eastAsia="zh-CN"/>
              </w:rPr>
              <w:t xml:space="preserve"> </w:t>
            </w:r>
            <w:r>
              <w:rPr>
                <w:rFonts w:eastAsia="MS Gothic"/>
                <w:b/>
                <w:bCs/>
                <w:lang w:eastAsia="zh-CN"/>
              </w:rPr>
              <w:t>energy.</w:t>
            </w:r>
          </w:p>
          <w:p w14:paraId="64827385" w14:textId="77777777" w:rsidR="00D42780" w:rsidRDefault="00746260">
            <w:pPr>
              <w:suppressAutoHyphens w:val="0"/>
              <w:spacing w:before="120" w:after="120" w:line="240" w:lineRule="auto"/>
              <w:ind w:firstLine="0"/>
              <w:rPr>
                <w:rFonts w:eastAsia="宋体"/>
                <w:lang w:val="en-GB" w:eastAsia="zh-CN"/>
              </w:rPr>
            </w:pPr>
            <w:r>
              <w:rPr>
                <w:rFonts w:eastAsia="MS Gothic"/>
                <w:b/>
                <w:lang w:val="en-GB" w:eastAsia="zh-CN"/>
              </w:rPr>
              <w:t>Proposal 1: Whether the TRS/CSI-RS provided from RRC Connected state UE is used as serving cell measurement for RRC Idle/Inactive state UE is up to UE implementation.</w:t>
            </w:r>
          </w:p>
          <w:p w14:paraId="7B969991" w14:textId="77777777" w:rsidR="00D42780" w:rsidRDefault="00746260">
            <w:pPr>
              <w:pStyle w:val="ac"/>
              <w:spacing w:line="360" w:lineRule="auto"/>
              <w:ind w:firstLine="0"/>
              <w:jc w:val="left"/>
              <w:rPr>
                <w:rFonts w:eastAsia="宋体"/>
                <w:b/>
                <w:lang w:val="en-GB" w:eastAsia="zh-CN"/>
              </w:rPr>
            </w:pPr>
            <w:r>
              <w:rPr>
                <w:rFonts w:eastAsia="宋体"/>
                <w:b/>
                <w:lang w:val="en-GB" w:eastAsia="zh-CN"/>
              </w:rPr>
              <w:t>Proposal 2:</w:t>
            </w:r>
            <w:r>
              <w:rPr>
                <w:rFonts w:eastAsia="宋体"/>
                <w:sz w:val="21"/>
                <w:lang w:val="en-GB" w:eastAsia="ja-JP"/>
              </w:rPr>
              <w:t xml:space="preserve"> </w:t>
            </w:r>
            <w:r>
              <w:rPr>
                <w:rFonts w:eastAsia="宋体"/>
                <w:b/>
                <w:lang w:val="en-GB" w:eastAsia="zh-CN"/>
              </w:rPr>
              <w:t>Only periodic TRS is supported for RRC idle/inactive state UE.</w:t>
            </w:r>
          </w:p>
          <w:p w14:paraId="5B8E513A" w14:textId="77777777" w:rsidR="00D42780" w:rsidRDefault="00746260">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2</w:t>
            </w:r>
            <w:r>
              <w:rPr>
                <w:rFonts w:eastAsia="宋体" w:hint="eastAsia"/>
                <w:b/>
                <w:bCs/>
                <w:lang w:eastAsia="zh-CN"/>
              </w:rPr>
              <w:t xml:space="preserve">: For Alt 1, </w:t>
            </w:r>
            <w:r>
              <w:rPr>
                <w:rFonts w:eastAsia="宋体"/>
                <w:b/>
                <w:bCs/>
                <w:lang w:eastAsia="zh-CN"/>
              </w:rPr>
              <w:t>the</w:t>
            </w:r>
            <w:r>
              <w:rPr>
                <w:rFonts w:eastAsia="宋体" w:hint="eastAsia"/>
                <w:b/>
                <w:bCs/>
                <w:lang w:eastAsia="zh-CN"/>
              </w:rPr>
              <w:t xml:space="preserve"> drawbacks</w:t>
            </w:r>
            <w:r>
              <w:rPr>
                <w:rFonts w:eastAsia="宋体"/>
                <w:b/>
                <w:bCs/>
                <w:lang w:eastAsia="zh-CN"/>
              </w:rPr>
              <w:t xml:space="preserve"> are</w:t>
            </w:r>
            <w:r>
              <w:rPr>
                <w:rFonts w:eastAsia="宋体" w:hint="eastAsia"/>
                <w:b/>
                <w:bCs/>
                <w:lang w:eastAsia="zh-CN"/>
              </w:rPr>
              <w:t xml:space="preserve"> as follows:</w:t>
            </w:r>
          </w:p>
          <w:p w14:paraId="7DCEFA27" w14:textId="77777777" w:rsidR="00D42780" w:rsidRDefault="00746260">
            <w:pPr>
              <w:numPr>
                <w:ilvl w:val="0"/>
                <w:numId w:val="57"/>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It</w:t>
            </w:r>
            <w:r>
              <w:rPr>
                <w:rFonts w:eastAsia="宋体"/>
                <w:b/>
                <w:bCs/>
                <w:lang w:eastAsia="ja-JP"/>
              </w:rPr>
              <w:t xml:space="preserve"> may increase the UE power consumption;</w:t>
            </w:r>
          </w:p>
          <w:p w14:paraId="085FB371" w14:textId="77777777" w:rsidR="00D42780" w:rsidRDefault="00746260">
            <w:pPr>
              <w:numPr>
                <w:ilvl w:val="0"/>
                <w:numId w:val="57"/>
              </w:numPr>
              <w:suppressAutoHyphens w:val="0"/>
              <w:spacing w:before="120" w:after="120" w:afterAutospacing="1" w:line="240" w:lineRule="auto"/>
              <w:ind w:left="839"/>
              <w:jc w:val="left"/>
              <w:rPr>
                <w:rFonts w:eastAsia="宋体"/>
                <w:b/>
                <w:iCs/>
                <w:lang w:eastAsia="zh-CN"/>
              </w:rPr>
            </w:pPr>
            <w:r>
              <w:rPr>
                <w:rFonts w:eastAsia="宋体" w:hint="eastAsia"/>
                <w:b/>
                <w:bCs/>
                <w:lang w:eastAsia="zh-CN"/>
              </w:rPr>
              <w:t>I</w:t>
            </w:r>
            <w:r>
              <w:rPr>
                <w:rFonts w:eastAsia="宋体" w:hint="eastAsia"/>
                <w:b/>
                <w:bCs/>
                <w:lang w:val="en-GB" w:eastAsia="ja-JP"/>
              </w:rPr>
              <w:t>t might decrease the decoding performance of paging DCI or paging message</w:t>
            </w:r>
            <w:r>
              <w:rPr>
                <w:rFonts w:eastAsia="宋体" w:hint="eastAsia"/>
                <w:b/>
                <w:bCs/>
                <w:lang w:eastAsia="zh-CN"/>
              </w:rPr>
              <w:t>.</w:t>
            </w:r>
          </w:p>
          <w:p w14:paraId="5A73A089" w14:textId="77777777" w:rsidR="00D42780" w:rsidRDefault="00746260">
            <w:pPr>
              <w:suppressAutoHyphens w:val="0"/>
              <w:spacing w:before="120" w:after="120" w:line="240" w:lineRule="auto"/>
              <w:ind w:firstLine="0"/>
              <w:jc w:val="left"/>
              <w:rPr>
                <w:rFonts w:eastAsia="宋体"/>
                <w:b/>
                <w:bCs/>
                <w:lang w:eastAsia="zh-CN"/>
              </w:rPr>
            </w:pPr>
            <w:r>
              <w:rPr>
                <w:rFonts w:eastAsia="宋体" w:hint="eastAsia"/>
                <w:b/>
                <w:bCs/>
                <w:lang w:eastAsia="zh-CN"/>
              </w:rPr>
              <w:t xml:space="preserve">Observation </w:t>
            </w:r>
            <w:r>
              <w:rPr>
                <w:rFonts w:eastAsia="宋体"/>
                <w:b/>
                <w:bCs/>
                <w:lang w:eastAsia="zh-CN"/>
              </w:rPr>
              <w:t>3</w:t>
            </w:r>
            <w:r>
              <w:rPr>
                <w:rFonts w:eastAsia="宋体" w:hint="eastAsia"/>
                <w:b/>
                <w:bCs/>
                <w:lang w:eastAsia="zh-CN"/>
              </w:rPr>
              <w:t xml:space="preserve">: For Alt 3, </w:t>
            </w:r>
            <w:r>
              <w:rPr>
                <w:rFonts w:eastAsia="宋体"/>
                <w:b/>
                <w:bCs/>
                <w:lang w:eastAsia="zh-CN"/>
              </w:rPr>
              <w:t>the</w:t>
            </w:r>
            <w:r>
              <w:rPr>
                <w:rFonts w:eastAsia="宋体" w:hint="eastAsia"/>
                <w:b/>
                <w:bCs/>
                <w:lang w:eastAsia="zh-CN"/>
              </w:rPr>
              <w:t xml:space="preserve"> drawbacks are as follows:</w:t>
            </w:r>
          </w:p>
          <w:p w14:paraId="20E2813C" w14:textId="77777777" w:rsidR="00D42780" w:rsidRDefault="00746260">
            <w:pPr>
              <w:numPr>
                <w:ilvl w:val="0"/>
                <w:numId w:val="57"/>
              </w:numPr>
              <w:suppressAutoHyphens w:val="0"/>
              <w:spacing w:before="120" w:after="120" w:afterAutospacing="1" w:line="240" w:lineRule="auto"/>
              <w:ind w:left="839"/>
              <w:jc w:val="left"/>
              <w:rPr>
                <w:rFonts w:eastAsia="宋体"/>
                <w:lang w:val="en-GB" w:eastAsia="ja-JP"/>
              </w:rPr>
            </w:pPr>
            <w:r>
              <w:rPr>
                <w:rFonts w:eastAsia="宋体"/>
                <w:b/>
                <w:bCs/>
                <w:lang w:eastAsia="ja-JP"/>
              </w:rPr>
              <w:t xml:space="preserve">Network has to </w:t>
            </w:r>
            <w:r>
              <w:rPr>
                <w:rFonts w:eastAsia="宋体" w:hint="eastAsia"/>
                <w:b/>
                <w:bCs/>
                <w:lang w:eastAsia="zh-CN"/>
              </w:rPr>
              <w:t xml:space="preserve">always </w:t>
            </w:r>
            <w:r>
              <w:rPr>
                <w:rFonts w:eastAsia="宋体"/>
                <w:b/>
                <w:bCs/>
                <w:lang w:eastAsia="ja-JP"/>
              </w:rPr>
              <w:t>transmit TRS/CSI-RS when the presence of paging message is high;</w:t>
            </w:r>
          </w:p>
          <w:p w14:paraId="2C84AFFE" w14:textId="77777777" w:rsidR="00D42780" w:rsidRDefault="00746260">
            <w:pPr>
              <w:numPr>
                <w:ilvl w:val="0"/>
                <w:numId w:val="57"/>
              </w:numPr>
              <w:suppressAutoHyphens w:val="0"/>
              <w:spacing w:before="120" w:after="120" w:afterAutospacing="1" w:line="240" w:lineRule="auto"/>
              <w:ind w:left="839"/>
              <w:jc w:val="left"/>
              <w:rPr>
                <w:rFonts w:eastAsia="宋体"/>
                <w:lang w:val="en-GB" w:eastAsia="ja-JP"/>
              </w:rPr>
            </w:pPr>
            <w:r>
              <w:rPr>
                <w:rFonts w:eastAsia="宋体" w:hint="eastAsia"/>
                <w:b/>
                <w:bCs/>
                <w:lang w:eastAsia="zh-CN"/>
              </w:rPr>
              <w:t>I</w:t>
            </w:r>
            <w:r>
              <w:rPr>
                <w:rFonts w:eastAsia="宋体" w:hint="eastAsia"/>
                <w:b/>
                <w:bCs/>
                <w:lang w:val="en-GB" w:eastAsia="ja-JP"/>
              </w:rPr>
              <w:t>t requires UE to perform blind detection of TRS/CSI-RS</w:t>
            </w:r>
            <w:r>
              <w:rPr>
                <w:rFonts w:eastAsia="宋体" w:hint="eastAsia"/>
                <w:b/>
                <w:bCs/>
                <w:lang w:eastAsia="zh-CN"/>
              </w:rPr>
              <w:t>.</w:t>
            </w:r>
          </w:p>
          <w:p w14:paraId="79606AE7" w14:textId="77777777" w:rsidR="00D42780" w:rsidRDefault="00746260">
            <w:pPr>
              <w:suppressAutoHyphens w:val="0"/>
              <w:spacing w:before="120" w:after="120" w:line="240" w:lineRule="auto"/>
              <w:ind w:firstLine="0"/>
              <w:jc w:val="left"/>
              <w:rPr>
                <w:rFonts w:eastAsia="宋体"/>
                <w:sz w:val="21"/>
                <w:lang w:eastAsia="ja-JP"/>
              </w:rPr>
            </w:pPr>
            <w:r>
              <w:rPr>
                <w:rFonts w:eastAsia="宋体" w:hint="eastAsia"/>
                <w:b/>
                <w:bCs/>
                <w:lang w:eastAsia="zh-CN"/>
              </w:rPr>
              <w:t xml:space="preserve">Observation </w:t>
            </w:r>
            <w:r>
              <w:rPr>
                <w:rFonts w:eastAsia="宋体"/>
                <w:b/>
                <w:bCs/>
                <w:lang w:eastAsia="zh-CN"/>
              </w:rPr>
              <w:t>4</w:t>
            </w:r>
            <w:r>
              <w:rPr>
                <w:rFonts w:eastAsia="宋体" w:hint="eastAsia"/>
                <w:b/>
                <w:bCs/>
                <w:lang w:eastAsia="zh-CN"/>
              </w:rPr>
              <w:t>: Alt 2 is beneficial for both gNB sides and UE sides.</w:t>
            </w:r>
          </w:p>
          <w:p w14:paraId="02F212A3" w14:textId="77777777" w:rsidR="00D42780" w:rsidRDefault="00746260">
            <w:pPr>
              <w:suppressAutoHyphens w:val="0"/>
              <w:spacing w:before="120" w:after="120" w:line="240" w:lineRule="auto"/>
              <w:ind w:firstLine="0"/>
              <w:jc w:val="left"/>
              <w:rPr>
                <w:rFonts w:eastAsia="宋体"/>
                <w:b/>
                <w:lang w:val="en-GB" w:eastAsia="zh-CN"/>
              </w:rPr>
            </w:pPr>
            <w:r>
              <w:rPr>
                <w:rFonts w:eastAsia="宋体"/>
                <w:b/>
                <w:lang w:val="en-GB" w:eastAsia="zh-CN"/>
              </w:rPr>
              <w:t>Proposal 3: The Alt 2 is adopted as the availability indication for TRS.</w:t>
            </w:r>
          </w:p>
          <w:p w14:paraId="1BC1AE4A" w14:textId="77777777" w:rsidR="00D42780" w:rsidRDefault="00746260">
            <w:pPr>
              <w:widowControl w:val="0"/>
              <w:suppressAutoHyphens w:val="0"/>
              <w:autoSpaceDE w:val="0"/>
              <w:autoSpaceDN w:val="0"/>
              <w:adjustRightInd w:val="0"/>
              <w:spacing w:before="120" w:after="120" w:line="240" w:lineRule="auto"/>
              <w:ind w:firstLine="0"/>
              <w:rPr>
                <w:rFonts w:eastAsia="宋体"/>
                <w:b/>
                <w:lang w:eastAsia="zh-CN"/>
              </w:rPr>
            </w:pPr>
            <w:r>
              <w:rPr>
                <w:rFonts w:eastAsia="宋体" w:hint="eastAsia"/>
                <w:b/>
                <w:lang w:eastAsia="zh-CN"/>
              </w:rPr>
              <w:t xml:space="preserve">Proposal </w:t>
            </w:r>
            <w:r>
              <w:rPr>
                <w:rFonts w:eastAsia="宋体"/>
                <w:b/>
                <w:lang w:eastAsia="zh-CN"/>
              </w:rPr>
              <w:t>4</w:t>
            </w:r>
            <w:r>
              <w:rPr>
                <w:rFonts w:eastAsia="宋体" w:hint="eastAsia"/>
                <w:b/>
                <w:lang w:eastAsia="zh-CN"/>
              </w:rPr>
              <w:t>: The</w:t>
            </w:r>
            <w:r>
              <w:rPr>
                <w:rFonts w:eastAsia="宋体"/>
                <w:b/>
                <w:lang w:val="en-GB" w:eastAsia="zh-CN"/>
              </w:rPr>
              <w:t xml:space="preserve"> availability indication</w:t>
            </w:r>
            <w:r>
              <w:rPr>
                <w:rFonts w:eastAsia="宋体" w:hint="eastAsia"/>
                <w:b/>
                <w:lang w:eastAsia="zh-CN"/>
              </w:rPr>
              <w:t xml:space="preserve"> </w:t>
            </w:r>
            <w:r>
              <w:rPr>
                <w:rFonts w:eastAsia="宋体"/>
                <w:b/>
                <w:lang w:eastAsia="zh-CN"/>
              </w:rPr>
              <w:t>is</w:t>
            </w:r>
            <w:r>
              <w:rPr>
                <w:rFonts w:eastAsia="宋体" w:hint="eastAsia"/>
                <w:b/>
                <w:lang w:eastAsia="zh-CN"/>
              </w:rPr>
              <w:t xml:space="preserve"> carried by </w:t>
            </w:r>
            <w:r>
              <w:rPr>
                <w:rFonts w:eastAsia="宋体"/>
                <w:b/>
                <w:lang w:eastAsia="zh-CN"/>
              </w:rPr>
              <w:t>PEI</w:t>
            </w:r>
            <w:r>
              <w:rPr>
                <w:rFonts w:eastAsia="宋体" w:hint="eastAsia"/>
                <w:b/>
                <w:lang w:eastAsia="zh-CN"/>
              </w:rPr>
              <w:t>.</w:t>
            </w:r>
          </w:p>
          <w:p w14:paraId="704813C4" w14:textId="77777777" w:rsidR="00D42780" w:rsidRDefault="00746260">
            <w:pPr>
              <w:widowControl w:val="0"/>
              <w:suppressAutoHyphens w:val="0"/>
              <w:autoSpaceDE w:val="0"/>
              <w:autoSpaceDN w:val="0"/>
              <w:adjustRightInd w:val="0"/>
              <w:spacing w:before="120" w:after="120" w:line="240" w:lineRule="auto"/>
              <w:ind w:firstLine="0"/>
              <w:rPr>
                <w:rFonts w:eastAsia="宋体"/>
                <w:bCs/>
                <w:lang w:eastAsia="zh-CN"/>
              </w:rPr>
            </w:pPr>
            <w:r>
              <w:rPr>
                <w:rFonts w:eastAsia="宋体"/>
                <w:b/>
                <w:lang w:eastAsia="zh-CN"/>
              </w:rPr>
              <w:t>Proposal 6</w:t>
            </w:r>
            <w:r>
              <w:rPr>
                <w:rFonts w:eastAsia="宋体" w:hint="eastAsia"/>
                <w:b/>
                <w:lang w:eastAsia="zh-CN"/>
              </w:rPr>
              <w:t xml:space="preserve">: To reduce resource overhead, the location of </w:t>
            </w:r>
            <w:r>
              <w:rPr>
                <w:rFonts w:eastAsia="宋体"/>
                <w:b/>
                <w:lang w:eastAsia="zh-CN"/>
              </w:rPr>
              <w:t>T</w:t>
            </w:r>
            <w:r>
              <w:rPr>
                <w:rFonts w:eastAsia="宋体" w:hint="eastAsia"/>
                <w:b/>
                <w:lang w:eastAsia="zh-CN"/>
              </w:rPr>
              <w:t>RS in time domain can be configured in relative to SSB or PO/PF.</w:t>
            </w:r>
          </w:p>
        </w:tc>
      </w:tr>
      <w:tr w:rsidR="00D42780" w14:paraId="7B955561" w14:textId="77777777">
        <w:tc>
          <w:tcPr>
            <w:tcW w:w="1505" w:type="dxa"/>
          </w:tcPr>
          <w:p w14:paraId="4BF45B16" w14:textId="77777777" w:rsidR="00D42780" w:rsidRDefault="00746260">
            <w:pPr>
              <w:ind w:firstLine="0"/>
              <w:rPr>
                <w:lang w:val="en-GB"/>
              </w:rPr>
            </w:pPr>
            <w:r>
              <w:rPr>
                <w:rFonts w:hint="eastAsia"/>
                <w:lang w:val="en-GB"/>
              </w:rPr>
              <w:t>T</w:t>
            </w:r>
            <w:r>
              <w:rPr>
                <w:lang w:val="en-GB"/>
              </w:rPr>
              <w:t xml:space="preserve">CL Communication </w:t>
            </w:r>
            <w:r>
              <w:rPr>
                <w:lang w:val="en-GB"/>
              </w:rPr>
              <w:lastRenderedPageBreak/>
              <w:t>Ltd. [6]</w:t>
            </w:r>
          </w:p>
        </w:tc>
        <w:tc>
          <w:tcPr>
            <w:tcW w:w="8457" w:type="dxa"/>
          </w:tcPr>
          <w:p w14:paraId="78573E58" w14:textId="77777777"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lastRenderedPageBreak/>
              <w:t>Proposal 1</w:t>
            </w:r>
            <w:r>
              <w:rPr>
                <w:rFonts w:ascii="Calibri" w:eastAsia="Malgun Gothic" w:hAnsi="Calibri"/>
                <w:sz w:val="22"/>
                <w:szCs w:val="22"/>
                <w:lang w:eastAsia="en-US"/>
              </w:rPr>
              <w:t>: The UE is informed (implicitly or explicitly) about the presence of TRS.</w:t>
            </w:r>
          </w:p>
          <w:p w14:paraId="45FFB0A0" w14:textId="77777777" w:rsidR="00D42780" w:rsidRDefault="00746260">
            <w:pPr>
              <w:suppressAutoHyphens w:val="0"/>
              <w:spacing w:before="0" w:after="160" w:line="259" w:lineRule="auto"/>
              <w:ind w:firstLine="0"/>
              <w:jc w:val="left"/>
              <w:rPr>
                <w:rFonts w:ascii="Calibri" w:eastAsia="Malgun Gothic" w:hAnsi="Calibri"/>
                <w:sz w:val="22"/>
                <w:szCs w:val="22"/>
                <w:lang w:eastAsia="en-US"/>
              </w:rPr>
            </w:pPr>
            <w:r>
              <w:rPr>
                <w:rFonts w:ascii="Calibri" w:eastAsia="Malgun Gothic" w:hAnsi="Calibri"/>
                <w:b/>
                <w:bCs/>
                <w:sz w:val="22"/>
                <w:szCs w:val="22"/>
                <w:lang w:eastAsia="en-US"/>
              </w:rPr>
              <w:lastRenderedPageBreak/>
              <w:t>Proposal 2</w:t>
            </w:r>
            <w:r>
              <w:rPr>
                <w:rFonts w:ascii="Calibri" w:eastAsia="Malgun Gothic" w:hAnsi="Calibri"/>
                <w:sz w:val="22"/>
                <w:szCs w:val="22"/>
                <w:lang w:eastAsia="en-US"/>
              </w:rPr>
              <w:t>: Presence of TRS in idle/inactive is indicated via PI or P-DCI.</w:t>
            </w:r>
          </w:p>
          <w:p w14:paraId="7D27D14C" w14:textId="77777777" w:rsidR="00D42780" w:rsidRDefault="00746260">
            <w:pPr>
              <w:pStyle w:val="ac"/>
              <w:spacing w:line="360" w:lineRule="auto"/>
              <w:ind w:firstLine="0"/>
              <w:jc w:val="left"/>
              <w:rPr>
                <w:rFonts w:eastAsia="宋体"/>
                <w:b/>
                <w:iCs/>
                <w:lang w:eastAsia="zh-CN"/>
              </w:rPr>
            </w:pPr>
            <w:r>
              <w:rPr>
                <w:rFonts w:ascii="Calibri" w:eastAsia="Malgun Gothic" w:hAnsi="Calibri"/>
                <w:b/>
                <w:bCs/>
                <w:sz w:val="22"/>
                <w:szCs w:val="22"/>
                <w:lang w:eastAsia="en-US"/>
              </w:rPr>
              <w:t>Proposal 3</w:t>
            </w:r>
            <w:r>
              <w:rPr>
                <w:rFonts w:ascii="Calibri" w:eastAsia="Malgun Gothic" w:hAnsi="Calibri"/>
                <w:sz w:val="22"/>
                <w:szCs w:val="22"/>
                <w:lang w:eastAsia="en-US"/>
              </w:rPr>
              <w:t>: RS-based PI indicates presence or absence of TRS via its location in time and/or frequency.</w:t>
            </w:r>
          </w:p>
        </w:tc>
      </w:tr>
      <w:tr w:rsidR="00D42780" w14:paraId="75B02B6C" w14:textId="77777777">
        <w:tc>
          <w:tcPr>
            <w:tcW w:w="1505" w:type="dxa"/>
          </w:tcPr>
          <w:p w14:paraId="2AF96559" w14:textId="77777777" w:rsidR="00D42780" w:rsidRDefault="00746260">
            <w:pPr>
              <w:ind w:firstLine="0"/>
              <w:rPr>
                <w:lang w:val="en-GB"/>
              </w:rPr>
            </w:pPr>
            <w:r>
              <w:rPr>
                <w:rFonts w:hint="eastAsia"/>
                <w:lang w:val="en-GB"/>
              </w:rPr>
              <w:lastRenderedPageBreak/>
              <w:t>M</w:t>
            </w:r>
            <w:r>
              <w:rPr>
                <w:lang w:val="en-GB"/>
              </w:rPr>
              <w:t>ediaTek Inc. [7]</w:t>
            </w:r>
          </w:p>
        </w:tc>
        <w:tc>
          <w:tcPr>
            <w:tcW w:w="8457" w:type="dxa"/>
          </w:tcPr>
          <w:p w14:paraId="3CB1CB98"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1: When TRS/CSI-RS occasion(s) is right before paging occasion, the UE power saving gain is 23.8% if the blind detection on the RS existence is not needed. If the blind detection is needed, the power consumption is higher than that of baseline.</w:t>
            </w:r>
          </w:p>
          <w:p w14:paraId="0BDC4BE8"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2: When TRS/CSI-RS occasion(s) is NOT right before paging occasion, ~13.9% and 10.5% of power saving gain can be achieved for the case without and with blind detection, respectively. Here we assume the TRS/CSI-RS is transmitted by network and the TRS/CSI-RS detection rate is 80%.</w:t>
            </w:r>
          </w:p>
          <w:p w14:paraId="1D58B3EA"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3: If UE blind detection is needed for TRS/CSI-RS occasion to idle/inactive mode UE, how large the power saving gain can be achieved is relevant to the TRS/CSI-RS location, transmission probability and UE detection performance. Due to the uncertainty of these factors, the benefit of this feature would become questionable.</w:t>
            </w:r>
          </w:p>
          <w:p w14:paraId="6EFAC70F"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4: For the sake of progress, RAN1 can prioritize the alternatives with majority view, i.e., Alt 1 and Alt 2, in the agreements firstly. And based on the analysis given above, informing the TRS/CSI-RS availability to the UE can guarantee the effectiveness of the feature.</w:t>
            </w:r>
          </w:p>
          <w:p w14:paraId="25B38D5A"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1: gNB to indicate the TRS/CSI-RS availability information to idle/inactive mode UE(s).</w:t>
            </w:r>
          </w:p>
          <w:p w14:paraId="744275C2" w14:textId="77777777" w:rsidR="00D42780" w:rsidRDefault="00746260">
            <w:pPr>
              <w:pStyle w:val="ac"/>
              <w:spacing w:line="360" w:lineRule="auto"/>
              <w:ind w:firstLine="0"/>
              <w:jc w:val="left"/>
              <w:rPr>
                <w:rFonts w:eastAsia="宋体"/>
                <w:b/>
                <w:iCs/>
                <w:lang w:eastAsia="zh-CN"/>
              </w:rPr>
            </w:pPr>
            <w:r>
              <w:rPr>
                <w:rFonts w:eastAsia="宋体" w:hint="eastAsia"/>
                <w:b/>
                <w:iCs/>
                <w:lang w:eastAsia="zh-CN"/>
              </w:rPr>
              <w:t>•</w:t>
            </w:r>
            <w:r>
              <w:rPr>
                <w:rFonts w:eastAsia="宋体"/>
                <w:b/>
                <w:iCs/>
                <w:lang w:eastAsia="zh-CN"/>
              </w:rPr>
              <w:tab/>
              <w:t>FFS how to minimize the signalling overhead.</w:t>
            </w:r>
          </w:p>
          <w:p w14:paraId="34AC78EE"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5: If supporting the functionality of RRM measurement for serving cell is up to UE implementation, RAN1 don’t have to spend much time discussing it. If it requires RAN2 and/or RAN4 specification impact, the power saving gain for additionally supporting this functionality should be evaluated and justified carefully before triggering discussion in RAN2/4.</w:t>
            </w:r>
          </w:p>
          <w:p w14:paraId="57A81A33"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2: Deprioritize the discussion for TRS/CSI-RS functionality of RRM measurement for serving cell.</w:t>
            </w:r>
          </w:p>
          <w:p w14:paraId="67020B43"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6: Multiple sets of TRS/CSI-RS configurations to idle/inactive mode UE(s) can avoid frequent higher layer signalling update for changing RS settings and allow better gNB indication flexibility.</w:t>
            </w:r>
          </w:p>
          <w:p w14:paraId="54770964"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3: gNB can configure multiple sets of TRS/CSI-RS configurations to idle/inactive mode UE(s).</w:t>
            </w:r>
          </w:p>
        </w:tc>
      </w:tr>
      <w:tr w:rsidR="00D42780" w14:paraId="04E04A06" w14:textId="77777777">
        <w:tc>
          <w:tcPr>
            <w:tcW w:w="1505" w:type="dxa"/>
          </w:tcPr>
          <w:p w14:paraId="027ED63C" w14:textId="77777777" w:rsidR="00D42780" w:rsidRDefault="00746260">
            <w:pPr>
              <w:ind w:firstLine="0"/>
              <w:rPr>
                <w:lang w:val="en-GB"/>
              </w:rPr>
            </w:pPr>
            <w:r>
              <w:rPr>
                <w:rFonts w:hint="eastAsia"/>
                <w:lang w:val="en-GB"/>
              </w:rPr>
              <w:t>I</w:t>
            </w:r>
            <w:r>
              <w:rPr>
                <w:lang w:val="en-GB"/>
              </w:rPr>
              <w:t>ntel Corporation [8]</w:t>
            </w:r>
          </w:p>
        </w:tc>
        <w:tc>
          <w:tcPr>
            <w:tcW w:w="8457" w:type="dxa"/>
          </w:tcPr>
          <w:p w14:paraId="56ED62FC"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宋体"/>
                <w:b/>
                <w:bCs/>
                <w:sz w:val="22"/>
                <w:lang w:eastAsia="en-US"/>
              </w:rPr>
            </w:pPr>
            <w:r>
              <w:rPr>
                <w:rFonts w:eastAsia="宋体"/>
                <w:b/>
                <w:bCs/>
                <w:sz w:val="22"/>
                <w:lang w:eastAsia="en-US"/>
              </w:rPr>
              <w:t>Proposal 1: UE should be allowed to use potential TRS/CSI-RS occasions to enhance the SSB based IDLE/Inactive mode evaluations of the serving cell.</w:t>
            </w:r>
          </w:p>
          <w:p w14:paraId="6BFB3750"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eastAsia="en-US"/>
              </w:rPr>
            </w:pPr>
            <w:r>
              <w:rPr>
                <w:rFonts w:eastAsia="宋体"/>
                <w:b/>
                <w:bCs/>
                <w:sz w:val="22"/>
                <w:lang w:eastAsia="en-US"/>
              </w:rPr>
              <w:t>Send LS to RAN4 for feedback.</w:t>
            </w:r>
          </w:p>
          <w:p w14:paraId="1F85D9C5"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2: Availability indication can be provided as part of the TRS higher layer con</w:t>
            </w:r>
            <w:r>
              <w:rPr>
                <w:rFonts w:eastAsia="宋体"/>
                <w:b/>
                <w:bCs/>
                <w:sz w:val="22"/>
                <w:lang w:val="en-GB" w:eastAsia="en-US"/>
              </w:rPr>
              <w:lastRenderedPageBreak/>
              <w:t>figuration.</w:t>
            </w:r>
          </w:p>
          <w:p w14:paraId="6D002F02" w14:textId="77777777" w:rsidR="00D42780" w:rsidRDefault="00746260">
            <w:pPr>
              <w:suppressAutoHyphens w:val="0"/>
              <w:overflowPunct w:val="0"/>
              <w:autoSpaceDE w:val="0"/>
              <w:autoSpaceDN w:val="0"/>
              <w:adjustRightInd w:val="0"/>
              <w:spacing w:before="120" w:after="120" w:line="240" w:lineRule="auto"/>
              <w:ind w:firstLine="0"/>
              <w:textAlignment w:val="baseline"/>
              <w:rPr>
                <w:rFonts w:eastAsia="宋体"/>
                <w:b/>
                <w:bCs/>
                <w:sz w:val="22"/>
                <w:lang w:val="en-GB" w:eastAsia="en-US"/>
              </w:rPr>
            </w:pPr>
            <w:r>
              <w:rPr>
                <w:rFonts w:eastAsia="宋体"/>
                <w:b/>
                <w:bCs/>
                <w:sz w:val="22"/>
                <w:lang w:val="en-GB" w:eastAsia="en-US"/>
              </w:rPr>
              <w:t>Proposal 3: At least the following parameters can be included in TRS configuration:</w:t>
            </w:r>
          </w:p>
          <w:p w14:paraId="3B1854C4"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Time and frequency resources, i.e., BW in PRBs and symbol indices in a slot</w:t>
            </w:r>
          </w:p>
          <w:p w14:paraId="2F78B28E"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Sequence generating parameter/scrambling ID</w:t>
            </w:r>
          </w:p>
          <w:p w14:paraId="4466B2C6"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RS density or pattern</w:t>
            </w:r>
          </w:p>
          <w:p w14:paraId="32E530D2"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Periodicity and offset</w:t>
            </w:r>
          </w:p>
          <w:p w14:paraId="1D8EA86E" w14:textId="77777777" w:rsidR="00D42780" w:rsidRDefault="00746260">
            <w:pPr>
              <w:numPr>
                <w:ilvl w:val="0"/>
                <w:numId w:val="58"/>
              </w:numPr>
              <w:suppressAutoHyphens w:val="0"/>
              <w:overflowPunct w:val="0"/>
              <w:autoSpaceDE w:val="0"/>
              <w:autoSpaceDN w:val="0"/>
              <w:adjustRightInd w:val="0"/>
              <w:spacing w:before="120" w:after="120" w:line="240" w:lineRule="auto"/>
              <w:jc w:val="left"/>
              <w:textAlignment w:val="baseline"/>
              <w:rPr>
                <w:rFonts w:eastAsia="宋体"/>
                <w:b/>
                <w:bCs/>
                <w:sz w:val="22"/>
                <w:lang w:val="en-GB" w:eastAsia="en-US"/>
              </w:rPr>
            </w:pPr>
            <w:r>
              <w:rPr>
                <w:rFonts w:eastAsia="宋体"/>
                <w:b/>
                <w:bCs/>
                <w:sz w:val="22"/>
                <w:lang w:val="en-GB" w:eastAsia="en-US"/>
              </w:rPr>
              <w:t>Availability indication</w:t>
            </w:r>
          </w:p>
        </w:tc>
      </w:tr>
      <w:tr w:rsidR="00D42780" w14:paraId="509FCE86" w14:textId="77777777">
        <w:tc>
          <w:tcPr>
            <w:tcW w:w="1505" w:type="dxa"/>
          </w:tcPr>
          <w:p w14:paraId="2B84754A" w14:textId="77777777" w:rsidR="00D42780" w:rsidRDefault="00746260">
            <w:pPr>
              <w:ind w:firstLine="0"/>
              <w:rPr>
                <w:lang w:val="en-GB"/>
              </w:rPr>
            </w:pPr>
            <w:r>
              <w:rPr>
                <w:rFonts w:hint="eastAsia"/>
                <w:lang w:val="en-GB"/>
              </w:rPr>
              <w:lastRenderedPageBreak/>
              <w:t>S</w:t>
            </w:r>
            <w:r>
              <w:rPr>
                <w:lang w:val="en-GB"/>
              </w:rPr>
              <w:t>preadtrum Communication [9]</w:t>
            </w:r>
          </w:p>
        </w:tc>
        <w:tc>
          <w:tcPr>
            <w:tcW w:w="8457" w:type="dxa"/>
          </w:tcPr>
          <w:p w14:paraId="139458B3" w14:textId="77777777" w:rsidR="00D42780" w:rsidRDefault="00746260">
            <w:pPr>
              <w:suppressAutoHyphens w:val="0"/>
              <w:spacing w:before="0" w:after="0" w:line="240" w:lineRule="auto"/>
              <w:ind w:firstLine="0"/>
              <w:jc w:val="left"/>
              <w:rPr>
                <w:rFonts w:eastAsia="宋体"/>
                <w:b/>
                <w:i/>
                <w:sz w:val="22"/>
                <w:lang w:eastAsia="zh-CN"/>
              </w:rPr>
            </w:pPr>
            <w:bookmarkStart w:id="29" w:name="OLE_LINK15"/>
            <w:bookmarkStart w:id="30" w:name="OLE_LINK14"/>
            <w:r>
              <w:rPr>
                <w:rFonts w:eastAsia="宋体"/>
                <w:b/>
                <w:i/>
                <w:sz w:val="22"/>
                <w:lang w:eastAsia="zh-CN"/>
              </w:rPr>
              <w:t>Proposal 1: UE can perform serving cell measurement based on CSI-RS in idle/inactive mode.</w:t>
            </w:r>
          </w:p>
          <w:p w14:paraId="3D1B8313" w14:textId="77777777" w:rsidR="00D42780" w:rsidRDefault="00746260">
            <w:pPr>
              <w:suppressAutoHyphens w:val="0"/>
              <w:spacing w:before="0" w:after="0" w:line="240" w:lineRule="auto"/>
              <w:ind w:firstLine="0"/>
              <w:jc w:val="left"/>
              <w:rPr>
                <w:rFonts w:eastAsia="宋体"/>
                <w:b/>
                <w:i/>
                <w:sz w:val="22"/>
                <w:lang w:eastAsia="zh-CN"/>
              </w:rPr>
            </w:pPr>
            <w:r>
              <w:rPr>
                <w:rFonts w:eastAsia="宋体"/>
                <w:b/>
                <w:i/>
                <w:sz w:val="22"/>
                <w:lang w:eastAsia="zh-CN"/>
              </w:rPr>
              <w:t>Proposal 2: gNB needs to inform the availability of TRS/CSI-RS to idle/inactive mode UE in advance.</w:t>
            </w:r>
          </w:p>
          <w:p w14:paraId="638044A5" w14:textId="77777777" w:rsidR="00D42780" w:rsidRDefault="00D42780">
            <w:pPr>
              <w:suppressAutoHyphens w:val="0"/>
              <w:spacing w:before="0" w:after="0" w:line="240" w:lineRule="auto"/>
              <w:ind w:firstLine="0"/>
              <w:jc w:val="left"/>
              <w:rPr>
                <w:rFonts w:eastAsia="宋体"/>
                <w:b/>
                <w:i/>
                <w:sz w:val="22"/>
                <w:lang w:eastAsia="zh-CN"/>
              </w:rPr>
            </w:pPr>
          </w:p>
          <w:bookmarkEnd w:id="29"/>
          <w:bookmarkEnd w:id="30"/>
          <w:p w14:paraId="4AD6587D" w14:textId="77777777" w:rsidR="00D42780" w:rsidRDefault="00746260">
            <w:pPr>
              <w:suppressAutoHyphens w:val="0"/>
              <w:spacing w:before="0" w:after="0" w:line="240" w:lineRule="auto"/>
              <w:ind w:firstLine="0"/>
              <w:jc w:val="left"/>
              <w:rPr>
                <w:rFonts w:eastAsia="宋体"/>
                <w:b/>
                <w:i/>
                <w:sz w:val="22"/>
                <w:lang w:eastAsia="zh-CN"/>
              </w:rPr>
            </w:pPr>
            <w:r>
              <w:rPr>
                <w:rFonts w:eastAsia="宋体"/>
                <w:b/>
                <w:i/>
                <w:sz w:val="22"/>
                <w:lang w:eastAsia="zh-CN"/>
              </w:rPr>
              <w:t>Observation 1: UE may need to wake up multiple times for AGC, T/F tracking, serving cell measurement and PO monitoring in each paging cycle.</w:t>
            </w:r>
          </w:p>
          <w:p w14:paraId="1C0D987E" w14:textId="77777777" w:rsidR="00D42780" w:rsidRDefault="00746260">
            <w:pPr>
              <w:suppressAutoHyphens w:val="0"/>
              <w:spacing w:before="0" w:after="0" w:line="240" w:lineRule="auto"/>
              <w:ind w:firstLine="0"/>
              <w:jc w:val="left"/>
              <w:rPr>
                <w:rFonts w:eastAsia="宋体"/>
                <w:b/>
                <w:i/>
                <w:sz w:val="22"/>
                <w:lang w:eastAsia="zh-CN"/>
              </w:rPr>
            </w:pPr>
            <w:r>
              <w:rPr>
                <w:rFonts w:eastAsia="宋体"/>
                <w:b/>
                <w:i/>
                <w:sz w:val="22"/>
                <w:lang w:eastAsia="zh-CN"/>
              </w:rPr>
              <w:t>Observation 2: TRS/CSI-RS transmission for idle/inactive mode UE can bring obvious power saving gains.</w:t>
            </w:r>
          </w:p>
        </w:tc>
      </w:tr>
      <w:tr w:rsidR="00D42780" w14:paraId="67405BF9" w14:textId="77777777">
        <w:tc>
          <w:tcPr>
            <w:tcW w:w="1505" w:type="dxa"/>
          </w:tcPr>
          <w:p w14:paraId="1DC2BFBA" w14:textId="77777777" w:rsidR="00D42780" w:rsidRDefault="00746260">
            <w:pPr>
              <w:ind w:firstLine="0"/>
              <w:rPr>
                <w:lang w:val="en-GB"/>
              </w:rPr>
            </w:pPr>
            <w:r>
              <w:rPr>
                <w:rFonts w:hint="eastAsia"/>
                <w:lang w:val="en-GB"/>
              </w:rPr>
              <w:t>S</w:t>
            </w:r>
            <w:r>
              <w:rPr>
                <w:lang w:val="en-GB"/>
              </w:rPr>
              <w:t>ony [10]</w:t>
            </w:r>
          </w:p>
        </w:tc>
        <w:tc>
          <w:tcPr>
            <w:tcW w:w="8457" w:type="dxa"/>
          </w:tcPr>
          <w:p w14:paraId="5341FC44" w14:textId="77777777" w:rsidR="00D42780" w:rsidRDefault="00746260">
            <w:pPr>
              <w:suppressAutoHyphens w:val="0"/>
              <w:spacing w:before="0" w:after="0" w:line="240" w:lineRule="auto"/>
              <w:ind w:firstLine="0"/>
              <w:jc w:val="left"/>
              <w:textAlignment w:val="baseline"/>
              <w:rPr>
                <w:rFonts w:eastAsia="Times New Roman"/>
                <w:b/>
                <w:color w:val="000000"/>
                <w:lang w:eastAsia="en-US"/>
              </w:rPr>
            </w:pPr>
            <w:r>
              <w:rPr>
                <w:rFonts w:eastAsia="Times New Roman"/>
                <w:b/>
                <w:color w:val="000000"/>
                <w:lang w:eastAsia="en-US"/>
              </w:rPr>
              <w:t>Observation 1: TRS/CSI-RS configuration size with mandatory parameters is relatively large and it can have a size of 1728 bytes.</w:t>
            </w:r>
          </w:p>
          <w:p w14:paraId="2577914D" w14:textId="77777777" w:rsidR="00D42780" w:rsidRDefault="00D42780">
            <w:pPr>
              <w:suppressAutoHyphens w:val="0"/>
              <w:spacing w:before="0" w:after="0" w:line="240" w:lineRule="auto"/>
              <w:ind w:firstLine="0"/>
              <w:jc w:val="left"/>
              <w:textAlignment w:val="baseline"/>
              <w:rPr>
                <w:rFonts w:eastAsia="Times New Roman"/>
                <w:b/>
                <w:color w:val="000000"/>
                <w:lang w:eastAsia="en-US"/>
              </w:rPr>
            </w:pPr>
          </w:p>
          <w:p w14:paraId="770DED38" w14:textId="77777777" w:rsidR="00D42780" w:rsidRDefault="00746260">
            <w:pPr>
              <w:suppressAutoHyphens w:val="0"/>
              <w:spacing w:before="0" w:after="0" w:line="240" w:lineRule="auto"/>
              <w:ind w:firstLine="0"/>
              <w:textAlignment w:val="baseline"/>
              <w:rPr>
                <w:rFonts w:ascii="Times" w:eastAsia="Consolas" w:hAnsi="Times"/>
                <w:b/>
                <w:bCs/>
                <w:lang w:eastAsia="en-US"/>
              </w:rPr>
            </w:pPr>
            <w:r>
              <w:rPr>
                <w:rFonts w:ascii="Times" w:eastAsia="Consolas" w:hAnsi="Times"/>
                <w:b/>
                <w:bCs/>
                <w:lang w:eastAsia="en-US"/>
              </w:rPr>
              <w:t>Observation 2: From UE point of view, it is preferred to avoid UE blind detection for TRS/CSI-RS detection.</w:t>
            </w:r>
          </w:p>
          <w:p w14:paraId="6C526AA9" w14:textId="77777777" w:rsidR="00D42780" w:rsidRDefault="00D42780">
            <w:pPr>
              <w:suppressAutoHyphens w:val="0"/>
              <w:spacing w:before="0" w:after="0" w:line="240" w:lineRule="auto"/>
              <w:ind w:firstLine="0"/>
              <w:jc w:val="left"/>
              <w:textAlignment w:val="baseline"/>
              <w:rPr>
                <w:rFonts w:eastAsia="Times New Roman"/>
                <w:b/>
                <w:color w:val="000000"/>
                <w:lang w:eastAsia="en-US"/>
              </w:rPr>
            </w:pPr>
          </w:p>
          <w:p w14:paraId="30D2D633" w14:textId="77777777" w:rsidR="00D42780" w:rsidRDefault="00746260">
            <w:pPr>
              <w:suppressAutoHyphens w:val="0"/>
              <w:spacing w:before="0" w:after="0" w:line="240" w:lineRule="auto"/>
              <w:ind w:firstLine="0"/>
              <w:jc w:val="left"/>
              <w:textAlignment w:val="baseline"/>
              <w:rPr>
                <w:rFonts w:ascii="Times" w:eastAsia="Consolas" w:hAnsi="Times"/>
                <w:b/>
                <w:lang w:val="en-GB" w:eastAsia="en-US"/>
              </w:rPr>
            </w:pPr>
            <w:r>
              <w:rPr>
                <w:rFonts w:eastAsia="Times New Roman"/>
                <w:b/>
                <w:color w:val="000000"/>
                <w:lang w:val="en-GB" w:eastAsia="en-US"/>
              </w:rPr>
              <w:t xml:space="preserve">Proposal 1: </w:t>
            </w:r>
            <w:r>
              <w:rPr>
                <w:rFonts w:eastAsia="Times New Roman"/>
                <w:b/>
                <w:color w:val="000000"/>
                <w:lang w:eastAsia="en-US"/>
              </w:rPr>
              <w:t xml:space="preserve">RAN1 needs to identify the list of parameters of TRS/CSI-RS configuration provided via SIB. It should at least contain </w:t>
            </w:r>
            <w:r>
              <w:rPr>
                <w:rFonts w:eastAsia="Times New Roman"/>
                <w:b/>
                <w:lang w:eastAsia="en-US"/>
              </w:rPr>
              <w:t>time/frequency resource parameters, periodicity and offset parameters, QCL parameters, sequence generating parameters, and CSI-pattern.</w:t>
            </w:r>
            <w:r>
              <w:rPr>
                <w:rFonts w:eastAsia="Times New Roman"/>
                <w:b/>
                <w:color w:val="000000"/>
                <w:lang w:eastAsia="en-US"/>
              </w:rPr>
              <w:t xml:space="preserve"> </w:t>
            </w:r>
          </w:p>
          <w:p w14:paraId="23701F4C" w14:textId="77777777" w:rsidR="00D42780" w:rsidRDefault="00D42780">
            <w:pPr>
              <w:suppressAutoHyphens w:val="0"/>
              <w:spacing w:before="0" w:after="0" w:line="240" w:lineRule="auto"/>
              <w:ind w:firstLine="0"/>
              <w:textAlignment w:val="baseline"/>
              <w:rPr>
                <w:rFonts w:eastAsia="宋体"/>
                <w:b/>
                <w:bCs/>
                <w:lang w:val="en-GB" w:eastAsia="zh-CN"/>
              </w:rPr>
            </w:pPr>
          </w:p>
          <w:p w14:paraId="1F6D6600" w14:textId="77777777" w:rsidR="00D42780" w:rsidRDefault="00746260">
            <w:pPr>
              <w:suppressAutoHyphens w:val="0"/>
              <w:spacing w:before="0" w:after="0" w:line="240" w:lineRule="auto"/>
              <w:ind w:firstLine="0"/>
              <w:textAlignment w:val="baseline"/>
              <w:rPr>
                <w:rFonts w:eastAsia="宋体"/>
                <w:b/>
                <w:bCs/>
                <w:lang w:eastAsia="zh-CN"/>
              </w:rPr>
            </w:pPr>
            <w:r>
              <w:rPr>
                <w:rFonts w:eastAsia="宋体"/>
                <w:b/>
                <w:bCs/>
                <w:lang w:eastAsia="zh-CN"/>
              </w:rPr>
              <w:t>Proposal 2: Support providing multiple TRS/CSI-RS configuration to idle/inactive UEs.</w:t>
            </w:r>
          </w:p>
          <w:p w14:paraId="42EEDB1A" w14:textId="77777777" w:rsidR="00D42780" w:rsidRDefault="00D42780">
            <w:pPr>
              <w:suppressAutoHyphens w:val="0"/>
              <w:spacing w:before="0" w:after="0" w:line="240" w:lineRule="auto"/>
              <w:ind w:firstLine="0"/>
              <w:textAlignment w:val="baseline"/>
              <w:rPr>
                <w:rFonts w:eastAsia="宋体"/>
                <w:b/>
                <w:bCs/>
                <w:lang w:eastAsia="zh-CN"/>
              </w:rPr>
            </w:pPr>
          </w:p>
          <w:p w14:paraId="60584AC3" w14:textId="77777777" w:rsidR="00D42780" w:rsidRDefault="00746260">
            <w:pPr>
              <w:suppressAutoHyphens w:val="0"/>
              <w:spacing w:before="0" w:after="0" w:line="240" w:lineRule="auto"/>
              <w:ind w:firstLine="0"/>
              <w:textAlignment w:val="baseline"/>
              <w:rPr>
                <w:rFonts w:eastAsia="宋体"/>
                <w:b/>
                <w:bCs/>
                <w:lang w:eastAsia="zh-CN"/>
              </w:rPr>
            </w:pPr>
            <w:r>
              <w:rPr>
                <w:rFonts w:eastAsia="宋体"/>
                <w:b/>
                <w:bCs/>
                <w:lang w:eastAsia="zh-CN"/>
              </w:rPr>
              <w:t>Proposal 3: Support TRS/CSI-RS configuration in a dedicated RRC/RRC release message.</w:t>
            </w:r>
          </w:p>
          <w:p w14:paraId="3638FE45"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437F7854"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4: Availability information of TRS/CSI-RS at the configured occasion(s) is informed to the UE.</w:t>
            </w:r>
          </w:p>
          <w:p w14:paraId="0C381180"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p>
          <w:p w14:paraId="5E040CF3"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en-US"/>
              </w:rPr>
            </w:pPr>
            <w:r>
              <w:rPr>
                <w:rFonts w:ascii="Times" w:eastAsia="Consolas" w:hAnsi="Times"/>
                <w:b/>
                <w:bCs/>
                <w:lang w:eastAsia="en-US"/>
              </w:rPr>
              <w:t>Proposal 5: Availability information of TRS/CSI-RS is signaled in the paging DCI.</w:t>
            </w:r>
          </w:p>
          <w:p w14:paraId="5C71C1FC"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132BB61E"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Arial" w:eastAsia="宋体" w:hAnsi="Arial"/>
                <w:lang w:eastAsia="zh-CN"/>
              </w:rPr>
            </w:pPr>
            <w:r>
              <w:rPr>
                <w:rFonts w:ascii="Times" w:eastAsia="Consolas" w:hAnsi="Times"/>
                <w:b/>
                <w:bCs/>
                <w:lang w:eastAsia="zh-CN"/>
              </w:rPr>
              <w:t>Proposal 6: The gNB has flexibility in using a mechanism to provide availability information.</w:t>
            </w:r>
            <w:r>
              <w:rPr>
                <w:rFonts w:ascii="Times" w:eastAsia="Consolas" w:hAnsi="Times"/>
                <w:color w:val="FF0000"/>
                <w:lang w:eastAsia="zh-CN"/>
              </w:rPr>
              <w:t xml:space="preserve"> </w:t>
            </w:r>
          </w:p>
          <w:p w14:paraId="0EF66103" w14:textId="77777777" w:rsidR="00D42780" w:rsidRDefault="00D42780">
            <w:pPr>
              <w:suppressAutoHyphens w:val="0"/>
              <w:overflowPunct w:val="0"/>
              <w:autoSpaceDE w:val="0"/>
              <w:autoSpaceDN w:val="0"/>
              <w:adjustRightInd w:val="0"/>
              <w:spacing w:before="0" w:after="120" w:line="240" w:lineRule="auto"/>
              <w:ind w:firstLine="0"/>
              <w:textAlignment w:val="baseline"/>
              <w:rPr>
                <w:rFonts w:ascii="Times" w:eastAsia="Consolas" w:hAnsi="Times"/>
                <w:b/>
                <w:bCs/>
                <w:lang w:eastAsia="zh-CN"/>
              </w:rPr>
            </w:pPr>
          </w:p>
          <w:p w14:paraId="1CF467D7" w14:textId="77777777" w:rsidR="00D42780" w:rsidRDefault="00746260">
            <w:pPr>
              <w:pStyle w:val="ac"/>
              <w:spacing w:line="360" w:lineRule="auto"/>
              <w:ind w:firstLine="0"/>
              <w:jc w:val="left"/>
              <w:rPr>
                <w:rFonts w:eastAsia="宋体"/>
                <w:b/>
                <w:iCs/>
                <w:lang w:eastAsia="zh-CN"/>
              </w:rPr>
            </w:pPr>
            <w:r>
              <w:rPr>
                <w:rFonts w:ascii="Times" w:eastAsia="Consolas" w:hAnsi="Times"/>
                <w:b/>
                <w:bCs/>
                <w:lang w:eastAsia="zh-CN"/>
              </w:rPr>
              <w:t>Proposal 7: Availability information at least contains an indication of the availability of TRS/CSI-RS for idle/inactive UEs. Further study additional availability information (e.g. availability duration, which active TRS/CSI-RS are currently available).</w:t>
            </w:r>
          </w:p>
        </w:tc>
      </w:tr>
      <w:tr w:rsidR="00D42780" w14:paraId="3E8A5A36" w14:textId="77777777">
        <w:tc>
          <w:tcPr>
            <w:tcW w:w="1505" w:type="dxa"/>
          </w:tcPr>
          <w:p w14:paraId="2B155A7E" w14:textId="77777777" w:rsidR="00D42780" w:rsidRDefault="00746260">
            <w:pPr>
              <w:ind w:firstLine="0"/>
              <w:rPr>
                <w:lang w:val="en-GB"/>
              </w:rPr>
            </w:pPr>
            <w:r>
              <w:rPr>
                <w:rFonts w:hint="eastAsia"/>
                <w:lang w:val="en-GB"/>
              </w:rPr>
              <w:t>L</w:t>
            </w:r>
            <w:r>
              <w:rPr>
                <w:lang w:val="en-GB"/>
              </w:rPr>
              <w:t>G Electronics [11]</w:t>
            </w:r>
          </w:p>
        </w:tc>
        <w:tc>
          <w:tcPr>
            <w:tcW w:w="8457" w:type="dxa"/>
          </w:tcPr>
          <w:p w14:paraId="6D3D50FD" w14:textId="77777777" w:rsidR="00D42780" w:rsidRDefault="00746260">
            <w:pPr>
              <w:suppressAutoHyphens w:val="0"/>
              <w:spacing w:after="180" w:line="360" w:lineRule="atLeast"/>
              <w:ind w:firstLine="0"/>
              <w:rPr>
                <w:rFonts w:eastAsia="Malgun Gothic"/>
                <w:b/>
                <w:i/>
                <w:lang w:val="en-GB"/>
              </w:rPr>
            </w:pPr>
            <w:r>
              <w:rPr>
                <w:rFonts w:eastAsia="Malgun Gothic"/>
                <w:b/>
                <w:i/>
                <w:lang w:val="en-GB"/>
              </w:rPr>
              <w:t>Proposal 1: Select Alt 2 regarding availability of TRS/CSI-RS at the configured occasion(s).</w:t>
            </w:r>
          </w:p>
          <w:p w14:paraId="6458E31C" w14:textId="77777777" w:rsidR="00D42780" w:rsidRDefault="00746260">
            <w:pPr>
              <w:suppressAutoHyphens w:val="0"/>
              <w:spacing w:after="180" w:line="360" w:lineRule="atLeast"/>
              <w:ind w:left="851" w:hanging="284"/>
              <w:rPr>
                <w:rFonts w:eastAsia="MS Mincho"/>
                <w:b/>
                <w:lang w:val="en-GB" w:eastAsia="en-US"/>
              </w:rPr>
            </w:pPr>
            <w:r>
              <w:rPr>
                <w:rFonts w:eastAsia="Malgun Gothic"/>
                <w:b/>
                <w:i/>
                <w:lang w:val="en-GB"/>
              </w:rPr>
              <w:t>- Alt. 2: The availability of TRS/CSI-RS at the configured occasion(s) is informed to the UE</w:t>
            </w:r>
          </w:p>
          <w:p w14:paraId="410D83E9" w14:textId="77777777" w:rsidR="00D42780" w:rsidRDefault="00746260">
            <w:pPr>
              <w:suppressAutoHyphens w:val="0"/>
              <w:spacing w:after="180" w:line="360" w:lineRule="atLeast"/>
              <w:ind w:firstLine="0"/>
              <w:rPr>
                <w:rFonts w:eastAsia="Malgun Gothic"/>
                <w:b/>
                <w:i/>
                <w:lang w:val="en-GB"/>
              </w:rPr>
            </w:pPr>
            <w:r>
              <w:rPr>
                <w:rFonts w:eastAsia="Malgun Gothic"/>
                <w:b/>
                <w:i/>
                <w:lang w:val="en-GB"/>
              </w:rPr>
              <w:t xml:space="preserve">Proposal 2: Inform idle/inactive mode UEs of the availability of TRS/CSI-RS occasion(s) using </w:t>
            </w:r>
            <w:r>
              <w:rPr>
                <w:rFonts w:eastAsia="Malgun Gothic"/>
                <w:b/>
                <w:i/>
                <w:lang w:val="en-GB" w:eastAsia="en-US"/>
              </w:rPr>
              <w:t>paging DCI (and/or paging early indication if supported)</w:t>
            </w:r>
            <w:r>
              <w:rPr>
                <w:rFonts w:eastAsia="Malgun Gothic"/>
                <w:b/>
                <w:i/>
                <w:lang w:val="en-GB"/>
              </w:rPr>
              <w:t xml:space="preserve">. </w:t>
            </w:r>
          </w:p>
        </w:tc>
      </w:tr>
      <w:tr w:rsidR="00D42780" w14:paraId="2E9E9116" w14:textId="77777777">
        <w:tc>
          <w:tcPr>
            <w:tcW w:w="1505" w:type="dxa"/>
          </w:tcPr>
          <w:p w14:paraId="5CB397EA" w14:textId="77777777" w:rsidR="00D42780" w:rsidRDefault="00746260">
            <w:pPr>
              <w:ind w:firstLine="0"/>
              <w:rPr>
                <w:lang w:val="en-GB"/>
              </w:rPr>
            </w:pPr>
            <w:r>
              <w:rPr>
                <w:rFonts w:hint="eastAsia"/>
                <w:lang w:val="en-GB"/>
              </w:rPr>
              <w:lastRenderedPageBreak/>
              <w:t>L</w:t>
            </w:r>
            <w:r>
              <w:rPr>
                <w:lang w:val="en-GB"/>
              </w:rPr>
              <w:t>enovo, Motorola Mobility [12]</w:t>
            </w:r>
          </w:p>
        </w:tc>
        <w:tc>
          <w:tcPr>
            <w:tcW w:w="8457" w:type="dxa"/>
          </w:tcPr>
          <w:p w14:paraId="70D7E517" w14:textId="77777777" w:rsidR="00D42780" w:rsidRDefault="00746260">
            <w:pPr>
              <w:suppressAutoHyphens w:val="0"/>
              <w:spacing w:before="0" w:after="180" w:line="240" w:lineRule="auto"/>
              <w:ind w:firstLine="0"/>
              <w:rPr>
                <w:rFonts w:eastAsia="等线"/>
                <w:b/>
                <w:bCs/>
                <w:lang w:val="en-GB" w:eastAsia="zh-CN"/>
              </w:rPr>
            </w:pPr>
            <w:r>
              <w:rPr>
                <w:rFonts w:eastAsia="等线"/>
                <w:b/>
                <w:bCs/>
                <w:lang w:eastAsia="zh-CN"/>
              </w:rPr>
              <w:t xml:space="preserve">Proposal </w:t>
            </w:r>
            <w:r>
              <w:rPr>
                <w:rFonts w:eastAsia="等线" w:hint="eastAsia"/>
                <w:b/>
                <w:bCs/>
                <w:lang w:eastAsia="zh-CN"/>
              </w:rPr>
              <w:t>1</w:t>
            </w:r>
            <w:r>
              <w:rPr>
                <w:rFonts w:eastAsia="等线"/>
                <w:b/>
                <w:bCs/>
                <w:lang w:eastAsia="zh-CN"/>
              </w:rPr>
              <w:t xml:space="preserve">: We support </w:t>
            </w:r>
            <w:r>
              <w:rPr>
                <w:rFonts w:eastAsia="等线"/>
                <w:b/>
                <w:bCs/>
                <w:lang w:val="en-GB" w:eastAsia="zh-CN"/>
              </w:rPr>
              <w:t>Alt 2,</w:t>
            </w:r>
            <w:r>
              <w:rPr>
                <w:lang w:val="en-GB" w:eastAsia="en-US"/>
              </w:rPr>
              <w:t xml:space="preserve"> </w:t>
            </w:r>
            <w:r>
              <w:rPr>
                <w:rFonts w:eastAsia="等线"/>
                <w:b/>
                <w:bCs/>
                <w:lang w:val="en-GB" w:eastAsia="zh-CN"/>
              </w:rPr>
              <w:t>i.e. informing UE of the availability of TRS/CSI-RS at the configured occasion(s).</w:t>
            </w:r>
          </w:p>
          <w:p w14:paraId="257C9194" w14:textId="77777777" w:rsidR="00D42780" w:rsidRDefault="00746260">
            <w:pPr>
              <w:suppressAutoHyphens w:val="0"/>
              <w:spacing w:before="0" w:after="180" w:line="240" w:lineRule="auto"/>
              <w:ind w:firstLine="0"/>
              <w:rPr>
                <w:rFonts w:eastAsia="等线"/>
                <w:b/>
                <w:bCs/>
                <w:lang w:eastAsia="zh-CN"/>
              </w:rPr>
            </w:pPr>
            <w:r>
              <w:rPr>
                <w:rFonts w:eastAsia="等线"/>
                <w:b/>
                <w:bCs/>
                <w:lang w:val="en-GB" w:eastAsia="zh-CN"/>
              </w:rPr>
              <w:t xml:space="preserve">Proposal 2: Study mechanism to properly manage signalling overhead and network power consumption related to the availability indication and TRS/CSI-RS transmission.  </w:t>
            </w:r>
          </w:p>
          <w:p w14:paraId="36E995BC" w14:textId="77777777" w:rsidR="00D42780" w:rsidRDefault="00746260">
            <w:pPr>
              <w:suppressAutoHyphens w:val="0"/>
              <w:spacing w:before="0" w:after="0" w:line="240" w:lineRule="auto"/>
              <w:ind w:firstLine="0"/>
              <w:jc w:val="left"/>
              <w:rPr>
                <w:rFonts w:eastAsia="等线"/>
                <w:b/>
                <w:bCs/>
                <w:lang w:val="en-GB" w:eastAsia="zh-CN"/>
              </w:rPr>
            </w:pPr>
            <w:r>
              <w:rPr>
                <w:rFonts w:eastAsia="等线"/>
                <w:b/>
                <w:bCs/>
                <w:lang w:val="en-GB" w:eastAsia="zh-CN"/>
              </w:rPr>
              <w:t>Proposal 3: The following methods can be considered as the candidates to inform the availability of TRS/CSI-RS to idle/inactive UE:</w:t>
            </w:r>
          </w:p>
          <w:p w14:paraId="3A222543" w14:textId="77777777" w:rsidR="00D42780" w:rsidRDefault="00746260">
            <w:pPr>
              <w:numPr>
                <w:ilvl w:val="0"/>
                <w:numId w:val="59"/>
              </w:numPr>
              <w:suppressAutoHyphens w:val="0"/>
              <w:spacing w:before="0" w:after="0" w:line="240" w:lineRule="auto"/>
              <w:ind w:left="714" w:hanging="357"/>
              <w:jc w:val="left"/>
              <w:rPr>
                <w:rFonts w:eastAsia="等线"/>
                <w:b/>
                <w:bCs/>
                <w:lang w:val="en-GB" w:eastAsia="zh-CN"/>
              </w:rPr>
            </w:pPr>
            <w:r>
              <w:rPr>
                <w:rFonts w:eastAsia="等线"/>
                <w:b/>
                <w:bCs/>
                <w:lang w:val="en-GB" w:eastAsia="zh-CN"/>
              </w:rPr>
              <w:t xml:space="preserve">Use reserved bits in paging DCI or unused bits in short messages </w:t>
            </w:r>
          </w:p>
          <w:p w14:paraId="4AFC5E9F" w14:textId="77777777" w:rsidR="00D42780" w:rsidRDefault="00746260">
            <w:pPr>
              <w:numPr>
                <w:ilvl w:val="0"/>
                <w:numId w:val="59"/>
              </w:numPr>
              <w:suppressAutoHyphens w:val="0"/>
              <w:spacing w:before="0" w:after="0" w:line="240" w:lineRule="auto"/>
              <w:ind w:left="714" w:hanging="357"/>
              <w:jc w:val="left"/>
              <w:rPr>
                <w:rFonts w:eastAsia="等线"/>
                <w:b/>
                <w:bCs/>
                <w:lang w:val="en-GB" w:eastAsia="zh-CN"/>
              </w:rPr>
            </w:pPr>
            <w:r>
              <w:rPr>
                <w:rFonts w:eastAsia="等线"/>
                <w:b/>
                <w:bCs/>
                <w:lang w:val="en-GB" w:eastAsia="zh-CN"/>
              </w:rPr>
              <w:t>Provide TRS availability information via paging power saving (PPS) PDCCH</w:t>
            </w:r>
          </w:p>
          <w:p w14:paraId="4EC6C716" w14:textId="77777777" w:rsidR="00D42780" w:rsidRDefault="00746260">
            <w:pPr>
              <w:numPr>
                <w:ilvl w:val="0"/>
                <w:numId w:val="59"/>
              </w:numPr>
              <w:suppressAutoHyphens w:val="0"/>
              <w:spacing w:before="0" w:after="0" w:line="240" w:lineRule="auto"/>
              <w:ind w:left="714" w:hanging="357"/>
              <w:jc w:val="left"/>
              <w:rPr>
                <w:rFonts w:eastAsia="等线"/>
                <w:b/>
                <w:bCs/>
                <w:lang w:val="en-GB" w:eastAsia="zh-CN"/>
              </w:rPr>
            </w:pPr>
            <w:r>
              <w:rPr>
                <w:rFonts w:eastAsia="等线"/>
                <w:b/>
                <w:bCs/>
                <w:lang w:val="en-GB" w:eastAsia="zh-CN"/>
              </w:rPr>
              <w:t>Configure a validity time interval for the configuration</w:t>
            </w:r>
          </w:p>
          <w:p w14:paraId="3AD08237" w14:textId="77777777" w:rsidR="00D42780" w:rsidRDefault="00746260">
            <w:pPr>
              <w:numPr>
                <w:ilvl w:val="0"/>
                <w:numId w:val="59"/>
              </w:numPr>
              <w:suppressAutoHyphens w:val="0"/>
              <w:spacing w:before="0" w:after="120" w:line="240" w:lineRule="auto"/>
              <w:ind w:left="714" w:hanging="357"/>
              <w:jc w:val="left"/>
              <w:rPr>
                <w:rFonts w:eastAsia="Malgun Gothic"/>
                <w:lang w:eastAsia="zh-CN"/>
              </w:rPr>
            </w:pPr>
            <w:r>
              <w:rPr>
                <w:rFonts w:eastAsia="等线"/>
                <w:b/>
                <w:bCs/>
                <w:lang w:val="en-GB" w:eastAsia="zh-CN"/>
              </w:rPr>
              <w:t>Updating the configuration to inform the un</w:t>
            </w:r>
            <w:r>
              <w:rPr>
                <w:rFonts w:eastAsia="等线"/>
                <w:b/>
                <w:bCs/>
                <w:lang w:eastAsia="zh-CN"/>
              </w:rPr>
              <w:t>availability of previous configuration</w:t>
            </w:r>
          </w:p>
          <w:p w14:paraId="6C204F0B" w14:textId="77777777" w:rsidR="00D42780" w:rsidRDefault="00746260">
            <w:pPr>
              <w:suppressAutoHyphens w:val="0"/>
              <w:spacing w:before="0" w:after="180" w:line="240" w:lineRule="auto"/>
              <w:ind w:firstLine="0"/>
              <w:rPr>
                <w:rFonts w:eastAsia="Malgun Gothic"/>
                <w:lang w:eastAsia="zh-CN"/>
              </w:rPr>
            </w:pPr>
            <w:r>
              <w:rPr>
                <w:rFonts w:eastAsia="等线"/>
                <w:b/>
                <w:bCs/>
                <w:lang w:eastAsia="zh-CN"/>
              </w:rPr>
              <w:t>Observation 1: It is necessary to reduce the signaling overhead for configuration.</w:t>
            </w:r>
          </w:p>
          <w:p w14:paraId="2E855BBF" w14:textId="77777777" w:rsidR="00D42780" w:rsidRDefault="00746260">
            <w:pPr>
              <w:suppressAutoHyphens w:val="0"/>
              <w:spacing w:before="0" w:after="0" w:line="240" w:lineRule="auto"/>
              <w:ind w:firstLine="0"/>
              <w:rPr>
                <w:b/>
                <w:bCs/>
                <w:lang w:val="en-GB"/>
              </w:rPr>
            </w:pPr>
            <w:r>
              <w:rPr>
                <w:b/>
                <w:bCs/>
                <w:lang w:val="en-GB"/>
              </w:rPr>
              <w:t>Proposal 4: The following methods can be considered as the candidates to reduce the signalling overhead for configuration:</w:t>
            </w:r>
          </w:p>
          <w:p w14:paraId="4D1D86E0" w14:textId="77777777" w:rsidR="00D42780" w:rsidRDefault="00746260">
            <w:pPr>
              <w:numPr>
                <w:ilvl w:val="0"/>
                <w:numId w:val="59"/>
              </w:numPr>
              <w:suppressAutoHyphens w:val="0"/>
              <w:spacing w:before="0" w:after="0" w:line="240" w:lineRule="auto"/>
              <w:ind w:left="714" w:hanging="357"/>
              <w:jc w:val="left"/>
              <w:rPr>
                <w:rFonts w:eastAsia="等线"/>
                <w:b/>
                <w:bCs/>
                <w:lang w:val="en-GB" w:eastAsia="zh-CN"/>
              </w:rPr>
            </w:pPr>
            <w:r>
              <w:rPr>
                <w:rFonts w:eastAsia="等线"/>
                <w:b/>
                <w:bCs/>
                <w:lang w:val="en-GB" w:eastAsia="zh-CN"/>
              </w:rPr>
              <w:t>Predefine or fix a part of TRS/CSI-RS parameters in specification</w:t>
            </w:r>
          </w:p>
          <w:p w14:paraId="00CC2D13" w14:textId="77777777" w:rsidR="00D42780" w:rsidRDefault="00746260">
            <w:pPr>
              <w:numPr>
                <w:ilvl w:val="0"/>
                <w:numId w:val="59"/>
              </w:numPr>
              <w:suppressAutoHyphens w:val="0"/>
              <w:spacing w:before="0" w:after="0" w:line="240" w:lineRule="auto"/>
              <w:ind w:left="714" w:hanging="357"/>
              <w:jc w:val="left"/>
              <w:rPr>
                <w:rFonts w:eastAsia="等线"/>
                <w:b/>
                <w:bCs/>
                <w:lang w:val="en-GB" w:eastAsia="zh-CN"/>
              </w:rPr>
            </w:pPr>
            <w:r>
              <w:rPr>
                <w:rFonts w:eastAsia="等线"/>
                <w:b/>
                <w:bCs/>
                <w:lang w:val="en-GB" w:eastAsia="zh-CN"/>
              </w:rPr>
              <w:t>Update a subset parameter of TRS/CSI-RS configuration</w:t>
            </w:r>
          </w:p>
          <w:p w14:paraId="33E9E262" w14:textId="77777777" w:rsidR="00D42780" w:rsidRDefault="00746260">
            <w:pPr>
              <w:numPr>
                <w:ilvl w:val="0"/>
                <w:numId w:val="41"/>
              </w:numPr>
              <w:suppressAutoHyphens w:val="0"/>
              <w:spacing w:before="0" w:after="180" w:line="240" w:lineRule="auto"/>
              <w:jc w:val="left"/>
              <w:rPr>
                <w:b/>
                <w:bCs/>
                <w:lang w:val="en-GB"/>
              </w:rPr>
            </w:pPr>
            <w:r>
              <w:rPr>
                <w:b/>
                <w:bCs/>
                <w:lang w:val="en-GB"/>
              </w:rPr>
              <w:t>Based on configuration parameters of one NZP-CSI-RS resource of a NZP-CSI-RS resource set, derive configuration parameters of remaining NZP-CSI-RS resources of the NZP-CSI-RS resource set</w:t>
            </w:r>
          </w:p>
        </w:tc>
      </w:tr>
      <w:tr w:rsidR="00D42780" w14:paraId="32470694" w14:textId="77777777">
        <w:tc>
          <w:tcPr>
            <w:tcW w:w="1505" w:type="dxa"/>
          </w:tcPr>
          <w:p w14:paraId="1430C2E9" w14:textId="77777777" w:rsidR="00D42780" w:rsidRDefault="00746260">
            <w:pPr>
              <w:ind w:firstLine="0"/>
              <w:rPr>
                <w:lang w:val="en-GB"/>
              </w:rPr>
            </w:pPr>
            <w:r>
              <w:rPr>
                <w:rFonts w:hint="eastAsia"/>
                <w:lang w:val="en-GB"/>
              </w:rPr>
              <w:t>C</w:t>
            </w:r>
            <w:r>
              <w:rPr>
                <w:lang w:val="en-GB"/>
              </w:rPr>
              <w:t>MCC [13]</w:t>
            </w:r>
          </w:p>
        </w:tc>
        <w:tc>
          <w:tcPr>
            <w:tcW w:w="8457" w:type="dxa"/>
          </w:tcPr>
          <w:p w14:paraId="2DB23289" w14:textId="77777777" w:rsidR="00D42780" w:rsidRDefault="00746260">
            <w:pPr>
              <w:suppressAutoHyphens w:val="0"/>
              <w:spacing w:before="120" w:after="180" w:line="240" w:lineRule="auto"/>
              <w:ind w:firstLine="0"/>
              <w:rPr>
                <w:rFonts w:eastAsia="宋体"/>
                <w:b/>
                <w:bCs/>
                <w:lang w:eastAsia="zh-CN"/>
              </w:rPr>
            </w:pPr>
            <w:r>
              <w:rPr>
                <w:rFonts w:eastAsia="宋体" w:hint="eastAsia"/>
                <w:b/>
                <w:bCs/>
                <w:lang w:eastAsia="zh-CN"/>
              </w:rPr>
              <w:t>P</w:t>
            </w:r>
            <w:r>
              <w:rPr>
                <w:rFonts w:eastAsia="宋体"/>
                <w:b/>
                <w:bCs/>
                <w:lang w:eastAsia="zh-CN"/>
              </w:rPr>
              <w:t>roposal 1. Alt 3. The conditional availability of TRS/CSI-RS at the configured occasion(s) is informed to the UE are supported. And the condition is existence of paging.</w:t>
            </w:r>
          </w:p>
          <w:p w14:paraId="28497159" w14:textId="77777777" w:rsidR="00D42780" w:rsidRDefault="00746260">
            <w:pPr>
              <w:suppressAutoHyphens w:val="0"/>
              <w:spacing w:before="120" w:after="180" w:line="240" w:lineRule="auto"/>
              <w:ind w:firstLine="0"/>
              <w:rPr>
                <w:rFonts w:eastAsia="宋体"/>
                <w:b/>
                <w:bCs/>
                <w:lang w:eastAsia="zh-CN"/>
              </w:rPr>
            </w:pPr>
            <w:r>
              <w:rPr>
                <w:rFonts w:eastAsia="宋体"/>
                <w:b/>
                <w:bCs/>
                <w:lang w:eastAsia="zh-CN"/>
              </w:rPr>
              <w:t xml:space="preserve">Proposal 2. PEI can carry the availability information of TRS/CSI-RS, which indicate UE whether the TRS/CSI-RS is available or not before the associated PO.  </w:t>
            </w:r>
          </w:p>
          <w:p w14:paraId="248E2EAD" w14:textId="77777777" w:rsidR="00D42780" w:rsidRDefault="00746260">
            <w:pPr>
              <w:pStyle w:val="ac"/>
              <w:spacing w:line="360" w:lineRule="auto"/>
              <w:ind w:firstLine="0"/>
              <w:jc w:val="left"/>
              <w:rPr>
                <w:rFonts w:eastAsia="宋体"/>
                <w:b/>
                <w:bCs/>
                <w:lang w:eastAsia="zh-CN"/>
              </w:rPr>
            </w:pPr>
            <w:r>
              <w:rPr>
                <w:rFonts w:eastAsia="宋体" w:hint="eastAsia"/>
                <w:b/>
                <w:bCs/>
                <w:lang w:eastAsia="zh-CN"/>
              </w:rPr>
              <w:t>P</w:t>
            </w:r>
            <w:r>
              <w:rPr>
                <w:rFonts w:eastAsia="宋体"/>
                <w:b/>
                <w:bCs/>
                <w:lang w:eastAsia="zh-CN"/>
              </w:rPr>
              <w:t>roposal 3. gNB can configure UE whether the availability information of TRS/CSI-RS is carried in PEI.</w:t>
            </w:r>
          </w:p>
          <w:p w14:paraId="7DA15BAD" w14:textId="77777777" w:rsidR="00D42780" w:rsidRDefault="00746260">
            <w:pPr>
              <w:suppressAutoHyphens w:val="0"/>
              <w:spacing w:before="120" w:after="180" w:line="240" w:lineRule="auto"/>
              <w:ind w:firstLine="0"/>
              <w:rPr>
                <w:rFonts w:eastAsia="宋体"/>
                <w:b/>
              </w:rPr>
            </w:pPr>
            <w:r>
              <w:rPr>
                <w:rFonts w:eastAsia="宋体"/>
                <w:b/>
                <w:lang w:eastAsia="zh-CN"/>
              </w:rPr>
              <w:t xml:space="preserve">Proposal 4. </w:t>
            </w:r>
            <w:r>
              <w:rPr>
                <w:rFonts w:eastAsia="宋体"/>
                <w:b/>
              </w:rPr>
              <w:t>The availability information signalling design of TRS/CSI-RS should also be included in the LS about UE using the potential TRS/CSI-RS occasion to enhance the SSB based IDLE/Inactive mode evaluations of the serving cell.</w:t>
            </w:r>
          </w:p>
        </w:tc>
      </w:tr>
      <w:tr w:rsidR="00D42780" w14:paraId="6772FD14" w14:textId="77777777">
        <w:tc>
          <w:tcPr>
            <w:tcW w:w="1505" w:type="dxa"/>
          </w:tcPr>
          <w:p w14:paraId="69D42E42" w14:textId="77777777" w:rsidR="00D42780" w:rsidRDefault="00746260">
            <w:pPr>
              <w:ind w:firstLine="0"/>
              <w:rPr>
                <w:lang w:val="en-GB"/>
              </w:rPr>
            </w:pPr>
            <w:r>
              <w:rPr>
                <w:rFonts w:hint="eastAsia"/>
                <w:lang w:val="en-GB"/>
              </w:rPr>
              <w:t>X</w:t>
            </w:r>
            <w:r>
              <w:rPr>
                <w:lang w:val="en-GB"/>
              </w:rPr>
              <w:t>iaomi [14]</w:t>
            </w:r>
          </w:p>
        </w:tc>
        <w:tc>
          <w:tcPr>
            <w:tcW w:w="8457" w:type="dxa"/>
          </w:tcPr>
          <w:p w14:paraId="0BFF99A8" w14:textId="77777777" w:rsidR="00D42780" w:rsidRDefault="00746260">
            <w:pPr>
              <w:suppressAutoHyphens w:val="0"/>
              <w:overflowPunct w:val="0"/>
              <w:autoSpaceDE w:val="0"/>
              <w:autoSpaceDN w:val="0"/>
              <w:adjustRightInd w:val="0"/>
              <w:spacing w:before="0" w:after="120" w:line="240" w:lineRule="auto"/>
              <w:ind w:firstLine="0"/>
              <w:textAlignment w:val="baseline"/>
              <w:rPr>
                <w:rFonts w:eastAsia="宋体"/>
                <w:b/>
                <w:i/>
                <w:lang w:eastAsia="zh-CN"/>
              </w:rPr>
            </w:pPr>
            <w:r>
              <w:rPr>
                <w:rFonts w:eastAsia="宋体"/>
                <w:b/>
                <w:i/>
                <w:lang w:eastAsia="zh-CN"/>
              </w:rPr>
              <w:t xml:space="preserve">Proposal 1: It is beneficial to restrict the use of TRS/CSI-RS for AGC and time/frequency tracking if SSB periodicity is already quite dense. </w:t>
            </w:r>
          </w:p>
          <w:p w14:paraId="67B68949"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2:</w:t>
            </w:r>
            <w:r>
              <w:rPr>
                <w:rFonts w:ascii="Times" w:eastAsia="宋体" w:hAnsi="Times"/>
                <w:szCs w:val="24"/>
                <w:lang w:eastAsia="en-US"/>
              </w:rPr>
              <w:t xml:space="preserve"> </w:t>
            </w:r>
            <w:r>
              <w:rPr>
                <w:rFonts w:ascii="Times" w:eastAsia="宋体" w:hAnsi="Times"/>
                <w:b/>
                <w:i/>
                <w:szCs w:val="24"/>
                <w:lang w:eastAsia="zh-CN"/>
              </w:rPr>
              <w:t>The availability of TRS/CSI-RS at the configured occasion should be informed to the UE.</w:t>
            </w:r>
          </w:p>
          <w:p w14:paraId="60BDABC1" w14:textId="77777777" w:rsidR="00D42780" w:rsidRDefault="00746260">
            <w:pPr>
              <w:suppressAutoHyphens w:val="0"/>
              <w:overflowPunct w:val="0"/>
              <w:autoSpaceDE w:val="0"/>
              <w:autoSpaceDN w:val="0"/>
              <w:adjustRightInd w:val="0"/>
              <w:spacing w:before="0" w:after="120" w:line="240" w:lineRule="auto"/>
              <w:ind w:firstLine="0"/>
              <w:textAlignment w:val="baseline"/>
              <w:rPr>
                <w:rFonts w:ascii="Times" w:eastAsia="宋体" w:hAnsi="Times"/>
                <w:b/>
                <w:i/>
                <w:szCs w:val="24"/>
                <w:lang w:eastAsia="zh-CN"/>
              </w:rPr>
            </w:pPr>
            <w:r>
              <w:rPr>
                <w:rFonts w:ascii="Times" w:eastAsia="宋体" w:hAnsi="Times"/>
                <w:b/>
                <w:i/>
                <w:szCs w:val="24"/>
                <w:lang w:eastAsia="zh-CN"/>
              </w:rPr>
              <w:t>Proposal 3: Compared power consumption at the network side with the power saving gain at UE side, it is worth to support informing TRS/CSI-RS availability to UE.</w:t>
            </w:r>
          </w:p>
        </w:tc>
      </w:tr>
      <w:tr w:rsidR="00D42780" w14:paraId="1BEFB494" w14:textId="77777777">
        <w:tc>
          <w:tcPr>
            <w:tcW w:w="1505" w:type="dxa"/>
          </w:tcPr>
          <w:p w14:paraId="4163CCAB" w14:textId="77777777" w:rsidR="00D42780" w:rsidRDefault="00746260">
            <w:pPr>
              <w:ind w:firstLine="0"/>
              <w:rPr>
                <w:lang w:val="en-GB"/>
              </w:rPr>
            </w:pPr>
            <w:r>
              <w:rPr>
                <w:rFonts w:hint="eastAsia"/>
                <w:lang w:val="en-GB"/>
              </w:rPr>
              <w:t>S</w:t>
            </w:r>
            <w:r>
              <w:rPr>
                <w:lang w:val="en-GB"/>
              </w:rPr>
              <w:t>amsung [15]</w:t>
            </w:r>
          </w:p>
        </w:tc>
        <w:tc>
          <w:tcPr>
            <w:tcW w:w="8457" w:type="dxa"/>
          </w:tcPr>
          <w:p w14:paraId="2CAFA53F"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1: Allow UE to use the TRS/CSI-RS for RRM measurement for serving cell based on implementation.</w:t>
            </w:r>
          </w:p>
          <w:p w14:paraId="696335A8"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1E0E4AB8"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2: Support at least one of the following alternatives for availability indication of TRS/CSI-RS occasion(s) to idle/inactive UEs:</w:t>
            </w:r>
          </w:p>
          <w:p w14:paraId="255542C5"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2: The availability of TRS/CSI-RS at the configured occasion(s) is informed to the UE.</w:t>
            </w:r>
          </w:p>
          <w:p w14:paraId="52EF55CF"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Alt 3: The conditional availability of TRS/CSI-RS at the configured occasion(s) is informed to the UE.</w:t>
            </w:r>
          </w:p>
          <w:p w14:paraId="42BBC2A9" w14:textId="77777777" w:rsidR="00D42780" w:rsidRDefault="00746260">
            <w:pPr>
              <w:numPr>
                <w:ilvl w:val="1"/>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The condition can be, e.g., existence of paging.</w:t>
            </w:r>
          </w:p>
          <w:p w14:paraId="3827ACC7" w14:textId="77777777" w:rsidR="00D42780" w:rsidRDefault="00746260">
            <w:pPr>
              <w:numPr>
                <w:ilvl w:val="0"/>
                <w:numId w:val="4"/>
              </w:numPr>
              <w:suppressAutoHyphens w:val="0"/>
              <w:spacing w:before="0" w:after="0" w:line="240" w:lineRule="auto"/>
              <w:jc w:val="left"/>
              <w:rPr>
                <w:rFonts w:eastAsia="Times New Roman"/>
                <w:b/>
                <w:szCs w:val="24"/>
                <w:u w:val="single"/>
                <w:lang w:val="en-GB" w:eastAsia="en-US"/>
              </w:rPr>
            </w:pPr>
            <w:r>
              <w:rPr>
                <w:rFonts w:eastAsia="Times New Roman"/>
                <w:b/>
                <w:szCs w:val="24"/>
                <w:u w:val="single"/>
                <w:lang w:val="en-GB" w:eastAsia="en-US"/>
              </w:rPr>
              <w:t xml:space="preserve">Alt 4: Configurable availability indication based on Alt 2. </w:t>
            </w:r>
          </w:p>
          <w:p w14:paraId="651C30E6" w14:textId="77777777" w:rsidR="00D42780" w:rsidRDefault="00D42780">
            <w:pPr>
              <w:suppressAutoHyphens w:val="0"/>
              <w:spacing w:before="0" w:after="0"/>
              <w:ind w:firstLine="0"/>
              <w:rPr>
                <w:rFonts w:eastAsia="Malgun Gothic"/>
                <w:lang w:val="en-GB"/>
              </w:rPr>
            </w:pPr>
          </w:p>
          <w:p w14:paraId="058CC2E5"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3: Support configuration of time alignment between TRS/CSI-RS occasion(s) and PO.</w:t>
            </w:r>
          </w:p>
          <w:p w14:paraId="041D8EC8"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7CFB3BFC"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Proposal 4: Support configuration of periodic CSI-RS for idle/inactive UE(s).</w:t>
            </w:r>
          </w:p>
          <w:p w14:paraId="4D392EA1" w14:textId="77777777" w:rsidR="00D42780" w:rsidRDefault="00D42780">
            <w:pPr>
              <w:suppressAutoHyphens w:val="0"/>
              <w:spacing w:before="0" w:after="0" w:line="240" w:lineRule="auto"/>
              <w:ind w:firstLine="0"/>
              <w:jc w:val="left"/>
              <w:rPr>
                <w:rFonts w:ascii="Times" w:hAnsi="Times"/>
                <w:b/>
                <w:szCs w:val="24"/>
                <w:u w:val="single"/>
                <w:lang w:val="en-GB" w:eastAsia="zh-CN"/>
              </w:rPr>
            </w:pPr>
          </w:p>
          <w:p w14:paraId="25BEA889"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zh-CN"/>
              </w:rPr>
              <w:t>Observation 1:</w:t>
            </w:r>
            <w:r>
              <w:rPr>
                <w:rFonts w:ascii="Times" w:hAnsi="Times"/>
                <w:szCs w:val="24"/>
                <w:u w:val="single"/>
                <w:lang w:val="en-GB" w:eastAsia="zh-CN"/>
              </w:rPr>
              <w:t xml:space="preserve"> For an idle/inactive mode UE, power consumption overhead for serving cell RRM </w:t>
            </w:r>
            <w:r>
              <w:rPr>
                <w:rFonts w:ascii="Times" w:hAnsi="Times"/>
                <w:szCs w:val="24"/>
                <w:u w:val="single"/>
                <w:lang w:val="en-GB" w:eastAsia="zh-CN"/>
              </w:rPr>
              <w:lastRenderedPageBreak/>
              <w:t>measurement based on SS/PBCH blocks is high due to multiple L1 samples needed or a large time gap between SMTC window and PO.</w:t>
            </w:r>
          </w:p>
          <w:p w14:paraId="1E5465A4"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26CBFE33" w14:textId="77777777" w:rsidR="00D42780" w:rsidRDefault="00746260">
            <w:pPr>
              <w:suppressAutoHyphens w:val="0"/>
              <w:spacing w:before="0" w:after="0" w:line="240" w:lineRule="auto"/>
              <w:ind w:firstLine="0"/>
              <w:jc w:val="left"/>
              <w:rPr>
                <w:rFonts w:ascii="Times" w:hAnsi="Times"/>
                <w:szCs w:val="24"/>
                <w:u w:val="single"/>
                <w:lang w:val="en-GB" w:eastAsia="zh-CN"/>
              </w:rPr>
            </w:pPr>
            <w:r>
              <w:rPr>
                <w:rFonts w:ascii="Times" w:hAnsi="Times"/>
                <w:b/>
                <w:szCs w:val="24"/>
                <w:u w:val="single"/>
                <w:lang w:val="en-GB" w:eastAsia="zh-CN"/>
              </w:rPr>
              <w:t>Observation 2:</w:t>
            </w:r>
            <w:r>
              <w:rPr>
                <w:rFonts w:ascii="Times" w:hAnsi="Times"/>
                <w:szCs w:val="24"/>
                <w:u w:val="single"/>
                <w:lang w:val="en-GB" w:eastAsia="zh-CN"/>
              </w:rPr>
              <w:t xml:space="preserve"> There is no power saving gain for Alt 1 if the idle/inactive mode UE is required to perform blind detection of TRS/CSI-RS resources for synchronization or serving cell RRM measurement. </w:t>
            </w:r>
          </w:p>
          <w:p w14:paraId="7AE3B826" w14:textId="77777777" w:rsidR="00D42780" w:rsidRDefault="00D42780">
            <w:pPr>
              <w:suppressAutoHyphens w:val="0"/>
              <w:spacing w:before="0" w:after="0" w:line="240" w:lineRule="auto"/>
              <w:ind w:firstLine="0"/>
              <w:jc w:val="left"/>
              <w:rPr>
                <w:rFonts w:ascii="Times" w:hAnsi="Times"/>
                <w:b/>
                <w:szCs w:val="24"/>
                <w:u w:val="single"/>
                <w:lang w:val="en-GB" w:eastAsia="en-US"/>
              </w:rPr>
            </w:pPr>
          </w:p>
          <w:p w14:paraId="0D1C90E7" w14:textId="77777777" w:rsidR="00D42780" w:rsidRDefault="00746260">
            <w:pPr>
              <w:suppressAutoHyphens w:val="0"/>
              <w:spacing w:before="0" w:after="0" w:line="240" w:lineRule="auto"/>
              <w:ind w:firstLine="0"/>
              <w:jc w:val="left"/>
              <w:rPr>
                <w:rFonts w:ascii="Times" w:hAnsi="Times"/>
                <w:b/>
                <w:szCs w:val="24"/>
                <w:u w:val="single"/>
                <w:lang w:val="en-GB" w:eastAsia="en-US"/>
              </w:rPr>
            </w:pPr>
            <w:r>
              <w:rPr>
                <w:rFonts w:ascii="Times" w:hAnsi="Times"/>
                <w:b/>
                <w:szCs w:val="24"/>
                <w:u w:val="single"/>
                <w:lang w:val="en-GB" w:eastAsia="en-US"/>
              </w:rPr>
              <w:t xml:space="preserve">Observation 3: </w:t>
            </w:r>
            <w:r>
              <w:rPr>
                <w:rFonts w:ascii="Times" w:hAnsi="Times"/>
                <w:szCs w:val="24"/>
                <w:u w:val="single"/>
                <w:lang w:val="en-GB" w:eastAsia="en-US"/>
              </w:rPr>
              <w:t>most of the RRC configuration parameters for connected mode CSI-RS/TRS resources can be reused for idle/inactive mode CSI-RS/TRS configuration.</w:t>
            </w:r>
          </w:p>
        </w:tc>
      </w:tr>
      <w:tr w:rsidR="00D42780" w14:paraId="06938216" w14:textId="77777777">
        <w:tc>
          <w:tcPr>
            <w:tcW w:w="1505" w:type="dxa"/>
          </w:tcPr>
          <w:p w14:paraId="55EF5041" w14:textId="77777777" w:rsidR="00D42780" w:rsidRDefault="00746260">
            <w:pPr>
              <w:ind w:firstLine="0"/>
              <w:rPr>
                <w:lang w:val="en-GB"/>
              </w:rPr>
            </w:pPr>
            <w:r>
              <w:rPr>
                <w:rFonts w:hint="eastAsia"/>
                <w:lang w:val="en-GB"/>
              </w:rPr>
              <w:lastRenderedPageBreak/>
              <w:t>P</w:t>
            </w:r>
            <w:r>
              <w:rPr>
                <w:lang w:val="en-GB"/>
              </w:rPr>
              <w:t>anasonic [16]</w:t>
            </w:r>
          </w:p>
        </w:tc>
        <w:tc>
          <w:tcPr>
            <w:tcW w:w="8457" w:type="dxa"/>
          </w:tcPr>
          <w:p w14:paraId="58E6BA2F" w14:textId="77777777" w:rsidR="00D42780" w:rsidRDefault="00746260">
            <w:pPr>
              <w:widowControl w:val="0"/>
              <w:suppressAutoHyphens w:val="0"/>
              <w:wordWrap w:val="0"/>
              <w:autoSpaceDE w:val="0"/>
              <w:autoSpaceDN w:val="0"/>
              <w:spacing w:before="240" w:after="0" w:line="240" w:lineRule="auto"/>
              <w:ind w:firstLine="0"/>
              <w:rPr>
                <w:rFonts w:eastAsia="宋体"/>
                <w:b/>
                <w:bCs/>
                <w:kern w:val="2"/>
              </w:rPr>
            </w:pPr>
            <w:r>
              <w:rPr>
                <w:rFonts w:eastAsia="Yu Mincho"/>
                <w:b/>
                <w:bCs/>
                <w:kern w:val="2"/>
              </w:rPr>
              <w:t xml:space="preserve">Proposal 1: UE should be not required to blindly detect the </w:t>
            </w:r>
            <w:r>
              <w:rPr>
                <w:rFonts w:eastAsia="宋体"/>
                <w:b/>
                <w:bCs/>
                <w:kern w:val="2"/>
              </w:rPr>
              <w:t>availability of TRS/CSI-RS at the configured occasion(s).</w:t>
            </w:r>
          </w:p>
          <w:p w14:paraId="26817E7C" w14:textId="77777777" w:rsidR="00D42780" w:rsidRDefault="00746260">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2: Signaling support should be specified that availability of TRS/CSI-RS at the configured occasion(s) is informed to UE.</w:t>
            </w:r>
          </w:p>
          <w:p w14:paraId="50DE139E" w14:textId="77777777" w:rsidR="00D42780" w:rsidRDefault="00746260">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3: How the</w:t>
            </w:r>
            <w:r>
              <w:rPr>
                <w:rFonts w:ascii="Calibri" w:eastAsia="宋体" w:hAnsi="Calibri"/>
                <w:b/>
                <w:bCs/>
                <w:kern w:val="2"/>
                <w:szCs w:val="22"/>
              </w:rPr>
              <w:t xml:space="preserve"> </w:t>
            </w:r>
            <w:r>
              <w:rPr>
                <w:rFonts w:eastAsia="宋体"/>
                <w:b/>
                <w:bCs/>
                <w:kern w:val="2"/>
              </w:rPr>
              <w:t xml:space="preserve">availability of TRS/CSI-RS at the configured occasion(s) is informed and whether the availability is associated with certain condition should be studied. </w:t>
            </w:r>
          </w:p>
          <w:p w14:paraId="72A3738E" w14:textId="77777777" w:rsidR="00D42780" w:rsidRDefault="00746260">
            <w:pPr>
              <w:widowControl w:val="0"/>
              <w:suppressAutoHyphens w:val="0"/>
              <w:wordWrap w:val="0"/>
              <w:autoSpaceDE w:val="0"/>
              <w:autoSpaceDN w:val="0"/>
              <w:spacing w:before="240" w:after="0" w:line="240" w:lineRule="auto"/>
              <w:ind w:firstLine="0"/>
              <w:rPr>
                <w:rFonts w:eastAsia="Yu Mincho"/>
                <w:b/>
                <w:bCs/>
                <w:kern w:val="2"/>
              </w:rPr>
            </w:pPr>
            <w:r>
              <w:rPr>
                <w:rFonts w:eastAsia="Yu Mincho"/>
                <w:b/>
                <w:bCs/>
                <w:kern w:val="2"/>
              </w:rPr>
              <w:t>Proposal 4: L1 (</w:t>
            </w:r>
            <w:r>
              <w:rPr>
                <w:rFonts w:eastAsia="宋体"/>
                <w:b/>
                <w:bCs/>
                <w:kern w:val="2"/>
              </w:rPr>
              <w:t>PEI and paging based</w:t>
            </w:r>
            <w:r>
              <w:rPr>
                <w:rFonts w:eastAsia="Yu Mincho"/>
                <w:b/>
                <w:bCs/>
                <w:kern w:val="2"/>
              </w:rPr>
              <w:t>) TRS/CSI-RS availability indication is supported.</w:t>
            </w:r>
          </w:p>
          <w:p w14:paraId="039502A7" w14:textId="77777777" w:rsidR="00D42780" w:rsidRDefault="00746260">
            <w:pPr>
              <w:widowControl w:val="0"/>
              <w:suppressAutoHyphens w:val="0"/>
              <w:wordWrap w:val="0"/>
              <w:autoSpaceDE w:val="0"/>
              <w:autoSpaceDN w:val="0"/>
              <w:spacing w:before="240" w:after="0" w:line="240" w:lineRule="auto"/>
              <w:ind w:firstLine="0"/>
              <w:rPr>
                <w:rFonts w:eastAsia="宋体"/>
                <w:b/>
                <w:bCs/>
                <w:kern w:val="2"/>
              </w:rPr>
            </w:pPr>
            <w:r>
              <w:rPr>
                <w:rFonts w:eastAsia="宋体"/>
                <w:b/>
                <w:bCs/>
                <w:kern w:val="2"/>
              </w:rPr>
              <w:t>Proposal 5: QCL parameter with SSB index and power offset with SSB should be indicated in the TRS/CSI-RS configuration in SIB.</w:t>
            </w:r>
          </w:p>
        </w:tc>
      </w:tr>
      <w:tr w:rsidR="00D42780" w14:paraId="6DC3C323" w14:textId="77777777">
        <w:tc>
          <w:tcPr>
            <w:tcW w:w="1505" w:type="dxa"/>
          </w:tcPr>
          <w:p w14:paraId="63F2290F" w14:textId="77777777" w:rsidR="00D42780" w:rsidRDefault="00746260">
            <w:pPr>
              <w:ind w:firstLine="0"/>
              <w:rPr>
                <w:lang w:val="en-GB"/>
              </w:rPr>
            </w:pPr>
            <w:r>
              <w:rPr>
                <w:rFonts w:hint="eastAsia"/>
                <w:lang w:val="en-GB"/>
              </w:rPr>
              <w:t>A</w:t>
            </w:r>
            <w:r>
              <w:rPr>
                <w:lang w:val="en-GB"/>
              </w:rPr>
              <w:t>pple [17]</w:t>
            </w:r>
          </w:p>
        </w:tc>
        <w:tc>
          <w:tcPr>
            <w:tcW w:w="8457" w:type="dxa"/>
          </w:tcPr>
          <w:p w14:paraId="5C1DFE96" w14:textId="77777777" w:rsidR="00D42780" w:rsidRDefault="00746260">
            <w:pPr>
              <w:tabs>
                <w:tab w:val="left" w:pos="640"/>
              </w:tabs>
              <w:suppressAutoHyphens w:val="0"/>
              <w:spacing w:before="0" w:after="120" w:line="240" w:lineRule="auto"/>
              <w:ind w:firstLine="0"/>
              <w:rPr>
                <w:rFonts w:eastAsia="Times New Roman"/>
                <w:b/>
                <w:bCs/>
                <w:sz w:val="22"/>
                <w:szCs w:val="22"/>
                <w:lang w:eastAsia="zh-CN"/>
              </w:rPr>
            </w:pPr>
            <w:r>
              <w:rPr>
                <w:b/>
                <w:bCs/>
                <w:iCs/>
                <w:color w:val="000000"/>
                <w:kern w:val="2"/>
                <w:sz w:val="22"/>
                <w:szCs w:val="22"/>
                <w:lang w:eastAsia="zh-CN"/>
              </w:rPr>
              <w:t xml:space="preserve">Proposal 1: </w:t>
            </w:r>
            <w:r>
              <w:rPr>
                <w:rFonts w:eastAsia="Times New Roman"/>
                <w:b/>
                <w:bCs/>
                <w:sz w:val="22"/>
                <w:szCs w:val="22"/>
                <w:lang w:eastAsia="zh-CN"/>
              </w:rPr>
              <w:t>Support one or both of the following options:</w:t>
            </w:r>
          </w:p>
          <w:p w14:paraId="05BCAE0B" w14:textId="77777777"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val="en-GB" w:eastAsia="zh-CN"/>
              </w:rPr>
              <w:t>The availability of TRS/CSI-RS at the configured occasion(s) is informed to the UE implicitly or explicitly via SIB. (Alt 2-1)</w:t>
            </w:r>
          </w:p>
          <w:p w14:paraId="326D7E8A" w14:textId="77777777" w:rsidR="00D42780" w:rsidRDefault="00746260">
            <w:pPr>
              <w:numPr>
                <w:ilvl w:val="0"/>
                <w:numId w:val="60"/>
              </w:numPr>
              <w:tabs>
                <w:tab w:val="left" w:pos="640"/>
              </w:tabs>
              <w:suppressAutoHyphens w:val="0"/>
              <w:spacing w:before="0" w:after="120" w:line="240" w:lineRule="auto"/>
              <w:jc w:val="left"/>
              <w:rPr>
                <w:rFonts w:ascii="Times" w:hAnsi="Times"/>
                <w:b/>
                <w:bCs/>
                <w:sz w:val="22"/>
                <w:szCs w:val="22"/>
                <w:lang w:val="en-GB" w:eastAsia="zh-CN"/>
              </w:rPr>
            </w:pPr>
            <w:r>
              <w:rPr>
                <w:rFonts w:ascii="Times" w:hAnsi="Times"/>
                <w:b/>
                <w:bCs/>
                <w:sz w:val="22"/>
                <w:szCs w:val="22"/>
                <w:lang w:eastAsia="zh-CN"/>
              </w:rPr>
              <w:t>The conditional availability of TRS/CSI-RS at the configured occasion(s) is informed to the UE.</w:t>
            </w:r>
            <w:r>
              <w:rPr>
                <w:rFonts w:ascii="Times" w:hAnsi="Times"/>
                <w:b/>
                <w:bCs/>
                <w:i/>
                <w:iCs/>
                <w:sz w:val="22"/>
                <w:szCs w:val="22"/>
                <w:lang w:eastAsia="zh-CN"/>
              </w:rPr>
              <w:t xml:space="preserve"> </w:t>
            </w:r>
            <w:r>
              <w:rPr>
                <w:rFonts w:ascii="Times" w:hAnsi="Times"/>
                <w:b/>
                <w:bCs/>
                <w:sz w:val="22"/>
                <w:szCs w:val="22"/>
                <w:lang w:eastAsia="zh-CN"/>
              </w:rPr>
              <w:t>By “conditional availability”, it means that t</w:t>
            </w:r>
            <w:r>
              <w:rPr>
                <w:rFonts w:ascii="Times" w:hAnsi="Times"/>
                <w:b/>
                <w:bCs/>
                <w:sz w:val="22"/>
                <w:szCs w:val="22"/>
                <w:lang w:val="en-GB" w:eastAsia="zh-CN"/>
              </w:rPr>
              <w:t>he TRS/CSI-RS is required to be transmitted in the occasion(s) before the paging occasion only if there is a paging PDCCH/PDSCH in the paging occasion. (Alt 3)</w:t>
            </w:r>
          </w:p>
          <w:p w14:paraId="2D9C43DC" w14:textId="77777777" w:rsidR="00D42780" w:rsidRDefault="00746260">
            <w:pPr>
              <w:suppressAutoHyphens w:val="0"/>
              <w:spacing w:before="0" w:after="120" w:line="240" w:lineRule="auto"/>
              <w:ind w:firstLine="0"/>
              <w:rPr>
                <w:rFonts w:eastAsia="Times New Roman" w:cs="Batang"/>
                <w:sz w:val="22"/>
                <w:szCs w:val="22"/>
                <w:lang w:eastAsia="en-US"/>
              </w:rPr>
            </w:pPr>
            <w:r>
              <w:rPr>
                <w:rFonts w:cs="Batang"/>
                <w:b/>
                <w:bCs/>
                <w:iCs/>
                <w:color w:val="000000"/>
                <w:kern w:val="2"/>
                <w:sz w:val="22"/>
                <w:szCs w:val="22"/>
                <w:lang w:val="en-GB" w:eastAsia="en-US"/>
              </w:rPr>
              <w:t>Observation 1: Indicating the presence of TRS/CSI-RS on top of PEI provides meaningful additional gain, especially for high group paging rate.</w:t>
            </w:r>
          </w:p>
          <w:p w14:paraId="5EE40C96" w14:textId="77777777" w:rsidR="00D42780" w:rsidRDefault="00746260">
            <w:pPr>
              <w:tabs>
                <w:tab w:val="left" w:pos="640"/>
              </w:tabs>
              <w:suppressAutoHyphens w:val="0"/>
              <w:spacing w:before="0" w:after="120" w:line="240" w:lineRule="auto"/>
              <w:ind w:firstLine="0"/>
              <w:rPr>
                <w:rFonts w:eastAsia="宋体"/>
                <w:b/>
                <w:bCs/>
                <w:iCs/>
                <w:color w:val="000000"/>
                <w:kern w:val="2"/>
                <w:sz w:val="22"/>
                <w:szCs w:val="22"/>
                <w:lang w:eastAsia="zh-CN"/>
              </w:rPr>
            </w:pPr>
            <w:r>
              <w:rPr>
                <w:b/>
                <w:bCs/>
                <w:iCs/>
                <w:color w:val="000000"/>
                <w:kern w:val="2"/>
                <w:sz w:val="22"/>
                <w:szCs w:val="22"/>
                <w:lang w:eastAsia="zh-CN"/>
              </w:rPr>
              <w:t>Proposal 2: If PDCCH is used to carry paging early indication, support the dynamic indication of TRS/CSI-RS together with the early paging indication in the same PDCCH.</w:t>
            </w:r>
          </w:p>
        </w:tc>
      </w:tr>
      <w:tr w:rsidR="00D42780" w14:paraId="5059DB50" w14:textId="77777777">
        <w:tc>
          <w:tcPr>
            <w:tcW w:w="1505" w:type="dxa"/>
          </w:tcPr>
          <w:p w14:paraId="0A21FE18" w14:textId="77777777" w:rsidR="00D42780" w:rsidRDefault="00746260">
            <w:pPr>
              <w:ind w:firstLine="0"/>
              <w:rPr>
                <w:lang w:val="en-GB"/>
              </w:rPr>
            </w:pPr>
            <w:r>
              <w:rPr>
                <w:rFonts w:hint="eastAsia"/>
                <w:lang w:val="en-GB"/>
              </w:rPr>
              <w:t>Q</w:t>
            </w:r>
            <w:r>
              <w:rPr>
                <w:lang w:val="en-GB"/>
              </w:rPr>
              <w:t>ualcomm Incorporated [18]</w:t>
            </w:r>
          </w:p>
        </w:tc>
        <w:tc>
          <w:tcPr>
            <w:tcW w:w="8457" w:type="dxa"/>
          </w:tcPr>
          <w:p w14:paraId="551D933E"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1: Power saving gain of additional TRS/CSI-RS depends on the number of SSBs needed for loop update in the specific channel condition or for the specific UE implementation and location of the TRS/CSI-RS relative to the PO.</w:t>
            </w:r>
          </w:p>
          <w:p w14:paraId="6AA69806"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2: Whether a TRS/CSI-RS can provide more processing gain than a SSB depends on channel frequency selectivity, bandwidth of the TRS/CSI-RS and frequency drifting rate.</w:t>
            </w:r>
          </w:p>
          <w:p w14:paraId="14230A9B"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3: TRS/CSI-RS is especially beneficial for decoding broadcast PDSCH.</w:t>
            </w:r>
          </w:p>
          <w:p w14:paraId="1F5A896B" w14:textId="77777777" w:rsidR="00D42780" w:rsidRDefault="00746260">
            <w:pPr>
              <w:pStyle w:val="ac"/>
              <w:spacing w:line="360" w:lineRule="auto"/>
              <w:ind w:firstLine="0"/>
              <w:jc w:val="left"/>
              <w:rPr>
                <w:rFonts w:eastAsia="宋体"/>
                <w:b/>
                <w:iCs/>
                <w:lang w:eastAsia="zh-CN"/>
              </w:rPr>
            </w:pPr>
            <w:r>
              <w:rPr>
                <w:rFonts w:eastAsia="宋体"/>
                <w:b/>
                <w:iCs/>
                <w:lang w:eastAsia="zh-CN"/>
              </w:rPr>
              <w:t xml:space="preserve">Observation 4: From power saving perspective, it is preferred to have the TRS overlap with or very close to the PDSCH. </w:t>
            </w:r>
          </w:p>
          <w:p w14:paraId="6F568EAE" w14:textId="77777777" w:rsidR="00D42780" w:rsidRDefault="00746260">
            <w:pPr>
              <w:pStyle w:val="ac"/>
              <w:spacing w:line="360" w:lineRule="auto"/>
              <w:ind w:firstLine="0"/>
              <w:jc w:val="left"/>
              <w:rPr>
                <w:rFonts w:eastAsia="宋体"/>
                <w:b/>
                <w:iCs/>
                <w:lang w:eastAsia="zh-CN"/>
              </w:rPr>
            </w:pPr>
            <w:r>
              <w:rPr>
                <w:rFonts w:eastAsia="宋体"/>
                <w:b/>
                <w:iCs/>
                <w:lang w:eastAsia="zh-CN"/>
              </w:rPr>
              <w:t xml:space="preserve">Observation 5: RRC Release message can be used for network to inform the connected mode UE whether already configured TRS/CSI-RS is still available with potential update of the RS configuration when the connected mode UE enters idle/inactive mode. </w:t>
            </w:r>
          </w:p>
          <w:p w14:paraId="66ACADFB" w14:textId="77777777" w:rsidR="00D42780" w:rsidRDefault="00746260">
            <w:pPr>
              <w:pStyle w:val="ac"/>
              <w:spacing w:line="360" w:lineRule="auto"/>
              <w:ind w:firstLine="0"/>
              <w:jc w:val="left"/>
              <w:rPr>
                <w:rFonts w:eastAsia="宋体"/>
                <w:b/>
                <w:iCs/>
                <w:lang w:eastAsia="zh-CN"/>
              </w:rPr>
            </w:pPr>
            <w:r>
              <w:rPr>
                <w:rFonts w:eastAsia="宋体"/>
                <w:b/>
                <w:iCs/>
                <w:lang w:eastAsia="zh-CN"/>
              </w:rPr>
              <w:lastRenderedPageBreak/>
              <w:t>Observation 6: Regarding the three alternatives for availability indication of TRS/CSI-RS</w:t>
            </w:r>
          </w:p>
          <w:p w14:paraId="099B714B" w14:textId="77777777" w:rsidR="00D42780" w:rsidRDefault="00746260">
            <w:pPr>
              <w:pStyle w:val="ac"/>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1 consistently increases UE implementation complexity and power consumption. It also requires additional RAN4 performance to be defined for the blind detection of TRS/CSI-RS</w:t>
            </w:r>
          </w:p>
          <w:p w14:paraId="2B560E6F" w14:textId="77777777" w:rsidR="00D42780" w:rsidRDefault="00746260">
            <w:pPr>
              <w:pStyle w:val="ac"/>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2 is UE implementation and power saving friendly. Network impact is small because the potential additional transmission after the TRS/CSI-RS is not needed by connected mode UEs is a transient behavior</w:t>
            </w:r>
          </w:p>
          <w:p w14:paraId="1F74770B" w14:textId="77777777" w:rsidR="00D42780" w:rsidRDefault="00746260">
            <w:pPr>
              <w:pStyle w:val="ac"/>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Alt 3 may result in partially “always-on” transmission of the TRS/CSI-RS if it is conditional on UE paging.</w:t>
            </w:r>
          </w:p>
          <w:p w14:paraId="520795BF"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7: Unused bits of the paging PDCCH can be used to indicate availability of the TRS/CSI-RS. These include</w:t>
            </w:r>
          </w:p>
          <w:p w14:paraId="0808956F" w14:textId="77777777" w:rsidR="00D42780" w:rsidRDefault="00746260">
            <w:pPr>
              <w:pStyle w:val="ac"/>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Reserved bits to indicate the paged UE groups in the PO</w:t>
            </w:r>
          </w:p>
          <w:p w14:paraId="4C597D05" w14:textId="77777777" w:rsidR="00D42780" w:rsidRDefault="00746260">
            <w:pPr>
              <w:pStyle w:val="ac"/>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Unused bits 4 to 8 in the Short Message field</w:t>
            </w:r>
          </w:p>
          <w:p w14:paraId="201DFD6A" w14:textId="77777777" w:rsidR="00D42780" w:rsidRDefault="00746260">
            <w:pPr>
              <w:pStyle w:val="ac"/>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01, the entire Short Message field</w:t>
            </w:r>
          </w:p>
          <w:p w14:paraId="398F81C2" w14:textId="77777777" w:rsidR="00D42780" w:rsidRDefault="00746260">
            <w:pPr>
              <w:pStyle w:val="ac"/>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If Short Message Indicator is 10, the scheduling field.</w:t>
            </w:r>
          </w:p>
          <w:p w14:paraId="5171B66F" w14:textId="77777777" w:rsidR="00D42780" w:rsidRDefault="00746260">
            <w:pPr>
              <w:pStyle w:val="ac"/>
              <w:spacing w:line="360" w:lineRule="auto"/>
              <w:ind w:firstLine="0"/>
              <w:jc w:val="left"/>
              <w:rPr>
                <w:rFonts w:eastAsia="宋体"/>
                <w:b/>
                <w:iCs/>
                <w:lang w:eastAsia="zh-CN"/>
              </w:rPr>
            </w:pPr>
            <w:r>
              <w:rPr>
                <w:rFonts w:eastAsia="宋体"/>
                <w:b/>
                <w:iCs/>
                <w:lang w:eastAsia="zh-CN"/>
              </w:rPr>
              <w:t>Unused bits are partitioned between the sub-grouping indication and RS availability indication functions.</w:t>
            </w:r>
          </w:p>
          <w:p w14:paraId="12709AB1"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8: If DCI format 2_6 is used as paging early indication for idle/inactive mode UEs, it can carry indication of availability of the additional TRS/CSI-RS in a similar way to SCell dormancy indication for connected mode UEs.</w:t>
            </w:r>
          </w:p>
          <w:p w14:paraId="04EB2E07"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9: If paging early indication is based on RS/sequence, only one bit information is provided to indicate whether all configured TRS/CSI-RSs are available to the idle/inactive UE or not available.</w:t>
            </w:r>
          </w:p>
          <w:p w14:paraId="4D517F16"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1: If UE assumes TRS/CSI-RS is transmitted only when page message is transmitted for the UE, the TRS/CSI-RS can act as a paging early indication.</w:t>
            </w:r>
          </w:p>
          <w:p w14:paraId="4A853FD7"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2: The TRS/CSI-RS can be UE group based for idle/inactive UEs.</w:t>
            </w:r>
          </w:p>
          <w:p w14:paraId="74EEF491"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3: If TRS/CSI-RS is adopted, whether and how TRS/CSI-RS is used for RRM idle/inactive measurement is up to UE implementation. There is no need for RAN1 to request RAN4 to define new performance test.</w:t>
            </w:r>
          </w:p>
          <w:p w14:paraId="0E295A3C"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4: A TRS/CSI-RS configured to the idle/inactive UE should be QCL’ed with a transmitted SSB of the serving cell. At least one RS is QCL’ed with each transmitted SSB of the serving cell.</w:t>
            </w:r>
          </w:p>
          <w:p w14:paraId="63777780" w14:textId="77777777" w:rsidR="00D42780" w:rsidRDefault="00746260">
            <w:pPr>
              <w:pStyle w:val="ac"/>
              <w:spacing w:line="360" w:lineRule="auto"/>
              <w:ind w:firstLine="0"/>
              <w:jc w:val="left"/>
              <w:rPr>
                <w:rFonts w:eastAsia="宋体"/>
                <w:b/>
                <w:iCs/>
                <w:lang w:eastAsia="zh-CN"/>
              </w:rPr>
            </w:pPr>
            <w:r>
              <w:rPr>
                <w:rFonts w:eastAsia="宋体"/>
                <w:b/>
                <w:iCs/>
                <w:lang w:eastAsia="zh-CN"/>
              </w:rPr>
              <w:t xml:space="preserve">Proposal 5: network should provide the availability indication of TRS/CSI-RS in paging early </w:t>
            </w:r>
            <w:r>
              <w:rPr>
                <w:rFonts w:eastAsia="宋体"/>
                <w:b/>
                <w:iCs/>
                <w:lang w:eastAsia="zh-CN"/>
              </w:rPr>
              <w:lastRenderedPageBreak/>
              <w:t>indication or paging PDCCH.</w:t>
            </w:r>
          </w:p>
          <w:p w14:paraId="7930632E"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6: Paging early indication, UE sub-grouping and availability indication of additional TRS/CSI-RS should be jointly designed if they are adopted.</w:t>
            </w:r>
          </w:p>
        </w:tc>
      </w:tr>
      <w:tr w:rsidR="00D42780" w14:paraId="1DE04DA9" w14:textId="77777777">
        <w:tc>
          <w:tcPr>
            <w:tcW w:w="1505" w:type="dxa"/>
          </w:tcPr>
          <w:p w14:paraId="223F72CB" w14:textId="77777777" w:rsidR="00D42780" w:rsidRDefault="00746260">
            <w:pPr>
              <w:ind w:firstLine="0"/>
              <w:rPr>
                <w:lang w:val="en-GB"/>
              </w:rPr>
            </w:pPr>
            <w:r>
              <w:rPr>
                <w:rFonts w:hint="eastAsia"/>
                <w:lang w:val="en-GB"/>
              </w:rPr>
              <w:lastRenderedPageBreak/>
              <w:t>I</w:t>
            </w:r>
            <w:r>
              <w:rPr>
                <w:lang w:val="en-GB"/>
              </w:rPr>
              <w:t>nterDigital Inc. [19]</w:t>
            </w:r>
          </w:p>
        </w:tc>
        <w:tc>
          <w:tcPr>
            <w:tcW w:w="8457" w:type="dxa"/>
          </w:tcPr>
          <w:p w14:paraId="77238A58"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1: Explicit signaling of the TRS/CSI-RS occasions provides higher power saving gain than blind detection.</w:t>
            </w:r>
          </w:p>
          <w:p w14:paraId="297F3F71"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1: Explicit signaling is used to indicate to the UE the TRS/CSI-RS availability.</w:t>
            </w:r>
          </w:p>
          <w:p w14:paraId="11B19411"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2: Paging PDCCH and paging indication channel are considered for explicit signaling of the availability of the TRS/CSI-RS occasions.</w:t>
            </w:r>
          </w:p>
          <w:p w14:paraId="648A04A0" w14:textId="77777777" w:rsidR="00D42780" w:rsidRDefault="00746260">
            <w:pPr>
              <w:pStyle w:val="ac"/>
              <w:spacing w:line="360" w:lineRule="auto"/>
              <w:ind w:leftChars="100" w:left="200" w:firstLine="0"/>
              <w:jc w:val="left"/>
              <w:rPr>
                <w:rFonts w:eastAsia="宋体"/>
                <w:b/>
                <w:iCs/>
                <w:lang w:eastAsia="zh-CN"/>
              </w:rPr>
            </w:pPr>
            <w:r>
              <w:rPr>
                <w:rFonts w:eastAsia="宋体" w:hint="eastAsia"/>
                <w:b/>
                <w:iCs/>
                <w:lang w:eastAsia="zh-CN"/>
              </w:rPr>
              <w:t>•</w:t>
            </w:r>
            <w:r>
              <w:rPr>
                <w:rFonts w:eastAsia="宋体"/>
                <w:b/>
                <w:iCs/>
                <w:lang w:eastAsia="zh-CN"/>
              </w:rPr>
              <w:tab/>
              <w:t>Downselect between paging PDCCH or the paging indication channel after more progress is achieved in the design of the paging indication channel.</w:t>
            </w:r>
          </w:p>
        </w:tc>
      </w:tr>
      <w:tr w:rsidR="00D42780" w14:paraId="12AEE21D" w14:textId="77777777">
        <w:tc>
          <w:tcPr>
            <w:tcW w:w="1505" w:type="dxa"/>
          </w:tcPr>
          <w:p w14:paraId="41101693" w14:textId="77777777" w:rsidR="00D42780" w:rsidRDefault="00746260">
            <w:pPr>
              <w:ind w:firstLine="0"/>
              <w:rPr>
                <w:lang w:val="en-GB"/>
              </w:rPr>
            </w:pPr>
            <w:r>
              <w:rPr>
                <w:rFonts w:hint="eastAsia"/>
                <w:lang w:val="en-GB"/>
              </w:rPr>
              <w:t>S</w:t>
            </w:r>
            <w:r>
              <w:rPr>
                <w:lang w:val="en-GB"/>
              </w:rPr>
              <w:t>harp [20]</w:t>
            </w:r>
          </w:p>
        </w:tc>
        <w:tc>
          <w:tcPr>
            <w:tcW w:w="8457" w:type="dxa"/>
          </w:tcPr>
          <w:p w14:paraId="213ED880"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Most CSI-RS parameters can be reused with minor update except that the QCL resources of CSI-RS should be informed to idle/inactive UEs</w:t>
            </w:r>
          </w:p>
          <w:p w14:paraId="03046AD7"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1: The availability of TRS/CSI-RS at the configured occasion(s) should be informed to IDLE/inactive UEs implicitly.</w:t>
            </w:r>
          </w:p>
          <w:p w14:paraId="5B836064"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2: DCI should be used to inform the availability of TRS/CSI-RS</w:t>
            </w:r>
          </w:p>
          <w:p w14:paraId="5A15D590"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3: A CSI-RS resource for idle/inactive mode shall not be associated with one unique SSB index and its reference source may be informed to UEs in some way.</w:t>
            </w:r>
          </w:p>
        </w:tc>
      </w:tr>
      <w:tr w:rsidR="00D42780" w14:paraId="1945B634" w14:textId="77777777">
        <w:tc>
          <w:tcPr>
            <w:tcW w:w="1505" w:type="dxa"/>
          </w:tcPr>
          <w:p w14:paraId="5A251C1E" w14:textId="77777777" w:rsidR="00D42780" w:rsidRDefault="00746260">
            <w:pPr>
              <w:ind w:firstLine="0"/>
              <w:rPr>
                <w:lang w:val="en-GB"/>
              </w:rPr>
            </w:pPr>
            <w:r>
              <w:rPr>
                <w:rFonts w:hint="eastAsia"/>
                <w:lang w:val="en-GB"/>
              </w:rPr>
              <w:t>E</w:t>
            </w:r>
            <w:r>
              <w:rPr>
                <w:lang w:val="en-GB"/>
              </w:rPr>
              <w:t>ricsson [21]</w:t>
            </w:r>
          </w:p>
        </w:tc>
        <w:tc>
          <w:tcPr>
            <w:tcW w:w="8457" w:type="dxa"/>
          </w:tcPr>
          <w:p w14:paraId="5CB4A3D5"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1</w:t>
            </w:r>
            <w:r>
              <w:rPr>
                <w:rFonts w:eastAsia="宋体"/>
                <w:b/>
                <w:iCs/>
                <w:lang w:eastAsia="zh-CN"/>
              </w:rPr>
              <w:tab/>
              <w:t>Using TRS during idle mode provides UE PS gain in terms of idle mode power consumption of up to 17% under the assumption that there is 100% increase in persistent transmissions by the NW.</w:t>
            </w:r>
          </w:p>
          <w:p w14:paraId="18FE02AA"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2</w:t>
            </w:r>
            <w:r>
              <w:rPr>
                <w:rFonts w:eastAsia="宋体"/>
                <w:b/>
                <w:iCs/>
                <w:lang w:eastAsia="zh-CN"/>
              </w:rPr>
              <w:tab/>
              <w:t>Idle UEs should be able to handle the case where TRS is present/absent in potential TRS occasions without additional signaling from NW.</w:t>
            </w:r>
          </w:p>
          <w:p w14:paraId="63B8F6E4"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3</w:t>
            </w:r>
            <w:r>
              <w:rPr>
                <w:rFonts w:eastAsia="宋体"/>
                <w:b/>
                <w:iCs/>
                <w:lang w:eastAsia="zh-CN"/>
              </w:rPr>
              <w:tab/>
              <w:t>Keeping TRS transmissions on solely for supporting idle mode UEs increases NW power consumption significantly (e.g. by 22% to 60% depending TRS periodicity and offset to SSB).</w:t>
            </w:r>
          </w:p>
          <w:p w14:paraId="49E47F70"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4</w:t>
            </w:r>
            <w:r>
              <w:rPr>
                <w:rFonts w:eastAsia="宋体"/>
                <w:b/>
                <w:iCs/>
                <w:lang w:eastAsia="zh-CN"/>
              </w:rPr>
              <w:tab/>
              <w:t>Using L1 signaling to announce activation/deactivation of TRS transmissions without a validity timer for idle UEs increases NW power consumption significantly (e.g. by 41% to 81% depending TRS periodicity and offset to SSB).</w:t>
            </w:r>
          </w:p>
          <w:p w14:paraId="5DF9DA21" w14:textId="77777777" w:rsidR="00D42780" w:rsidRDefault="00746260">
            <w:pPr>
              <w:pStyle w:val="ac"/>
              <w:spacing w:line="360" w:lineRule="auto"/>
              <w:ind w:firstLine="0"/>
              <w:jc w:val="left"/>
              <w:rPr>
                <w:rFonts w:eastAsia="宋体"/>
                <w:b/>
                <w:iCs/>
                <w:lang w:eastAsia="zh-CN"/>
              </w:rPr>
            </w:pPr>
            <w:r>
              <w:rPr>
                <w:rFonts w:eastAsia="宋体"/>
                <w:b/>
                <w:iCs/>
                <w:lang w:eastAsia="zh-CN"/>
              </w:rPr>
              <w:t>Observation 5</w:t>
            </w:r>
            <w:r>
              <w:rPr>
                <w:rFonts w:eastAsia="宋体"/>
                <w:b/>
                <w:iCs/>
                <w:lang w:eastAsia="zh-CN"/>
              </w:rPr>
              <w:tab/>
              <w:t>Allowing to use TRS occasions for serving cell measurements has RAN4 impact.</w:t>
            </w:r>
          </w:p>
          <w:p w14:paraId="55321A26"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1</w:t>
            </w:r>
            <w:r>
              <w:rPr>
                <w:rFonts w:eastAsia="宋体"/>
                <w:b/>
                <w:iCs/>
                <w:lang w:eastAsia="zh-CN"/>
              </w:rPr>
              <w:tab/>
              <w:t>The availability of TRS/CSI-RS at the configured occasion(s) is not informed to the UE.</w:t>
            </w:r>
          </w:p>
          <w:p w14:paraId="7E220ECC"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2</w:t>
            </w:r>
            <w:r>
              <w:rPr>
                <w:rFonts w:eastAsia="宋体"/>
                <w:b/>
                <w:iCs/>
                <w:lang w:eastAsia="zh-CN"/>
              </w:rPr>
              <w:tab/>
              <w:t>Do not support SIB signaling to announce availability of TRS transmissions in potential TRS occasions for idle UEs.</w:t>
            </w:r>
          </w:p>
          <w:p w14:paraId="7B9EB6FF" w14:textId="77777777" w:rsidR="00D42780" w:rsidRDefault="00746260">
            <w:pPr>
              <w:pStyle w:val="ac"/>
              <w:spacing w:line="360" w:lineRule="auto"/>
              <w:ind w:firstLine="0"/>
              <w:jc w:val="left"/>
              <w:rPr>
                <w:rFonts w:eastAsia="宋体"/>
                <w:b/>
                <w:iCs/>
                <w:lang w:eastAsia="zh-CN"/>
              </w:rPr>
            </w:pPr>
            <w:r>
              <w:rPr>
                <w:rFonts w:eastAsia="宋体"/>
                <w:b/>
                <w:iCs/>
                <w:lang w:eastAsia="zh-CN"/>
              </w:rPr>
              <w:lastRenderedPageBreak/>
              <w:t>Proposal 3</w:t>
            </w:r>
            <w:r>
              <w:rPr>
                <w:rFonts w:eastAsia="宋体"/>
                <w:b/>
                <w:iCs/>
                <w:lang w:eastAsia="zh-CN"/>
              </w:rPr>
              <w:tab/>
              <w:t>Only TRS/CSI-RS occasion(s) corresponding to periodic TRS can be shared with idle UEs.</w:t>
            </w:r>
          </w:p>
          <w:p w14:paraId="12DF3D77" w14:textId="77777777" w:rsidR="00D42780" w:rsidRDefault="00746260">
            <w:pPr>
              <w:pStyle w:val="ac"/>
              <w:spacing w:line="360" w:lineRule="auto"/>
              <w:ind w:firstLine="0"/>
              <w:jc w:val="left"/>
              <w:rPr>
                <w:rFonts w:eastAsia="宋体"/>
                <w:b/>
                <w:iCs/>
                <w:lang w:eastAsia="zh-CN"/>
              </w:rPr>
            </w:pPr>
            <w:r>
              <w:rPr>
                <w:rFonts w:eastAsia="宋体"/>
                <w:b/>
                <w:iCs/>
                <w:lang w:eastAsia="zh-CN"/>
              </w:rPr>
              <w:t>Proposal 4</w:t>
            </w:r>
            <w:r>
              <w:rPr>
                <w:rFonts w:eastAsia="宋体"/>
                <w:b/>
                <w:iCs/>
                <w:lang w:eastAsia="zh-CN"/>
              </w:rPr>
              <w:tab/>
              <w:t>TRS/CSI-RS occasion(s) that are shared to idle/inactive UEs are not assumed to be used for serving cell measurements.</w:t>
            </w:r>
          </w:p>
        </w:tc>
      </w:tr>
      <w:tr w:rsidR="00D42780" w14:paraId="71986465" w14:textId="77777777">
        <w:tc>
          <w:tcPr>
            <w:tcW w:w="1505" w:type="dxa"/>
          </w:tcPr>
          <w:p w14:paraId="226BB6AB" w14:textId="77777777" w:rsidR="00D42780" w:rsidRDefault="00746260">
            <w:pPr>
              <w:ind w:firstLine="0"/>
              <w:rPr>
                <w:lang w:val="en-GB"/>
              </w:rPr>
            </w:pPr>
            <w:r>
              <w:rPr>
                <w:rFonts w:hint="eastAsia"/>
                <w:lang w:val="en-GB"/>
              </w:rPr>
              <w:lastRenderedPageBreak/>
              <w:t>N</w:t>
            </w:r>
            <w:r>
              <w:rPr>
                <w:lang w:val="en-GB"/>
              </w:rPr>
              <w:t>TT DOCOMO Inc. [22]</w:t>
            </w:r>
          </w:p>
        </w:tc>
        <w:tc>
          <w:tcPr>
            <w:tcW w:w="8457" w:type="dxa"/>
          </w:tcPr>
          <w:p w14:paraId="194B866E"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Explicit indication of the availability of TRS/CSI-RS for idle/inactive mode UE should be supported.</w:t>
            </w:r>
          </w:p>
          <w:p w14:paraId="0170E84E"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Paging DCI and/or paging early indication should explicitly indicate the availability of TRS/CSI-RS for idle/inactive mode UE.</w:t>
            </w:r>
          </w:p>
          <w:p w14:paraId="638CB09B"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hint="eastAsia"/>
                <w:b/>
                <w:sz w:val="22"/>
                <w:szCs w:val="22"/>
                <w:u w:val="single"/>
                <w:lang w:val="en-GB" w:eastAsia="ja-JP"/>
              </w:rPr>
              <w:t xml:space="preserve">Proposal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UE does not receive the availability indication at least for a certain duration, the UE should assume no TRS/CSI-RS can be obtained.</w:t>
            </w:r>
          </w:p>
          <w:p w14:paraId="276013F6"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1</w:t>
            </w:r>
            <w:r>
              <w:rPr>
                <w:rFonts w:eastAsia="Yu Mincho" w:hint="eastAsia"/>
                <w:b/>
                <w:sz w:val="22"/>
                <w:szCs w:val="22"/>
                <w:lang w:val="en-GB" w:eastAsia="ja-JP"/>
              </w:rPr>
              <w:t xml:space="preserve">: </w:t>
            </w:r>
            <w:r>
              <w:rPr>
                <w:rFonts w:eastAsia="Yu Mincho"/>
                <w:b/>
                <w:sz w:val="22"/>
                <w:szCs w:val="22"/>
                <w:lang w:val="en-GB" w:eastAsia="ja-JP"/>
              </w:rPr>
              <w:t>gNB can indicate, in advance, that TRS/CSI-RS is not available when there is very few connected mode UE(s) using the TRS/CSI-RS and the TRS/CSI-RS is likely to be not transmitted soon.</w:t>
            </w:r>
          </w:p>
          <w:p w14:paraId="2BEA87A8"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2</w:t>
            </w:r>
            <w:r>
              <w:rPr>
                <w:rFonts w:eastAsia="Yu Mincho" w:hint="eastAsia"/>
                <w:b/>
                <w:sz w:val="22"/>
                <w:szCs w:val="22"/>
                <w:lang w:val="en-GB" w:eastAsia="ja-JP"/>
              </w:rPr>
              <w:t xml:space="preserve">: </w:t>
            </w:r>
            <w:r>
              <w:rPr>
                <w:rFonts w:eastAsia="Yu Mincho"/>
                <w:b/>
                <w:sz w:val="22"/>
                <w:szCs w:val="22"/>
                <w:lang w:val="en-GB" w:eastAsia="ja-JP"/>
              </w:rPr>
              <w:t>If availability of TRS/CSI-RS for idle/inactive mode UE is explicitly indicated, it would be beneficial that TRS/CSI-RS for idle/inactive mode UE is located in front of PO.</w:t>
            </w:r>
          </w:p>
          <w:p w14:paraId="5F62EFDA" w14:textId="77777777" w:rsidR="00D42780" w:rsidRDefault="00746260">
            <w:pPr>
              <w:suppressAutoHyphens w:val="0"/>
              <w:spacing w:before="0" w:afterLines="50" w:after="120" w:line="240" w:lineRule="auto"/>
              <w:ind w:firstLine="0"/>
              <w:rPr>
                <w:rFonts w:eastAsia="Yu Mincho"/>
                <w:b/>
                <w:sz w:val="22"/>
                <w:szCs w:val="22"/>
                <w:lang w:val="en-GB" w:eastAsia="ja-JP"/>
              </w:rPr>
            </w:pPr>
            <w:r>
              <w:rPr>
                <w:rFonts w:eastAsia="Yu Mincho"/>
                <w:b/>
                <w:sz w:val="22"/>
                <w:szCs w:val="22"/>
                <w:u w:val="single"/>
                <w:lang w:val="en-GB" w:eastAsia="ja-JP"/>
              </w:rPr>
              <w:t>Observation</w:t>
            </w:r>
            <w:r>
              <w:rPr>
                <w:rFonts w:eastAsia="Yu Mincho" w:hint="eastAsia"/>
                <w:b/>
                <w:sz w:val="22"/>
                <w:szCs w:val="22"/>
                <w:u w:val="single"/>
                <w:lang w:val="en-GB" w:eastAsia="ja-JP"/>
              </w:rPr>
              <w:t xml:space="preserve"> </w:t>
            </w:r>
            <w:r>
              <w:rPr>
                <w:rFonts w:eastAsia="Yu Mincho"/>
                <w:b/>
                <w:sz w:val="22"/>
                <w:szCs w:val="22"/>
                <w:u w:val="single"/>
                <w:lang w:val="en-GB" w:eastAsia="ja-JP"/>
              </w:rPr>
              <w:t>3</w:t>
            </w:r>
            <w:r>
              <w:rPr>
                <w:rFonts w:eastAsia="Yu Mincho" w:hint="eastAsia"/>
                <w:b/>
                <w:sz w:val="22"/>
                <w:szCs w:val="22"/>
                <w:lang w:val="en-GB" w:eastAsia="ja-JP"/>
              </w:rPr>
              <w:t xml:space="preserve">: </w:t>
            </w:r>
            <w:r>
              <w:rPr>
                <w:rFonts w:eastAsia="Yu Mincho"/>
                <w:b/>
                <w:sz w:val="22"/>
                <w:szCs w:val="22"/>
                <w:lang w:val="en-GB" w:eastAsia="ja-JP"/>
              </w:rPr>
              <w:t>If availability indication of TRS/CSI-RS for idle/inactive mode UE is not supported, i.e., UE needs to try blind detection, it would be beneficial that TRS/CSI-RS for idle/inactive-mode UE is located after first SSB among three SSBs before PO.</w:t>
            </w:r>
          </w:p>
        </w:tc>
      </w:tr>
      <w:tr w:rsidR="00D42780" w14:paraId="05CDEE64" w14:textId="77777777">
        <w:tc>
          <w:tcPr>
            <w:tcW w:w="1505" w:type="dxa"/>
          </w:tcPr>
          <w:p w14:paraId="7E506D99" w14:textId="77777777" w:rsidR="00D42780" w:rsidRDefault="00746260">
            <w:pPr>
              <w:ind w:firstLine="0"/>
              <w:rPr>
                <w:lang w:val="en-GB"/>
              </w:rPr>
            </w:pPr>
            <w:r>
              <w:rPr>
                <w:rFonts w:hint="eastAsia"/>
                <w:lang w:val="en-GB"/>
              </w:rPr>
              <w:t>N</w:t>
            </w:r>
            <w:r>
              <w:rPr>
                <w:lang w:val="en-GB"/>
              </w:rPr>
              <w:t>okia, Nokia Shanghai Bell [23]</w:t>
            </w:r>
          </w:p>
        </w:tc>
        <w:tc>
          <w:tcPr>
            <w:tcW w:w="8457" w:type="dxa"/>
          </w:tcPr>
          <w:p w14:paraId="6E8990F9" w14:textId="77777777"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Do not consider the potential TRS/CSI-RS occasions(s) for RRM measurements of serving cell mobility evaluations.</w:t>
            </w:r>
          </w:p>
          <w:p w14:paraId="2E8B8D2E" w14:textId="77777777"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Focus the RAN1 work on WID objective 1b on designing the mechanism to provide IDLE/INACTIVE mode UEs the information on potential periodic TRS occasions. Do not support additional RS types.</w:t>
            </w:r>
          </w:p>
          <w:p w14:paraId="3AB3E6C4" w14:textId="77777777"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bCs/>
                <w:kern w:val="2"/>
                <w:lang w:val="en-GB"/>
              </w:rPr>
              <w:t>Observation:</w:t>
            </w:r>
            <w:r>
              <w:rPr>
                <w:rFonts w:ascii="Calibri" w:eastAsia="宋体" w:hAnsi="Calibri" w:cs="Arial"/>
                <w:kern w:val="2"/>
                <w:lang w:val="en-GB"/>
              </w:rPr>
              <w:t xml:space="preserve"> The cost of assuming UE autonomous detection of TRS presence is ~7% (over Rel-15 baseline) and can be minimized by UE implementation. </w:t>
            </w:r>
          </w:p>
          <w:p w14:paraId="22A8CADE" w14:textId="77777777"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Increasing frequency and/or duration of the always ON periodic signals may increase the network power consumption.</w:t>
            </w:r>
          </w:p>
          <w:p w14:paraId="407B5C13" w14:textId="77777777" w:rsidR="00D42780" w:rsidRDefault="00746260">
            <w:pPr>
              <w:widowControl w:val="0"/>
              <w:suppressAutoHyphens w:val="0"/>
              <w:wordWrap w:val="0"/>
              <w:autoSpaceDE w:val="0"/>
              <w:autoSpaceDN w:val="0"/>
              <w:spacing w:before="0" w:after="0" w:line="259" w:lineRule="auto"/>
              <w:ind w:firstLine="0"/>
              <w:rPr>
                <w:rFonts w:ascii="Calibri" w:eastAsia="宋体" w:hAnsi="Calibri" w:cs="Arial"/>
                <w:kern w:val="2"/>
                <w:lang w:val="en-GB"/>
              </w:rPr>
            </w:pPr>
            <w:r>
              <w:rPr>
                <w:rFonts w:ascii="Calibri" w:eastAsia="宋体" w:hAnsi="Calibri" w:cs="Arial"/>
                <w:b/>
                <w:bCs/>
                <w:kern w:val="2"/>
                <w:lang w:val="en-GB"/>
              </w:rPr>
              <w:t>Propopsal:</w:t>
            </w:r>
            <w:r>
              <w:rPr>
                <w:rFonts w:ascii="Calibri" w:eastAsia="宋体" w:hAnsi="Calibri" w:cs="Arial"/>
                <w:kern w:val="2"/>
                <w:lang w:val="en-GB"/>
              </w:rPr>
              <w:t xml:space="preserve"> We propose that: </w:t>
            </w:r>
          </w:p>
          <w:p w14:paraId="57880BEF"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 xml:space="preserve">Configuration for potential TRS/CSI-RS occasion can be provided to IDLE/Inactive mode UEs without presence/availability information. </w:t>
            </w:r>
          </w:p>
          <w:p w14:paraId="193EB129"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Network can optionally provide presence/availability information in system information. Details are FFS.</w:t>
            </w:r>
          </w:p>
          <w:p w14:paraId="151F2380" w14:textId="77777777" w:rsidR="00D42780" w:rsidRDefault="00746260">
            <w:pPr>
              <w:widowControl w:val="0"/>
              <w:numPr>
                <w:ilvl w:val="0"/>
                <w:numId w:val="61"/>
              </w:numPr>
              <w:suppressAutoHyphens w:val="0"/>
              <w:wordWrap w:val="0"/>
              <w:autoSpaceDE w:val="0"/>
              <w:autoSpaceDN w:val="0"/>
              <w:spacing w:before="0" w:after="0" w:line="259" w:lineRule="auto"/>
              <w:ind w:left="714" w:hanging="357"/>
              <w:contextualSpacing/>
              <w:rPr>
                <w:rFonts w:ascii="Calibri" w:eastAsia="宋体" w:hAnsi="Calibri" w:cs="Arial"/>
                <w:kern w:val="2"/>
                <w:lang w:val="en-GB" w:eastAsia="zh-CN"/>
              </w:rPr>
            </w:pPr>
            <w:r>
              <w:rPr>
                <w:rFonts w:ascii="Calibri" w:eastAsia="宋体" w:hAnsi="Calibri" w:cs="Arial"/>
                <w:kern w:val="2"/>
                <w:lang w:val="en-GB" w:eastAsia="zh-CN"/>
              </w:rPr>
              <w:t>Need for additional, more frequent presence/availability indication method is studied further.</w:t>
            </w:r>
          </w:p>
          <w:p w14:paraId="66A1A26A" w14:textId="77777777"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occasion-related parameters informed to the IDLE/INACTIVE mode UE(s) should be assumed to support similar flexibility as required by Connected Mode UE(s).</w:t>
            </w:r>
          </w:p>
          <w:p w14:paraId="61E0B032" w14:textId="77777777" w:rsidR="00D42780" w:rsidRDefault="00746260">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Proposal: </w:t>
            </w:r>
            <w:r>
              <w:rPr>
                <w:rFonts w:ascii="Calibri" w:eastAsia="宋体" w:hAnsi="Calibri" w:cs="Arial"/>
                <w:kern w:val="2"/>
                <w:lang w:val="en-GB"/>
              </w:rPr>
              <w:t>The configuration of TRS to the IDLE/INACTIVE mode UEs needs to support independent configuration for each broadcast/SSB beam.</w:t>
            </w:r>
          </w:p>
          <w:p w14:paraId="03D45964" w14:textId="77777777" w:rsidR="00D42780" w:rsidRDefault="00746260">
            <w:pPr>
              <w:pStyle w:val="ac"/>
              <w:spacing w:line="360" w:lineRule="auto"/>
              <w:ind w:firstLine="0"/>
              <w:jc w:val="left"/>
              <w:rPr>
                <w:rFonts w:eastAsia="宋体"/>
                <w:b/>
                <w:iCs/>
                <w:lang w:val="en-GB" w:eastAsia="zh-CN"/>
              </w:rPr>
            </w:pPr>
            <w:r>
              <w:rPr>
                <w:rFonts w:ascii="Calibri" w:eastAsia="宋体" w:hAnsi="Calibri" w:cs="Arial"/>
                <w:b/>
                <w:kern w:val="2"/>
                <w:lang w:val="en-GB"/>
              </w:rPr>
              <w:t>Proposal:</w:t>
            </w:r>
            <w:r>
              <w:rPr>
                <w:rFonts w:ascii="Calibri" w:eastAsia="宋体" w:hAnsi="Calibri" w:cs="Arial"/>
                <w:kern w:val="2"/>
                <w:lang w:val="en-GB"/>
              </w:rPr>
              <w:t xml:space="preserve"> When informing TRS occasions for the IDLE/INACTIVE mode UEs, parameters ‘</w:t>
            </w:r>
            <w:r>
              <w:rPr>
                <w:rFonts w:ascii="Courier New" w:hAnsi="Courier New"/>
                <w:color w:val="000000"/>
                <w:kern w:val="24"/>
                <w:lang w:val="en-GB" w:eastAsia="en-GB"/>
              </w:rPr>
              <w:t>nrofPorts</w:t>
            </w:r>
            <w:r>
              <w:rPr>
                <w:rFonts w:ascii="Calibri" w:eastAsia="宋体" w:hAnsi="Calibri" w:cs="Arial"/>
                <w:kern w:val="2"/>
                <w:lang w:val="en-GB"/>
              </w:rPr>
              <w:t>’, ‘</w:t>
            </w:r>
            <w:r>
              <w:rPr>
                <w:rFonts w:ascii="Courier New" w:hAnsi="Courier New"/>
                <w:color w:val="000000"/>
                <w:kern w:val="24"/>
                <w:lang w:val="en-GB" w:eastAsia="en-GB"/>
              </w:rPr>
              <w:t>cdm-Type</w:t>
            </w:r>
            <w:r>
              <w:rPr>
                <w:rFonts w:ascii="Calibri" w:eastAsia="宋体" w:hAnsi="Calibri" w:cs="Arial"/>
                <w:kern w:val="2"/>
                <w:lang w:val="en-GB"/>
              </w:rPr>
              <w:t>’ and ‘</w:t>
            </w:r>
            <w:r>
              <w:rPr>
                <w:rFonts w:ascii="Courier New" w:hAnsi="Courier New"/>
                <w:color w:val="000000"/>
                <w:kern w:val="24"/>
                <w:lang w:val="en-GB" w:eastAsia="en-GB"/>
              </w:rPr>
              <w:t>density</w:t>
            </w:r>
            <w:r>
              <w:rPr>
                <w:rFonts w:ascii="Calibri" w:eastAsia="宋体" w:hAnsi="Calibri" w:cs="Arial"/>
                <w:kern w:val="2"/>
                <w:lang w:val="en-GB"/>
              </w:rPr>
              <w:t>’ in ‘</w:t>
            </w:r>
            <w:r>
              <w:rPr>
                <w:rFonts w:ascii="Courier New" w:hAnsi="Courier New"/>
                <w:color w:val="000000"/>
                <w:kern w:val="24"/>
                <w:lang w:val="en-GB" w:eastAsia="en-GB"/>
              </w:rPr>
              <w:t>CSI-RS-ResourceMapping</w:t>
            </w:r>
            <w:r>
              <w:rPr>
                <w:rFonts w:ascii="Calibri" w:eastAsia="宋体" w:hAnsi="Calibri" w:cs="Arial"/>
                <w:kern w:val="2"/>
                <w:lang w:val="en-GB"/>
              </w:rPr>
              <w:t xml:space="preserve">’ can be omitted from the configuration and values are same as fixed by specification TS38.214 for CSI-RS configured </w:t>
            </w:r>
            <w:r>
              <w:rPr>
                <w:rFonts w:ascii="Calibri" w:eastAsia="宋体" w:hAnsi="Calibri" w:cs="Arial"/>
                <w:kern w:val="2"/>
                <w:lang w:val="en-GB"/>
              </w:rPr>
              <w:lastRenderedPageBreak/>
              <w:t>with ‘</w:t>
            </w:r>
            <w:r>
              <w:rPr>
                <w:rFonts w:ascii="Courier New" w:hAnsi="Courier New"/>
                <w:color w:val="000000"/>
                <w:kern w:val="24"/>
                <w:lang w:val="en-GB" w:eastAsia="en-GB"/>
              </w:rPr>
              <w:t>trs-info</w:t>
            </w:r>
            <w:r>
              <w:rPr>
                <w:rFonts w:ascii="Calibri" w:eastAsia="宋体" w:hAnsi="Calibri" w:cs="Arial"/>
                <w:kern w:val="2"/>
                <w:lang w:val="en-GB"/>
              </w:rPr>
              <w:t>’.</w:t>
            </w:r>
          </w:p>
          <w:p w14:paraId="04760209" w14:textId="77777777"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Following parameters can be assume to be same/common for RS resources in TRS resource set, or could be derived from one parameter for a RS resources defined in TRS resource set:</w:t>
            </w:r>
          </w:p>
          <w:p w14:paraId="3E38C94B" w14:textId="77777777" w:rsidR="00D42780" w:rsidRDefault="00746260">
            <w:pPr>
              <w:widowControl w:val="0"/>
              <w:numPr>
                <w:ilvl w:val="0"/>
                <w:numId w:val="62"/>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w:t>
            </w:r>
            <w:r>
              <w:rPr>
                <w:rFonts w:ascii="Courier New" w:eastAsia="Times New Roman" w:hAnsi="Courier New"/>
                <w:color w:val="000000"/>
                <w:kern w:val="24"/>
                <w:lang w:val="en-GB" w:eastAsia="en-GB"/>
              </w:rPr>
              <w:t>firstOFDMSymbolInTimeDomain</w:t>
            </w:r>
            <w:r>
              <w:rPr>
                <w:rFonts w:ascii="Calibri" w:eastAsia="宋体" w:hAnsi="Calibri" w:cs="Arial"/>
                <w:kern w:val="2"/>
                <w:lang w:val="en-GB" w:eastAsia="zh-CN"/>
              </w:rPr>
              <w:t>’ would need to be provided only once for a TRS resource set, and location of both of the second symbol in the slot could be derived from it, and in case of two (consecutive) slots are in RS resource set, symbol locations are same in the second slot.</w:t>
            </w:r>
          </w:p>
          <w:p w14:paraId="238F1AAA" w14:textId="77777777" w:rsidR="00D42780" w:rsidRDefault="00746260">
            <w:pPr>
              <w:widowControl w:val="0"/>
              <w:numPr>
                <w:ilvl w:val="1"/>
                <w:numId w:val="62"/>
              </w:numPr>
              <w:suppressAutoHyphens w:val="0"/>
              <w:wordWrap w:val="0"/>
              <w:autoSpaceDE w:val="0"/>
              <w:autoSpaceDN w:val="0"/>
              <w:spacing w:before="0" w:after="0" w:line="259" w:lineRule="auto"/>
              <w:contextualSpacing/>
              <w:rPr>
                <w:rFonts w:ascii="Calibri" w:eastAsia="宋体" w:hAnsi="Calibri" w:cs="Arial"/>
                <w:kern w:val="2"/>
                <w:lang w:val="en-GB" w:eastAsia="zh-CN"/>
              </w:rPr>
            </w:pPr>
            <w:r>
              <w:rPr>
                <w:rFonts w:ascii="Calibri" w:eastAsia="宋体" w:hAnsi="Calibri" w:cs="Arial"/>
                <w:kern w:val="2"/>
                <w:lang w:val="en-GB" w:eastAsia="zh-CN"/>
              </w:rPr>
              <w:t>Note: number of slots (1 or 2) is indicated separetly, per resource set or for all resource sets.</w:t>
            </w:r>
          </w:p>
          <w:p w14:paraId="43FEAC1F" w14:textId="77777777"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eastAsia="zh-CN"/>
              </w:rPr>
              <w:t>For TRS, ’</w:t>
            </w:r>
            <w:r>
              <w:rPr>
                <w:rFonts w:ascii="Courier New" w:eastAsia="Times New Roman" w:hAnsi="Courier New"/>
                <w:color w:val="000000"/>
                <w:kern w:val="24"/>
                <w:lang w:val="en-GB" w:eastAsia="en-GB"/>
              </w:rPr>
              <w:t>row1</w:t>
            </w:r>
            <w:r>
              <w:rPr>
                <w:rFonts w:ascii="Calibri" w:eastAsia="宋体" w:hAnsi="Calibri" w:cs="Arial"/>
                <w:kern w:val="2"/>
                <w:lang w:val="en-GB" w:eastAsia="zh-CN"/>
              </w:rPr>
              <w:t>’ and ‘</w:t>
            </w:r>
            <w:r>
              <w:rPr>
                <w:rFonts w:ascii="Courier New" w:eastAsia="Times New Roman" w:hAnsi="Courier New"/>
                <w:color w:val="000000"/>
                <w:kern w:val="24"/>
                <w:lang w:val="en-GB" w:eastAsia="en-GB"/>
              </w:rPr>
              <w:t>freqBand</w:t>
            </w:r>
            <w:r>
              <w:rPr>
                <w:rFonts w:ascii="Calibri" w:eastAsia="宋体" w:hAnsi="Calibri" w:cs="Arial"/>
                <w:kern w:val="2"/>
                <w:lang w:val="en-GB" w:eastAsia="zh-CN"/>
              </w:rPr>
              <w:t>’ are common/same for the RS resources in a RS resource set, thus would be provided only once per RS resource set.</w:t>
            </w:r>
          </w:p>
          <w:p w14:paraId="1C1DFC3A" w14:textId="77777777" w:rsidR="00D42780" w:rsidRDefault="00746260">
            <w:pPr>
              <w:widowControl w:val="0"/>
              <w:numPr>
                <w:ilvl w:val="0"/>
                <w:numId w:val="62"/>
              </w:numPr>
              <w:suppressAutoHyphens w:val="0"/>
              <w:wordWrap w:val="0"/>
              <w:autoSpaceDE w:val="0"/>
              <w:autoSpaceDN w:val="0"/>
              <w:spacing w:before="0" w:after="0" w:line="360" w:lineRule="auto"/>
              <w:ind w:firstLine="0"/>
              <w:contextualSpacing/>
              <w:jc w:val="left"/>
              <w:rPr>
                <w:rFonts w:eastAsia="宋体"/>
                <w:b/>
                <w:iCs/>
                <w:lang w:val="en-GB" w:eastAsia="zh-CN"/>
              </w:rPr>
            </w:pPr>
            <w:r>
              <w:rPr>
                <w:rFonts w:ascii="Calibri" w:eastAsia="宋体" w:hAnsi="Calibri" w:cs="Arial"/>
                <w:kern w:val="2"/>
                <w:lang w:val="en-GB"/>
              </w:rPr>
              <w:t>In case of single slot, or two consecutive slots, one common ‘</w:t>
            </w:r>
            <w:r>
              <w:rPr>
                <w:rFonts w:ascii="Courier New" w:hAnsi="Courier New"/>
                <w:color w:val="000000"/>
                <w:kern w:val="24"/>
                <w:lang w:val="en-GB" w:eastAsia="en-GB"/>
              </w:rPr>
              <w:t>CSI-ResourcePeriodicityAndOffset</w:t>
            </w:r>
            <w:r>
              <w:rPr>
                <w:rFonts w:ascii="Calibri" w:eastAsia="宋体" w:hAnsi="Calibri" w:cs="Arial"/>
                <w:kern w:val="2"/>
                <w:lang w:val="en-GB"/>
              </w:rPr>
              <w:t>’ parameter can be assumed, and in case of non-consecutive slots, one per slot would suffice.</w:t>
            </w:r>
          </w:p>
          <w:p w14:paraId="4562042D" w14:textId="77777777"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Proposal:</w:t>
            </w:r>
            <w:r>
              <w:rPr>
                <w:rFonts w:ascii="Calibri" w:eastAsia="宋体" w:hAnsi="Calibri" w:cs="Arial"/>
                <w:kern w:val="2"/>
                <w:lang w:val="en-GB"/>
              </w:rPr>
              <w:t xml:space="preserve"> ‘</w:t>
            </w:r>
            <w:r>
              <w:rPr>
                <w:rFonts w:ascii="Courier New" w:eastAsia="Times New Roman" w:hAnsi="Courier New"/>
                <w:color w:val="000000"/>
                <w:kern w:val="24"/>
                <w:lang w:val="en-GB" w:eastAsia="en-GB"/>
              </w:rPr>
              <w:t>powerControlOffsetSS</w:t>
            </w:r>
            <w:r>
              <w:rPr>
                <w:rFonts w:ascii="Calibri" w:eastAsia="宋体" w:hAnsi="Calibri" w:cs="Arial"/>
                <w:kern w:val="2"/>
                <w:lang w:val="en-GB"/>
              </w:rPr>
              <w:t>’ and ‘</w:t>
            </w:r>
            <w:r>
              <w:rPr>
                <w:rFonts w:ascii="Courier New" w:eastAsia="Times New Roman" w:hAnsi="Courier New"/>
                <w:color w:val="000000"/>
                <w:kern w:val="24"/>
                <w:lang w:val="en-GB" w:eastAsia="en-GB"/>
              </w:rPr>
              <w:t>ScramblingId</w:t>
            </w:r>
            <w:r>
              <w:rPr>
                <w:rFonts w:ascii="Calibri" w:eastAsia="宋体" w:hAnsi="Calibri" w:cs="Arial"/>
                <w:kern w:val="2"/>
                <w:lang w:val="en-GB"/>
              </w:rPr>
              <w:t>’ are provided for the IDLE/INACTIVE mode UEs as a part of the RS resource set.</w:t>
            </w:r>
          </w:p>
          <w:p w14:paraId="5C471AA5" w14:textId="77777777" w:rsidR="00D42780" w:rsidRDefault="00746260">
            <w:pPr>
              <w:widowControl w:val="0"/>
              <w:suppressAutoHyphens w:val="0"/>
              <w:wordWrap w:val="0"/>
              <w:autoSpaceDE w:val="0"/>
              <w:autoSpaceDN w:val="0"/>
              <w:spacing w:before="0" w:after="160" w:line="259" w:lineRule="auto"/>
              <w:ind w:firstLine="0"/>
              <w:rPr>
                <w:rFonts w:ascii="Calibri" w:eastAsia="宋体" w:hAnsi="Calibri" w:cs="Arial"/>
                <w:b/>
                <w:kern w:val="2"/>
                <w:lang w:val="en-GB"/>
              </w:rPr>
            </w:pPr>
            <w:r>
              <w:rPr>
                <w:rFonts w:ascii="Calibri" w:eastAsia="宋体" w:hAnsi="Calibri" w:cs="Arial"/>
                <w:b/>
                <w:kern w:val="2"/>
                <w:lang w:val="en-GB"/>
              </w:rPr>
              <w:t xml:space="preserve">Observation: </w:t>
            </w:r>
            <w:r>
              <w:rPr>
                <w:rFonts w:ascii="Calibri" w:eastAsia="宋体" w:hAnsi="Calibri" w:cs="Arial"/>
                <w:kern w:val="2"/>
                <w:lang w:val="en-GB"/>
              </w:rPr>
              <w:t>For CONNECTED mode UEs, TRS can be QCL source for PDCCH (DM-RS), and SSB can be a QCL source for TRS.</w:t>
            </w:r>
          </w:p>
          <w:p w14:paraId="2ED62627" w14:textId="77777777" w:rsidR="00D42780" w:rsidRDefault="00746260">
            <w:pPr>
              <w:pStyle w:val="ac"/>
              <w:spacing w:line="360" w:lineRule="auto"/>
              <w:ind w:firstLine="0"/>
              <w:jc w:val="left"/>
              <w:rPr>
                <w:rFonts w:eastAsia="宋体"/>
                <w:b/>
                <w:iCs/>
                <w:lang w:val="en-GB" w:eastAsia="zh-CN"/>
              </w:rPr>
            </w:pPr>
            <w:r>
              <w:rPr>
                <w:rFonts w:ascii="Calibri" w:eastAsia="宋体" w:hAnsi="Calibri" w:cs="Arial"/>
                <w:b/>
                <w:kern w:val="2"/>
                <w:lang w:val="en-GB"/>
              </w:rPr>
              <w:t xml:space="preserve">Observation: </w:t>
            </w:r>
            <w:r>
              <w:rPr>
                <w:rFonts w:ascii="Calibri" w:eastAsia="宋体" w:hAnsi="Calibri" w:cs="Arial"/>
                <w:kern w:val="2"/>
                <w:lang w:val="en-GB"/>
              </w:rPr>
              <w:t>It could be further evaluated if the QCL source related information could be provided implicitely or in simpler manner for the IDLE/INACTIVE mode UEs based on actually transmitted SSBs.</w:t>
            </w:r>
          </w:p>
          <w:p w14:paraId="68826375" w14:textId="77777777" w:rsidR="00D42780" w:rsidRDefault="00746260">
            <w:pPr>
              <w:pStyle w:val="ac"/>
              <w:spacing w:line="360" w:lineRule="auto"/>
              <w:ind w:firstLine="0"/>
              <w:jc w:val="left"/>
              <w:rPr>
                <w:rFonts w:eastAsia="宋体"/>
                <w:b/>
                <w:iCs/>
                <w:lang w:val="en-GB" w:eastAsia="zh-CN"/>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 configuration of TRS occassions is not associated to active BWP. The frequency location is given ‘</w:t>
            </w:r>
            <w:r>
              <w:rPr>
                <w:rFonts w:ascii="Courier New" w:hAnsi="Courier New"/>
                <w:color w:val="000000"/>
                <w:kern w:val="24"/>
                <w:lang w:val="en-GB" w:eastAsia="en-GB"/>
              </w:rPr>
              <w:t>freqBand</w:t>
            </w:r>
            <w:r>
              <w:rPr>
                <w:rFonts w:ascii="Calibri" w:eastAsia="宋体" w:hAnsi="Calibri" w:cs="Arial"/>
                <w:kern w:val="2"/>
                <w:lang w:val="en-GB"/>
              </w:rPr>
              <w:t>’ and should not be restricted by the initial BWP.</w:t>
            </w:r>
          </w:p>
          <w:p w14:paraId="6D2E6FAB" w14:textId="77777777"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lang w:val="en-GB"/>
              </w:rPr>
            </w:pPr>
            <w:r>
              <w:rPr>
                <w:rFonts w:ascii="Calibri" w:eastAsia="宋体" w:hAnsi="Calibri" w:cs="Arial"/>
                <w:b/>
                <w:kern w:val="2"/>
                <w:lang w:val="en-GB"/>
              </w:rPr>
              <w:t>Observation:</w:t>
            </w:r>
            <w:r>
              <w:rPr>
                <w:rFonts w:ascii="Calibri" w:eastAsia="宋体" w:hAnsi="Calibri" w:cs="Arial"/>
                <w:kern w:val="2"/>
                <w:lang w:val="en-GB"/>
              </w:rPr>
              <w:t xml:space="preserve"> For IDLE/INACTIVE mode UE(s), there would need to be assumption made on the SCS used for the TRS or specific parameter provided.</w:t>
            </w:r>
          </w:p>
          <w:p w14:paraId="297EF01A" w14:textId="77777777" w:rsidR="00D42780" w:rsidRDefault="00746260">
            <w:pPr>
              <w:widowControl w:val="0"/>
              <w:suppressAutoHyphens w:val="0"/>
              <w:wordWrap w:val="0"/>
              <w:autoSpaceDE w:val="0"/>
              <w:autoSpaceDN w:val="0"/>
              <w:spacing w:before="0" w:after="160" w:line="259" w:lineRule="auto"/>
              <w:ind w:firstLine="0"/>
              <w:rPr>
                <w:rFonts w:ascii="Calibri" w:eastAsia="宋体" w:hAnsi="Calibri" w:cs="Arial"/>
                <w:kern w:val="2"/>
                <w:szCs w:val="22"/>
                <w:lang w:val="en-GB"/>
              </w:rPr>
            </w:pPr>
            <w:r>
              <w:rPr>
                <w:rFonts w:ascii="Calibri" w:eastAsia="宋体" w:hAnsi="Calibri" w:cs="Arial"/>
                <w:b/>
                <w:kern w:val="2"/>
                <w:lang w:val="en-GB"/>
              </w:rPr>
              <w:t>Proposal:</w:t>
            </w:r>
            <w:r>
              <w:rPr>
                <w:rFonts w:ascii="Calibri" w:eastAsia="宋体" w:hAnsi="Calibri" w:cs="Arial"/>
                <w:kern w:val="2"/>
                <w:lang w:val="en-GB"/>
              </w:rPr>
              <w:t xml:space="preserve"> The frequency location for the potential TRS occasions is not restricted by the intial BWP configuration. Also SCS used for TRS can be separately informed.</w:t>
            </w:r>
          </w:p>
        </w:tc>
      </w:tr>
    </w:tbl>
    <w:p w14:paraId="483F16BE" w14:textId="77777777" w:rsidR="00D42780" w:rsidRDefault="00D42780">
      <w:pPr>
        <w:ind w:firstLine="0"/>
        <w:rPr>
          <w:b/>
          <w:u w:val="single"/>
          <w:lang w:val="en-GB"/>
        </w:rPr>
      </w:pPr>
    </w:p>
    <w:p w14:paraId="37585B81" w14:textId="77777777" w:rsidR="00D42780" w:rsidRDefault="00746260">
      <w:pPr>
        <w:pStyle w:val="1"/>
        <w:numPr>
          <w:ilvl w:val="0"/>
          <w:numId w:val="0"/>
        </w:numPr>
        <w:spacing w:before="180"/>
        <w:jc w:val="both"/>
        <w:rPr>
          <w:sz w:val="32"/>
          <w:lang w:eastAsia="ko-KR"/>
        </w:rPr>
      </w:pPr>
      <w:r>
        <w:rPr>
          <w:sz w:val="32"/>
          <w:lang w:val="en-US" w:eastAsia="ko-KR"/>
        </w:rPr>
        <w:t>References</w:t>
      </w:r>
    </w:p>
    <w:p w14:paraId="53BB2D98" w14:textId="77777777" w:rsidR="00D42780" w:rsidRDefault="00B6004E">
      <w:pPr>
        <w:pStyle w:val="reference0"/>
        <w:numPr>
          <w:ilvl w:val="0"/>
          <w:numId w:val="63"/>
        </w:numPr>
        <w:spacing w:before="0" w:after="0"/>
        <w:rPr>
          <w:rFonts w:eastAsia="Malgun Gothic"/>
          <w:sz w:val="20"/>
        </w:rPr>
      </w:pPr>
      <w:hyperlink r:id="rId36" w:history="1">
        <w:r w:rsidR="00746260">
          <w:rPr>
            <w:rFonts w:eastAsia="Malgun Gothic"/>
            <w:sz w:val="20"/>
          </w:rPr>
          <w:t>R1-2100169</w:t>
        </w:r>
      </w:hyperlink>
      <w:r w:rsidR="00746260">
        <w:rPr>
          <w:rFonts w:eastAsia="Malgun Gothic"/>
          <w:sz w:val="20"/>
        </w:rPr>
        <w:tab/>
        <w:t>Further discussion on RS occasion for idle/inactive UEs</w:t>
      </w:r>
      <w:r w:rsidR="00746260">
        <w:rPr>
          <w:rFonts w:eastAsia="Malgun Gothic"/>
          <w:sz w:val="20"/>
        </w:rPr>
        <w:tab/>
        <w:t>OPPO</w:t>
      </w:r>
    </w:p>
    <w:p w14:paraId="4ED0EFDE" w14:textId="77777777" w:rsidR="00D42780" w:rsidRDefault="00B6004E">
      <w:pPr>
        <w:pStyle w:val="reference0"/>
        <w:numPr>
          <w:ilvl w:val="0"/>
          <w:numId w:val="63"/>
        </w:numPr>
        <w:spacing w:before="0" w:after="0"/>
        <w:rPr>
          <w:rFonts w:eastAsia="Malgun Gothic"/>
          <w:sz w:val="20"/>
        </w:rPr>
      </w:pPr>
      <w:hyperlink r:id="rId37" w:history="1">
        <w:r w:rsidR="00746260">
          <w:rPr>
            <w:rFonts w:eastAsia="Malgun Gothic"/>
            <w:sz w:val="20"/>
          </w:rPr>
          <w:t>R1-2100217</w:t>
        </w:r>
      </w:hyperlink>
      <w:r w:rsidR="00746260">
        <w:rPr>
          <w:rFonts w:eastAsia="Malgun Gothic"/>
          <w:sz w:val="20"/>
        </w:rPr>
        <w:tab/>
        <w:t>Assistance RS occasions for IDLE/inactive mode</w:t>
      </w:r>
      <w:r w:rsidR="00746260">
        <w:rPr>
          <w:rFonts w:eastAsia="Malgun Gothic"/>
          <w:sz w:val="20"/>
        </w:rPr>
        <w:tab/>
        <w:t>Huawei, HiSilicon</w:t>
      </w:r>
    </w:p>
    <w:p w14:paraId="408EF4B6" w14:textId="77777777" w:rsidR="00D42780" w:rsidRDefault="00B6004E">
      <w:pPr>
        <w:pStyle w:val="reference0"/>
        <w:numPr>
          <w:ilvl w:val="0"/>
          <w:numId w:val="63"/>
        </w:numPr>
        <w:spacing w:before="0" w:after="0"/>
        <w:rPr>
          <w:rFonts w:eastAsia="Malgun Gothic"/>
          <w:sz w:val="20"/>
        </w:rPr>
      </w:pPr>
      <w:hyperlink r:id="rId38" w:history="1">
        <w:r w:rsidR="00746260">
          <w:rPr>
            <w:rFonts w:eastAsia="Malgun Gothic"/>
            <w:sz w:val="20"/>
          </w:rPr>
          <w:t>R1-2100393</w:t>
        </w:r>
      </w:hyperlink>
      <w:r w:rsidR="00746260">
        <w:rPr>
          <w:rFonts w:eastAsia="Malgun Gothic"/>
          <w:sz w:val="20"/>
        </w:rPr>
        <w:tab/>
        <w:t>Configuration of TRS/CSI-RS for paging enhancement</w:t>
      </w:r>
      <w:r w:rsidR="00746260">
        <w:rPr>
          <w:rFonts w:eastAsia="Malgun Gothic"/>
          <w:sz w:val="20"/>
        </w:rPr>
        <w:tab/>
        <w:t>CATT</w:t>
      </w:r>
    </w:p>
    <w:p w14:paraId="474EB485" w14:textId="77777777" w:rsidR="00D42780" w:rsidRDefault="00B6004E">
      <w:pPr>
        <w:pStyle w:val="reference0"/>
        <w:numPr>
          <w:ilvl w:val="0"/>
          <w:numId w:val="63"/>
        </w:numPr>
        <w:spacing w:before="0" w:after="0"/>
        <w:rPr>
          <w:rFonts w:eastAsia="Malgun Gothic"/>
          <w:sz w:val="20"/>
        </w:rPr>
      </w:pPr>
      <w:hyperlink r:id="rId39" w:history="1">
        <w:r w:rsidR="00746260">
          <w:rPr>
            <w:rFonts w:eastAsia="Malgun Gothic"/>
            <w:sz w:val="20"/>
          </w:rPr>
          <w:t>R1-2100453</w:t>
        </w:r>
      </w:hyperlink>
      <w:r w:rsidR="00746260">
        <w:rPr>
          <w:rFonts w:eastAsia="Malgun Gothic"/>
          <w:sz w:val="20"/>
        </w:rPr>
        <w:tab/>
        <w:t>TRS/CSI-RS occasion(s) for idle/inactive UEs</w:t>
      </w:r>
      <w:r w:rsidR="00746260">
        <w:rPr>
          <w:rFonts w:eastAsia="Malgun Gothic"/>
          <w:sz w:val="20"/>
        </w:rPr>
        <w:tab/>
        <w:t>vivo</w:t>
      </w:r>
    </w:p>
    <w:p w14:paraId="31703A51" w14:textId="77777777" w:rsidR="00D42780" w:rsidRDefault="00B6004E">
      <w:pPr>
        <w:pStyle w:val="reference0"/>
        <w:numPr>
          <w:ilvl w:val="0"/>
          <w:numId w:val="63"/>
        </w:numPr>
        <w:spacing w:before="0" w:after="0"/>
        <w:rPr>
          <w:rFonts w:eastAsia="Malgun Gothic"/>
          <w:sz w:val="20"/>
        </w:rPr>
      </w:pPr>
      <w:hyperlink r:id="rId40" w:history="1">
        <w:r w:rsidR="00746260">
          <w:rPr>
            <w:rFonts w:eastAsia="Malgun Gothic"/>
            <w:sz w:val="20"/>
          </w:rPr>
          <w:t>R1-2100524</w:t>
        </w:r>
      </w:hyperlink>
      <w:r w:rsidR="00746260">
        <w:rPr>
          <w:rFonts w:eastAsia="Malgun Gothic"/>
          <w:sz w:val="20"/>
        </w:rPr>
        <w:tab/>
        <w:t>TRS for RRC idle and inactive UEs</w:t>
      </w:r>
      <w:r w:rsidR="00746260">
        <w:rPr>
          <w:rFonts w:eastAsia="Malgun Gothic"/>
          <w:sz w:val="20"/>
        </w:rPr>
        <w:tab/>
        <w:t>ZTE , Sanechips</w:t>
      </w:r>
    </w:p>
    <w:p w14:paraId="397A13C3" w14:textId="77777777" w:rsidR="00D42780" w:rsidRDefault="00B6004E">
      <w:pPr>
        <w:pStyle w:val="reference0"/>
        <w:numPr>
          <w:ilvl w:val="0"/>
          <w:numId w:val="63"/>
        </w:numPr>
        <w:spacing w:before="0" w:after="0"/>
        <w:rPr>
          <w:rFonts w:eastAsia="Malgun Gothic"/>
          <w:sz w:val="20"/>
        </w:rPr>
      </w:pPr>
      <w:hyperlink r:id="rId41" w:history="1">
        <w:r w:rsidR="00746260">
          <w:rPr>
            <w:rFonts w:eastAsia="Malgun Gothic"/>
            <w:sz w:val="20"/>
          </w:rPr>
          <w:t>R1-2100545</w:t>
        </w:r>
      </w:hyperlink>
      <w:r w:rsidR="00746260">
        <w:rPr>
          <w:rFonts w:eastAsia="Malgun Gothic"/>
          <w:sz w:val="20"/>
        </w:rPr>
        <w:tab/>
        <w:t>TRS/CSI-RS occasion(s) for idle/inactive UEs</w:t>
      </w:r>
      <w:r w:rsidR="00746260">
        <w:rPr>
          <w:rFonts w:eastAsia="Malgun Gothic"/>
          <w:sz w:val="20"/>
        </w:rPr>
        <w:tab/>
        <w:t>TCL Communication Ltd.</w:t>
      </w:r>
    </w:p>
    <w:p w14:paraId="1B54ED9E" w14:textId="77777777" w:rsidR="00D42780" w:rsidRDefault="00B6004E">
      <w:pPr>
        <w:pStyle w:val="reference0"/>
        <w:numPr>
          <w:ilvl w:val="0"/>
          <w:numId w:val="63"/>
        </w:numPr>
        <w:spacing w:before="0" w:after="0"/>
        <w:rPr>
          <w:rFonts w:eastAsia="Malgun Gothic"/>
          <w:sz w:val="20"/>
        </w:rPr>
      </w:pPr>
      <w:hyperlink r:id="rId42" w:history="1">
        <w:r w:rsidR="00746260">
          <w:rPr>
            <w:rFonts w:eastAsia="Malgun Gothic"/>
            <w:sz w:val="20"/>
          </w:rPr>
          <w:t>R1-2100592</w:t>
        </w:r>
      </w:hyperlink>
      <w:r w:rsidR="00746260">
        <w:rPr>
          <w:rFonts w:eastAsia="Malgun Gothic"/>
          <w:sz w:val="20"/>
        </w:rPr>
        <w:tab/>
        <w:t>On TRS/CSI-RS occasion(s) for idle/inactive mode UE power saving</w:t>
      </w:r>
      <w:r w:rsidR="00746260">
        <w:rPr>
          <w:rFonts w:eastAsia="Malgun Gothic"/>
          <w:sz w:val="20"/>
        </w:rPr>
        <w:tab/>
        <w:t>MediaTek Inc.</w:t>
      </w:r>
    </w:p>
    <w:p w14:paraId="242C8EB5" w14:textId="77777777" w:rsidR="00D42780" w:rsidRDefault="00B6004E">
      <w:pPr>
        <w:pStyle w:val="reference0"/>
        <w:numPr>
          <w:ilvl w:val="0"/>
          <w:numId w:val="63"/>
        </w:numPr>
        <w:spacing w:before="0" w:after="0"/>
        <w:rPr>
          <w:rFonts w:eastAsia="Malgun Gothic"/>
          <w:sz w:val="20"/>
        </w:rPr>
      </w:pPr>
      <w:hyperlink r:id="rId43" w:history="1">
        <w:r w:rsidR="00746260">
          <w:rPr>
            <w:rFonts w:eastAsia="Malgun Gothic"/>
            <w:sz w:val="20"/>
          </w:rPr>
          <w:t>R1-2100663</w:t>
        </w:r>
      </w:hyperlink>
      <w:r w:rsidR="00746260">
        <w:rPr>
          <w:rFonts w:eastAsia="Malgun Gothic"/>
          <w:sz w:val="20"/>
        </w:rPr>
        <w:tab/>
        <w:t>TRS/CSI-RS functionality during idle/inactive mode</w:t>
      </w:r>
      <w:r w:rsidR="00746260">
        <w:rPr>
          <w:rFonts w:eastAsia="Malgun Gothic"/>
          <w:sz w:val="20"/>
        </w:rPr>
        <w:tab/>
        <w:t>Intel Corporation</w:t>
      </w:r>
    </w:p>
    <w:p w14:paraId="5C6B7418" w14:textId="77777777" w:rsidR="00D42780" w:rsidRDefault="00B6004E">
      <w:pPr>
        <w:pStyle w:val="reference0"/>
        <w:numPr>
          <w:ilvl w:val="0"/>
          <w:numId w:val="63"/>
        </w:numPr>
        <w:spacing w:before="0" w:after="0"/>
        <w:rPr>
          <w:rFonts w:eastAsia="Malgun Gothic"/>
          <w:sz w:val="20"/>
        </w:rPr>
      </w:pPr>
      <w:hyperlink r:id="rId44" w:history="1">
        <w:r w:rsidR="00746260">
          <w:rPr>
            <w:rFonts w:eastAsia="Malgun Gothic"/>
            <w:sz w:val="20"/>
          </w:rPr>
          <w:t>R1-2100814</w:t>
        </w:r>
      </w:hyperlink>
      <w:r w:rsidR="00746260">
        <w:rPr>
          <w:rFonts w:eastAsia="Malgun Gothic"/>
          <w:sz w:val="20"/>
        </w:rPr>
        <w:tab/>
        <w:t>Consideration on TRS/CSI-RS occasion(s) for idle/inactive UEs</w:t>
      </w:r>
      <w:r w:rsidR="00746260">
        <w:rPr>
          <w:rFonts w:eastAsia="Malgun Gothic"/>
          <w:sz w:val="20"/>
        </w:rPr>
        <w:tab/>
        <w:t>Spreadtrum Communications</w:t>
      </w:r>
    </w:p>
    <w:p w14:paraId="21519B5B" w14:textId="77777777" w:rsidR="00D42780" w:rsidRDefault="00B6004E">
      <w:pPr>
        <w:pStyle w:val="reference0"/>
        <w:numPr>
          <w:ilvl w:val="0"/>
          <w:numId w:val="63"/>
        </w:numPr>
        <w:spacing w:before="0" w:after="0"/>
        <w:rPr>
          <w:rFonts w:eastAsia="Malgun Gothic"/>
          <w:sz w:val="20"/>
        </w:rPr>
      </w:pPr>
      <w:hyperlink r:id="rId45" w:history="1">
        <w:r w:rsidR="00746260">
          <w:rPr>
            <w:rFonts w:eastAsia="Malgun Gothic"/>
            <w:sz w:val="20"/>
          </w:rPr>
          <w:t>R1-2100867</w:t>
        </w:r>
      </w:hyperlink>
      <w:r w:rsidR="00746260">
        <w:rPr>
          <w:rFonts w:eastAsia="Malgun Gothic"/>
          <w:sz w:val="20"/>
        </w:rPr>
        <w:tab/>
        <w:t>Discussion on TRS/CSI-RS occasion(s) for idle/inactive UEs</w:t>
      </w:r>
      <w:r w:rsidR="00746260">
        <w:rPr>
          <w:rFonts w:eastAsia="Malgun Gothic"/>
          <w:sz w:val="20"/>
        </w:rPr>
        <w:tab/>
        <w:t>Sony</w:t>
      </w:r>
    </w:p>
    <w:p w14:paraId="52C1B558" w14:textId="77777777" w:rsidR="00D42780" w:rsidRDefault="00B6004E">
      <w:pPr>
        <w:pStyle w:val="reference0"/>
        <w:numPr>
          <w:ilvl w:val="0"/>
          <w:numId w:val="63"/>
        </w:numPr>
        <w:spacing w:before="0" w:after="0"/>
        <w:rPr>
          <w:rFonts w:eastAsia="Malgun Gothic"/>
          <w:sz w:val="20"/>
        </w:rPr>
      </w:pPr>
      <w:hyperlink r:id="rId46" w:history="1">
        <w:r w:rsidR="00746260">
          <w:rPr>
            <w:rFonts w:eastAsia="Malgun Gothic"/>
            <w:sz w:val="20"/>
          </w:rPr>
          <w:t>R1-2100904</w:t>
        </w:r>
      </w:hyperlink>
      <w:r w:rsidR="00746260">
        <w:rPr>
          <w:rFonts w:eastAsia="Malgun Gothic"/>
          <w:sz w:val="20"/>
        </w:rPr>
        <w:tab/>
        <w:t>Discussion on TRS/CSI-RS occasion(s) for idle/inactive UEs</w:t>
      </w:r>
      <w:r w:rsidR="00746260">
        <w:rPr>
          <w:rFonts w:eastAsia="Malgun Gothic"/>
          <w:sz w:val="20"/>
        </w:rPr>
        <w:tab/>
        <w:t>LG Electronics</w:t>
      </w:r>
    </w:p>
    <w:p w14:paraId="6C56CF27" w14:textId="77777777" w:rsidR="00D42780" w:rsidRDefault="00B6004E">
      <w:pPr>
        <w:pStyle w:val="reference0"/>
        <w:numPr>
          <w:ilvl w:val="0"/>
          <w:numId w:val="63"/>
        </w:numPr>
        <w:spacing w:before="0" w:after="0"/>
        <w:rPr>
          <w:rFonts w:eastAsia="Malgun Gothic"/>
          <w:sz w:val="20"/>
        </w:rPr>
      </w:pPr>
      <w:hyperlink r:id="rId47" w:history="1">
        <w:r w:rsidR="00746260">
          <w:rPr>
            <w:rFonts w:eastAsia="Malgun Gothic"/>
            <w:sz w:val="20"/>
          </w:rPr>
          <w:t>R1-2100999</w:t>
        </w:r>
      </w:hyperlink>
      <w:r w:rsidR="00746260">
        <w:rPr>
          <w:rFonts w:eastAsia="Malgun Gothic"/>
          <w:sz w:val="20"/>
        </w:rPr>
        <w:tab/>
        <w:t>Provision of TRS/CSI-RS for idle/inactive UEs</w:t>
      </w:r>
      <w:r w:rsidR="00746260">
        <w:rPr>
          <w:rFonts w:eastAsia="Malgun Gothic"/>
          <w:sz w:val="20"/>
        </w:rPr>
        <w:tab/>
        <w:t>Lenovo, Motorola Mobility</w:t>
      </w:r>
    </w:p>
    <w:p w14:paraId="5955F15E" w14:textId="77777777" w:rsidR="00D42780" w:rsidRDefault="00B6004E">
      <w:pPr>
        <w:pStyle w:val="reference0"/>
        <w:numPr>
          <w:ilvl w:val="0"/>
          <w:numId w:val="63"/>
        </w:numPr>
        <w:spacing w:before="0" w:after="0"/>
        <w:rPr>
          <w:rFonts w:eastAsia="Malgun Gothic"/>
          <w:sz w:val="20"/>
        </w:rPr>
      </w:pPr>
      <w:hyperlink r:id="rId48" w:history="1">
        <w:r w:rsidR="00746260">
          <w:rPr>
            <w:rFonts w:eastAsia="Malgun Gothic"/>
            <w:sz w:val="20"/>
          </w:rPr>
          <w:t>R1-2101053</w:t>
        </w:r>
      </w:hyperlink>
      <w:r w:rsidR="00746260">
        <w:rPr>
          <w:rFonts w:eastAsia="Malgun Gothic"/>
          <w:sz w:val="20"/>
        </w:rPr>
        <w:tab/>
        <w:t>Discussion on TRS/CSI-RS occasion(s) for IDLE/INACTIVE-mode UEs</w:t>
      </w:r>
      <w:r w:rsidR="00746260">
        <w:rPr>
          <w:rFonts w:eastAsia="Malgun Gothic"/>
          <w:sz w:val="20"/>
        </w:rPr>
        <w:tab/>
        <w:t>CMCC</w:t>
      </w:r>
    </w:p>
    <w:p w14:paraId="51199A0F" w14:textId="77777777" w:rsidR="00D42780" w:rsidRDefault="00B6004E">
      <w:pPr>
        <w:pStyle w:val="reference0"/>
        <w:numPr>
          <w:ilvl w:val="0"/>
          <w:numId w:val="63"/>
        </w:numPr>
        <w:spacing w:before="0" w:after="0"/>
        <w:rPr>
          <w:rFonts w:eastAsia="Malgun Gothic"/>
          <w:sz w:val="20"/>
        </w:rPr>
      </w:pPr>
      <w:hyperlink r:id="rId49" w:history="1">
        <w:r w:rsidR="00746260">
          <w:rPr>
            <w:rFonts w:eastAsia="Malgun Gothic"/>
            <w:sz w:val="20"/>
          </w:rPr>
          <w:t>R1-2101126</w:t>
        </w:r>
      </w:hyperlink>
      <w:r w:rsidR="00746260">
        <w:rPr>
          <w:rFonts w:eastAsia="Malgun Gothic"/>
          <w:sz w:val="20"/>
        </w:rPr>
        <w:tab/>
        <w:t>On TRS/CSI-RS occasion(s) for idle/inactive UEs</w:t>
      </w:r>
      <w:r w:rsidR="00746260">
        <w:rPr>
          <w:rFonts w:eastAsia="Malgun Gothic"/>
          <w:sz w:val="20"/>
        </w:rPr>
        <w:tab/>
        <w:t>Xiaomi</w:t>
      </w:r>
    </w:p>
    <w:p w14:paraId="5E381567" w14:textId="77777777" w:rsidR="00D42780" w:rsidRDefault="00B6004E">
      <w:pPr>
        <w:pStyle w:val="reference0"/>
        <w:numPr>
          <w:ilvl w:val="0"/>
          <w:numId w:val="63"/>
        </w:numPr>
        <w:spacing w:before="0" w:after="0"/>
        <w:rPr>
          <w:rFonts w:eastAsia="Malgun Gothic"/>
          <w:sz w:val="20"/>
        </w:rPr>
      </w:pPr>
      <w:hyperlink r:id="rId50" w:history="1">
        <w:r w:rsidR="00746260">
          <w:rPr>
            <w:rFonts w:eastAsia="Malgun Gothic"/>
            <w:sz w:val="20"/>
          </w:rPr>
          <w:t>R1-2101219</w:t>
        </w:r>
      </w:hyperlink>
      <w:r w:rsidR="00746260">
        <w:rPr>
          <w:rFonts w:eastAsia="Malgun Gothic"/>
          <w:sz w:val="20"/>
        </w:rPr>
        <w:tab/>
        <w:t>Discussion on TRS/CSI-RS occasion(s) for idle/inactive UEs</w:t>
      </w:r>
      <w:r w:rsidR="00746260">
        <w:rPr>
          <w:rFonts w:eastAsia="Malgun Gothic"/>
          <w:sz w:val="20"/>
        </w:rPr>
        <w:tab/>
        <w:t>Samsung</w:t>
      </w:r>
    </w:p>
    <w:p w14:paraId="2899F619" w14:textId="77777777" w:rsidR="00D42780" w:rsidRDefault="00B6004E">
      <w:pPr>
        <w:pStyle w:val="reference0"/>
        <w:numPr>
          <w:ilvl w:val="0"/>
          <w:numId w:val="63"/>
        </w:numPr>
        <w:spacing w:before="0" w:after="0"/>
        <w:rPr>
          <w:rFonts w:eastAsia="Malgun Gothic"/>
          <w:sz w:val="20"/>
        </w:rPr>
      </w:pPr>
      <w:hyperlink r:id="rId51" w:history="1">
        <w:r w:rsidR="00746260">
          <w:rPr>
            <w:rFonts w:eastAsia="Malgun Gothic"/>
            <w:sz w:val="20"/>
          </w:rPr>
          <w:t>R1-2101301</w:t>
        </w:r>
      </w:hyperlink>
      <w:r w:rsidR="00746260">
        <w:rPr>
          <w:rFonts w:eastAsia="Malgun Gothic"/>
          <w:sz w:val="20"/>
        </w:rPr>
        <w:tab/>
        <w:t>Potential enhancements for TRS/CSI-RS occasion(s) for idle/inactive UEs</w:t>
      </w:r>
      <w:r w:rsidR="00746260">
        <w:rPr>
          <w:rFonts w:eastAsia="Malgun Gothic"/>
          <w:sz w:val="20"/>
        </w:rPr>
        <w:tab/>
        <w:t>Panasonic</w:t>
      </w:r>
    </w:p>
    <w:p w14:paraId="3582E337" w14:textId="77777777" w:rsidR="00D42780" w:rsidRDefault="00B6004E">
      <w:pPr>
        <w:pStyle w:val="reference0"/>
        <w:numPr>
          <w:ilvl w:val="0"/>
          <w:numId w:val="63"/>
        </w:numPr>
        <w:spacing w:before="0" w:after="0"/>
        <w:rPr>
          <w:rFonts w:eastAsia="Malgun Gothic"/>
          <w:sz w:val="20"/>
        </w:rPr>
      </w:pPr>
      <w:hyperlink r:id="rId52" w:history="1">
        <w:r w:rsidR="00746260">
          <w:rPr>
            <w:rFonts w:eastAsia="Malgun Gothic"/>
            <w:sz w:val="20"/>
          </w:rPr>
          <w:t>R1-2101393</w:t>
        </w:r>
      </w:hyperlink>
      <w:r w:rsidR="00746260">
        <w:rPr>
          <w:rFonts w:eastAsia="Malgun Gothic"/>
          <w:sz w:val="20"/>
        </w:rPr>
        <w:tab/>
        <w:t>Indication of TRS/CSI-RS for idle/inactive-mode UE power saving</w:t>
      </w:r>
      <w:r w:rsidR="00746260">
        <w:rPr>
          <w:rFonts w:eastAsia="Malgun Gothic"/>
          <w:sz w:val="20"/>
        </w:rPr>
        <w:tab/>
        <w:t>Apple</w:t>
      </w:r>
    </w:p>
    <w:p w14:paraId="79538F6A" w14:textId="77777777" w:rsidR="00D42780" w:rsidRDefault="00B6004E">
      <w:pPr>
        <w:pStyle w:val="reference0"/>
        <w:numPr>
          <w:ilvl w:val="0"/>
          <w:numId w:val="63"/>
        </w:numPr>
        <w:spacing w:before="0" w:after="0"/>
        <w:rPr>
          <w:rFonts w:eastAsia="Malgun Gothic"/>
          <w:sz w:val="20"/>
        </w:rPr>
      </w:pPr>
      <w:hyperlink r:id="rId53" w:history="1">
        <w:r w:rsidR="00746260">
          <w:rPr>
            <w:rFonts w:eastAsia="Malgun Gothic"/>
            <w:sz w:val="20"/>
          </w:rPr>
          <w:t>R1-2101475</w:t>
        </w:r>
      </w:hyperlink>
      <w:r w:rsidR="00746260">
        <w:rPr>
          <w:rFonts w:eastAsia="Malgun Gothic"/>
          <w:sz w:val="20"/>
        </w:rPr>
        <w:tab/>
        <w:t>TRS/CSI-RS for idle/inactive UE power saving</w:t>
      </w:r>
      <w:r w:rsidR="00746260">
        <w:rPr>
          <w:rFonts w:eastAsia="Malgun Gothic"/>
          <w:sz w:val="20"/>
        </w:rPr>
        <w:tab/>
        <w:t>Qualcomm Incorporated</w:t>
      </w:r>
    </w:p>
    <w:p w14:paraId="15B1DEEE" w14:textId="77777777" w:rsidR="00D42780" w:rsidRDefault="00B6004E">
      <w:pPr>
        <w:pStyle w:val="reference0"/>
        <w:numPr>
          <w:ilvl w:val="0"/>
          <w:numId w:val="63"/>
        </w:numPr>
        <w:spacing w:before="0" w:after="0"/>
        <w:rPr>
          <w:rFonts w:eastAsia="Malgun Gothic"/>
          <w:sz w:val="20"/>
        </w:rPr>
      </w:pPr>
      <w:hyperlink r:id="rId54" w:history="1">
        <w:r w:rsidR="00746260">
          <w:rPr>
            <w:rFonts w:eastAsia="Malgun Gothic"/>
            <w:sz w:val="20"/>
          </w:rPr>
          <w:t>R1-2101504</w:t>
        </w:r>
      </w:hyperlink>
      <w:r w:rsidR="00746260">
        <w:rPr>
          <w:rFonts w:eastAsia="Malgun Gothic"/>
          <w:sz w:val="20"/>
        </w:rPr>
        <w:tab/>
        <w:t>Discussion on TRS/CSI-RS occasion(s) for idle/inactive UEs</w:t>
      </w:r>
      <w:r w:rsidR="00746260">
        <w:rPr>
          <w:rFonts w:eastAsia="Malgun Gothic"/>
          <w:sz w:val="20"/>
        </w:rPr>
        <w:tab/>
        <w:t>InterDigital, Inc.</w:t>
      </w:r>
    </w:p>
    <w:p w14:paraId="63C20908" w14:textId="77777777" w:rsidR="00D42780" w:rsidRDefault="00B6004E">
      <w:pPr>
        <w:pStyle w:val="reference0"/>
        <w:numPr>
          <w:ilvl w:val="0"/>
          <w:numId w:val="63"/>
        </w:numPr>
        <w:spacing w:before="0" w:after="0"/>
        <w:rPr>
          <w:rFonts w:eastAsia="Malgun Gothic"/>
          <w:sz w:val="20"/>
        </w:rPr>
      </w:pPr>
      <w:hyperlink r:id="rId55" w:history="1">
        <w:r w:rsidR="00746260">
          <w:rPr>
            <w:rFonts w:eastAsia="Malgun Gothic"/>
            <w:sz w:val="20"/>
          </w:rPr>
          <w:t>R1-2101544</w:t>
        </w:r>
      </w:hyperlink>
      <w:r w:rsidR="00746260">
        <w:rPr>
          <w:rFonts w:eastAsia="Malgun Gothic"/>
          <w:sz w:val="20"/>
        </w:rPr>
        <w:tab/>
        <w:t>On TRS/CSI-RS occasions for idle/inactive UEs</w:t>
      </w:r>
      <w:r w:rsidR="00746260">
        <w:rPr>
          <w:rFonts w:eastAsia="Malgun Gothic"/>
          <w:sz w:val="20"/>
        </w:rPr>
        <w:tab/>
        <w:t>Sharp</w:t>
      </w:r>
    </w:p>
    <w:p w14:paraId="25E15711" w14:textId="77777777" w:rsidR="00D42780" w:rsidRDefault="00B6004E">
      <w:pPr>
        <w:pStyle w:val="reference0"/>
        <w:numPr>
          <w:ilvl w:val="0"/>
          <w:numId w:val="63"/>
        </w:numPr>
        <w:spacing w:before="0" w:after="0"/>
        <w:rPr>
          <w:rFonts w:eastAsia="Malgun Gothic"/>
          <w:sz w:val="20"/>
        </w:rPr>
      </w:pPr>
      <w:hyperlink r:id="rId56" w:history="1">
        <w:r w:rsidR="00746260">
          <w:rPr>
            <w:rFonts w:eastAsia="Malgun Gothic"/>
            <w:sz w:val="20"/>
          </w:rPr>
          <w:t>R1-2101556</w:t>
        </w:r>
      </w:hyperlink>
      <w:r w:rsidR="00746260">
        <w:rPr>
          <w:rFonts w:eastAsia="Malgun Gothic"/>
          <w:sz w:val="20"/>
        </w:rPr>
        <w:tab/>
        <w:t>Provisioning of TRS occasions to Idle/Inactive UEs</w:t>
      </w:r>
      <w:r w:rsidR="00746260">
        <w:rPr>
          <w:rFonts w:eastAsia="Malgun Gothic"/>
          <w:sz w:val="20"/>
        </w:rPr>
        <w:tab/>
        <w:t>Ericsson</w:t>
      </w:r>
    </w:p>
    <w:p w14:paraId="50D5F4E0" w14:textId="77777777" w:rsidR="00D42780" w:rsidRDefault="00B6004E">
      <w:pPr>
        <w:pStyle w:val="reference0"/>
        <w:numPr>
          <w:ilvl w:val="0"/>
          <w:numId w:val="63"/>
        </w:numPr>
        <w:spacing w:before="0" w:after="0"/>
        <w:rPr>
          <w:rFonts w:eastAsia="Malgun Gothic"/>
          <w:sz w:val="20"/>
        </w:rPr>
      </w:pPr>
      <w:hyperlink r:id="rId57" w:history="1">
        <w:r w:rsidR="00746260">
          <w:rPr>
            <w:rFonts w:eastAsia="Malgun Gothic"/>
            <w:sz w:val="20"/>
          </w:rPr>
          <w:t>R1-2101623</w:t>
        </w:r>
      </w:hyperlink>
      <w:r w:rsidR="00746260">
        <w:rPr>
          <w:rFonts w:eastAsia="Malgun Gothic"/>
          <w:sz w:val="20"/>
        </w:rPr>
        <w:tab/>
        <w:t>Discussion on TRS/CSI-RS occasion for idle/inactive UEs</w:t>
      </w:r>
      <w:r w:rsidR="00746260">
        <w:rPr>
          <w:rFonts w:eastAsia="Malgun Gothic"/>
          <w:sz w:val="20"/>
        </w:rPr>
        <w:tab/>
        <w:t>NTT DOCOMO, INC.</w:t>
      </w:r>
    </w:p>
    <w:p w14:paraId="3B201D14" w14:textId="77777777" w:rsidR="00D42780" w:rsidRDefault="00B6004E">
      <w:pPr>
        <w:pStyle w:val="reference0"/>
        <w:numPr>
          <w:ilvl w:val="0"/>
          <w:numId w:val="63"/>
        </w:numPr>
        <w:spacing w:before="0" w:after="0"/>
        <w:rPr>
          <w:rFonts w:eastAsia="Malgun Gothic"/>
          <w:sz w:val="20"/>
        </w:rPr>
      </w:pPr>
      <w:hyperlink r:id="rId58" w:history="1">
        <w:r w:rsidR="00746260">
          <w:rPr>
            <w:rFonts w:eastAsia="Malgun Gothic"/>
            <w:sz w:val="20"/>
          </w:rPr>
          <w:t>R1-2101665</w:t>
        </w:r>
      </w:hyperlink>
      <w:r w:rsidR="00746260">
        <w:rPr>
          <w:rFonts w:eastAsia="Malgun Gothic"/>
          <w:sz w:val="20"/>
        </w:rPr>
        <w:tab/>
        <w:t>On RS information to IDLE/Inactive mode Ues</w:t>
      </w:r>
      <w:r w:rsidR="00746260">
        <w:rPr>
          <w:rFonts w:eastAsia="Malgun Gothic"/>
          <w:sz w:val="20"/>
        </w:rPr>
        <w:tab/>
        <w:t>Nokia, Nokia Shanghai Bell</w:t>
      </w:r>
    </w:p>
    <w:p w14:paraId="5A084ABA" w14:textId="77777777" w:rsidR="00D42780" w:rsidRDefault="00746260">
      <w:pPr>
        <w:pStyle w:val="1"/>
        <w:numPr>
          <w:ilvl w:val="0"/>
          <w:numId w:val="0"/>
        </w:numPr>
        <w:spacing w:before="180"/>
        <w:jc w:val="both"/>
        <w:rPr>
          <w:sz w:val="32"/>
          <w:lang w:eastAsia="ko-KR"/>
        </w:rPr>
      </w:pPr>
      <w:r>
        <w:rPr>
          <w:sz w:val="32"/>
          <w:lang w:val="en-US" w:eastAsia="ko-KR"/>
        </w:rPr>
        <w:t>Agreement summary</w:t>
      </w:r>
    </w:p>
    <w:p w14:paraId="0B279FD5" w14:textId="77777777" w:rsidR="00D42780" w:rsidRDefault="00746260">
      <w:pPr>
        <w:pStyle w:val="2"/>
        <w:numPr>
          <w:ilvl w:val="0"/>
          <w:numId w:val="0"/>
        </w:numPr>
      </w:pPr>
      <w:r>
        <w:rPr>
          <w:sz w:val="24"/>
        </w:rPr>
        <w:t>RAN1#102-e</w:t>
      </w:r>
    </w:p>
    <w:tbl>
      <w:tblPr>
        <w:tblStyle w:val="af9"/>
        <w:tblW w:w="9737" w:type="dxa"/>
        <w:tblLook w:val="04A0" w:firstRow="1" w:lastRow="0" w:firstColumn="1" w:lastColumn="0" w:noHBand="0" w:noVBand="1"/>
      </w:tblPr>
      <w:tblGrid>
        <w:gridCol w:w="9737"/>
      </w:tblGrid>
      <w:tr w:rsidR="00D42780" w14:paraId="671FC039" w14:textId="77777777">
        <w:tc>
          <w:tcPr>
            <w:tcW w:w="9737" w:type="dxa"/>
          </w:tcPr>
          <w:p w14:paraId="0A2B7531" w14:textId="77777777" w:rsidR="00D42780" w:rsidRDefault="00746260">
            <w:pPr>
              <w:spacing w:before="0" w:after="0" w:line="288" w:lineRule="atLeast"/>
              <w:ind w:firstLine="30"/>
              <w:rPr>
                <w:highlight w:val="green"/>
              </w:rPr>
            </w:pPr>
            <w:r>
              <w:rPr>
                <w:color w:val="000000"/>
                <w:highlight w:val="green"/>
                <w:shd w:val="clear" w:color="auto" w:fill="FFFF00"/>
              </w:rPr>
              <w:t>Agreements:</w:t>
            </w:r>
          </w:p>
          <w:p w14:paraId="403B7EDD" w14:textId="77777777" w:rsidR="00D42780" w:rsidRDefault="00746260">
            <w:pPr>
              <w:widowControl w:val="0"/>
              <w:numPr>
                <w:ilvl w:val="0"/>
                <w:numId w:val="64"/>
              </w:numPr>
              <w:spacing w:before="0" w:after="0" w:line="288" w:lineRule="atLeast"/>
              <w:ind w:firstLine="30"/>
              <w:jc w:val="left"/>
              <w:rPr>
                <w:rFonts w:eastAsia="等线"/>
              </w:rPr>
            </w:pPr>
            <w:r>
              <w:t>New types/patterns of TRS/CSI-RS are not introduced specifically for idle/inactive mode UE.</w:t>
            </w:r>
          </w:p>
          <w:p w14:paraId="457EC89D" w14:textId="77777777" w:rsidR="00D42780" w:rsidRDefault="00D42780">
            <w:pPr>
              <w:pStyle w:val="3GPPAgreements"/>
              <w:snapToGrid/>
              <w:spacing w:after="0"/>
              <w:ind w:firstLine="30"/>
              <w:jc w:val="left"/>
              <w:rPr>
                <w:sz w:val="20"/>
                <w:szCs w:val="20"/>
                <w:lang w:eastAsia="zh-CN"/>
              </w:rPr>
            </w:pPr>
          </w:p>
          <w:p w14:paraId="2BE31131" w14:textId="77777777" w:rsidR="00D42780" w:rsidRDefault="00746260">
            <w:pPr>
              <w:spacing w:before="0" w:after="0" w:line="288" w:lineRule="atLeast"/>
              <w:ind w:firstLine="30"/>
              <w:rPr>
                <w:rFonts w:eastAsia="Gulim"/>
              </w:rPr>
            </w:pPr>
            <w:r>
              <w:rPr>
                <w:highlight w:val="green"/>
              </w:rPr>
              <w:t>Agreements</w:t>
            </w:r>
            <w:r>
              <w:t>:</w:t>
            </w:r>
          </w:p>
          <w:p w14:paraId="41175CB1" w14:textId="77777777" w:rsidR="00D42780" w:rsidRDefault="00746260">
            <w:pPr>
              <w:spacing w:before="0" w:after="0" w:line="288" w:lineRule="atLeast"/>
              <w:ind w:firstLine="30"/>
              <w:rPr>
                <w:rFonts w:eastAsia="Gulim"/>
              </w:rPr>
            </w:pPr>
            <w:r>
              <w:t xml:space="preserve">The TRS/CSI-RS occasion(s) that may be for connected mode UEs can be shared to idle/inactive mode UEs. </w:t>
            </w:r>
          </w:p>
          <w:p w14:paraId="384BCE9D" w14:textId="77777777" w:rsidR="00D42780" w:rsidRDefault="00746260">
            <w:pPr>
              <w:spacing w:before="0" w:after="0" w:line="288" w:lineRule="atLeast"/>
              <w:ind w:firstLine="30"/>
              <w:rPr>
                <w:rFonts w:eastAsia="Gulim"/>
              </w:rPr>
            </w:pPr>
            <w:r>
              <w:t>-  Note: It is understood that gNB can potentially share the occasions to idle/inactive (which would just mean it up to NW whether to share or not share).</w:t>
            </w:r>
          </w:p>
          <w:p w14:paraId="4F422E7B" w14:textId="77777777" w:rsidR="00D42780" w:rsidRDefault="00746260">
            <w:pPr>
              <w:spacing w:before="0" w:after="0" w:line="288" w:lineRule="atLeast"/>
              <w:ind w:firstLine="30"/>
            </w:pPr>
            <w:r>
              <w:t>-  Note: It is understood that TRS/CSI-RS in the TRS/CSI-RS occasion(s) may or may not be transmitted.</w:t>
            </w:r>
          </w:p>
          <w:p w14:paraId="38FE0F88" w14:textId="77777777" w:rsidR="00D42780" w:rsidRDefault="00746260">
            <w:pPr>
              <w:spacing w:before="0" w:after="0" w:line="288" w:lineRule="atLeast"/>
              <w:ind w:firstLine="30"/>
            </w:pPr>
            <w:r>
              <w:t>-  Note: Always-on TRS/CSI-RS transmission by gNodeB is not required</w:t>
            </w:r>
          </w:p>
          <w:p w14:paraId="05A6AF00" w14:textId="77777777" w:rsidR="00D42780" w:rsidRDefault="00746260">
            <w:pPr>
              <w:spacing w:before="0" w:after="0" w:line="288" w:lineRule="atLeast"/>
              <w:ind w:firstLine="30"/>
            </w:pPr>
            <w:r>
              <w:t xml:space="preserve">-  At least TRS/CSI-RS occasion(s) corresponding to periodic TRS is supported </w:t>
            </w:r>
          </w:p>
          <w:p w14:paraId="66943743" w14:textId="77777777" w:rsidR="00D42780" w:rsidRDefault="00746260">
            <w:pPr>
              <w:spacing w:before="0" w:after="0" w:line="288" w:lineRule="atLeast"/>
              <w:ind w:firstLine="30"/>
            </w:pPr>
            <w:r>
              <w:t>- FFS for other RS types</w:t>
            </w:r>
          </w:p>
          <w:p w14:paraId="5F19023E" w14:textId="77777777" w:rsidR="00D42780" w:rsidRDefault="00746260">
            <w:pPr>
              <w:spacing w:before="0" w:after="0" w:line="288" w:lineRule="atLeast"/>
              <w:ind w:firstLine="30"/>
              <w:rPr>
                <w:rFonts w:eastAsia="Gulim"/>
              </w:rPr>
            </w:pPr>
            <w:r>
              <w:t>-  FFS: Whether UE blind detection is required or not.</w:t>
            </w:r>
          </w:p>
          <w:p w14:paraId="5D77FCDB" w14:textId="77777777" w:rsidR="00D42780" w:rsidRDefault="00D42780">
            <w:pPr>
              <w:spacing w:before="0" w:after="0"/>
              <w:ind w:firstLine="30"/>
              <w:rPr>
                <w:color w:val="1F497D"/>
              </w:rPr>
            </w:pPr>
          </w:p>
          <w:p w14:paraId="5F2C52D2" w14:textId="77777777" w:rsidR="00D42780" w:rsidRDefault="00746260">
            <w:pPr>
              <w:spacing w:before="0" w:after="0" w:line="288" w:lineRule="atLeast"/>
              <w:ind w:firstLine="30"/>
              <w:rPr>
                <w:rFonts w:eastAsia="Gulim"/>
                <w:highlight w:val="green"/>
              </w:rPr>
            </w:pPr>
            <w:r>
              <w:rPr>
                <w:highlight w:val="green"/>
                <w:shd w:val="clear" w:color="auto" w:fill="FFFF00"/>
              </w:rPr>
              <w:t>Agreements:</w:t>
            </w:r>
          </w:p>
          <w:p w14:paraId="42722665" w14:textId="77777777" w:rsidR="00D42780" w:rsidRDefault="00746260">
            <w:pPr>
              <w:spacing w:before="0" w:after="0" w:line="288" w:lineRule="atLeast"/>
              <w:ind w:firstLine="30"/>
            </w:pPr>
            <w:r>
              <w:t xml:space="preserve">Idle/inactive UE may use the TRS/CSI-RS occasion(s) that are shared to it for functionalities such as: </w:t>
            </w:r>
          </w:p>
          <w:p w14:paraId="3037BDF2" w14:textId="77777777" w:rsidR="00D42780" w:rsidRDefault="00746260">
            <w:pPr>
              <w:spacing w:before="0" w:after="0" w:line="288" w:lineRule="atLeast"/>
              <w:ind w:firstLine="30"/>
              <w:rPr>
                <w:rStyle w:val="afb"/>
                <w:b w:val="0"/>
                <w:bCs w:val="0"/>
              </w:rPr>
            </w:pPr>
            <w:r>
              <w:t>-           </w:t>
            </w:r>
            <w:r>
              <w:rPr>
                <w:rStyle w:val="afb"/>
                <w:b w:val="0"/>
              </w:rPr>
              <w:t>AGC, time/frequency tracking</w:t>
            </w:r>
          </w:p>
          <w:p w14:paraId="657EAACE" w14:textId="77777777" w:rsidR="00D42780" w:rsidRDefault="00746260">
            <w:pPr>
              <w:spacing w:before="0" w:after="0" w:line="288" w:lineRule="atLeast"/>
              <w:ind w:firstLine="30"/>
              <w:rPr>
                <w:rStyle w:val="afb"/>
                <w:b w:val="0"/>
                <w:bCs w:val="0"/>
              </w:rPr>
            </w:pPr>
            <w:r>
              <w:t>-           </w:t>
            </w:r>
            <w:r>
              <w:rPr>
                <w:rStyle w:val="afb"/>
                <w:b w:val="0"/>
              </w:rPr>
              <w:t>FFS: RRM measurement for serving cell, RRM measurement for neighbor cell, paging reception indication</w:t>
            </w:r>
          </w:p>
          <w:p w14:paraId="476B7C06" w14:textId="77777777" w:rsidR="00D42780" w:rsidRDefault="00D42780">
            <w:pPr>
              <w:spacing w:before="0" w:after="0" w:line="288" w:lineRule="atLeast"/>
              <w:ind w:firstLine="30"/>
              <w:rPr>
                <w:rStyle w:val="afb"/>
                <w:b w:val="0"/>
                <w:bCs w:val="0"/>
              </w:rPr>
            </w:pPr>
          </w:p>
          <w:p w14:paraId="0181CE32" w14:textId="77777777" w:rsidR="00D42780" w:rsidRDefault="00746260">
            <w:pPr>
              <w:spacing w:before="0" w:after="0" w:line="288" w:lineRule="atLeast"/>
              <w:ind w:firstLine="29"/>
              <w:rPr>
                <w:rStyle w:val="afb"/>
                <w:u w:val="single"/>
              </w:rPr>
            </w:pPr>
            <w:r>
              <w:rPr>
                <w:rStyle w:val="afb"/>
                <w:u w:val="single"/>
              </w:rPr>
              <w:t>Observation:</w:t>
            </w:r>
          </w:p>
          <w:p w14:paraId="6BD009BC" w14:textId="77777777" w:rsidR="00D42780" w:rsidRDefault="00746260">
            <w:pPr>
              <w:spacing w:before="0" w:after="0" w:line="288" w:lineRule="atLeast"/>
              <w:ind w:firstLine="30"/>
              <w:rPr>
                <w:rFonts w:eastAsia="Gulim"/>
              </w:rPr>
            </w:pPr>
            <w:r>
              <w:t>It is up to gNB implementation whether or not to transmit a TRS/CSI-RS to idle/inactive UEs even when the TRS/CSI-RS is not needed by connected UEs (e.g., when there is a connected mode UE in a cell but the UE is no longer using the TRS/CSI-RS, or when there is no longer connected mode UE in a cell, etc.)</w:t>
            </w:r>
          </w:p>
          <w:p w14:paraId="27126CA2" w14:textId="77777777" w:rsidR="00D42780" w:rsidRDefault="00D42780">
            <w:pPr>
              <w:spacing w:before="0" w:after="0"/>
              <w:ind w:firstLine="30"/>
              <w:rPr>
                <w:color w:val="1F497D"/>
              </w:rPr>
            </w:pPr>
          </w:p>
          <w:p w14:paraId="08DE411F" w14:textId="77777777" w:rsidR="00D42780" w:rsidRDefault="00746260">
            <w:pPr>
              <w:spacing w:before="0" w:after="0"/>
              <w:ind w:firstLine="30"/>
              <w:rPr>
                <w:rFonts w:eastAsia="Gulim"/>
                <w:highlight w:val="green"/>
              </w:rPr>
            </w:pPr>
            <w:r>
              <w:rPr>
                <w:highlight w:val="green"/>
              </w:rPr>
              <w:t>Agreements:</w:t>
            </w:r>
          </w:p>
          <w:p w14:paraId="5174F390" w14:textId="77777777" w:rsidR="00D42780" w:rsidRDefault="00746260">
            <w:pPr>
              <w:spacing w:before="0" w:after="0"/>
              <w:ind w:firstLine="30"/>
              <w:rPr>
                <w:rFonts w:eastAsia="Gulim"/>
              </w:rPr>
            </w:pPr>
            <w:r>
              <w:t>The configuration of TRS/CSI-RS occasion(s) for idle/inactive mode UE(s) is provided by higher layer signalling</w:t>
            </w:r>
          </w:p>
          <w:p w14:paraId="0EB0C916" w14:textId="77777777" w:rsidR="00D42780" w:rsidRDefault="00746260">
            <w:pPr>
              <w:spacing w:before="0" w:after="0"/>
              <w:ind w:firstLine="30"/>
              <w:rPr>
                <w:rFonts w:eastAsia="Gulim"/>
              </w:rPr>
            </w:pPr>
            <w:r>
              <w:t>-           FFS higher layer signalling candidates (e.g., SIB, dedicated RRC, RRC release message, etc.)</w:t>
            </w:r>
          </w:p>
          <w:p w14:paraId="2F1F0871" w14:textId="77777777" w:rsidR="00D42780" w:rsidRDefault="00746260">
            <w:pPr>
              <w:spacing w:before="0" w:after="0"/>
              <w:ind w:firstLine="30"/>
              <w:rPr>
                <w:rFonts w:eastAsia="Gulim"/>
              </w:rPr>
            </w:pPr>
            <w:r>
              <w:t>-           FFS for other signalling candidates (e.g., pre-configuration, etc.)</w:t>
            </w:r>
          </w:p>
          <w:p w14:paraId="54939A69" w14:textId="77777777" w:rsidR="00D42780" w:rsidRDefault="00746260">
            <w:pPr>
              <w:spacing w:before="0" w:after="0"/>
              <w:ind w:firstLine="30"/>
            </w:pPr>
            <w:r>
              <w:t>-           FFS for detailed configuration parameters (e.g., whether and how to reduce the signalling overhead for configuration, etc.)</w:t>
            </w:r>
          </w:p>
          <w:p w14:paraId="3D97934C" w14:textId="77777777" w:rsidR="00D42780" w:rsidRDefault="00D42780">
            <w:pPr>
              <w:spacing w:before="0" w:after="0"/>
              <w:ind w:firstLine="30"/>
              <w:rPr>
                <w:color w:val="1F497D"/>
              </w:rPr>
            </w:pPr>
          </w:p>
          <w:p w14:paraId="7AFAACB0" w14:textId="77777777" w:rsidR="00D42780" w:rsidRDefault="00746260">
            <w:pPr>
              <w:spacing w:before="0" w:after="0"/>
              <w:ind w:firstLine="30"/>
              <w:rPr>
                <w:highlight w:val="green"/>
              </w:rPr>
            </w:pPr>
            <w:r>
              <w:rPr>
                <w:highlight w:val="green"/>
              </w:rPr>
              <w:t>Agreements:</w:t>
            </w:r>
          </w:p>
          <w:p w14:paraId="7DBFD338" w14:textId="77777777" w:rsidR="00D42780" w:rsidRDefault="00746260">
            <w:pPr>
              <w:spacing w:before="0" w:after="0"/>
              <w:ind w:firstLine="30"/>
              <w:rPr>
                <w:color w:val="000000"/>
                <w:lang w:eastAsia="ja-JP"/>
              </w:rPr>
            </w:pPr>
            <w:r>
              <w:rPr>
                <w:color w:val="000000"/>
                <w:lang w:eastAsia="ja-JP"/>
              </w:rPr>
              <w:t>Further study whether and how to inform the availability of TRS/CSI-RS to idle/inactive mode UE (implicitly or explicitly).</w:t>
            </w:r>
          </w:p>
          <w:p w14:paraId="43171224" w14:textId="77777777" w:rsidR="00D42780" w:rsidRDefault="00746260">
            <w:pPr>
              <w:pStyle w:val="reference0"/>
              <w:spacing w:before="0" w:after="0"/>
              <w:ind w:firstLine="30"/>
              <w:rPr>
                <w:rFonts w:eastAsiaTheme="minorEastAsia"/>
                <w:sz w:val="20"/>
              </w:rPr>
            </w:pPr>
            <w:r>
              <w:rPr>
                <w:color w:val="000000"/>
                <w:sz w:val="20"/>
                <w:lang w:eastAsia="ja-JP"/>
              </w:rPr>
              <w:lastRenderedPageBreak/>
              <w:t>- Note: Availability corresponds to the information for whether TRS/CSI-RS is actually transmitted or not.</w:t>
            </w:r>
          </w:p>
        </w:tc>
      </w:tr>
    </w:tbl>
    <w:p w14:paraId="481E400B" w14:textId="77777777" w:rsidR="00D42780" w:rsidRDefault="00746260">
      <w:pPr>
        <w:pStyle w:val="2"/>
        <w:numPr>
          <w:ilvl w:val="0"/>
          <w:numId w:val="0"/>
        </w:numPr>
      </w:pPr>
      <w:r>
        <w:rPr>
          <w:sz w:val="24"/>
        </w:rPr>
        <w:lastRenderedPageBreak/>
        <w:t>RAN1#103-e</w:t>
      </w:r>
    </w:p>
    <w:tbl>
      <w:tblPr>
        <w:tblStyle w:val="af9"/>
        <w:tblW w:w="9737" w:type="dxa"/>
        <w:tblLook w:val="04A0" w:firstRow="1" w:lastRow="0" w:firstColumn="1" w:lastColumn="0" w:noHBand="0" w:noVBand="1"/>
      </w:tblPr>
      <w:tblGrid>
        <w:gridCol w:w="9737"/>
      </w:tblGrid>
      <w:tr w:rsidR="00D42780" w14:paraId="3655EBDC" w14:textId="77777777">
        <w:tc>
          <w:tcPr>
            <w:tcW w:w="9737" w:type="dxa"/>
          </w:tcPr>
          <w:p w14:paraId="4B8BD111"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w:t>
            </w:r>
          </w:p>
          <w:p w14:paraId="4DE068AB" w14:textId="77777777"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rPr>
              <w:t>Functionality of RRM measurement for neighbour cell is not supported for TRS/CSI-RS for idle/inactive UE(s).</w:t>
            </w:r>
          </w:p>
          <w:p w14:paraId="351C4CC0" w14:textId="77777777" w:rsidR="00D42780" w:rsidRDefault="00D42780">
            <w:pPr>
              <w:suppressAutoHyphens w:val="0"/>
              <w:spacing w:before="0" w:after="0" w:line="240" w:lineRule="auto"/>
              <w:ind w:firstLine="0"/>
              <w:jc w:val="left"/>
              <w:rPr>
                <w:highlight w:val="green"/>
                <w:lang w:val="en-GB" w:eastAsia="en-US"/>
              </w:rPr>
            </w:pPr>
          </w:p>
          <w:p w14:paraId="19B9396B"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71DC8546" w14:textId="77777777" w:rsidR="00D42780" w:rsidRDefault="00746260">
            <w:pPr>
              <w:numPr>
                <w:ilvl w:val="0"/>
                <w:numId w:val="19"/>
              </w:numPr>
              <w:suppressAutoHyphens w:val="0"/>
              <w:spacing w:before="0" w:after="0" w:line="240" w:lineRule="auto"/>
              <w:jc w:val="left"/>
              <w:rPr>
                <w:rFonts w:eastAsia="宋体"/>
                <w:lang w:val="en-GB" w:eastAsia="ja-JP"/>
              </w:rPr>
            </w:pPr>
            <w:r>
              <w:rPr>
                <w:rFonts w:eastAsia="宋体"/>
                <w:lang w:val="en-GB"/>
              </w:rPr>
              <w:t>SIB signalling provides the configuration of TRS/CSI-RS occasion(s) for idle/inactive UE(s).</w:t>
            </w:r>
          </w:p>
          <w:p w14:paraId="33F1D29B" w14:textId="77777777" w:rsidR="00D42780" w:rsidRDefault="00746260">
            <w:pPr>
              <w:numPr>
                <w:ilvl w:val="1"/>
                <w:numId w:val="19"/>
              </w:numPr>
              <w:suppressAutoHyphens w:val="0"/>
              <w:spacing w:before="0" w:after="0" w:line="240" w:lineRule="auto"/>
              <w:jc w:val="left"/>
              <w:rPr>
                <w:rFonts w:eastAsia="宋体"/>
                <w:lang w:val="en-GB" w:eastAsia="ja-JP"/>
              </w:rPr>
            </w:pPr>
            <w:r>
              <w:rPr>
                <w:rFonts w:eastAsia="宋体"/>
                <w:lang w:val="en-GB"/>
              </w:rPr>
              <w:t>Up to RAN2 to decide which SIB is to be used.</w:t>
            </w:r>
          </w:p>
          <w:p w14:paraId="5F2947AB" w14:textId="77777777" w:rsidR="00D42780" w:rsidRDefault="00746260">
            <w:pPr>
              <w:numPr>
                <w:ilvl w:val="1"/>
                <w:numId w:val="19"/>
              </w:numPr>
              <w:suppressAutoHyphens w:val="0"/>
              <w:spacing w:before="0" w:after="0" w:line="240" w:lineRule="auto"/>
              <w:jc w:val="left"/>
              <w:rPr>
                <w:rFonts w:eastAsia="宋体"/>
                <w:color w:val="000000"/>
                <w:lang w:val="en-GB" w:eastAsia="ja-JP"/>
              </w:rPr>
            </w:pPr>
            <w:r>
              <w:rPr>
                <w:rFonts w:eastAsia="宋体"/>
                <w:color w:val="000000"/>
                <w:lang w:val="en-GB"/>
              </w:rPr>
              <w:t>Whether or not to additionally support other high-layer signalling methods (e.g., dedicated RRC, RRC release message, etc.) is up to RAN2</w:t>
            </w:r>
          </w:p>
          <w:p w14:paraId="4DAF504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宋体"/>
                <w:color w:val="000000"/>
                <w:lang w:val="en-GB"/>
              </w:rPr>
            </w:pPr>
            <w:r>
              <w:rPr>
                <w:rFonts w:eastAsia="宋体"/>
                <w:color w:val="000000"/>
                <w:lang w:val="en-GB"/>
              </w:rPr>
              <w:t>Send an LS to RAN2 informing the above agreements, and</w:t>
            </w:r>
          </w:p>
          <w:p w14:paraId="59A76F82" w14:textId="77777777" w:rsidR="00D42780" w:rsidRDefault="00746260">
            <w:pPr>
              <w:numPr>
                <w:ilvl w:val="0"/>
                <w:numId w:val="19"/>
              </w:numPr>
              <w:suppressAutoHyphens w:val="0"/>
              <w:spacing w:before="0" w:after="0" w:line="240" w:lineRule="auto"/>
              <w:jc w:val="left"/>
              <w:rPr>
                <w:rFonts w:eastAsia="宋体"/>
                <w:color w:val="000000"/>
                <w:lang w:val="en-GB" w:eastAsia="ja-JP"/>
              </w:rPr>
            </w:pPr>
            <w:r>
              <w:rPr>
                <w:rFonts w:eastAsia="宋体"/>
                <w:color w:val="000000"/>
                <w:lang w:val="en-GB"/>
              </w:rPr>
              <w:t xml:space="preserve">To further add that RAN1 is working on the detailed physical layer design </w:t>
            </w:r>
          </w:p>
          <w:p w14:paraId="076DC584" w14:textId="77777777" w:rsidR="00D42780" w:rsidRDefault="00D42780">
            <w:pPr>
              <w:pStyle w:val="reference0"/>
              <w:spacing w:before="0" w:after="0"/>
              <w:rPr>
                <w:rFonts w:eastAsiaTheme="minorEastAsia"/>
                <w:sz w:val="20"/>
              </w:rPr>
            </w:pPr>
          </w:p>
          <w:p w14:paraId="193F1306" w14:textId="77777777" w:rsidR="00D42780" w:rsidRDefault="00746260">
            <w:pPr>
              <w:suppressAutoHyphens w:val="0"/>
              <w:overflowPunct w:val="0"/>
              <w:autoSpaceDE w:val="0"/>
              <w:autoSpaceDN w:val="0"/>
              <w:adjustRightInd w:val="0"/>
              <w:spacing w:before="0" w:after="0"/>
              <w:ind w:firstLine="0"/>
              <w:contextualSpacing/>
              <w:textAlignment w:val="baseline"/>
              <w:rPr>
                <w:rFonts w:eastAsia="宋体"/>
                <w:color w:val="000000"/>
                <w:lang w:val="en-GB" w:eastAsia="ja-JP"/>
              </w:rPr>
            </w:pPr>
            <w:r>
              <w:rPr>
                <w:rFonts w:eastAsia="宋体"/>
                <w:color w:val="000000"/>
                <w:highlight w:val="green"/>
                <w:lang w:val="en-GB"/>
              </w:rPr>
              <w:t>Agreement</w:t>
            </w:r>
            <w:r>
              <w:rPr>
                <w:rFonts w:eastAsia="宋体"/>
                <w:color w:val="000000"/>
                <w:lang w:val="en-GB"/>
              </w:rPr>
              <w:t>:</w:t>
            </w:r>
          </w:p>
          <w:p w14:paraId="23C99E41" w14:textId="77777777" w:rsidR="00D42780" w:rsidRDefault="00746260">
            <w:pPr>
              <w:numPr>
                <w:ilvl w:val="0"/>
                <w:numId w:val="65"/>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Aperiodic TRS and semi-persistent/aperiodic CSI-RS are not used as TRS/CSI-RS occasion(s) for idle/inactive UEs.</w:t>
            </w:r>
          </w:p>
          <w:p w14:paraId="08C8EBA0" w14:textId="77777777" w:rsidR="00D42780" w:rsidRDefault="00746260">
            <w:pPr>
              <w:suppressAutoHyphens w:val="0"/>
              <w:spacing w:before="0" w:after="0" w:line="240" w:lineRule="auto"/>
              <w:ind w:firstLine="0"/>
              <w:jc w:val="left"/>
              <w:rPr>
                <w:highlight w:val="green"/>
                <w:lang w:val="en-GB" w:eastAsia="en-US"/>
              </w:rPr>
            </w:pPr>
            <w:r>
              <w:rPr>
                <w:highlight w:val="green"/>
                <w:lang w:val="en-GB" w:eastAsia="en-US"/>
              </w:rPr>
              <w:t>Agreements:</w:t>
            </w:r>
          </w:p>
          <w:p w14:paraId="1F03FB98" w14:textId="77777777"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Target sending an LS to RAN2 and RAN4 to ask whether it is feasible to allow a UE to use the potential TRS/CSI-RS occasion to enhance the SSB based IDLE/Inactive mode evaluations of the serving cell. (to also include agreements from last meeting)</w:t>
            </w:r>
          </w:p>
          <w:p w14:paraId="76D7BEF9" w14:textId="77777777" w:rsidR="00D42780" w:rsidRDefault="00746260">
            <w:pPr>
              <w:numPr>
                <w:ilvl w:val="0"/>
                <w:numId w:val="66"/>
              </w:numPr>
              <w:suppressAutoHyphens w:val="0"/>
              <w:overflowPunct w:val="0"/>
              <w:autoSpaceDE w:val="0"/>
              <w:autoSpaceDN w:val="0"/>
              <w:adjustRightInd w:val="0"/>
              <w:spacing w:before="0" w:after="0" w:line="240" w:lineRule="auto"/>
              <w:contextualSpacing/>
              <w:jc w:val="left"/>
              <w:textAlignment w:val="baseline"/>
              <w:rPr>
                <w:rFonts w:eastAsia="宋体"/>
                <w:lang w:val="en-GB" w:eastAsia="ja-JP"/>
              </w:rPr>
            </w:pPr>
            <w:r>
              <w:rPr>
                <w:rFonts w:eastAsia="宋体"/>
                <w:lang w:val="en-GB" w:eastAsia="ja-JP"/>
              </w:rPr>
              <w:t>Further discussion whether any additional information needs to be included in the LS or not, including potential re-wording of the leading sentence</w:t>
            </w:r>
          </w:p>
          <w:p w14:paraId="4DC63E9B" w14:textId="77777777" w:rsidR="00D42780" w:rsidRDefault="00D42780">
            <w:pPr>
              <w:pStyle w:val="reference0"/>
              <w:spacing w:before="0" w:after="0"/>
              <w:rPr>
                <w:rFonts w:eastAsiaTheme="minorEastAsia"/>
                <w:sz w:val="20"/>
              </w:rPr>
            </w:pPr>
          </w:p>
          <w:p w14:paraId="495CACBB" w14:textId="77777777" w:rsidR="00D42780" w:rsidRDefault="00746260">
            <w:pPr>
              <w:suppressAutoHyphens w:val="0"/>
              <w:wordWrap w:val="0"/>
              <w:spacing w:before="0" w:after="0" w:line="240" w:lineRule="auto"/>
              <w:ind w:firstLine="0"/>
              <w:jc w:val="left"/>
              <w:rPr>
                <w:rFonts w:ascii="Times" w:hAnsi="Times"/>
                <w:szCs w:val="22"/>
                <w:highlight w:val="green"/>
                <w:lang w:val="en-GB" w:eastAsia="en-US"/>
              </w:rPr>
            </w:pPr>
            <w:r>
              <w:rPr>
                <w:rFonts w:ascii="Times" w:hAnsi="Times"/>
                <w:color w:val="1F497D"/>
                <w:szCs w:val="24"/>
                <w:highlight w:val="green"/>
                <w:shd w:val="clear" w:color="auto" w:fill="FFFF00"/>
                <w:lang w:val="en-GB" w:eastAsia="en-US"/>
              </w:rPr>
              <w:t>Agreements:</w:t>
            </w:r>
          </w:p>
          <w:p w14:paraId="035B5568" w14:textId="77777777" w:rsidR="00D42780" w:rsidRDefault="00746260">
            <w:pPr>
              <w:numPr>
                <w:ilvl w:val="0"/>
                <w:numId w:val="4"/>
              </w:numPr>
              <w:suppressAutoHyphens w:val="0"/>
              <w:spacing w:before="0" w:after="0" w:line="240" w:lineRule="auto"/>
              <w:jc w:val="left"/>
              <w:rPr>
                <w:rFonts w:ascii="Times" w:eastAsia="Calibri" w:hAnsi="Times"/>
                <w:szCs w:val="24"/>
                <w:lang w:val="en-GB" w:eastAsia="en-US"/>
              </w:rPr>
            </w:pPr>
            <w:r>
              <w:rPr>
                <w:rFonts w:ascii="Times" w:hAnsi="Times"/>
                <w:szCs w:val="24"/>
                <w:lang w:val="en-GB" w:eastAsia="en-US"/>
              </w:rPr>
              <w:t xml:space="preserve">Discuss further </w:t>
            </w:r>
            <w:r>
              <w:rPr>
                <w:rFonts w:ascii="Times" w:hAnsi="Times"/>
                <w:color w:val="FF0000"/>
                <w:szCs w:val="24"/>
                <w:u w:val="single"/>
                <w:lang w:val="en-GB" w:eastAsia="en-US"/>
              </w:rPr>
              <w:t>based on the</w:t>
            </w:r>
            <w:r>
              <w:rPr>
                <w:rFonts w:ascii="Times" w:hAnsi="Times"/>
                <w:szCs w:val="24"/>
                <w:lang w:val="en-GB" w:eastAsia="en-US"/>
              </w:rPr>
              <w:t xml:space="preserve"> following alternatives and down-select at RAN1#104-e:</w:t>
            </w:r>
          </w:p>
          <w:p w14:paraId="61E83798"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1: The availability of TRS/CSI-RS at the configured occasion(s) is NOT informed to the UE.</w:t>
            </w:r>
          </w:p>
          <w:p w14:paraId="24A9A0A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2: The availability of TRS/CSI-RS at the configured occasion(s) is informed to the UE.</w:t>
            </w:r>
          </w:p>
          <w:p w14:paraId="1A84153C"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3. The conditional availability of TRS/CSI-RS at the configured occasion(s) is informed to the UE.</w:t>
            </w:r>
          </w:p>
          <w:p w14:paraId="582F62FB"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 The condition can be, e.g., existence of paging.</w:t>
            </w:r>
          </w:p>
          <w:p w14:paraId="2CF51C43"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Alt 4. Combination of the above alternatives.</w:t>
            </w:r>
          </w:p>
          <w:p w14:paraId="524A1174"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details</w:t>
            </w:r>
          </w:p>
          <w:p w14:paraId="7E8C642E"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FFS for UE behavior when the availability is not informed.</w:t>
            </w:r>
          </w:p>
          <w:p w14:paraId="6AEC3F2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Other techniques are not precluded.</w:t>
            </w:r>
          </w:p>
          <w:p w14:paraId="043ED019"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Companies encourage to provide sufficient information for the proposal, e.g.,</w:t>
            </w:r>
          </w:p>
          <w:p w14:paraId="78C2135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achieve power saving gain</w:t>
            </w:r>
          </w:p>
          <w:p w14:paraId="486CDCA7"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how to minimize impact on NW</w:t>
            </w:r>
          </w:p>
          <w:p w14:paraId="1359C9D0" w14:textId="77777777" w:rsidR="00D42780" w:rsidRDefault="00746260">
            <w:pPr>
              <w:suppressAutoHyphens w:val="0"/>
              <w:spacing w:before="0" w:after="0" w:line="240" w:lineRule="auto"/>
              <w:ind w:left="2160" w:firstLine="0"/>
              <w:jc w:val="left"/>
              <w:rPr>
                <w:rFonts w:ascii="Times" w:hAnsi="Times"/>
                <w:szCs w:val="24"/>
                <w:lang w:val="en-GB" w:eastAsia="en-US"/>
              </w:rPr>
            </w:pPr>
            <w:r>
              <w:rPr>
                <w:rFonts w:ascii="Times" w:hAnsi="Times"/>
                <w:szCs w:val="24"/>
                <w:lang w:val="en-GB" w:eastAsia="en-US"/>
              </w:rPr>
              <w:t>how to minimize extra UE implementation complexity</w:t>
            </w:r>
          </w:p>
          <w:p w14:paraId="769FED8D" w14:textId="77777777" w:rsidR="00D42780" w:rsidRDefault="00746260">
            <w:pPr>
              <w:numPr>
                <w:ilvl w:val="2"/>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feasibility check on sharing the TRS/CSI-RS between connected UEs and idle/inactive UEs</w:t>
            </w:r>
          </w:p>
          <w:p w14:paraId="706934E1" w14:textId="77777777" w:rsidR="00D42780" w:rsidRDefault="00746260">
            <w:pPr>
              <w:numPr>
                <w:ilvl w:val="1"/>
                <w:numId w:val="4"/>
              </w:numPr>
              <w:suppressAutoHyphens w:val="0"/>
              <w:spacing w:before="0" w:after="0" w:line="240" w:lineRule="auto"/>
              <w:jc w:val="left"/>
              <w:rPr>
                <w:rFonts w:ascii="Times" w:hAnsi="Times"/>
                <w:szCs w:val="24"/>
                <w:lang w:val="en-GB" w:eastAsia="en-US"/>
              </w:rPr>
            </w:pPr>
            <w:r>
              <w:rPr>
                <w:rFonts w:ascii="Times" w:hAnsi="Times"/>
                <w:szCs w:val="24"/>
                <w:lang w:val="en-GB" w:eastAsia="en-US"/>
              </w:rPr>
              <w:t>Proposals should be consistent with the WID objective.</w:t>
            </w:r>
          </w:p>
          <w:p w14:paraId="0F1E82EB" w14:textId="77777777" w:rsidR="00D42780" w:rsidRDefault="00D42780">
            <w:pPr>
              <w:suppressAutoHyphens w:val="0"/>
              <w:spacing w:before="0" w:after="0" w:line="240" w:lineRule="auto"/>
              <w:ind w:firstLine="0"/>
              <w:jc w:val="left"/>
              <w:rPr>
                <w:rFonts w:ascii="Times" w:hAnsi="Times"/>
                <w:lang w:val="en-GB" w:eastAsia="zh-CN"/>
              </w:rPr>
            </w:pPr>
          </w:p>
          <w:p w14:paraId="2091297F" w14:textId="77777777" w:rsidR="00D42780" w:rsidRDefault="00746260">
            <w:pPr>
              <w:suppressAutoHyphens w:val="0"/>
              <w:spacing w:before="0" w:after="0" w:line="240" w:lineRule="auto"/>
              <w:ind w:firstLine="0"/>
              <w:jc w:val="left"/>
              <w:rPr>
                <w:rFonts w:ascii="Times" w:hAnsi="Times"/>
                <w:b/>
                <w:bCs/>
                <w:u w:val="single"/>
                <w:lang w:val="en-GB" w:eastAsia="zh-CN"/>
              </w:rPr>
            </w:pPr>
            <w:r>
              <w:rPr>
                <w:rFonts w:ascii="Times" w:hAnsi="Times"/>
                <w:b/>
                <w:bCs/>
                <w:u w:val="single"/>
                <w:lang w:val="en-GB" w:eastAsia="zh-CN"/>
              </w:rPr>
              <w:t>Conclusion:</w:t>
            </w:r>
          </w:p>
          <w:p w14:paraId="7BF1A27B"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TRS/CSI-RS based PEI is discussed in AI 8.7.1.1.</w:t>
            </w:r>
          </w:p>
          <w:p w14:paraId="7FF35578"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eastAsia="宋体"/>
                <w:lang w:val="en-GB" w:eastAsia="ja-JP"/>
              </w:rPr>
              <w:t>PEI functionality is not further discussed under AI 8.7.1.2.</w:t>
            </w:r>
          </w:p>
          <w:p w14:paraId="3522E87C" w14:textId="77777777" w:rsidR="00D42780" w:rsidRDefault="00746260">
            <w:pPr>
              <w:numPr>
                <w:ilvl w:val="0"/>
                <w:numId w:val="23"/>
              </w:numPr>
              <w:suppressAutoHyphens w:val="0"/>
              <w:overflowPunct w:val="0"/>
              <w:autoSpaceDE w:val="0"/>
              <w:autoSpaceDN w:val="0"/>
              <w:adjustRightInd w:val="0"/>
              <w:spacing w:before="0" w:after="180" w:line="240" w:lineRule="auto"/>
              <w:contextualSpacing/>
              <w:jc w:val="left"/>
              <w:textAlignment w:val="baseline"/>
              <w:rPr>
                <w:rFonts w:eastAsia="宋体"/>
                <w:lang w:val="en-GB" w:eastAsia="ja-JP"/>
              </w:rPr>
            </w:pPr>
            <w:r>
              <w:rPr>
                <w:rFonts w:ascii="Times" w:hAnsi="Times"/>
                <w:szCs w:val="24"/>
                <w:lang w:val="en-GB" w:eastAsia="en-US"/>
              </w:rPr>
              <w:t>Note: This does not prevent to potentially use PEI to carry the indication for TRS/CSI-RS presence.</w:t>
            </w:r>
          </w:p>
          <w:p w14:paraId="173DBBAF" w14:textId="77777777" w:rsidR="00D42780" w:rsidRDefault="00D42780">
            <w:pPr>
              <w:suppressAutoHyphens w:val="0"/>
              <w:overflowPunct w:val="0"/>
              <w:autoSpaceDE w:val="0"/>
              <w:autoSpaceDN w:val="0"/>
              <w:adjustRightInd w:val="0"/>
              <w:spacing w:before="0" w:after="180" w:line="240" w:lineRule="auto"/>
              <w:ind w:firstLine="0"/>
              <w:contextualSpacing/>
              <w:jc w:val="left"/>
              <w:textAlignment w:val="baseline"/>
              <w:rPr>
                <w:rFonts w:eastAsiaTheme="minorEastAsia"/>
              </w:rPr>
            </w:pPr>
          </w:p>
        </w:tc>
      </w:tr>
    </w:tbl>
    <w:p w14:paraId="1946351C" w14:textId="77777777" w:rsidR="00D42780" w:rsidRDefault="00746260">
      <w:pPr>
        <w:pStyle w:val="2"/>
        <w:numPr>
          <w:ilvl w:val="0"/>
          <w:numId w:val="0"/>
        </w:numPr>
      </w:pPr>
      <w:r>
        <w:rPr>
          <w:sz w:val="24"/>
        </w:rPr>
        <w:t>RAN1#104-e</w:t>
      </w:r>
    </w:p>
    <w:tbl>
      <w:tblPr>
        <w:tblStyle w:val="af9"/>
        <w:tblW w:w="0" w:type="auto"/>
        <w:tblLook w:val="04A0" w:firstRow="1" w:lastRow="0" w:firstColumn="1" w:lastColumn="0" w:noHBand="0" w:noVBand="1"/>
      </w:tblPr>
      <w:tblGrid>
        <w:gridCol w:w="9736"/>
      </w:tblGrid>
      <w:tr w:rsidR="00D42780" w14:paraId="68C7E36D" w14:textId="77777777">
        <w:tc>
          <w:tcPr>
            <w:tcW w:w="9736" w:type="dxa"/>
          </w:tcPr>
          <w:p w14:paraId="35703303" w14:textId="77777777" w:rsidR="00D42780" w:rsidRDefault="00746260">
            <w:pPr>
              <w:pStyle w:val="reference0"/>
              <w:spacing w:before="0" w:after="0"/>
              <w:rPr>
                <w:rFonts w:ascii="Times" w:hAnsi="Times" w:cs="Times"/>
                <w:b/>
                <w:bCs/>
                <w:sz w:val="24"/>
                <w:szCs w:val="24"/>
              </w:rPr>
            </w:pPr>
            <w:r>
              <w:rPr>
                <w:rFonts w:ascii="Times" w:hAnsi="Times" w:cs="Times"/>
                <w:b/>
                <w:bCs/>
                <w:sz w:val="24"/>
                <w:szCs w:val="24"/>
                <w:highlight w:val="yellow"/>
              </w:rPr>
              <w:t>[TBD]</w:t>
            </w:r>
          </w:p>
          <w:p w14:paraId="2C61CAA4" w14:textId="77777777" w:rsidR="00D42780" w:rsidRDefault="00D42780">
            <w:pPr>
              <w:pStyle w:val="reference0"/>
              <w:spacing w:before="0" w:after="0"/>
              <w:rPr>
                <w:rFonts w:ascii="Times" w:hAnsi="Times" w:cs="Times"/>
                <w:b/>
                <w:bCs/>
                <w:sz w:val="24"/>
                <w:szCs w:val="24"/>
              </w:rPr>
            </w:pPr>
          </w:p>
          <w:p w14:paraId="3EA7B32B" w14:textId="77777777" w:rsidR="00D42780" w:rsidRDefault="00746260">
            <w:pPr>
              <w:suppressAutoHyphens w:val="0"/>
              <w:spacing w:before="0" w:after="0" w:line="240" w:lineRule="auto"/>
              <w:ind w:firstLine="0"/>
              <w:jc w:val="left"/>
              <w:rPr>
                <w:rFonts w:ascii="Times" w:hAnsi="Times"/>
                <w:szCs w:val="24"/>
                <w:lang w:val="en-GB" w:eastAsia="en-US"/>
              </w:rPr>
            </w:pPr>
            <w:r>
              <w:rPr>
                <w:rFonts w:ascii="Times" w:hAnsi="Times"/>
                <w:szCs w:val="24"/>
                <w:lang w:val="en-GB" w:eastAsia="en-US"/>
              </w:rPr>
              <w:t>Update on 1/28 email:</w:t>
            </w:r>
          </w:p>
          <w:p w14:paraId="42915E4D"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5DDB761B" w14:textId="77777777" w:rsidR="00D42780" w:rsidRDefault="00746260">
            <w:pPr>
              <w:suppressAutoHyphens w:val="0"/>
              <w:ind w:firstLine="0"/>
              <w:rPr>
                <w:lang w:val="en-GB"/>
              </w:rPr>
            </w:pPr>
            <w:r>
              <w:rPr>
                <w:lang w:val="en-GB"/>
              </w:rPr>
              <w:t>Configuration of TRS/CSI-RS occasion(s) for idle/inactive Ues include at least:</w:t>
            </w:r>
          </w:p>
          <w:p w14:paraId="474EC43F"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lastRenderedPageBreak/>
              <w:t>powerControlOffsetSS,</w:t>
            </w:r>
          </w:p>
          <w:p w14:paraId="33CB87F1"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scramblingID</w:t>
            </w:r>
          </w:p>
          <w:p w14:paraId="222B0756"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firstOFDMSymbolInTimeDomain,</w:t>
            </w:r>
          </w:p>
          <w:p w14:paraId="67C53F76"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startingRB.</w:t>
            </w:r>
          </w:p>
          <w:p w14:paraId="15208E2D"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nrofRBs,</w:t>
            </w:r>
          </w:p>
          <w:p w14:paraId="1CFB14F0"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FFS other parameters</w:t>
            </w:r>
          </w:p>
          <w:p w14:paraId="675F04B1" w14:textId="77777777" w:rsidR="00D42780" w:rsidRDefault="00746260">
            <w:pPr>
              <w:numPr>
                <w:ilvl w:val="0"/>
                <w:numId w:val="44"/>
              </w:numPr>
              <w:suppressAutoHyphens w:val="0"/>
              <w:spacing w:before="0" w:after="0" w:line="240" w:lineRule="auto"/>
              <w:jc w:val="left"/>
              <w:rPr>
                <w:rFonts w:eastAsia="Times New Roman"/>
                <w:lang w:val="en-GB"/>
              </w:rPr>
            </w:pPr>
            <w:r>
              <w:rPr>
                <w:rFonts w:eastAsia="Times New Roman"/>
                <w:lang w:val="en-GB"/>
              </w:rPr>
              <w:t>FFS applicable values</w:t>
            </w:r>
          </w:p>
          <w:p w14:paraId="4343DB68" w14:textId="77777777" w:rsidR="00D42780" w:rsidRDefault="00D42780">
            <w:pPr>
              <w:suppressAutoHyphens w:val="0"/>
              <w:spacing w:after="0"/>
              <w:ind w:firstLine="0"/>
              <w:rPr>
                <w:sz w:val="28"/>
                <w:szCs w:val="36"/>
                <w:lang w:val="en-GB"/>
              </w:rPr>
            </w:pPr>
          </w:p>
          <w:p w14:paraId="1D450E35" w14:textId="77777777" w:rsidR="00D42780" w:rsidRDefault="00746260">
            <w:pPr>
              <w:suppressAutoHyphens w:val="0"/>
              <w:spacing w:before="0" w:after="0" w:line="240" w:lineRule="auto"/>
              <w:ind w:firstLine="0"/>
              <w:jc w:val="left"/>
              <w:rPr>
                <w:rFonts w:ascii="Times" w:hAnsi="Times"/>
                <w:szCs w:val="24"/>
                <w:highlight w:val="green"/>
                <w:lang w:val="en-GB" w:eastAsia="en-US"/>
              </w:rPr>
            </w:pPr>
            <w:r>
              <w:rPr>
                <w:rFonts w:ascii="Times" w:hAnsi="Times"/>
                <w:szCs w:val="24"/>
                <w:highlight w:val="green"/>
                <w:lang w:val="en-GB" w:eastAsia="en-US"/>
              </w:rPr>
              <w:t>Agreements:</w:t>
            </w:r>
          </w:p>
          <w:p w14:paraId="7D3ED088" w14:textId="77777777" w:rsidR="00D42780" w:rsidRDefault="00746260">
            <w:pPr>
              <w:suppressAutoHyphens w:val="0"/>
              <w:ind w:firstLine="0"/>
              <w:rPr>
                <w:color w:val="000000"/>
                <w:lang w:val="en-GB"/>
              </w:rPr>
            </w:pPr>
            <w:r>
              <w:rPr>
                <w:color w:val="000000"/>
                <w:lang w:val="en-GB"/>
              </w:rPr>
              <w:t>The SCS configuration of TRS/CSI-RS occasion(s) for idle/inactive UEs can be discussed and down-selected from following alternatives at RAN1#105-e:</w:t>
            </w:r>
          </w:p>
          <w:p w14:paraId="6DD2E3F8"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Alt1: same as initial BWP</w:t>
            </w:r>
          </w:p>
          <w:p w14:paraId="4E8096F5" w14:textId="77777777" w:rsidR="00D42780" w:rsidRDefault="00746260">
            <w:pPr>
              <w:numPr>
                <w:ilvl w:val="0"/>
                <w:numId w:val="45"/>
              </w:numPr>
              <w:suppressAutoHyphens w:val="0"/>
              <w:spacing w:before="0" w:after="0" w:line="240" w:lineRule="auto"/>
              <w:jc w:val="left"/>
              <w:rPr>
                <w:rFonts w:eastAsia="Times New Roman"/>
                <w:color w:val="000000"/>
                <w:lang w:val="en-GB"/>
              </w:rPr>
            </w:pPr>
            <w:r>
              <w:rPr>
                <w:rFonts w:eastAsia="Times New Roman"/>
                <w:color w:val="000000"/>
                <w:lang w:val="en-GB"/>
              </w:rPr>
              <w:t xml:space="preserve">Alt2: configurable parameter </w:t>
            </w:r>
          </w:p>
          <w:p w14:paraId="362C0434" w14:textId="77777777" w:rsidR="00D42780" w:rsidRDefault="00D42780">
            <w:pPr>
              <w:suppressAutoHyphens w:val="0"/>
              <w:spacing w:after="0"/>
              <w:ind w:firstLine="0"/>
              <w:rPr>
                <w:sz w:val="28"/>
                <w:szCs w:val="36"/>
                <w:lang w:val="en-GB"/>
              </w:rPr>
            </w:pPr>
          </w:p>
          <w:p w14:paraId="51AA1881" w14:textId="77777777" w:rsidR="00D42780" w:rsidRDefault="00746260">
            <w:pPr>
              <w:suppressAutoHyphens w:val="0"/>
              <w:spacing w:before="0" w:after="0" w:line="240" w:lineRule="auto"/>
              <w:ind w:firstLine="0"/>
              <w:jc w:val="left"/>
              <w:rPr>
                <w:rFonts w:ascii="Calibri" w:hAnsi="Calibri"/>
                <w:highlight w:val="green"/>
                <w:lang w:val="en-GB" w:eastAsia="en-US"/>
              </w:rPr>
            </w:pPr>
            <w:r>
              <w:rPr>
                <w:rFonts w:ascii="Times" w:hAnsi="Times"/>
                <w:highlight w:val="green"/>
                <w:lang w:val="en-GB" w:eastAsia="en-US"/>
              </w:rPr>
              <w:t>Agreements:</w:t>
            </w:r>
          </w:p>
          <w:p w14:paraId="057AEFFF" w14:textId="77777777" w:rsidR="00D42780" w:rsidRDefault="00746260">
            <w:pPr>
              <w:suppressAutoHyphens w:val="0"/>
              <w:spacing w:before="0" w:after="0" w:line="240" w:lineRule="auto"/>
              <w:ind w:firstLine="0"/>
              <w:jc w:val="left"/>
              <w:rPr>
                <w:rFonts w:ascii="Times" w:hAnsi="Times"/>
                <w:lang w:val="en-GB" w:eastAsia="en-US"/>
              </w:rPr>
            </w:pPr>
            <w:r>
              <w:rPr>
                <w:rFonts w:ascii="Times" w:hAnsi="Times"/>
                <w:lang w:val="en-GB" w:eastAsia="en-US"/>
              </w:rPr>
              <w:t xml:space="preserve">Multiple RS resources can be configured for TRS/CSI-RS occasion(s) for idle/inactive UEs. </w:t>
            </w:r>
          </w:p>
          <w:p w14:paraId="5855C906" w14:textId="77777777" w:rsidR="00D42780" w:rsidRDefault="00746260">
            <w:pPr>
              <w:numPr>
                <w:ilvl w:val="0"/>
                <w:numId w:val="53"/>
              </w:numPr>
              <w:suppressAutoHyphens w:val="0"/>
              <w:spacing w:before="0" w:after="0" w:line="240" w:lineRule="auto"/>
              <w:jc w:val="left"/>
              <w:rPr>
                <w:rFonts w:ascii="Times" w:eastAsia="宋体" w:hAnsi="Times"/>
                <w:lang w:val="en-GB" w:eastAsia="zh-CN"/>
              </w:rPr>
            </w:pPr>
            <w:r>
              <w:rPr>
                <w:rFonts w:ascii="Times" w:eastAsia="宋体" w:hAnsi="Times"/>
                <w:lang w:val="en-GB" w:eastAsia="zh-CN"/>
              </w:rPr>
              <w:t>FFS details (including whether or not to restrict the RS to be TRS only)</w:t>
            </w:r>
          </w:p>
          <w:p w14:paraId="6E0DDEA4" w14:textId="77777777" w:rsidR="00D42780" w:rsidRDefault="00D42780">
            <w:pPr>
              <w:suppressAutoHyphens w:val="0"/>
              <w:spacing w:after="0"/>
              <w:ind w:firstLine="0"/>
              <w:rPr>
                <w:rFonts w:ascii="Times" w:eastAsia="宋体" w:hAnsi="Times"/>
                <w:lang w:val="en-GB" w:eastAsia="zh-CN"/>
              </w:rPr>
            </w:pPr>
          </w:p>
          <w:p w14:paraId="25233643" w14:textId="77777777" w:rsidR="00D42780" w:rsidRDefault="00746260">
            <w:pPr>
              <w:suppressAutoHyphens w:val="0"/>
              <w:spacing w:after="0"/>
              <w:ind w:firstLine="0"/>
              <w:rPr>
                <w:rFonts w:ascii="Times" w:eastAsia="宋体" w:hAnsi="Times"/>
                <w:lang w:val="en-GB" w:eastAsia="zh-CN"/>
              </w:rPr>
            </w:pPr>
            <w:r>
              <w:rPr>
                <w:rFonts w:ascii="Times" w:eastAsia="宋体" w:hAnsi="Times"/>
                <w:lang w:val="en-GB" w:eastAsia="zh-CN"/>
              </w:rPr>
              <w:t>Update on 1/31:</w:t>
            </w:r>
          </w:p>
          <w:p w14:paraId="52E56568" w14:textId="77777777" w:rsidR="00D42780" w:rsidRDefault="00746260">
            <w:pPr>
              <w:suppressAutoHyphens w:val="0"/>
              <w:spacing w:after="0"/>
              <w:ind w:firstLine="0"/>
              <w:rPr>
                <w:rFonts w:ascii="Times" w:eastAsia="宋体" w:hAnsi="Times"/>
                <w:lang w:val="en-GB" w:eastAsia="zh-CN"/>
              </w:rPr>
            </w:pPr>
            <w:r>
              <w:rPr>
                <w:rFonts w:ascii="Times" w:eastAsia="宋体" w:hAnsi="Times"/>
                <w:highlight w:val="green"/>
                <w:lang w:val="en-GB" w:eastAsia="zh-CN"/>
              </w:rPr>
              <w:t>Agreements:</w:t>
            </w:r>
          </w:p>
          <w:p w14:paraId="4570220B" w14:textId="77777777" w:rsidR="00D42780" w:rsidRDefault="00746260">
            <w:pPr>
              <w:suppressAutoHyphens w:val="0"/>
              <w:spacing w:before="0" w:line="264" w:lineRule="atLeast"/>
              <w:ind w:firstLine="0"/>
              <w:rPr>
                <w:rFonts w:ascii="Calibri" w:hAnsi="Calibri"/>
                <w:szCs w:val="22"/>
                <w:lang w:val="en-GB" w:eastAsia="en-US"/>
              </w:rPr>
            </w:pPr>
            <w:r>
              <w:rPr>
                <w:lang w:val="en-GB" w:eastAsia="en-US"/>
              </w:rPr>
              <w:t>For a cell with TRS/CSI-RS occasions configured for IDLE/Inactive UEs, IDLE/Inactive UE’s assumption on the availability of TRS/CSI-RS at the configured occasion(s) is informed to the idle/inactive UE based on explicit indication.</w:t>
            </w:r>
          </w:p>
          <w:p w14:paraId="79D6E2F9" w14:textId="77777777"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FFS details (e.g., the signalling, detailed information for the TRS/CSI-RS, etc.)</w:t>
            </w:r>
          </w:p>
          <w:p w14:paraId="43CE68A3" w14:textId="77777777" w:rsidR="00D42780" w:rsidRDefault="00746260">
            <w:pPr>
              <w:numPr>
                <w:ilvl w:val="0"/>
                <w:numId w:val="67"/>
              </w:numPr>
              <w:suppressAutoHyphens w:val="0"/>
              <w:spacing w:before="0" w:after="0" w:line="240" w:lineRule="auto"/>
              <w:jc w:val="left"/>
              <w:rPr>
                <w:rFonts w:ascii="Times" w:eastAsia="Times New Roman" w:hAnsi="Times"/>
                <w:szCs w:val="24"/>
                <w:lang w:val="en-GB" w:eastAsia="en-US"/>
              </w:rPr>
            </w:pPr>
            <w:r>
              <w:rPr>
                <w:rFonts w:eastAsia="Times New Roman"/>
                <w:lang w:val="en-GB" w:eastAsia="en-US"/>
              </w:rPr>
              <w:t>There is no intended blind detection of the presence/absence of TRS/CSI-RS at the UE side in this feature. That is, the UE assumes TRS/CSI-RS is not present if the network does not indicate it is available (or indicates it is unavailable).</w:t>
            </w:r>
          </w:p>
          <w:p w14:paraId="60910A8E" w14:textId="77777777" w:rsidR="00D42780" w:rsidRDefault="00D42780">
            <w:pPr>
              <w:pStyle w:val="reference0"/>
              <w:spacing w:before="0" w:after="0"/>
              <w:rPr>
                <w:rFonts w:ascii="Times" w:hAnsi="Times" w:cs="Times"/>
                <w:b/>
                <w:bCs/>
                <w:sz w:val="24"/>
                <w:szCs w:val="24"/>
              </w:rPr>
            </w:pPr>
          </w:p>
          <w:p w14:paraId="374EE585" w14:textId="77777777" w:rsidR="00D42780" w:rsidRDefault="00D42780">
            <w:pPr>
              <w:pStyle w:val="reference0"/>
              <w:spacing w:before="0" w:after="0"/>
              <w:rPr>
                <w:rFonts w:eastAsiaTheme="minorEastAsia"/>
                <w:sz w:val="20"/>
              </w:rPr>
            </w:pPr>
          </w:p>
        </w:tc>
      </w:tr>
    </w:tbl>
    <w:p w14:paraId="576CAAB5" w14:textId="77777777" w:rsidR="00D42780" w:rsidRDefault="00D42780">
      <w:pPr>
        <w:pStyle w:val="reference0"/>
        <w:spacing w:before="0" w:after="0"/>
        <w:rPr>
          <w:rFonts w:eastAsiaTheme="minorEastAsia"/>
          <w:sz w:val="20"/>
        </w:rPr>
      </w:pPr>
    </w:p>
    <w:sectPr w:rsidR="00D42780">
      <w:footerReference w:type="default" r:id="rId59"/>
      <w:pgSz w:w="11906" w:h="16838"/>
      <w:pgMar w:top="1440" w:right="1080" w:bottom="1440" w:left="1080" w:header="0" w:footer="562"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118241" w14:textId="77777777" w:rsidR="00B6004E" w:rsidRDefault="00B6004E">
      <w:pPr>
        <w:spacing w:before="0" w:after="0" w:line="240" w:lineRule="auto"/>
      </w:pPr>
      <w:r>
        <w:separator/>
      </w:r>
    </w:p>
  </w:endnote>
  <w:endnote w:type="continuationSeparator" w:id="0">
    <w:p w14:paraId="38B79B56" w14:textId="77777777" w:rsidR="00B6004E" w:rsidRDefault="00B6004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MS LineDraw">
    <w:charset w:val="02"/>
    <w:family w:val="modern"/>
    <w:pitch w:val="default"/>
  </w:font>
  <w:font w:name="仿宋_GB2312">
    <w:altName w:val="仿宋"/>
    <w:panose1 w:val="02010609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9C94" w14:textId="77777777" w:rsidR="00D42780" w:rsidRDefault="00746260">
    <w:pPr>
      <w:pStyle w:val="af4"/>
      <w:tabs>
        <w:tab w:val="right" w:pos="9639"/>
      </w:tabs>
      <w:jc w:val="center"/>
    </w:pPr>
    <w:r>
      <w:t xml:space="preserve">Page </w:t>
    </w:r>
    <w:r>
      <w:rPr>
        <w:rStyle w:val="afc"/>
        <w:i/>
        <w:color w:val="auto"/>
      </w:rPr>
      <w:fldChar w:fldCharType="begin"/>
    </w:r>
    <w:r>
      <w:rPr>
        <w:rStyle w:val="afc"/>
        <w:i/>
        <w:color w:val="auto"/>
      </w:rPr>
      <w:instrText>PAGE</w:instrText>
    </w:r>
    <w:r>
      <w:rPr>
        <w:rStyle w:val="afc"/>
        <w:i/>
        <w:color w:val="auto"/>
      </w:rPr>
      <w:fldChar w:fldCharType="separate"/>
    </w:r>
    <w:r w:rsidR="00AB285E">
      <w:rPr>
        <w:rStyle w:val="afc"/>
        <w:i/>
        <w:noProof/>
        <w:color w:val="auto"/>
      </w:rPr>
      <w:t>59</w:t>
    </w:r>
    <w:r>
      <w:rPr>
        <w:rStyle w:val="afc"/>
        <w:i/>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B9F7F" w14:textId="77777777" w:rsidR="00B6004E" w:rsidRDefault="00B6004E">
      <w:pPr>
        <w:spacing w:before="0" w:after="0" w:line="240" w:lineRule="auto"/>
      </w:pPr>
      <w:r>
        <w:separator/>
      </w:r>
    </w:p>
  </w:footnote>
  <w:footnote w:type="continuationSeparator" w:id="0">
    <w:p w14:paraId="775E8A8B" w14:textId="77777777" w:rsidR="00B6004E" w:rsidRDefault="00B6004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9120E"/>
    <w:multiLevelType w:val="multilevel"/>
    <w:tmpl w:val="03B9120E"/>
    <w:lvl w:ilvl="0">
      <w:start w:val="1"/>
      <w:numFmt w:val="bullet"/>
      <w:lvlText w:val=""/>
      <w:lvlJc w:val="left"/>
      <w:pPr>
        <w:ind w:left="920" w:hanging="360"/>
      </w:pPr>
      <w:rPr>
        <w:rFonts w:ascii="Symbol" w:hAnsi="Symbol" w:hint="default"/>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hint="default"/>
      </w:rPr>
    </w:lvl>
    <w:lvl w:ilvl="3">
      <w:start w:val="1"/>
      <w:numFmt w:val="bullet"/>
      <w:lvlText w:val=""/>
      <w:lvlJc w:val="left"/>
      <w:pPr>
        <w:ind w:left="3080" w:hanging="360"/>
      </w:pPr>
      <w:rPr>
        <w:rFonts w:ascii="Symbol" w:hAnsi="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hint="default"/>
      </w:rPr>
    </w:lvl>
    <w:lvl w:ilvl="6">
      <w:start w:val="1"/>
      <w:numFmt w:val="bullet"/>
      <w:lvlText w:val=""/>
      <w:lvlJc w:val="left"/>
      <w:pPr>
        <w:ind w:left="5240" w:hanging="360"/>
      </w:pPr>
      <w:rPr>
        <w:rFonts w:ascii="Symbol" w:hAnsi="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hint="default"/>
      </w:rPr>
    </w:lvl>
  </w:abstractNum>
  <w:abstractNum w:abstractNumId="1" w15:restartNumberingAfterBreak="0">
    <w:nsid w:val="03ED4C31"/>
    <w:multiLevelType w:val="multilevel"/>
    <w:tmpl w:val="03ED4C3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4236C63"/>
    <w:multiLevelType w:val="multilevel"/>
    <w:tmpl w:val="04236C63"/>
    <w:lvl w:ilvl="0">
      <w:start w:val="1"/>
      <w:numFmt w:val="decimal"/>
      <w:lvlText w:val="[%1]"/>
      <w:lvlJc w:val="left"/>
      <w:pPr>
        <w:tabs>
          <w:tab w:val="left" w:pos="420"/>
        </w:tabs>
        <w:ind w:left="420" w:hanging="420"/>
      </w:pPr>
      <w:rPr>
        <w:rFonts w:eastAsia="Times New Roman"/>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054309A4"/>
    <w:multiLevelType w:val="multilevel"/>
    <w:tmpl w:val="05430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702AB1"/>
    <w:multiLevelType w:val="multilevel"/>
    <w:tmpl w:val="06702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BA73C68"/>
    <w:multiLevelType w:val="multilevel"/>
    <w:tmpl w:val="0BA73C6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C804964"/>
    <w:multiLevelType w:val="multilevel"/>
    <w:tmpl w:val="0C804964"/>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F402F73"/>
    <w:multiLevelType w:val="multilevel"/>
    <w:tmpl w:val="0F40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775BF"/>
    <w:multiLevelType w:val="multilevel"/>
    <w:tmpl w:val="0FC775BF"/>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9A08CA"/>
    <w:multiLevelType w:val="multilevel"/>
    <w:tmpl w:val="109A08CA"/>
    <w:lvl w:ilvl="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5B2B14"/>
    <w:multiLevelType w:val="multilevel"/>
    <w:tmpl w:val="175B2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7C802DC"/>
    <w:multiLevelType w:val="multilevel"/>
    <w:tmpl w:val="17C802DC"/>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2" w15:restartNumberingAfterBreak="0">
    <w:nsid w:val="1BFA751C"/>
    <w:multiLevelType w:val="multilevel"/>
    <w:tmpl w:val="1BFA751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118454F"/>
    <w:multiLevelType w:val="multilevel"/>
    <w:tmpl w:val="2118454F"/>
    <w:lvl w:ilvl="0">
      <w:numFmt w:val="bullet"/>
      <w:lvlText w:val="•"/>
      <w:lvlJc w:val="left"/>
      <w:pPr>
        <w:ind w:left="720" w:hanging="360"/>
      </w:pPr>
      <w:rPr>
        <w:rFonts w:ascii="Times" w:eastAsia="Batang" w:hAnsi="Times" w:cs="Time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F90658"/>
    <w:multiLevelType w:val="multilevel"/>
    <w:tmpl w:val="21F90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E1933"/>
    <w:multiLevelType w:val="multilevel"/>
    <w:tmpl w:val="28CE1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A177C03"/>
    <w:multiLevelType w:val="multilevel"/>
    <w:tmpl w:val="2A177C0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5F0C8D"/>
    <w:multiLevelType w:val="multilevel"/>
    <w:tmpl w:val="2B5F0C8D"/>
    <w:lvl w:ilvl="0">
      <w:start w:val="1"/>
      <w:numFmt w:val="bullet"/>
      <w:lvlText w:val=""/>
      <w:lvlJc w:val="left"/>
      <w:pPr>
        <w:tabs>
          <w:tab w:val="left" w:pos="0"/>
        </w:tabs>
        <w:ind w:left="560" w:hanging="360"/>
      </w:pPr>
      <w:rPr>
        <w:rFonts w:ascii="Wingdings" w:hAnsi="Wingdings"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18" w15:restartNumberingAfterBreak="0">
    <w:nsid w:val="2BFC1D03"/>
    <w:multiLevelType w:val="multilevel"/>
    <w:tmpl w:val="2BFC1D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0F3F70"/>
    <w:multiLevelType w:val="multilevel"/>
    <w:tmpl w:val="2E0F3F7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21A4A69"/>
    <w:multiLevelType w:val="multilevel"/>
    <w:tmpl w:val="321A4A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2BA38BD"/>
    <w:multiLevelType w:val="multilevel"/>
    <w:tmpl w:val="32BA38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4879E6"/>
    <w:multiLevelType w:val="multilevel"/>
    <w:tmpl w:val="344879E6"/>
    <w:lvl w:ilvl="0">
      <w:start w:val="1"/>
      <w:numFmt w:val="bullet"/>
      <w:lvlText w:val=""/>
      <w:lvlJc w:val="left"/>
      <w:pPr>
        <w:tabs>
          <w:tab w:val="left" w:pos="0"/>
        </w:tabs>
        <w:ind w:left="560" w:hanging="360"/>
      </w:pPr>
      <w:rPr>
        <w:rFonts w:ascii="Symbol" w:hAnsi="Symbol" w:hint="default"/>
      </w:rPr>
    </w:lvl>
    <w:lvl w:ilvl="1">
      <w:start w:val="1"/>
      <w:numFmt w:val="bullet"/>
      <w:lvlText w:val=""/>
      <w:lvlJc w:val="left"/>
      <w:pPr>
        <w:tabs>
          <w:tab w:val="left" w:pos="0"/>
        </w:tabs>
        <w:ind w:left="1000" w:hanging="400"/>
      </w:pPr>
      <w:rPr>
        <w:rFonts w:ascii="Wingdings" w:hAnsi="Wingdings" w:cs="Wingdings" w:hint="default"/>
      </w:rPr>
    </w:lvl>
    <w:lvl w:ilvl="2">
      <w:start w:val="1"/>
      <w:numFmt w:val="bullet"/>
      <w:lvlText w:val=""/>
      <w:lvlJc w:val="left"/>
      <w:pPr>
        <w:tabs>
          <w:tab w:val="left" w:pos="0"/>
        </w:tabs>
        <w:ind w:left="1400" w:hanging="400"/>
      </w:pPr>
      <w:rPr>
        <w:rFonts w:ascii="Wingdings" w:hAnsi="Wingdings" w:cs="Wingdings" w:hint="default"/>
      </w:rPr>
    </w:lvl>
    <w:lvl w:ilvl="3">
      <w:start w:val="1"/>
      <w:numFmt w:val="bullet"/>
      <w:lvlText w:val=""/>
      <w:lvlJc w:val="left"/>
      <w:pPr>
        <w:tabs>
          <w:tab w:val="left" w:pos="0"/>
        </w:tabs>
        <w:ind w:left="1800" w:hanging="400"/>
      </w:pPr>
      <w:rPr>
        <w:rFonts w:ascii="Wingdings" w:hAnsi="Wingdings" w:cs="Wingdings" w:hint="default"/>
      </w:rPr>
    </w:lvl>
    <w:lvl w:ilvl="4">
      <w:start w:val="1"/>
      <w:numFmt w:val="bullet"/>
      <w:lvlText w:val=""/>
      <w:lvlJc w:val="left"/>
      <w:pPr>
        <w:tabs>
          <w:tab w:val="left" w:pos="0"/>
        </w:tabs>
        <w:ind w:left="2200" w:hanging="400"/>
      </w:pPr>
      <w:rPr>
        <w:rFonts w:ascii="Wingdings" w:hAnsi="Wingdings" w:cs="Wingdings" w:hint="default"/>
      </w:rPr>
    </w:lvl>
    <w:lvl w:ilvl="5">
      <w:start w:val="1"/>
      <w:numFmt w:val="bullet"/>
      <w:lvlText w:val=""/>
      <w:lvlJc w:val="left"/>
      <w:pPr>
        <w:tabs>
          <w:tab w:val="left" w:pos="0"/>
        </w:tabs>
        <w:ind w:left="2600" w:hanging="400"/>
      </w:pPr>
      <w:rPr>
        <w:rFonts w:ascii="Wingdings" w:hAnsi="Wingdings" w:cs="Wingdings" w:hint="default"/>
      </w:rPr>
    </w:lvl>
    <w:lvl w:ilvl="6">
      <w:start w:val="1"/>
      <w:numFmt w:val="bullet"/>
      <w:lvlText w:val=""/>
      <w:lvlJc w:val="left"/>
      <w:pPr>
        <w:tabs>
          <w:tab w:val="left" w:pos="0"/>
        </w:tabs>
        <w:ind w:left="3000" w:hanging="400"/>
      </w:pPr>
      <w:rPr>
        <w:rFonts w:ascii="Wingdings" w:hAnsi="Wingdings" w:cs="Wingdings" w:hint="default"/>
      </w:rPr>
    </w:lvl>
    <w:lvl w:ilvl="7">
      <w:start w:val="1"/>
      <w:numFmt w:val="bullet"/>
      <w:lvlText w:val=""/>
      <w:lvlJc w:val="left"/>
      <w:pPr>
        <w:tabs>
          <w:tab w:val="left" w:pos="0"/>
        </w:tabs>
        <w:ind w:left="3400" w:hanging="400"/>
      </w:pPr>
      <w:rPr>
        <w:rFonts w:ascii="Wingdings" w:hAnsi="Wingdings" w:cs="Wingdings" w:hint="default"/>
      </w:rPr>
    </w:lvl>
    <w:lvl w:ilvl="8">
      <w:start w:val="1"/>
      <w:numFmt w:val="bullet"/>
      <w:lvlText w:val=""/>
      <w:lvlJc w:val="left"/>
      <w:pPr>
        <w:tabs>
          <w:tab w:val="left" w:pos="0"/>
        </w:tabs>
        <w:ind w:left="3800" w:hanging="400"/>
      </w:pPr>
      <w:rPr>
        <w:rFonts w:ascii="Wingdings" w:hAnsi="Wingdings" w:cs="Wingdings" w:hint="default"/>
      </w:rPr>
    </w:lvl>
  </w:abstractNum>
  <w:abstractNum w:abstractNumId="23" w15:restartNumberingAfterBreak="0">
    <w:nsid w:val="345C676B"/>
    <w:multiLevelType w:val="multilevel"/>
    <w:tmpl w:val="345C67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4E5000F"/>
    <w:multiLevelType w:val="multilevel"/>
    <w:tmpl w:val="34E5000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5" w15:restartNumberingAfterBreak="0">
    <w:nsid w:val="35EB3E24"/>
    <w:multiLevelType w:val="multilevel"/>
    <w:tmpl w:val="35EB3E2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6B208CE"/>
    <w:multiLevelType w:val="multilevel"/>
    <w:tmpl w:val="36B20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722529E"/>
    <w:multiLevelType w:val="multilevel"/>
    <w:tmpl w:val="3722529E"/>
    <w:lvl w:ilvl="0">
      <w:numFmt w:val="bullet"/>
      <w:lvlText w:val="-"/>
      <w:lvlJc w:val="left"/>
      <w:pPr>
        <w:ind w:left="420" w:hanging="42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3B671AF2"/>
    <w:multiLevelType w:val="multilevel"/>
    <w:tmpl w:val="3B671A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DD4D81"/>
    <w:multiLevelType w:val="multilevel"/>
    <w:tmpl w:val="3BDD4D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C9E42DD"/>
    <w:multiLevelType w:val="multilevel"/>
    <w:tmpl w:val="3C9E42DD"/>
    <w:lvl w:ilvl="0">
      <w:start w:val="1"/>
      <w:numFmt w:val="bullet"/>
      <w:lvlText w:val=""/>
      <w:lvlJc w:val="left"/>
      <w:pPr>
        <w:tabs>
          <w:tab w:val="left" w:pos="0"/>
        </w:tabs>
        <w:ind w:left="720" w:hanging="360"/>
      </w:pPr>
      <w:rPr>
        <w:rFonts w:ascii="Symbol" w:hAnsi="Symbol" w:cs="Symbol"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31" w15:restartNumberingAfterBreak="0">
    <w:nsid w:val="3CF70A43"/>
    <w:multiLevelType w:val="multilevel"/>
    <w:tmpl w:val="3CF70A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D300927"/>
    <w:multiLevelType w:val="multilevel"/>
    <w:tmpl w:val="3D30092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E4A6968"/>
    <w:multiLevelType w:val="multilevel"/>
    <w:tmpl w:val="3E4A69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4E83BDD"/>
    <w:multiLevelType w:val="multilevel"/>
    <w:tmpl w:val="44E83BDD"/>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582618F"/>
    <w:multiLevelType w:val="multilevel"/>
    <w:tmpl w:val="4582618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472172FD"/>
    <w:multiLevelType w:val="multilevel"/>
    <w:tmpl w:val="472172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BF42559"/>
    <w:multiLevelType w:val="multilevel"/>
    <w:tmpl w:val="4BF42559"/>
    <w:lvl w:ilvl="0">
      <w:start w:val="5"/>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0AA5652"/>
    <w:multiLevelType w:val="multilevel"/>
    <w:tmpl w:val="50AA56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1417485"/>
    <w:multiLevelType w:val="multilevel"/>
    <w:tmpl w:val="514174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1E45465"/>
    <w:multiLevelType w:val="multilevel"/>
    <w:tmpl w:val="51E454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22B0EBC"/>
    <w:multiLevelType w:val="multilevel"/>
    <w:tmpl w:val="522B0E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4102661"/>
    <w:multiLevelType w:val="multilevel"/>
    <w:tmpl w:val="541026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44239EC"/>
    <w:multiLevelType w:val="multilevel"/>
    <w:tmpl w:val="544239E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4C30C16"/>
    <w:multiLevelType w:val="multilevel"/>
    <w:tmpl w:val="54C30C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56F43BC"/>
    <w:multiLevelType w:val="multilevel"/>
    <w:tmpl w:val="556F4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5804727"/>
    <w:multiLevelType w:val="multilevel"/>
    <w:tmpl w:val="5580472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7453B41"/>
    <w:multiLevelType w:val="multilevel"/>
    <w:tmpl w:val="57453B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7603E15"/>
    <w:multiLevelType w:val="multilevel"/>
    <w:tmpl w:val="57603E1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9" w15:restartNumberingAfterBreak="0">
    <w:nsid w:val="57621BF8"/>
    <w:multiLevelType w:val="multilevel"/>
    <w:tmpl w:val="57621B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57AC194E"/>
    <w:multiLevelType w:val="multilevel"/>
    <w:tmpl w:val="57AC19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7BD2F9E"/>
    <w:multiLevelType w:val="multilevel"/>
    <w:tmpl w:val="57BD2F9E"/>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113"/>
        </w:tabs>
        <w:ind w:left="5113"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52" w15:restartNumberingAfterBreak="0">
    <w:nsid w:val="58DC269F"/>
    <w:multiLevelType w:val="multilevel"/>
    <w:tmpl w:val="58DC269F"/>
    <w:lvl w:ilvl="0">
      <w:start w:val="2"/>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20D69A4"/>
    <w:multiLevelType w:val="multilevel"/>
    <w:tmpl w:val="620D69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27A2C71"/>
    <w:multiLevelType w:val="multilevel"/>
    <w:tmpl w:val="627A2C71"/>
    <w:lvl w:ilvl="0">
      <w:numFmt w:val="bullet"/>
      <w:lvlText w:val="-"/>
      <w:lvlJc w:val="left"/>
      <w:pPr>
        <w:ind w:left="560" w:hanging="360"/>
      </w:pPr>
      <w:rPr>
        <w:rFonts w:ascii="Times New Roman" w:eastAsiaTheme="minorEastAsia" w:hAnsi="Times New Roman" w:cs="Times New Roman"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55" w15:restartNumberingAfterBreak="0">
    <w:nsid w:val="63C30C30"/>
    <w:multiLevelType w:val="multilevel"/>
    <w:tmpl w:val="63C30C30"/>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6" w15:restartNumberingAfterBreak="0">
    <w:nsid w:val="640A295C"/>
    <w:multiLevelType w:val="multilevel"/>
    <w:tmpl w:val="640A29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987A6D"/>
    <w:multiLevelType w:val="multilevel"/>
    <w:tmpl w:val="64987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733213"/>
    <w:multiLevelType w:val="multilevel"/>
    <w:tmpl w:val="657332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68623E8A"/>
    <w:multiLevelType w:val="multilevel"/>
    <w:tmpl w:val="68623E8A"/>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abstractNum w:abstractNumId="60" w15:restartNumberingAfterBreak="0">
    <w:nsid w:val="6D6167BA"/>
    <w:multiLevelType w:val="multilevel"/>
    <w:tmpl w:val="6D6167B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F6E2476"/>
    <w:multiLevelType w:val="multilevel"/>
    <w:tmpl w:val="6F6E2476"/>
    <w:lvl w:ilvl="0">
      <w:start w:val="1"/>
      <w:numFmt w:val="decimal"/>
      <w:lvlText w:val="(%1)"/>
      <w:lvlJc w:val="left"/>
      <w:pPr>
        <w:ind w:left="560" w:hanging="360"/>
      </w:pPr>
      <w:rPr>
        <w:rFonts w:hint="default"/>
      </w:rPr>
    </w:lvl>
    <w:lvl w:ilvl="1">
      <w:start w:val="1"/>
      <w:numFmt w:val="lowerLetter"/>
      <w:lvlText w:val="%2."/>
      <w:lvlJc w:val="left"/>
      <w:pPr>
        <w:ind w:left="1280" w:hanging="360"/>
      </w:pPr>
    </w:lvl>
    <w:lvl w:ilvl="2">
      <w:start w:val="1"/>
      <w:numFmt w:val="lowerRoman"/>
      <w:lvlText w:val="%3."/>
      <w:lvlJc w:val="right"/>
      <w:pPr>
        <w:ind w:left="2000" w:hanging="180"/>
      </w:pPr>
    </w:lvl>
    <w:lvl w:ilvl="3">
      <w:start w:val="1"/>
      <w:numFmt w:val="decimal"/>
      <w:lvlText w:val="%4."/>
      <w:lvlJc w:val="left"/>
      <w:pPr>
        <w:ind w:left="2720" w:hanging="360"/>
      </w:pPr>
    </w:lvl>
    <w:lvl w:ilvl="4">
      <w:start w:val="1"/>
      <w:numFmt w:val="lowerLetter"/>
      <w:lvlText w:val="%5."/>
      <w:lvlJc w:val="left"/>
      <w:pPr>
        <w:ind w:left="3440" w:hanging="360"/>
      </w:pPr>
    </w:lvl>
    <w:lvl w:ilvl="5">
      <w:start w:val="1"/>
      <w:numFmt w:val="lowerRoman"/>
      <w:lvlText w:val="%6."/>
      <w:lvlJc w:val="right"/>
      <w:pPr>
        <w:ind w:left="4160" w:hanging="180"/>
      </w:pPr>
    </w:lvl>
    <w:lvl w:ilvl="6">
      <w:start w:val="1"/>
      <w:numFmt w:val="decimal"/>
      <w:lvlText w:val="%7."/>
      <w:lvlJc w:val="left"/>
      <w:pPr>
        <w:ind w:left="4880" w:hanging="360"/>
      </w:pPr>
    </w:lvl>
    <w:lvl w:ilvl="7">
      <w:start w:val="1"/>
      <w:numFmt w:val="lowerLetter"/>
      <w:lvlText w:val="%8."/>
      <w:lvlJc w:val="left"/>
      <w:pPr>
        <w:ind w:left="5600" w:hanging="360"/>
      </w:pPr>
    </w:lvl>
    <w:lvl w:ilvl="8">
      <w:start w:val="1"/>
      <w:numFmt w:val="lowerRoman"/>
      <w:lvlText w:val="%9."/>
      <w:lvlJc w:val="right"/>
      <w:pPr>
        <w:ind w:left="6320" w:hanging="180"/>
      </w:pPr>
    </w:lvl>
  </w:abstractNum>
  <w:abstractNum w:abstractNumId="62" w15:restartNumberingAfterBreak="0">
    <w:nsid w:val="74DA0EA7"/>
    <w:multiLevelType w:val="multilevel"/>
    <w:tmpl w:val="74DA0EA7"/>
    <w:lvl w:ilvl="0">
      <w:start w:val="1"/>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66A07C8"/>
    <w:multiLevelType w:val="multilevel"/>
    <w:tmpl w:val="766A07C8"/>
    <w:lvl w:ilvl="0">
      <w:start w:val="1"/>
      <w:numFmt w:val="decimal"/>
      <w:pStyle w:val="1"/>
      <w:lvlText w:val="%1"/>
      <w:lvlJc w:val="left"/>
      <w:pPr>
        <w:tabs>
          <w:tab w:val="left" w:pos="432"/>
        </w:tabs>
        <w:ind w:left="432" w:hanging="432"/>
      </w:pPr>
      <w:rPr>
        <w:lang w:val="en-US"/>
      </w:rPr>
    </w:lvl>
    <w:lvl w:ilvl="1">
      <w:start w:val="1"/>
      <w:numFmt w:val="decimal"/>
      <w:pStyle w:val="2"/>
      <w:lvlText w:val="%1.%2"/>
      <w:lvlJc w:val="left"/>
      <w:pPr>
        <w:tabs>
          <w:tab w:val="left" w:pos="5113"/>
        </w:tabs>
        <w:ind w:left="5113" w:hanging="576"/>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64" w15:restartNumberingAfterBreak="0">
    <w:nsid w:val="77C17C17"/>
    <w:multiLevelType w:val="multilevel"/>
    <w:tmpl w:val="77C17C17"/>
    <w:lvl w:ilvl="0">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5" w15:restartNumberingAfterBreak="0">
    <w:nsid w:val="7D9212F6"/>
    <w:multiLevelType w:val="multilevel"/>
    <w:tmpl w:val="7D9212F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6" w15:restartNumberingAfterBreak="0">
    <w:nsid w:val="7FF665CF"/>
    <w:multiLevelType w:val="multilevel"/>
    <w:tmpl w:val="7FF665CF"/>
    <w:lvl w:ilvl="0">
      <w:numFmt w:val="bullet"/>
      <w:lvlText w:val="-"/>
      <w:lvlJc w:val="left"/>
      <w:pPr>
        <w:ind w:left="360" w:hanging="36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3"/>
  </w:num>
  <w:num w:numId="2">
    <w:abstractNumId w:val="51"/>
  </w:num>
  <w:num w:numId="3">
    <w:abstractNumId w:val="17"/>
  </w:num>
  <w:num w:numId="4">
    <w:abstractNumId w:val="32"/>
  </w:num>
  <w:num w:numId="5">
    <w:abstractNumId w:val="11"/>
  </w:num>
  <w:num w:numId="6">
    <w:abstractNumId w:val="13"/>
  </w:num>
  <w:num w:numId="7">
    <w:abstractNumId w:val="36"/>
  </w:num>
  <w:num w:numId="8">
    <w:abstractNumId w:val="5"/>
  </w:num>
  <w:num w:numId="9">
    <w:abstractNumId w:val="55"/>
  </w:num>
  <w:num w:numId="10">
    <w:abstractNumId w:val="34"/>
  </w:num>
  <w:num w:numId="11">
    <w:abstractNumId w:val="35"/>
  </w:num>
  <w:num w:numId="12">
    <w:abstractNumId w:val="46"/>
  </w:num>
  <w:num w:numId="13">
    <w:abstractNumId w:val="42"/>
  </w:num>
  <w:num w:numId="14">
    <w:abstractNumId w:val="29"/>
  </w:num>
  <w:num w:numId="15">
    <w:abstractNumId w:val="15"/>
  </w:num>
  <w:num w:numId="16">
    <w:abstractNumId w:val="40"/>
  </w:num>
  <w:num w:numId="17">
    <w:abstractNumId w:val="47"/>
  </w:num>
  <w:num w:numId="18">
    <w:abstractNumId w:val="57"/>
  </w:num>
  <w:num w:numId="19">
    <w:abstractNumId w:val="20"/>
  </w:num>
  <w:num w:numId="20">
    <w:abstractNumId w:val="10"/>
  </w:num>
  <w:num w:numId="21">
    <w:abstractNumId w:val="39"/>
  </w:num>
  <w:num w:numId="22">
    <w:abstractNumId w:val="7"/>
  </w:num>
  <w:num w:numId="23">
    <w:abstractNumId w:val="44"/>
  </w:num>
  <w:num w:numId="24">
    <w:abstractNumId w:val="16"/>
  </w:num>
  <w:num w:numId="25">
    <w:abstractNumId w:val="43"/>
  </w:num>
  <w:num w:numId="26">
    <w:abstractNumId w:val="48"/>
  </w:num>
  <w:num w:numId="27">
    <w:abstractNumId w:val="62"/>
  </w:num>
  <w:num w:numId="28">
    <w:abstractNumId w:val="45"/>
  </w:num>
  <w:num w:numId="29">
    <w:abstractNumId w:val="22"/>
  </w:num>
  <w:num w:numId="30">
    <w:abstractNumId w:val="19"/>
  </w:num>
  <w:num w:numId="31">
    <w:abstractNumId w:val="9"/>
  </w:num>
  <w:num w:numId="32">
    <w:abstractNumId w:val="66"/>
  </w:num>
  <w:num w:numId="33">
    <w:abstractNumId w:val="31"/>
  </w:num>
  <w:num w:numId="34">
    <w:abstractNumId w:val="56"/>
  </w:num>
  <w:num w:numId="35">
    <w:abstractNumId w:val="6"/>
  </w:num>
  <w:num w:numId="36">
    <w:abstractNumId w:val="59"/>
  </w:num>
  <w:num w:numId="37">
    <w:abstractNumId w:val="33"/>
  </w:num>
  <w:num w:numId="38">
    <w:abstractNumId w:val="61"/>
  </w:num>
  <w:num w:numId="39">
    <w:abstractNumId w:val="54"/>
  </w:num>
  <w:num w:numId="40">
    <w:abstractNumId w:val="12"/>
  </w:num>
  <w:num w:numId="41">
    <w:abstractNumId w:val="53"/>
  </w:num>
  <w:num w:numId="42">
    <w:abstractNumId w:val="1"/>
  </w:num>
  <w:num w:numId="43">
    <w:abstractNumId w:val="52"/>
  </w:num>
  <w:num w:numId="44">
    <w:abstractNumId w:val="23"/>
  </w:num>
  <w:num w:numId="45">
    <w:abstractNumId w:val="3"/>
  </w:num>
  <w:num w:numId="46">
    <w:abstractNumId w:val="58"/>
  </w:num>
  <w:num w:numId="47">
    <w:abstractNumId w:val="21"/>
  </w:num>
  <w:num w:numId="48">
    <w:abstractNumId w:val="0"/>
  </w:num>
  <w:num w:numId="49">
    <w:abstractNumId w:val="25"/>
  </w:num>
  <w:num w:numId="50">
    <w:abstractNumId w:val="18"/>
  </w:num>
  <w:num w:numId="51">
    <w:abstractNumId w:val="50"/>
  </w:num>
  <w:num w:numId="52">
    <w:abstractNumId w:val="41"/>
  </w:num>
  <w:num w:numId="53">
    <w:abstractNumId w:val="49"/>
  </w:num>
  <w:num w:numId="54">
    <w:abstractNumId w:val="24"/>
  </w:num>
  <w:num w:numId="55">
    <w:abstractNumId w:val="64"/>
  </w:num>
  <w:num w:numId="56">
    <w:abstractNumId w:val="27"/>
  </w:num>
  <w:num w:numId="57">
    <w:abstractNumId w:val="60"/>
  </w:num>
  <w:num w:numId="58">
    <w:abstractNumId w:val="28"/>
  </w:num>
  <w:num w:numId="59">
    <w:abstractNumId w:val="8"/>
  </w:num>
  <w:num w:numId="60">
    <w:abstractNumId w:val="26"/>
  </w:num>
  <w:num w:numId="61">
    <w:abstractNumId w:val="4"/>
  </w:num>
  <w:num w:numId="62">
    <w:abstractNumId w:val="37"/>
  </w:num>
  <w:num w:numId="63">
    <w:abstractNumId w:val="2"/>
  </w:num>
  <w:num w:numId="64">
    <w:abstractNumId w:val="30"/>
  </w:num>
  <w:num w:numId="65">
    <w:abstractNumId w:val="14"/>
  </w:num>
  <w:num w:numId="66">
    <w:abstractNumId w:val="38"/>
  </w:num>
  <w:num w:numId="67">
    <w:abstractNumId w:val="65"/>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Shahid, JAN(R&amp;D TECH&amp;INNO 5G LAB (CN)-SZ-TCT)">
    <w15:presenceInfo w15:providerId="AD" w15:userId="S-1-5-21-6719117-705667010-2979650117-55091"/>
  </w15:person>
  <w15:person w15:author="ZTE">
    <w15:presenceInfo w15:providerId="None" w15:userId="ZTE"/>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defaultTabStop w:val="284"/>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wtDQ3NDKwNDQ3NjVX0lEKTi0uzszPAykwrAUACjvVxCwAAAA="/>
  </w:docVars>
  <w:rsids>
    <w:rsidRoot w:val="00AC6440"/>
    <w:rsid w:val="00001B41"/>
    <w:rsid w:val="00004682"/>
    <w:rsid w:val="00004947"/>
    <w:rsid w:val="00004BDD"/>
    <w:rsid w:val="00004E9B"/>
    <w:rsid w:val="00007CF2"/>
    <w:rsid w:val="000137A4"/>
    <w:rsid w:val="00016978"/>
    <w:rsid w:val="00016CFF"/>
    <w:rsid w:val="00016E1F"/>
    <w:rsid w:val="00017FCE"/>
    <w:rsid w:val="00022ADD"/>
    <w:rsid w:val="00030AD0"/>
    <w:rsid w:val="00030D22"/>
    <w:rsid w:val="0003131F"/>
    <w:rsid w:val="000329F6"/>
    <w:rsid w:val="00032BC5"/>
    <w:rsid w:val="000376DA"/>
    <w:rsid w:val="000402D0"/>
    <w:rsid w:val="00044E1B"/>
    <w:rsid w:val="00051E18"/>
    <w:rsid w:val="00053015"/>
    <w:rsid w:val="000565E2"/>
    <w:rsid w:val="0006022B"/>
    <w:rsid w:val="00060EBB"/>
    <w:rsid w:val="00061AA3"/>
    <w:rsid w:val="000622EE"/>
    <w:rsid w:val="00070FB5"/>
    <w:rsid w:val="000737A6"/>
    <w:rsid w:val="00075400"/>
    <w:rsid w:val="000814DC"/>
    <w:rsid w:val="00081932"/>
    <w:rsid w:val="00083680"/>
    <w:rsid w:val="00091151"/>
    <w:rsid w:val="000926BB"/>
    <w:rsid w:val="000926E6"/>
    <w:rsid w:val="00093142"/>
    <w:rsid w:val="0009440D"/>
    <w:rsid w:val="000A2A17"/>
    <w:rsid w:val="000A34CE"/>
    <w:rsid w:val="000A41D1"/>
    <w:rsid w:val="000A4A52"/>
    <w:rsid w:val="000B15D8"/>
    <w:rsid w:val="000B1716"/>
    <w:rsid w:val="000B1E02"/>
    <w:rsid w:val="000B7DBE"/>
    <w:rsid w:val="000C43B2"/>
    <w:rsid w:val="000C583E"/>
    <w:rsid w:val="000C5FC9"/>
    <w:rsid w:val="000C6E1F"/>
    <w:rsid w:val="000D6CBD"/>
    <w:rsid w:val="000E1FD2"/>
    <w:rsid w:val="000E2349"/>
    <w:rsid w:val="000E7062"/>
    <w:rsid w:val="000E7CBF"/>
    <w:rsid w:val="000F502D"/>
    <w:rsid w:val="0010173B"/>
    <w:rsid w:val="00102545"/>
    <w:rsid w:val="00102794"/>
    <w:rsid w:val="00104470"/>
    <w:rsid w:val="00111EDA"/>
    <w:rsid w:val="0011323D"/>
    <w:rsid w:val="0011500F"/>
    <w:rsid w:val="001154ED"/>
    <w:rsid w:val="00116397"/>
    <w:rsid w:val="00120A55"/>
    <w:rsid w:val="0012131B"/>
    <w:rsid w:val="00127984"/>
    <w:rsid w:val="00127AC3"/>
    <w:rsid w:val="00130873"/>
    <w:rsid w:val="00131EBD"/>
    <w:rsid w:val="001335F4"/>
    <w:rsid w:val="00134168"/>
    <w:rsid w:val="00136FBE"/>
    <w:rsid w:val="00142152"/>
    <w:rsid w:val="00142C6C"/>
    <w:rsid w:val="00144452"/>
    <w:rsid w:val="00144DD2"/>
    <w:rsid w:val="001465D5"/>
    <w:rsid w:val="001472E3"/>
    <w:rsid w:val="00147F2C"/>
    <w:rsid w:val="001548D3"/>
    <w:rsid w:val="00155212"/>
    <w:rsid w:val="001557F6"/>
    <w:rsid w:val="00156145"/>
    <w:rsid w:val="00162642"/>
    <w:rsid w:val="001703F2"/>
    <w:rsid w:val="001706CA"/>
    <w:rsid w:val="00173895"/>
    <w:rsid w:val="00181B81"/>
    <w:rsid w:val="001827D0"/>
    <w:rsid w:val="0019168A"/>
    <w:rsid w:val="0019277F"/>
    <w:rsid w:val="00192DD2"/>
    <w:rsid w:val="00195323"/>
    <w:rsid w:val="00197781"/>
    <w:rsid w:val="001A6EA8"/>
    <w:rsid w:val="001A78A4"/>
    <w:rsid w:val="001B4D7E"/>
    <w:rsid w:val="001B5D53"/>
    <w:rsid w:val="001B7482"/>
    <w:rsid w:val="001C2200"/>
    <w:rsid w:val="001C4F3D"/>
    <w:rsid w:val="001C55DE"/>
    <w:rsid w:val="001D0B9A"/>
    <w:rsid w:val="001D22AC"/>
    <w:rsid w:val="001D396A"/>
    <w:rsid w:val="001D45A1"/>
    <w:rsid w:val="001D6B6D"/>
    <w:rsid w:val="001E206D"/>
    <w:rsid w:val="001E4573"/>
    <w:rsid w:val="001E4CFD"/>
    <w:rsid w:val="001E5996"/>
    <w:rsid w:val="001E74E2"/>
    <w:rsid w:val="001F0C1C"/>
    <w:rsid w:val="001F4889"/>
    <w:rsid w:val="001F7940"/>
    <w:rsid w:val="002041EF"/>
    <w:rsid w:val="002055AB"/>
    <w:rsid w:val="00212634"/>
    <w:rsid w:val="00214E69"/>
    <w:rsid w:val="00217D96"/>
    <w:rsid w:val="00220415"/>
    <w:rsid w:val="00232075"/>
    <w:rsid w:val="002325D3"/>
    <w:rsid w:val="002346BF"/>
    <w:rsid w:val="00234F4F"/>
    <w:rsid w:val="00235842"/>
    <w:rsid w:val="00236E73"/>
    <w:rsid w:val="0023799B"/>
    <w:rsid w:val="00244613"/>
    <w:rsid w:val="0024534A"/>
    <w:rsid w:val="00245E0C"/>
    <w:rsid w:val="00251557"/>
    <w:rsid w:val="00251DC6"/>
    <w:rsid w:val="00252434"/>
    <w:rsid w:val="0025487F"/>
    <w:rsid w:val="002633A5"/>
    <w:rsid w:val="00263691"/>
    <w:rsid w:val="00266510"/>
    <w:rsid w:val="00273B4F"/>
    <w:rsid w:val="00275709"/>
    <w:rsid w:val="00284726"/>
    <w:rsid w:val="002873C2"/>
    <w:rsid w:val="00294F43"/>
    <w:rsid w:val="00296EF2"/>
    <w:rsid w:val="002A0875"/>
    <w:rsid w:val="002A28C3"/>
    <w:rsid w:val="002A5981"/>
    <w:rsid w:val="002B2AEE"/>
    <w:rsid w:val="002B3AEB"/>
    <w:rsid w:val="002B5553"/>
    <w:rsid w:val="002B6514"/>
    <w:rsid w:val="002B7024"/>
    <w:rsid w:val="002C3F92"/>
    <w:rsid w:val="002D7495"/>
    <w:rsid w:val="002D760C"/>
    <w:rsid w:val="002E28C6"/>
    <w:rsid w:val="002E3715"/>
    <w:rsid w:val="002E4327"/>
    <w:rsid w:val="002E4351"/>
    <w:rsid w:val="002E6B4A"/>
    <w:rsid w:val="002E791E"/>
    <w:rsid w:val="002F12E2"/>
    <w:rsid w:val="002F5605"/>
    <w:rsid w:val="002F68FA"/>
    <w:rsid w:val="00302302"/>
    <w:rsid w:val="003051D8"/>
    <w:rsid w:val="003124BC"/>
    <w:rsid w:val="00317432"/>
    <w:rsid w:val="003225C0"/>
    <w:rsid w:val="00326E3F"/>
    <w:rsid w:val="003351F7"/>
    <w:rsid w:val="003377CA"/>
    <w:rsid w:val="0034019C"/>
    <w:rsid w:val="0034145C"/>
    <w:rsid w:val="003414BE"/>
    <w:rsid w:val="00345009"/>
    <w:rsid w:val="00347C76"/>
    <w:rsid w:val="003528EE"/>
    <w:rsid w:val="00352DB7"/>
    <w:rsid w:val="003627A9"/>
    <w:rsid w:val="00364CE3"/>
    <w:rsid w:val="00364F1B"/>
    <w:rsid w:val="0037058D"/>
    <w:rsid w:val="00371DDE"/>
    <w:rsid w:val="00374D4C"/>
    <w:rsid w:val="003772AA"/>
    <w:rsid w:val="003812EF"/>
    <w:rsid w:val="003833ED"/>
    <w:rsid w:val="00383402"/>
    <w:rsid w:val="00386982"/>
    <w:rsid w:val="00390E48"/>
    <w:rsid w:val="00396AB2"/>
    <w:rsid w:val="003A3187"/>
    <w:rsid w:val="003A7216"/>
    <w:rsid w:val="003B1558"/>
    <w:rsid w:val="003B1B93"/>
    <w:rsid w:val="003B2CCD"/>
    <w:rsid w:val="003B2F51"/>
    <w:rsid w:val="003B4CE3"/>
    <w:rsid w:val="003B5839"/>
    <w:rsid w:val="003C3C4E"/>
    <w:rsid w:val="003C5F3E"/>
    <w:rsid w:val="003D203A"/>
    <w:rsid w:val="003D2132"/>
    <w:rsid w:val="003D24BA"/>
    <w:rsid w:val="003D2D31"/>
    <w:rsid w:val="003D3D9B"/>
    <w:rsid w:val="003D6FAF"/>
    <w:rsid w:val="003E1C97"/>
    <w:rsid w:val="003E35E2"/>
    <w:rsid w:val="003E3CC6"/>
    <w:rsid w:val="003E4541"/>
    <w:rsid w:val="003F479C"/>
    <w:rsid w:val="003F58E1"/>
    <w:rsid w:val="003F5C11"/>
    <w:rsid w:val="003F6A1F"/>
    <w:rsid w:val="004054A1"/>
    <w:rsid w:val="00410CEF"/>
    <w:rsid w:val="004112F3"/>
    <w:rsid w:val="004136FC"/>
    <w:rsid w:val="004151E9"/>
    <w:rsid w:val="004160E3"/>
    <w:rsid w:val="00424BB8"/>
    <w:rsid w:val="00437A92"/>
    <w:rsid w:val="00437CF0"/>
    <w:rsid w:val="0044133A"/>
    <w:rsid w:val="00444C6A"/>
    <w:rsid w:val="004450EA"/>
    <w:rsid w:val="00447E7E"/>
    <w:rsid w:val="004508D3"/>
    <w:rsid w:val="00456F6C"/>
    <w:rsid w:val="00464947"/>
    <w:rsid w:val="0046699E"/>
    <w:rsid w:val="00467015"/>
    <w:rsid w:val="004730FD"/>
    <w:rsid w:val="0047442F"/>
    <w:rsid w:val="004745AE"/>
    <w:rsid w:val="00476E14"/>
    <w:rsid w:val="00481DFF"/>
    <w:rsid w:val="00491105"/>
    <w:rsid w:val="00494D6B"/>
    <w:rsid w:val="004973A0"/>
    <w:rsid w:val="004A6AE5"/>
    <w:rsid w:val="004A7BAB"/>
    <w:rsid w:val="004B0BC4"/>
    <w:rsid w:val="004B408A"/>
    <w:rsid w:val="004B6EBF"/>
    <w:rsid w:val="004C0FD0"/>
    <w:rsid w:val="004C1091"/>
    <w:rsid w:val="004D1DE7"/>
    <w:rsid w:val="004D5EC6"/>
    <w:rsid w:val="004D6B75"/>
    <w:rsid w:val="004D7224"/>
    <w:rsid w:val="004D75A5"/>
    <w:rsid w:val="004D78B6"/>
    <w:rsid w:val="004E093D"/>
    <w:rsid w:val="004E2F55"/>
    <w:rsid w:val="004E3D6D"/>
    <w:rsid w:val="004E5637"/>
    <w:rsid w:val="004E673F"/>
    <w:rsid w:val="004F01BA"/>
    <w:rsid w:val="004F030A"/>
    <w:rsid w:val="004F1829"/>
    <w:rsid w:val="004F5237"/>
    <w:rsid w:val="004F7132"/>
    <w:rsid w:val="004F71B0"/>
    <w:rsid w:val="0050010D"/>
    <w:rsid w:val="0050017E"/>
    <w:rsid w:val="00501120"/>
    <w:rsid w:val="00502A07"/>
    <w:rsid w:val="00504329"/>
    <w:rsid w:val="0050522B"/>
    <w:rsid w:val="00505920"/>
    <w:rsid w:val="00505D21"/>
    <w:rsid w:val="00507BDE"/>
    <w:rsid w:val="00511375"/>
    <w:rsid w:val="00520A51"/>
    <w:rsid w:val="0052216F"/>
    <w:rsid w:val="00523B94"/>
    <w:rsid w:val="0052595D"/>
    <w:rsid w:val="005277F7"/>
    <w:rsid w:val="00527C97"/>
    <w:rsid w:val="00527E95"/>
    <w:rsid w:val="00527F3F"/>
    <w:rsid w:val="00530CDB"/>
    <w:rsid w:val="00532A3D"/>
    <w:rsid w:val="00534A38"/>
    <w:rsid w:val="005354BF"/>
    <w:rsid w:val="00536406"/>
    <w:rsid w:val="00540F0F"/>
    <w:rsid w:val="00541E60"/>
    <w:rsid w:val="00542189"/>
    <w:rsid w:val="00545AA5"/>
    <w:rsid w:val="0054612D"/>
    <w:rsid w:val="00552FC2"/>
    <w:rsid w:val="0055550D"/>
    <w:rsid w:val="00555A92"/>
    <w:rsid w:val="00555BE6"/>
    <w:rsid w:val="00556607"/>
    <w:rsid w:val="005625C4"/>
    <w:rsid w:val="0056326E"/>
    <w:rsid w:val="00565ED6"/>
    <w:rsid w:val="00566C45"/>
    <w:rsid w:val="00570060"/>
    <w:rsid w:val="00572111"/>
    <w:rsid w:val="005738D7"/>
    <w:rsid w:val="00580027"/>
    <w:rsid w:val="00586D39"/>
    <w:rsid w:val="00590D8E"/>
    <w:rsid w:val="00594C06"/>
    <w:rsid w:val="00596706"/>
    <w:rsid w:val="005A0D14"/>
    <w:rsid w:val="005A17DE"/>
    <w:rsid w:val="005A226A"/>
    <w:rsid w:val="005A2868"/>
    <w:rsid w:val="005B09AF"/>
    <w:rsid w:val="005C4733"/>
    <w:rsid w:val="005C6FC1"/>
    <w:rsid w:val="005D0CC1"/>
    <w:rsid w:val="005D5FB8"/>
    <w:rsid w:val="005D6F2A"/>
    <w:rsid w:val="005E08C2"/>
    <w:rsid w:val="005E1CF7"/>
    <w:rsid w:val="005E461B"/>
    <w:rsid w:val="005E6425"/>
    <w:rsid w:val="005E7106"/>
    <w:rsid w:val="005F086F"/>
    <w:rsid w:val="005F09C3"/>
    <w:rsid w:val="005F30EF"/>
    <w:rsid w:val="005F3634"/>
    <w:rsid w:val="006009F9"/>
    <w:rsid w:val="00602411"/>
    <w:rsid w:val="00605FE2"/>
    <w:rsid w:val="006143C2"/>
    <w:rsid w:val="00615BAF"/>
    <w:rsid w:val="006172DA"/>
    <w:rsid w:val="00617D29"/>
    <w:rsid w:val="00621404"/>
    <w:rsid w:val="00621A56"/>
    <w:rsid w:val="00622DF4"/>
    <w:rsid w:val="0062390E"/>
    <w:rsid w:val="0062517F"/>
    <w:rsid w:val="006367E4"/>
    <w:rsid w:val="00640863"/>
    <w:rsid w:val="00645D9D"/>
    <w:rsid w:val="006476CA"/>
    <w:rsid w:val="00647950"/>
    <w:rsid w:val="00650022"/>
    <w:rsid w:val="00650690"/>
    <w:rsid w:val="006506C3"/>
    <w:rsid w:val="006514D4"/>
    <w:rsid w:val="006568CD"/>
    <w:rsid w:val="00657458"/>
    <w:rsid w:val="006579B9"/>
    <w:rsid w:val="00660F27"/>
    <w:rsid w:val="00661AC4"/>
    <w:rsid w:val="006632BB"/>
    <w:rsid w:val="00663FBC"/>
    <w:rsid w:val="0066445D"/>
    <w:rsid w:val="00664B53"/>
    <w:rsid w:val="00665E66"/>
    <w:rsid w:val="006664E4"/>
    <w:rsid w:val="006729F0"/>
    <w:rsid w:val="00672C2C"/>
    <w:rsid w:val="006743AB"/>
    <w:rsid w:val="00675EB8"/>
    <w:rsid w:val="006765EF"/>
    <w:rsid w:val="00681296"/>
    <w:rsid w:val="00683C98"/>
    <w:rsid w:val="0068496F"/>
    <w:rsid w:val="0068737E"/>
    <w:rsid w:val="00691399"/>
    <w:rsid w:val="00694743"/>
    <w:rsid w:val="00695FF7"/>
    <w:rsid w:val="006973DA"/>
    <w:rsid w:val="006A182C"/>
    <w:rsid w:val="006A3975"/>
    <w:rsid w:val="006B0440"/>
    <w:rsid w:val="006B1A37"/>
    <w:rsid w:val="006B2DB4"/>
    <w:rsid w:val="006C0FC2"/>
    <w:rsid w:val="006C2908"/>
    <w:rsid w:val="006C2EA6"/>
    <w:rsid w:val="006C47A5"/>
    <w:rsid w:val="006C6490"/>
    <w:rsid w:val="006C7673"/>
    <w:rsid w:val="006D7090"/>
    <w:rsid w:val="006E0179"/>
    <w:rsid w:val="006E4C4E"/>
    <w:rsid w:val="006E55BD"/>
    <w:rsid w:val="006E6896"/>
    <w:rsid w:val="006F07C1"/>
    <w:rsid w:val="006F1AE2"/>
    <w:rsid w:val="006F3551"/>
    <w:rsid w:val="006F4BF9"/>
    <w:rsid w:val="006F5C91"/>
    <w:rsid w:val="00701217"/>
    <w:rsid w:val="00702A47"/>
    <w:rsid w:val="00702CE3"/>
    <w:rsid w:val="00703469"/>
    <w:rsid w:val="00703674"/>
    <w:rsid w:val="00704427"/>
    <w:rsid w:val="0071028B"/>
    <w:rsid w:val="00711798"/>
    <w:rsid w:val="00714D7E"/>
    <w:rsid w:val="00715C3C"/>
    <w:rsid w:val="00724F4E"/>
    <w:rsid w:val="0072540C"/>
    <w:rsid w:val="00727B55"/>
    <w:rsid w:val="00727FC9"/>
    <w:rsid w:val="00732134"/>
    <w:rsid w:val="00743C1A"/>
    <w:rsid w:val="007458E8"/>
    <w:rsid w:val="00746026"/>
    <w:rsid w:val="00746260"/>
    <w:rsid w:val="00750D46"/>
    <w:rsid w:val="007527FF"/>
    <w:rsid w:val="0075546B"/>
    <w:rsid w:val="00760022"/>
    <w:rsid w:val="007626E3"/>
    <w:rsid w:val="007634C0"/>
    <w:rsid w:val="00763804"/>
    <w:rsid w:val="0076671E"/>
    <w:rsid w:val="0077068D"/>
    <w:rsid w:val="00770765"/>
    <w:rsid w:val="00770AC2"/>
    <w:rsid w:val="00772A4D"/>
    <w:rsid w:val="00773F24"/>
    <w:rsid w:val="00774E8C"/>
    <w:rsid w:val="00775B8D"/>
    <w:rsid w:val="00775BF0"/>
    <w:rsid w:val="007767C8"/>
    <w:rsid w:val="007824AC"/>
    <w:rsid w:val="00783381"/>
    <w:rsid w:val="00784F1E"/>
    <w:rsid w:val="0079313E"/>
    <w:rsid w:val="007940CC"/>
    <w:rsid w:val="007A00BE"/>
    <w:rsid w:val="007A32E7"/>
    <w:rsid w:val="007A53DC"/>
    <w:rsid w:val="007B3615"/>
    <w:rsid w:val="007B4BE6"/>
    <w:rsid w:val="007B5292"/>
    <w:rsid w:val="007B6119"/>
    <w:rsid w:val="007B62F7"/>
    <w:rsid w:val="007B6980"/>
    <w:rsid w:val="007C5181"/>
    <w:rsid w:val="007D203D"/>
    <w:rsid w:val="007D252D"/>
    <w:rsid w:val="007D3331"/>
    <w:rsid w:val="007D3B00"/>
    <w:rsid w:val="007D3FE4"/>
    <w:rsid w:val="007D4607"/>
    <w:rsid w:val="007D563F"/>
    <w:rsid w:val="007D61F5"/>
    <w:rsid w:val="007E0197"/>
    <w:rsid w:val="007E6800"/>
    <w:rsid w:val="007E7DE3"/>
    <w:rsid w:val="007E7FC0"/>
    <w:rsid w:val="007F08D4"/>
    <w:rsid w:val="007F0CE3"/>
    <w:rsid w:val="007F2681"/>
    <w:rsid w:val="007F2F45"/>
    <w:rsid w:val="007F51C2"/>
    <w:rsid w:val="007F64D1"/>
    <w:rsid w:val="00801EB8"/>
    <w:rsid w:val="00805958"/>
    <w:rsid w:val="00810595"/>
    <w:rsid w:val="0081317E"/>
    <w:rsid w:val="008133AA"/>
    <w:rsid w:val="008133F6"/>
    <w:rsid w:val="00815B35"/>
    <w:rsid w:val="00817083"/>
    <w:rsid w:val="008172C3"/>
    <w:rsid w:val="008216CC"/>
    <w:rsid w:val="008249A3"/>
    <w:rsid w:val="00826D10"/>
    <w:rsid w:val="0083778B"/>
    <w:rsid w:val="008409B7"/>
    <w:rsid w:val="008444B6"/>
    <w:rsid w:val="00844B43"/>
    <w:rsid w:val="00851052"/>
    <w:rsid w:val="00851C8D"/>
    <w:rsid w:val="00854210"/>
    <w:rsid w:val="008551D8"/>
    <w:rsid w:val="00856643"/>
    <w:rsid w:val="0086060F"/>
    <w:rsid w:val="008629C3"/>
    <w:rsid w:val="00864730"/>
    <w:rsid w:val="00867287"/>
    <w:rsid w:val="00872134"/>
    <w:rsid w:val="00875640"/>
    <w:rsid w:val="00876AC8"/>
    <w:rsid w:val="00877851"/>
    <w:rsid w:val="00877C2F"/>
    <w:rsid w:val="00877CFD"/>
    <w:rsid w:val="0088020E"/>
    <w:rsid w:val="00880599"/>
    <w:rsid w:val="00882015"/>
    <w:rsid w:val="00882BB2"/>
    <w:rsid w:val="00882E5B"/>
    <w:rsid w:val="00885196"/>
    <w:rsid w:val="00893862"/>
    <w:rsid w:val="00893CF0"/>
    <w:rsid w:val="008A333D"/>
    <w:rsid w:val="008B2102"/>
    <w:rsid w:val="008B22F5"/>
    <w:rsid w:val="008B45A7"/>
    <w:rsid w:val="008B689C"/>
    <w:rsid w:val="008C16DA"/>
    <w:rsid w:val="008C1DD5"/>
    <w:rsid w:val="008C1F2A"/>
    <w:rsid w:val="008C5E12"/>
    <w:rsid w:val="008D4724"/>
    <w:rsid w:val="008D5F4D"/>
    <w:rsid w:val="008E0B36"/>
    <w:rsid w:val="008E20C9"/>
    <w:rsid w:val="008E3D07"/>
    <w:rsid w:val="008F3F61"/>
    <w:rsid w:val="00903813"/>
    <w:rsid w:val="0090476A"/>
    <w:rsid w:val="009077CB"/>
    <w:rsid w:val="00907E91"/>
    <w:rsid w:val="0091313F"/>
    <w:rsid w:val="00914F67"/>
    <w:rsid w:val="00915678"/>
    <w:rsid w:val="00916C4B"/>
    <w:rsid w:val="00917E61"/>
    <w:rsid w:val="00925E52"/>
    <w:rsid w:val="009307EC"/>
    <w:rsid w:val="00934C93"/>
    <w:rsid w:val="00936FA0"/>
    <w:rsid w:val="009373A0"/>
    <w:rsid w:val="00941948"/>
    <w:rsid w:val="0094307D"/>
    <w:rsid w:val="00944DEB"/>
    <w:rsid w:val="00944E07"/>
    <w:rsid w:val="00945684"/>
    <w:rsid w:val="0095189B"/>
    <w:rsid w:val="009664E8"/>
    <w:rsid w:val="009734D4"/>
    <w:rsid w:val="0098215F"/>
    <w:rsid w:val="00991185"/>
    <w:rsid w:val="009937EE"/>
    <w:rsid w:val="00995208"/>
    <w:rsid w:val="00997820"/>
    <w:rsid w:val="009A0BAC"/>
    <w:rsid w:val="009A20B1"/>
    <w:rsid w:val="009B13E0"/>
    <w:rsid w:val="009C01BD"/>
    <w:rsid w:val="009C32D4"/>
    <w:rsid w:val="009D0B61"/>
    <w:rsid w:val="009E0068"/>
    <w:rsid w:val="009E54B9"/>
    <w:rsid w:val="009E7A61"/>
    <w:rsid w:val="009F04B8"/>
    <w:rsid w:val="009F07DB"/>
    <w:rsid w:val="009F1ABA"/>
    <w:rsid w:val="009F5F48"/>
    <w:rsid w:val="009F691C"/>
    <w:rsid w:val="009F7C3F"/>
    <w:rsid w:val="00A00577"/>
    <w:rsid w:val="00A03165"/>
    <w:rsid w:val="00A053D1"/>
    <w:rsid w:val="00A1155D"/>
    <w:rsid w:val="00A147F6"/>
    <w:rsid w:val="00A14A9D"/>
    <w:rsid w:val="00A14BA5"/>
    <w:rsid w:val="00A156C8"/>
    <w:rsid w:val="00A22C8B"/>
    <w:rsid w:val="00A3725D"/>
    <w:rsid w:val="00A37D00"/>
    <w:rsid w:val="00A41650"/>
    <w:rsid w:val="00A43C81"/>
    <w:rsid w:val="00A50CA4"/>
    <w:rsid w:val="00A537B3"/>
    <w:rsid w:val="00A56C69"/>
    <w:rsid w:val="00A573F0"/>
    <w:rsid w:val="00A619BF"/>
    <w:rsid w:val="00A61DE1"/>
    <w:rsid w:val="00A64C64"/>
    <w:rsid w:val="00A6664B"/>
    <w:rsid w:val="00A67CBB"/>
    <w:rsid w:val="00A74A65"/>
    <w:rsid w:val="00A75398"/>
    <w:rsid w:val="00A75A0F"/>
    <w:rsid w:val="00A770DC"/>
    <w:rsid w:val="00A80001"/>
    <w:rsid w:val="00A80B3A"/>
    <w:rsid w:val="00A8231A"/>
    <w:rsid w:val="00A84C69"/>
    <w:rsid w:val="00A86609"/>
    <w:rsid w:val="00A90E67"/>
    <w:rsid w:val="00A95ED8"/>
    <w:rsid w:val="00AA2A92"/>
    <w:rsid w:val="00AA362E"/>
    <w:rsid w:val="00AA5164"/>
    <w:rsid w:val="00AA609D"/>
    <w:rsid w:val="00AA63A3"/>
    <w:rsid w:val="00AA78BA"/>
    <w:rsid w:val="00AB059A"/>
    <w:rsid w:val="00AB266C"/>
    <w:rsid w:val="00AB285E"/>
    <w:rsid w:val="00AB3D46"/>
    <w:rsid w:val="00AB74CA"/>
    <w:rsid w:val="00AB7B97"/>
    <w:rsid w:val="00AC0034"/>
    <w:rsid w:val="00AC121E"/>
    <w:rsid w:val="00AC1EED"/>
    <w:rsid w:val="00AC52A2"/>
    <w:rsid w:val="00AC6440"/>
    <w:rsid w:val="00AD1DEC"/>
    <w:rsid w:val="00AD50C6"/>
    <w:rsid w:val="00AD75C0"/>
    <w:rsid w:val="00AE0BAB"/>
    <w:rsid w:val="00AE1421"/>
    <w:rsid w:val="00AE16A1"/>
    <w:rsid w:val="00AE2222"/>
    <w:rsid w:val="00AE2ED9"/>
    <w:rsid w:val="00AF09CA"/>
    <w:rsid w:val="00AF1185"/>
    <w:rsid w:val="00AF1847"/>
    <w:rsid w:val="00AF251B"/>
    <w:rsid w:val="00AF2E3F"/>
    <w:rsid w:val="00AF59E1"/>
    <w:rsid w:val="00B05680"/>
    <w:rsid w:val="00B05BE3"/>
    <w:rsid w:val="00B06BA5"/>
    <w:rsid w:val="00B07921"/>
    <w:rsid w:val="00B12A3B"/>
    <w:rsid w:val="00B141E0"/>
    <w:rsid w:val="00B142E0"/>
    <w:rsid w:val="00B149A0"/>
    <w:rsid w:val="00B2056F"/>
    <w:rsid w:val="00B304A3"/>
    <w:rsid w:val="00B352D5"/>
    <w:rsid w:val="00B35B27"/>
    <w:rsid w:val="00B42286"/>
    <w:rsid w:val="00B4670E"/>
    <w:rsid w:val="00B47E7A"/>
    <w:rsid w:val="00B503B7"/>
    <w:rsid w:val="00B53D64"/>
    <w:rsid w:val="00B569D5"/>
    <w:rsid w:val="00B577DE"/>
    <w:rsid w:val="00B6004E"/>
    <w:rsid w:val="00B607AC"/>
    <w:rsid w:val="00B620AC"/>
    <w:rsid w:val="00B6340B"/>
    <w:rsid w:val="00B63F09"/>
    <w:rsid w:val="00B6564A"/>
    <w:rsid w:val="00B667F9"/>
    <w:rsid w:val="00B71E27"/>
    <w:rsid w:val="00B7599A"/>
    <w:rsid w:val="00B75D22"/>
    <w:rsid w:val="00B845EC"/>
    <w:rsid w:val="00B87BAB"/>
    <w:rsid w:val="00B87C16"/>
    <w:rsid w:val="00B92DAC"/>
    <w:rsid w:val="00B93237"/>
    <w:rsid w:val="00BA0630"/>
    <w:rsid w:val="00BA143E"/>
    <w:rsid w:val="00BA32C0"/>
    <w:rsid w:val="00BB2B14"/>
    <w:rsid w:val="00BB39C2"/>
    <w:rsid w:val="00BB5239"/>
    <w:rsid w:val="00BB575B"/>
    <w:rsid w:val="00BC0972"/>
    <w:rsid w:val="00BC47B3"/>
    <w:rsid w:val="00BC60F8"/>
    <w:rsid w:val="00BC6B7C"/>
    <w:rsid w:val="00BD006C"/>
    <w:rsid w:val="00BD04B4"/>
    <w:rsid w:val="00BD13BB"/>
    <w:rsid w:val="00BD3078"/>
    <w:rsid w:val="00BD4A13"/>
    <w:rsid w:val="00BD6BD5"/>
    <w:rsid w:val="00BE0395"/>
    <w:rsid w:val="00BE080B"/>
    <w:rsid w:val="00BE5412"/>
    <w:rsid w:val="00BF3001"/>
    <w:rsid w:val="00BF7004"/>
    <w:rsid w:val="00C00CA9"/>
    <w:rsid w:val="00C0342E"/>
    <w:rsid w:val="00C0445A"/>
    <w:rsid w:val="00C07785"/>
    <w:rsid w:val="00C10006"/>
    <w:rsid w:val="00C10F9A"/>
    <w:rsid w:val="00C1461E"/>
    <w:rsid w:val="00C17118"/>
    <w:rsid w:val="00C208B8"/>
    <w:rsid w:val="00C27BC4"/>
    <w:rsid w:val="00C352CB"/>
    <w:rsid w:val="00C4012C"/>
    <w:rsid w:val="00C417E2"/>
    <w:rsid w:val="00C42233"/>
    <w:rsid w:val="00C42FBE"/>
    <w:rsid w:val="00C478F0"/>
    <w:rsid w:val="00C50FD3"/>
    <w:rsid w:val="00C51CB4"/>
    <w:rsid w:val="00C51EE3"/>
    <w:rsid w:val="00C564FA"/>
    <w:rsid w:val="00C56FB9"/>
    <w:rsid w:val="00C62DF9"/>
    <w:rsid w:val="00C64C75"/>
    <w:rsid w:val="00C664D0"/>
    <w:rsid w:val="00C751B1"/>
    <w:rsid w:val="00C80B13"/>
    <w:rsid w:val="00C85FCC"/>
    <w:rsid w:val="00C9051E"/>
    <w:rsid w:val="00C93D63"/>
    <w:rsid w:val="00C94BD6"/>
    <w:rsid w:val="00CA0E21"/>
    <w:rsid w:val="00CA0E94"/>
    <w:rsid w:val="00CA483A"/>
    <w:rsid w:val="00CA5B04"/>
    <w:rsid w:val="00CA7147"/>
    <w:rsid w:val="00CB16A8"/>
    <w:rsid w:val="00CB4874"/>
    <w:rsid w:val="00CB6111"/>
    <w:rsid w:val="00CB6D61"/>
    <w:rsid w:val="00CB7781"/>
    <w:rsid w:val="00CB7B52"/>
    <w:rsid w:val="00CC31C9"/>
    <w:rsid w:val="00CC62B9"/>
    <w:rsid w:val="00CC7200"/>
    <w:rsid w:val="00CD1857"/>
    <w:rsid w:val="00CD1C0F"/>
    <w:rsid w:val="00CD1C75"/>
    <w:rsid w:val="00CD29F3"/>
    <w:rsid w:val="00CD2E2E"/>
    <w:rsid w:val="00CD69FF"/>
    <w:rsid w:val="00CE1B12"/>
    <w:rsid w:val="00CE246D"/>
    <w:rsid w:val="00CE3D69"/>
    <w:rsid w:val="00CF0E4B"/>
    <w:rsid w:val="00CF11C6"/>
    <w:rsid w:val="00CF36A1"/>
    <w:rsid w:val="00CF4C1D"/>
    <w:rsid w:val="00CF59D7"/>
    <w:rsid w:val="00D03168"/>
    <w:rsid w:val="00D03823"/>
    <w:rsid w:val="00D064D0"/>
    <w:rsid w:val="00D11CD5"/>
    <w:rsid w:val="00D14A5E"/>
    <w:rsid w:val="00D16012"/>
    <w:rsid w:val="00D21B3B"/>
    <w:rsid w:val="00D21C3C"/>
    <w:rsid w:val="00D221A1"/>
    <w:rsid w:val="00D22635"/>
    <w:rsid w:val="00D23DBA"/>
    <w:rsid w:val="00D24F0E"/>
    <w:rsid w:val="00D273AE"/>
    <w:rsid w:val="00D27679"/>
    <w:rsid w:val="00D3196F"/>
    <w:rsid w:val="00D32226"/>
    <w:rsid w:val="00D32A3A"/>
    <w:rsid w:val="00D34030"/>
    <w:rsid w:val="00D364CA"/>
    <w:rsid w:val="00D37826"/>
    <w:rsid w:val="00D37B87"/>
    <w:rsid w:val="00D42780"/>
    <w:rsid w:val="00D44F8C"/>
    <w:rsid w:val="00D460A9"/>
    <w:rsid w:val="00D53556"/>
    <w:rsid w:val="00D53697"/>
    <w:rsid w:val="00D55200"/>
    <w:rsid w:val="00D5605C"/>
    <w:rsid w:val="00D61C35"/>
    <w:rsid w:val="00D65B9A"/>
    <w:rsid w:val="00D66781"/>
    <w:rsid w:val="00D70D7A"/>
    <w:rsid w:val="00D75E8C"/>
    <w:rsid w:val="00D77BCD"/>
    <w:rsid w:val="00D80FDB"/>
    <w:rsid w:val="00D82520"/>
    <w:rsid w:val="00D841FF"/>
    <w:rsid w:val="00D86EDF"/>
    <w:rsid w:val="00D90519"/>
    <w:rsid w:val="00D95578"/>
    <w:rsid w:val="00DA35B6"/>
    <w:rsid w:val="00DA604E"/>
    <w:rsid w:val="00DB4D69"/>
    <w:rsid w:val="00DB6762"/>
    <w:rsid w:val="00DC6734"/>
    <w:rsid w:val="00DD2600"/>
    <w:rsid w:val="00DD68AD"/>
    <w:rsid w:val="00DD7AA7"/>
    <w:rsid w:val="00DE6369"/>
    <w:rsid w:val="00DE7F76"/>
    <w:rsid w:val="00DF13A1"/>
    <w:rsid w:val="00DF4016"/>
    <w:rsid w:val="00DF45EA"/>
    <w:rsid w:val="00DF4657"/>
    <w:rsid w:val="00E01080"/>
    <w:rsid w:val="00E06EBA"/>
    <w:rsid w:val="00E075AF"/>
    <w:rsid w:val="00E105F9"/>
    <w:rsid w:val="00E1158C"/>
    <w:rsid w:val="00E13972"/>
    <w:rsid w:val="00E14634"/>
    <w:rsid w:val="00E14651"/>
    <w:rsid w:val="00E1552E"/>
    <w:rsid w:val="00E17A8F"/>
    <w:rsid w:val="00E21CAE"/>
    <w:rsid w:val="00E24530"/>
    <w:rsid w:val="00E274C2"/>
    <w:rsid w:val="00E30AAE"/>
    <w:rsid w:val="00E36A57"/>
    <w:rsid w:val="00E46D24"/>
    <w:rsid w:val="00E512AE"/>
    <w:rsid w:val="00E52B74"/>
    <w:rsid w:val="00E542D2"/>
    <w:rsid w:val="00E61528"/>
    <w:rsid w:val="00E67C58"/>
    <w:rsid w:val="00E71AC7"/>
    <w:rsid w:val="00E72E9B"/>
    <w:rsid w:val="00E736A2"/>
    <w:rsid w:val="00E745E6"/>
    <w:rsid w:val="00E76F92"/>
    <w:rsid w:val="00E8317B"/>
    <w:rsid w:val="00E852FA"/>
    <w:rsid w:val="00E87070"/>
    <w:rsid w:val="00E9177F"/>
    <w:rsid w:val="00E96ECA"/>
    <w:rsid w:val="00EA1A61"/>
    <w:rsid w:val="00EA3792"/>
    <w:rsid w:val="00EA4094"/>
    <w:rsid w:val="00EA5421"/>
    <w:rsid w:val="00EB1579"/>
    <w:rsid w:val="00EB1E1F"/>
    <w:rsid w:val="00EB599C"/>
    <w:rsid w:val="00ED33CD"/>
    <w:rsid w:val="00ED3DDA"/>
    <w:rsid w:val="00EE0625"/>
    <w:rsid w:val="00EF2CAC"/>
    <w:rsid w:val="00F0228D"/>
    <w:rsid w:val="00F027C9"/>
    <w:rsid w:val="00F04481"/>
    <w:rsid w:val="00F05752"/>
    <w:rsid w:val="00F119A2"/>
    <w:rsid w:val="00F129B2"/>
    <w:rsid w:val="00F12E1D"/>
    <w:rsid w:val="00F167F6"/>
    <w:rsid w:val="00F16E00"/>
    <w:rsid w:val="00F25122"/>
    <w:rsid w:val="00F27E5E"/>
    <w:rsid w:val="00F4657C"/>
    <w:rsid w:val="00F50C92"/>
    <w:rsid w:val="00F52287"/>
    <w:rsid w:val="00F54ABE"/>
    <w:rsid w:val="00F5694B"/>
    <w:rsid w:val="00F57A7B"/>
    <w:rsid w:val="00F60A94"/>
    <w:rsid w:val="00F64713"/>
    <w:rsid w:val="00F65C07"/>
    <w:rsid w:val="00F66F3A"/>
    <w:rsid w:val="00F6716D"/>
    <w:rsid w:val="00F71581"/>
    <w:rsid w:val="00F72C37"/>
    <w:rsid w:val="00F73929"/>
    <w:rsid w:val="00F74DA5"/>
    <w:rsid w:val="00F75A41"/>
    <w:rsid w:val="00F75D02"/>
    <w:rsid w:val="00F826FC"/>
    <w:rsid w:val="00F83156"/>
    <w:rsid w:val="00F8425C"/>
    <w:rsid w:val="00F85F15"/>
    <w:rsid w:val="00F86044"/>
    <w:rsid w:val="00F91F78"/>
    <w:rsid w:val="00F91FF6"/>
    <w:rsid w:val="00F934E9"/>
    <w:rsid w:val="00F95A6D"/>
    <w:rsid w:val="00FA149D"/>
    <w:rsid w:val="00FA4662"/>
    <w:rsid w:val="00FB35CB"/>
    <w:rsid w:val="00FB7B25"/>
    <w:rsid w:val="00FD01D9"/>
    <w:rsid w:val="00FD1DD3"/>
    <w:rsid w:val="00FE0D28"/>
    <w:rsid w:val="00FE2094"/>
    <w:rsid w:val="00FE22E8"/>
    <w:rsid w:val="00FE300D"/>
    <w:rsid w:val="00FE43F2"/>
    <w:rsid w:val="00FE591C"/>
    <w:rsid w:val="00FF0903"/>
    <w:rsid w:val="06237EAE"/>
    <w:rsid w:val="08914386"/>
    <w:rsid w:val="1F013D51"/>
    <w:rsid w:val="2CC014FB"/>
    <w:rsid w:val="2F902529"/>
    <w:rsid w:val="3DF94F77"/>
    <w:rsid w:val="3E702D4B"/>
    <w:rsid w:val="427F55BF"/>
    <w:rsid w:val="580470EE"/>
    <w:rsid w:val="5A2F3454"/>
    <w:rsid w:val="63026217"/>
    <w:rsid w:val="68E54FA6"/>
    <w:rsid w:val="7CD705BF"/>
  </w:rsids>
  <m:mathPr>
    <m:mathFont m:val="Cambria Math"/>
    <m:brkBin m:val="before"/>
    <m:brkBinSub m:val="--"/>
    <m:smallFrac m:val="0"/>
    <m:dispDef/>
    <m:lMargin m:val="0"/>
    <m:rMargin m:val="0"/>
    <m:defJc m:val="centerGroup"/>
    <m:wrapIndent m:val="1440"/>
    <m:intLim m:val="subSup"/>
    <m:naryLim m:val="undOvr"/>
  </m:mathPr>
  <w:themeFontLang w:val="en-US" w:eastAsia="ko-KR" w:bidi="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4BF65"/>
  <w15:docId w15:val="{B4014796-03FF-4ECB-A47C-8E1851AE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Batang"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uppressAutoHyphens/>
      <w:spacing w:before="60" w:after="60" w:line="288" w:lineRule="auto"/>
      <w:ind w:firstLine="200"/>
      <w:jc w:val="both"/>
    </w:pPr>
    <w:rPr>
      <w:rFonts w:ascii="Times New Roman" w:hAnsi="Times New Roman"/>
      <w:lang w:eastAsia="ko-KR"/>
    </w:rPr>
  </w:style>
  <w:style w:type="paragraph" w:styleId="1">
    <w:name w:val="heading 1"/>
    <w:next w:val="a"/>
    <w:qFormat/>
    <w:pPr>
      <w:keepNext/>
      <w:keepLines/>
      <w:numPr>
        <w:numId w:val="1"/>
      </w:numPr>
      <w:pBdr>
        <w:top w:val="single" w:sz="12" w:space="3" w:color="000000"/>
      </w:pBdr>
      <w:suppressAutoHyphens/>
      <w:spacing w:before="240" w:after="180" w:line="259" w:lineRule="auto"/>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0"/>
        <w:numId w:val="0"/>
      </w:numPr>
      <w:spacing w:before="120"/>
      <w:outlineLvl w:val="2"/>
    </w:pPr>
    <w:rPr>
      <w:sz w:val="28"/>
    </w:rPr>
  </w:style>
  <w:style w:type="paragraph" w:styleId="4">
    <w:name w:val="heading 4"/>
    <w:basedOn w:val="3"/>
    <w:next w:val="a"/>
    <w:qFormat/>
    <w:pPr>
      <w:outlineLvl w:val="3"/>
    </w:pPr>
    <w:rPr>
      <w:sz w:val="24"/>
    </w:rPr>
  </w:style>
  <w:style w:type="paragraph" w:styleId="5">
    <w:name w:val="heading 5"/>
    <w:basedOn w:val="4"/>
    <w:next w:val="a"/>
    <w:qFormat/>
    <w:pPr>
      <w:outlineLvl w:val="4"/>
    </w:pPr>
    <w:rPr>
      <w:sz w:val="22"/>
    </w:rPr>
  </w:style>
  <w:style w:type="paragraph" w:styleId="6">
    <w:name w:val="heading 6"/>
    <w:basedOn w:val="H6"/>
    <w:next w:val="a"/>
    <w:link w:val="60"/>
    <w:qFormat/>
    <w:pPr>
      <w:outlineLvl w:val="5"/>
    </w:pPr>
  </w:style>
  <w:style w:type="paragraph" w:styleId="7">
    <w:name w:val="heading 7"/>
    <w:basedOn w:val="H6"/>
    <w:next w:val="a"/>
    <w:qFormat/>
    <w:p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uppressAutoHyphens/>
      <w:spacing w:before="120" w:after="160" w:line="259" w:lineRule="auto"/>
      <w:ind w:left="567" w:right="425" w:hanging="567"/>
    </w:pPr>
    <w:rPr>
      <w:rFonts w:ascii="Times New Roman" w:hAnsi="Times New Roman"/>
      <w:sz w:val="22"/>
      <w:lang w:val="en-GB" w:eastAsia="en-US"/>
    </w:rPr>
  </w:style>
  <w:style w:type="paragraph" w:styleId="21">
    <w:name w:val="List Number 2"/>
    <w:basedOn w:val="a3"/>
    <w:qFormat/>
    <w:pPr>
      <w:ind w:left="851" w:firstLine="0"/>
    </w:pPr>
  </w:style>
  <w:style w:type="paragraph" w:styleId="a3">
    <w:name w:val="List Number"/>
    <w:basedOn w:val="50"/>
    <w:qFormat/>
    <w:pPr>
      <w:ind w:firstLine="200"/>
    </w:pPr>
  </w:style>
  <w:style w:type="paragraph" w:styleId="50">
    <w:name w:val="List Bullet 5"/>
    <w:basedOn w:val="40"/>
    <w:qFormat/>
    <w:pPr>
      <w:ind w:left="1702"/>
    </w:pPr>
  </w:style>
  <w:style w:type="paragraph" w:styleId="40">
    <w:name w:val="List Bullet 4"/>
    <w:basedOn w:val="31"/>
    <w:qFormat/>
    <w:pPr>
      <w:ind w:left="1418" w:firstLine="0"/>
    </w:pPr>
  </w:style>
  <w:style w:type="paragraph" w:styleId="31">
    <w:name w:val="List Bullet 3"/>
    <w:basedOn w:val="a4"/>
    <w:link w:val="32"/>
    <w:qFormat/>
    <w:pPr>
      <w:ind w:left="851" w:firstLine="200"/>
    </w:pPr>
  </w:style>
  <w:style w:type="paragraph" w:styleId="a4">
    <w:name w:val="List"/>
    <w:basedOn w:val="a"/>
    <w:link w:val="a5"/>
    <w:qFormat/>
    <w:pPr>
      <w:ind w:left="568" w:hanging="284"/>
    </w:pPr>
    <w:rPr>
      <w:rFonts w:ascii="Arial" w:hAnsi="Arial" w:cs="Arial"/>
      <w:color w:val="0000FF"/>
      <w:kern w:val="2"/>
      <w:lang w:val="en-GB" w:eastAsia="en-US"/>
    </w:rPr>
  </w:style>
  <w:style w:type="paragraph" w:styleId="a6">
    <w:name w:val="caption"/>
    <w:basedOn w:val="a"/>
    <w:next w:val="a"/>
    <w:link w:val="a7"/>
    <w:uiPriority w:val="99"/>
    <w:unhideWhenUsed/>
    <w:qFormat/>
    <w:rPr>
      <w:rFonts w:eastAsia="宋体"/>
      <w:b/>
      <w:bCs/>
      <w:kern w:val="2"/>
      <w:lang w:val="en-GB" w:eastAsia="en-US"/>
    </w:rPr>
  </w:style>
  <w:style w:type="paragraph" w:styleId="a8">
    <w:name w:val="List Bullet"/>
    <w:basedOn w:val="a4"/>
    <w:qFormat/>
  </w:style>
  <w:style w:type="paragraph" w:styleId="a9">
    <w:name w:val="Document Map"/>
    <w:basedOn w:val="a"/>
    <w:semiHidden/>
    <w:qFormat/>
    <w:pPr>
      <w:shd w:val="clear" w:color="auto" w:fill="000080"/>
    </w:pPr>
    <w:rPr>
      <w:rFonts w:ascii="Tahoma" w:hAnsi="Tahoma" w:cs="Tahoma"/>
    </w:rPr>
  </w:style>
  <w:style w:type="paragraph" w:styleId="aa">
    <w:name w:val="annotation text"/>
    <w:basedOn w:val="a"/>
    <w:link w:val="ab"/>
    <w:uiPriority w:val="99"/>
    <w:qFormat/>
    <w:rPr>
      <w:lang w:val="en-GB" w:eastAsia="en-US"/>
    </w:rPr>
  </w:style>
  <w:style w:type="paragraph" w:styleId="33">
    <w:name w:val="Body Text 3"/>
    <w:basedOn w:val="a"/>
    <w:qFormat/>
    <w:pPr>
      <w:spacing w:after="120"/>
    </w:pPr>
    <w:rPr>
      <w:rFonts w:ascii="Arial" w:hAnsi="Arial"/>
      <w:color w:val="000000"/>
    </w:rPr>
  </w:style>
  <w:style w:type="paragraph" w:styleId="ac">
    <w:name w:val="Body Text"/>
    <w:basedOn w:val="a"/>
    <w:link w:val="ad"/>
    <w:qFormat/>
    <w:pPr>
      <w:spacing w:after="120"/>
    </w:pPr>
    <w:rPr>
      <w:rFonts w:eastAsia="Times New Roman"/>
    </w:rPr>
  </w:style>
  <w:style w:type="paragraph" w:styleId="22">
    <w:name w:val="List Bullet 2"/>
    <w:basedOn w:val="a8"/>
    <w:qFormat/>
    <w:pPr>
      <w:ind w:left="851" w:firstLine="0"/>
    </w:pPr>
  </w:style>
  <w:style w:type="paragraph" w:styleId="ae">
    <w:name w:val="Plain Text"/>
    <w:basedOn w:val="a"/>
    <w:link w:val="af"/>
    <w:uiPriority w:val="99"/>
    <w:unhideWhenUsed/>
    <w:qFormat/>
    <w:pPr>
      <w:spacing w:after="0"/>
    </w:pPr>
    <w:rPr>
      <w:rFonts w:ascii="Arial" w:eastAsia="MS Gothic" w:hAnsi="Arial"/>
      <w:color w:val="000000"/>
      <w:lang w:val="zh-CN" w:eastAsia="en-US"/>
    </w:rPr>
  </w:style>
  <w:style w:type="paragraph" w:styleId="TOC8">
    <w:name w:val="toc 8"/>
    <w:basedOn w:val="TOC1"/>
    <w:next w:val="a"/>
    <w:semiHidden/>
    <w:qFormat/>
    <w:pPr>
      <w:spacing w:before="180" w:after="60"/>
      <w:ind w:left="2693" w:hanging="2693"/>
    </w:pPr>
    <w:rPr>
      <w:b/>
    </w:rPr>
  </w:style>
  <w:style w:type="paragraph" w:styleId="af0">
    <w:name w:val="endnote text"/>
    <w:basedOn w:val="a"/>
    <w:link w:val="af1"/>
    <w:qFormat/>
    <w:pPr>
      <w:snapToGrid w:val="0"/>
    </w:pPr>
    <w:rPr>
      <w:rFonts w:eastAsia="宋体" w:cs="Arial"/>
      <w:color w:val="0000FF"/>
      <w:kern w:val="2"/>
      <w:lang w:val="en-GB" w:eastAsia="en-US"/>
    </w:rPr>
  </w:style>
  <w:style w:type="paragraph" w:styleId="af2">
    <w:name w:val="Balloon Text"/>
    <w:basedOn w:val="a"/>
    <w:semiHidden/>
    <w:qFormat/>
    <w:rPr>
      <w:rFonts w:ascii="Tahoma" w:hAnsi="Tahoma" w:cs="Tahoma"/>
      <w:sz w:val="16"/>
      <w:szCs w:val="16"/>
    </w:rPr>
  </w:style>
  <w:style w:type="paragraph" w:styleId="af3">
    <w:name w:val="footer"/>
    <w:basedOn w:val="af4"/>
    <w:qFormat/>
    <w:pPr>
      <w:jc w:val="center"/>
    </w:pPr>
    <w:rPr>
      <w:i/>
    </w:rPr>
  </w:style>
  <w:style w:type="paragraph" w:styleId="af4">
    <w:name w:val="header"/>
    <w:link w:val="af5"/>
    <w:qFormat/>
    <w:pPr>
      <w:widowControl w:val="0"/>
      <w:suppressAutoHyphens/>
      <w:spacing w:after="160" w:line="259" w:lineRule="auto"/>
    </w:pPr>
    <w:rPr>
      <w:rFonts w:ascii="Arial" w:hAnsi="Arial"/>
      <w:b/>
      <w:sz w:val="18"/>
      <w:lang w:val="en-GB" w:eastAsia="en-US"/>
    </w:rPr>
  </w:style>
  <w:style w:type="paragraph" w:styleId="af6">
    <w:name w:val="footnote text"/>
    <w:basedOn w:val="a"/>
    <w:semiHidden/>
    <w:qFormat/>
    <w:pPr>
      <w:keepLines/>
      <w:spacing w:after="0"/>
      <w:ind w:left="454" w:hanging="454"/>
    </w:pPr>
    <w:rPr>
      <w:sz w:val="16"/>
    </w:rPr>
  </w:style>
  <w:style w:type="paragraph" w:styleId="TOC9">
    <w:name w:val="toc 9"/>
    <w:basedOn w:val="TOC8"/>
    <w:next w:val="a"/>
    <w:semiHidden/>
    <w:qFormat/>
    <w:pPr>
      <w:ind w:left="1418" w:hanging="1418"/>
    </w:pPr>
  </w:style>
  <w:style w:type="paragraph" w:styleId="af7">
    <w:name w:val="Normal (Web)"/>
    <w:basedOn w:val="a"/>
    <w:uiPriority w:val="99"/>
    <w:unhideWhenUsed/>
    <w:qFormat/>
    <w:pPr>
      <w:spacing w:beforeAutospacing="1" w:afterAutospacing="1"/>
    </w:pPr>
    <w:rPr>
      <w:rFonts w:ascii="Gulim" w:eastAsia="Gulim" w:hAnsi="Gulim" w:cs="Gulim"/>
      <w:sz w:val="24"/>
      <w:szCs w:val="24"/>
    </w:rPr>
  </w:style>
  <w:style w:type="paragraph" w:styleId="10">
    <w:name w:val="index 1"/>
    <w:basedOn w:val="a"/>
    <w:next w:val="a"/>
    <w:semiHidden/>
    <w:qFormat/>
    <w:pPr>
      <w:keepLines/>
      <w:spacing w:after="0"/>
    </w:pPr>
  </w:style>
  <w:style w:type="paragraph" w:styleId="23">
    <w:name w:val="index 2"/>
    <w:basedOn w:val="10"/>
    <w:next w:val="a"/>
    <w:semiHidden/>
    <w:qFormat/>
    <w:pPr>
      <w:ind w:left="284" w:firstLine="0"/>
    </w:pPr>
  </w:style>
  <w:style w:type="paragraph" w:styleId="af8">
    <w:name w:val="annotation subject"/>
    <w:basedOn w:val="aa"/>
    <w:next w:val="aa"/>
    <w:semiHidden/>
    <w:qFormat/>
    <w:rPr>
      <w:b/>
      <w:bCs/>
    </w:rPr>
  </w:style>
  <w:style w:type="table" w:styleId="af9">
    <w:name w:val="Table Grid"/>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character" w:styleId="afb">
    <w:name w:val="Strong"/>
    <w:uiPriority w:val="22"/>
    <w:qFormat/>
    <w:rPr>
      <w:b/>
      <w:bCs/>
    </w:rPr>
  </w:style>
  <w:style w:type="character" w:styleId="afc">
    <w:name w:val="page number"/>
    <w:qFormat/>
    <w:rPr>
      <w:rFonts w:ascii="Arial" w:eastAsia="宋体" w:hAnsi="Arial" w:cs="Arial"/>
      <w:color w:val="0000FF"/>
      <w:kern w:val="2"/>
      <w:lang w:val="en-US" w:eastAsia="zh-CN" w:bidi="ar-SA"/>
    </w:rPr>
  </w:style>
  <w:style w:type="character" w:styleId="afd">
    <w:name w:val="FollowedHyperlink"/>
    <w:qFormat/>
    <w:rPr>
      <w:rFonts w:ascii="Arial" w:eastAsia="宋体" w:hAnsi="Arial" w:cs="Arial"/>
      <w:color w:val="0000FF"/>
      <w:kern w:val="2"/>
      <w:u w:val="single"/>
      <w:lang w:val="en-US" w:eastAsia="zh-CN" w:bidi="ar-SA"/>
    </w:rPr>
  </w:style>
  <w:style w:type="character" w:styleId="afe">
    <w:name w:val="Hyperlink"/>
    <w:qFormat/>
    <w:rPr>
      <w:rFonts w:ascii="Arial" w:eastAsia="宋体" w:hAnsi="Arial" w:cs="Arial"/>
      <w:color w:val="0000FF"/>
      <w:kern w:val="2"/>
      <w:u w:val="single"/>
      <w:lang w:val="en-US" w:eastAsia="zh-CN" w:bidi="ar-SA"/>
    </w:rPr>
  </w:style>
  <w:style w:type="character" w:styleId="aff">
    <w:name w:val="annotation reference"/>
    <w:qFormat/>
    <w:rPr>
      <w:rFonts w:ascii="Arial" w:eastAsia="宋体" w:hAnsi="Arial" w:cs="Arial"/>
      <w:color w:val="0000FF"/>
      <w:kern w:val="2"/>
      <w:sz w:val="16"/>
      <w:lang w:val="en-US" w:eastAsia="zh-CN" w:bidi="ar-SA"/>
    </w:rPr>
  </w:style>
  <w:style w:type="character" w:customStyle="1" w:styleId="FootnoteCharacters">
    <w:name w:val="Footnote Characters"/>
    <w:semiHidden/>
    <w:qFormat/>
    <w:rPr>
      <w:rFonts w:ascii="Arial" w:eastAsia="宋体" w:hAnsi="Arial" w:cs="Arial"/>
      <w:b/>
      <w:color w:val="0000FF"/>
      <w:kern w:val="2"/>
      <w:sz w:val="16"/>
      <w:vertAlign w:val="superscript"/>
      <w:lang w:val="en-US" w:eastAsia="zh-CN" w:bidi="ar-SA"/>
    </w:rPr>
  </w:style>
  <w:style w:type="character" w:customStyle="1" w:styleId="FootnoteAnchor">
    <w:name w:val="Footnote Anchor"/>
    <w:qFormat/>
    <w:rPr>
      <w:rFonts w:ascii="Arial" w:eastAsia="宋体" w:hAnsi="Arial" w:cs="Arial"/>
      <w:b/>
      <w:color w:val="0000FF"/>
      <w:kern w:val="2"/>
      <w:sz w:val="16"/>
      <w:vertAlign w:val="superscript"/>
      <w:lang w:val="en-US" w:eastAsia="zh-CN" w:bidi="ar-SA"/>
    </w:rPr>
  </w:style>
  <w:style w:type="character" w:customStyle="1" w:styleId="ZGSM">
    <w:name w:val="ZGSM"/>
    <w:qFormat/>
  </w:style>
  <w:style w:type="character" w:customStyle="1" w:styleId="B4Char">
    <w:name w:val="B4 Char"/>
    <w:link w:val="B4"/>
    <w:qFormat/>
    <w:rPr>
      <w:rFonts w:ascii="Arial" w:eastAsia="Batang" w:hAnsi="Arial" w:cs="Arial"/>
      <w:color w:val="0000FF"/>
      <w:kern w:val="2"/>
      <w:lang w:val="en-GB" w:eastAsia="en-US" w:bidi="ar-SA"/>
    </w:rPr>
  </w:style>
  <w:style w:type="paragraph" w:customStyle="1" w:styleId="B4">
    <w:name w:val="B4"/>
    <w:basedOn w:val="50"/>
    <w:link w:val="B4Char"/>
    <w:qFormat/>
  </w:style>
  <w:style w:type="character" w:customStyle="1" w:styleId="NOChar">
    <w:name w:val="NO Char"/>
    <w:link w:val="NO"/>
    <w:qFormat/>
    <w:rPr>
      <w:rFonts w:ascii="Arial" w:eastAsia="Batang" w:hAnsi="Arial" w:cs="Arial"/>
      <w:color w:val="0000FF"/>
      <w:kern w:val="2"/>
      <w:lang w:val="en-GB" w:eastAsia="en-US" w:bidi="ar-SA"/>
    </w:rPr>
  </w:style>
  <w:style w:type="paragraph" w:customStyle="1" w:styleId="NO">
    <w:name w:val="NO"/>
    <w:basedOn w:val="a"/>
    <w:link w:val="NOChar"/>
    <w:qFormat/>
    <w:pPr>
      <w:keepLines/>
      <w:ind w:left="1135" w:hanging="851"/>
    </w:pPr>
    <w:rPr>
      <w:rFonts w:ascii="Arial" w:hAnsi="Arial" w:cs="Arial"/>
      <w:color w:val="0000FF"/>
      <w:kern w:val="2"/>
      <w:lang w:val="en-GB" w:eastAsia="en-US"/>
    </w:rPr>
  </w:style>
  <w:style w:type="character" w:customStyle="1" w:styleId="a5">
    <w:name w:val="列表 字符"/>
    <w:link w:val="a4"/>
    <w:qFormat/>
    <w:rPr>
      <w:rFonts w:ascii="Arial" w:eastAsia="Batang" w:hAnsi="Arial" w:cs="Arial"/>
      <w:color w:val="0000FF"/>
      <w:kern w:val="2"/>
      <w:lang w:val="en-GB" w:eastAsia="en-US" w:bidi="ar-SA"/>
    </w:rPr>
  </w:style>
  <w:style w:type="character" w:customStyle="1" w:styleId="32">
    <w:name w:val="列表项目符号 3 字符"/>
    <w:link w:val="31"/>
    <w:qFormat/>
    <w:rPr>
      <w:rFonts w:ascii="Arial" w:eastAsia="Batang" w:hAnsi="Arial" w:cs="Arial"/>
      <w:color w:val="0000FF"/>
      <w:kern w:val="2"/>
      <w:lang w:val="en-GB" w:eastAsia="en-US" w:bidi="ar-SA"/>
    </w:rPr>
  </w:style>
  <w:style w:type="character" w:customStyle="1" w:styleId="B2Char">
    <w:name w:val="B2 Char"/>
    <w:link w:val="B2"/>
    <w:qFormat/>
    <w:rPr>
      <w:rFonts w:ascii="Arial" w:eastAsia="Batang" w:hAnsi="Arial" w:cs="Arial"/>
      <w:color w:val="0000FF"/>
      <w:kern w:val="2"/>
      <w:lang w:val="en-GB" w:eastAsia="en-US" w:bidi="ar-SA"/>
    </w:rPr>
  </w:style>
  <w:style w:type="paragraph" w:customStyle="1" w:styleId="B2">
    <w:name w:val="B2"/>
    <w:basedOn w:val="31"/>
    <w:link w:val="B2Char"/>
    <w:qFormat/>
  </w:style>
  <w:style w:type="character" w:customStyle="1" w:styleId="SamsungUser">
    <w:name w:val="Samsung User"/>
    <w:semiHidden/>
    <w:qFormat/>
    <w:rPr>
      <w:rFonts w:ascii="Arial" w:eastAsia="宋体" w:hAnsi="Arial" w:cs="Arial"/>
      <w:color w:val="000080"/>
      <w:kern w:val="2"/>
      <w:sz w:val="20"/>
      <w:szCs w:val="20"/>
      <w:lang w:val="en-US" w:eastAsia="zh-CN" w:bidi="ar-SA"/>
    </w:rPr>
  </w:style>
  <w:style w:type="character" w:customStyle="1" w:styleId="EditorsNoteChar">
    <w:name w:val="Editor's Note Char"/>
    <w:link w:val="EditorsNote"/>
    <w:qFormat/>
    <w:rPr>
      <w:rFonts w:ascii="Arial" w:eastAsia="Batang" w:hAnsi="Arial" w:cs="Arial"/>
      <w:color w:val="FF0000"/>
      <w:kern w:val="2"/>
      <w:lang w:val="en-GB" w:eastAsia="en-US" w:bidi="ar-SA"/>
    </w:rPr>
  </w:style>
  <w:style w:type="paragraph" w:customStyle="1" w:styleId="EditorsNote">
    <w:name w:val="Editor's Note"/>
    <w:basedOn w:val="NO"/>
    <w:link w:val="EditorsNoteChar"/>
    <w:qFormat/>
    <w:rPr>
      <w:color w:val="FF0000"/>
    </w:rPr>
  </w:style>
  <w:style w:type="character" w:customStyle="1" w:styleId="TALCharCharChar">
    <w:name w:val="TAL Char Char Char"/>
    <w:link w:val="TALCharChar"/>
    <w:qFormat/>
    <w:rPr>
      <w:rFonts w:ascii="Arial" w:eastAsia="宋体" w:hAnsi="Arial" w:cs="Arial"/>
      <w:color w:val="0000FF"/>
      <w:kern w:val="2"/>
      <w:sz w:val="18"/>
      <w:lang w:val="en-GB" w:eastAsia="en-US" w:bidi="ar-SA"/>
    </w:rPr>
  </w:style>
  <w:style w:type="paragraph" w:customStyle="1" w:styleId="TALCharChar">
    <w:name w:val="TAL Char Char"/>
    <w:basedOn w:val="a"/>
    <w:link w:val="TALCharCharChar"/>
    <w:qFormat/>
    <w:pPr>
      <w:keepNext/>
      <w:keepLines/>
      <w:spacing w:after="0"/>
      <w:textAlignment w:val="baseline"/>
    </w:pPr>
    <w:rPr>
      <w:rFonts w:ascii="Arial" w:eastAsia="宋体" w:hAnsi="Arial" w:cs="Arial"/>
      <w:color w:val="0000FF"/>
      <w:kern w:val="2"/>
      <w:sz w:val="18"/>
      <w:lang w:val="en-GB" w:eastAsia="en-US"/>
    </w:rPr>
  </w:style>
  <w:style w:type="character" w:customStyle="1" w:styleId="B1Char1">
    <w:name w:val="B1 Char1"/>
    <w:qFormat/>
    <w:rPr>
      <w:rFonts w:ascii="Arial" w:eastAsia="Batang" w:hAnsi="Arial" w:cs="Arial"/>
      <w:color w:val="0000FF"/>
      <w:kern w:val="2"/>
      <w:lang w:val="en-GB" w:eastAsia="en-US" w:bidi="ar-SA"/>
    </w:rPr>
  </w:style>
  <w:style w:type="character" w:customStyle="1" w:styleId="B2Char1">
    <w:name w:val="B2 Char1"/>
    <w:qFormat/>
    <w:rPr>
      <w:rFonts w:ascii="Arial" w:eastAsia="宋体" w:hAnsi="Arial" w:cs="Arial"/>
      <w:color w:val="0000FF"/>
      <w:kern w:val="2"/>
      <w:lang w:val="en-GB" w:eastAsia="ja-JP" w:bidi="ar-SA"/>
    </w:rPr>
  </w:style>
  <w:style w:type="character" w:customStyle="1" w:styleId="B3Char2">
    <w:name w:val="B3 Char2"/>
    <w:link w:val="B3"/>
    <w:qFormat/>
    <w:rPr>
      <w:rFonts w:ascii="Arial" w:eastAsia="Batang" w:hAnsi="Arial" w:cs="Arial"/>
      <w:color w:val="0000FF"/>
      <w:kern w:val="2"/>
      <w:lang w:val="en-GB" w:eastAsia="en-US" w:bidi="ar-SA"/>
    </w:rPr>
  </w:style>
  <w:style w:type="paragraph" w:customStyle="1" w:styleId="B3">
    <w:name w:val="B3"/>
    <w:basedOn w:val="40"/>
    <w:link w:val="B3Char2"/>
    <w:qFormat/>
  </w:style>
  <w:style w:type="character" w:customStyle="1" w:styleId="TALCar">
    <w:name w:val="TAL Car"/>
    <w:link w:val="TAL"/>
    <w:qFormat/>
    <w:rPr>
      <w:rFonts w:ascii="Arial" w:eastAsia="Batang" w:hAnsi="Arial" w:cs="Arial"/>
      <w:color w:val="0000FF"/>
      <w:kern w:val="2"/>
      <w:sz w:val="18"/>
      <w:lang w:val="en-GB" w:eastAsia="en-US" w:bidi="ar-SA"/>
    </w:rPr>
  </w:style>
  <w:style w:type="paragraph" w:customStyle="1" w:styleId="TAL">
    <w:name w:val="TAL"/>
    <w:basedOn w:val="a"/>
    <w:link w:val="TALCar"/>
    <w:qFormat/>
    <w:pPr>
      <w:keepNext/>
      <w:keepLines/>
      <w:spacing w:after="0"/>
    </w:pPr>
    <w:rPr>
      <w:rFonts w:ascii="Arial" w:hAnsi="Arial" w:cs="Arial"/>
      <w:color w:val="0000FF"/>
      <w:kern w:val="2"/>
      <w:sz w:val="18"/>
      <w:lang w:val="en-GB" w:eastAsia="en-US"/>
    </w:rPr>
  </w:style>
  <w:style w:type="character" w:customStyle="1" w:styleId="PLChar">
    <w:name w:val="PL Char"/>
    <w:link w:val="PL"/>
    <w:qFormat/>
    <w:rPr>
      <w:rFonts w:ascii="Courier New" w:eastAsia="宋体" w:hAnsi="Courier New" w:cs="Arial"/>
      <w:color w:val="0000FF"/>
      <w:kern w:val="2"/>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spacing w:after="160" w:line="259" w:lineRule="auto"/>
    </w:pPr>
    <w:rPr>
      <w:rFonts w:ascii="Courier New" w:eastAsia="宋体" w:hAnsi="Courier New" w:cs="Arial"/>
      <w:color w:val="0000FF"/>
      <w:kern w:val="2"/>
      <w:sz w:val="16"/>
      <w:lang w:val="en-GB" w:eastAsia="en-US"/>
    </w:rPr>
  </w:style>
  <w:style w:type="character" w:customStyle="1" w:styleId="THChar">
    <w:name w:val="TH Char"/>
    <w:link w:val="TH"/>
    <w:qFormat/>
    <w:rPr>
      <w:rFonts w:ascii="Arial" w:eastAsia="Batang" w:hAnsi="Arial" w:cs="Arial"/>
      <w:b/>
      <w:color w:val="0000FF"/>
      <w:kern w:val="2"/>
      <w:lang w:val="en-GB" w:eastAsia="en-US" w:bidi="ar-SA"/>
    </w:rPr>
  </w:style>
  <w:style w:type="paragraph" w:customStyle="1" w:styleId="TH">
    <w:name w:val="TH"/>
    <w:basedOn w:val="a"/>
    <w:link w:val="THChar"/>
    <w:qFormat/>
    <w:pPr>
      <w:keepNext/>
      <w:keepLines/>
      <w:jc w:val="center"/>
    </w:pPr>
    <w:rPr>
      <w:rFonts w:ascii="Arial" w:hAnsi="Arial" w:cs="Arial"/>
      <w:b/>
      <w:color w:val="0000FF"/>
      <w:kern w:val="2"/>
      <w:lang w:val="en-GB" w:eastAsia="en-US"/>
    </w:rPr>
  </w:style>
  <w:style w:type="character" w:customStyle="1" w:styleId="TFChar">
    <w:name w:val="TF Char"/>
    <w:link w:val="TF"/>
    <w:qFormat/>
    <w:rPr>
      <w:rFonts w:ascii="Arial" w:eastAsia="Batang" w:hAnsi="Arial" w:cs="Arial"/>
      <w:b/>
      <w:color w:val="0000FF"/>
      <w:kern w:val="2"/>
      <w:lang w:val="en-GB" w:eastAsia="en-US" w:bidi="ar-SA"/>
    </w:rPr>
  </w:style>
  <w:style w:type="paragraph" w:customStyle="1" w:styleId="TF">
    <w:name w:val="TF"/>
    <w:basedOn w:val="TH"/>
    <w:link w:val="TFChar"/>
    <w:qFormat/>
    <w:pPr>
      <w:keepNext w:val="0"/>
      <w:spacing w:before="0" w:after="240"/>
    </w:pPr>
  </w:style>
  <w:style w:type="character" w:customStyle="1" w:styleId="af1">
    <w:name w:val="尾注文本 字符"/>
    <w:link w:val="af0"/>
    <w:qFormat/>
    <w:rPr>
      <w:rFonts w:ascii="Times New Roman" w:eastAsia="宋体" w:hAnsi="Times New Roman" w:cs="Arial"/>
      <w:color w:val="0000FF"/>
      <w:kern w:val="2"/>
      <w:lang w:val="en-GB" w:eastAsia="en-US" w:bidi="ar-SA"/>
    </w:rPr>
  </w:style>
  <w:style w:type="character" w:customStyle="1" w:styleId="EndnoteCharacters">
    <w:name w:val="Endnote Characters"/>
    <w:qFormat/>
    <w:rPr>
      <w:rFonts w:ascii="Arial" w:eastAsia="宋体" w:hAnsi="Arial" w:cs="Arial"/>
      <w:color w:val="0000FF"/>
      <w:kern w:val="2"/>
      <w:vertAlign w:val="superscript"/>
      <w:lang w:val="en-US" w:eastAsia="zh-CN" w:bidi="ar-SA"/>
    </w:rPr>
  </w:style>
  <w:style w:type="character" w:customStyle="1" w:styleId="EndnoteAnchor">
    <w:name w:val="Endnote Anchor"/>
    <w:qFormat/>
    <w:rPr>
      <w:rFonts w:ascii="Arial" w:eastAsia="宋体" w:hAnsi="Arial" w:cs="Arial"/>
      <w:color w:val="0000FF"/>
      <w:kern w:val="2"/>
      <w:vertAlign w:val="superscript"/>
      <w:lang w:val="en-US" w:eastAsia="zh-CN" w:bidi="ar-SA"/>
    </w:rPr>
  </w:style>
  <w:style w:type="character" w:customStyle="1" w:styleId="B1Char">
    <w:name w:val="B1 Char"/>
    <w:qFormat/>
    <w:locked/>
    <w:rPr>
      <w:rFonts w:ascii="Arial" w:eastAsia="宋体" w:hAnsi="Arial" w:cs="Arial"/>
      <w:color w:val="0000FF"/>
      <w:kern w:val="2"/>
      <w:lang w:val="en-GB" w:eastAsia="ja-JP" w:bidi="ar-SA"/>
    </w:rPr>
  </w:style>
  <w:style w:type="character" w:customStyle="1" w:styleId="Doc-text2Char">
    <w:name w:val="Doc-text2 Char"/>
    <w:qFormat/>
    <w:rPr>
      <w:rFonts w:ascii="Arial" w:eastAsia="MS Mincho" w:hAnsi="Arial" w:cs="Arial"/>
      <w:color w:val="0000FF"/>
      <w:kern w:val="2"/>
      <w:szCs w:val="24"/>
      <w:lang w:val="en-GB" w:eastAsia="en-GB" w:bidi="ar-SA"/>
    </w:rPr>
  </w:style>
  <w:style w:type="character" w:customStyle="1" w:styleId="2Char">
    <w:name w:val="스타일 스타일 양쪽 + 첫 줄:  2 글자 Char"/>
    <w:link w:val="24"/>
    <w:qFormat/>
    <w:rPr>
      <w:rFonts w:ascii="Times New Roman" w:eastAsia="Malgun Gothic" w:hAnsi="Times New Roman"/>
      <w:lang w:val="en-GB" w:eastAsia="en-US"/>
    </w:rPr>
  </w:style>
  <w:style w:type="paragraph" w:customStyle="1" w:styleId="24">
    <w:name w:val="스타일 스타일 양쪽 + 첫 줄:  2 글자"/>
    <w:basedOn w:val="a"/>
    <w:link w:val="2Char"/>
    <w:qFormat/>
    <w:pPr>
      <w:spacing w:before="120" w:after="120"/>
    </w:pPr>
    <w:rPr>
      <w:rFonts w:eastAsia="Malgun Gothic"/>
      <w:lang w:val="en-GB" w:eastAsia="en-US"/>
    </w:rPr>
  </w:style>
  <w:style w:type="character" w:customStyle="1" w:styleId="af5">
    <w:name w:val="页眉 字符"/>
    <w:link w:val="af4"/>
    <w:qFormat/>
    <w:rPr>
      <w:rFonts w:ascii="Arial" w:hAnsi="Arial"/>
      <w:b/>
      <w:sz w:val="18"/>
      <w:lang w:val="en-GB" w:eastAsia="en-US" w:bidi="ar-SA"/>
    </w:rPr>
  </w:style>
  <w:style w:type="character" w:customStyle="1" w:styleId="a7">
    <w:name w:val="题注 字符"/>
    <w:link w:val="a6"/>
    <w:qFormat/>
    <w:rPr>
      <w:rFonts w:ascii="Times New Roman" w:eastAsia="宋体" w:hAnsi="Times New Roman" w:cs="Arial"/>
      <w:b/>
      <w:bCs/>
      <w:kern w:val="2"/>
      <w:lang w:val="en-GB" w:eastAsia="en-US"/>
    </w:rPr>
  </w:style>
  <w:style w:type="character" w:customStyle="1" w:styleId="Bullet-3Char">
    <w:name w:val="Bullet-3 Char"/>
    <w:qFormat/>
    <w:rPr>
      <w:rFonts w:ascii="Book Antiqua" w:eastAsia="Malgun Gothic" w:hAnsi="Book Antiqua"/>
      <w:lang w:val="en-GB" w:eastAsia="zh-CN"/>
    </w:rPr>
  </w:style>
  <w:style w:type="character" w:customStyle="1" w:styleId="bulletlevel2Char">
    <w:name w:val="bullet level 2 Char"/>
    <w:qFormat/>
    <w:rPr>
      <w:rFonts w:ascii="Book Antiqua" w:eastAsia="Malgun Gothic" w:hAnsi="Book Antiqua"/>
      <w:lang w:val="en-AU"/>
    </w:rPr>
  </w:style>
  <w:style w:type="character" w:customStyle="1" w:styleId="bulletlevel4Char">
    <w:name w:val="bullet level 4 Char"/>
    <w:qFormat/>
    <w:rPr>
      <w:rFonts w:ascii="Book Antiqua" w:eastAsia="Malgun Gothic" w:hAnsi="Book Antiqua"/>
      <w:lang w:val="en-AU"/>
    </w:rPr>
  </w:style>
  <w:style w:type="character" w:customStyle="1" w:styleId="bulletlevel1Char">
    <w:name w:val="bullet level 1 Char"/>
    <w:qFormat/>
    <w:locked/>
    <w:rPr>
      <w:rFonts w:ascii="Book Antiqua" w:eastAsia="Malgun Gothic" w:hAnsi="Book Antiqua"/>
      <w:lang w:val="zh-CN" w:eastAsia="zh-CN"/>
    </w:rPr>
  </w:style>
  <w:style w:type="character" w:customStyle="1" w:styleId="ab">
    <w:name w:val="批注文字 字符"/>
    <w:link w:val="aa"/>
    <w:uiPriority w:val="99"/>
    <w:qFormat/>
    <w:locked/>
    <w:rPr>
      <w:rFonts w:ascii="Times New Roman" w:hAnsi="Times New Roman"/>
      <w:lang w:val="en-GB" w:eastAsia="en-US"/>
    </w:rPr>
  </w:style>
  <w:style w:type="character" w:customStyle="1" w:styleId="af">
    <w:name w:val="纯文本 字符"/>
    <w:link w:val="ae"/>
    <w:uiPriority w:val="99"/>
    <w:qFormat/>
    <w:rPr>
      <w:rFonts w:ascii="Arial" w:eastAsia="MS Gothic" w:hAnsi="Arial"/>
      <w:color w:val="000000"/>
      <w:lang w:val="zh-CN" w:eastAsia="en-US"/>
    </w:rPr>
  </w:style>
  <w:style w:type="character" w:customStyle="1" w:styleId="B1">
    <w:name w:val="B1 (文字)"/>
    <w:qFormat/>
    <w:locked/>
    <w:rPr>
      <w:rFonts w:ascii="Times New Roman" w:eastAsia="Times New Roman" w:hAnsi="Times New Roman"/>
      <w:lang w:val="en-GB" w:eastAsia="en-US"/>
    </w:rPr>
  </w:style>
  <w:style w:type="character" w:customStyle="1" w:styleId="aff0">
    <w:name w:val="列表段落 字符"/>
    <w:link w:val="aff1"/>
    <w:uiPriority w:val="34"/>
    <w:qFormat/>
    <w:rPr>
      <w:rFonts w:ascii="Calibri" w:eastAsia="Malgun Gothic" w:hAnsi="Calibri"/>
      <w:sz w:val="22"/>
      <w:szCs w:val="22"/>
      <w:lang w:eastAsia="zh-CN"/>
    </w:rPr>
  </w:style>
  <w:style w:type="paragraph" w:styleId="aff1">
    <w:name w:val="List Paragraph"/>
    <w:basedOn w:val="a"/>
    <w:link w:val="aff0"/>
    <w:uiPriority w:val="34"/>
    <w:qFormat/>
    <w:pPr>
      <w:spacing w:after="0"/>
      <w:ind w:left="720"/>
    </w:pPr>
    <w:rPr>
      <w:rFonts w:ascii="Calibri" w:eastAsia="Malgun Gothic" w:hAnsi="Calibri"/>
      <w:sz w:val="22"/>
      <w:szCs w:val="22"/>
      <w:lang w:eastAsia="zh-CN"/>
    </w:rPr>
  </w:style>
  <w:style w:type="character" w:customStyle="1" w:styleId="TACChar">
    <w:name w:val="TAC Char"/>
    <w:link w:val="TAC"/>
    <w:qFormat/>
    <w:rPr>
      <w:rFonts w:ascii="Arial" w:hAnsi="Arial" w:cs="Arial"/>
      <w:color w:val="0000FF"/>
      <w:kern w:val="2"/>
      <w:sz w:val="18"/>
      <w:lang w:val="en-GB" w:eastAsia="en-US"/>
    </w:rPr>
  </w:style>
  <w:style w:type="paragraph" w:customStyle="1" w:styleId="TAC">
    <w:name w:val="TAC"/>
    <w:basedOn w:val="TAL"/>
    <w:link w:val="TACChar"/>
    <w:qFormat/>
    <w:pPr>
      <w:jc w:val="center"/>
    </w:pPr>
  </w:style>
  <w:style w:type="character" w:customStyle="1" w:styleId="20">
    <w:name w:val="标题 2 字符"/>
    <w:link w:val="2"/>
    <w:qFormat/>
    <w:rPr>
      <w:rFonts w:ascii="Arial" w:hAnsi="Arial"/>
      <w:sz w:val="32"/>
      <w:lang w:val="en-GB" w:eastAsia="en-US"/>
    </w:rPr>
  </w:style>
  <w:style w:type="character" w:customStyle="1" w:styleId="B1Zchn">
    <w:name w:val="B1 Zchn"/>
    <w:qFormat/>
    <w:rPr>
      <w:rFonts w:eastAsia="Malgun Gothic"/>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uppressAutoHyphens/>
      <w:spacing w:after="120" w:line="259" w:lineRule="auto"/>
    </w:pPr>
    <w:rPr>
      <w:rFonts w:ascii="Arial" w:hAnsi="Arial"/>
      <w:lang w:val="en-GB" w:eastAsia="en-US"/>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line="240" w:lineRule="auto"/>
      <w:ind w:firstLine="0"/>
      <w:jc w:val="left"/>
    </w:pPr>
    <w:rPr>
      <w:rFonts w:ascii="Arial" w:eastAsia="MS Mincho" w:hAnsi="Arial"/>
      <w:i/>
      <w:sz w:val="18"/>
      <w:szCs w:val="24"/>
      <w:lang w:val="en-GB" w:eastAsia="en-GB"/>
    </w:rPr>
  </w:style>
  <w:style w:type="character" w:customStyle="1" w:styleId="TAHCar">
    <w:name w:val="TAH Car"/>
    <w:link w:val="TAH"/>
    <w:qFormat/>
    <w:locked/>
    <w:rPr>
      <w:rFonts w:ascii="Arial" w:hAnsi="Arial" w:cs="Arial"/>
      <w:b/>
      <w:color w:val="0000FF"/>
      <w:kern w:val="2"/>
      <w:sz w:val="18"/>
      <w:lang w:val="en-GB" w:eastAsia="en-US"/>
    </w:rPr>
  </w:style>
  <w:style w:type="paragraph" w:customStyle="1" w:styleId="TAH">
    <w:name w:val="TAH"/>
    <w:basedOn w:val="TAC"/>
    <w:link w:val="TAHCar"/>
    <w:qFormat/>
    <w:rPr>
      <w:b/>
    </w:rPr>
  </w:style>
  <w:style w:type="character" w:customStyle="1" w:styleId="TANChar">
    <w:name w:val="TAN Char"/>
    <w:link w:val="TAN"/>
    <w:qFormat/>
    <w:rPr>
      <w:rFonts w:ascii="Arial" w:hAnsi="Arial" w:cs="Arial"/>
      <w:color w:val="0000FF"/>
      <w:kern w:val="2"/>
      <w:sz w:val="18"/>
      <w:lang w:val="en-GB" w:eastAsia="en-US"/>
    </w:rPr>
  </w:style>
  <w:style w:type="paragraph" w:customStyle="1" w:styleId="TAN">
    <w:name w:val="TAN"/>
    <w:basedOn w:val="TAL"/>
    <w:link w:val="TANChar"/>
    <w:qFormat/>
    <w:pPr>
      <w:ind w:left="851" w:hanging="851"/>
    </w:pPr>
  </w:style>
  <w:style w:type="character" w:customStyle="1" w:styleId="30">
    <w:name w:val="标题 3 字符"/>
    <w:basedOn w:val="a0"/>
    <w:link w:val="3"/>
    <w:qFormat/>
    <w:rPr>
      <w:rFonts w:ascii="Arial" w:hAnsi="Arial"/>
      <w:sz w:val="28"/>
      <w:lang w:val="en-GB" w:eastAsia="en-US"/>
    </w:rPr>
  </w:style>
  <w:style w:type="character" w:customStyle="1" w:styleId="3GPPAgreementsChar">
    <w:name w:val="3GPP Agreements Char"/>
    <w:link w:val="3GPPAgreements"/>
    <w:qFormat/>
    <w:rPr>
      <w:rFonts w:ascii="Times New Roman" w:eastAsia="宋体" w:hAnsi="Times New Roman"/>
      <w:sz w:val="22"/>
      <w:szCs w:val="22"/>
      <w:lang w:eastAsia="en-US"/>
    </w:rPr>
  </w:style>
  <w:style w:type="paragraph" w:customStyle="1" w:styleId="3GPPAgreements">
    <w:name w:val="3GPP Agreements"/>
    <w:basedOn w:val="a"/>
    <w:link w:val="3GPPAgreementsChar"/>
    <w:qFormat/>
    <w:pPr>
      <w:snapToGrid w:val="0"/>
      <w:spacing w:before="0" w:after="120" w:line="240" w:lineRule="auto"/>
      <w:ind w:firstLine="0"/>
    </w:pPr>
    <w:rPr>
      <w:rFonts w:eastAsia="宋体"/>
      <w:sz w:val="22"/>
      <w:szCs w:val="22"/>
      <w:lang w:eastAsia="en-US"/>
    </w:rPr>
  </w:style>
  <w:style w:type="character" w:customStyle="1" w:styleId="IndexLink">
    <w:name w:val="Index Link"/>
    <w:qFormat/>
  </w:style>
  <w:style w:type="paragraph" w:customStyle="1" w:styleId="Heading">
    <w:name w:val="Heading"/>
    <w:basedOn w:val="a"/>
    <w:next w:val="ac"/>
    <w:qFormat/>
    <w:pPr>
      <w:keepNext/>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ZT">
    <w:name w:val="ZT"/>
    <w:qFormat/>
    <w:pPr>
      <w:widowControl w:val="0"/>
      <w:suppressAutoHyphens/>
      <w:spacing w:after="160" w:line="240" w:lineRule="atLeast"/>
      <w:jc w:val="right"/>
    </w:pPr>
    <w:rPr>
      <w:rFonts w:ascii="Arial" w:hAnsi="Arial"/>
      <w:b/>
      <w:sz w:val="34"/>
      <w:lang w:val="en-GB" w:eastAsia="en-US"/>
    </w:rPr>
  </w:style>
  <w:style w:type="paragraph" w:customStyle="1" w:styleId="ZH">
    <w:name w:val="ZH"/>
    <w:qFormat/>
    <w:pPr>
      <w:widowControl w:val="0"/>
      <w:suppressAutoHyphens/>
      <w:spacing w:after="160" w:line="259" w:lineRule="auto"/>
    </w:pPr>
    <w:rPr>
      <w:rFonts w:ascii="Arial" w:hAnsi="Arial"/>
      <w:lang w:val="en-GB" w:eastAsia="en-US"/>
    </w:rPr>
  </w:style>
  <w:style w:type="paragraph" w:customStyle="1" w:styleId="TT">
    <w:name w:val="TT"/>
    <w:basedOn w:val="1"/>
    <w:next w:val="a"/>
    <w:qFormat/>
    <w:pPr>
      <w:numPr>
        <w:numId w:val="0"/>
      </w:numPr>
    </w:pPr>
  </w:style>
  <w:style w:type="paragraph" w:customStyle="1" w:styleId="HeaderandFooter">
    <w:name w:val="Header and Footer"/>
    <w:basedOn w:val="a"/>
    <w:qFormat/>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uppressAutoHyphen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0"/>
      </w:pBdr>
      <w:suppressAutoHyphens/>
      <w:spacing w:after="160" w:line="259" w:lineRule="auto"/>
      <w:jc w:val="right"/>
    </w:pPr>
    <w:rPr>
      <w:rFonts w:ascii="Arial" w:hAnsi="Arial"/>
      <w:sz w:val="40"/>
      <w:lang w:val="en-GB" w:eastAsia="en-US"/>
    </w:rPr>
  </w:style>
  <w:style w:type="paragraph" w:customStyle="1" w:styleId="ZB">
    <w:name w:val="ZB"/>
    <w:qFormat/>
    <w:pPr>
      <w:widowControl w:val="0"/>
      <w:suppressAutoHyphens/>
      <w:spacing w:after="160" w:line="259" w:lineRule="auto"/>
      <w:ind w:right="28"/>
      <w:jc w:val="right"/>
    </w:pPr>
    <w:rPr>
      <w:rFonts w:ascii="Arial" w:hAnsi="Arial"/>
      <w:i/>
      <w:lang w:val="en-GB" w:eastAsia="en-US"/>
    </w:rPr>
  </w:style>
  <w:style w:type="paragraph" w:customStyle="1" w:styleId="ZD">
    <w:name w:val="ZD"/>
    <w:qFormat/>
    <w:pPr>
      <w:widowControl w:val="0"/>
      <w:suppressAutoHyphens/>
      <w:spacing w:after="160" w:line="259" w:lineRule="auto"/>
    </w:pPr>
    <w:rPr>
      <w:rFonts w:ascii="Arial" w:hAnsi="Arial"/>
      <w:sz w:val="32"/>
      <w:lang w:val="en-GB" w:eastAsia="en-US"/>
    </w:rPr>
  </w:style>
  <w:style w:type="paragraph" w:customStyle="1" w:styleId="ZU">
    <w:name w:val="ZU"/>
    <w:qFormat/>
    <w:pPr>
      <w:widowControl w:val="0"/>
      <w:pBdr>
        <w:top w:val="single" w:sz="12" w:space="1" w:color="000000"/>
      </w:pBdr>
      <w:suppressAutoHyphens/>
      <w:spacing w:after="160" w:line="259" w:lineRule="auto"/>
      <w:jc w:val="right"/>
    </w:pPr>
    <w:rPr>
      <w:rFonts w:ascii="Arial" w:hAnsi="Arial"/>
      <w:lang w:val="en-GB" w:eastAsia="en-US"/>
    </w:rPr>
  </w:style>
  <w:style w:type="paragraph" w:customStyle="1" w:styleId="ZV">
    <w:name w:val="ZV"/>
    <w:basedOn w:val="ZU"/>
    <w:qFormat/>
  </w:style>
  <w:style w:type="paragraph" w:customStyle="1" w:styleId="ZG">
    <w:name w:val="ZG"/>
    <w:qFormat/>
    <w:pPr>
      <w:widowControl w:val="0"/>
      <w:suppressAutoHyphens/>
      <w:spacing w:after="160" w:line="259" w:lineRule="auto"/>
      <w:jc w:val="right"/>
    </w:pPr>
    <w:rPr>
      <w:rFonts w:ascii="Arial" w:hAnsi="Arial"/>
      <w:lang w:val="en-GB" w:eastAsia="en-US"/>
    </w:rPr>
  </w:style>
  <w:style w:type="paragraph" w:customStyle="1" w:styleId="B10">
    <w:name w:val="B1"/>
    <w:basedOn w:val="a4"/>
    <w:qFormat/>
  </w:style>
  <w:style w:type="paragraph" w:customStyle="1" w:styleId="B5">
    <w:name w:val="B5"/>
    <w:basedOn w:val="a3"/>
    <w:qFormat/>
  </w:style>
  <w:style w:type="paragraph" w:customStyle="1" w:styleId="ZTD">
    <w:name w:val="ZTD"/>
    <w:basedOn w:val="ZB"/>
    <w:qFormat/>
    <w:rPr>
      <w:i w:val="0"/>
      <w:sz w:val="40"/>
    </w:rPr>
  </w:style>
  <w:style w:type="paragraph" w:customStyle="1" w:styleId="tdoc-header">
    <w:name w:val="tdoc-header"/>
    <w:qFormat/>
    <w:pPr>
      <w:suppressAutoHyphens/>
      <w:spacing w:after="160" w:line="259" w:lineRule="auto"/>
    </w:pPr>
    <w:rPr>
      <w:rFonts w:ascii="Arial" w:hAnsi="Arial"/>
      <w:sz w:val="24"/>
      <w:lang w:val="en-GB" w:eastAsia="en-US"/>
    </w:rPr>
  </w:style>
  <w:style w:type="paragraph" w:customStyle="1" w:styleId="Text1">
    <w:name w:val="Text 1"/>
    <w:basedOn w:val="a"/>
    <w:qFormat/>
    <w:pPr>
      <w:spacing w:after="120"/>
    </w:pPr>
    <w:rPr>
      <w:rFonts w:ascii="Arial" w:eastAsia="Times New Roman" w:hAnsi="Arial"/>
    </w:rPr>
  </w:style>
  <w:style w:type="paragraph" w:customStyle="1" w:styleId="Text2">
    <w:name w:val="Text 2"/>
    <w:basedOn w:val="Text1"/>
    <w:qFormat/>
    <w:pPr>
      <w:ind w:left="288"/>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rFonts w:eastAsia="Times New Roman"/>
      <w:b/>
      <w:bCs/>
      <w:sz w:val="24"/>
      <w:szCs w:val="24"/>
    </w:rPr>
  </w:style>
  <w:style w:type="paragraph" w:customStyle="1" w:styleId="Text">
    <w:name w:val="Text"/>
    <w:basedOn w:val="a"/>
    <w:qFormat/>
    <w:pPr>
      <w:spacing w:after="120"/>
    </w:pPr>
    <w:rPr>
      <w:rFonts w:eastAsia="Times New Roman"/>
    </w:rPr>
  </w:style>
  <w:style w:type="paragraph" w:customStyle="1" w:styleId="ZchnZchn">
    <w:name w:val="Zchn Zchn"/>
    <w:semiHidden/>
    <w:qFormat/>
    <w:pPr>
      <w:keepNext/>
      <w:suppressAutoHyphens/>
      <w:spacing w:before="60" w:after="60" w:line="259" w:lineRule="auto"/>
      <w:jc w:val="both"/>
    </w:pPr>
    <w:rPr>
      <w:rFonts w:ascii="Arial" w:eastAsia="宋体" w:hAnsi="Arial" w:cs="Arial"/>
      <w:color w:val="0000FF"/>
      <w:kern w:val="2"/>
    </w:rPr>
  </w:style>
  <w:style w:type="paragraph" w:customStyle="1" w:styleId="2Char0">
    <w:name w:val="2 Char"/>
    <w:semiHidden/>
    <w:qFormat/>
    <w:pPr>
      <w:keepNext/>
      <w:tabs>
        <w:tab w:val="left" w:pos="720"/>
      </w:tabs>
      <w:suppressAutoHyphens/>
      <w:spacing w:before="60" w:after="60" w:line="259" w:lineRule="auto"/>
      <w:ind w:left="720" w:hanging="360"/>
      <w:jc w:val="both"/>
    </w:pPr>
    <w:rPr>
      <w:rFonts w:ascii="Arial" w:eastAsia="宋体" w:hAnsi="Arial" w:cs="Arial"/>
      <w:color w:val="0000FF"/>
      <w:kern w:val="2"/>
    </w:rPr>
  </w:style>
  <w:style w:type="paragraph" w:customStyle="1" w:styleId="CharChar2Char">
    <w:name w:val="Char Char2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12">
    <w:name w:val="修订1"/>
    <w:uiPriority w:val="99"/>
    <w:semiHidden/>
    <w:qFormat/>
    <w:pPr>
      <w:suppressAutoHyphens/>
      <w:spacing w:after="160" w:line="259" w:lineRule="auto"/>
    </w:pPr>
    <w:rPr>
      <w:rFonts w:ascii="Times New Roman" w:hAnsi="Times New Roman"/>
      <w:lang w:val="en-GB" w:eastAsia="en-US"/>
    </w:rPr>
  </w:style>
  <w:style w:type="paragraph" w:customStyle="1" w:styleId="Doc-text2">
    <w:name w:val="Doc-text2"/>
    <w:basedOn w:val="a"/>
    <w:qFormat/>
    <w:pPr>
      <w:tabs>
        <w:tab w:val="left" w:pos="1622"/>
      </w:tabs>
      <w:spacing w:after="0"/>
      <w:ind w:left="1622" w:hanging="363"/>
    </w:pPr>
    <w:rPr>
      <w:rFonts w:ascii="Arial" w:eastAsia="MS Mincho" w:hAnsi="Arial" w:cs="Arial"/>
      <w:color w:val="0000FF"/>
      <w:kern w:val="2"/>
      <w:szCs w:val="24"/>
      <w:lang w:val="en-GB" w:eastAsia="en-GB"/>
    </w:rPr>
  </w:style>
  <w:style w:type="paragraph" w:customStyle="1" w:styleId="cleanCharCharCharCharChar">
    <w:name w:val="clean Char Char Char Char Char"/>
    <w:qFormat/>
    <w:pPr>
      <w:widowControl w:val="0"/>
      <w:suppressAutoHyphens/>
      <w:spacing w:after="160" w:line="300" w:lineRule="auto"/>
      <w:ind w:firstLine="480"/>
      <w:jc w:val="both"/>
    </w:pPr>
    <w:rPr>
      <w:rFonts w:ascii="Times New Roman" w:eastAsia="仿宋_GB2312" w:hAnsi="Times New Roman"/>
      <w:kern w:val="2"/>
      <w:sz w:val="24"/>
      <w:szCs w:val="24"/>
    </w:rPr>
  </w:style>
  <w:style w:type="paragraph" w:customStyle="1" w:styleId="ListParagraph1">
    <w:name w:val="List Paragraph1"/>
    <w:basedOn w:val="a"/>
    <w:uiPriority w:val="34"/>
    <w:qFormat/>
    <w:pPr>
      <w:spacing w:after="200" w:line="276" w:lineRule="auto"/>
      <w:ind w:firstLine="420"/>
    </w:pPr>
    <w:rPr>
      <w:rFonts w:ascii="Calibri" w:eastAsia="Calibri" w:hAnsi="Calibri"/>
      <w:sz w:val="22"/>
      <w:szCs w:val="22"/>
    </w:rPr>
  </w:style>
  <w:style w:type="paragraph" w:customStyle="1" w:styleId="Bulletedo1">
    <w:name w:val="Bulleted o 1"/>
    <w:basedOn w:val="a"/>
    <w:qFormat/>
    <w:pPr>
      <w:textAlignment w:val="baseline"/>
    </w:pPr>
    <w:rPr>
      <w:rFonts w:eastAsia="宋体"/>
    </w:rPr>
  </w:style>
  <w:style w:type="paragraph" w:customStyle="1" w:styleId="Reference">
    <w:name w:val="Reference"/>
    <w:basedOn w:val="EX"/>
    <w:qFormat/>
    <w:pPr>
      <w:tabs>
        <w:tab w:val="left" w:pos="432"/>
      </w:tabs>
      <w:ind w:left="0" w:firstLine="0"/>
      <w:textAlignment w:val="baseline"/>
    </w:pPr>
    <w:rPr>
      <w:rFonts w:eastAsia="Times New Roman"/>
      <w:lang w:eastAsia="ar-SA"/>
    </w:rPr>
  </w:style>
  <w:style w:type="paragraph" w:customStyle="1" w:styleId="CharCharCharCharCharChar1CharChar">
    <w:name w:val="Char Char Char Char Char Char1 Char Char"/>
    <w:next w:val="a"/>
    <w:semiHidden/>
    <w:qFormat/>
    <w:pPr>
      <w:keepNext/>
      <w:tabs>
        <w:tab w:val="left" w:pos="720"/>
      </w:tabs>
      <w:suppressAutoHyphens/>
      <w:spacing w:after="160" w:line="259" w:lineRule="auto"/>
      <w:ind w:left="720" w:hanging="360"/>
      <w:jc w:val="both"/>
    </w:pPr>
    <w:rPr>
      <w:rFonts w:ascii="Times New Roman" w:eastAsia="Malgun Gothic" w:hAnsi="Times New Roman"/>
      <w:kern w:val="2"/>
      <w:lang w:val="en-GB"/>
    </w:rPr>
  </w:style>
  <w:style w:type="paragraph" w:customStyle="1" w:styleId="CharCharCharCharCharChar">
    <w:name w:val="Char Char Char Char Char Char"/>
    <w:semiHidden/>
    <w:qFormat/>
    <w:pPr>
      <w:keepNext/>
      <w:tabs>
        <w:tab w:val="left" w:pos="851"/>
      </w:tabs>
      <w:suppressAutoHyphens/>
      <w:spacing w:before="60" w:after="60" w:line="259" w:lineRule="auto"/>
      <w:ind w:left="851" w:hanging="851"/>
      <w:jc w:val="both"/>
    </w:pPr>
    <w:rPr>
      <w:rFonts w:ascii="Arial" w:eastAsia="宋体" w:hAnsi="Arial" w:cs="Arial"/>
      <w:color w:val="0000FF"/>
      <w:kern w:val="2"/>
    </w:rPr>
  </w:style>
  <w:style w:type="paragraph" w:customStyle="1" w:styleId="Bullet-3">
    <w:name w:val="Bullet-3"/>
    <w:basedOn w:val="a"/>
    <w:qFormat/>
    <w:pPr>
      <w:spacing w:after="0"/>
    </w:pPr>
    <w:rPr>
      <w:rFonts w:ascii="Book Antiqua" w:eastAsia="Malgun Gothic" w:hAnsi="Book Antiqua"/>
      <w:lang w:val="en-GB" w:eastAsia="zh-CN"/>
    </w:rPr>
  </w:style>
  <w:style w:type="paragraph" w:customStyle="1" w:styleId="bulletlevel2">
    <w:name w:val="bullet level 2"/>
    <w:basedOn w:val="Bullet-3"/>
    <w:qFormat/>
    <w:pPr>
      <w:ind w:left="1200" w:hanging="400"/>
    </w:pPr>
    <w:rPr>
      <w:lang w:val="en-AU"/>
    </w:rPr>
  </w:style>
  <w:style w:type="paragraph" w:customStyle="1" w:styleId="bulletlevel4">
    <w:name w:val="bullet level 4"/>
    <w:basedOn w:val="Bullet-3"/>
    <w:qFormat/>
    <w:pPr>
      <w:ind w:left="2000" w:hanging="400"/>
    </w:pPr>
    <w:rPr>
      <w:lang w:val="en-AU"/>
    </w:rPr>
  </w:style>
  <w:style w:type="paragraph" w:customStyle="1" w:styleId="Bullet2">
    <w:name w:val="Bullet 2"/>
    <w:basedOn w:val="a"/>
    <w:qFormat/>
    <w:pPr>
      <w:spacing w:after="0"/>
      <w:ind w:left="2800" w:hanging="400"/>
    </w:pPr>
    <w:rPr>
      <w:rFonts w:ascii="Arial" w:eastAsia="Malgun Gothic" w:hAnsi="Arial"/>
      <w:szCs w:val="24"/>
    </w:rPr>
  </w:style>
  <w:style w:type="paragraph" w:customStyle="1" w:styleId="bulletlevel1">
    <w:name w:val="bullet level 1"/>
    <w:basedOn w:val="Bullet-3"/>
    <w:qFormat/>
    <w:pPr>
      <w:ind w:left="800" w:hanging="400"/>
    </w:pPr>
    <w:rPr>
      <w:lang w:val="zh-CN"/>
    </w:rPr>
  </w:style>
  <w:style w:type="paragraph" w:customStyle="1" w:styleId="References">
    <w:name w:val="References"/>
    <w:basedOn w:val="a"/>
    <w:next w:val="a"/>
    <w:qFormat/>
    <w:pPr>
      <w:snapToGrid w:val="0"/>
    </w:pPr>
    <w:rPr>
      <w:rFonts w:eastAsia="宋体"/>
      <w:szCs w:val="16"/>
    </w:rPr>
  </w:style>
  <w:style w:type="paragraph" w:customStyle="1" w:styleId="reference0">
    <w:name w:val="reference"/>
    <w:basedOn w:val="a"/>
    <w:qFormat/>
    <w:pPr>
      <w:widowControl w:val="0"/>
      <w:ind w:firstLine="0"/>
    </w:pPr>
    <w:rPr>
      <w:rFonts w:eastAsia="Times New Roman"/>
      <w:sz w:val="22"/>
      <w:lang w:val="en-GB"/>
    </w:rPr>
  </w:style>
  <w:style w:type="paragraph" w:customStyle="1" w:styleId="RAN1bullet2">
    <w:name w:val="RAN1 bullet2"/>
    <w:basedOn w:val="a"/>
    <w:qFormat/>
    <w:pPr>
      <w:tabs>
        <w:tab w:val="left" w:pos="1440"/>
      </w:tabs>
      <w:spacing w:before="0" w:after="0" w:line="240" w:lineRule="auto"/>
      <w:ind w:firstLine="0"/>
      <w:jc w:val="left"/>
    </w:pPr>
    <w:rPr>
      <w:rFonts w:ascii="Times" w:hAnsi="Times"/>
      <w:lang w:eastAsia="en-US"/>
    </w:rPr>
  </w:style>
  <w:style w:type="paragraph" w:customStyle="1" w:styleId="Default">
    <w:name w:val="Default"/>
    <w:qFormat/>
    <w:pPr>
      <w:widowControl w:val="0"/>
      <w:suppressAutoHyphens/>
      <w:spacing w:after="160" w:line="259" w:lineRule="auto"/>
    </w:pPr>
    <w:rPr>
      <w:rFonts w:ascii="Times New Roman" w:hAnsi="Times New Roman"/>
      <w:color w:val="000000"/>
      <w:sz w:val="24"/>
      <w:szCs w:val="24"/>
      <w:lang w:eastAsia="ko-KR"/>
    </w:rPr>
  </w:style>
  <w:style w:type="character" w:customStyle="1" w:styleId="60">
    <w:name w:val="标题 6 字符"/>
    <w:link w:val="6"/>
    <w:qFormat/>
    <w:rPr>
      <w:rFonts w:ascii="Arial" w:hAnsi="Arial"/>
      <w:lang w:val="en-GB" w:eastAsia="en-US"/>
    </w:rPr>
  </w:style>
  <w:style w:type="character" w:customStyle="1" w:styleId="13">
    <w:name w:val="题注 字符1"/>
    <w:rPr>
      <w:lang w:val="en-GB" w:eastAsia="en-US" w:bidi="ar-SA"/>
    </w:rPr>
  </w:style>
  <w:style w:type="character" w:customStyle="1" w:styleId="ad">
    <w:name w:val="正文文本 字符"/>
    <w:basedOn w:val="a0"/>
    <w:link w:val="ac"/>
    <w:rPr>
      <w:rFonts w:ascii="Times New Roman" w:eastAsia="Times New Roman" w:hAnsi="Times New Roman"/>
      <w:lang w:eastAsia="ko-KR"/>
    </w:rPr>
  </w:style>
  <w:style w:type="character" w:customStyle="1" w:styleId="Char">
    <w:name w:val="列出段落 Char"/>
    <w:uiPriority w:val="34"/>
    <w:qFormat/>
    <w:rPr>
      <w:rFonts w:ascii="Times" w:hAnsi="Times"/>
      <w:szCs w:val="24"/>
      <w:lang w:val="en-GB"/>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file:///C:/Users/wanshic/OneDrive%20-%20Qualcomm/Documents/Standards/3GPP%20Standards/Meeting%20Documents/TSGR1_104/Docs/R1-2100453.zip" TargetMode="External"/><Relationship Id="rId21" Type="http://schemas.openxmlformats.org/officeDocument/2006/relationships/oleObject" Target="embeddings/oleObject3.bin"/><Relationship Id="rId34" Type="http://schemas.openxmlformats.org/officeDocument/2006/relationships/image" Target="media/image13.wmf"/><Relationship Id="rId42" Type="http://schemas.openxmlformats.org/officeDocument/2006/relationships/hyperlink" Target="file:///C:/Users/wanshic/OneDrive%20-%20Qualcomm/Documents/Standards/3GPP%20Standards/Meeting%20Documents/TSGR1_104/Docs/R1-2100592.zip" TargetMode="External"/><Relationship Id="rId47" Type="http://schemas.openxmlformats.org/officeDocument/2006/relationships/hyperlink" Target="file:///C:/Users/wanshic/OneDrive%20-%20Qualcomm/Documents/Standards/3GPP%20Standards/Meeting%20Documents/TSGR1_104/Docs/R1-2100999.zip" TargetMode="External"/><Relationship Id="rId50" Type="http://schemas.openxmlformats.org/officeDocument/2006/relationships/hyperlink" Target="file:///C:/Users/wanshic/OneDrive%20-%20Qualcomm/Documents/Standards/3GPP%20Standards/Meeting%20Documents/TSGR1_104/Docs/R1-2101219.zip" TargetMode="External"/><Relationship Id="rId55" Type="http://schemas.openxmlformats.org/officeDocument/2006/relationships/hyperlink" Target="file:///C:/Users/wanshic/OneDrive%20-%20Qualcomm/Documents/Standards/3GPP%20Standards/Meeting%20Documents/TSGR1_104/Docs/R1-2101544.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7.bin"/><Relationship Id="rId41" Type="http://schemas.openxmlformats.org/officeDocument/2006/relationships/hyperlink" Target="file:///C:/Users/wanshic/OneDrive%20-%20Qualcomm/Documents/Standards/3GPP%20Standards/Meeting%20Documents/TSGR1_104/Docs/R1-2100545.zip" TargetMode="External"/><Relationship Id="rId54" Type="http://schemas.openxmlformats.org/officeDocument/2006/relationships/hyperlink" Target="file:///C:/Users/wanshic/OneDrive%20-%20Qualcomm/Documents/Standards/3GPP%20Standards/Meeting%20Documents/TSGR1_104/Docs/R1-2101504.zip"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hyperlink" Target="file:///C:/Users/wanshic/OneDrive%20-%20Qualcomm/Documents/Standards/3GPP%20Standards/Meeting%20Documents/TSGR1_104/Docs/R1-2100217.zip" TargetMode="External"/><Relationship Id="rId40" Type="http://schemas.openxmlformats.org/officeDocument/2006/relationships/hyperlink" Target="file:///C:/Users/wanshic/OneDrive%20-%20Qualcomm/Documents/Standards/3GPP%20Standards/Meeting%20Documents/TSGR1_104/Docs/R1-2100524.zip" TargetMode="External"/><Relationship Id="rId45" Type="http://schemas.openxmlformats.org/officeDocument/2006/relationships/hyperlink" Target="file:///C:/Users/wanshic/OneDrive%20-%20Qualcomm/Documents/Standards/3GPP%20Standards/Meeting%20Documents/TSGR1_104/Docs/R1-2100867.zip" TargetMode="External"/><Relationship Id="rId53" Type="http://schemas.openxmlformats.org/officeDocument/2006/relationships/hyperlink" Target="file:///C:/Users/wanshic/OneDrive%20-%20Qualcomm/Documents/Standards/3GPP%20Standards/Meeting%20Documents/TSGR1_104/Docs/R1-2101475.zip" TargetMode="External"/><Relationship Id="rId58" Type="http://schemas.openxmlformats.org/officeDocument/2006/relationships/hyperlink" Target="file:///C:/Users/wanshic/OneDrive%20-%20Qualcomm/Documents/Standards/3GPP%20Standards/Meeting%20Documents/TSGR1_104/Docs/R1-2101665.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oleObject" Target="embeddings/oleObject4.bin"/><Relationship Id="rId28" Type="http://schemas.openxmlformats.org/officeDocument/2006/relationships/image" Target="media/image10.wmf"/><Relationship Id="rId36" Type="http://schemas.openxmlformats.org/officeDocument/2006/relationships/hyperlink" Target="file:///C:/Users/wanshic/OneDrive%20-%20Qualcomm/Documents/Standards/3GPP%20Standards/Meeting%20Documents/TSGR1_104/Docs/R1-2100169.zip" TargetMode="External"/><Relationship Id="rId49" Type="http://schemas.openxmlformats.org/officeDocument/2006/relationships/hyperlink" Target="file:///C:/Users/wanshic/OneDrive%20-%20Qualcomm/Documents/Standards/3GPP%20Standards/Meeting%20Documents/TSGR1_104/Docs/R1-2101126.zip" TargetMode="External"/><Relationship Id="rId57" Type="http://schemas.openxmlformats.org/officeDocument/2006/relationships/hyperlink" Target="file:///C:/Users/wanshic/OneDrive%20-%20Qualcomm/Documents/Standards/3GPP%20Standards/Meeting%20Documents/TSGR1_104/Docs/R1-2101623.zip" TargetMode="External"/><Relationship Id="rId61" Type="http://schemas.microsoft.com/office/2011/relationships/people" Target="people.xml"/><Relationship Id="rId10" Type="http://schemas.openxmlformats.org/officeDocument/2006/relationships/webSettings" Target="webSettings.xm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hyperlink" Target="file:///C:/Users/wanshic/OneDrive%20-%20Qualcomm/Documents/Standards/3GPP%20Standards/Meeting%20Documents/TSGR1_104/Docs/R1-2100814.zip" TargetMode="External"/><Relationship Id="rId52" Type="http://schemas.openxmlformats.org/officeDocument/2006/relationships/hyperlink" Target="file:///C:/Users/wanshic/OneDrive%20-%20Qualcomm/Documents/Standards/3GPP%20Standards/Meeting%20Documents/TSGR1_104/Docs/R1-2101393.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hyperlink" Target="file:///C:/Users/wanshic/OneDrive%20-%20Qualcomm/Documents/Standards/3GPP%20Standards/Meeting%20Documents/TSGR1_104/Docs/R1-2100663.zip" TargetMode="External"/><Relationship Id="rId48" Type="http://schemas.openxmlformats.org/officeDocument/2006/relationships/hyperlink" Target="file:///C:/Users/wanshic/OneDrive%20-%20Qualcomm/Documents/Standards/3GPP%20Standards/Meeting%20Documents/TSGR1_104/Docs/R1-2101053.zip" TargetMode="External"/><Relationship Id="rId56" Type="http://schemas.openxmlformats.org/officeDocument/2006/relationships/hyperlink" Target="file:///C:/Users/wanshic/OneDrive%20-%20Qualcomm/Documents/Standards/3GPP%20Standards/Meeting%20Documents/TSGR1_104/Docs/R1-2101556.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1301.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hyperlink" Target="file:///C:/Users/wanshic/OneDrive%20-%20Qualcomm/Documents/Standards/3GPP%20Standards/Meeting%20Documents/TSGR1_104/Docs/R1-2100393.zip" TargetMode="External"/><Relationship Id="rId46" Type="http://schemas.openxmlformats.org/officeDocument/2006/relationships/hyperlink" Target="file:///C:/Users/wanshic/OneDrive%20-%20Qualcomm/Documents/Standards/3GPP%20Standards/Meeting%20Documents/TSGR1_104/Docs/R1-2100904.zip" TargetMode="External"/><Relationship Id="rId5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971197-CB00-46C5-AD4B-D6BB2232F182}">
  <ds:schemaRefs>
    <ds:schemaRef ds:uri="http://schemas.openxmlformats.org/officeDocument/2006/bibliography"/>
  </ds:schemaRefs>
</ds:datastoreItem>
</file>

<file path=customXml/itemProps3.xml><?xml version="1.0" encoding="utf-8"?>
<ds:datastoreItem xmlns:ds="http://schemas.openxmlformats.org/officeDocument/2006/customXml" ds:itemID="{B72BD61F-72F1-4E4A-83BC-0F7A8CE98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F616D-CA8B-4FDE-ADEE-FFF721E2597A}">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97BCCA8E-B332-42AB-823C-898DC9CAE306}">
  <ds:schemaRefs>
    <ds:schemaRef ds:uri="http://schemas.microsoft.com/sharepoint/v3/contenttype/forms"/>
  </ds:schemaRefs>
</ds:datastoreItem>
</file>

<file path=customXml/itemProps6.xml><?xml version="1.0" encoding="utf-8"?>
<ds:datastoreItem xmlns:ds="http://schemas.openxmlformats.org/officeDocument/2006/customXml" ds:itemID="{43454271-BC6E-4229-8501-F0D4EEC4D82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77</Pages>
  <Words>24797</Words>
  <Characters>141344</Characters>
  <Application>Microsoft Office Word</Application>
  <DocSecurity>0</DocSecurity>
  <Lines>1177</Lines>
  <Paragraphs>331</Paragraphs>
  <ScaleCrop>false</ScaleCrop>
  <Company>Samsung Electronics</Company>
  <LinksUpToDate>false</LinksUpToDate>
  <CharactersWithSpaces>165810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Yang Tuo</cp:lastModifiedBy>
  <cp:revision>31</cp:revision>
  <dcterms:created xsi:type="dcterms:W3CDTF">2021-02-01T09:54:00Z</dcterms:created>
  <dcterms:modified xsi:type="dcterms:W3CDTF">2021-02-01T13:48:00Z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Samsung Electronics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NSCPROP">
    <vt:lpwstr>NSCCustomProperty</vt:lpwstr>
  </property>
  <property fmtid="{D5CDD505-2E9C-101B-9397-08002B2CF9AE}" pid="8" name="NSCPROP_SA">
    <vt:lpwstr>D:\삼성\1. 업무관련\0. 표준화회의\3GPP_RAN1#94bis\기고문준비\초안\R1-1810894 Discussion on UE power consumption reduction in RRM measurement.doc</vt:lpwstr>
  </property>
  <property fmtid="{D5CDD505-2E9C-101B-9397-08002B2CF9AE}" pid="9" name="ScaleCrop">
    <vt:bool>false</vt:bool>
  </property>
  <property fmtid="{D5CDD505-2E9C-101B-9397-08002B2CF9AE}" pid="10" name="ShareDoc">
    <vt:bool>false</vt:bool>
  </property>
  <property fmtid="{D5CDD505-2E9C-101B-9397-08002B2CF9AE}" pid="11" name="_2015_ms_pID_725343">
    <vt:lpwstr>(3)SQhYPbxwX5FQ1xtjgApfbV2K3596tI2qvexd2x9Z8ZAfOf/ISiWsLJg34C2SFakBNOrPlvDE
huinuv8czqyPyuTgvQA0HFjSMlymbT6T2rroq4iJCKjCK800CN4Friy7b41BksEyswRhxH8o
5Ii90KXK19se8T9ZQesMCmLMGMXf4yNtob4Ph9aNl4D/GJFZaXGan4ZIMJGH/9QdciOlnmB+
UZZjr/flVE21p6VW/O</vt:lpwstr>
  </property>
  <property fmtid="{D5CDD505-2E9C-101B-9397-08002B2CF9AE}" pid="12" name="_2015_ms_pID_7253431">
    <vt:lpwstr>W/e0Nrl5CgHu2C0TPARdoeqcOJClSD5MliYxJRjYXi96rkW7o08BIY
XUAbBYVVF2ha+BvdxlNS/LGlpsVGRiEiwSqGuA69mbX58bbNvNsu2qJV26zF78/P3R0KfzCc
LXUSlOGL8X7THZsbrZrZn1sdr7SWxW+/sf2xIYu0RE7LYQKewaXVQbPv5Ei+y6MK/KeR3q7v
EdypdP9NjbPMSMZxuJAAXFJinea9Lu87MNGH</vt:lpwstr>
  </property>
  <property fmtid="{D5CDD505-2E9C-101B-9397-08002B2CF9AE}" pid="13" name="_2015_ms_pID_7253432">
    <vt:lpwstr>2A==</vt:lpwstr>
  </property>
  <property fmtid="{D5CDD505-2E9C-101B-9397-08002B2CF9AE}" pid="14" name="ContentTypeId">
    <vt:lpwstr>0x0101002779548D02695F479F904726726C80A8</vt:lpwstr>
  </property>
  <property fmtid="{D5CDD505-2E9C-101B-9397-08002B2CF9AE}" pid="15" name="KSOProductBuildVer">
    <vt:lpwstr>2052-11.8.2.9022</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1604884806</vt:lpwstr>
  </property>
  <property fmtid="{D5CDD505-2E9C-101B-9397-08002B2CF9AE}" pid="20" name="CWM93fb9fa095ac43cbb1d2be8a93fde80b">
    <vt:lpwstr>CWMU0T2F0OQL+BXH3t8kGlfpFyd1m71F3AIaumJ5+nHd2gDWnD9MuuBT6eMk0qkwOgx6zPQLMiDoG0vvKqoGljVGQ==</vt:lpwstr>
  </property>
</Properties>
</file>