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0"/>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5"/>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5"/>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1"/>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5"/>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5"/>
        <w:numPr>
          <w:ilvl w:val="0"/>
          <w:numId w:val="17"/>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5"/>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0"/>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9"/>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9"/>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9"/>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1"/>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0"/>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0"/>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r w:rsidRPr="0011566B">
              <w:rPr>
                <w:rFonts w:eastAsia="DengXian"/>
                <w:lang w:val="en-US" w:eastAsia="zh-CN"/>
              </w:rPr>
              <w:t>Spreadtrum</w:t>
            </w:r>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DengXian"/>
                <w:lang w:val="en-US" w:eastAsia="zh-CN"/>
              </w:rPr>
            </w:pPr>
            <w:r>
              <w:rPr>
                <w:rFonts w:eastAsia="DengXian"/>
                <w:lang w:val="en-US" w:eastAsia="zh-CN"/>
              </w:rPr>
              <w:t>TCL</w:t>
            </w:r>
          </w:p>
        </w:tc>
        <w:tc>
          <w:tcPr>
            <w:tcW w:w="1372" w:type="dxa"/>
          </w:tcPr>
          <w:p w14:paraId="44EDDA9D" w14:textId="7245608B" w:rsidR="005A7E88" w:rsidRPr="00292727" w:rsidRDefault="00292727" w:rsidP="00B50AAC">
            <w:pPr>
              <w:tabs>
                <w:tab w:val="left" w:pos="551"/>
              </w:tabs>
              <w:rPr>
                <w:rFonts w:eastAsia="DengXian"/>
                <w:lang w:val="en-US" w:eastAsia="zh-CN"/>
              </w:rPr>
            </w:pPr>
            <w:r>
              <w:rPr>
                <w:rFonts w:eastAsia="DengXian" w:hint="eastAsia"/>
                <w:lang w:val="en-US" w:eastAsia="zh-CN"/>
              </w:rPr>
              <w:t>N</w:t>
            </w: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 xml:space="preserve">RACH </w:t>
      </w:r>
      <w:r w:rsidR="00835330" w:rsidRPr="00BA01D8">
        <w:rPr>
          <w:rFonts w:cs="Arial"/>
        </w:rPr>
        <w:lastRenderedPageBreak/>
        <w:t>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Proper R</w:t>
      </w:r>
      <w:r w:rsidR="006E17D3" w:rsidRPr="002E6827">
        <w:rPr>
          <w:rFonts w:ascii="Times New Roman" w:eastAsia="바탕" w:hAnsi="Times New Roman" w:cs="Arial"/>
          <w:sz w:val="20"/>
          <w:szCs w:val="20"/>
          <w:lang w:val="en-GB" w:eastAsia="en-US"/>
        </w:rPr>
        <w:t>F</w:t>
      </w:r>
      <w:r w:rsidRPr="002E6827">
        <w:rPr>
          <w:rFonts w:ascii="Times New Roman" w:eastAsia="바탕" w:hAnsi="Times New Roman" w:cs="Arial"/>
          <w:sz w:val="20"/>
          <w:szCs w:val="20"/>
          <w:lang w:val="en-GB" w:eastAsia="en-US"/>
        </w:rPr>
        <w:t>-retuning</w:t>
      </w:r>
      <w:r w:rsidR="006E17D3" w:rsidRPr="002E6827">
        <w:rPr>
          <w:rFonts w:ascii="Times New Roman" w:eastAsia="바탕" w:hAnsi="Times New Roman" w:cs="Arial"/>
          <w:sz w:val="20"/>
          <w:szCs w:val="20"/>
          <w:lang w:val="en-GB" w:eastAsia="en-US"/>
        </w:rPr>
        <w:t xml:space="preserve"> for RedCap</w:t>
      </w:r>
      <w:r w:rsidR="00F41C50" w:rsidRPr="002E6827">
        <w:rPr>
          <w:rFonts w:ascii="Times New Roman" w:eastAsia="바탕" w:hAnsi="Times New Roman" w:cs="Arial"/>
          <w:sz w:val="20"/>
          <w:szCs w:val="20"/>
          <w:lang w:val="en-GB" w:eastAsia="en-US"/>
        </w:rPr>
        <w:t xml:space="preserve"> [</w:t>
      </w:r>
      <w:r w:rsidR="00783074">
        <w:rPr>
          <w:rFonts w:ascii="Times New Roman" w:eastAsia="바탕" w:hAnsi="Times New Roman" w:cs="Arial"/>
          <w:sz w:val="20"/>
          <w:szCs w:val="20"/>
          <w:lang w:val="en-GB" w:eastAsia="en-US"/>
        </w:rPr>
        <w:t>1</w:t>
      </w:r>
      <w:r w:rsidR="00F41C50" w:rsidRPr="002E6827">
        <w:rPr>
          <w:rFonts w:ascii="Times New Roman" w:eastAsia="바탕" w:hAnsi="Times New Roman" w:cs="Arial"/>
          <w:sz w:val="20"/>
          <w:szCs w:val="20"/>
          <w:lang w:val="en-GB" w:eastAsia="en-US"/>
        </w:rPr>
        <w:t xml:space="preserve">, </w:t>
      </w:r>
      <w:r w:rsidR="00720332">
        <w:rPr>
          <w:rFonts w:ascii="Times New Roman" w:eastAsia="바탕" w:hAnsi="Times New Roman" w:cs="Arial"/>
          <w:sz w:val="20"/>
          <w:szCs w:val="20"/>
          <w:lang w:val="en-GB" w:eastAsia="en-US"/>
        </w:rPr>
        <w:t>16</w:t>
      </w:r>
      <w:r w:rsidR="00F41C50" w:rsidRPr="002E6827">
        <w:rPr>
          <w:rFonts w:ascii="Times New Roman" w:eastAsia="바탕" w:hAnsi="Times New Roman" w:cs="Arial"/>
          <w:sz w:val="20"/>
          <w:szCs w:val="20"/>
          <w:lang w:val="en-GB" w:eastAsia="en-US"/>
        </w:rPr>
        <w:t>,</w:t>
      </w:r>
      <w:r w:rsidR="00645AB1" w:rsidRPr="002E6827">
        <w:rPr>
          <w:rFonts w:ascii="Times New Roman" w:eastAsia="바탕" w:hAnsi="Times New Roman" w:cs="Arial"/>
          <w:sz w:val="20"/>
          <w:szCs w:val="20"/>
          <w:lang w:val="en-GB" w:eastAsia="en-US"/>
        </w:rPr>
        <w:t xml:space="preserve"> </w:t>
      </w:r>
      <w:r w:rsidR="004A5902">
        <w:rPr>
          <w:rFonts w:ascii="Times New Roman" w:eastAsia="바탕" w:hAnsi="Times New Roman" w:cs="Arial"/>
          <w:sz w:val="20"/>
          <w:szCs w:val="20"/>
          <w:lang w:val="en-GB" w:eastAsia="en-US"/>
        </w:rPr>
        <w:t>19</w:t>
      </w:r>
      <w:r w:rsidR="00F41C50" w:rsidRPr="002E6827">
        <w:rPr>
          <w:rFonts w:ascii="Times New Roman" w:eastAsia="바탕" w:hAnsi="Times New Roman" w:cs="Arial"/>
          <w:sz w:val="20"/>
          <w:szCs w:val="20"/>
          <w:lang w:val="en-GB" w:eastAsia="en-US"/>
        </w:rPr>
        <w:t>]</w:t>
      </w:r>
    </w:p>
    <w:p w14:paraId="3574145D" w14:textId="561A8957" w:rsidR="006E17D3" w:rsidRPr="002E6827" w:rsidRDefault="006E17D3"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Dedicated PRACH resources config</w:t>
      </w:r>
      <w:r w:rsidR="00795EE0">
        <w:rPr>
          <w:rFonts w:ascii="Times New Roman" w:eastAsia="바탕" w:hAnsi="Times New Roman" w:cs="Arial"/>
          <w:sz w:val="20"/>
          <w:szCs w:val="20"/>
          <w:lang w:val="en-GB" w:eastAsia="en-US"/>
        </w:rPr>
        <w:t>u</w:t>
      </w:r>
      <w:r w:rsidRPr="002E6827">
        <w:rPr>
          <w:rFonts w:ascii="Times New Roman" w:eastAsia="바탕" w:hAnsi="Times New Roman" w:cs="Arial"/>
          <w:sz w:val="20"/>
          <w:szCs w:val="20"/>
          <w:lang w:val="en-GB" w:eastAsia="en-US"/>
        </w:rPr>
        <w:t>red in SIB1</w:t>
      </w:r>
      <w:r w:rsidR="0017246B" w:rsidRPr="002E6827">
        <w:rPr>
          <w:rFonts w:ascii="Times New Roman" w:eastAsia="바탕" w:hAnsi="Times New Roman" w:cs="Arial"/>
          <w:sz w:val="20"/>
          <w:szCs w:val="20"/>
          <w:lang w:val="en-GB" w:eastAsia="en-US"/>
        </w:rPr>
        <w:t xml:space="preserve"> [</w:t>
      </w:r>
      <w:r w:rsidR="00C00218">
        <w:rPr>
          <w:rFonts w:ascii="Times New Roman" w:eastAsia="바탕" w:hAnsi="Times New Roman" w:cs="Arial"/>
          <w:sz w:val="20"/>
          <w:szCs w:val="20"/>
          <w:lang w:val="en-GB" w:eastAsia="en-US"/>
        </w:rPr>
        <w:t>22</w:t>
      </w:r>
      <w:r w:rsidR="0017246B" w:rsidRPr="002E6827">
        <w:rPr>
          <w:rFonts w:ascii="Times New Roman" w:eastAsia="바탕" w:hAnsi="Times New Roman" w:cs="Arial"/>
          <w:sz w:val="20"/>
          <w:szCs w:val="20"/>
          <w:lang w:val="en-GB" w:eastAsia="en-US"/>
        </w:rPr>
        <w:t>]</w:t>
      </w:r>
    </w:p>
    <w:p w14:paraId="00335652" w14:textId="5313A96B" w:rsidR="00F41C50" w:rsidRPr="002E6827" w:rsidRDefault="00F41C50" w:rsidP="00C570DE">
      <w:pPr>
        <w:pStyle w:val="a5"/>
        <w:numPr>
          <w:ilvl w:val="0"/>
          <w:numId w:val="5"/>
        </w:numPr>
        <w:spacing w:after="0" w:line="240" w:lineRule="auto"/>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gNB to configure the number of SSB indexes associated with one RO to be larger than one [</w:t>
      </w:r>
      <w:r w:rsidR="00720332">
        <w:rPr>
          <w:rFonts w:ascii="Times New Roman" w:eastAsia="바탕" w:hAnsi="Times New Roman" w:cs="Arial"/>
          <w:sz w:val="20"/>
          <w:szCs w:val="20"/>
          <w:lang w:val="en-GB" w:eastAsia="en-US"/>
        </w:rPr>
        <w:t>16</w:t>
      </w:r>
      <w:r w:rsidRPr="002E6827">
        <w:rPr>
          <w:rFonts w:ascii="Times New Roman" w:eastAsia="바탕" w:hAnsi="Times New Roman" w:cs="Arial"/>
          <w:sz w:val="20"/>
          <w:szCs w:val="20"/>
          <w:lang w:val="en-GB" w:eastAsia="en-US"/>
        </w:rPr>
        <w:t>]</w:t>
      </w:r>
    </w:p>
    <w:p w14:paraId="4EF73622" w14:textId="29FEA877" w:rsidR="006E17D3" w:rsidRPr="002E6827" w:rsidRDefault="00FC48DC" w:rsidP="00C570DE">
      <w:pPr>
        <w:pStyle w:val="a5"/>
        <w:numPr>
          <w:ilvl w:val="0"/>
          <w:numId w:val="5"/>
        </w:numPr>
        <w:jc w:val="both"/>
        <w:rPr>
          <w:rFonts w:ascii="Times New Roman" w:eastAsia="바탕" w:hAnsi="Times New Roman" w:cs="Arial"/>
          <w:sz w:val="20"/>
          <w:szCs w:val="20"/>
          <w:lang w:val="en-GB" w:eastAsia="en-US"/>
        </w:rPr>
      </w:pPr>
      <w:r w:rsidRPr="002E6827">
        <w:rPr>
          <w:rFonts w:ascii="Times New Roman" w:eastAsia="바탕" w:hAnsi="Times New Roman" w:cs="Arial"/>
          <w:sz w:val="20"/>
          <w:szCs w:val="20"/>
          <w:lang w:val="en-GB" w:eastAsia="en-US"/>
        </w:rPr>
        <w:t>A</w:t>
      </w:r>
      <w:r w:rsidR="002D5E8C" w:rsidRPr="002E6827">
        <w:rPr>
          <w:rFonts w:ascii="Times New Roman" w:eastAsia="바탕" w:hAnsi="Times New Roman" w:cs="Arial"/>
          <w:sz w:val="20"/>
          <w:szCs w:val="20"/>
          <w:lang w:val="en-GB" w:eastAsia="en-US"/>
        </w:rPr>
        <w:t xml:space="preserve">pply restrictions on the </w:t>
      </w:r>
      <w:r w:rsidR="0017246B" w:rsidRPr="002E6827">
        <w:rPr>
          <w:rFonts w:ascii="Times New Roman" w:eastAsia="바탕" w:hAnsi="Times New Roman" w:cs="Arial"/>
          <w:sz w:val="20"/>
          <w:szCs w:val="20"/>
          <w:lang w:val="en-GB" w:eastAsia="en-US"/>
        </w:rPr>
        <w:t>P</w:t>
      </w:r>
      <w:r w:rsidR="002D5E8C" w:rsidRPr="002E6827">
        <w:rPr>
          <w:rFonts w:ascii="Times New Roman" w:eastAsia="바탕" w:hAnsi="Times New Roman" w:cs="Arial"/>
          <w:sz w:val="20"/>
          <w:szCs w:val="20"/>
          <w:lang w:val="en-GB" w:eastAsia="en-US"/>
        </w:rPr>
        <w:t xml:space="preserve">RACH configurations for RedCap </w:t>
      </w:r>
      <w:r w:rsidR="00AF3DBB" w:rsidRPr="002E6827">
        <w:rPr>
          <w:rFonts w:ascii="Times New Roman" w:eastAsia="바탕" w:hAnsi="Times New Roman" w:cs="Arial"/>
          <w:sz w:val="20"/>
          <w:szCs w:val="20"/>
          <w:lang w:val="en-GB" w:eastAsia="en-US"/>
        </w:rPr>
        <w:t>(</w:t>
      </w:r>
      <w:r w:rsidR="002D5E8C" w:rsidRPr="002E6827">
        <w:rPr>
          <w:rFonts w:ascii="Times New Roman" w:eastAsia="바탕" w:hAnsi="Times New Roman" w:cs="Arial"/>
          <w:sz w:val="20"/>
          <w:szCs w:val="20"/>
          <w:lang w:val="en-GB" w:eastAsia="en-US"/>
        </w:rPr>
        <w:t>e.g.</w:t>
      </w:r>
      <w:r w:rsidR="00AF3DBB" w:rsidRPr="002E6827">
        <w:rPr>
          <w:rFonts w:ascii="Times New Roman" w:eastAsia="바탕" w:hAnsi="Times New Roman" w:cs="Arial"/>
          <w:sz w:val="20"/>
          <w:szCs w:val="20"/>
          <w:lang w:val="en-GB" w:eastAsia="en-US"/>
        </w:rPr>
        <w:t xml:space="preserve">, network should not </w:t>
      </w:r>
      <w:r w:rsidR="00DA0CBE" w:rsidRPr="002E6827">
        <w:rPr>
          <w:rFonts w:ascii="Times New Roman" w:eastAsia="바탕" w:hAnsi="Times New Roman" w:cs="Arial"/>
          <w:sz w:val="20"/>
          <w:szCs w:val="20"/>
          <w:lang w:val="en-GB" w:eastAsia="en-US"/>
        </w:rPr>
        <w:t>configure,</w:t>
      </w:r>
      <w:r w:rsidR="00650AB5" w:rsidRPr="002E6827">
        <w:rPr>
          <w:rFonts w:ascii="Times New Roman" w:eastAsia="바탕" w:hAnsi="Times New Roman" w:cs="Arial"/>
          <w:sz w:val="20"/>
          <w:szCs w:val="20"/>
          <w:lang w:val="en-GB" w:eastAsia="en-US"/>
        </w:rPr>
        <w:t xml:space="preserve"> and UE does not expect such configurations</w:t>
      </w:r>
      <w:r w:rsidR="00AF3DBB" w:rsidRPr="002E6827">
        <w:rPr>
          <w:rFonts w:ascii="Times New Roman" w:eastAsia="바탕" w:hAnsi="Times New Roman" w:cs="Arial"/>
          <w:sz w:val="20"/>
          <w:szCs w:val="20"/>
          <w:lang w:val="en-GB" w:eastAsia="en-US"/>
        </w:rPr>
        <w:t>)</w:t>
      </w:r>
      <w:r w:rsidR="00650AB5" w:rsidRPr="002E6827">
        <w:rPr>
          <w:rFonts w:ascii="Times New Roman" w:eastAsia="바탕" w:hAnsi="Times New Roman" w:cs="Arial"/>
          <w:sz w:val="20"/>
          <w:szCs w:val="20"/>
          <w:lang w:val="en-GB" w:eastAsia="en-US"/>
        </w:rPr>
        <w:t xml:space="preserve"> [</w:t>
      </w:r>
      <w:r w:rsidR="000A1735">
        <w:rPr>
          <w:rFonts w:ascii="Times New Roman" w:eastAsia="바탕" w:hAnsi="Times New Roman" w:cs="Arial"/>
          <w:sz w:val="20"/>
          <w:szCs w:val="20"/>
          <w:lang w:val="en-GB" w:eastAsia="en-US"/>
        </w:rPr>
        <w:t xml:space="preserve">14, </w:t>
      </w:r>
      <w:r w:rsidR="00720332">
        <w:rPr>
          <w:rFonts w:ascii="Times New Roman" w:eastAsia="바탕" w:hAnsi="Times New Roman" w:cs="Arial"/>
          <w:sz w:val="20"/>
          <w:szCs w:val="20"/>
          <w:lang w:val="en-GB" w:eastAsia="en-US"/>
        </w:rPr>
        <w:t>16</w:t>
      </w:r>
      <w:r w:rsidR="00650AB5" w:rsidRPr="002E6827">
        <w:rPr>
          <w:rFonts w:ascii="Times New Roman" w:eastAsia="바탕"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0"/>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lastRenderedPageBreak/>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5"/>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5"/>
              <w:numPr>
                <w:ilvl w:val="0"/>
                <w:numId w:val="15"/>
              </w:numPr>
              <w:rPr>
                <w:rFonts w:eastAsia="DengXian"/>
                <w:lang w:val="en-US" w:eastAsia="zh-CN"/>
              </w:rPr>
            </w:pPr>
            <w:r w:rsidRPr="00C9734C">
              <w:rPr>
                <w:rFonts w:ascii="Times New Roman" w:eastAsia="Yu Mincho" w:hAnsi="Times New Roman" w:cs="Times New Roman"/>
                <w:sz w:val="20"/>
                <w:szCs w:val="20"/>
                <w:lang w:val="en-US"/>
              </w:rPr>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DengXian"/>
                <w:lang w:eastAsia="zh-CN"/>
              </w:rPr>
            </w:pPr>
            <w:r>
              <w:rPr>
                <w:rFonts w:eastAsia="DengXian" w:hint="eastAsia"/>
                <w:lang w:eastAsia="zh-CN"/>
              </w:rPr>
              <w:t>T</w:t>
            </w:r>
            <w:r>
              <w:rPr>
                <w:rFonts w:eastAsia="DengXian"/>
                <w:lang w:eastAsia="zh-CN"/>
              </w:rPr>
              <w:t>CL</w:t>
            </w:r>
          </w:p>
        </w:tc>
        <w:tc>
          <w:tcPr>
            <w:tcW w:w="8146" w:type="dxa"/>
          </w:tcPr>
          <w:p w14:paraId="1B77BCE6" w14:textId="70C823F1" w:rsidR="005A7E88" w:rsidRPr="005A7E88" w:rsidRDefault="00292727" w:rsidP="00292727">
            <w:r w:rsidRPr="005A7E88">
              <w:t>We share similar views as Nokia</w:t>
            </w:r>
            <w:r>
              <w:rPr>
                <w:rFonts w:ascii="DengXian" w:eastAsia="DengXian" w:hAnsi="DengXian" w:hint="eastAsia"/>
                <w:lang w:eastAsia="zh-CN"/>
              </w:rPr>
              <w:t>.</w:t>
            </w:r>
            <w:r>
              <w:rPr>
                <w:rFonts w:eastAsia="DengXian" w:hint="eastAsia"/>
                <w:lang w:val="en-US" w:eastAsia="zh-CN"/>
              </w:rPr>
              <w:t xml:space="preserve"> W</w:t>
            </w:r>
            <w:r>
              <w:rPr>
                <w:rFonts w:eastAsia="DengXian"/>
                <w:lang w:val="en-US" w:eastAsia="zh-CN"/>
              </w:rPr>
              <w:t>e prefer UE not to do RF-retuning.</w:t>
            </w:r>
          </w:p>
        </w:tc>
      </w:tr>
      <w:tr w:rsidR="001E199B" w:rsidRPr="00865FEF" w14:paraId="026D3B62" w14:textId="77777777" w:rsidTr="00865FEF">
        <w:tc>
          <w:tcPr>
            <w:tcW w:w="1479" w:type="dxa"/>
          </w:tcPr>
          <w:p w14:paraId="176ACD2D" w14:textId="73D1AB35" w:rsidR="001E199B" w:rsidRPr="005A7E88" w:rsidRDefault="001E199B" w:rsidP="001E199B">
            <w:r>
              <w:rPr>
                <w:rFonts w:eastAsia="DengXian" w:hint="eastAsia"/>
                <w:lang w:eastAsia="zh-CN"/>
              </w:rPr>
              <w:t>X</w:t>
            </w:r>
            <w:r>
              <w:rPr>
                <w:rFonts w:eastAsia="DengXian"/>
                <w:lang w:eastAsia="zh-CN"/>
              </w:rPr>
              <w:t>iaomi</w:t>
            </w:r>
          </w:p>
        </w:tc>
        <w:tc>
          <w:tcPr>
            <w:tcW w:w="8146" w:type="dxa"/>
          </w:tcPr>
          <w:p w14:paraId="774DE593" w14:textId="729B133E" w:rsidR="001E199B" w:rsidRPr="005A7E88" w:rsidRDefault="001E199B" w:rsidP="001E199B">
            <w:r>
              <w:rPr>
                <w:rFonts w:eastAsia="DengXian" w:hint="eastAsia"/>
                <w:lang w:eastAsia="zh-CN"/>
              </w:rPr>
              <w:t>W</w:t>
            </w:r>
            <w:r>
              <w:rPr>
                <w:rFonts w:eastAsia="DengXian"/>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5"/>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5"/>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0"/>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lastRenderedPageBreak/>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lastRenderedPageBreak/>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DengXian"/>
                <w:lang w:eastAsia="zh-CN"/>
              </w:rPr>
            </w:pPr>
            <w:r>
              <w:rPr>
                <w:rFonts w:eastAsia="DengXian" w:hint="eastAsia"/>
                <w:lang w:eastAsia="zh-CN"/>
              </w:rPr>
              <w:t>T</w:t>
            </w:r>
            <w:r>
              <w:rPr>
                <w:rFonts w:eastAsia="DengXian"/>
                <w:lang w:eastAsia="zh-CN"/>
              </w:rPr>
              <w:t>CL</w:t>
            </w:r>
          </w:p>
        </w:tc>
        <w:tc>
          <w:tcPr>
            <w:tcW w:w="8146" w:type="dxa"/>
          </w:tcPr>
          <w:p w14:paraId="3702C859" w14:textId="17309246" w:rsidR="006A59D4" w:rsidRDefault="00CA48DD" w:rsidP="007A33FD">
            <w:r>
              <w:rPr>
                <w:rFonts w:eastAsia="DengXian" w:hint="eastAsia"/>
                <w:lang w:val="en-US" w:eastAsia="zh-CN"/>
              </w:rPr>
              <w:t>W</w:t>
            </w:r>
            <w:r>
              <w:rPr>
                <w:rFonts w:eastAsia="DengXian"/>
                <w:lang w:val="en-US" w:eastAsia="zh-CN"/>
              </w:rPr>
              <w:t>e prefer UE not to do RF-retuning.</w:t>
            </w:r>
          </w:p>
        </w:tc>
      </w:tr>
      <w:tr w:rsidR="001E199B" w:rsidRPr="001404B1" w14:paraId="2B0C0E3B" w14:textId="77777777" w:rsidTr="00B8576A">
        <w:tc>
          <w:tcPr>
            <w:tcW w:w="1479" w:type="dxa"/>
          </w:tcPr>
          <w:p w14:paraId="15D673B5" w14:textId="3D327D9B" w:rsidR="001E199B" w:rsidRDefault="001E199B" w:rsidP="001E199B">
            <w:pPr>
              <w:rPr>
                <w:rFonts w:eastAsia="DengXian"/>
                <w:lang w:eastAsia="zh-CN"/>
              </w:rPr>
            </w:pPr>
            <w:r>
              <w:rPr>
                <w:rFonts w:eastAsia="DengXian" w:hint="eastAsia"/>
                <w:lang w:eastAsia="zh-CN"/>
              </w:rPr>
              <w:t>X</w:t>
            </w:r>
            <w:r>
              <w:rPr>
                <w:rFonts w:eastAsia="DengXian"/>
                <w:lang w:eastAsia="zh-CN"/>
              </w:rPr>
              <w:t>iaomi</w:t>
            </w:r>
          </w:p>
        </w:tc>
        <w:tc>
          <w:tcPr>
            <w:tcW w:w="8146" w:type="dxa"/>
          </w:tcPr>
          <w:p w14:paraId="55096D90" w14:textId="77777777" w:rsidR="001E199B" w:rsidRDefault="001E199B" w:rsidP="001E199B">
            <w:pPr>
              <w:rPr>
                <w:rFonts w:eastAsia="DengXian"/>
                <w:lang w:eastAsia="zh-CN"/>
              </w:rPr>
            </w:pPr>
            <w:r>
              <w:rPr>
                <w:rFonts w:eastAsia="DengXian" w:hint="eastAsia"/>
                <w:lang w:eastAsia="zh-CN"/>
              </w:rPr>
              <w:t>W</w:t>
            </w:r>
            <w:r>
              <w:rPr>
                <w:rFonts w:eastAsia="DengXian"/>
                <w:lang w:eastAsia="zh-CN"/>
              </w:rPr>
              <w:t>e are OK with both solutions.</w:t>
            </w:r>
          </w:p>
          <w:p w14:paraId="65BD0760" w14:textId="77777777" w:rsidR="001E199B" w:rsidRDefault="001E199B" w:rsidP="001E199B">
            <w:pPr>
              <w:rPr>
                <w:rFonts w:eastAsia="DengXian"/>
                <w:lang w:eastAsia="zh-CN"/>
              </w:rPr>
            </w:pPr>
            <w:r>
              <w:rPr>
                <w:rFonts w:eastAsia="DengXian"/>
                <w:lang w:eastAsia="zh-CN"/>
              </w:rPr>
              <w:t xml:space="preserve"> the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1FD0D474" w:rsidR="001E199B" w:rsidRDefault="001E199B" w:rsidP="001E199B">
            <w:pPr>
              <w:rPr>
                <w:rFonts w:eastAsia="DengXian"/>
                <w:lang w:val="en-US" w:eastAsia="zh-CN"/>
              </w:rPr>
            </w:pPr>
            <w:r>
              <w:rPr>
                <w:rFonts w:eastAsia="DengXian"/>
                <w:lang w:eastAsia="zh-CN"/>
              </w:rPr>
              <w:t xml:space="preserve">Separate PUCCH configuration could avoid the restriction on the frequency hopping range of non-Redcap and also avoid  addition specific handling of the PUCCH or PUSCH of Redcap, e.g., RF retuning can be avoided in this case.  </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0"/>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lastRenderedPageBreak/>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DengXian"/>
                <w:lang w:val="en-US" w:eastAsia="zh-CN"/>
              </w:rPr>
            </w:pPr>
            <w:r>
              <w:rPr>
                <w:rFonts w:eastAsia="DengXian"/>
                <w:lang w:val="en-US" w:eastAsia="zh-CN"/>
              </w:rPr>
              <w:t>Nokia, NSB</w:t>
            </w:r>
          </w:p>
        </w:tc>
        <w:tc>
          <w:tcPr>
            <w:tcW w:w="8155" w:type="dxa"/>
          </w:tcPr>
          <w:p w14:paraId="07D66237" w14:textId="33444E01" w:rsidR="005A7E88" w:rsidRDefault="00970ED4" w:rsidP="002E2358">
            <w:pPr>
              <w:rPr>
                <w:rFonts w:eastAsia="DengXian"/>
                <w:lang w:val="en-US" w:eastAsia="zh-CN"/>
              </w:rPr>
            </w:pPr>
            <w:r>
              <w:rPr>
                <w:rFonts w:eastAsia="DengXian"/>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DengXian"/>
                <w:lang w:val="en-US" w:eastAsia="zh-CN"/>
              </w:rPr>
            </w:pPr>
            <w:r>
              <w:rPr>
                <w:rFonts w:eastAsia="DengXian"/>
                <w:lang w:val="en-US" w:eastAsia="zh-CN"/>
              </w:rPr>
              <w:t xml:space="preserve">Xiaomi </w:t>
            </w:r>
          </w:p>
        </w:tc>
        <w:tc>
          <w:tcPr>
            <w:tcW w:w="8155" w:type="dxa"/>
          </w:tcPr>
          <w:p w14:paraId="7CF4835C" w14:textId="77777777" w:rsidR="001E199B" w:rsidRDefault="001E199B" w:rsidP="001E199B">
            <w:pPr>
              <w:rPr>
                <w:rFonts w:eastAsia="SimSun"/>
                <w:sz w:val="21"/>
                <w:szCs w:val="21"/>
                <w:lang w:eastAsia="zh-CN"/>
              </w:rPr>
            </w:pPr>
            <w:r>
              <w:rPr>
                <w:rFonts w:eastAsia="SimSun"/>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a5"/>
              <w:numPr>
                <w:ilvl w:val="0"/>
                <w:numId w:val="15"/>
              </w:numPr>
              <w:rPr>
                <w:rFonts w:eastAsia="DengXian"/>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DengXian"/>
                <w:lang w:val="en-US" w:eastAsia="zh-CN"/>
              </w:rPr>
            </w:pPr>
            <w:r>
              <w:rPr>
                <w:rFonts w:eastAsia="DengXian"/>
                <w:lang w:val="en-US" w:eastAsia="zh-CN"/>
              </w:rPr>
              <w:lastRenderedPageBreak/>
              <w:t xml:space="preserve">To address the above drawbacks, we think the following two directions worth consideration </w:t>
            </w:r>
          </w:p>
          <w:p w14:paraId="5AA18950" w14:textId="77777777" w:rsidR="001E199B" w:rsidRPr="001E5635"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1: Support configuring BWP larger than the maximum UE bandwidth</w:t>
            </w:r>
            <w:r>
              <w:rPr>
                <w:rFonts w:eastAsia="DengXian"/>
                <w:lang w:val="en-US" w:eastAsia="zh-CN"/>
              </w:rPr>
              <w:t>. RF retuning can be utilized to different resource of the wide BWP</w:t>
            </w:r>
          </w:p>
          <w:p w14:paraId="2CA87ADD" w14:textId="021DB72E" w:rsidR="001E199B" w:rsidRDefault="001E199B" w:rsidP="001E199B">
            <w:pPr>
              <w:rPr>
                <w:rFonts w:eastAsia="DengXian"/>
                <w:lang w:val="en-US" w:eastAsia="zh-CN"/>
              </w:rPr>
            </w:pPr>
            <w:r w:rsidRPr="001E5635">
              <w:rPr>
                <w:rFonts w:eastAsia="DengXian"/>
                <w:lang w:val="en-US" w:eastAsia="zh-CN"/>
              </w:rPr>
              <w:t>-</w:t>
            </w:r>
            <w:r w:rsidRPr="001E5635">
              <w:rPr>
                <w:rFonts w:eastAsia="DengXian"/>
                <w:lang w:val="en-US" w:eastAsia="zh-CN"/>
              </w:rPr>
              <w:tab/>
              <w:t>Direction 2: Optimize the BWP framework</w:t>
            </w:r>
            <w:r>
              <w:rPr>
                <w:rFonts w:eastAsia="DengXian"/>
                <w:lang w:val="en-US" w:eastAsia="zh-CN"/>
              </w:rPr>
              <w:t xml:space="preserve"> to </w:t>
            </w:r>
            <w:r>
              <w:rPr>
                <w:rFonts w:eastAsia="SimSun"/>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DengXian"/>
                <w:lang w:val="en-US" w:eastAsia="zh-CN"/>
              </w:rPr>
            </w:pPr>
            <w:r>
              <w:rPr>
                <w:rFonts w:eastAsia="DengXian"/>
                <w:lang w:val="en-US" w:eastAsia="zh-CN"/>
              </w:rPr>
              <w:lastRenderedPageBreak/>
              <w:t>Intel</w:t>
            </w:r>
          </w:p>
        </w:tc>
        <w:tc>
          <w:tcPr>
            <w:tcW w:w="8155" w:type="dxa"/>
          </w:tcPr>
          <w:p w14:paraId="50BC1BF0" w14:textId="299FB50D" w:rsidR="00435256" w:rsidRDefault="00435256" w:rsidP="00435256">
            <w:pPr>
              <w:rPr>
                <w:rFonts w:eastAsia="SimSun"/>
                <w:sz w:val="21"/>
                <w:szCs w:val="21"/>
                <w:lang w:eastAsia="zh-CN"/>
              </w:rPr>
            </w:pPr>
            <w:r>
              <w:rPr>
                <w:rFonts w:eastAsia="DengXian"/>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0"/>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5"/>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5"/>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lastRenderedPageBreak/>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2135E33F" w14:textId="3CE4588E" w:rsidR="005542EF" w:rsidRPr="005542EF" w:rsidRDefault="005542EF"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72EE747D" w14:textId="1CA7BA27" w:rsidR="001E199B" w:rsidRDefault="001E199B" w:rsidP="001E199B">
            <w:pPr>
              <w:rPr>
                <w:rFonts w:eastAsia="DengXian"/>
                <w:lang w:val="en-US" w:eastAsia="zh-CN"/>
              </w:rPr>
            </w:pPr>
            <w:r>
              <w:rPr>
                <w:rFonts w:eastAsia="DengXian" w:hint="eastAsia"/>
                <w:lang w:val="en-US" w:eastAsia="zh-CN"/>
              </w:rPr>
              <w:t>S</w:t>
            </w:r>
            <w:r>
              <w:rPr>
                <w:rFonts w:eastAsia="DengXian"/>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DengXian"/>
                <w:lang w:val="en-US" w:eastAsia="zh-CN"/>
              </w:rPr>
            </w:pPr>
            <w:r>
              <w:rPr>
                <w:rFonts w:eastAsia="DengXian"/>
                <w:lang w:val="en-US" w:eastAsia="zh-CN"/>
              </w:rPr>
              <w:t>Intel</w:t>
            </w:r>
          </w:p>
        </w:tc>
        <w:tc>
          <w:tcPr>
            <w:tcW w:w="8155" w:type="dxa"/>
          </w:tcPr>
          <w:p w14:paraId="788C5A32" w14:textId="1861D44E" w:rsidR="00C607FD" w:rsidRDefault="00C607FD" w:rsidP="001E199B">
            <w:pPr>
              <w:rPr>
                <w:rFonts w:eastAsia="DengXian"/>
                <w:lang w:val="en-US" w:eastAsia="zh-CN"/>
              </w:rPr>
            </w:pPr>
            <w:r>
              <w:rPr>
                <w:rFonts w:eastAsia="DengXian"/>
                <w:lang w:val="en-US" w:eastAsia="zh-CN"/>
              </w:rPr>
              <w:t>None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0"/>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9"/>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9"/>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0"/>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5"/>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lastRenderedPageBreak/>
              <w:t>possible coverage recovery related functionality to compensate for reduced antenna efficiency</w:t>
            </w:r>
          </w:p>
          <w:p w14:paraId="6B66943C" w14:textId="3BC45DBE" w:rsidR="00B4408A" w:rsidRPr="00E50AAB" w:rsidRDefault="00A85972" w:rsidP="00E50AAB">
            <w:pPr>
              <w:pStyle w:val="a5"/>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맑은 고딕"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맑은 고딕" w:hint="eastAsia"/>
                <w:lang w:val="en-US" w:eastAsia="ko-KR"/>
              </w:rPr>
              <w:t>None beyon</w:t>
            </w:r>
            <w:r>
              <w:rPr>
                <w:rFonts w:eastAsia="맑은 고딕"/>
                <w:lang w:val="en-US" w:eastAsia="ko-KR"/>
              </w:rPr>
              <w:t>d</w:t>
            </w:r>
            <w:r>
              <w:rPr>
                <w:rFonts w:eastAsia="맑은 고딕" w:hint="eastAsia"/>
                <w:lang w:val="en-US" w:eastAsia="ko-KR"/>
              </w:rPr>
              <w:t xml:space="preserve"> what </w:t>
            </w:r>
            <w:r>
              <w:rPr>
                <w:rFonts w:eastAsia="맑은 고딕"/>
                <w:lang w:val="en-US" w:eastAsia="ko-KR"/>
              </w:rPr>
              <w:t>FL mentioned (</w:t>
            </w:r>
            <w:r w:rsidRPr="008F2F80">
              <w:rPr>
                <w:rFonts w:eastAsia="맑은 고딕"/>
                <w:lang w:val="en-US" w:eastAsia="ko-KR"/>
              </w:rPr>
              <w:t>possible early UE type identification and possible coverage recovery related functionality</w:t>
            </w:r>
            <w:r>
              <w:rPr>
                <w:rFonts w:eastAsia="맑은 고딕"/>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lastRenderedPageBreak/>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3CD99B31" w14:textId="77777777" w:rsidR="00660B12" w:rsidRDefault="00331F72" w:rsidP="00331F72">
            <w:pPr>
              <w:rPr>
                <w:rFonts w:eastAsia="맑은 고딕"/>
                <w:lang w:val="en-US" w:eastAsia="ko-KR"/>
              </w:rPr>
            </w:pPr>
            <w:r>
              <w:rPr>
                <w:rFonts w:eastAsia="맑은 고딕"/>
                <w:lang w:val="en-US" w:eastAsia="ko-KR"/>
              </w:rPr>
              <w:t xml:space="preserve">We are not okay with the proposal. </w:t>
            </w:r>
          </w:p>
          <w:p w14:paraId="730E6F0A" w14:textId="03237807" w:rsidR="00A67FE9" w:rsidRPr="00660B12" w:rsidRDefault="00A67FE9" w:rsidP="00331F72">
            <w:pPr>
              <w:rPr>
                <w:rFonts w:eastAsia="맑은 고딕"/>
                <w:lang w:val="en-US" w:eastAsia="ko-KR"/>
              </w:rPr>
            </w:pPr>
            <w:r>
              <w:rPr>
                <w:rFonts w:eastAsia="맑은 고딕"/>
                <w:lang w:val="en-US" w:eastAsia="ko-KR"/>
              </w:rPr>
              <w:t xml:space="preserve">In our opinion, the two FFS points are much less motivated and supported by companies than the </w:t>
            </w:r>
            <w:r w:rsidRPr="00A67FE9">
              <w:rPr>
                <w:rFonts w:eastAsia="맑은 고딕"/>
                <w:lang w:val="en-US" w:eastAsia="ko-KR"/>
              </w:rPr>
              <w:t>early UE type identification and coverage recovery related functionality</w:t>
            </w:r>
            <w:r>
              <w:rPr>
                <w:rFonts w:eastAsia="맑은 고딕"/>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lastRenderedPageBreak/>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5"/>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5"/>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5"/>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D523D8">
        <w:tc>
          <w:tcPr>
            <w:tcW w:w="1479" w:type="dxa"/>
          </w:tcPr>
          <w:p w14:paraId="2094AE69" w14:textId="52A106EC" w:rsidR="001E199B" w:rsidRPr="001E199B" w:rsidRDefault="001E199B" w:rsidP="00973399">
            <w:pPr>
              <w:rPr>
                <w:rFonts w:eastAsia="DengXian"/>
                <w:lang w:val="en-US" w:eastAsia="zh-CN"/>
              </w:rPr>
            </w:pPr>
            <w:r>
              <w:rPr>
                <w:rFonts w:eastAsia="DengXian"/>
                <w:lang w:val="en-US" w:eastAsia="zh-CN"/>
              </w:rPr>
              <w:t>Xiaomi</w:t>
            </w:r>
          </w:p>
        </w:tc>
        <w:tc>
          <w:tcPr>
            <w:tcW w:w="1372" w:type="dxa"/>
          </w:tcPr>
          <w:p w14:paraId="02F3C8FE" w14:textId="06937E3B" w:rsidR="001E199B" w:rsidRPr="001E199B" w:rsidRDefault="001E199B" w:rsidP="00973399">
            <w:pPr>
              <w:tabs>
                <w:tab w:val="left" w:pos="551"/>
              </w:tabs>
              <w:rPr>
                <w:rFonts w:eastAsia="DengXian"/>
                <w:lang w:val="en-US" w:eastAsia="zh-CN"/>
              </w:rPr>
            </w:pPr>
            <w:r>
              <w:rPr>
                <w:rFonts w:eastAsia="DengXian" w:hint="eastAsia"/>
                <w:lang w:val="en-US" w:eastAsia="zh-CN"/>
              </w:rPr>
              <w:t>Y</w:t>
            </w:r>
          </w:p>
        </w:tc>
        <w:tc>
          <w:tcPr>
            <w:tcW w:w="6783" w:type="dxa"/>
          </w:tcPr>
          <w:p w14:paraId="5D725964" w14:textId="77777777" w:rsidR="001E199B" w:rsidRDefault="001E199B" w:rsidP="00973399">
            <w:pPr>
              <w:rPr>
                <w:lang w:val="en-US"/>
              </w:rPr>
            </w:pPr>
          </w:p>
        </w:tc>
      </w:tr>
      <w:tr w:rsidR="00CB04BD" w:rsidRPr="008E3AB5" w14:paraId="0E9A52E1" w14:textId="77777777" w:rsidTr="00CB04BD">
        <w:tc>
          <w:tcPr>
            <w:tcW w:w="1479" w:type="dxa"/>
          </w:tcPr>
          <w:p w14:paraId="20CB3314" w14:textId="77777777" w:rsidR="00CB04BD" w:rsidRDefault="00CB04BD" w:rsidP="00592B95">
            <w:pPr>
              <w:rPr>
                <w:lang w:val="en-US" w:eastAsia="ko-KR"/>
              </w:rPr>
            </w:pPr>
            <w:r>
              <w:rPr>
                <w:lang w:val="en-US" w:eastAsia="ko-KR"/>
              </w:rPr>
              <w:t>Ericsson</w:t>
            </w:r>
          </w:p>
        </w:tc>
        <w:tc>
          <w:tcPr>
            <w:tcW w:w="1372" w:type="dxa"/>
          </w:tcPr>
          <w:p w14:paraId="2E734E6C" w14:textId="77777777" w:rsidR="00CB04BD" w:rsidRDefault="00CB04BD" w:rsidP="00592B95">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592B95">
            <w:pPr>
              <w:rPr>
                <w:lang w:val="en-US"/>
              </w:rPr>
            </w:pPr>
          </w:p>
        </w:tc>
      </w:tr>
      <w:tr w:rsidR="005B521E" w:rsidRPr="008E3AB5" w14:paraId="17A17E53" w14:textId="77777777" w:rsidTr="00CB04BD">
        <w:tc>
          <w:tcPr>
            <w:tcW w:w="1479" w:type="dxa"/>
          </w:tcPr>
          <w:p w14:paraId="3266D1AD" w14:textId="000F7015" w:rsidR="005B521E" w:rsidRPr="005B521E" w:rsidRDefault="005B521E" w:rsidP="00592B95">
            <w:pPr>
              <w:rPr>
                <w:rFonts w:eastAsia="DengXian"/>
                <w:lang w:val="en-US" w:eastAsia="zh-CN"/>
              </w:rPr>
            </w:pPr>
            <w:r>
              <w:rPr>
                <w:rFonts w:eastAsia="DengXian" w:hint="eastAsia"/>
                <w:lang w:val="en-US" w:eastAsia="zh-CN"/>
              </w:rPr>
              <w:t xml:space="preserve"> </w:t>
            </w:r>
            <w:r>
              <w:rPr>
                <w:rFonts w:eastAsia="DengXian"/>
                <w:lang w:val="en-US" w:eastAsia="zh-CN"/>
              </w:rPr>
              <w:t>vivo</w:t>
            </w:r>
          </w:p>
        </w:tc>
        <w:tc>
          <w:tcPr>
            <w:tcW w:w="1372" w:type="dxa"/>
          </w:tcPr>
          <w:p w14:paraId="2D86A72D" w14:textId="6B4B8D2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1C82E35" w14:textId="2FDE5D63" w:rsidR="005B521E" w:rsidRPr="005B521E" w:rsidRDefault="005B521E" w:rsidP="00592B95">
            <w:pPr>
              <w:rPr>
                <w:rFonts w:eastAsia="DengXian"/>
                <w:lang w:val="en-US" w:eastAsia="zh-CN"/>
              </w:rPr>
            </w:pPr>
            <w:r>
              <w:rPr>
                <w:rFonts w:eastAsia="DengXian" w:hint="eastAsia"/>
                <w:lang w:val="en-US" w:eastAsia="zh-CN"/>
              </w:rPr>
              <w:t>A</w:t>
            </w:r>
            <w:r>
              <w:rPr>
                <w:rFonts w:eastAsia="DengXian"/>
                <w:lang w:val="en-US" w:eastAsia="zh-CN"/>
              </w:rPr>
              <w:t xml:space="preserve">s commented before, the first FFS bullet is beyond the WID scope thus should be removed. </w:t>
            </w:r>
          </w:p>
        </w:tc>
      </w:tr>
      <w:tr w:rsidR="00204C63" w:rsidRPr="008E3AB5" w14:paraId="5EC9D1F9" w14:textId="77777777" w:rsidTr="00CB04BD">
        <w:tc>
          <w:tcPr>
            <w:tcW w:w="1479" w:type="dxa"/>
          </w:tcPr>
          <w:p w14:paraId="39C9E0EA" w14:textId="4D3A1184" w:rsidR="00204C63" w:rsidRDefault="00204C63" w:rsidP="00204C63">
            <w:pPr>
              <w:rPr>
                <w:rFonts w:eastAsia="DengXian"/>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DengXian"/>
                <w:lang w:val="en-US" w:eastAsia="zh-CN"/>
              </w:rPr>
            </w:pPr>
            <w:r>
              <w:rPr>
                <w:lang w:val="en-US" w:eastAsia="ko-KR"/>
              </w:rPr>
              <w:t>Y</w:t>
            </w:r>
          </w:p>
        </w:tc>
        <w:tc>
          <w:tcPr>
            <w:tcW w:w="6783" w:type="dxa"/>
          </w:tcPr>
          <w:p w14:paraId="1E528520" w14:textId="77777777" w:rsidR="00204C63" w:rsidRDefault="00204C63" w:rsidP="00204C63">
            <w:pPr>
              <w:rPr>
                <w:rFonts w:eastAsia="DengXian"/>
                <w:lang w:val="en-US" w:eastAsia="zh-CN"/>
              </w:rPr>
            </w:pPr>
          </w:p>
        </w:tc>
      </w:tr>
      <w:tr w:rsidR="00B619D1" w:rsidRPr="008E3AB5" w14:paraId="56D7B1E8" w14:textId="77777777" w:rsidTr="00CB04BD">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DengXian"/>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0"/>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9"/>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9"/>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lastRenderedPageBreak/>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0"/>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r>
              <w:rPr>
                <w:rFonts w:eastAsia="SimSun"/>
                <w:lang w:val="en-US" w:eastAsia="zh-CN"/>
              </w:rPr>
              <w:t>Spreadtrum</w:t>
            </w:r>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맑은 고딕"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맑은 고딕" w:hint="eastAsia"/>
                <w:lang w:val="en-US" w:eastAsia="ko-KR"/>
              </w:rPr>
              <w:t xml:space="preserve">None. </w:t>
            </w:r>
            <w:r>
              <w:rPr>
                <w:rFonts w:eastAsia="맑은 고딕"/>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lastRenderedPageBreak/>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120EB00B" w14:textId="77777777" w:rsidR="00C40B49" w:rsidRDefault="00331F72" w:rsidP="00331F72">
            <w:pPr>
              <w:rPr>
                <w:rFonts w:eastAsia="맑은 고딕"/>
                <w:lang w:val="en-US" w:eastAsia="ko-KR"/>
              </w:rPr>
            </w:pPr>
            <w:r>
              <w:rPr>
                <w:rFonts w:eastAsia="맑은 고딕" w:hint="eastAsia"/>
                <w:lang w:val="en-US" w:eastAsia="ko-KR"/>
              </w:rPr>
              <w:t xml:space="preserve">We are not okay with the proposal. </w:t>
            </w:r>
          </w:p>
          <w:p w14:paraId="24EEEEB9" w14:textId="66487586" w:rsidR="00331F72" w:rsidRPr="00C40B49" w:rsidRDefault="00331F72" w:rsidP="00331F72">
            <w:pPr>
              <w:rPr>
                <w:rFonts w:eastAsia="맑은 고딕"/>
                <w:lang w:val="en-US" w:eastAsia="ko-KR"/>
              </w:rPr>
            </w:pPr>
            <w:r>
              <w:rPr>
                <w:rFonts w:eastAsia="맑은 고딕"/>
                <w:lang w:val="en-US" w:eastAsia="ko-KR"/>
              </w:rPr>
              <w:t xml:space="preserve">A clear majority view is that no </w:t>
            </w:r>
            <w:r w:rsidR="00C40B49">
              <w:rPr>
                <w:rFonts w:eastAsia="맑은 고딕"/>
                <w:lang w:val="en-US" w:eastAsia="ko-KR"/>
              </w:rPr>
              <w:t xml:space="preserve">or very minor </w:t>
            </w:r>
            <w:r>
              <w:rPr>
                <w:rFonts w:eastAsia="맑은 고딕"/>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lastRenderedPageBreak/>
              <w:t>H</w:t>
            </w:r>
            <w:r>
              <w:rPr>
                <w:rFonts w:eastAsia="DengXian"/>
                <w:lang w:val="en-US" w:eastAsia="zh-CN" w:bidi="hi-IN"/>
              </w:rPr>
              <w:t>uawei, HiSi</w:t>
            </w:r>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5"/>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5"/>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5"/>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5"/>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B50AAC">
        <w:tc>
          <w:tcPr>
            <w:tcW w:w="1479" w:type="dxa"/>
          </w:tcPr>
          <w:p w14:paraId="151D291D" w14:textId="15758E98" w:rsidR="001E199B" w:rsidRPr="001E199B" w:rsidRDefault="001E199B" w:rsidP="00FB4AC2">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ABEEE51" w14:textId="59EC0A06" w:rsidR="001E199B" w:rsidRPr="001E199B" w:rsidRDefault="001E199B" w:rsidP="00FB4AC2">
            <w:pPr>
              <w:tabs>
                <w:tab w:val="left" w:pos="551"/>
              </w:tabs>
              <w:rPr>
                <w:rFonts w:eastAsia="DengXian"/>
                <w:lang w:val="en-US" w:eastAsia="zh-CN"/>
              </w:rPr>
            </w:pPr>
            <w:r>
              <w:rPr>
                <w:rFonts w:eastAsia="DengXian"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CB04BD">
        <w:tc>
          <w:tcPr>
            <w:tcW w:w="1479" w:type="dxa"/>
          </w:tcPr>
          <w:p w14:paraId="11B2ABDB" w14:textId="77777777" w:rsidR="00CB04BD" w:rsidRDefault="00CB04BD" w:rsidP="00592B95">
            <w:pPr>
              <w:rPr>
                <w:lang w:val="en-US" w:eastAsia="ko-KR"/>
              </w:rPr>
            </w:pPr>
            <w:r>
              <w:rPr>
                <w:lang w:val="en-US" w:eastAsia="ko-KR"/>
              </w:rPr>
              <w:t>Ericsson</w:t>
            </w:r>
          </w:p>
        </w:tc>
        <w:tc>
          <w:tcPr>
            <w:tcW w:w="1372" w:type="dxa"/>
          </w:tcPr>
          <w:p w14:paraId="0E77A17D" w14:textId="77777777" w:rsidR="00CB04BD" w:rsidRDefault="00CB04BD" w:rsidP="00592B95">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592B95">
            <w:pPr>
              <w:rPr>
                <w:lang w:val="en-US"/>
              </w:rPr>
            </w:pPr>
          </w:p>
        </w:tc>
      </w:tr>
      <w:tr w:rsidR="005B521E" w:rsidRPr="008E3AB5" w14:paraId="1E1B3F19" w14:textId="77777777" w:rsidTr="00CB04BD">
        <w:tc>
          <w:tcPr>
            <w:tcW w:w="1479" w:type="dxa"/>
          </w:tcPr>
          <w:p w14:paraId="31F682E8" w14:textId="15F354DA"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08BF81" w14:textId="06438B2F"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3FA7A96B" w14:textId="77777777" w:rsidR="005B521E" w:rsidRPr="008E3AB5" w:rsidRDefault="005B521E" w:rsidP="00592B95">
            <w:pPr>
              <w:rPr>
                <w:lang w:val="en-US"/>
              </w:rPr>
            </w:pPr>
          </w:p>
        </w:tc>
      </w:tr>
      <w:tr w:rsidR="007F29A7" w:rsidRPr="008E3AB5" w14:paraId="2D3FE508" w14:textId="77777777" w:rsidTr="00CB04BD">
        <w:tc>
          <w:tcPr>
            <w:tcW w:w="1479" w:type="dxa"/>
          </w:tcPr>
          <w:p w14:paraId="7D54DABC" w14:textId="5663FE10" w:rsidR="007F29A7" w:rsidRDefault="007F29A7" w:rsidP="007F29A7">
            <w:pPr>
              <w:rPr>
                <w:rFonts w:eastAsia="DengXian"/>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DengXian"/>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CB04BD">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9"/>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9"/>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lastRenderedPageBreak/>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0"/>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r>
              <w:rPr>
                <w:rFonts w:eastAsia="DengXian"/>
                <w:lang w:val="en-US" w:eastAsia="zh-CN"/>
              </w:rPr>
              <w:t>Spreadtrum</w:t>
            </w:r>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맑은 고딕"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맑은 고딕"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r>
              <w:rPr>
                <w:rFonts w:eastAsia="DengXian"/>
                <w:lang w:val="en-US" w:eastAsia="zh-CN"/>
              </w:rPr>
              <w:t>InterDigital</w:t>
            </w:r>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5"/>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5"/>
              <w:numPr>
                <w:ilvl w:val="1"/>
                <w:numId w:val="4"/>
              </w:numPr>
              <w:rPr>
                <w:bCs/>
                <w:sz w:val="20"/>
                <w:szCs w:val="20"/>
                <w:lang w:val="en-US"/>
              </w:rPr>
            </w:pPr>
            <w:r w:rsidRPr="0004549F">
              <w:rPr>
                <w:bCs/>
                <w:sz w:val="20"/>
                <w:szCs w:val="20"/>
                <w:lang w:val="en-US"/>
              </w:rPr>
              <w:lastRenderedPageBreak/>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맑은 고딕"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맑은 고딕"/>
                <w:lang w:val="en-US" w:eastAsia="ko-KR"/>
              </w:rPr>
              <w:t>Okay. But don’t see a need</w:t>
            </w:r>
            <w:r w:rsidR="00C40B49">
              <w:rPr>
                <w:rFonts w:eastAsia="맑은 고딕"/>
                <w:lang w:val="en-US" w:eastAsia="ko-KR"/>
              </w:rPr>
              <w:t xml:space="preserve"> to have this agreement with the minor, if any, enhancement only</w:t>
            </w:r>
            <w:r>
              <w:rPr>
                <w:rFonts w:eastAsia="맑은 고딕"/>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 xml:space="preserve">As commented by Huawei, possible coverage recovery related functionality is not expected to be discussed in this meeting since this aspect is pending further RAN </w:t>
            </w:r>
            <w:r>
              <w:rPr>
                <w:lang w:val="en-US"/>
              </w:rPr>
              <w:lastRenderedPageBreak/>
              <w:t>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5"/>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B50AAC">
        <w:tc>
          <w:tcPr>
            <w:tcW w:w="1479" w:type="dxa"/>
          </w:tcPr>
          <w:p w14:paraId="54A03C84" w14:textId="1B0324C5" w:rsidR="001E199B" w:rsidRDefault="001E199B" w:rsidP="001E199B">
            <w:pPr>
              <w:rPr>
                <w:lang w:val="en-US" w:eastAsia="ko-KR"/>
              </w:rPr>
            </w:pPr>
            <w:r>
              <w:rPr>
                <w:rFonts w:eastAsia="DengXian" w:hint="eastAsia"/>
                <w:lang w:val="en-US" w:eastAsia="zh-CN"/>
              </w:rPr>
              <w:t>X</w:t>
            </w:r>
            <w:r>
              <w:rPr>
                <w:rFonts w:eastAsia="DengXian"/>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DengXian"/>
                <w:lang w:val="en-US" w:eastAsia="zh-CN"/>
              </w:rPr>
            </w:pPr>
            <w:r>
              <w:rPr>
                <w:rFonts w:eastAsia="DengXian" w:hint="eastAsia"/>
                <w:lang w:val="en-US" w:eastAsia="zh-CN"/>
              </w:rPr>
              <w:t>O</w:t>
            </w:r>
            <w:r>
              <w:rPr>
                <w:rFonts w:eastAsia="DengXian"/>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DengXian"/>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CB04BD">
        <w:tc>
          <w:tcPr>
            <w:tcW w:w="1479" w:type="dxa"/>
          </w:tcPr>
          <w:p w14:paraId="721CAB7F" w14:textId="77777777" w:rsidR="00CB04BD" w:rsidRDefault="00CB04BD" w:rsidP="00592B95">
            <w:pPr>
              <w:rPr>
                <w:lang w:val="en-US" w:eastAsia="ko-KR"/>
              </w:rPr>
            </w:pPr>
            <w:r>
              <w:rPr>
                <w:lang w:val="en-US" w:eastAsia="ko-KR"/>
              </w:rPr>
              <w:t>Ericsson</w:t>
            </w:r>
          </w:p>
        </w:tc>
        <w:tc>
          <w:tcPr>
            <w:tcW w:w="1372" w:type="dxa"/>
          </w:tcPr>
          <w:p w14:paraId="50EC1A9A" w14:textId="77777777" w:rsidR="00CB04BD" w:rsidRDefault="00CB04BD" w:rsidP="00592B95">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592B95">
            <w:pPr>
              <w:rPr>
                <w:lang w:val="en-US"/>
              </w:rPr>
            </w:pPr>
          </w:p>
        </w:tc>
      </w:tr>
      <w:tr w:rsidR="005B521E" w:rsidRPr="008E3AB5" w14:paraId="3DFF458C" w14:textId="77777777" w:rsidTr="00CB04BD">
        <w:tc>
          <w:tcPr>
            <w:tcW w:w="1479" w:type="dxa"/>
          </w:tcPr>
          <w:p w14:paraId="54470B2B" w14:textId="33D70CD1"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4845985" w14:textId="5C1378A1" w:rsidR="005B521E" w:rsidRPr="005B521E" w:rsidRDefault="005B521E" w:rsidP="00592B95">
            <w:pPr>
              <w:tabs>
                <w:tab w:val="left" w:pos="551"/>
              </w:tabs>
              <w:rPr>
                <w:rFonts w:eastAsia="DengXian"/>
                <w:lang w:val="en-US" w:eastAsia="zh-CN"/>
              </w:rPr>
            </w:pPr>
            <w:r>
              <w:rPr>
                <w:rFonts w:eastAsia="DengXian" w:hint="eastAsia"/>
                <w:lang w:val="en-US" w:eastAsia="zh-CN"/>
              </w:rPr>
              <w:t>Y</w:t>
            </w:r>
          </w:p>
        </w:tc>
        <w:tc>
          <w:tcPr>
            <w:tcW w:w="6783" w:type="dxa"/>
          </w:tcPr>
          <w:p w14:paraId="246B288C" w14:textId="77777777" w:rsidR="005B521E" w:rsidRPr="008E3AB5" w:rsidRDefault="005B521E" w:rsidP="00592B95">
            <w:pPr>
              <w:rPr>
                <w:lang w:val="en-US"/>
              </w:rPr>
            </w:pPr>
          </w:p>
        </w:tc>
      </w:tr>
      <w:tr w:rsidR="00DA3931" w:rsidRPr="008E3AB5" w14:paraId="570A1291" w14:textId="77777777" w:rsidTr="00CB04BD">
        <w:tc>
          <w:tcPr>
            <w:tcW w:w="1479" w:type="dxa"/>
          </w:tcPr>
          <w:p w14:paraId="02A3B708" w14:textId="10AA791C" w:rsidR="00DA3931" w:rsidRDefault="00DA3931" w:rsidP="00DA3931">
            <w:pPr>
              <w:rPr>
                <w:rFonts w:eastAsia="DengXian"/>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DengXian"/>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CB04BD">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0"/>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9"/>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9"/>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0"/>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lastRenderedPageBreak/>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C24B2"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C24B2"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5"/>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0"/>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lastRenderedPageBreak/>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맑은 고딕" w:hint="eastAsia"/>
                <w:lang w:val="en-US" w:eastAsia="ko-KR"/>
              </w:rPr>
              <w:t>Y</w:t>
            </w:r>
          </w:p>
        </w:tc>
        <w:tc>
          <w:tcPr>
            <w:tcW w:w="6783" w:type="dxa"/>
          </w:tcPr>
          <w:p w14:paraId="2100D032" w14:textId="77777777" w:rsidR="00C11DC6" w:rsidRDefault="00C11DC6" w:rsidP="00C11DC6">
            <w:pPr>
              <w:rPr>
                <w:rFonts w:eastAsia="맑은 고딕"/>
                <w:bCs/>
                <w:lang w:val="en-US" w:eastAsia="ko-KR"/>
              </w:rPr>
            </w:pPr>
            <w:r>
              <w:rPr>
                <w:rFonts w:eastAsia="맑은 고딕"/>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맑은 고딕"/>
                <w:bCs/>
                <w:lang w:val="en-US" w:eastAsia="ko-KR"/>
              </w:rPr>
              <w:t xml:space="preserve">For comparison between the two options, further clarification would be helpful on what the </w:t>
            </w:r>
            <w:r w:rsidRPr="008B7778">
              <w:rPr>
                <w:rFonts w:eastAsia="맑은 고딕"/>
                <w:bCs/>
                <w:lang w:val="en-US" w:eastAsia="ko-KR"/>
              </w:rPr>
              <w:t>LTE HD-FDD Type-A approach</w:t>
            </w:r>
            <w:r>
              <w:rPr>
                <w:rFonts w:eastAsia="맑은 고딕"/>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맑은 고딕"/>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r>
              <w:rPr>
                <w:rFonts w:eastAsia="DengXian"/>
                <w:lang w:val="en-US" w:eastAsia="zh-CN"/>
              </w:rPr>
              <w:t>InterDigital</w:t>
            </w:r>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lastRenderedPageBreak/>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5"/>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5"/>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lastRenderedPageBreak/>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29FA4128" w14:textId="445A778C" w:rsidR="00407EAD" w:rsidRPr="00025B8D" w:rsidRDefault="00407EAD" w:rsidP="00883321">
            <w:pPr>
              <w:rPr>
                <w:rFonts w:eastAsia="맑은 고딕"/>
                <w:lang w:val="en-US" w:eastAsia="ko-KR"/>
              </w:rPr>
            </w:pPr>
            <w:r>
              <w:rPr>
                <w:rFonts w:eastAsia="맑은 고딕"/>
                <w:lang w:val="en-US" w:eastAsia="ko-KR"/>
              </w:rPr>
              <w:t xml:space="preserve">Okay with the proposal. We are not sure yet if the </w:t>
            </w:r>
            <w:r w:rsidR="00883321">
              <w:rPr>
                <w:rFonts w:eastAsia="맑은 고딕"/>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5"/>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6786DC83" w14:textId="7D6FEB99"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B50AAC">
        <w:tc>
          <w:tcPr>
            <w:tcW w:w="1479" w:type="dxa"/>
          </w:tcPr>
          <w:p w14:paraId="778B363A" w14:textId="24827448" w:rsid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2AC4682" w14:textId="3BB3C633" w:rsidR="001E199B" w:rsidRDefault="001E199B" w:rsidP="00B50AAC">
            <w:pPr>
              <w:tabs>
                <w:tab w:val="left" w:pos="551"/>
              </w:tabs>
              <w:rPr>
                <w:rFonts w:eastAsia="DengXian"/>
                <w:lang w:val="en-US" w:eastAsia="zh-CN"/>
              </w:rPr>
            </w:pPr>
            <w:r>
              <w:rPr>
                <w:rFonts w:eastAsia="DengXian"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CB04BD">
        <w:tc>
          <w:tcPr>
            <w:tcW w:w="1479" w:type="dxa"/>
          </w:tcPr>
          <w:p w14:paraId="5F41B3F3" w14:textId="77777777" w:rsidR="00CB04BD" w:rsidRDefault="00CB04BD" w:rsidP="00592B95">
            <w:pPr>
              <w:rPr>
                <w:lang w:val="en-US" w:eastAsia="ko-KR"/>
              </w:rPr>
            </w:pPr>
            <w:r>
              <w:rPr>
                <w:lang w:val="en-US" w:eastAsia="ko-KR"/>
              </w:rPr>
              <w:lastRenderedPageBreak/>
              <w:t>Ericsson</w:t>
            </w:r>
          </w:p>
        </w:tc>
        <w:tc>
          <w:tcPr>
            <w:tcW w:w="1372" w:type="dxa"/>
          </w:tcPr>
          <w:p w14:paraId="76A160FE" w14:textId="77777777" w:rsidR="00CB04BD" w:rsidRDefault="00CB04BD" w:rsidP="00592B95">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592B95">
            <w:pPr>
              <w:rPr>
                <w:lang w:val="en-US"/>
              </w:rPr>
            </w:pPr>
          </w:p>
        </w:tc>
      </w:tr>
      <w:tr w:rsidR="005B521E" w:rsidRPr="008E3AB5" w14:paraId="00B23164" w14:textId="77777777" w:rsidTr="00CB04BD">
        <w:tc>
          <w:tcPr>
            <w:tcW w:w="1479" w:type="dxa"/>
          </w:tcPr>
          <w:p w14:paraId="277EF10C" w14:textId="2EEA7919"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BF2343F" w14:textId="74346DC6" w:rsidR="005B521E" w:rsidRPr="005B521E" w:rsidRDefault="005B521E" w:rsidP="00592B95">
            <w:pPr>
              <w:tabs>
                <w:tab w:val="left" w:pos="551"/>
              </w:tabs>
              <w:rPr>
                <w:rFonts w:eastAsia="DengXian"/>
                <w:lang w:val="en-US" w:eastAsia="zh-CN"/>
              </w:rPr>
            </w:pPr>
            <w:r>
              <w:rPr>
                <w:rFonts w:eastAsia="DengXian" w:hint="eastAsia"/>
                <w:lang w:val="en-US" w:eastAsia="zh-CN"/>
              </w:rPr>
              <w:t>N</w:t>
            </w:r>
          </w:p>
        </w:tc>
        <w:tc>
          <w:tcPr>
            <w:tcW w:w="6783" w:type="dxa"/>
          </w:tcPr>
          <w:p w14:paraId="25CB3B64" w14:textId="6A9026BC" w:rsidR="005B521E" w:rsidRPr="005B521E" w:rsidRDefault="005B521E" w:rsidP="00592B95">
            <w:pPr>
              <w:rPr>
                <w:rFonts w:eastAsia="DengXian"/>
                <w:lang w:val="en-US" w:eastAsia="zh-CN"/>
              </w:rPr>
            </w:pPr>
            <w:r>
              <w:rPr>
                <w:rFonts w:eastAsia="DengXian"/>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CB04BD">
        <w:tc>
          <w:tcPr>
            <w:tcW w:w="1479" w:type="dxa"/>
          </w:tcPr>
          <w:p w14:paraId="32D61F14" w14:textId="3CAFBEA5" w:rsidR="007C5F6C" w:rsidRDefault="007C5F6C" w:rsidP="00592B95">
            <w:pPr>
              <w:rPr>
                <w:rFonts w:eastAsia="DengXian"/>
                <w:lang w:val="en-US" w:eastAsia="zh-CN"/>
              </w:rPr>
            </w:pPr>
            <w:r>
              <w:rPr>
                <w:rFonts w:eastAsia="DengXian"/>
                <w:lang w:val="en-US" w:eastAsia="zh-CN"/>
              </w:rPr>
              <w:t>Intel</w:t>
            </w:r>
          </w:p>
        </w:tc>
        <w:tc>
          <w:tcPr>
            <w:tcW w:w="1372" w:type="dxa"/>
          </w:tcPr>
          <w:p w14:paraId="5B73113D" w14:textId="22C1FBA3" w:rsidR="007C5F6C" w:rsidRDefault="007C5F6C" w:rsidP="00592B95">
            <w:pPr>
              <w:tabs>
                <w:tab w:val="left" w:pos="551"/>
              </w:tabs>
              <w:rPr>
                <w:rFonts w:eastAsia="DengXian"/>
                <w:lang w:val="en-US" w:eastAsia="zh-CN"/>
              </w:rPr>
            </w:pPr>
            <w:r>
              <w:rPr>
                <w:rFonts w:eastAsia="DengXian"/>
                <w:lang w:val="en-US" w:eastAsia="zh-CN"/>
              </w:rPr>
              <w:t>Y</w:t>
            </w:r>
          </w:p>
        </w:tc>
        <w:tc>
          <w:tcPr>
            <w:tcW w:w="6783" w:type="dxa"/>
          </w:tcPr>
          <w:p w14:paraId="68693C3B" w14:textId="3F6A09FD" w:rsidR="007C5F6C" w:rsidRDefault="00121DA0" w:rsidP="00592B95">
            <w:pPr>
              <w:rPr>
                <w:rFonts w:eastAsia="DengXian"/>
                <w:lang w:val="en-US" w:eastAsia="zh-CN"/>
              </w:rPr>
            </w:pPr>
            <w:r>
              <w:rPr>
                <w:rFonts w:eastAsia="DengXian"/>
                <w:lang w:val="en-US" w:eastAsia="zh-CN"/>
              </w:rPr>
              <w:t>Fine to keep both options open for now, but we do share the same view as Vivo that there should be sufficient justification to motivate Option 2</w:t>
            </w:r>
            <w:r w:rsidR="00022E2E">
              <w:rPr>
                <w:rFonts w:eastAsia="DengXian"/>
                <w:lang w:val="en-US" w:eastAsia="zh-CN"/>
              </w:rPr>
              <w:t xml:space="preserve"> given that Option 1 is clearly functional and already in specs</w:t>
            </w:r>
            <w:r>
              <w:rPr>
                <w:rFonts w:eastAsia="DengXian"/>
                <w:lang w:val="en-US" w:eastAsia="zh-CN"/>
              </w:rPr>
              <w:t xml:space="preserve">. </w:t>
            </w:r>
          </w:p>
        </w:tc>
      </w:tr>
      <w:tr w:rsidR="00B619D1" w:rsidRPr="008E3AB5" w14:paraId="214CDBDB" w14:textId="77777777" w:rsidTr="00CB04BD">
        <w:tc>
          <w:tcPr>
            <w:tcW w:w="1479" w:type="dxa"/>
          </w:tcPr>
          <w:p w14:paraId="2F9EB075" w14:textId="2CD252C1" w:rsidR="00B619D1" w:rsidRDefault="00B619D1" w:rsidP="00B619D1">
            <w:pPr>
              <w:rPr>
                <w:rFonts w:eastAsia="DengXian"/>
                <w:lang w:val="en-US" w:eastAsia="zh-CN"/>
              </w:rPr>
            </w:pPr>
            <w:r>
              <w:rPr>
                <w:rFonts w:eastAsia="맑은 고딕" w:hint="eastAsia"/>
                <w:lang w:val="en-US" w:eastAsia="ko-KR"/>
              </w:rPr>
              <w:t>LG</w:t>
            </w:r>
          </w:p>
        </w:tc>
        <w:tc>
          <w:tcPr>
            <w:tcW w:w="1372" w:type="dxa"/>
          </w:tcPr>
          <w:p w14:paraId="75E432F2" w14:textId="1BBD87A3" w:rsidR="00B619D1" w:rsidRDefault="00B619D1" w:rsidP="00B619D1">
            <w:pPr>
              <w:tabs>
                <w:tab w:val="left" w:pos="551"/>
              </w:tabs>
              <w:rPr>
                <w:rFonts w:eastAsia="DengXian"/>
                <w:lang w:val="en-US" w:eastAsia="zh-CN"/>
              </w:rPr>
            </w:pPr>
            <w:r>
              <w:rPr>
                <w:rFonts w:eastAsia="맑은 고딕" w:hint="eastAsia"/>
                <w:lang w:val="en-US" w:eastAsia="ko-KR"/>
              </w:rPr>
              <w:t>Y</w:t>
            </w:r>
          </w:p>
        </w:tc>
        <w:tc>
          <w:tcPr>
            <w:tcW w:w="6783" w:type="dxa"/>
          </w:tcPr>
          <w:p w14:paraId="4E8361D4" w14:textId="77777777" w:rsidR="00B619D1" w:rsidRDefault="00B619D1" w:rsidP="00B619D1">
            <w:pPr>
              <w:rPr>
                <w:rFonts w:eastAsia="DengXian"/>
                <w:lang w:val="en-US" w:eastAsia="zh-CN"/>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1: </w:t>
      </w:r>
      <w:r w:rsidR="007F4AA2" w:rsidRPr="00DD34DD">
        <w:rPr>
          <w:rFonts w:ascii="Times New Roman" w:eastAsia="바탕" w:hAnsi="Times New Roman" w:cs="Times New Roman"/>
          <w:sz w:val="20"/>
          <w:szCs w:val="20"/>
          <w:lang w:val="en-GB" w:eastAsia="en-US"/>
        </w:rPr>
        <w:t xml:space="preserve">Dynamically scheduled DL </w:t>
      </w:r>
      <w:r w:rsidR="007F4AA2">
        <w:rPr>
          <w:rFonts w:ascii="Times New Roman" w:eastAsia="바탕"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2</w:t>
      </w:r>
      <w:r w:rsidRPr="003C51F8">
        <w:rPr>
          <w:rFonts w:ascii="Times New Roman" w:eastAsia="바탕"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5"/>
        <w:numPr>
          <w:ilvl w:val="1"/>
          <w:numId w:val="6"/>
        </w:numPr>
        <w:jc w:val="both"/>
        <w:rPr>
          <w:rFonts w:ascii="Times New Roman" w:eastAsia="바탕" w:hAnsi="Times New Roman" w:cs="Times New Roman"/>
          <w:sz w:val="20"/>
          <w:szCs w:val="20"/>
          <w:lang w:val="en-US" w:eastAsia="en-US"/>
        </w:rPr>
      </w:pPr>
      <w:r w:rsidRPr="00DD34DD">
        <w:rPr>
          <w:rFonts w:ascii="Times New Roman" w:eastAsia="바탕" w:hAnsi="Times New Roman" w:cs="Times New Roman"/>
          <w:sz w:val="20"/>
          <w:szCs w:val="20"/>
          <w:lang w:val="en-US" w:eastAsia="en-US"/>
        </w:rPr>
        <w:t>e.g., PDCCH or SPS PDSCH collides with dynamic PUSCH or PUCCH</w:t>
      </w:r>
    </w:p>
    <w:p w14:paraId="7B839988" w14:textId="4A1F207B"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3</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Semi-statically configured DL reception vs. semi-statically configured 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 xml:space="preserve">transmission  </w:t>
      </w:r>
    </w:p>
    <w:p w14:paraId="02A5F1E4" w14:textId="277D6B82" w:rsidR="007F4AA2"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4</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 xml:space="preserve">Dynamically </w:t>
      </w:r>
      <w:r w:rsidR="007F4AA2" w:rsidRPr="00DD34DD">
        <w:rPr>
          <w:rFonts w:ascii="Times New Roman" w:eastAsia="바탕" w:hAnsi="Times New Roman" w:cs="Times New Roman"/>
          <w:sz w:val="20"/>
          <w:szCs w:val="20"/>
          <w:lang w:val="en-GB" w:eastAsia="en-US"/>
        </w:rPr>
        <w:t xml:space="preserve">scheduled DL </w:t>
      </w:r>
      <w:r w:rsidR="007F4AA2">
        <w:rPr>
          <w:rFonts w:ascii="Times New Roman" w:eastAsia="바탕" w:hAnsi="Times New Roman" w:cs="Times New Roman"/>
          <w:sz w:val="20"/>
          <w:szCs w:val="20"/>
          <w:lang w:val="en-GB" w:eastAsia="en-US"/>
        </w:rPr>
        <w:t xml:space="preserve">reception vs. dynamic </w:t>
      </w:r>
      <w:r w:rsidR="007F4AA2" w:rsidRPr="00DD34DD">
        <w:rPr>
          <w:rFonts w:ascii="Times New Roman" w:eastAsia="바탕" w:hAnsi="Times New Roman" w:cs="Times New Roman"/>
          <w:sz w:val="20"/>
          <w:szCs w:val="20"/>
          <w:lang w:val="en-GB" w:eastAsia="en-US"/>
        </w:rPr>
        <w:t xml:space="preserve">scheduled </w:t>
      </w:r>
      <w:r w:rsidR="007F4AA2">
        <w:rPr>
          <w:rFonts w:ascii="Times New Roman" w:eastAsia="바탕" w:hAnsi="Times New Roman" w:cs="Times New Roman"/>
          <w:sz w:val="20"/>
          <w:szCs w:val="20"/>
          <w:lang w:val="en-GB" w:eastAsia="en-US"/>
        </w:rPr>
        <w:t>U</w:t>
      </w:r>
      <w:r w:rsidR="007F4AA2" w:rsidRPr="00DD34DD">
        <w:rPr>
          <w:rFonts w:ascii="Times New Roman" w:eastAsia="바탕" w:hAnsi="Times New Roman" w:cs="Times New Roman"/>
          <w:sz w:val="20"/>
          <w:szCs w:val="20"/>
          <w:lang w:val="en-GB" w:eastAsia="en-US"/>
        </w:rPr>
        <w:t xml:space="preserve">L </w:t>
      </w:r>
      <w:r w:rsidR="007F4AA2">
        <w:rPr>
          <w:rFonts w:ascii="Times New Roman" w:eastAsia="바탕" w:hAnsi="Times New Roman" w:cs="Times New Roman"/>
          <w:sz w:val="20"/>
          <w:szCs w:val="20"/>
          <w:lang w:val="en-GB" w:eastAsia="en-US"/>
        </w:rPr>
        <w:t>transmission</w:t>
      </w:r>
    </w:p>
    <w:p w14:paraId="45ABDDD8" w14:textId="77777777" w:rsidR="00A167CD" w:rsidRDefault="003C51F8" w:rsidP="00C570DE">
      <w:pPr>
        <w:pStyle w:val="a5"/>
        <w:numPr>
          <w:ilvl w:val="0"/>
          <w:numId w:val="6"/>
        </w:numPr>
        <w:jc w:val="both"/>
        <w:rPr>
          <w:rFonts w:ascii="Times New Roman" w:eastAsia="바탕" w:hAnsi="Times New Roman" w:cs="Times New Roman"/>
          <w:sz w:val="20"/>
          <w:szCs w:val="20"/>
          <w:lang w:val="en-GB" w:eastAsia="en-US"/>
        </w:rPr>
      </w:pPr>
      <w:r w:rsidRPr="003C51F8">
        <w:rPr>
          <w:rFonts w:ascii="Times New Roman" w:eastAsia="바탕" w:hAnsi="Times New Roman" w:cs="Times New Roman"/>
          <w:b/>
          <w:bCs/>
          <w:sz w:val="20"/>
          <w:szCs w:val="20"/>
          <w:lang w:val="en-GB" w:eastAsia="en-US"/>
        </w:rPr>
        <w:t xml:space="preserve">Case </w:t>
      </w:r>
      <w:r>
        <w:rPr>
          <w:rFonts w:ascii="Times New Roman" w:eastAsia="바탕" w:hAnsi="Times New Roman" w:cs="Times New Roman"/>
          <w:b/>
          <w:bCs/>
          <w:sz w:val="20"/>
          <w:szCs w:val="20"/>
          <w:lang w:val="en-GB" w:eastAsia="en-US"/>
        </w:rPr>
        <w:t>5</w:t>
      </w:r>
      <w:r w:rsidRPr="003C51F8">
        <w:rPr>
          <w:rFonts w:ascii="Times New Roman" w:eastAsia="바탕" w:hAnsi="Times New Roman" w:cs="Times New Roman"/>
          <w:b/>
          <w:bCs/>
          <w:sz w:val="20"/>
          <w:szCs w:val="20"/>
          <w:lang w:val="en-GB" w:eastAsia="en-US"/>
        </w:rPr>
        <w:t xml:space="preserve">: </w:t>
      </w:r>
      <w:r w:rsidR="007F4AA2">
        <w:rPr>
          <w:rFonts w:ascii="Times New Roman" w:eastAsia="바탕" w:hAnsi="Times New Roman" w:cs="Times New Roman"/>
          <w:sz w:val="20"/>
          <w:szCs w:val="20"/>
          <w:lang w:val="en-GB" w:eastAsia="en-US"/>
        </w:rPr>
        <w:t>Configured SSB vs. UL transmission</w:t>
      </w:r>
    </w:p>
    <w:p w14:paraId="333D787E" w14:textId="41778A5A" w:rsidR="007F4AA2" w:rsidRDefault="007F4AA2" w:rsidP="00C570DE">
      <w:pPr>
        <w:pStyle w:val="a5"/>
        <w:numPr>
          <w:ilvl w:val="1"/>
          <w:numId w:val="6"/>
        </w:numPr>
        <w:jc w:val="both"/>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0"/>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lastRenderedPageBreak/>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5"/>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a5"/>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a5"/>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5"/>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a5"/>
              <w:ind w:left="360"/>
              <w:rPr>
                <w:rFonts w:eastAsia="DengXian"/>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98538" w14:textId="78F8D9EE" w:rsidR="00E16CA4" w:rsidRPr="001E199B" w:rsidRDefault="001E199B" w:rsidP="00B50AAC">
            <w:pPr>
              <w:tabs>
                <w:tab w:val="left" w:pos="551"/>
              </w:tabs>
              <w:rPr>
                <w:rFonts w:eastAsia="DengXian"/>
                <w:lang w:val="en-US" w:eastAsia="zh-CN"/>
              </w:rPr>
            </w:pPr>
            <w:r>
              <w:rPr>
                <w:rFonts w:eastAsia="DengXian" w:hint="eastAsia"/>
                <w:lang w:val="en-US" w:eastAsia="zh-CN"/>
              </w:rPr>
              <w:t>Y</w:t>
            </w:r>
          </w:p>
        </w:tc>
        <w:tc>
          <w:tcPr>
            <w:tcW w:w="6780" w:type="dxa"/>
          </w:tcPr>
          <w:p w14:paraId="79F888F6" w14:textId="77777777" w:rsidR="00E16CA4" w:rsidRDefault="00E16CA4" w:rsidP="00B50AAC">
            <w:pPr>
              <w:rPr>
                <w:rFonts w:eastAsia="DengXian"/>
                <w:lang w:val="en-US" w:eastAsia="zh-CN"/>
              </w:rPr>
            </w:pPr>
          </w:p>
        </w:tc>
      </w:tr>
      <w:tr w:rsidR="00E52EE3" w14:paraId="7D988511" w14:textId="77777777" w:rsidTr="00B8576A">
        <w:tc>
          <w:tcPr>
            <w:tcW w:w="1479" w:type="dxa"/>
          </w:tcPr>
          <w:p w14:paraId="56B7F2AC" w14:textId="4E65AF1E" w:rsidR="00E52EE3" w:rsidRDefault="00E52EE3" w:rsidP="00B50AAC">
            <w:pPr>
              <w:rPr>
                <w:rFonts w:eastAsia="DengXian"/>
                <w:lang w:val="en-US" w:eastAsia="zh-CN"/>
              </w:rPr>
            </w:pPr>
            <w:r>
              <w:rPr>
                <w:rFonts w:eastAsia="DengXian"/>
                <w:lang w:val="en-US" w:eastAsia="zh-CN"/>
              </w:rPr>
              <w:t>Intel</w:t>
            </w:r>
          </w:p>
        </w:tc>
        <w:tc>
          <w:tcPr>
            <w:tcW w:w="1372" w:type="dxa"/>
          </w:tcPr>
          <w:p w14:paraId="69E5A2F9" w14:textId="2DFBF57B" w:rsidR="00E52EE3" w:rsidRDefault="00E52EE3" w:rsidP="00B50AAC">
            <w:pPr>
              <w:tabs>
                <w:tab w:val="left" w:pos="551"/>
              </w:tabs>
              <w:rPr>
                <w:rFonts w:eastAsia="DengXian"/>
                <w:lang w:val="en-US" w:eastAsia="zh-CN"/>
              </w:rPr>
            </w:pPr>
            <w:r>
              <w:rPr>
                <w:rFonts w:eastAsia="DengXian"/>
                <w:lang w:val="en-US" w:eastAsia="zh-CN"/>
              </w:rPr>
              <w:t>Y</w:t>
            </w:r>
          </w:p>
        </w:tc>
        <w:tc>
          <w:tcPr>
            <w:tcW w:w="6780" w:type="dxa"/>
          </w:tcPr>
          <w:p w14:paraId="29AA1947" w14:textId="77777777" w:rsidR="00E52EE3" w:rsidRDefault="00E52EE3"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0"/>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5"/>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5"/>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5"/>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w:t>
            </w:r>
            <w:r w:rsidRPr="001E1706">
              <w:rPr>
                <w:lang w:val="en-US" w:eastAsia="ko-KR"/>
              </w:rPr>
              <w:lastRenderedPageBreak/>
              <w:t>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5"/>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w:t>
            </w:r>
            <w:r w:rsidR="003B21DF">
              <w:rPr>
                <w:rFonts w:eastAsia="DengXian"/>
                <w:bCs/>
                <w:lang w:val="en-US" w:eastAsia="zh-CN"/>
              </w:rPr>
              <w:t>e</w:t>
            </w:r>
            <w:r>
              <w:rPr>
                <w:rFonts w:eastAsia="DengXian"/>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Similar as QC, we think it is necessary to allow gNB to configure at least DL or UL slot/symbols for Redcap U</w:t>
            </w:r>
            <w:r w:rsidR="003B21DF">
              <w:rPr>
                <w:rFonts w:eastAsia="DengXian"/>
                <w:lang w:val="en-US" w:eastAsia="zh-CN"/>
              </w:rPr>
              <w:t>e</w:t>
            </w:r>
            <w:r>
              <w:rPr>
                <w:rFonts w:eastAsia="DengXian"/>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r>
              <w:rPr>
                <w:rFonts w:eastAsia="DengXian"/>
                <w:lang w:val="en-US" w:eastAsia="zh-CN"/>
              </w:rPr>
              <w:t>Spreadtrum</w:t>
            </w:r>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맑은 고딕"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맑은 고딕"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맑은 고딕"/>
                <w:lang w:val="en-US" w:eastAsia="ko-KR"/>
              </w:rPr>
              <w:t>Configuring s</w:t>
            </w:r>
            <w:r>
              <w:rPr>
                <w:rFonts w:eastAsia="맑은 고딕" w:hint="eastAsia"/>
                <w:lang w:val="en-US" w:eastAsia="ko-KR"/>
              </w:rPr>
              <w:t xml:space="preserve">emi-static </w:t>
            </w:r>
            <w:r>
              <w:rPr>
                <w:rFonts w:eastAsia="맑은 고딕"/>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맑은 고딕"/>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r>
              <w:rPr>
                <w:rFonts w:eastAsia="DengXian"/>
                <w:lang w:val="en-US" w:eastAsia="zh-CN"/>
              </w:rPr>
              <w:lastRenderedPageBreak/>
              <w:t>InterDigital</w:t>
            </w:r>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맑은 고딕"/>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맑은 고딕"/>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맑은 고딕"/>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5"/>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5"/>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맑은 고딕"/>
                <w:lang w:val="en-US" w:eastAsia="ko-KR" w:bidi="hi-IN"/>
              </w:rPr>
            </w:pPr>
            <w:r>
              <w:rPr>
                <w:rFonts w:eastAsia="맑은 고딕" w:hint="eastAsia"/>
                <w:lang w:val="en-US" w:eastAsia="ko-KR" w:bidi="hi-IN"/>
              </w:rPr>
              <w:t>LG</w:t>
            </w:r>
          </w:p>
        </w:tc>
        <w:tc>
          <w:tcPr>
            <w:tcW w:w="8155" w:type="dxa"/>
            <w:gridSpan w:val="2"/>
          </w:tcPr>
          <w:p w14:paraId="2D34E47A" w14:textId="71DF4481" w:rsidR="00883321" w:rsidRPr="00025B8D" w:rsidRDefault="00883321" w:rsidP="00020C3F">
            <w:pPr>
              <w:rPr>
                <w:rFonts w:eastAsia="맑은 고딕"/>
                <w:lang w:val="en-US" w:eastAsia="ko-KR"/>
              </w:rPr>
            </w:pPr>
            <w:r>
              <w:rPr>
                <w:rFonts w:eastAsia="맑은 고딕" w:hint="eastAsia"/>
                <w:lang w:val="en-US" w:eastAsia="ko-KR"/>
              </w:rPr>
              <w:t>We don</w:t>
            </w:r>
            <w:r>
              <w:rPr>
                <w:rFonts w:eastAsia="맑은 고딕"/>
                <w:lang w:val="en-US" w:eastAsia="ko-KR"/>
              </w:rPr>
              <w:t xml:space="preserve">’t have a strong view to further consider the semi-static TDD-like slot format configuration, but we have a similar view with Nokia in that it is </w:t>
            </w:r>
            <w:r w:rsidRPr="00883321">
              <w:rPr>
                <w:rFonts w:eastAsia="맑은 고딕"/>
                <w:lang w:val="en-US" w:eastAsia="ko-KR"/>
              </w:rPr>
              <w:t>unnecessary restriction</w:t>
            </w:r>
            <w:r w:rsidR="00020C3F">
              <w:rPr>
                <w:rFonts w:eastAsia="맑은 고딕"/>
                <w:lang w:val="en-US" w:eastAsia="ko-KR"/>
              </w:rPr>
              <w:t>s</w:t>
            </w:r>
            <w:r w:rsidRPr="00883321">
              <w:rPr>
                <w:rFonts w:eastAsia="맑은 고딕"/>
                <w:lang w:val="en-US" w:eastAsia="ko-KR"/>
              </w:rPr>
              <w:t xml:space="preserve"> to gNB scheduling flexibility</w:t>
            </w:r>
            <w:r>
              <w:rPr>
                <w:rFonts w:eastAsia="맑은 고딕"/>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바탕"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5"/>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5"/>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uawei, HiSi</w:t>
            </w:r>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5"/>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바탕" w:hAnsi="Times New Roman" w:cs="Times New Roman"/>
                <w:sz w:val="20"/>
                <w:szCs w:val="20"/>
                <w:lang w:val="en-GB" w:eastAsia="en-US"/>
              </w:rPr>
              <w:t>semi-statically configured transmission.</w:t>
            </w:r>
          </w:p>
          <w:p w14:paraId="377180EB" w14:textId="77777777" w:rsidR="00E16CA4" w:rsidRDefault="00E16CA4" w:rsidP="00E16CA4">
            <w:pPr>
              <w:pStyle w:val="a5"/>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5"/>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5"/>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5"/>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5"/>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DengXian"/>
                <w:lang w:val="en-US" w:eastAsia="zh-CN"/>
              </w:rPr>
            </w:pPr>
            <w:r>
              <w:rPr>
                <w:rFonts w:eastAsia="DengXian" w:hint="eastAsia"/>
                <w:lang w:val="en-US" w:eastAsia="zh-CN"/>
              </w:rPr>
              <w:t>T</w:t>
            </w:r>
            <w:r>
              <w:rPr>
                <w:rFonts w:eastAsia="DengXian"/>
                <w:lang w:val="en-US" w:eastAsia="zh-CN"/>
              </w:rPr>
              <w:t>CL</w:t>
            </w:r>
          </w:p>
        </w:tc>
        <w:tc>
          <w:tcPr>
            <w:tcW w:w="1372" w:type="dxa"/>
          </w:tcPr>
          <w:p w14:paraId="116D11D5" w14:textId="2954A6E3" w:rsidR="0030491D" w:rsidRPr="0030491D" w:rsidRDefault="0030491D" w:rsidP="00B50AAC">
            <w:pPr>
              <w:tabs>
                <w:tab w:val="left" w:pos="551"/>
              </w:tabs>
              <w:rPr>
                <w:rFonts w:eastAsia="DengXian"/>
                <w:lang w:val="en-US" w:eastAsia="zh-CN"/>
              </w:rPr>
            </w:pPr>
            <w:r>
              <w:rPr>
                <w:rFonts w:eastAsia="DengXian"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B50AAC">
        <w:tc>
          <w:tcPr>
            <w:tcW w:w="1479" w:type="dxa"/>
          </w:tcPr>
          <w:p w14:paraId="01E7B308" w14:textId="5E128109" w:rsidR="001E199B" w:rsidRDefault="001E199B" w:rsidP="001E199B">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0CBDBC7" w14:textId="06ED0DDD" w:rsidR="001E199B" w:rsidRDefault="001E199B" w:rsidP="001E199B">
            <w:pPr>
              <w:tabs>
                <w:tab w:val="left" w:pos="551"/>
              </w:tabs>
              <w:rPr>
                <w:rFonts w:eastAsia="DengXian"/>
                <w:lang w:val="en-US" w:eastAsia="zh-CN"/>
              </w:rPr>
            </w:pPr>
            <w:r>
              <w:rPr>
                <w:rFonts w:eastAsia="DengXian" w:hint="eastAsia"/>
                <w:lang w:val="en-US" w:eastAsia="zh-CN"/>
              </w:rPr>
              <w:t>Y</w:t>
            </w:r>
          </w:p>
        </w:tc>
        <w:tc>
          <w:tcPr>
            <w:tcW w:w="6783" w:type="dxa"/>
          </w:tcPr>
          <w:p w14:paraId="17BB242B" w14:textId="4F3997B9" w:rsidR="001E199B" w:rsidRDefault="001E199B" w:rsidP="001E199B">
            <w:pPr>
              <w:rPr>
                <w:lang w:val="en-US"/>
              </w:rPr>
            </w:pPr>
            <w:r>
              <w:rPr>
                <w:rFonts w:eastAsia="DengXian" w:hint="eastAsia"/>
                <w:lang w:val="en-US" w:eastAsia="zh-CN"/>
              </w:rPr>
              <w:t>A</w:t>
            </w:r>
            <w:r>
              <w:rPr>
                <w:rFonts w:eastAsia="DengXian"/>
                <w:lang w:val="en-US" w:eastAsia="zh-CN"/>
              </w:rPr>
              <w:t xml:space="preserve">s for the FFS part, we think the TDD-like slot format configuration is one effective to avoid collision with less complexity on the scheduler. Furthermore, </w:t>
            </w:r>
            <w:r>
              <w:rPr>
                <w:rFonts w:eastAsia="DengXian"/>
                <w:lang w:val="en-US" w:eastAsia="zh-CN"/>
              </w:rPr>
              <w:lastRenderedPageBreak/>
              <w:t xml:space="preserve">such mechanism was already supported in NR, reusing it would cause little standardization effort. Therefore, we think the FFS part should be kept. </w:t>
            </w:r>
          </w:p>
        </w:tc>
      </w:tr>
      <w:tr w:rsidR="00CB04BD" w:rsidRPr="008E3AB5" w14:paraId="37CD62FD" w14:textId="77777777" w:rsidTr="00CB04BD">
        <w:tc>
          <w:tcPr>
            <w:tcW w:w="1479" w:type="dxa"/>
          </w:tcPr>
          <w:p w14:paraId="0BA9B60C" w14:textId="77777777" w:rsidR="00CB04BD" w:rsidRDefault="00CB04BD" w:rsidP="00592B95">
            <w:pPr>
              <w:rPr>
                <w:lang w:val="en-US" w:eastAsia="ko-KR"/>
              </w:rPr>
            </w:pPr>
            <w:r>
              <w:rPr>
                <w:lang w:val="en-US" w:eastAsia="ko-KR"/>
              </w:rPr>
              <w:lastRenderedPageBreak/>
              <w:t>Ericsson</w:t>
            </w:r>
          </w:p>
        </w:tc>
        <w:tc>
          <w:tcPr>
            <w:tcW w:w="1372" w:type="dxa"/>
          </w:tcPr>
          <w:p w14:paraId="08B99380" w14:textId="77777777" w:rsidR="00CB04BD" w:rsidRDefault="00CB04BD" w:rsidP="00592B95">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592B95">
            <w:pPr>
              <w:rPr>
                <w:lang w:val="en-US"/>
              </w:rPr>
            </w:pPr>
          </w:p>
        </w:tc>
      </w:tr>
      <w:tr w:rsidR="005B521E" w:rsidRPr="008E3AB5" w14:paraId="7B5F7921" w14:textId="77777777" w:rsidTr="00CB04BD">
        <w:tc>
          <w:tcPr>
            <w:tcW w:w="1479" w:type="dxa"/>
          </w:tcPr>
          <w:p w14:paraId="3C7D621E" w14:textId="58F023ED" w:rsidR="005B521E" w:rsidRPr="005B521E" w:rsidRDefault="005B521E" w:rsidP="00592B9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29DEF5" w14:textId="77777777" w:rsidR="005B521E" w:rsidRDefault="005B521E" w:rsidP="00592B95">
            <w:pPr>
              <w:tabs>
                <w:tab w:val="left" w:pos="551"/>
              </w:tabs>
              <w:rPr>
                <w:lang w:val="en-US" w:eastAsia="ko-KR"/>
              </w:rPr>
            </w:pPr>
          </w:p>
        </w:tc>
        <w:tc>
          <w:tcPr>
            <w:tcW w:w="6783" w:type="dxa"/>
          </w:tcPr>
          <w:p w14:paraId="2E5B307A" w14:textId="5DFF0EBC" w:rsidR="005B521E" w:rsidRPr="005B521E" w:rsidRDefault="005B521E" w:rsidP="00592B95">
            <w:pPr>
              <w:rPr>
                <w:rFonts w:eastAsia="DengXian"/>
                <w:lang w:val="en-US" w:eastAsia="zh-CN"/>
              </w:rPr>
            </w:pPr>
            <w:r>
              <w:rPr>
                <w:rFonts w:eastAsia="DengXian" w:hint="eastAsia"/>
                <w:lang w:val="en-US" w:eastAsia="zh-CN"/>
              </w:rPr>
              <w:t>W</w:t>
            </w:r>
            <w:r>
              <w:rPr>
                <w:rFonts w:eastAsia="DengXian"/>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CB04BD">
        <w:tc>
          <w:tcPr>
            <w:tcW w:w="1479" w:type="dxa"/>
          </w:tcPr>
          <w:p w14:paraId="2057FB57" w14:textId="44C1CD8F" w:rsidR="001C7155" w:rsidRDefault="001C7155" w:rsidP="001C7155">
            <w:pPr>
              <w:rPr>
                <w:rFonts w:eastAsia="DengXian"/>
                <w:lang w:val="en-US" w:eastAsia="zh-CN"/>
              </w:rPr>
            </w:pPr>
            <w:r>
              <w:rPr>
                <w:rFonts w:eastAsia="DengXian"/>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DengXian"/>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bookmarkStart w:id="6" w:name="_GoBack"/>
            <w:bookmarkEnd w:id="6"/>
          </w:p>
        </w:tc>
      </w:tr>
      <w:tr w:rsidR="00B619D1" w:rsidRPr="008E3AB5" w14:paraId="773093FE" w14:textId="77777777" w:rsidTr="00CB04BD">
        <w:tc>
          <w:tcPr>
            <w:tcW w:w="1479" w:type="dxa"/>
          </w:tcPr>
          <w:p w14:paraId="0DB91A64" w14:textId="2A32F68A" w:rsidR="00B619D1" w:rsidRDefault="00B619D1" w:rsidP="00B619D1">
            <w:pPr>
              <w:rPr>
                <w:rFonts w:eastAsia="DengXian"/>
                <w:lang w:val="en-US" w:eastAsia="zh-CN"/>
              </w:rPr>
            </w:pPr>
            <w:r>
              <w:rPr>
                <w:rFonts w:eastAsia="맑은 고딕"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5"/>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5"/>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5"/>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5"/>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5"/>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5"/>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5"/>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5"/>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5"/>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5"/>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5"/>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5"/>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5"/>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5"/>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5"/>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5"/>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5"/>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5"/>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C24B2" w:rsidP="00307017">
            <w:pPr>
              <w:rPr>
                <w:color w:val="0000FF"/>
                <w:u w:val="single"/>
              </w:rPr>
            </w:pPr>
            <w:hyperlink r:id="rId13" w:history="1">
              <w:r w:rsidR="00307017" w:rsidRPr="00307017">
                <w:rPr>
                  <w:rStyle w:val="af1"/>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C24B2" w:rsidP="00307017">
            <w:pPr>
              <w:rPr>
                <w:color w:val="0000FF"/>
                <w:u w:val="single"/>
              </w:rPr>
            </w:pPr>
            <w:hyperlink r:id="rId14" w:history="1">
              <w:r w:rsidR="00307017" w:rsidRPr="00307017">
                <w:rPr>
                  <w:rStyle w:val="af1"/>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C24B2" w:rsidP="00307017">
            <w:pPr>
              <w:rPr>
                <w:color w:val="0000FF"/>
                <w:u w:val="single"/>
              </w:rPr>
            </w:pPr>
            <w:hyperlink r:id="rId15" w:history="1">
              <w:r w:rsidR="007D326C">
                <w:rPr>
                  <w:rStyle w:val="af1"/>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1"/>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lastRenderedPageBreak/>
              <w:t>[4]</w:t>
            </w:r>
          </w:p>
        </w:tc>
        <w:tc>
          <w:tcPr>
            <w:tcW w:w="1456" w:type="dxa"/>
            <w:tcMar>
              <w:top w:w="0" w:type="dxa"/>
              <w:left w:w="70" w:type="dxa"/>
              <w:bottom w:w="0" w:type="dxa"/>
              <w:right w:w="70" w:type="dxa"/>
            </w:tcMar>
            <w:hideMark/>
          </w:tcPr>
          <w:p w14:paraId="1868B654" w14:textId="03861832" w:rsidR="00307017" w:rsidRPr="00307017" w:rsidRDefault="001C24B2" w:rsidP="00307017">
            <w:pPr>
              <w:rPr>
                <w:color w:val="0000FF"/>
                <w:u w:val="single"/>
              </w:rPr>
            </w:pPr>
            <w:hyperlink r:id="rId17" w:history="1">
              <w:r w:rsidR="00307017" w:rsidRPr="00307017">
                <w:rPr>
                  <w:rStyle w:val="af1"/>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C24B2" w:rsidP="00307017">
            <w:pPr>
              <w:rPr>
                <w:color w:val="0000FF"/>
                <w:u w:val="single"/>
              </w:rPr>
            </w:pPr>
            <w:hyperlink r:id="rId18" w:history="1">
              <w:r w:rsidR="00307017" w:rsidRPr="00307017">
                <w:rPr>
                  <w:rStyle w:val="af1"/>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C24B2" w:rsidP="00307017">
            <w:pPr>
              <w:rPr>
                <w:color w:val="0000FF"/>
                <w:u w:val="single"/>
              </w:rPr>
            </w:pPr>
            <w:hyperlink r:id="rId19" w:history="1">
              <w:r w:rsidR="00307017" w:rsidRPr="00307017">
                <w:rPr>
                  <w:rStyle w:val="af1"/>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C24B2" w:rsidP="00307017">
            <w:pPr>
              <w:rPr>
                <w:color w:val="0000FF"/>
                <w:u w:val="single"/>
              </w:rPr>
            </w:pPr>
            <w:hyperlink r:id="rId20" w:history="1">
              <w:r w:rsidR="00307017" w:rsidRPr="00307017">
                <w:rPr>
                  <w:rStyle w:val="af1"/>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C24B2" w:rsidP="00307017">
            <w:pPr>
              <w:rPr>
                <w:color w:val="0000FF"/>
                <w:u w:val="single"/>
              </w:rPr>
            </w:pPr>
            <w:hyperlink r:id="rId21" w:history="1">
              <w:r w:rsidR="00307017" w:rsidRPr="00307017">
                <w:rPr>
                  <w:rStyle w:val="af1"/>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C24B2" w:rsidP="00307017">
            <w:pPr>
              <w:rPr>
                <w:color w:val="0000FF"/>
                <w:u w:val="single"/>
              </w:rPr>
            </w:pPr>
            <w:hyperlink r:id="rId22" w:history="1">
              <w:r w:rsidR="00307017" w:rsidRPr="00307017">
                <w:rPr>
                  <w:rStyle w:val="af1"/>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C24B2" w:rsidP="00307017">
            <w:pPr>
              <w:rPr>
                <w:color w:val="0000FF"/>
                <w:u w:val="single"/>
              </w:rPr>
            </w:pPr>
            <w:hyperlink r:id="rId23" w:history="1">
              <w:r w:rsidR="00307017" w:rsidRPr="00307017">
                <w:rPr>
                  <w:rStyle w:val="af1"/>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C24B2" w:rsidP="00307017">
            <w:pPr>
              <w:rPr>
                <w:color w:val="0000FF"/>
                <w:u w:val="single"/>
              </w:rPr>
            </w:pPr>
            <w:hyperlink r:id="rId24" w:history="1">
              <w:r w:rsidR="00307017" w:rsidRPr="00307017">
                <w:rPr>
                  <w:rStyle w:val="af1"/>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C24B2" w:rsidP="00307017">
            <w:pPr>
              <w:rPr>
                <w:color w:val="0000FF"/>
                <w:u w:val="single"/>
              </w:rPr>
            </w:pPr>
            <w:hyperlink r:id="rId25" w:history="1">
              <w:r w:rsidR="00307017" w:rsidRPr="00307017">
                <w:rPr>
                  <w:rStyle w:val="af1"/>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C24B2" w:rsidP="00307017">
            <w:pPr>
              <w:rPr>
                <w:color w:val="0000FF"/>
                <w:u w:val="single"/>
              </w:rPr>
            </w:pPr>
            <w:hyperlink r:id="rId26" w:history="1">
              <w:r w:rsidR="00307017" w:rsidRPr="00307017">
                <w:rPr>
                  <w:rStyle w:val="af1"/>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C24B2" w:rsidP="00307017">
            <w:pPr>
              <w:rPr>
                <w:color w:val="0000FF"/>
                <w:u w:val="single"/>
              </w:rPr>
            </w:pPr>
            <w:hyperlink r:id="rId27" w:history="1">
              <w:r w:rsidR="00307017" w:rsidRPr="00307017">
                <w:rPr>
                  <w:rStyle w:val="af1"/>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C24B2" w:rsidP="00307017">
            <w:pPr>
              <w:rPr>
                <w:color w:val="0000FF"/>
                <w:u w:val="single"/>
              </w:rPr>
            </w:pPr>
            <w:hyperlink r:id="rId28" w:history="1">
              <w:r w:rsidR="00307017" w:rsidRPr="00307017">
                <w:rPr>
                  <w:rStyle w:val="af1"/>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C24B2" w:rsidP="00307017">
            <w:pPr>
              <w:rPr>
                <w:color w:val="0000FF"/>
                <w:u w:val="single"/>
              </w:rPr>
            </w:pPr>
            <w:hyperlink r:id="rId29" w:history="1">
              <w:r w:rsidR="00307017" w:rsidRPr="00307017">
                <w:rPr>
                  <w:rStyle w:val="af1"/>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C24B2" w:rsidP="00307017">
            <w:pPr>
              <w:rPr>
                <w:color w:val="0000FF"/>
                <w:u w:val="single"/>
              </w:rPr>
            </w:pPr>
            <w:hyperlink r:id="rId30" w:history="1">
              <w:r w:rsidR="00307017" w:rsidRPr="00307017">
                <w:rPr>
                  <w:rStyle w:val="af1"/>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C24B2" w:rsidP="00307017">
            <w:pPr>
              <w:rPr>
                <w:color w:val="0000FF"/>
                <w:u w:val="single"/>
              </w:rPr>
            </w:pPr>
            <w:hyperlink r:id="rId31" w:history="1">
              <w:r w:rsidR="00307017" w:rsidRPr="00307017">
                <w:rPr>
                  <w:rStyle w:val="af1"/>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C24B2" w:rsidP="00307017">
            <w:pPr>
              <w:rPr>
                <w:color w:val="0000FF"/>
                <w:u w:val="single"/>
              </w:rPr>
            </w:pPr>
            <w:hyperlink r:id="rId32" w:history="1">
              <w:r w:rsidR="00307017" w:rsidRPr="00307017">
                <w:rPr>
                  <w:rStyle w:val="af1"/>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C24B2" w:rsidP="00307017">
            <w:pPr>
              <w:rPr>
                <w:color w:val="0000FF"/>
                <w:u w:val="single"/>
              </w:rPr>
            </w:pPr>
            <w:hyperlink r:id="rId33" w:history="1">
              <w:r w:rsidR="00307017" w:rsidRPr="00307017">
                <w:rPr>
                  <w:rStyle w:val="af1"/>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C24B2" w:rsidP="00307017">
            <w:pPr>
              <w:rPr>
                <w:color w:val="0000FF"/>
                <w:u w:val="single"/>
              </w:rPr>
            </w:pPr>
            <w:hyperlink r:id="rId34" w:history="1">
              <w:r w:rsidR="00307017" w:rsidRPr="00307017">
                <w:rPr>
                  <w:rStyle w:val="af1"/>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C24B2" w:rsidP="00307017">
            <w:pPr>
              <w:rPr>
                <w:color w:val="0000FF"/>
                <w:u w:val="single"/>
              </w:rPr>
            </w:pPr>
            <w:hyperlink r:id="rId35" w:history="1">
              <w:r w:rsidR="007D326C">
                <w:rPr>
                  <w:rStyle w:val="af1"/>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af1"/>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C24B2" w:rsidP="00307017">
            <w:pPr>
              <w:rPr>
                <w:color w:val="0000FF"/>
                <w:u w:val="single"/>
              </w:rPr>
            </w:pPr>
            <w:hyperlink r:id="rId37" w:history="1">
              <w:r w:rsidR="00307017" w:rsidRPr="00307017">
                <w:rPr>
                  <w:rStyle w:val="af1"/>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C24B2" w:rsidP="00307017">
            <w:pPr>
              <w:rPr>
                <w:color w:val="0000FF"/>
                <w:u w:val="single"/>
              </w:rPr>
            </w:pPr>
            <w:hyperlink r:id="rId38" w:history="1">
              <w:r w:rsidR="00307017" w:rsidRPr="00307017">
                <w:rPr>
                  <w:rStyle w:val="af1"/>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C24B2" w:rsidP="00307017">
            <w:pPr>
              <w:rPr>
                <w:color w:val="0000FF"/>
                <w:u w:val="single"/>
              </w:rPr>
            </w:pPr>
            <w:hyperlink r:id="rId39" w:history="1">
              <w:r w:rsidR="00307017" w:rsidRPr="00307017">
                <w:rPr>
                  <w:rStyle w:val="af1"/>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C24B2" w:rsidP="00307017">
            <w:pPr>
              <w:rPr>
                <w:color w:val="0000FF"/>
                <w:u w:val="single"/>
              </w:rPr>
            </w:pPr>
            <w:hyperlink r:id="rId40" w:history="1">
              <w:r w:rsidR="00307017" w:rsidRPr="00307017">
                <w:rPr>
                  <w:rStyle w:val="af1"/>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C24B2" w:rsidP="00307017">
            <w:pPr>
              <w:rPr>
                <w:color w:val="0000FF"/>
                <w:u w:val="single"/>
              </w:rPr>
            </w:pPr>
            <w:hyperlink r:id="rId41" w:history="1">
              <w:r w:rsidR="00307017" w:rsidRPr="00307017">
                <w:rPr>
                  <w:rStyle w:val="af1"/>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C24B2" w:rsidP="00307017">
            <w:pPr>
              <w:rPr>
                <w:color w:val="0000FF"/>
                <w:u w:val="single"/>
              </w:rPr>
            </w:pPr>
            <w:hyperlink r:id="rId42" w:history="1">
              <w:r w:rsidR="00307017" w:rsidRPr="00307017">
                <w:rPr>
                  <w:rStyle w:val="af1"/>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C24B2" w:rsidP="00E64AB3">
            <w:hyperlink r:id="rId43" w:history="1">
              <w:r w:rsidR="00E64AB3">
                <w:rPr>
                  <w:rStyle w:val="af1"/>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FD106" w14:textId="77777777" w:rsidR="001C24B2" w:rsidRDefault="001C24B2" w:rsidP="00581A60">
      <w:pPr>
        <w:spacing w:after="0"/>
      </w:pPr>
      <w:r>
        <w:separator/>
      </w:r>
    </w:p>
  </w:endnote>
  <w:endnote w:type="continuationSeparator" w:id="0">
    <w:p w14:paraId="210E071D" w14:textId="77777777" w:rsidR="001C24B2" w:rsidRDefault="001C24B2" w:rsidP="00581A60">
      <w:pPr>
        <w:spacing w:after="0"/>
      </w:pPr>
      <w:r>
        <w:continuationSeparator/>
      </w:r>
    </w:p>
  </w:endnote>
  <w:endnote w:type="continuationNotice" w:id="1">
    <w:p w14:paraId="0054BE58" w14:textId="77777777" w:rsidR="001C24B2" w:rsidRDefault="001C24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74CFE" w14:textId="77777777" w:rsidR="001C24B2" w:rsidRDefault="001C24B2" w:rsidP="00581A60">
      <w:pPr>
        <w:spacing w:after="0"/>
      </w:pPr>
      <w:r>
        <w:separator/>
      </w:r>
    </w:p>
  </w:footnote>
  <w:footnote w:type="continuationSeparator" w:id="0">
    <w:p w14:paraId="59EEC7D7" w14:textId="77777777" w:rsidR="001C24B2" w:rsidRDefault="001C24B2" w:rsidP="00581A60">
      <w:pPr>
        <w:spacing w:after="0"/>
      </w:pPr>
      <w:r>
        <w:continuationSeparator/>
      </w:r>
    </w:p>
  </w:footnote>
  <w:footnote w:type="continuationNotice" w:id="1">
    <w:p w14:paraId="0B83CA2E" w14:textId="77777777" w:rsidR="001C24B2" w:rsidRDefault="001C24B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7FD"/>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BD"/>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Char"/>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Char"/>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Char"/>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머리글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0"/>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SimSun"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메모 텍스트 Char"/>
    <w:link w:val="a7"/>
    <w:uiPriority w:val="99"/>
    <w:qFormat/>
    <w:rsid w:val="00501E6E"/>
    <w:rPr>
      <w:lang w:val="en-GB" w:eastAsia="en-US"/>
    </w:rPr>
  </w:style>
  <w:style w:type="character" w:customStyle="1" w:styleId="Char2">
    <w:name w:val="메모 주제 Char"/>
    <w:link w:val="a8"/>
    <w:qFormat/>
    <w:rsid w:val="00501E6E"/>
    <w:rPr>
      <w:b/>
      <w:bCs/>
      <w:lang w:val="en-GB" w:eastAsia="en-US"/>
    </w:rPr>
  </w:style>
  <w:style w:type="character" w:customStyle="1" w:styleId="Char3">
    <w:name w:val="본문 Char"/>
    <w:link w:val="a9"/>
    <w:qFormat/>
    <w:rsid w:val="000E6463"/>
    <w:rPr>
      <w:rFonts w:ascii="Arial" w:hAnsi="Arial"/>
      <w:b/>
      <w:sz w:val="18"/>
      <w:lang w:val="en-GB" w:eastAsia="ja-JP"/>
    </w:rPr>
  </w:style>
  <w:style w:type="character" w:customStyle="1" w:styleId="Char4">
    <w:name w:val="캡션 Char"/>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rsid w:val="00706AD6"/>
    <w:pPr>
      <w:keepNext/>
      <w:numPr>
        <w:numId w:val="2"/>
      </w:numPr>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4"/>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6"/>
    <w:uiPriority w:val="99"/>
    <w:unhideWhenUsed/>
    <w:rsid w:val="00D6067C"/>
    <w:pPr>
      <w:spacing w:after="0"/>
    </w:pPr>
    <w:rPr>
      <w:rFonts w:eastAsiaTheme="minorHAnsi"/>
      <w:lang w:val="en-US"/>
    </w:rPr>
  </w:style>
  <w:style w:type="character" w:customStyle="1" w:styleId="Char6">
    <w:name w:val="각주 텍스트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Char">
    <w:name w:val="제목 2 Char"/>
    <w:link w:val="2"/>
    <w:rsid w:val="00B37CC5"/>
    <w:rPr>
      <w:rFonts w:ascii="Arial" w:hAnsi="Arial"/>
      <w:sz w:val="32"/>
      <w:lang w:val="en-GB" w:eastAsia="en-US"/>
    </w:rPr>
  </w:style>
  <w:style w:type="table" w:customStyle="1" w:styleId="TableGrid7">
    <w:name w:val="Table Grid7"/>
    <w:basedOn w:val="a1"/>
    <w:next w:val="af0"/>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4">
    <w:name w:val="Unresolved Mention4"/>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94303FB-F58A-4D05-B86F-1038D73D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11804</Words>
  <Characters>67288</Characters>
  <Application>Microsoft Office Word</Application>
  <DocSecurity>0</DocSecurity>
  <Lines>560</Lines>
  <Paragraphs>157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Jay KIM (LG Electronics)</cp:lastModifiedBy>
  <cp:revision>28</cp:revision>
  <dcterms:created xsi:type="dcterms:W3CDTF">2021-01-28T21:24:00Z</dcterms:created>
  <dcterms:modified xsi:type="dcterms:W3CDTF">2021-01-29T03:51:00Z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