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proofErr w:type="spellStart"/>
      <w:r>
        <w:rPr>
          <w:rFonts w:ascii="Times New Roman" w:hAnsi="Times New Roman" w:cs="Times New Roman"/>
        </w:rPr>
        <w:t>P</w:t>
      </w:r>
      <w:r w:rsidR="008875AC">
        <w:rPr>
          <w:rFonts w:ascii="Times New Roman" w:hAnsi="Times New Roman" w:cs="Times New Roman"/>
        </w:rPr>
        <w:t>3GPP</w:t>
      </w:r>
      <w:proofErr w:type="spellEnd"/>
      <w:r w:rsidR="008875AC">
        <w:rPr>
          <w:rFonts w:ascii="Times New Roman" w:hAnsi="Times New Roman" w:cs="Times New Roman"/>
        </w:rPr>
        <w:t xml:space="preserve"> TSG-RAN </w:t>
      </w:r>
      <w:proofErr w:type="spellStart"/>
      <w:r w:rsidR="008875AC">
        <w:rPr>
          <w:rFonts w:ascii="Times New Roman" w:hAnsi="Times New Roman" w:cs="Times New Roman"/>
        </w:rPr>
        <w:t>WG1</w:t>
      </w:r>
      <w:proofErr w:type="spellEnd"/>
      <w:r w:rsidR="008875AC">
        <w:rPr>
          <w:rFonts w:ascii="Times New Roman" w:hAnsi="Times New Roman" w:cs="Times New Roman"/>
        </w:rPr>
        <w:t xml:space="preserve"> Meeting #104</w:t>
      </w:r>
      <w:r w:rsidR="00DB1848" w:rsidRPr="00902581">
        <w:rPr>
          <w:rFonts w:ascii="Times New Roman" w:hAnsi="Times New Roman" w:cs="Times New Roman"/>
        </w:rPr>
        <w:t>-e</w:t>
      </w:r>
      <w:r w:rsidR="00DB1848" w:rsidRPr="00902581">
        <w:rPr>
          <w:rFonts w:ascii="Times New Roman" w:hAnsi="Times New Roman" w:cs="Times New Roman"/>
        </w:rPr>
        <w:tab/>
      </w:r>
      <w:proofErr w:type="spellStart"/>
      <w:r w:rsidR="002F4AD4">
        <w:rPr>
          <w:rFonts w:cs="Arial"/>
          <w:sz w:val="16"/>
          <w:szCs w:val="16"/>
        </w:rPr>
        <w:t>R1-21</w:t>
      </w:r>
      <w:r w:rsidR="0043587D">
        <w:rPr>
          <w:rFonts w:cs="Arial"/>
          <w:sz w:val="16"/>
          <w:szCs w:val="16"/>
        </w:rPr>
        <w:t>XXXXX</w:t>
      </w:r>
      <w:proofErr w:type="spellEnd"/>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 xml:space="preserve">der 8.4.2 at TSG-RAN </w:t>
      </w:r>
      <w:proofErr w:type="spellStart"/>
      <w:r w:rsidR="008875AC">
        <w:t>WG1</w:t>
      </w:r>
      <w:proofErr w:type="spellEnd"/>
      <w:r w:rsidR="008875AC">
        <w:t xml:space="preserve">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f2"/>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A243FB">
          <w:pPr>
            <w:pStyle w:val="TOC1"/>
            <w:rPr>
              <w:rFonts w:asciiTheme="minorHAnsi" w:eastAsiaTheme="minorEastAsia" w:hAnsiTheme="minorHAnsi" w:cstheme="minorBidi"/>
              <w:szCs w:val="22"/>
              <w:lang w:val="fr-FR" w:eastAsia="fr-FR"/>
            </w:rPr>
          </w:pPr>
          <w:hyperlink w:anchor="_Toc62466213" w:history="1">
            <w:r w:rsidR="00E15FF9" w:rsidRPr="001113C9">
              <w:rPr>
                <w:rStyle w:val="af2"/>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A243FB">
          <w:pPr>
            <w:pStyle w:val="TOC1"/>
            <w:rPr>
              <w:rFonts w:asciiTheme="minorHAnsi" w:eastAsiaTheme="minorEastAsia" w:hAnsiTheme="minorHAnsi" w:cstheme="minorBidi"/>
              <w:szCs w:val="22"/>
              <w:lang w:val="fr-FR" w:eastAsia="fr-FR"/>
            </w:rPr>
          </w:pPr>
          <w:hyperlink w:anchor="_Toc62466214" w:history="1">
            <w:r w:rsidR="00E15FF9" w:rsidRPr="001113C9">
              <w:rPr>
                <w:rStyle w:val="af2"/>
              </w:rPr>
              <w:t>1</w:t>
            </w:r>
            <w:r w:rsidR="00E15FF9">
              <w:rPr>
                <w:rFonts w:asciiTheme="minorHAnsi" w:eastAsiaTheme="minorEastAsia" w:hAnsiTheme="minorHAnsi" w:cstheme="minorBidi"/>
                <w:szCs w:val="22"/>
                <w:lang w:val="fr-FR" w:eastAsia="fr-FR"/>
              </w:rPr>
              <w:tab/>
            </w:r>
            <w:r w:rsidR="00E15FF9" w:rsidRPr="001113C9">
              <w:rPr>
                <w:rStyle w:val="af2"/>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A243FB">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af2"/>
              </w:rPr>
              <w:t>1.1</w:t>
            </w:r>
            <w:r w:rsidR="00E15FF9">
              <w:rPr>
                <w:rFonts w:asciiTheme="minorHAnsi" w:eastAsiaTheme="minorEastAsia" w:hAnsiTheme="minorHAnsi" w:cstheme="minorBidi"/>
                <w:sz w:val="22"/>
                <w:szCs w:val="22"/>
                <w:lang w:val="fr-FR" w:eastAsia="fr-FR"/>
              </w:rPr>
              <w:tab/>
            </w:r>
            <w:r w:rsidR="00E15FF9" w:rsidRPr="001113C9">
              <w:rPr>
                <w:rStyle w:val="af2"/>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A243FB">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af2"/>
              </w:rPr>
              <w:t>1.1.1</w:t>
            </w:r>
            <w:r w:rsidR="00E15FF9">
              <w:rPr>
                <w:rFonts w:asciiTheme="minorHAnsi" w:eastAsiaTheme="minorEastAsia" w:hAnsiTheme="minorHAnsi" w:cstheme="minorBidi"/>
                <w:sz w:val="22"/>
                <w:szCs w:val="22"/>
                <w:lang w:val="fr-FR" w:eastAsia="fr-FR"/>
              </w:rPr>
              <w:tab/>
            </w:r>
            <w:r w:rsidR="00E15FF9" w:rsidRPr="001113C9">
              <w:rPr>
                <w:rStyle w:val="af2"/>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A243FB">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af2"/>
              </w:rPr>
              <w:t>1.2</w:t>
            </w:r>
            <w:r w:rsidR="00E15FF9">
              <w:rPr>
                <w:rFonts w:asciiTheme="minorHAnsi" w:eastAsiaTheme="minorEastAsia" w:hAnsiTheme="minorHAnsi" w:cstheme="minorBidi"/>
                <w:sz w:val="22"/>
                <w:szCs w:val="22"/>
                <w:lang w:val="fr-FR" w:eastAsia="fr-FR"/>
              </w:rPr>
              <w:tab/>
            </w:r>
            <w:r w:rsidR="00E15FF9" w:rsidRPr="001113C9">
              <w:rPr>
                <w:rStyle w:val="af2"/>
              </w:rPr>
              <w:t>Issue#1</w:t>
            </w:r>
            <w:r w:rsidR="00E15FF9" w:rsidRPr="001113C9">
              <w:rPr>
                <w:rStyle w:val="af2"/>
                <w:b/>
              </w:rPr>
              <w:t xml:space="preserve">-2: </w:t>
            </w:r>
            <w:r w:rsidR="00E15FF9" w:rsidRPr="001113C9">
              <w:rPr>
                <w:rStyle w:val="af2"/>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A243FB">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af2"/>
              </w:rPr>
              <w:t>1.2.1</w:t>
            </w:r>
            <w:r w:rsidR="00E15FF9">
              <w:rPr>
                <w:rFonts w:asciiTheme="minorHAnsi" w:eastAsiaTheme="minorEastAsia" w:hAnsiTheme="minorHAnsi" w:cstheme="minorBidi"/>
                <w:sz w:val="22"/>
                <w:szCs w:val="22"/>
                <w:lang w:val="fr-FR" w:eastAsia="fr-FR"/>
              </w:rPr>
              <w:tab/>
            </w:r>
            <w:r w:rsidR="00E15FF9" w:rsidRPr="001113C9">
              <w:rPr>
                <w:rStyle w:val="af2"/>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A243FB">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af2"/>
              </w:rPr>
              <w:t>1.3</w:t>
            </w:r>
            <w:r w:rsidR="00E15FF9">
              <w:rPr>
                <w:rFonts w:asciiTheme="minorHAnsi" w:eastAsiaTheme="minorEastAsia" w:hAnsiTheme="minorHAnsi" w:cstheme="minorBidi"/>
                <w:sz w:val="22"/>
                <w:szCs w:val="22"/>
                <w:lang w:val="fr-FR" w:eastAsia="fr-FR"/>
              </w:rPr>
              <w:tab/>
            </w:r>
            <w:r w:rsidR="00E15FF9" w:rsidRPr="001113C9">
              <w:rPr>
                <w:rStyle w:val="af2"/>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A243FB">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af2"/>
              </w:rPr>
              <w:t>1.3.1</w:t>
            </w:r>
            <w:r w:rsidR="00E15FF9">
              <w:rPr>
                <w:rFonts w:asciiTheme="minorHAnsi" w:eastAsiaTheme="minorEastAsia" w:hAnsiTheme="minorHAnsi" w:cstheme="minorBidi"/>
                <w:sz w:val="22"/>
                <w:szCs w:val="22"/>
                <w:lang w:val="fr-FR" w:eastAsia="fr-FR"/>
              </w:rPr>
              <w:tab/>
            </w:r>
            <w:r w:rsidR="00E15FF9" w:rsidRPr="001113C9">
              <w:rPr>
                <w:rStyle w:val="af2"/>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A243FB">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af2"/>
              </w:rPr>
              <w:t>1.3.2</w:t>
            </w:r>
            <w:r w:rsidR="00E15FF9">
              <w:rPr>
                <w:rFonts w:asciiTheme="minorHAnsi" w:eastAsiaTheme="minorEastAsia" w:hAnsiTheme="minorHAnsi" w:cstheme="minorBidi"/>
                <w:sz w:val="22"/>
                <w:szCs w:val="22"/>
                <w:lang w:val="fr-FR" w:eastAsia="fr-FR"/>
              </w:rPr>
              <w:tab/>
            </w:r>
            <w:r w:rsidR="00E15FF9" w:rsidRPr="001113C9">
              <w:rPr>
                <w:rStyle w:val="af2"/>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A243FB">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af2"/>
              </w:rPr>
              <w:t>1.4</w:t>
            </w:r>
            <w:r w:rsidR="00E15FF9">
              <w:rPr>
                <w:rFonts w:asciiTheme="minorHAnsi" w:eastAsiaTheme="minorEastAsia" w:hAnsiTheme="minorHAnsi" w:cstheme="minorBidi"/>
                <w:sz w:val="22"/>
                <w:szCs w:val="22"/>
                <w:lang w:val="fr-FR" w:eastAsia="fr-FR"/>
              </w:rPr>
              <w:tab/>
            </w:r>
            <w:r w:rsidR="00E15FF9" w:rsidRPr="001113C9">
              <w:rPr>
                <w:rStyle w:val="af2"/>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A243FB">
          <w:pPr>
            <w:pStyle w:val="TOC1"/>
            <w:rPr>
              <w:rFonts w:asciiTheme="minorHAnsi" w:eastAsiaTheme="minorEastAsia" w:hAnsiTheme="minorHAnsi" w:cstheme="minorBidi"/>
              <w:szCs w:val="22"/>
              <w:lang w:val="fr-FR" w:eastAsia="fr-FR"/>
            </w:rPr>
          </w:pPr>
          <w:hyperlink w:anchor="_Toc62466223" w:history="1">
            <w:r w:rsidR="00E15FF9" w:rsidRPr="001113C9">
              <w:rPr>
                <w:rStyle w:val="af2"/>
                <w:lang w:val="en-US"/>
              </w:rPr>
              <w:t>2</w:t>
            </w:r>
            <w:r w:rsidR="00E15FF9">
              <w:rPr>
                <w:rFonts w:asciiTheme="minorHAnsi" w:eastAsiaTheme="minorEastAsia" w:hAnsiTheme="minorHAnsi" w:cstheme="minorBidi"/>
                <w:szCs w:val="22"/>
                <w:lang w:val="fr-FR" w:eastAsia="fr-FR"/>
              </w:rPr>
              <w:tab/>
            </w:r>
            <w:r w:rsidR="00E15FF9" w:rsidRPr="001113C9">
              <w:rPr>
                <w:rStyle w:val="af2"/>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A243FB">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af2"/>
                <w:lang w:val="en-US"/>
              </w:rPr>
              <w:t>2.1</w:t>
            </w:r>
            <w:r w:rsidR="00E15FF9">
              <w:rPr>
                <w:rFonts w:asciiTheme="minorHAnsi" w:eastAsiaTheme="minorEastAsia" w:hAnsiTheme="minorHAnsi" w:cstheme="minorBidi"/>
                <w:sz w:val="22"/>
                <w:szCs w:val="22"/>
                <w:lang w:val="fr-FR" w:eastAsia="fr-FR"/>
              </w:rPr>
              <w:tab/>
            </w:r>
            <w:r w:rsidR="00E15FF9" w:rsidRPr="001113C9">
              <w:rPr>
                <w:rStyle w:val="af2"/>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A243FB">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af2"/>
                <w:lang w:val="fr-FR"/>
              </w:rPr>
              <w:t>2.1.1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A243FB">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af2"/>
                <w:lang w:val="en-US"/>
              </w:rPr>
              <w:t>2.2</w:t>
            </w:r>
            <w:r w:rsidR="00E15FF9">
              <w:rPr>
                <w:rFonts w:asciiTheme="minorHAnsi" w:eastAsiaTheme="minorEastAsia" w:hAnsiTheme="minorHAnsi" w:cstheme="minorBidi"/>
                <w:sz w:val="22"/>
                <w:szCs w:val="22"/>
                <w:lang w:val="fr-FR" w:eastAsia="fr-FR"/>
              </w:rPr>
              <w:tab/>
            </w:r>
            <w:r w:rsidR="00E15FF9" w:rsidRPr="001113C9">
              <w:rPr>
                <w:rStyle w:val="af2"/>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A243FB">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af2"/>
              </w:rPr>
              <w:t>2.2.1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A243FB">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af2"/>
              </w:rPr>
              <w:t>2.2.2</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A243FB">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af2"/>
              </w:rPr>
              <w:t>2.2.3</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A243FB">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af2"/>
                <w:lang w:val="en-US"/>
              </w:rPr>
              <w:t>2.3</w:t>
            </w:r>
            <w:r w:rsidR="00E15FF9">
              <w:rPr>
                <w:rFonts w:asciiTheme="minorHAnsi" w:eastAsiaTheme="minorEastAsia" w:hAnsiTheme="minorHAnsi" w:cstheme="minorBidi"/>
                <w:sz w:val="22"/>
                <w:szCs w:val="22"/>
                <w:lang w:val="fr-FR" w:eastAsia="fr-FR"/>
              </w:rPr>
              <w:tab/>
            </w:r>
            <w:r w:rsidR="00E15FF9" w:rsidRPr="001113C9">
              <w:rPr>
                <w:rStyle w:val="af2"/>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A243FB">
          <w:pPr>
            <w:pStyle w:val="TOC1"/>
            <w:rPr>
              <w:rFonts w:asciiTheme="minorHAnsi" w:eastAsiaTheme="minorEastAsia" w:hAnsiTheme="minorHAnsi" w:cstheme="minorBidi"/>
              <w:szCs w:val="22"/>
              <w:lang w:val="fr-FR" w:eastAsia="fr-FR"/>
            </w:rPr>
          </w:pPr>
          <w:hyperlink w:anchor="_Toc62466231" w:history="1">
            <w:r w:rsidR="00E15FF9" w:rsidRPr="001113C9">
              <w:rPr>
                <w:rStyle w:val="af2"/>
              </w:rPr>
              <w:t>3</w:t>
            </w:r>
            <w:r w:rsidR="00E15FF9">
              <w:rPr>
                <w:rFonts w:asciiTheme="minorHAnsi" w:eastAsiaTheme="minorEastAsia" w:hAnsiTheme="minorHAnsi" w:cstheme="minorBidi"/>
                <w:szCs w:val="22"/>
                <w:lang w:val="fr-FR" w:eastAsia="fr-FR"/>
              </w:rPr>
              <w:tab/>
            </w:r>
            <w:r w:rsidR="00E15FF9" w:rsidRPr="001113C9">
              <w:rPr>
                <w:rStyle w:val="af2"/>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A243FB">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af2"/>
              </w:rPr>
              <w:t>3.1</w:t>
            </w:r>
            <w:r w:rsidR="00E15FF9">
              <w:rPr>
                <w:rFonts w:asciiTheme="minorHAnsi" w:eastAsiaTheme="minorEastAsia" w:hAnsiTheme="minorHAnsi" w:cstheme="minorBidi"/>
                <w:sz w:val="22"/>
                <w:szCs w:val="22"/>
                <w:lang w:val="fr-FR" w:eastAsia="fr-FR"/>
              </w:rPr>
              <w:tab/>
            </w:r>
            <w:r w:rsidR="00E15FF9" w:rsidRPr="001113C9">
              <w:rPr>
                <w:rStyle w:val="af2"/>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A243FB">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af2"/>
              </w:rPr>
              <w:t>3.1.1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A243FB">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af2"/>
              </w:rPr>
              <w:t>3.2</w:t>
            </w:r>
            <w:r w:rsidR="00E15FF9">
              <w:rPr>
                <w:rFonts w:asciiTheme="minorHAnsi" w:eastAsiaTheme="minorEastAsia" w:hAnsiTheme="minorHAnsi" w:cstheme="minorBidi"/>
                <w:sz w:val="22"/>
                <w:szCs w:val="22"/>
                <w:lang w:val="fr-FR" w:eastAsia="fr-FR"/>
              </w:rPr>
              <w:tab/>
            </w:r>
            <w:r w:rsidR="00E15FF9" w:rsidRPr="001113C9">
              <w:rPr>
                <w:rStyle w:val="af2"/>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A243FB">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af2"/>
              </w:rPr>
              <w:t>3.2.1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A243FB">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af2"/>
              </w:rPr>
              <w:t>3.3</w:t>
            </w:r>
            <w:r w:rsidR="00E15FF9">
              <w:rPr>
                <w:rFonts w:asciiTheme="minorHAnsi" w:eastAsiaTheme="minorEastAsia" w:hAnsiTheme="minorHAnsi" w:cstheme="minorBidi"/>
                <w:sz w:val="22"/>
                <w:szCs w:val="22"/>
                <w:lang w:val="fr-FR" w:eastAsia="fr-FR"/>
              </w:rPr>
              <w:tab/>
            </w:r>
            <w:r w:rsidR="00E15FF9" w:rsidRPr="001113C9">
              <w:rPr>
                <w:rStyle w:val="af2"/>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A243FB">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af2"/>
              </w:rPr>
              <w:t>3.3.1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A243FB">
          <w:pPr>
            <w:pStyle w:val="TOC1"/>
            <w:rPr>
              <w:rFonts w:asciiTheme="minorHAnsi" w:eastAsiaTheme="minorEastAsia" w:hAnsiTheme="minorHAnsi" w:cstheme="minorBidi"/>
              <w:szCs w:val="22"/>
              <w:lang w:val="fr-FR" w:eastAsia="fr-FR"/>
            </w:rPr>
          </w:pPr>
          <w:hyperlink w:anchor="_Toc62466238" w:history="1">
            <w:r w:rsidR="00E15FF9" w:rsidRPr="001113C9">
              <w:rPr>
                <w:rStyle w:val="af2"/>
              </w:rPr>
              <w:t>4</w:t>
            </w:r>
            <w:r w:rsidR="00E15FF9">
              <w:rPr>
                <w:rFonts w:asciiTheme="minorHAnsi" w:eastAsiaTheme="minorEastAsia" w:hAnsiTheme="minorHAnsi" w:cstheme="minorBidi"/>
                <w:szCs w:val="22"/>
                <w:lang w:val="fr-FR" w:eastAsia="fr-FR"/>
              </w:rPr>
              <w:tab/>
            </w:r>
            <w:r w:rsidR="00E15FF9" w:rsidRPr="001113C9">
              <w:rPr>
                <w:rStyle w:val="af2"/>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A243FB">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af2"/>
              </w:rPr>
              <w:t>4.1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A243FB">
          <w:pPr>
            <w:pStyle w:val="TOC1"/>
            <w:rPr>
              <w:rFonts w:asciiTheme="minorHAnsi" w:eastAsiaTheme="minorEastAsia" w:hAnsiTheme="minorHAnsi" w:cstheme="minorBidi"/>
              <w:szCs w:val="22"/>
              <w:lang w:val="fr-FR" w:eastAsia="fr-FR"/>
            </w:rPr>
          </w:pPr>
          <w:hyperlink w:anchor="_Toc62466240" w:history="1">
            <w:r w:rsidR="00E15FF9" w:rsidRPr="001113C9">
              <w:rPr>
                <w:rStyle w:val="af2"/>
              </w:rPr>
              <w:t>5</w:t>
            </w:r>
            <w:r w:rsidR="00E15FF9">
              <w:rPr>
                <w:rFonts w:asciiTheme="minorHAnsi" w:eastAsiaTheme="minorEastAsia" w:hAnsiTheme="minorHAnsi" w:cstheme="minorBidi"/>
                <w:szCs w:val="22"/>
                <w:lang w:val="fr-FR" w:eastAsia="fr-FR"/>
              </w:rPr>
              <w:tab/>
            </w:r>
            <w:r w:rsidR="00E15FF9" w:rsidRPr="001113C9">
              <w:rPr>
                <w:rStyle w:val="af2"/>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A243FB">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af2"/>
              </w:rPr>
              <w:t>5.1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A243FB">
          <w:pPr>
            <w:pStyle w:val="TOC1"/>
            <w:rPr>
              <w:rFonts w:asciiTheme="minorHAnsi" w:eastAsiaTheme="minorEastAsia" w:hAnsiTheme="minorHAnsi" w:cstheme="minorBidi"/>
              <w:szCs w:val="22"/>
              <w:lang w:val="fr-FR" w:eastAsia="fr-FR"/>
            </w:rPr>
          </w:pPr>
          <w:hyperlink w:anchor="_Toc62466242" w:history="1">
            <w:r w:rsidR="00E15FF9" w:rsidRPr="001113C9">
              <w:rPr>
                <w:rStyle w:val="af2"/>
              </w:rPr>
              <w:t>6</w:t>
            </w:r>
            <w:r w:rsidR="00E15FF9">
              <w:rPr>
                <w:rFonts w:asciiTheme="minorHAnsi" w:eastAsiaTheme="minorEastAsia" w:hAnsiTheme="minorHAnsi" w:cstheme="minorBidi"/>
                <w:szCs w:val="22"/>
                <w:lang w:val="fr-FR" w:eastAsia="fr-FR"/>
              </w:rPr>
              <w:tab/>
            </w:r>
            <w:r w:rsidR="00E15FF9" w:rsidRPr="001113C9">
              <w:rPr>
                <w:rStyle w:val="af2"/>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A243FB">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af2"/>
              </w:rPr>
              <w:t>6.1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A243FB">
          <w:pPr>
            <w:pStyle w:val="TOC1"/>
            <w:rPr>
              <w:rFonts w:asciiTheme="minorHAnsi" w:eastAsiaTheme="minorEastAsia" w:hAnsiTheme="minorHAnsi" w:cstheme="minorBidi"/>
              <w:szCs w:val="22"/>
              <w:lang w:val="fr-FR" w:eastAsia="fr-FR"/>
            </w:rPr>
          </w:pPr>
          <w:hyperlink w:anchor="_Toc62466244" w:history="1">
            <w:r w:rsidR="00E15FF9" w:rsidRPr="001113C9">
              <w:rPr>
                <w:rStyle w:val="af2"/>
              </w:rPr>
              <w:t>7</w:t>
            </w:r>
            <w:r w:rsidR="00E15FF9">
              <w:rPr>
                <w:rFonts w:asciiTheme="minorHAnsi" w:eastAsiaTheme="minorEastAsia" w:hAnsiTheme="minorHAnsi" w:cstheme="minorBidi"/>
                <w:szCs w:val="22"/>
                <w:lang w:val="fr-FR" w:eastAsia="fr-FR"/>
              </w:rPr>
              <w:tab/>
            </w:r>
            <w:r w:rsidR="00E15FF9" w:rsidRPr="001113C9">
              <w:rPr>
                <w:rStyle w:val="af2"/>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A243FB">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af2"/>
                <w:lang w:val="fr-FR"/>
              </w:rPr>
              <w:t>7.1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A243FB">
          <w:pPr>
            <w:pStyle w:val="TOC1"/>
            <w:rPr>
              <w:rFonts w:asciiTheme="minorHAnsi" w:eastAsiaTheme="minorEastAsia" w:hAnsiTheme="minorHAnsi" w:cstheme="minorBidi"/>
              <w:szCs w:val="22"/>
              <w:lang w:val="fr-FR" w:eastAsia="fr-FR"/>
            </w:rPr>
          </w:pPr>
          <w:hyperlink w:anchor="_Toc62466246" w:history="1">
            <w:r w:rsidR="00E15FF9" w:rsidRPr="001113C9">
              <w:rPr>
                <w:rStyle w:val="af2"/>
              </w:rPr>
              <w:t>8</w:t>
            </w:r>
            <w:r w:rsidR="00E15FF9">
              <w:rPr>
                <w:rFonts w:asciiTheme="minorHAnsi" w:eastAsiaTheme="minorEastAsia" w:hAnsiTheme="minorHAnsi" w:cstheme="minorBidi"/>
                <w:szCs w:val="22"/>
                <w:lang w:val="fr-FR" w:eastAsia="fr-FR"/>
              </w:rPr>
              <w:tab/>
            </w:r>
            <w:r w:rsidR="00E15FF9" w:rsidRPr="001113C9">
              <w:rPr>
                <w:rStyle w:val="af2"/>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A243FB">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af2"/>
              </w:rPr>
              <w:t>8.1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A243FB">
          <w:pPr>
            <w:pStyle w:val="TOC1"/>
            <w:rPr>
              <w:rFonts w:asciiTheme="minorHAnsi" w:eastAsiaTheme="minorEastAsia" w:hAnsiTheme="minorHAnsi" w:cstheme="minorBidi"/>
              <w:szCs w:val="22"/>
              <w:lang w:val="fr-FR" w:eastAsia="fr-FR"/>
            </w:rPr>
          </w:pPr>
          <w:hyperlink w:anchor="_Toc62466248" w:history="1">
            <w:r w:rsidR="00E15FF9" w:rsidRPr="001113C9">
              <w:rPr>
                <w:rStyle w:val="af2"/>
              </w:rPr>
              <w:t>9</w:t>
            </w:r>
            <w:r w:rsidR="00E15FF9">
              <w:rPr>
                <w:rFonts w:asciiTheme="minorHAnsi" w:eastAsiaTheme="minorEastAsia" w:hAnsiTheme="minorHAnsi" w:cstheme="minorBidi"/>
                <w:szCs w:val="22"/>
                <w:lang w:val="fr-FR" w:eastAsia="fr-FR"/>
              </w:rPr>
              <w:tab/>
            </w:r>
            <w:r w:rsidR="00E15FF9" w:rsidRPr="001113C9">
              <w:rPr>
                <w:rStyle w:val="af2"/>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A243FB">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af2"/>
                <w:lang w:val="fr-FR"/>
              </w:rPr>
              <w:t>9.1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A243FB">
          <w:pPr>
            <w:pStyle w:val="TOC1"/>
            <w:rPr>
              <w:rFonts w:asciiTheme="minorHAnsi" w:eastAsiaTheme="minorEastAsia" w:hAnsiTheme="minorHAnsi" w:cstheme="minorBidi"/>
              <w:szCs w:val="22"/>
              <w:lang w:val="fr-FR" w:eastAsia="fr-FR"/>
            </w:rPr>
          </w:pPr>
          <w:hyperlink w:anchor="_Toc62466250" w:history="1">
            <w:r w:rsidR="00E15FF9" w:rsidRPr="001113C9">
              <w:rPr>
                <w:rStyle w:val="af2"/>
              </w:rPr>
              <w:t>10</w:t>
            </w:r>
            <w:r w:rsidR="00E15FF9">
              <w:rPr>
                <w:rFonts w:asciiTheme="minorHAnsi" w:eastAsiaTheme="minorEastAsia" w:hAnsiTheme="minorHAnsi" w:cstheme="minorBidi"/>
                <w:szCs w:val="22"/>
                <w:lang w:val="fr-FR" w:eastAsia="fr-FR"/>
              </w:rPr>
              <w:tab/>
            </w:r>
            <w:r w:rsidR="00E15FF9" w:rsidRPr="001113C9">
              <w:rPr>
                <w:rStyle w:val="af2"/>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A243FB">
          <w:pPr>
            <w:pStyle w:val="TOC1"/>
            <w:rPr>
              <w:rFonts w:asciiTheme="minorHAnsi" w:eastAsiaTheme="minorEastAsia" w:hAnsiTheme="minorHAnsi" w:cstheme="minorBidi"/>
              <w:szCs w:val="22"/>
              <w:lang w:val="fr-FR" w:eastAsia="fr-FR"/>
            </w:rPr>
          </w:pPr>
          <w:hyperlink w:anchor="_Toc62466251" w:history="1">
            <w:r w:rsidR="00E15FF9" w:rsidRPr="001113C9">
              <w:rPr>
                <w:rStyle w:val="af2"/>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proofErr w:type="spellStart"/>
      <w:r w:rsidRPr="00902581">
        <w:t>Issue#1</w:t>
      </w:r>
      <w:proofErr w:type="spellEnd"/>
      <w:r w:rsidRPr="00902581">
        <w:t xml:space="preserve">: </w:t>
      </w:r>
      <w:r w:rsidR="002F7D96" w:rsidRPr="00902581">
        <w:t xml:space="preserve">Initial acquisition of TA before </w:t>
      </w:r>
      <w:proofErr w:type="spellStart"/>
      <w:r w:rsidR="002F7D96" w:rsidRPr="00902581">
        <w:t>PRACH</w:t>
      </w:r>
      <w:proofErr w:type="spellEnd"/>
      <w:r w:rsidR="002F7D96" w:rsidRPr="00902581">
        <w:t xml:space="preserve"> preamble transmission</w:t>
      </w:r>
      <w:bookmarkEnd w:id="2"/>
    </w:p>
    <w:p w14:paraId="292E2CAE" w14:textId="77777777" w:rsidR="006F6278" w:rsidRPr="00902581" w:rsidRDefault="00E4342C" w:rsidP="00B54659">
      <w:pPr>
        <w:pStyle w:val="2"/>
      </w:pPr>
      <w:bookmarkStart w:id="3" w:name="_Toc62466215"/>
      <w:proofErr w:type="spellStart"/>
      <w:r w:rsidRPr="00902581">
        <w:t>Issue#1-</w:t>
      </w:r>
      <w:r w:rsidR="0095710C">
        <w:t>1</w:t>
      </w:r>
      <w:proofErr w:type="spellEnd"/>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w:t>
      </w:r>
      <w:proofErr w:type="spellStart"/>
      <w:r w:rsidR="00312DC7">
        <w:t>RAN1</w:t>
      </w:r>
      <w:proofErr w:type="spellEnd"/>
      <w:r w:rsidR="00312DC7">
        <w:t xml:space="preserve"> meeting) </w:t>
      </w:r>
      <w:r>
        <w:t xml:space="preserve">was heavily discussed in the two previous </w:t>
      </w:r>
      <w:proofErr w:type="spellStart"/>
      <w:r>
        <w:t>RAN1</w:t>
      </w:r>
      <w:proofErr w:type="spellEnd"/>
      <w:r>
        <w:t xml:space="preserve">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w:t>
      </w:r>
      <w:proofErr w:type="spellStart"/>
      <w:r w:rsidR="004C0ABD">
        <w:t>RAN#1</w:t>
      </w:r>
      <w:proofErr w:type="spellEnd"/>
      <w:r w:rsidR="004C0ABD">
        <w:t xml:space="preserve"> </w:t>
      </w:r>
      <w:r w:rsidR="007F6CB2">
        <w:t>meetings.</w:t>
      </w:r>
    </w:p>
    <w:p w14:paraId="7AD91A89" w14:textId="77777777" w:rsidR="00A47DEE" w:rsidRDefault="00A47DEE" w:rsidP="00A47DEE">
      <w:r>
        <w:t xml:space="preserve">Based on </w:t>
      </w:r>
      <w:proofErr w:type="spellStart"/>
      <w:r w:rsidR="004C0ABD">
        <w:t>RAN1</w:t>
      </w:r>
      <w:r w:rsidRPr="00A47DEE">
        <w:t>meeting#103-e</w:t>
      </w:r>
      <w:proofErr w:type="spellEnd"/>
      <w:r w:rsidRPr="00A47DEE">
        <w:t xml:space="preserv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w:t>
      </w:r>
      <w:proofErr w:type="gramStart"/>
      <w:r>
        <w:t>network, and</w:t>
      </w:r>
      <w:proofErr w:type="gramEnd"/>
      <w:r>
        <w:t xml:space="preserve">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w:t>
      </w:r>
      <w:proofErr w:type="spellStart"/>
      <w:r w:rsidR="004108CC">
        <w:t>RAN#103-e</w:t>
      </w:r>
      <w:proofErr w:type="spellEnd"/>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 xml:space="preserve">Before </w:t>
      </w:r>
      <w:proofErr w:type="spellStart"/>
      <w:r w:rsidRPr="005A2D4A">
        <w:rPr>
          <w:b/>
          <w:bCs/>
          <w:szCs w:val="22"/>
          <w:lang w:val="en-US" w:eastAsia="ko-KR"/>
        </w:rPr>
        <w:t>Msg1</w:t>
      </w:r>
      <w:proofErr w:type="spellEnd"/>
      <w:r w:rsidRPr="005A2D4A">
        <w:rPr>
          <w:b/>
          <w:bCs/>
          <w:szCs w:val="22"/>
          <w:lang w:val="en-US" w:eastAsia="ko-KR"/>
        </w:rPr>
        <w:t>/</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A243FB"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A243FB"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A243FB"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w:t>
      </w:r>
      <w:proofErr w:type="spellStart"/>
      <w:r w:rsidRPr="005A2D4A">
        <w:rPr>
          <w:b/>
          <w:bCs/>
          <w:szCs w:val="22"/>
          <w:lang w:val="en-US" w:eastAsia="ko-KR"/>
        </w:rPr>
        <w:t>RTT</w:t>
      </w:r>
      <w:proofErr w:type="spellEnd"/>
      <w:r w:rsidRPr="005A2D4A">
        <w:rPr>
          <w:b/>
          <w:bCs/>
          <w:szCs w:val="22"/>
          <w:lang w:val="en-US" w:eastAsia="ko-KR"/>
        </w:rPr>
        <w:t xml:space="preserve"> between UE and gNB is equal to the calculated TA for </w:t>
      </w:r>
      <w:proofErr w:type="spellStart"/>
      <w:r w:rsidRPr="005A2D4A">
        <w:rPr>
          <w:b/>
          <w:bCs/>
          <w:szCs w:val="22"/>
          <w:lang w:val="en-US" w:eastAsia="ko-KR"/>
        </w:rPr>
        <w:t>Msg1</w:t>
      </w:r>
      <w:proofErr w:type="spellEnd"/>
      <w:r w:rsidRPr="005A2D4A">
        <w:rPr>
          <w:b/>
          <w:bCs/>
          <w:szCs w:val="22"/>
          <w:lang w:val="en-US" w:eastAsia="ko-KR"/>
        </w:rPr>
        <w:t>/Msg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w:t>
      </w:r>
      <w:proofErr w:type="spellStart"/>
      <w:r>
        <w:rPr>
          <w:lang w:val="en-US"/>
        </w:rPr>
        <w:t>RAN1</w:t>
      </w:r>
      <w:proofErr w:type="spellEnd"/>
      <w:r>
        <w:rPr>
          <w:lang w:val="en-US"/>
        </w:rPr>
        <w:t xml:space="preserve">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w:t>
      </w:r>
      <w:proofErr w:type="gramStart"/>
      <w:r>
        <w:rPr>
          <w:lang w:val="en-US"/>
        </w:rPr>
        <w:t>value</w:t>
      </w:r>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aff2"/>
        <w:tblW w:w="5000" w:type="pct"/>
        <w:tblLook w:val="04A0" w:firstRow="1" w:lastRow="0" w:firstColumn="1" w:lastColumn="0" w:noHBand="0" w:noVBand="1"/>
      </w:tblPr>
      <w:tblGrid>
        <w:gridCol w:w="1837"/>
        <w:gridCol w:w="8018"/>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 xml:space="preserve">Proposal 1: The common timing offset broadcast by network is equal to the feeder link </w:t>
            </w:r>
            <w:proofErr w:type="spellStart"/>
            <w:r w:rsidRPr="009855DE">
              <w:t>RTT</w:t>
            </w:r>
            <w:proofErr w:type="spellEnd"/>
            <w:r w:rsidRPr="009855DE">
              <w: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w:t>
            </w:r>
            <w:proofErr w:type="spellStart"/>
            <w:r w:rsidRPr="006F3B3C">
              <w:rPr>
                <w:lang w:eastAsia="ja-JP"/>
              </w:rPr>
              <w:t>RTD</w:t>
            </w:r>
            <w:proofErr w:type="spellEnd"/>
            <w:r w:rsidRPr="006F3B3C">
              <w:rPr>
                <w:lang w:eastAsia="ja-JP"/>
              </w:rPr>
              <w:t xml:space="preserve"> from the reference point to the satellite, </w:t>
            </w:r>
            <w:proofErr w:type="gramStart"/>
            <w:r w:rsidRPr="006F3B3C">
              <w:rPr>
                <w:lang w:eastAsia="ja-JP"/>
              </w:rPr>
              <w:t>i.e.</w:t>
            </w:r>
            <w:proofErr w:type="gramEnd"/>
            <w:r w:rsidRPr="006F3B3C">
              <w:rPr>
                <w:lang w:eastAsia="ja-JP"/>
              </w:rPr>
              <w:t xml:space="preserve"> by subtracting the delay compensated at the gNB from the feeder link </w:t>
            </w:r>
            <w:proofErr w:type="spellStart"/>
            <w:r w:rsidRPr="006F3B3C">
              <w:rPr>
                <w:lang w:eastAsia="ja-JP"/>
              </w:rPr>
              <w:t>RTD</w:t>
            </w:r>
            <w:proofErr w:type="spellEnd"/>
            <w:r w:rsidRPr="006F3B3C">
              <w:rPr>
                <w:lang w:eastAsia="ja-JP"/>
              </w:rPr>
              <w:t>.</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 xml:space="preserve">The TA to be used by NTN UE in </w:t>
            </w:r>
            <w:proofErr w:type="spellStart"/>
            <w:r w:rsidRPr="000A2073">
              <w:rPr>
                <w:rFonts w:ascii="Times New Roman" w:hAnsi="Times New Roman" w:cs="Times New Roman"/>
                <w:b w:val="0"/>
                <w:sz w:val="20"/>
              </w:rPr>
              <w:t>RRC_IDLE</w:t>
            </w:r>
            <w:proofErr w:type="spellEnd"/>
            <w:r w:rsidRPr="000A2073">
              <w:rPr>
                <w:rFonts w:ascii="Times New Roman" w:hAnsi="Times New Roman" w:cs="Times New Roman"/>
                <w:b w:val="0"/>
                <w:sz w:val="20"/>
              </w:rPr>
              <w:t xml:space="preserve">, </w:t>
            </w:r>
            <w:proofErr w:type="spellStart"/>
            <w:r w:rsidRPr="000A2073">
              <w:rPr>
                <w:rFonts w:ascii="Times New Roman" w:hAnsi="Times New Roman" w:cs="Times New Roman"/>
                <w:b w:val="0"/>
                <w:sz w:val="20"/>
              </w:rPr>
              <w:t>RRC_INACTIVE</w:t>
            </w:r>
            <w:proofErr w:type="spellEnd"/>
            <w:r w:rsidRPr="000A2073">
              <w:rPr>
                <w:rFonts w:ascii="Times New Roman" w:hAnsi="Times New Roman" w:cs="Times New Roman"/>
                <w:b w:val="0"/>
                <w:sz w:val="20"/>
              </w:rPr>
              <w:t xml:space="preserve"> and </w:t>
            </w:r>
            <w:proofErr w:type="spellStart"/>
            <w:r w:rsidRPr="000A2073">
              <w:rPr>
                <w:rFonts w:ascii="Times New Roman" w:hAnsi="Times New Roman" w:cs="Times New Roman"/>
                <w:b w:val="0"/>
                <w:sz w:val="20"/>
              </w:rPr>
              <w:t>RRC_CONNECTED</w:t>
            </w:r>
            <w:proofErr w:type="spellEnd"/>
            <w:r w:rsidRPr="000A2073">
              <w:rPr>
                <w:rFonts w:ascii="Times New Roman" w:hAnsi="Times New Roman" w:cs="Times New Roman"/>
                <w:b w:val="0"/>
                <w:sz w:val="20"/>
              </w:rPr>
              <w:t xml:space="preserve">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w:t>
            </w:r>
            <w:proofErr w:type="spellStart"/>
            <w:r w:rsidRPr="000A2073">
              <w:rPr>
                <w:rFonts w:ascii="Times New Roman" w:hAnsi="Times New Roman" w:cs="Times New Roman"/>
                <w:b w:val="0"/>
                <w:sz w:val="20"/>
              </w:rPr>
              <w:t>mous</w:t>
            </w:r>
            <w:proofErr w:type="spellEnd"/>
            <w:r w:rsidRPr="000A2073">
              <w:rPr>
                <w:rFonts w:ascii="Times New Roman" w:hAnsi="Times New Roman" w:cs="Times New Roman"/>
                <w:b w:val="0"/>
                <w:sz w:val="20"/>
              </w:rPr>
              <w:t xml:space="preserve"> TA calculated based on the GNSS-acquired UE position and the serving satellite ephemeris to pre-compensate for the service link </w:t>
            </w:r>
            <w:proofErr w:type="spellStart"/>
            <w:r w:rsidRPr="000A2073">
              <w:rPr>
                <w:rFonts w:ascii="Times New Roman" w:hAnsi="Times New Roman" w:cs="Times New Roman"/>
                <w:b w:val="0"/>
                <w:sz w:val="20"/>
              </w:rPr>
              <w:t>RTT</w:t>
            </w:r>
            <w:proofErr w:type="spellEnd"/>
            <w:r w:rsidRPr="000A2073">
              <w:rPr>
                <w:rFonts w:ascii="Times New Roman" w:hAnsi="Times New Roman" w:cs="Times New Roman"/>
                <w:b w:val="0"/>
                <w:sz w:val="20"/>
              </w:rPr>
              <w: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8"/>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8"/>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8"/>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proofErr w:type="spellStart"/>
            <w:r>
              <w:rPr>
                <w:bCs/>
              </w:rPr>
              <w:t>ETRI</w:t>
            </w:r>
            <w:proofErr w:type="spellEnd"/>
          </w:p>
        </w:tc>
        <w:tc>
          <w:tcPr>
            <w:tcW w:w="4068" w:type="pct"/>
          </w:tcPr>
          <w:p w14:paraId="565DE1EC" w14:textId="77777777" w:rsidR="004C0ABD" w:rsidRPr="001A42A8" w:rsidRDefault="004C0ABD" w:rsidP="00743F8E">
            <w:pPr>
              <w:rPr>
                <w:bCs/>
              </w:rPr>
            </w:pPr>
            <w:r w:rsidRPr="00D71EB0">
              <w:rPr>
                <w:bCs/>
              </w:rPr>
              <w:t xml:space="preserve">Proposal 3: X derived from the common timing offset value may include the TA margin and the </w:t>
            </w:r>
            <w:proofErr w:type="spellStart"/>
            <w:r w:rsidRPr="00D71EB0">
              <w:rPr>
                <w:bCs/>
              </w:rPr>
              <w:t>RTT</w:t>
            </w:r>
            <w:proofErr w:type="spellEnd"/>
            <w:r w:rsidRPr="00D71EB0">
              <w:rPr>
                <w:bCs/>
              </w:rPr>
              <w:t xml:space="preserve">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 xml:space="preserve">For </w:t>
            </w:r>
            <w:proofErr w:type="spellStart"/>
            <w:r w:rsidRPr="00E20087">
              <w:t>PRACH</w:t>
            </w:r>
            <w:proofErr w:type="spellEnd"/>
            <w:r w:rsidRPr="00E20087">
              <w:t xml:space="preserve">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r w:rsidRPr="00E20087">
              <w:rPr>
                <w:rFonts w:eastAsia="宋体"/>
                <w:color w:val="000000"/>
                <w:lang w:eastAsia="ko-KR"/>
              </w:rPr>
              <w:t xml:space="preserve">is derived from the User specific TA self-estimation corresponding to the service link RTD and autonomously acquired by the </w:t>
            </w:r>
            <w:proofErr w:type="gramStart"/>
            <w:r w:rsidRPr="00E20087">
              <w:rPr>
                <w:rFonts w:eastAsia="宋体"/>
                <w:color w:val="000000"/>
                <w:lang w:eastAsia="ko-KR"/>
              </w:rPr>
              <w:t>UE  based</w:t>
            </w:r>
            <w:proofErr w:type="gramEnd"/>
            <w:r w:rsidRPr="00E20087">
              <w:rPr>
                <w:rFonts w:eastAsia="宋体"/>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 xml:space="preserve">is a common timing offset to deal with the </w:t>
            </w:r>
            <w:proofErr w:type="spellStart"/>
            <w:r w:rsidRPr="00E20087">
              <w:t>RTD</w:t>
            </w:r>
            <w:proofErr w:type="spellEnd"/>
            <w:r w:rsidRPr="00E20087">
              <w:t xml:space="preserve"> on the feeder link.</w:t>
            </w:r>
          </w:p>
          <w:p w14:paraId="78D1E1F7" w14:textId="77777777" w:rsidR="004C0ABD" w:rsidRPr="00E20087" w:rsidRDefault="00A243FB"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A243FB"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 xml:space="preserve">Asia Pacific Telecom, </w:t>
            </w:r>
            <w:proofErr w:type="spellStart"/>
            <w:r w:rsidRPr="00612F16">
              <w:rPr>
                <w:bCs/>
              </w:rPr>
              <w:t>FGI</w:t>
            </w:r>
            <w:proofErr w:type="spellEnd"/>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gNB location has security concern, then NW shall provide the Satellite-gNB </w:t>
            </w:r>
            <w:proofErr w:type="spellStart"/>
            <w:r w:rsidRPr="00612F16">
              <w:rPr>
                <w:bCs/>
              </w:rPr>
              <w:t>RTT</w:t>
            </w:r>
            <w:proofErr w:type="spellEnd"/>
            <w:r w:rsidRPr="00612F16">
              <w:rPr>
                <w:bCs/>
              </w:rPr>
              <w: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w:t>
            </w:r>
            <w:proofErr w:type="spellStart"/>
            <w:r w:rsidRPr="004A38E6">
              <w:rPr>
                <w:bCs/>
              </w:rPr>
              <w:t>IITH</w:t>
            </w:r>
            <w:proofErr w:type="spellEnd"/>
            <w:r w:rsidRPr="004A38E6">
              <w:rPr>
                <w:bCs/>
              </w:rPr>
              <w:t xml:space="preserve">, </w:t>
            </w:r>
            <w:proofErr w:type="spellStart"/>
            <w:r w:rsidRPr="004A38E6">
              <w:rPr>
                <w:bCs/>
              </w:rPr>
              <w:t>IITM</w:t>
            </w:r>
            <w:proofErr w:type="spellEnd"/>
            <w:r w:rsidRPr="004A38E6">
              <w:rPr>
                <w:bCs/>
              </w:rPr>
              <w:t xml:space="preserve">, </w:t>
            </w:r>
            <w:proofErr w:type="spellStart"/>
            <w:r w:rsidRPr="004A38E6">
              <w:rPr>
                <w:bCs/>
              </w:rPr>
              <w:t>Tejas</w:t>
            </w:r>
            <w:proofErr w:type="spellEnd"/>
            <w:r w:rsidRPr="004A38E6">
              <w:rPr>
                <w:bCs/>
              </w:rPr>
              <w:t xml:space="preserve"> Networks, Reliance Jio</w:t>
            </w:r>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aff2"/>
        <w:tblW w:w="5000" w:type="pct"/>
        <w:tblLook w:val="04A0" w:firstRow="1" w:lastRow="0" w:firstColumn="1" w:lastColumn="0" w:noHBand="0" w:noVBand="1"/>
      </w:tblPr>
      <w:tblGrid>
        <w:gridCol w:w="1837"/>
        <w:gridCol w:w="8018"/>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proofErr w:type="spellStart"/>
            <w:r>
              <w:t>ZTE</w:t>
            </w:r>
            <w:proofErr w:type="spellEnd"/>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Pr>
                <w:rFonts w:eastAsia="宋体" w:hint="eastAsia"/>
                <w:i/>
                <w:position w:val="-12"/>
              </w:rPr>
              <w:object w:dxaOrig="1196" w:dyaOrig="354" w14:anchorId="3BC54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pt" o:ole="">
                  <v:imagedata r:id="rId13" o:title=""/>
                </v:shape>
                <o:OLEObject Type="Embed" ProgID="Equation.3" ShapeID="_x0000_i1025" DrawAspect="Content" ObjectID="_1673216134"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8"/>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8"/>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8"/>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8"/>
            </w:pPr>
            <w:r w:rsidRPr="00686073">
              <w:rPr>
                <w:rFonts w:eastAsia="宋体"/>
                <w:lang w:eastAsia="zh-CN"/>
              </w:rPr>
              <w:t xml:space="preserve">Proposal 1: CTA granularity is based on a multiple of 16 samples interval, </w:t>
            </w:r>
            <w:proofErr w:type="gramStart"/>
            <w:r w:rsidRPr="00686073">
              <w:rPr>
                <w:rFonts w:eastAsia="宋体"/>
                <w:lang w:eastAsia="zh-CN"/>
              </w:rPr>
              <w:t>e.g.</w:t>
            </w:r>
            <w:proofErr w:type="gramEnd"/>
            <w:r w:rsidRPr="00686073">
              <w:rPr>
                <w:rFonts w:eastAsia="宋体"/>
                <w:lang w:eastAsia="zh-CN"/>
              </w:rPr>
              <w:t xml:space="preserve"> N*</w:t>
            </w:r>
            <w:r w:rsidRPr="00686073">
              <w:rPr>
                <w:position w:val="-10"/>
              </w:rPr>
              <w:object w:dxaOrig="1160" w:dyaOrig="340" w14:anchorId="1B727FAB">
                <v:shape id="_x0000_i1026" type="#_x0000_t75" style="width:57.75pt;height:17.25pt" o:ole="">
                  <v:imagedata r:id="rId15" o:title=""/>
                </v:shape>
                <o:OLEObject Type="Embed" ProgID="Equation.3" ShapeID="_x0000_i1026" DrawAspect="Content" ObjectID="_1673216135"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f"/>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lastRenderedPageBreak/>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lastRenderedPageBreak/>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f"/>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f"/>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f"/>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f"/>
        <w:ind w:left="0"/>
        <w:rPr>
          <w:lang w:val="en-US"/>
        </w:rPr>
      </w:pPr>
      <w:r>
        <w:rPr>
          <w:lang w:val="en-US"/>
        </w:rPr>
        <w:t>Different views</w:t>
      </w:r>
      <w:r w:rsidR="008245E4">
        <w:rPr>
          <w:lang w:val="en-US"/>
        </w:rPr>
        <w:t xml:space="preserve"> were provided and they are gathered within the following table: </w:t>
      </w:r>
    </w:p>
    <w:tbl>
      <w:tblPr>
        <w:tblStyle w:val="aff2"/>
        <w:tblW w:w="0" w:type="auto"/>
        <w:tblLook w:val="04A0" w:firstRow="1" w:lastRow="0" w:firstColumn="1" w:lastColumn="0" w:noHBand="0" w:noVBand="1"/>
      </w:tblPr>
      <w:tblGrid>
        <w:gridCol w:w="4889"/>
        <w:gridCol w:w="4890"/>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lastRenderedPageBreak/>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A243FB"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C00875" w:rsidRPr="00902581" w14:paraId="0E76D1B2" w14:textId="77777777" w:rsidTr="00DD2D6A">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DD2D6A">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aff"/>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DD2D6A">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E44F88">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E44F88">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B22F3D">
        <w:tc>
          <w:tcPr>
            <w:tcW w:w="932" w:type="pct"/>
          </w:tcPr>
          <w:p w14:paraId="1F50A614" w14:textId="77777777" w:rsidR="00B22F3D" w:rsidRDefault="00B22F3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FD1F4C">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B22F3D">
        <w:tc>
          <w:tcPr>
            <w:tcW w:w="932" w:type="pct"/>
          </w:tcPr>
          <w:p w14:paraId="01E6FD46" w14:textId="058F641F" w:rsidR="00DA2710" w:rsidRDefault="00DA2710" w:rsidP="00FD1F4C">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FD1F4C">
            <w:pPr>
              <w:rPr>
                <w:rFonts w:eastAsiaTheme="minorEastAsia"/>
                <w:lang w:eastAsia="zh-CN"/>
              </w:rPr>
            </w:pPr>
            <w:r>
              <w:rPr>
                <w:rFonts w:eastAsiaTheme="minorEastAsia"/>
                <w:lang w:eastAsia="zh-CN"/>
              </w:rPr>
              <w:t>Support the proposal</w:t>
            </w:r>
          </w:p>
        </w:tc>
      </w:tr>
      <w:tr w:rsidR="00551440" w14:paraId="6983AFDB" w14:textId="77777777" w:rsidTr="00B22F3D">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w:t>
            </w:r>
            <w:proofErr w:type="gramStart"/>
            <w:r>
              <w:rPr>
                <w:bCs/>
                <w:iCs/>
              </w:rPr>
              <w:t>So</w:t>
            </w:r>
            <w:proofErr w:type="gramEnd"/>
            <w:r>
              <w:rPr>
                <w:bCs/>
                <w:iCs/>
              </w:rPr>
              <w:t xml:space="preserve"> it is preferred to express </w:t>
            </w:r>
            <w:r>
              <w:rPr>
                <w:lang w:val="en-US"/>
              </w:rPr>
              <w:t xml:space="preserve">X as </w:t>
            </w:r>
            <w:r w:rsidRPr="00007765">
              <w:rPr>
                <w:rFonts w:cs="v4.2.0"/>
              </w:rPr>
              <w:t>unit of time</w:t>
            </w:r>
            <w:r>
              <w:rPr>
                <w:rFonts w:cs="v4.2.0"/>
              </w:rPr>
              <w:t xml:space="preserve"> and place it outside the brackets.</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2"/>
      </w:pPr>
      <w:bookmarkStart w:id="7" w:name="_Toc62466217"/>
      <w:r>
        <w:lastRenderedPageBreak/>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f2"/>
        <w:tblW w:w="5000" w:type="pct"/>
        <w:tblLook w:val="04A0" w:firstRow="1" w:lastRow="0" w:firstColumn="1" w:lastColumn="0" w:noHBand="0" w:noVBand="1"/>
      </w:tblPr>
      <w:tblGrid>
        <w:gridCol w:w="1837"/>
        <w:gridCol w:w="8018"/>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8"/>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f"/>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 xml:space="preserve">Proposal 2 Support of common timing drift rate in Rel-17 should be justified with reasonable </w:t>
            </w:r>
            <w:r w:rsidRPr="00014668">
              <w:rPr>
                <w:lang w:eastAsia="zh-CN"/>
              </w:rPr>
              <w:lastRenderedPageBreak/>
              <w:t>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lastRenderedPageBreak/>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宋体"/>
          <w:b/>
          <w:lang w:val="en-US" w:eastAsia="x-none"/>
        </w:rPr>
      </w:pPr>
      <w:r w:rsidRPr="004938B5">
        <w:rPr>
          <w:rFonts w:eastAsia="宋体"/>
          <w:b/>
          <w:lang w:val="en-US" w:eastAsia="x-none"/>
        </w:rPr>
        <w:t xml:space="preserve">The gNB shall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2E445D" w:rsidRPr="00902581" w14:paraId="481389B6" w14:textId="77777777" w:rsidTr="00CF2DF8">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102E9B">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aff"/>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102E9B">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E44F88">
        <w:tc>
          <w:tcPr>
            <w:tcW w:w="932" w:type="pct"/>
          </w:tcPr>
          <w:p w14:paraId="15F174E2" w14:textId="77777777" w:rsidR="00E44F88" w:rsidRPr="00902581" w:rsidRDefault="00E44F88" w:rsidP="000934D8">
            <w:pPr>
              <w:rPr>
                <w:bCs/>
              </w:rPr>
            </w:pPr>
            <w:r>
              <w:rPr>
                <w:bCs/>
              </w:rPr>
              <w:lastRenderedPageBreak/>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E44F88">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gNB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B22F3D">
        <w:tc>
          <w:tcPr>
            <w:tcW w:w="932" w:type="pct"/>
          </w:tcPr>
          <w:p w14:paraId="0A5C9728" w14:textId="77777777" w:rsidR="00B22F3D" w:rsidRDefault="00B22F3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FD1F4C">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B22F3D">
        <w:tc>
          <w:tcPr>
            <w:tcW w:w="932" w:type="pct"/>
          </w:tcPr>
          <w:p w14:paraId="40A41CAD" w14:textId="5D2646AA" w:rsidR="00833C69" w:rsidRDefault="00833C69" w:rsidP="00FD1F4C">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FD1F4C">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B22F3D">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30"/>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f2"/>
        <w:tblW w:w="5000" w:type="pct"/>
        <w:tblLook w:val="04A0" w:firstRow="1" w:lastRow="0" w:firstColumn="1" w:lastColumn="0" w:noHBand="0" w:noVBand="1"/>
      </w:tblPr>
      <w:tblGrid>
        <w:gridCol w:w="1837"/>
        <w:gridCol w:w="8018"/>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 xml:space="preserve">If the common TA includes a margin for maximum estimation error of the UE-specific TA, and the accuracy requirements of the UE-specific TA are appropriately set, the current unipolar TA command in Msg2 is sufficient, i.e., bipolar TA command or extended TA </w:t>
            </w:r>
            <w:r w:rsidRPr="00031506">
              <w:lastRenderedPageBreak/>
              <w:t>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lastRenderedPageBreak/>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lastRenderedPageBreak/>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A243FB"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CC736F" w:rsidRPr="00902581" w14:paraId="0D470F53" w14:textId="77777777" w:rsidTr="006D727F">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6D727F">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6D727F">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E44F88">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E44F88">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851927">
        <w:tc>
          <w:tcPr>
            <w:tcW w:w="932" w:type="pct"/>
          </w:tcPr>
          <w:p w14:paraId="7AB5062B" w14:textId="77777777" w:rsidR="00851927" w:rsidRDefault="00851927"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FD1F4C">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851927">
        <w:tc>
          <w:tcPr>
            <w:tcW w:w="932" w:type="pct"/>
          </w:tcPr>
          <w:p w14:paraId="224F46F6" w14:textId="63025B30" w:rsidR="00960B72" w:rsidRDefault="00960B72" w:rsidP="00FD1F4C">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FD1F4C">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851927">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30"/>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lastRenderedPageBreak/>
        <w:t xml:space="preserve">TA command in RAR </w:t>
      </w:r>
      <w:r>
        <w:t>was discussed in 6 TDocs. Related</w:t>
      </w:r>
      <w:r w:rsidR="00DE4F4C" w:rsidRPr="00902581">
        <w:t xml:space="preserve"> proposals and observations are summarized in the following table:</w:t>
      </w:r>
    </w:p>
    <w:tbl>
      <w:tblPr>
        <w:tblStyle w:val="aff2"/>
        <w:tblW w:w="5000" w:type="pct"/>
        <w:tblLook w:val="04A0" w:firstRow="1" w:lastRow="0" w:firstColumn="1" w:lastColumn="0" w:noHBand="0" w:noVBand="1"/>
      </w:tblPr>
      <w:tblGrid>
        <w:gridCol w:w="1837"/>
        <w:gridCol w:w="8018"/>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lastRenderedPageBreak/>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2E445D" w:rsidRPr="00902581" w14:paraId="50A89C54" w14:textId="77777777" w:rsidTr="00FA5861">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102E9B">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102E9B">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E44F88">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E44F88">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FD1F4C">
        <w:tc>
          <w:tcPr>
            <w:tcW w:w="932" w:type="pct"/>
          </w:tcPr>
          <w:p w14:paraId="7171E2E6" w14:textId="77777777" w:rsidR="007944CF" w:rsidRDefault="007944CF"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FD1F4C">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FD1F4C">
        <w:tc>
          <w:tcPr>
            <w:tcW w:w="932" w:type="pct"/>
          </w:tcPr>
          <w:p w14:paraId="09264E0F" w14:textId="2C36FBFD" w:rsidR="003D1153" w:rsidRDefault="003D1153" w:rsidP="00FD1F4C">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FD1F4C">
            <w:pPr>
              <w:rPr>
                <w:rFonts w:eastAsiaTheme="minorEastAsia"/>
                <w:lang w:eastAsia="zh-CN"/>
              </w:rPr>
            </w:pPr>
            <w:r>
              <w:rPr>
                <w:rFonts w:eastAsiaTheme="minorEastAsia"/>
                <w:lang w:eastAsia="zh-CN"/>
              </w:rPr>
              <w:t>Agree</w:t>
            </w:r>
          </w:p>
        </w:tc>
      </w:tr>
      <w:tr w:rsidR="00594956" w14:paraId="686F8709" w14:textId="77777777" w:rsidTr="00FD1F4C">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8"/>
              <w:spacing w:before="120" w:after="120"/>
              <w:rPr>
                <w:rFonts w:eastAsiaTheme="minorEastAsia" w:hint="eastAsia"/>
                <w:lang w:eastAsia="zh-CN"/>
              </w:rPr>
            </w:pPr>
            <w:r>
              <w:rPr>
                <w:rFonts w:eastAsiaTheme="minorEastAsia" w:hint="eastAsia"/>
                <w:lang w:eastAsia="zh-CN"/>
              </w:rPr>
              <w:t>I</w:t>
            </w:r>
            <w:r>
              <w:rPr>
                <w:rFonts w:eastAsiaTheme="minorEastAsia"/>
                <w:lang w:eastAsia="zh-CN"/>
              </w:rPr>
              <w:t xml:space="preserve">n the last </w:t>
            </w:r>
            <w:proofErr w:type="spellStart"/>
            <w:r>
              <w:rPr>
                <w:rFonts w:eastAsiaTheme="minorEastAsia"/>
                <w:lang w:eastAsia="zh-CN"/>
              </w:rPr>
              <w:t>RAN1</w:t>
            </w:r>
            <w:proofErr w:type="spellEnd"/>
            <w:r>
              <w:rPr>
                <w:rFonts w:eastAsiaTheme="minorEastAsia"/>
                <w:lang w:eastAsia="zh-CN"/>
              </w:rPr>
              <w:t xml:space="preserve">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w:t>
            </w:r>
            <w:proofErr w:type="spellStart"/>
            <w:r>
              <w:rPr>
                <w:rFonts w:eastAsiaTheme="minorEastAsia"/>
                <w:iCs/>
                <w:lang w:eastAsia="zh-CN"/>
              </w:rPr>
              <w:t>RAR</w:t>
            </w:r>
            <w:proofErr w:type="spellEnd"/>
            <w:r>
              <w:rPr>
                <w:rFonts w:eastAsiaTheme="minorEastAsia"/>
                <w:iCs/>
                <w:lang w:eastAsia="zh-CN"/>
              </w:rPr>
              <w:t xml:space="preserve">,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w:t>
            </w:r>
            <w:proofErr w:type="spellStart"/>
            <w:r>
              <w:rPr>
                <w:rFonts w:eastAsiaTheme="minorEastAsia"/>
                <w:iCs/>
                <w:lang w:eastAsia="zh-CN"/>
              </w:rPr>
              <w:t>RAR</w:t>
            </w:r>
            <w:proofErr w:type="spellEnd"/>
            <w:r>
              <w:rPr>
                <w:rFonts w:eastAsiaTheme="minorEastAsia"/>
                <w:iCs/>
                <w:lang w:eastAsia="zh-CN"/>
              </w:rPr>
              <w:t xml:space="preserve">. </w:t>
            </w:r>
          </w:p>
          <w:p w14:paraId="27D66F10" w14:textId="34C2C4CA" w:rsidR="00594956" w:rsidRDefault="00594956" w:rsidP="00594956">
            <w:pPr>
              <w:rPr>
                <w:rFonts w:eastAsiaTheme="minorEastAsia"/>
                <w:lang w:eastAsia="zh-CN"/>
              </w:rPr>
            </w:pPr>
            <w:proofErr w:type="gramStart"/>
            <w:r>
              <w:rPr>
                <w:rFonts w:eastAsiaTheme="minorEastAsia" w:hint="eastAsia"/>
                <w:iCs/>
                <w:lang w:eastAsia="zh-CN"/>
              </w:rPr>
              <w:t>S</w:t>
            </w:r>
            <w:r>
              <w:rPr>
                <w:rFonts w:eastAsiaTheme="minorEastAsia"/>
                <w:iCs/>
                <w:lang w:eastAsia="zh-CN"/>
              </w:rPr>
              <w:t>o</w:t>
            </w:r>
            <w:proofErr w:type="gramEnd"/>
            <w:r>
              <w:rPr>
                <w:rFonts w:eastAsiaTheme="minorEastAsia"/>
                <w:iCs/>
                <w:lang w:eastAsia="zh-CN"/>
              </w:rPr>
              <w:t xml:space="preserve">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bl>
    <w:p w14:paraId="468A3A7F" w14:textId="77777777" w:rsidR="00E44F88" w:rsidRDefault="00E44F88" w:rsidP="00E44F88">
      <w:pPr>
        <w:rPr>
          <w:lang w:val="en-US"/>
        </w:rPr>
      </w:pPr>
    </w:p>
    <w:p w14:paraId="16C011D7" w14:textId="27CEE093" w:rsidR="00F9597F" w:rsidRDefault="00F9597F" w:rsidP="00A26247">
      <w:pPr>
        <w:pStyle w:val="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f2"/>
        <w:tblW w:w="0" w:type="auto"/>
        <w:tblLook w:val="04A0" w:firstRow="1" w:lastRow="0" w:firstColumn="1" w:lastColumn="0" w:noHBand="0" w:noVBand="1"/>
      </w:tblPr>
      <w:tblGrid>
        <w:gridCol w:w="4889"/>
        <w:gridCol w:w="4890"/>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f"/>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f"/>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f"/>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f2"/>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f2"/>
        <w:tblW w:w="5000" w:type="pct"/>
        <w:tblLook w:val="04A0" w:firstRow="1" w:lastRow="0" w:firstColumn="1" w:lastColumn="0" w:noHBand="0" w:noVBand="1"/>
      </w:tblPr>
      <w:tblGrid>
        <w:gridCol w:w="1837"/>
        <w:gridCol w:w="8018"/>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f"/>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f"/>
              <w:numPr>
                <w:ilvl w:val="0"/>
                <w:numId w:val="21"/>
              </w:numPr>
            </w:pPr>
            <w:r>
              <w:t>UE autonomous TA determination based on UE position and satellite ephemeris</w:t>
            </w:r>
          </w:p>
          <w:p w14:paraId="2B03E6E8" w14:textId="77777777" w:rsidR="00C9315F" w:rsidRPr="00BD4D7B" w:rsidRDefault="00C9315F" w:rsidP="00DD2D6A">
            <w:pPr>
              <w:pStyle w:val="aff"/>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66356B" w:rsidRPr="00902581" w14:paraId="5E85AF45" w14:textId="77777777" w:rsidTr="00743F8E">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743F8E">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743F8E">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E44F88">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E44F88">
        <w:tc>
          <w:tcPr>
            <w:tcW w:w="932" w:type="pct"/>
          </w:tcPr>
          <w:p w14:paraId="020497D2" w14:textId="2FAC1CCD" w:rsidR="00F60C3D" w:rsidRDefault="00F60C3D" w:rsidP="00F60C3D">
            <w:pPr>
              <w:rPr>
                <w:bCs/>
              </w:rPr>
            </w:pPr>
            <w:r>
              <w:rPr>
                <w:rFonts w:eastAsiaTheme="minorEastAsia" w:hint="eastAsia"/>
                <w:lang w:eastAsia="zh-CN"/>
              </w:rPr>
              <w:lastRenderedPageBreak/>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FD1F4C">
        <w:tc>
          <w:tcPr>
            <w:tcW w:w="932" w:type="pct"/>
          </w:tcPr>
          <w:p w14:paraId="731B5588" w14:textId="77777777" w:rsidR="007944CF" w:rsidRDefault="007944CF"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FD1F4C">
        <w:tc>
          <w:tcPr>
            <w:tcW w:w="932" w:type="pct"/>
          </w:tcPr>
          <w:p w14:paraId="320DF4B5" w14:textId="6F44CC93" w:rsidR="00BF5F01" w:rsidRDefault="00BF5F01" w:rsidP="00FD1F4C">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FD1F4C">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bl>
    <w:p w14:paraId="2A829070" w14:textId="77777777" w:rsidR="00776631" w:rsidRPr="007944CF" w:rsidRDefault="00776631" w:rsidP="00776631"/>
    <w:p w14:paraId="6DEBE928" w14:textId="77777777" w:rsidR="00945397" w:rsidRDefault="00945397" w:rsidP="00945397">
      <w:pPr>
        <w:pStyle w:val="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f2"/>
        <w:tblW w:w="5000" w:type="pct"/>
        <w:tblLayout w:type="fixed"/>
        <w:tblLook w:val="04A0" w:firstRow="1" w:lastRow="0" w:firstColumn="1" w:lastColumn="0" w:noHBand="0" w:noVBand="1"/>
      </w:tblPr>
      <w:tblGrid>
        <w:gridCol w:w="1667"/>
        <w:gridCol w:w="8188"/>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091473" w:rsidP="00DD2D6A">
            <w:pPr>
              <w:pStyle w:val="aff"/>
              <w:ind w:left="420"/>
              <w:rPr>
                <w:rFonts w:eastAsia="宋体"/>
              </w:rPr>
            </w:pPr>
            <w:r w:rsidRPr="00943F9F">
              <w:rPr>
                <w:rFonts w:eastAsia="宋体"/>
                <w:position w:val="-36"/>
              </w:rPr>
              <w:object w:dxaOrig="8585" w:dyaOrig="842" w14:anchorId="1298903A">
                <v:shape id="_x0000_i1027" type="#_x0000_t75" style="width:359.25pt;height:35.25pt" o:ole="">
                  <v:imagedata r:id="rId17" o:title=""/>
                </v:shape>
                <o:OLEObject Type="Embed" ProgID="Equation.3" ShapeID="_x0000_i1027" DrawAspect="Content" ObjectID="_1673216136" r:id="rId18"/>
              </w:object>
            </w:r>
          </w:p>
          <w:p w14:paraId="3F8668AE" w14:textId="77777777" w:rsidR="00091473" w:rsidRPr="00943F9F" w:rsidRDefault="00091473" w:rsidP="00DD2D6A">
            <w:pPr>
              <w:pStyle w:val="aff"/>
              <w:ind w:left="420"/>
              <w:rPr>
                <w:rFonts w:eastAsia="宋体"/>
                <w:iCs/>
              </w:rPr>
            </w:pPr>
            <w:r w:rsidRPr="00943F9F">
              <w:rPr>
                <w:rFonts w:eastAsia="宋体" w:hint="eastAsia"/>
                <w:iCs/>
              </w:rPr>
              <w:t>where</w:t>
            </w:r>
          </w:p>
          <w:p w14:paraId="226AAF82" w14:textId="77777777" w:rsidR="00091473" w:rsidRPr="00943F9F" w:rsidRDefault="00091473" w:rsidP="00DD2D6A">
            <w:pPr>
              <w:numPr>
                <w:ilvl w:val="0"/>
                <w:numId w:val="22"/>
              </w:numPr>
              <w:spacing w:after="0"/>
              <w:ind w:left="726" w:hanging="363"/>
              <w:rPr>
                <w:rFonts w:eastAsia="宋体"/>
                <w:iCs/>
              </w:rPr>
            </w:pPr>
            <w:r w:rsidRPr="00943F9F">
              <w:rPr>
                <w:rFonts w:hint="eastAsia"/>
                <w:iCs/>
                <w:position w:val="-14"/>
              </w:rPr>
              <w:object w:dxaOrig="720" w:dyaOrig="377" w14:anchorId="01E1B107">
                <v:shape id="_x0000_i1028" type="#_x0000_t75" style="width:36.4pt;height:18.75pt" o:ole="">
                  <v:imagedata r:id="rId19" o:title=""/>
                </v:shape>
                <o:OLEObject Type="Embed" ProgID="Equation.3" ShapeID="_x0000_i1028" DrawAspect="Content" ObjectID="_1673216137" r:id="rId20"/>
              </w:object>
            </w:r>
            <w:r w:rsidRPr="00943F9F">
              <w:rPr>
                <w:rFonts w:hint="eastAsia"/>
                <w:iCs/>
              </w:rPr>
              <w:t xml:space="preserve"> is original TA, which refers to the value </w:t>
            </w:r>
            <w:r w:rsidRPr="00943F9F">
              <w:rPr>
                <w:iCs/>
              </w:rPr>
              <w:t>applied for the latest UL transmission.</w:t>
            </w:r>
          </w:p>
          <w:p w14:paraId="71DBCEF6" w14:textId="77777777" w:rsidR="00091473" w:rsidRPr="00943F9F" w:rsidRDefault="00A243FB" w:rsidP="00DD2D6A">
            <w:pPr>
              <w:pStyle w:val="aff"/>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14:paraId="189FB12D" w14:textId="77777777" w:rsidR="00091473" w:rsidRPr="0061405E" w:rsidRDefault="00091473" w:rsidP="00DD2D6A">
            <w:pPr>
              <w:numPr>
                <w:ilvl w:val="0"/>
                <w:numId w:val="22"/>
              </w:numPr>
              <w:spacing w:after="0"/>
              <w:ind w:left="726" w:hanging="363"/>
              <w:rPr>
                <w:rFonts w:eastAsia="宋体"/>
                <w:i/>
                <w:iCs/>
              </w:rPr>
            </w:pPr>
            <w:r w:rsidRPr="00943F9F">
              <w:rPr>
                <w:rFonts w:eastAsia="宋体"/>
                <w:iCs/>
                <w:position w:val="-10"/>
              </w:rPr>
              <w:object w:dxaOrig="1927" w:dyaOrig="354" w14:anchorId="4A51169C">
                <v:shape id="_x0000_i1029" type="#_x0000_t75" style="width:96.75pt;height:17.65pt" o:ole="">
                  <v:imagedata r:id="rId21" o:title=""/>
                </v:shape>
                <o:OLEObject Type="Embed" ProgID="Equation.3" ShapeID="_x0000_i1029" DrawAspect="Content" ObjectID="_1673216138" r:id="rId22"/>
              </w:object>
            </w:r>
            <w:r w:rsidRPr="00943F9F">
              <w:rPr>
                <w:rFonts w:eastAsia="宋体" w:hint="eastAsia"/>
                <w:iCs/>
              </w:rPr>
              <w:t xml:space="preserve"> is the TA command based closed-loop adjustment, where </w:t>
            </w:r>
            <w:r w:rsidRPr="00943F9F">
              <w:rPr>
                <w:rFonts w:eastAsia="宋体" w:hint="eastAsia"/>
                <w:iCs/>
                <w:position w:val="-10"/>
              </w:rPr>
              <w:object w:dxaOrig="1495" w:dyaOrig="310" w14:anchorId="23DD39F0">
                <v:shape id="_x0000_i1030" type="#_x0000_t75" style="width:75.4pt;height:15.75pt" o:ole="">
                  <v:imagedata r:id="rId23" o:title=""/>
                </v:shape>
                <o:OLEObject Type="Embed" ProgID="Equation.3" ShapeID="_x0000_i1030" DrawAspect="Content" ObjectID="_1673216139" r:id="rId24"/>
              </w:object>
            </w:r>
            <w:r w:rsidRPr="00943F9F">
              <w:rPr>
                <w:rFonts w:eastAsia="宋体" w:hint="eastAsia"/>
                <w:iCs/>
              </w:rPr>
              <w:t xml:space="preserve"> is indicated in MAC CE TA </w:t>
            </w:r>
            <w:proofErr w:type="gramStart"/>
            <w:r w:rsidRPr="00943F9F">
              <w:rPr>
                <w:rFonts w:eastAsia="宋体"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A243FB"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A243FB"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position w:val="-12"/>
                      </w:rPr>
                      <w:object w:dxaOrig="240" w:dyaOrig="360" w14:anchorId="5BE4AFA9">
                        <v:shape id="_x0000_i1032" type="#_x0000_t75" style="width:11.65pt;height:18.75pt" o:ole="">
                          <v:imagedata r:id="rId25" o:title=""/>
                        </v:shape>
                        <o:OLEObject Type="Embed" ProgID="Equation.3" ShapeID="_x0000_i1032" DrawAspect="Content" ObjectID="_1673216140" r:id="rId26"/>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A243FB"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A243FB"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 xml:space="preserve">Observation 11: Using referenceTimeInfo-R16 and UE based understanding of GNSS time will </w:t>
            </w:r>
            <w:r>
              <w:lastRenderedPageBreak/>
              <w:t>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lastRenderedPageBreak/>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17" w:name="_Toc62466227"/>
      <w:r w:rsidRPr="00902581">
        <w:lastRenderedPageBreak/>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514CDF" w:rsidRPr="00902581" w14:paraId="206EAA15" w14:textId="77777777" w:rsidTr="00185E02">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185E02">
        <w:tc>
          <w:tcPr>
            <w:tcW w:w="932" w:type="pct"/>
          </w:tcPr>
          <w:p w14:paraId="507FBCF9" w14:textId="77777777" w:rsidR="00514CDF" w:rsidRPr="00902581" w:rsidRDefault="00F23139" w:rsidP="00185E02">
            <w:r>
              <w:lastRenderedPageBreak/>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185E02">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E44F88">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E44F88">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146A93">
        <w:tc>
          <w:tcPr>
            <w:tcW w:w="932" w:type="pct"/>
          </w:tcPr>
          <w:p w14:paraId="7B0440D3" w14:textId="77777777" w:rsidR="00146A93" w:rsidRDefault="00146A93"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146A93">
        <w:tc>
          <w:tcPr>
            <w:tcW w:w="932" w:type="pct"/>
          </w:tcPr>
          <w:p w14:paraId="457189B5" w14:textId="39E65D93" w:rsidR="004558C3" w:rsidRDefault="004558C3" w:rsidP="00FD1F4C">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FD1F4C">
            <w:pPr>
              <w:rPr>
                <w:rFonts w:eastAsiaTheme="minorEastAsia"/>
                <w:lang w:eastAsia="zh-CN"/>
              </w:rPr>
            </w:pPr>
            <w:r>
              <w:rPr>
                <w:rFonts w:eastAsiaTheme="minorEastAsia"/>
                <w:lang w:eastAsia="zh-CN"/>
              </w:rPr>
              <w:t>Support the proposal</w:t>
            </w:r>
          </w:p>
        </w:tc>
      </w:tr>
      <w:tr w:rsidR="00D94EDB" w14:paraId="5B0D0268" w14:textId="77777777" w:rsidTr="00146A93">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30"/>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aff"/>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A243FB" w:rsidP="00575C66">
      <w:pPr>
        <w:pStyle w:val="aff"/>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position w:val="-4"/>
              </w:rPr>
              <w:object w:dxaOrig="300" w:dyaOrig="300" w14:anchorId="13F91167">
                <v:shape id="_x0000_i1034" type="#_x0000_t75" style="width:14.65pt;height:14.65pt" o:ole="">
                  <v:imagedata r:id="rId27" o:title=""/>
                </v:shape>
                <o:OLEObject Type="Embed" ProgID="Equation.3" ShapeID="_x0000_i1034" DrawAspect="Content" ObjectID="_1673216141"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f"/>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A243FB"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f"/>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lastRenderedPageBreak/>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f2"/>
        <w:tblW w:w="5000" w:type="pct"/>
        <w:tblLook w:val="04A0" w:firstRow="1" w:lastRow="0" w:firstColumn="1" w:lastColumn="0" w:noHBand="0" w:noVBand="1"/>
      </w:tblPr>
      <w:tblGrid>
        <w:gridCol w:w="1837"/>
        <w:gridCol w:w="8018"/>
      </w:tblGrid>
      <w:tr w:rsidR="00EE65B2" w:rsidRPr="00902581" w14:paraId="4B3E73FA" w14:textId="77777777" w:rsidTr="00185E02">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185E02">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E44F88">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E44F88">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FD1F4C">
        <w:tc>
          <w:tcPr>
            <w:tcW w:w="932" w:type="pct"/>
          </w:tcPr>
          <w:p w14:paraId="23574D97" w14:textId="77777777" w:rsidR="00146A93" w:rsidRDefault="00146A93"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FD1F4C">
        <w:tc>
          <w:tcPr>
            <w:tcW w:w="932" w:type="pct"/>
          </w:tcPr>
          <w:p w14:paraId="6200897E" w14:textId="64F767D4" w:rsidR="0057067D" w:rsidRDefault="0057067D" w:rsidP="00FD1F4C">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FD1F4C">
            <w:pPr>
              <w:rPr>
                <w:rFonts w:eastAsiaTheme="minorEastAsia"/>
                <w:lang w:eastAsia="zh-CN"/>
              </w:rPr>
            </w:pPr>
            <w:r>
              <w:rPr>
                <w:rFonts w:eastAsiaTheme="minorEastAsia"/>
                <w:lang w:eastAsia="zh-CN"/>
              </w:rPr>
              <w:t>OK</w:t>
            </w:r>
          </w:p>
        </w:tc>
      </w:tr>
    </w:tbl>
    <w:p w14:paraId="06532A90" w14:textId="77777777" w:rsidR="00EE65B2" w:rsidRPr="00E44F88" w:rsidRDefault="00EE65B2" w:rsidP="00EE65B2"/>
    <w:p w14:paraId="3F9499D3" w14:textId="77777777" w:rsidR="00F11381" w:rsidRPr="003632A7" w:rsidRDefault="00F11381" w:rsidP="00F11381">
      <w:pPr>
        <w:pStyle w:val="30"/>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A243FB"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A243FB"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A243FB"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A243FB"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f"/>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f2"/>
        <w:tblW w:w="5000" w:type="pct"/>
        <w:tblLook w:val="04A0" w:firstRow="1" w:lastRow="0" w:firstColumn="1" w:lastColumn="0" w:noHBand="0" w:noVBand="1"/>
      </w:tblPr>
      <w:tblGrid>
        <w:gridCol w:w="1837"/>
        <w:gridCol w:w="8018"/>
      </w:tblGrid>
      <w:tr w:rsidR="00D22106" w:rsidRPr="00902581" w14:paraId="3F799D49" w14:textId="77777777" w:rsidTr="00185E02">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185E02">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E44F88">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E44F88">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146A93">
        <w:tc>
          <w:tcPr>
            <w:tcW w:w="932" w:type="pct"/>
          </w:tcPr>
          <w:p w14:paraId="36294074" w14:textId="77777777" w:rsidR="00146A93" w:rsidRDefault="00146A93" w:rsidP="00FD1F4C">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679A74EF" w14:textId="77777777" w:rsidR="00146A93" w:rsidRDefault="00146A93"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146A93">
        <w:tc>
          <w:tcPr>
            <w:tcW w:w="932" w:type="pct"/>
          </w:tcPr>
          <w:p w14:paraId="5C8437C8" w14:textId="347B1099" w:rsidR="00ED179F" w:rsidRDefault="00ED179F" w:rsidP="00FD1F4C">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FD1F4C">
            <w:pPr>
              <w:rPr>
                <w:rFonts w:eastAsiaTheme="minorEastAsia"/>
                <w:lang w:eastAsia="zh-CN"/>
              </w:rPr>
            </w:pPr>
            <w:r>
              <w:rPr>
                <w:rFonts w:eastAsiaTheme="minorEastAsia"/>
                <w:lang w:eastAsia="zh-CN"/>
              </w:rPr>
              <w:t>OK</w:t>
            </w:r>
          </w:p>
        </w:tc>
      </w:tr>
    </w:tbl>
    <w:p w14:paraId="52673C22" w14:textId="77777777" w:rsidR="00D13848" w:rsidRPr="00F11381" w:rsidRDefault="00D13848" w:rsidP="00EE65B2"/>
    <w:p w14:paraId="5D7AD7D1" w14:textId="77777777" w:rsidR="00945397" w:rsidRDefault="00945397" w:rsidP="00945397">
      <w:pPr>
        <w:pStyle w:val="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support  </w:t>
      </w:r>
      <w:r w:rsidRPr="007524F1">
        <w:rPr>
          <w:rFonts w:eastAsia="宋体"/>
          <w:iCs/>
        </w:rPr>
        <w:t>RACH-less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And proposed  to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f2"/>
        <w:tblW w:w="5000" w:type="pct"/>
        <w:tblLayout w:type="fixed"/>
        <w:tblLook w:val="04A0" w:firstRow="1" w:lastRow="0" w:firstColumn="1" w:lastColumn="0" w:noHBand="0" w:noVBand="1"/>
      </w:tblPr>
      <w:tblGrid>
        <w:gridCol w:w="1667"/>
        <w:gridCol w:w="8188"/>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4D6AB3" w:rsidRPr="00902581" w14:paraId="3A2E5C4F" w14:textId="77777777" w:rsidTr="00185E02">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185E02">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185E02">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E44F88">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E44F88">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146A93">
        <w:tc>
          <w:tcPr>
            <w:tcW w:w="932" w:type="pct"/>
          </w:tcPr>
          <w:p w14:paraId="2512523A" w14:textId="77777777" w:rsidR="00146A93" w:rsidRDefault="00146A93"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FD1F4C">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146A93">
        <w:tc>
          <w:tcPr>
            <w:tcW w:w="932" w:type="pct"/>
          </w:tcPr>
          <w:p w14:paraId="0EE72182" w14:textId="4DEC4BB9" w:rsidR="0056201D" w:rsidRDefault="0056201D" w:rsidP="00FD1F4C">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FD1F4C">
            <w:pPr>
              <w:rPr>
                <w:rFonts w:eastAsiaTheme="minorEastAsia"/>
                <w:lang w:eastAsia="zh-CN"/>
              </w:rPr>
            </w:pPr>
            <w:r>
              <w:rPr>
                <w:rFonts w:eastAsiaTheme="minorEastAsia"/>
                <w:lang w:eastAsia="zh-CN"/>
              </w:rPr>
              <w:t>Up to RAN2</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1"/>
      </w:pPr>
      <w:bookmarkStart w:id="2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proofErr w:type="spellStart"/>
      <w:r w:rsidRPr="00902581">
        <w:rPr>
          <w:sz w:val="32"/>
        </w:rPr>
        <w:t>Issue#</w:t>
      </w:r>
      <w:r>
        <w:rPr>
          <w:sz w:val="32"/>
        </w:rPr>
        <w:t>3-1</w:t>
      </w:r>
      <w:proofErr w:type="spellEnd"/>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f2"/>
        <w:tblW w:w="5000" w:type="pct"/>
        <w:tblLook w:val="04A0" w:firstRow="1" w:lastRow="0" w:firstColumn="1" w:lastColumn="0" w:noHBand="0" w:noVBand="1"/>
      </w:tblPr>
      <w:tblGrid>
        <w:gridCol w:w="1837"/>
        <w:gridCol w:w="8018"/>
      </w:tblGrid>
      <w:tr w:rsidR="003B6B17" w:rsidRPr="00902581" w14:paraId="18BBCB60" w14:textId="77777777" w:rsidTr="00743F8E">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743F8E">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743F8E">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743F8E">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743F8E">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743F8E">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743F8E">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bl>
    <w:p w14:paraId="16696A92" w14:textId="77777777" w:rsidR="003B6B17" w:rsidRDefault="003B6B17" w:rsidP="003B6B17"/>
    <w:p w14:paraId="652A2EB7" w14:textId="77777777" w:rsidR="003B6B17" w:rsidRPr="00902581" w:rsidRDefault="003B6B17" w:rsidP="003B6B17">
      <w:pPr>
        <w:pStyle w:val="30"/>
      </w:pPr>
      <w:bookmarkStart w:id="23" w:name="_Toc62466233"/>
      <w:r w:rsidRPr="00902581">
        <w:t>Companies views</w:t>
      </w:r>
      <w:bookmarkEnd w:id="23"/>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lastRenderedPageBreak/>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FD1F4C">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FD1F4C">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4" w:name="_Toc62466234"/>
      <w:r w:rsidRPr="00902581">
        <w:rPr>
          <w:sz w:val="32"/>
        </w:rPr>
        <w:t>Issue#</w:t>
      </w:r>
      <w:r>
        <w:rPr>
          <w:sz w:val="32"/>
        </w:rPr>
        <w:t>3-2</w:t>
      </w:r>
      <w:r w:rsidRPr="00902581">
        <w:rPr>
          <w:sz w:val="32"/>
        </w:rPr>
        <w:t xml:space="preserve">: </w:t>
      </w:r>
      <w:r>
        <w:rPr>
          <w:sz w:val="32"/>
        </w:rPr>
        <w:t>Indication of frequency precompensation offset on DL</w:t>
      </w:r>
      <w:bookmarkEnd w:id="24"/>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f2"/>
        <w:tblW w:w="5000" w:type="pct"/>
        <w:tblLook w:val="04A0" w:firstRow="1" w:lastRow="0" w:firstColumn="1" w:lastColumn="0" w:noHBand="0" w:noVBand="1"/>
      </w:tblPr>
      <w:tblGrid>
        <w:gridCol w:w="1837"/>
        <w:gridCol w:w="8018"/>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Default="003B6B17" w:rsidP="00743F8E">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f"/>
        <w:numPr>
          <w:ilvl w:val="0"/>
          <w:numId w:val="23"/>
        </w:numPr>
      </w:pPr>
      <w:r>
        <w:lastRenderedPageBreak/>
        <w:t>Indication of the absolute frequency offset</w:t>
      </w:r>
    </w:p>
    <w:p w14:paraId="102B94F1" w14:textId="77777777" w:rsidR="003B6B17" w:rsidRDefault="003B6B17" w:rsidP="003B6B17">
      <w:pPr>
        <w:pStyle w:val="aff"/>
        <w:numPr>
          <w:ilvl w:val="1"/>
          <w:numId w:val="23"/>
        </w:numPr>
      </w:pPr>
      <w:r>
        <w:t>The granularity and unit are FFS</w:t>
      </w:r>
    </w:p>
    <w:p w14:paraId="72FDA79B" w14:textId="77777777" w:rsidR="003B6B17" w:rsidRDefault="003B6B17" w:rsidP="003B6B17">
      <w:pPr>
        <w:pStyle w:val="aff"/>
        <w:numPr>
          <w:ilvl w:val="0"/>
          <w:numId w:val="23"/>
        </w:numPr>
      </w:pPr>
      <w:r>
        <w:t>Indication of the reference point location w.r.t. which the Doppler DL precompensation is performed</w:t>
      </w:r>
    </w:p>
    <w:p w14:paraId="0813DF25" w14:textId="77777777" w:rsidR="003B6B17" w:rsidRDefault="003B6B17" w:rsidP="003B6B17">
      <w:pPr>
        <w:pStyle w:val="aff"/>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f"/>
        <w:numPr>
          <w:ilvl w:val="1"/>
          <w:numId w:val="23"/>
        </w:numPr>
      </w:pPr>
      <w:r>
        <w:t>The format is FSS.</w:t>
      </w:r>
      <w:r w:rsidRPr="00902581">
        <w:t xml:space="preserve"> </w:t>
      </w:r>
    </w:p>
    <w:tbl>
      <w:tblPr>
        <w:tblStyle w:val="aff2"/>
        <w:tblW w:w="5000" w:type="pct"/>
        <w:tblLook w:val="04A0" w:firstRow="1" w:lastRow="0" w:firstColumn="1" w:lastColumn="0" w:noHBand="0" w:noVBand="1"/>
      </w:tblPr>
      <w:tblGrid>
        <w:gridCol w:w="1837"/>
        <w:gridCol w:w="8018"/>
      </w:tblGrid>
      <w:tr w:rsidR="003B6B17" w:rsidRPr="00902581" w14:paraId="4701416E" w14:textId="77777777" w:rsidTr="00743F8E">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743F8E">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743F8E">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743F8E">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743F8E">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743F8E">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743F8E">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743F8E">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743F8E">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743F8E">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bl>
    <w:p w14:paraId="2F1806B6" w14:textId="77777777" w:rsidR="003B6B17" w:rsidRDefault="003B6B17" w:rsidP="003B6B17"/>
    <w:p w14:paraId="47C63322" w14:textId="77777777" w:rsidR="003B6B17" w:rsidRPr="00902581" w:rsidRDefault="003B6B17" w:rsidP="003B6B17">
      <w:pPr>
        <w:pStyle w:val="30"/>
      </w:pPr>
      <w:bookmarkStart w:id="25" w:name="_Toc62466235"/>
      <w:r w:rsidRPr="00902581">
        <w:t>Companies views</w:t>
      </w:r>
      <w:bookmarkEnd w:id="25"/>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f"/>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837"/>
        <w:gridCol w:w="8018"/>
      </w:tblGrid>
      <w:tr w:rsidR="003B6B17" w:rsidRPr="00902581" w14:paraId="2ED75B09" w14:textId="77777777" w:rsidTr="00743F8E">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743F8E">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E44F88">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E44F88">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9E75DD">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9E75DD">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9E75DD">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26" w:name="_Toc62466236"/>
      <w:r w:rsidRPr="00902581">
        <w:rPr>
          <w:sz w:val="32"/>
        </w:rPr>
        <w:t>Issue#</w:t>
      </w:r>
      <w:r>
        <w:rPr>
          <w:sz w:val="32"/>
        </w:rPr>
        <w:t>3-3</w:t>
      </w:r>
      <w:r w:rsidRPr="00902581">
        <w:rPr>
          <w:sz w:val="32"/>
        </w:rPr>
        <w:t xml:space="preserve">: </w:t>
      </w:r>
      <w:r>
        <w:rPr>
          <w:sz w:val="32"/>
        </w:rPr>
        <w:t>Indication of precompensation frequency offset on UL</w:t>
      </w:r>
      <w:bookmarkEnd w:id="26"/>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f2"/>
        <w:tblW w:w="5000" w:type="pct"/>
        <w:tblLook w:val="04A0" w:firstRow="1" w:lastRow="0" w:firstColumn="1" w:lastColumn="0" w:noHBand="0" w:noVBand="1"/>
      </w:tblPr>
      <w:tblGrid>
        <w:gridCol w:w="1837"/>
        <w:gridCol w:w="8018"/>
      </w:tblGrid>
      <w:tr w:rsidR="003B6B17" w:rsidRPr="00902581" w14:paraId="07F8710B" w14:textId="77777777" w:rsidTr="00743F8E">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743F8E">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743F8E">
        <w:tc>
          <w:tcPr>
            <w:tcW w:w="932" w:type="pct"/>
          </w:tcPr>
          <w:p w14:paraId="64B7AA8C" w14:textId="77777777" w:rsidR="003B6B17" w:rsidRDefault="003B6B17" w:rsidP="00743F8E">
            <w:pPr>
              <w:rPr>
                <w:bCs/>
              </w:rPr>
            </w:pPr>
            <w:r>
              <w:rPr>
                <w:bCs/>
              </w:rPr>
              <w:lastRenderedPageBreak/>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743F8E">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743F8E">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743F8E">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743F8E">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743F8E">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743F8E">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bl>
    <w:p w14:paraId="67F3E6A0" w14:textId="77777777" w:rsidR="003B6B17" w:rsidRDefault="003B6B17" w:rsidP="003B6B17"/>
    <w:p w14:paraId="12E383FC" w14:textId="77777777" w:rsidR="003B6B17" w:rsidRPr="00902581" w:rsidRDefault="003B6B17" w:rsidP="003B6B17">
      <w:pPr>
        <w:pStyle w:val="30"/>
      </w:pPr>
      <w:bookmarkStart w:id="27" w:name="_Toc62466237"/>
      <w:r w:rsidRPr="00902581">
        <w:t>Companies views</w:t>
      </w:r>
      <w:bookmarkEnd w:id="27"/>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lastRenderedPageBreak/>
        <w:t xml:space="preserve"> </w:t>
      </w:r>
    </w:p>
    <w:p w14:paraId="43C00F7E"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837"/>
        <w:gridCol w:w="8018"/>
      </w:tblGrid>
      <w:tr w:rsidR="003B6B17" w:rsidRPr="00902581" w14:paraId="2EF9721E" w14:textId="77777777" w:rsidTr="00743F8E">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98100B">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E44F88">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E44F88">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FD1F4C">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FD1F4C">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FD1F4C">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bl>
    <w:p w14:paraId="5FFDA580" w14:textId="77777777" w:rsidR="003B6B17" w:rsidRPr="003B6B17" w:rsidRDefault="003B6B17" w:rsidP="0098100B"/>
    <w:p w14:paraId="20C30D59" w14:textId="77777777" w:rsidR="007F1B4A" w:rsidRDefault="007F1B4A" w:rsidP="00DE5015">
      <w:pPr>
        <w:pStyle w:val="1"/>
      </w:pPr>
      <w:bookmarkStart w:id="28" w:name="_Toc62466238"/>
      <w:r w:rsidRPr="00902581">
        <w:t>Issue#</w:t>
      </w:r>
      <w:r w:rsidR="00DE5015">
        <w:t>4</w:t>
      </w:r>
      <w:r w:rsidRPr="00902581">
        <w:t xml:space="preserve">: </w:t>
      </w:r>
      <w:r>
        <w:t>Close control loop for UL frequency alignment</w:t>
      </w:r>
      <w:bookmarkEnd w:id="28"/>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f2"/>
        <w:tblW w:w="5000" w:type="pct"/>
        <w:tblLook w:val="04A0" w:firstRow="1" w:lastRow="0" w:firstColumn="1" w:lastColumn="0" w:noHBand="0" w:noVBand="1"/>
      </w:tblPr>
      <w:tblGrid>
        <w:gridCol w:w="1837"/>
        <w:gridCol w:w="8018"/>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29" w:name="_Toc62466239"/>
      <w:r w:rsidRPr="00902581">
        <w:t>Companies views</w:t>
      </w:r>
      <w:bookmarkEnd w:id="29"/>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lastRenderedPageBreak/>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f2"/>
        <w:tblW w:w="4608" w:type="pct"/>
        <w:tblLook w:val="04A0" w:firstRow="1" w:lastRow="0" w:firstColumn="1" w:lastColumn="0" w:noHBand="0" w:noVBand="1"/>
      </w:tblPr>
      <w:tblGrid>
        <w:gridCol w:w="1836"/>
        <w:gridCol w:w="7246"/>
      </w:tblGrid>
      <w:tr w:rsidR="007F1B4A" w:rsidRPr="00902581" w14:paraId="729A0F04" w14:textId="77777777" w:rsidTr="0044565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44565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44565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44565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445655">
        <w:tc>
          <w:tcPr>
            <w:tcW w:w="1011" w:type="pct"/>
          </w:tcPr>
          <w:p w14:paraId="00ED0F58" w14:textId="77777777" w:rsidR="00445655" w:rsidRPr="00A342C5" w:rsidRDefault="00445655" w:rsidP="00FD1F4C">
            <w:pPr>
              <w:rPr>
                <w:rFonts w:eastAsiaTheme="minorEastAsia"/>
                <w:bCs/>
                <w:lang w:eastAsia="zh-CN"/>
              </w:rPr>
            </w:pPr>
            <w:bookmarkStart w:id="30" w:name="_Toc62466240"/>
            <w:r>
              <w:rPr>
                <w:rFonts w:eastAsiaTheme="minorEastAsia"/>
                <w:bCs/>
                <w:lang w:eastAsia="zh-CN"/>
              </w:rPr>
              <w:t>ZTE</w:t>
            </w:r>
          </w:p>
        </w:tc>
        <w:tc>
          <w:tcPr>
            <w:tcW w:w="3989" w:type="pct"/>
          </w:tcPr>
          <w:p w14:paraId="21724D75" w14:textId="77777777" w:rsidR="00445655" w:rsidRPr="00A342C5" w:rsidRDefault="00445655" w:rsidP="00FD1F4C">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445655">
        <w:tc>
          <w:tcPr>
            <w:tcW w:w="1011" w:type="pct"/>
          </w:tcPr>
          <w:p w14:paraId="684CAA9E" w14:textId="6549BCBA" w:rsidR="00471FED" w:rsidRDefault="00471FED" w:rsidP="00FD1F4C">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FD1F4C">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44565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bl>
    <w:p w14:paraId="4142C060" w14:textId="77777777" w:rsidR="00391B44" w:rsidRPr="00EE1E7F" w:rsidRDefault="00391B44" w:rsidP="00EB427D">
      <w:pPr>
        <w:pStyle w:val="1"/>
      </w:pPr>
      <w:proofErr w:type="spellStart"/>
      <w:r w:rsidRPr="00902581">
        <w:t>Issue#</w:t>
      </w:r>
      <w:r w:rsidR="00EB427D">
        <w:t>5</w:t>
      </w:r>
      <w:proofErr w:type="spellEnd"/>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0"/>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f"/>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f"/>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f2"/>
        <w:tblW w:w="5000" w:type="pct"/>
        <w:tblLook w:val="04A0" w:firstRow="1" w:lastRow="0" w:firstColumn="1" w:lastColumn="0" w:noHBand="0" w:noVBand="1"/>
      </w:tblPr>
      <w:tblGrid>
        <w:gridCol w:w="1837"/>
        <w:gridCol w:w="8018"/>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lastRenderedPageBreak/>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31" w:name="_Toc62466241"/>
      <w:r w:rsidRPr="00902581">
        <w:t>Companies views</w:t>
      </w:r>
      <w:bookmarkEnd w:id="31"/>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f2"/>
        <w:tblW w:w="5000" w:type="pct"/>
        <w:tblLook w:val="04A0" w:firstRow="1" w:lastRow="0" w:firstColumn="1" w:lastColumn="0" w:noHBand="0" w:noVBand="1"/>
      </w:tblPr>
      <w:tblGrid>
        <w:gridCol w:w="1837"/>
        <w:gridCol w:w="8018"/>
      </w:tblGrid>
      <w:tr w:rsidR="00E74EC6" w:rsidRPr="00902581" w14:paraId="3BC23A2E" w14:textId="77777777" w:rsidTr="00185E02">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185E02">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E44F88">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E44F88">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E44F88">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E44F88">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f2"/>
        <w:tblW w:w="5000" w:type="pct"/>
        <w:tblLook w:val="04A0" w:firstRow="1" w:lastRow="0" w:firstColumn="1" w:lastColumn="0" w:noHBand="0" w:noVBand="1"/>
      </w:tblPr>
      <w:tblGrid>
        <w:gridCol w:w="1837"/>
        <w:gridCol w:w="8018"/>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f2"/>
        <w:tblW w:w="5000" w:type="pct"/>
        <w:tblLook w:val="04A0" w:firstRow="1" w:lastRow="0" w:firstColumn="1" w:lastColumn="0" w:noHBand="0" w:noVBand="1"/>
      </w:tblPr>
      <w:tblGrid>
        <w:gridCol w:w="1837"/>
        <w:gridCol w:w="8018"/>
      </w:tblGrid>
      <w:tr w:rsidR="00E44F88" w:rsidRPr="00902581" w14:paraId="065CD7AF" w14:textId="77777777" w:rsidTr="000934D8">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0934D8">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FD1F4C">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FD1F4C">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bl>
    <w:p w14:paraId="73D73835" w14:textId="77777777" w:rsidR="00391B44" w:rsidRPr="00E44F88" w:rsidRDefault="00391B44" w:rsidP="00391B44">
      <w:pPr>
        <w:rPr>
          <w:b/>
          <w:bCs/>
        </w:rPr>
      </w:pPr>
    </w:p>
    <w:p w14:paraId="2294341B" w14:textId="77777777" w:rsidR="004E2835" w:rsidRDefault="003E6C72" w:rsidP="00A26247">
      <w:pPr>
        <w:pStyle w:val="1"/>
      </w:pPr>
      <w:bookmarkStart w:id="32" w:name="_Toc62466242"/>
      <w:r>
        <w:t>Issue#6</w:t>
      </w:r>
      <w:r w:rsidR="00CF499D" w:rsidRPr="00902581">
        <w:t xml:space="preserve">: </w:t>
      </w:r>
      <w:r w:rsidR="004E2835" w:rsidRPr="00902581">
        <w:t>Serving satellite ephemeris format</w:t>
      </w:r>
      <w:bookmarkEnd w:id="32"/>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f2"/>
        <w:tblW w:w="5000" w:type="pct"/>
        <w:tblLook w:val="04A0" w:firstRow="1" w:lastRow="0" w:firstColumn="1" w:lastColumn="0" w:noHBand="0" w:noVBand="1"/>
      </w:tblPr>
      <w:tblGrid>
        <w:gridCol w:w="1837"/>
        <w:gridCol w:w="8018"/>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lastRenderedPageBreak/>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lastRenderedPageBreak/>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lastRenderedPageBreak/>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 xml:space="preserve">Observation 2:  Over the timescales of initial access, error to orbital prediction introduced by e.g. atmospheric drag is relatively minor and should allow sufficiently accurate estimates for timing </w:t>
            </w:r>
            <w:r w:rsidRPr="0040269C">
              <w:lastRenderedPageBreak/>
              <w:t>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lastRenderedPageBreak/>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33" w:name="_Toc62466243"/>
      <w:r w:rsidRPr="00902581">
        <w:t>Company views</w:t>
      </w:r>
      <w:bookmarkEnd w:id="33"/>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f0"/>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f2"/>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lastRenderedPageBreak/>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837"/>
        <w:gridCol w:w="8018"/>
      </w:tblGrid>
      <w:tr w:rsidR="00E63E37" w:rsidRPr="00902581" w14:paraId="08B4B1CC" w14:textId="77777777" w:rsidTr="00185E02">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185E02">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E44F88">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E44F88">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FD1F4C">
        <w:tc>
          <w:tcPr>
            <w:tcW w:w="932" w:type="pct"/>
          </w:tcPr>
          <w:p w14:paraId="4E0D50D5" w14:textId="77777777" w:rsidR="00615EA9" w:rsidRPr="002A44A0" w:rsidRDefault="00615EA9"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FD1F4C">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FD1F4C">
        <w:tc>
          <w:tcPr>
            <w:tcW w:w="932" w:type="pct"/>
          </w:tcPr>
          <w:p w14:paraId="72664117" w14:textId="5461705C" w:rsidR="00EB520A" w:rsidRDefault="00EB520A" w:rsidP="00FD1F4C">
            <w:pPr>
              <w:rPr>
                <w:rFonts w:eastAsiaTheme="minorEastAsia"/>
                <w:bCs/>
                <w:lang w:eastAsia="zh-CN"/>
              </w:rPr>
            </w:pPr>
            <w:r>
              <w:rPr>
                <w:rFonts w:eastAsiaTheme="minorEastAsia"/>
                <w:bCs/>
                <w:lang w:eastAsia="zh-CN"/>
              </w:rPr>
              <w:lastRenderedPageBreak/>
              <w:t>Intel</w:t>
            </w:r>
          </w:p>
        </w:tc>
        <w:tc>
          <w:tcPr>
            <w:tcW w:w="4068" w:type="pct"/>
          </w:tcPr>
          <w:p w14:paraId="57DC07EA" w14:textId="0397D340" w:rsidR="00EB520A" w:rsidRDefault="00EB520A" w:rsidP="00FD1F4C">
            <w:pPr>
              <w:rPr>
                <w:rFonts w:eastAsiaTheme="minorEastAsia"/>
                <w:lang w:eastAsia="zh-CN"/>
              </w:rPr>
            </w:pPr>
            <w:r>
              <w:rPr>
                <w:rFonts w:eastAsiaTheme="minorEastAsia"/>
                <w:lang w:eastAsia="zh-CN"/>
              </w:rPr>
              <w:t>Support</w:t>
            </w:r>
          </w:p>
        </w:tc>
      </w:tr>
      <w:tr w:rsidR="00FD149D" w:rsidRPr="002A44A0" w14:paraId="65602C69" w14:textId="77777777" w:rsidTr="00FD1F4C">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r>
              <w:rPr>
                <w:rFonts w:eastAsiaTheme="minorEastAsia"/>
                <w:lang w:eastAsia="zh-CN"/>
              </w:rPr>
              <w: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837"/>
        <w:gridCol w:w="8018"/>
      </w:tblGrid>
      <w:tr w:rsidR="003E6C72" w:rsidRPr="00902581" w14:paraId="36331611" w14:textId="77777777" w:rsidTr="00743F8E">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743F8E">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E44F88">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E44F88">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FD1F4C">
        <w:tc>
          <w:tcPr>
            <w:tcW w:w="932" w:type="pct"/>
          </w:tcPr>
          <w:p w14:paraId="5BF9C256" w14:textId="77777777" w:rsidR="00131D9D" w:rsidRPr="00260AB3" w:rsidRDefault="00131D9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FD1F4C">
            <w:pPr>
              <w:rPr>
                <w:rFonts w:eastAsiaTheme="minorEastAsia"/>
                <w:lang w:eastAsia="zh-CN"/>
              </w:rPr>
            </w:pPr>
            <w:r>
              <w:rPr>
                <w:rFonts w:eastAsiaTheme="minorEastAsia"/>
                <w:lang w:eastAsia="zh-CN"/>
              </w:rPr>
              <w:t>Supportive</w:t>
            </w:r>
          </w:p>
        </w:tc>
      </w:tr>
      <w:tr w:rsidR="00AC0636" w:rsidRPr="00260AB3" w14:paraId="79737BDF" w14:textId="77777777" w:rsidTr="00FD1F4C">
        <w:tc>
          <w:tcPr>
            <w:tcW w:w="932" w:type="pct"/>
          </w:tcPr>
          <w:p w14:paraId="77913F16" w14:textId="2682B2D8" w:rsidR="00AC0636" w:rsidRDefault="00AC0636" w:rsidP="00FD1F4C">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FD1F4C">
            <w:pPr>
              <w:rPr>
                <w:rFonts w:eastAsiaTheme="minorEastAsia"/>
                <w:lang w:eastAsia="zh-CN"/>
              </w:rPr>
            </w:pPr>
            <w:r>
              <w:rPr>
                <w:rFonts w:eastAsiaTheme="minorEastAsia"/>
                <w:lang w:eastAsia="zh-CN"/>
              </w:rPr>
              <w:t>Support</w:t>
            </w:r>
          </w:p>
        </w:tc>
      </w:tr>
      <w:tr w:rsidR="00FD149D" w:rsidRPr="00260AB3" w14:paraId="27535FB4" w14:textId="77777777" w:rsidTr="00FD1F4C">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w:t>
            </w:r>
            <w:proofErr w:type="gramStart"/>
            <w:r w:rsidRPr="00B50F7E">
              <w:rPr>
                <w:bCs/>
                <w:iCs/>
              </w:rPr>
              <w:t>e.g.</w:t>
            </w:r>
            <w:proofErr w:type="gramEnd"/>
            <w:r w:rsidRPr="00B50F7E">
              <w:rPr>
                <w:bCs/>
                <w:iCs/>
              </w:rPr>
              <w:t xml:space="preserve"> </w:t>
            </w:r>
            <w:proofErr w:type="spellStart"/>
            <w:r w:rsidRPr="00B50F7E">
              <w:rPr>
                <w:bCs/>
                <w:iCs/>
              </w:rPr>
              <w:t>RRM</w:t>
            </w:r>
            <w:proofErr w:type="spellEnd"/>
            <w:r w:rsidRPr="00B50F7E">
              <w:rPr>
                <w:bCs/>
                <w:iCs/>
              </w:rPr>
              <w:t xml:space="preserve">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w:t>
            </w:r>
            <w:proofErr w:type="spellStart"/>
            <w:r>
              <w:rPr>
                <w:bCs/>
                <w:iCs/>
              </w:rPr>
              <w:t>ATG</w:t>
            </w:r>
            <w:proofErr w:type="spellEnd"/>
            <w:r>
              <w:rPr>
                <w:bCs/>
                <w:iCs/>
              </w:rPr>
              <w:t>,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 xml:space="preserve">implicit compatibility to support HAPS and </w:t>
            </w:r>
            <w:proofErr w:type="spellStart"/>
            <w:r w:rsidRPr="004A3F93">
              <w:rPr>
                <w:bCs/>
                <w:iCs/>
              </w:rPr>
              <w:t>ATG</w:t>
            </w:r>
            <w:proofErr w:type="spellEnd"/>
            <w:r>
              <w:rPr>
                <w:bCs/>
                <w:iCs/>
              </w:rPr>
              <w:t xml:space="preserve"> scenarios, since orbit concept is meaningless in </w:t>
            </w:r>
            <w:r w:rsidRPr="004A3F93">
              <w:rPr>
                <w:bCs/>
                <w:iCs/>
              </w:rPr>
              <w:t xml:space="preserve">HAPS and </w:t>
            </w:r>
            <w:proofErr w:type="spellStart"/>
            <w:r w:rsidRPr="004A3F93">
              <w:rPr>
                <w:bCs/>
                <w:iCs/>
              </w:rPr>
              <w:t>ATG</w:t>
            </w:r>
            <w:proofErr w:type="spellEnd"/>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837"/>
        <w:gridCol w:w="8018"/>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FD1F4C">
        <w:tc>
          <w:tcPr>
            <w:tcW w:w="932" w:type="pct"/>
          </w:tcPr>
          <w:p w14:paraId="731B1C96" w14:textId="77777777" w:rsidR="00131D9D" w:rsidRPr="000352AC" w:rsidRDefault="00131D9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FD1F4C">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FD1F4C">
        <w:tc>
          <w:tcPr>
            <w:tcW w:w="932" w:type="pct"/>
          </w:tcPr>
          <w:p w14:paraId="721DB0E8" w14:textId="5C7006A5" w:rsidR="00FD149D" w:rsidRDefault="00FD149D" w:rsidP="00FD149D">
            <w:pPr>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hint="eastAsia"/>
                <w:lang w:eastAsia="zh-CN"/>
              </w:rPr>
            </w:pPr>
            <w:r>
              <w:rPr>
                <w:rFonts w:eastAsiaTheme="minorEastAsia" w:hint="eastAsia"/>
                <w:lang w:eastAsia="zh-CN"/>
              </w:rPr>
              <w:t>W</w:t>
            </w:r>
            <w:r>
              <w:rPr>
                <w:rFonts w:eastAsiaTheme="minorEastAsia"/>
                <w:lang w:eastAsia="zh-CN"/>
              </w:rPr>
              <w:t xml:space="preserve">e support this proposal. </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1"/>
      </w:pPr>
      <w:bookmarkStart w:id="34" w:name="_Ref55135364"/>
      <w:bookmarkStart w:id="35"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f2"/>
        <w:tblW w:w="5000" w:type="pct"/>
        <w:tblLook w:val="04A0" w:firstRow="1" w:lastRow="0" w:firstColumn="1" w:lastColumn="0" w:noHBand="0" w:noVBand="1"/>
      </w:tblPr>
      <w:tblGrid>
        <w:gridCol w:w="1837"/>
        <w:gridCol w:w="8018"/>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 xml:space="preserve">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w:t>
            </w:r>
            <w:r w:rsidRPr="004E3384">
              <w:lastRenderedPageBreak/>
              <w:t>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lastRenderedPageBreak/>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36" w:name="_Toc62466245"/>
      <w:r w:rsidRPr="00902581">
        <w:t>Company views</w:t>
      </w:r>
      <w:bookmarkEnd w:id="36"/>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2A06C0" w:rsidRPr="00902581" w14:paraId="5947E77C" w14:textId="77777777" w:rsidTr="00E83ABC">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8853FA">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E44F88">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E44F88">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1F176D">
        <w:tc>
          <w:tcPr>
            <w:tcW w:w="932" w:type="pct"/>
          </w:tcPr>
          <w:p w14:paraId="71019E3E" w14:textId="77777777" w:rsidR="001F176D" w:rsidRPr="00F62DB1" w:rsidRDefault="001F176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FD1F4C">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1F176D">
        <w:tc>
          <w:tcPr>
            <w:tcW w:w="932" w:type="pct"/>
          </w:tcPr>
          <w:p w14:paraId="138B1C3E" w14:textId="57D64279" w:rsidR="00AC0636" w:rsidRDefault="00AC0636" w:rsidP="00FD1F4C">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FD1F4C">
            <w:pPr>
              <w:rPr>
                <w:rFonts w:eastAsiaTheme="minorEastAsia"/>
                <w:lang w:eastAsia="zh-CN"/>
              </w:rPr>
            </w:pPr>
            <w:r>
              <w:rPr>
                <w:rFonts w:eastAsiaTheme="minorEastAsia"/>
                <w:lang w:eastAsia="zh-CN"/>
              </w:rPr>
              <w:t>OK</w:t>
            </w:r>
          </w:p>
        </w:tc>
      </w:tr>
      <w:tr w:rsidR="00FD149D" w:rsidRPr="00F62DB1" w14:paraId="2D77D840" w14:textId="77777777" w:rsidTr="001F176D">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1"/>
      </w:pPr>
      <w:bookmarkStart w:id="37" w:name="_Ref54965867"/>
      <w:bookmarkStart w:id="38"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37"/>
      <w:bookmarkEnd w:id="38"/>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lastRenderedPageBreak/>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f2"/>
        <w:tblW w:w="5000" w:type="pct"/>
        <w:tblLook w:val="04A0" w:firstRow="1" w:lastRow="0" w:firstColumn="1" w:lastColumn="0" w:noHBand="0" w:noVBand="1"/>
      </w:tblPr>
      <w:tblGrid>
        <w:gridCol w:w="1837"/>
        <w:gridCol w:w="8018"/>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39" w:name="_Toc62466247"/>
      <w:r w:rsidRPr="00902581">
        <w:t>Company views</w:t>
      </w:r>
      <w:bookmarkEnd w:id="39"/>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f2"/>
        <w:tblW w:w="5000" w:type="pct"/>
        <w:tblLook w:val="04A0" w:firstRow="1" w:lastRow="0" w:firstColumn="1" w:lastColumn="0" w:noHBand="0" w:noVBand="1"/>
      </w:tblPr>
      <w:tblGrid>
        <w:gridCol w:w="1837"/>
        <w:gridCol w:w="8018"/>
      </w:tblGrid>
      <w:tr w:rsidR="00320571" w:rsidRPr="00902581" w14:paraId="1A07356F" w14:textId="77777777" w:rsidTr="00E83ABC">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102E9B">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E44F88">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E44F88">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FD1F4C">
        <w:tc>
          <w:tcPr>
            <w:tcW w:w="932" w:type="pct"/>
          </w:tcPr>
          <w:p w14:paraId="7E7F27AD" w14:textId="77777777" w:rsidR="001F176D" w:rsidRPr="00372FC7" w:rsidRDefault="001F176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FD1F4C">
            <w:pPr>
              <w:rPr>
                <w:rFonts w:eastAsiaTheme="minorEastAsia"/>
                <w:lang w:eastAsia="zh-CN"/>
              </w:rPr>
            </w:pPr>
            <w:r>
              <w:rPr>
                <w:rFonts w:eastAsiaTheme="minorEastAsia"/>
                <w:lang w:eastAsia="zh-CN"/>
              </w:rPr>
              <w:t xml:space="preserve">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w:t>
            </w:r>
            <w:r>
              <w:rPr>
                <w:rFonts w:eastAsiaTheme="minorEastAsia"/>
                <w:lang w:eastAsia="zh-CN"/>
              </w:rPr>
              <w:lastRenderedPageBreak/>
              <w:t>velocity seems to be more RAN1/2 issue, e.g., frequency for updating, etc.</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40" w:name="_Toc62466248"/>
      <w:r w:rsidRPr="00F75096">
        <w:t>Issue#</w:t>
      </w:r>
      <w:r w:rsidR="00614166">
        <w:t>9</w:t>
      </w:r>
      <w:r w:rsidRPr="00F75096">
        <w:t>: UE centric precompensation</w:t>
      </w:r>
      <w:bookmarkEnd w:id="40"/>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f2"/>
        <w:tblW w:w="5000" w:type="pct"/>
        <w:tblLook w:val="04A0" w:firstRow="1" w:lastRow="0" w:firstColumn="1" w:lastColumn="0" w:noHBand="0" w:noVBand="1"/>
      </w:tblPr>
      <w:tblGrid>
        <w:gridCol w:w="1837"/>
        <w:gridCol w:w="8018"/>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41" w:name="_Toc62466249"/>
      <w:r w:rsidRPr="00902581">
        <w:t>Company views</w:t>
      </w:r>
      <w:bookmarkEnd w:id="41"/>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f2"/>
        <w:tblW w:w="5000" w:type="pct"/>
        <w:tblLook w:val="04A0" w:firstRow="1" w:lastRow="0" w:firstColumn="1" w:lastColumn="0" w:noHBand="0" w:noVBand="1"/>
      </w:tblPr>
      <w:tblGrid>
        <w:gridCol w:w="1837"/>
        <w:gridCol w:w="8018"/>
      </w:tblGrid>
      <w:tr w:rsidR="004D090A" w:rsidRPr="00902581" w14:paraId="5260EEAE" w14:textId="77777777" w:rsidTr="00185E02">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185E02">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E44F88">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E44F88">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FD1F4C">
        <w:tc>
          <w:tcPr>
            <w:tcW w:w="932" w:type="pct"/>
          </w:tcPr>
          <w:p w14:paraId="63B113D2" w14:textId="77777777" w:rsidR="001F176D" w:rsidRPr="001A7E4A" w:rsidRDefault="001F176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FD1F4C">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FD1F4C">
        <w:tc>
          <w:tcPr>
            <w:tcW w:w="932" w:type="pct"/>
          </w:tcPr>
          <w:p w14:paraId="1535131F" w14:textId="0AC82EAE" w:rsidR="00AF07BE" w:rsidRDefault="00AF07BE" w:rsidP="00FD1F4C">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FD1F4C">
            <w:pPr>
              <w:rPr>
                <w:rFonts w:eastAsiaTheme="minorEastAsia"/>
                <w:lang w:eastAsia="zh-CN"/>
              </w:rPr>
            </w:pPr>
            <w:r>
              <w:rPr>
                <w:rFonts w:eastAsiaTheme="minorEastAsia"/>
                <w:lang w:eastAsia="zh-CN"/>
              </w:rPr>
              <w:t>Support the proposal</w:t>
            </w:r>
          </w:p>
        </w:tc>
      </w:tr>
      <w:tr w:rsidR="00FD149D" w:rsidRPr="001A7E4A" w14:paraId="2E4729AB" w14:textId="77777777" w:rsidTr="00FD1F4C">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bl>
    <w:p w14:paraId="0A27A39E" w14:textId="77777777" w:rsidR="004D090A" w:rsidRPr="001F176D"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1"/>
        <w:rPr>
          <w:rFonts w:ascii="Times New Roman" w:hAnsi="Times New Roman"/>
        </w:rPr>
      </w:pPr>
      <w:bookmarkStart w:id="42" w:name="_Toc62466250"/>
      <w:r>
        <w:rPr>
          <w:rFonts w:ascii="Times New Roman" w:hAnsi="Times New Roman"/>
        </w:rPr>
        <w:t>Conclusion</w:t>
      </w:r>
      <w:bookmarkEnd w:id="42"/>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3"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3"/>
        </w:p>
        <w:p w14:paraId="19A31A7F" w14:textId="77777777" w:rsidR="00242BF8" w:rsidRDefault="00242BF8" w:rsidP="00242BF8">
          <w:pPr>
            <w:pStyle w:val="aff"/>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f"/>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f"/>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f"/>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f"/>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f"/>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f"/>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f"/>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f"/>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f"/>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f"/>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f"/>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f"/>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f"/>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f"/>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f"/>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f"/>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f"/>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f"/>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f"/>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f"/>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f"/>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f"/>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f"/>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f"/>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f"/>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f"/>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AD97A" w14:textId="77777777" w:rsidR="00BE43EA" w:rsidRDefault="00BE43EA">
      <w:r>
        <w:separator/>
      </w:r>
    </w:p>
  </w:endnote>
  <w:endnote w:type="continuationSeparator" w:id="0">
    <w:p w14:paraId="7C1C5784" w14:textId="77777777" w:rsidR="00BE43EA" w:rsidRDefault="00BE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77777777" w:rsidR="000934D8" w:rsidRDefault="000934D8"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1F176D">
      <w:rPr>
        <w:rStyle w:val="aff6"/>
      </w:rPr>
      <w:t>38</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1F176D">
      <w:rPr>
        <w:rStyle w:val="aff6"/>
      </w:rPr>
      <w:t>40</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EFB7F" w14:textId="77777777" w:rsidR="00BE43EA" w:rsidRDefault="00BE43EA">
      <w:r>
        <w:separator/>
      </w:r>
    </w:p>
  </w:footnote>
  <w:footnote w:type="continuationSeparator" w:id="0">
    <w:p w14:paraId="577072AC" w14:textId="77777777" w:rsidR="00BE43EA" w:rsidRDefault="00BE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0934D8" w:rsidRDefault="000934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8"/>
  </w:num>
  <w:num w:numId="4">
    <w:abstractNumId w:val="0"/>
  </w:num>
  <w:num w:numId="5">
    <w:abstractNumId w:val="22"/>
  </w:num>
  <w:num w:numId="6">
    <w:abstractNumId w:val="23"/>
  </w:num>
  <w:num w:numId="7">
    <w:abstractNumId w:val="8"/>
  </w:num>
  <w:num w:numId="8">
    <w:abstractNumId w:val="13"/>
  </w:num>
  <w:num w:numId="9">
    <w:abstractNumId w:val="7"/>
  </w:num>
  <w:num w:numId="10">
    <w:abstractNumId w:val="14"/>
  </w:num>
  <w:num w:numId="11">
    <w:abstractNumId w:val="3"/>
  </w:num>
  <w:num w:numId="12">
    <w:abstractNumId w:val="10"/>
  </w:num>
  <w:num w:numId="13">
    <w:abstractNumId w:val="11"/>
  </w:num>
  <w:num w:numId="14">
    <w:abstractNumId w:val="29"/>
  </w:num>
  <w:num w:numId="15">
    <w:abstractNumId w:val="26"/>
  </w:num>
  <w:num w:numId="16">
    <w:abstractNumId w:val="4"/>
  </w:num>
  <w:num w:numId="17">
    <w:abstractNumId w:val="17"/>
  </w:num>
  <w:num w:numId="18">
    <w:abstractNumId w:val="30"/>
  </w:num>
  <w:num w:numId="19">
    <w:abstractNumId w:val="15"/>
  </w:num>
  <w:num w:numId="20">
    <w:abstractNumId w:val="15"/>
  </w:num>
  <w:num w:numId="21">
    <w:abstractNumId w:val="25"/>
  </w:num>
  <w:num w:numId="22">
    <w:abstractNumId w:val="19"/>
  </w:num>
  <w:num w:numId="23">
    <w:abstractNumId w:val="2"/>
  </w:num>
  <w:num w:numId="24">
    <w:abstractNumId w:val="1"/>
  </w:num>
  <w:num w:numId="25">
    <w:abstractNumId w:val="21"/>
  </w:num>
  <w:num w:numId="26">
    <w:abstractNumId w:val="31"/>
  </w:num>
  <w:num w:numId="27">
    <w:abstractNumId w:val="6"/>
  </w:num>
  <w:num w:numId="28">
    <w:abstractNumId w:val="28"/>
  </w:num>
  <w:num w:numId="29">
    <w:abstractNumId w:val="24"/>
  </w:num>
  <w:num w:numId="30">
    <w:abstractNumId w:val="27"/>
  </w:num>
  <w:num w:numId="31">
    <w:abstractNumId w:val="16"/>
  </w:num>
  <w:num w:numId="32">
    <w:abstractNumId w:val="5"/>
  </w:num>
  <w:num w:numId="33">
    <w:abstractNumId w:val="20"/>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6025"/>
    <w:rsid w:val="00346557"/>
    <w:rsid w:val="00346B47"/>
    <w:rsid w:val="003470E7"/>
    <w:rsid w:val="003470FE"/>
    <w:rsid w:val="003476AD"/>
    <w:rsid w:val="003478F9"/>
    <w:rsid w:val="00350011"/>
    <w:rsid w:val="003508C7"/>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90041"/>
    <w:rsid w:val="004904D4"/>
    <w:rsid w:val="00490C92"/>
    <w:rsid w:val="00491966"/>
    <w:rsid w:val="00491B2B"/>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139"/>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7002"/>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EC"/>
    <w:rsid w:val="00B90F7D"/>
    <w:rsid w:val="00B910FF"/>
    <w:rsid w:val="00B91168"/>
    <w:rsid w:val="00B917B3"/>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4356"/>
    <w:rsid w:val="00BF4799"/>
    <w:rsid w:val="00BF4C33"/>
    <w:rsid w:val="00BF5D84"/>
    <w:rsid w:val="00BF5E69"/>
    <w:rsid w:val="00BF5F01"/>
    <w:rsid w:val="00BF61CA"/>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42F0"/>
    <w:rsid w:val="00C94943"/>
    <w:rsid w:val="00C94C67"/>
    <w:rsid w:val="00C954C7"/>
    <w:rsid w:val="00C95D7C"/>
    <w:rsid w:val="00C96711"/>
    <w:rsid w:val="00C96774"/>
    <w:rsid w:val="00C96807"/>
    <w:rsid w:val="00C96BA3"/>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AC8"/>
    <w:rsid w:val="00E66FDE"/>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771C"/>
    <w:rsid w:val="00E777CC"/>
    <w:rsid w:val="00E77DF6"/>
    <w:rsid w:val="00E8030D"/>
    <w:rsid w:val="00E80653"/>
    <w:rsid w:val="00E806F8"/>
    <w:rsid w:val="00E8094B"/>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f2"/>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17841E9-BC6E-4DAD-A76F-3454D7046B63}">
  <ds:schemaRefs>
    <ds:schemaRef ds:uri="http://schemas.openxmlformats.org/officeDocument/2006/bibliography"/>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41</Pages>
  <Words>17478</Words>
  <Characters>98065</Characters>
  <Application>Microsoft Office Word</Application>
  <DocSecurity>0</DocSecurity>
  <Lines>817</Lines>
  <Paragraphs>230</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115313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Ke Ting</cp:lastModifiedBy>
  <cp:revision>53</cp:revision>
  <cp:lastPrinted>2017-11-03T16:53:00Z</cp:lastPrinted>
  <dcterms:created xsi:type="dcterms:W3CDTF">2021-01-26T12:33:00Z</dcterms:created>
  <dcterms:modified xsi:type="dcterms:W3CDTF">2021-01-26T16:37:00Z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