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 xml:space="preserve">To limit the size, configure a subset of SPS PDSCH </w:t>
      </w:r>
      <w:proofErr w:type="spellStart"/>
      <w:r>
        <w:rPr>
          <w:lang w:eastAsia="zh-CN"/>
        </w:rPr>
        <w:t>config</w:t>
      </w:r>
      <w:proofErr w:type="spellEnd"/>
      <w:r>
        <w:rPr>
          <w:lang w:eastAsia="zh-CN"/>
        </w:rPr>
        <w:t xml:space="preserve">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4"/>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w:t>
      </w:r>
      <w:proofErr w:type="spellStart"/>
      <w:r>
        <w:rPr>
          <w:lang w:eastAsia="zh-CN"/>
        </w:rPr>
        <w:t>config</w:t>
      </w:r>
      <w:proofErr w:type="spellEnd"/>
      <w:r>
        <w:rPr>
          <w:lang w:eastAsia="zh-CN"/>
        </w:rPr>
        <w:t xml:space="preserve">):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 xml:space="preserve">CMCC [20]: Assuming T = periodicity of UL/DL </w:t>
      </w:r>
      <w:proofErr w:type="spellStart"/>
      <w:r w:rsidRPr="0094796B">
        <w:rPr>
          <w:lang w:eastAsia="zh-CN"/>
        </w:rPr>
        <w:t>config</w:t>
      </w:r>
      <w:proofErr w:type="spellEnd"/>
      <w:r w:rsidRPr="0094796B">
        <w:rPr>
          <w:lang w:eastAsia="zh-CN"/>
        </w:rPr>
        <w:t xml:space="preserve">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w:t>
      </w:r>
      <w:proofErr w:type="gramStart"/>
      <w:r w:rsidR="00C62055">
        <w:rPr>
          <w:b/>
          <w:bCs/>
          <w:lang w:val="en-US"/>
        </w:rPr>
        <w:t>DCM,</w:t>
      </w:r>
      <w:r>
        <w:rPr>
          <w:lang w:val="en-US"/>
        </w:rPr>
        <w:t xml:space="preserve"> </w:t>
      </w:r>
      <w:r w:rsidRPr="00F54482">
        <w:rPr>
          <w:highlight w:val="yellow"/>
          <w:lang w:val="en-US"/>
        </w:rPr>
        <w:t>…</w:t>
      </w:r>
      <w:proofErr w:type="gramEnd"/>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w:t>
            </w:r>
            <w:proofErr w:type="spellStart"/>
            <w:r w:rsidRPr="00EC57E0">
              <w:rPr>
                <w:kern w:val="2"/>
                <w:lang w:eastAsia="zh-CN"/>
              </w:rPr>
              <w:t>mor</w:t>
            </w:r>
            <w:proofErr w:type="spellEnd"/>
            <w:r w:rsidRPr="00EC57E0">
              <w:rPr>
                <w:kern w:val="2"/>
                <w:lang w:eastAsia="zh-CN"/>
              </w:rPr>
              <w:t xml:space="preserve"> flexible. Once configured for a PUCCH-</w:t>
            </w:r>
            <w:proofErr w:type="spellStart"/>
            <w:r w:rsidRPr="00EC57E0">
              <w:rPr>
                <w:kern w:val="2"/>
                <w:lang w:eastAsia="zh-CN"/>
              </w:rPr>
              <w:t>config</w:t>
            </w:r>
            <w:proofErr w:type="spellEnd"/>
            <w:r w:rsidRPr="00EC57E0">
              <w:rPr>
                <w:kern w:val="2"/>
                <w:lang w:eastAsia="zh-CN"/>
              </w:rPr>
              <w:t xml:space="preserve">, SPS HARQ-ACK in response to any SPS configuration which is associated with the PUCCH </w:t>
            </w:r>
            <w:proofErr w:type="spellStart"/>
            <w:r w:rsidRPr="00EC57E0">
              <w:rPr>
                <w:kern w:val="2"/>
                <w:lang w:eastAsia="zh-CN"/>
              </w:rPr>
              <w:t>config</w:t>
            </w:r>
            <w:proofErr w:type="spellEnd"/>
            <w:r w:rsidRPr="00EC57E0">
              <w:rPr>
                <w:kern w:val="2"/>
                <w:lang w:eastAsia="zh-CN"/>
              </w:rPr>
              <w:t xml:space="preserve">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 xml:space="preserve">The option for deferring PUCCH should be based on the DL priority and not on the PUCCH priority, in case DL priority is different than </w:t>
            </w:r>
            <w:proofErr w:type="gramStart"/>
            <w:r>
              <w:rPr>
                <w:iCs/>
                <w:kern w:val="2"/>
                <w:lang w:eastAsia="zh-CN"/>
              </w:rPr>
              <w:t>the correspond</w:t>
            </w:r>
            <w:proofErr w:type="gramEnd"/>
            <w:r>
              <w:rPr>
                <w:iCs/>
                <w:kern w:val="2"/>
                <w:lang w:eastAsia="zh-CN"/>
              </w:rPr>
              <w:t xml:space="preserve">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w:t>
            </w:r>
            <w:proofErr w:type="gramStart"/>
            <w:r w:rsidRPr="002546BC">
              <w:rPr>
                <w:i/>
                <w:kern w:val="2"/>
                <w:lang w:eastAsia="zh-CN"/>
              </w:rPr>
              <w:t>AN</w:t>
            </w:r>
            <w:r w:rsidRPr="002546BC">
              <w:rPr>
                <w:iCs/>
                <w:kern w:val="2"/>
                <w:lang w:eastAsia="zh-CN"/>
              </w:rPr>
              <w:t xml:space="preserve"> is</w:t>
            </w:r>
            <w:proofErr w:type="gramEnd"/>
            <w:r w:rsidRPr="002546BC">
              <w:rPr>
                <w:iCs/>
                <w:kern w:val="2"/>
                <w:lang w:eastAsia="zh-CN"/>
              </w:rPr>
              <w:t xml:space="preserve">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w:t>
            </w:r>
            <w:proofErr w:type="spellStart"/>
            <w:r w:rsidRPr="009E33A3">
              <w:rPr>
                <w:i/>
                <w:sz w:val="21"/>
                <w:szCs w:val="21"/>
                <w:lang w:eastAsia="zh-CN"/>
              </w:rPr>
              <w:t>config</w:t>
            </w:r>
            <w:proofErr w:type="spellEnd"/>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 xml:space="preserve">Not </w:t>
            </w:r>
            <w:proofErr w:type="gramStart"/>
            <w:r w:rsidRPr="00A040FB">
              <w:rPr>
                <w:b/>
                <w:bCs/>
                <w:iCs/>
                <w:kern w:val="2"/>
                <w:lang w:eastAsia="zh-CN"/>
              </w:rPr>
              <w:t>valid(</w:t>
            </w:r>
            <w:proofErr w:type="gramEnd"/>
            <w:r w:rsidRPr="00A040FB">
              <w:rPr>
                <w:b/>
                <w:bCs/>
                <w:iCs/>
                <w:kern w:val="2"/>
                <w:lang w:eastAsia="zh-CN"/>
              </w:rPr>
              <w:t>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 xml:space="preserve">Not </w:t>
            </w:r>
            <w:proofErr w:type="gramStart"/>
            <w:r w:rsidRPr="00A040FB">
              <w:rPr>
                <w:b/>
                <w:bCs/>
                <w:iCs/>
                <w:kern w:val="2"/>
                <w:lang w:eastAsia="zh-CN"/>
              </w:rPr>
              <w:t>valid(</w:t>
            </w:r>
            <w:proofErr w:type="gramEnd"/>
            <w:r w:rsidRPr="00A040FB">
              <w:rPr>
                <w:b/>
                <w:bCs/>
                <w:iCs/>
                <w:kern w:val="2"/>
                <w:lang w:eastAsia="zh-CN"/>
              </w:rPr>
              <w:t>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7627379E" w14:textId="6B1DE41D"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4"/>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w:t>
            </w:r>
            <w:proofErr w:type="gramStart"/>
            <w:r>
              <w:rPr>
                <w:rFonts w:eastAsia="Malgun Gothic"/>
                <w:iCs/>
                <w:kern w:val="2"/>
                <w:lang w:eastAsia="ko-KR"/>
              </w:rPr>
              <w:t>load</w:t>
            </w:r>
            <w:proofErr w:type="gramEnd"/>
            <w:r>
              <w:rPr>
                <w:rFonts w:eastAsia="Malgun Gothic"/>
                <w:iCs/>
                <w:kern w:val="2"/>
                <w:lang w:eastAsia="ko-KR"/>
              </w:rPr>
              <w:t xml:space="preserve">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w:t>
            </w:r>
            <w:proofErr w:type="gramStart"/>
            <w:r w:rsidRPr="00055AB7">
              <w:rPr>
                <w:iCs/>
                <w:kern w:val="2"/>
                <w:lang w:eastAsia="zh-CN"/>
              </w:rPr>
              <w:t>k1</w:t>
            </w:r>
            <w:proofErr w:type="gramEnd"/>
            <w:r w:rsidRPr="00055AB7">
              <w:rPr>
                <w:iCs/>
                <w:kern w:val="2"/>
                <w:lang w:eastAsia="zh-CN"/>
              </w:rPr>
              <w:t xml:space="preserve">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w:t>
            </w:r>
            <w:proofErr w:type="gramStart"/>
            <w:r w:rsidRPr="00673BFE">
              <w:rPr>
                <w:iCs/>
                <w:kern w:val="2"/>
                <w:lang w:eastAsia="zh-CN"/>
              </w:rPr>
              <w:t>,max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Alt.1</w:t>
            </w:r>
            <w:proofErr w:type="gramStart"/>
            <w:r>
              <w:rPr>
                <w:kern w:val="2"/>
                <w:lang w:eastAsia="zh-CN"/>
              </w:rPr>
              <w:t>.  There</w:t>
            </w:r>
            <w:proofErr w:type="gramEnd"/>
            <w:r>
              <w:rPr>
                <w:kern w:val="2"/>
                <w:lang w:eastAsia="zh-CN"/>
              </w:rPr>
              <w:t xml:space="preserv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w:t>
            </w:r>
            <w:proofErr w:type="gramStart"/>
            <w:r w:rsidRPr="003C5DF8">
              <w:rPr>
                <w:b/>
                <w:bCs/>
                <w:i/>
                <w:iCs/>
                <w:vertAlign w:val="subscript"/>
                <w:lang w:val="en-US"/>
              </w:rPr>
              <w:t>,max</w:t>
            </w:r>
            <w:proofErr w:type="gramEnd"/>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proofErr w:type="gramStart"/>
            <w:r>
              <w:rPr>
                <w:bCs/>
                <w:iCs/>
                <w:color w:val="FF0000"/>
                <w:lang w:val="en-US"/>
              </w:rPr>
              <w:t>and</w:t>
            </w:r>
            <w:proofErr w:type="gramEnd"/>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w:t>
            </w:r>
            <w:proofErr w:type="gramStart"/>
            <w:r>
              <w:rPr>
                <w:kern w:val="2"/>
                <w:lang w:eastAsia="zh-CN"/>
              </w:rPr>
              <w:t>,max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w:t>
            </w:r>
            <w:proofErr w:type="gramStart"/>
            <w:r w:rsidRPr="00055AB7">
              <w:rPr>
                <w:iCs/>
                <w:kern w:val="2"/>
                <w:lang w:eastAsia="zh-CN"/>
              </w:rPr>
              <w:t>k1</w:t>
            </w:r>
            <w:proofErr w:type="gramEnd"/>
            <w:r w:rsidRPr="00055AB7">
              <w:rPr>
                <w:iCs/>
                <w:kern w:val="2"/>
                <w:lang w:eastAsia="zh-CN"/>
              </w:rPr>
              <w:t xml:space="preserve">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proofErr w:type="gramStart"/>
            <w:r>
              <w:rPr>
                <w:iCs/>
                <w:kern w:val="2"/>
                <w:lang w:eastAsia="zh-CN"/>
              </w:rPr>
              <w:t>k1</w:t>
            </w:r>
            <w:proofErr w:type="gramEnd"/>
            <w:r>
              <w:rPr>
                <w:iCs/>
                <w:kern w:val="2"/>
                <w:lang w:eastAsia="zh-CN"/>
              </w:rPr>
              <w:t xml:space="preserve">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proofErr w:type="gramStart"/>
            <w:r>
              <w:rPr>
                <w:b/>
                <w:bCs/>
                <w:i/>
                <w:iCs/>
                <w:lang w:val="en-US"/>
              </w:rPr>
              <w:t>k1</w:t>
            </w:r>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proofErr w:type="gramStart"/>
            <w:r>
              <w:rPr>
                <w:b/>
                <w:bCs/>
                <w:i/>
                <w:iCs/>
                <w:lang w:val="en-US"/>
              </w:rPr>
              <w:t>k1</w:t>
            </w:r>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deferral (or not)? Just to have an idea early, how many different cases need to be considered (with potentially different handling)</w:t>
      </w:r>
      <w:proofErr w:type="gramStart"/>
      <w:r w:rsidR="00311A3F">
        <w:rPr>
          <w:lang w:val="en-US"/>
        </w:rPr>
        <w:t>.</w:t>
      </w:r>
      <w:proofErr w:type="gramEnd"/>
      <w:r w:rsidR="00311A3F">
        <w:rPr>
          <w:lang w:val="en-US"/>
        </w:rPr>
        <w:t xml:space="preserve">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4"/>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4"/>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 xml:space="preserve">.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w:t>
            </w:r>
            <w:proofErr w:type="gramStart"/>
            <w:r>
              <w:rPr>
                <w:kern w:val="2"/>
                <w:lang w:eastAsia="zh-CN"/>
              </w:rPr>
              <w:t>alt</w:t>
            </w:r>
            <w:proofErr w:type="gramEnd"/>
            <w:r>
              <w:rPr>
                <w:kern w:val="2"/>
                <w:lang w:eastAsia="zh-CN"/>
              </w:rPr>
              <w:t xml:space="preserve">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 xml:space="preserve">lt </w:t>
            </w:r>
            <w:proofErr w:type="gramStart"/>
            <w:r w:rsidRPr="002A72E9">
              <w:rPr>
                <w:iCs/>
                <w:kern w:val="2"/>
                <w:lang w:val="en-US" w:eastAsia="zh-CN"/>
              </w:rPr>
              <w:t>2 ,</w:t>
            </w:r>
            <w:proofErr w:type="gramEnd"/>
            <w:r w:rsidRPr="002A72E9">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 xml:space="preserve">We are OK with Alt.2, Alt.3, Alt.4, </w:t>
            </w:r>
            <w:proofErr w:type="gramStart"/>
            <w:r>
              <w:rPr>
                <w:iCs/>
                <w:kern w:val="2"/>
                <w:lang w:eastAsia="zh-CN"/>
              </w:rPr>
              <w:t>Alt.5</w:t>
            </w:r>
            <w:proofErr w:type="gramEnd"/>
            <w:r>
              <w:rPr>
                <w:iCs/>
                <w:kern w:val="2"/>
                <w:lang w:eastAsia="zh-CN"/>
              </w:rPr>
              <w:t>.</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w:t>
            </w:r>
            <w:proofErr w:type="gramStart"/>
            <w:r>
              <w:rPr>
                <w:iCs/>
                <w:kern w:val="2"/>
                <w:lang w:eastAsia="zh-CN"/>
              </w:rPr>
              <w:t>Alt.5</w:t>
            </w:r>
            <w:proofErr w:type="gramEnd"/>
            <w:r>
              <w:rPr>
                <w:iCs/>
                <w:kern w:val="2"/>
                <w:lang w:eastAsia="zh-CN"/>
              </w:rPr>
              <w:t xml:space="preserve">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w:t>
            </w:r>
          </w:p>
        </w:tc>
      </w:tr>
    </w:tbl>
    <w:p w14:paraId="53663928" w14:textId="4D080245" w:rsidR="001374C4" w:rsidRDefault="001374C4" w:rsidP="00A929B4">
      <w:pPr>
        <w:jc w:val="both"/>
        <w:rPr>
          <w:lang w:eastAsia="zh-CN"/>
        </w:rPr>
      </w:pPr>
    </w:p>
    <w:p w14:paraId="446BCFE1" w14:textId="77777777" w:rsidR="00B02842" w:rsidRDefault="00B02842" w:rsidP="00B02842">
      <w:pPr>
        <w:pStyle w:val="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w:t>
      </w:r>
      <w:proofErr w:type="gramStart"/>
      <w:r>
        <w:rPr>
          <w:lang w:eastAsia="zh-CN"/>
        </w:rPr>
        <w:t>hope</w:t>
      </w:r>
      <w:proofErr w:type="gramEnd"/>
      <w:r>
        <w:rPr>
          <w:lang w:eastAsia="zh-CN"/>
        </w:rPr>
        <w:t xml:space="preserv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29C3C754" w14:textId="77777777" w:rsidR="00B02842" w:rsidRDefault="00B02842" w:rsidP="00B02842">
      <w:pPr>
        <w:pStyle w:val="af4"/>
        <w:numPr>
          <w:ilvl w:val="0"/>
          <w:numId w:val="85"/>
        </w:numPr>
        <w:spacing w:after="0"/>
        <w:jc w:val="both"/>
        <w:rPr>
          <w:b/>
          <w:bCs/>
          <w:lang w:eastAsia="zh-CN"/>
        </w:rPr>
      </w:pPr>
      <w:r w:rsidRPr="0095089B">
        <w:rPr>
          <w:b/>
          <w:bCs/>
          <w:lang w:eastAsia="zh-CN"/>
        </w:rPr>
        <w:lastRenderedPageBreak/>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af4"/>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0BB6490F" w:rsidR="00B02842" w:rsidRPr="002A72E9" w:rsidRDefault="00A220A2" w:rsidP="00783961">
            <w:pPr>
              <w:spacing w:beforeLines="50" w:before="120"/>
              <w:rPr>
                <w:rFonts w:hint="eastAsia"/>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706567">
              <w:rPr>
                <w:iCs/>
                <w:kern w:val="2"/>
                <w:lang w:eastAsia="zh-CN"/>
              </w:rPr>
              <w:t>, CAICT</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7777777" w:rsidR="00B02842" w:rsidRDefault="00962773" w:rsidP="00833D09">
            <w:pPr>
              <w:widowControl w:val="0"/>
              <w:spacing w:beforeLines="50" w:before="120"/>
              <w:rPr>
                <w:iCs/>
                <w:kern w:val="2"/>
                <w:lang w:eastAsia="zh-CN"/>
              </w:rPr>
            </w:pPr>
            <w:r w:rsidRPr="006F5D00">
              <w:rPr>
                <w:iCs/>
                <w:kern w:val="2"/>
                <w:lang w:eastAsia="zh-CN"/>
              </w:rPr>
              <w:t>Intel</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5A902790" w14:textId="77777777" w:rsidR="00B02842" w:rsidRPr="00200189" w:rsidRDefault="00B02842" w:rsidP="00833D09">
            <w:pPr>
              <w:widowControl w:val="0"/>
              <w:spacing w:beforeLines="50" w:before="120"/>
              <w:rPr>
                <w:iCs/>
                <w:kern w:val="2"/>
                <w:lang w:eastAsia="zh-CN"/>
              </w:rPr>
            </w:pP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 xml:space="preserve">necessary to add sub-slot description as Sony proposed. </w:t>
            </w:r>
            <w:r>
              <w:rPr>
                <w:iCs/>
                <w:kern w:val="2"/>
                <w:lang w:eastAsia="zh-CN"/>
              </w:rPr>
              <w:lastRenderedPageBreak/>
              <w:t>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1 bit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1 bit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w:t>
            </w:r>
            <w:proofErr w:type="spellStart"/>
            <w:proofErr w:type="gramStart"/>
            <w:r w:rsidRPr="000F4BD7">
              <w:rPr>
                <w:lang w:eastAsia="zh-CN"/>
              </w:rPr>
              <w:t>gNB</w:t>
            </w:r>
            <w:proofErr w:type="spellEnd"/>
            <w:proofErr w:type="gram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13BCBEC3" w14:textId="2375540D" w:rsidR="00B82F91" w:rsidRPr="00B82F91" w:rsidRDefault="00B82F91" w:rsidP="00B82F91">
            <w:pPr>
              <w:widowControl w:val="0"/>
              <w:spacing w:beforeLines="50" w:before="120"/>
              <w:rPr>
                <w:rFonts w:eastAsiaTheme="minorEastAsia"/>
                <w:iCs/>
                <w:kern w:val="2"/>
                <w:lang w:eastAsia="zh-CN"/>
              </w:rPr>
            </w:pP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64508C7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B07A60">
              <w:rPr>
                <w:iCs/>
                <w:kern w:val="2"/>
                <w:lang w:eastAsia="zh-CN"/>
              </w:rPr>
              <w:t>, CAICT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444DB248"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41781322" w14:textId="6DFDC478" w:rsidR="00B02842" w:rsidRPr="00200189"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proofErr w:type="gramStart"/>
            <w:r>
              <w:rPr>
                <w:iCs/>
                <w:kern w:val="2"/>
                <w:highlight w:val="yellow"/>
                <w:lang w:eastAsia="zh-CN"/>
              </w:rPr>
              <w:t>vivo</w:t>
            </w:r>
            <w:proofErr w:type="gramEnd"/>
            <w:r>
              <w:rPr>
                <w:iCs/>
                <w:kern w:val="2"/>
                <w:highlight w:val="yellow"/>
                <w:lang w:eastAsia="zh-CN"/>
              </w:rPr>
              <w:t xml:space="preserve">: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t>
            </w:r>
            <w:proofErr w:type="gramStart"/>
            <w:r w:rsidR="000B54EC" w:rsidRPr="001251BF">
              <w:rPr>
                <w:iCs/>
                <w:kern w:val="2"/>
                <w:u w:val="single"/>
                <w:lang w:eastAsia="zh-CN"/>
              </w:rPr>
              <w:t>whether</w:t>
            </w:r>
            <w:proofErr w:type="gramEnd"/>
            <w:r w:rsidR="000B54EC" w:rsidRPr="001251BF">
              <w:rPr>
                <w:iCs/>
                <w:kern w:val="2"/>
                <w:u w:val="single"/>
                <w:lang w:eastAsia="zh-CN"/>
              </w:rPr>
              <w:t xml:space="preserve">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proofErr w:type="gramStart"/>
            <w:r w:rsidRPr="00B170CF">
              <w:rPr>
                <w:b/>
                <w:bCs/>
                <w:i/>
                <w:iCs/>
                <w:lang w:val="en-US"/>
              </w:rPr>
              <w:t>k1</w:t>
            </w:r>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w:t>
            </w:r>
            <w:r>
              <w:rPr>
                <w:iCs/>
                <w:kern w:val="2"/>
                <w:lang w:eastAsia="zh-CN"/>
              </w:rPr>
              <w:lastRenderedPageBreak/>
              <w:t xml:space="preserve">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1EFB58C8"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29F7E448" w14:textId="779276CD" w:rsidR="007D34DF" w:rsidRPr="000B54EC" w:rsidRDefault="008D3C14" w:rsidP="008D3C14">
            <w:pPr>
              <w:widowControl w:val="0"/>
              <w:spacing w:beforeLines="50" w:before="120"/>
              <w:rPr>
                <w:iCs/>
                <w:kern w:val="2"/>
                <w:highlight w:val="yellow"/>
                <w:lang w:eastAsia="zh-CN"/>
              </w:rPr>
            </w:pPr>
            <w:r>
              <w:rPr>
                <w:rFonts w:hint="eastAsia"/>
                <w:iCs/>
                <w:kern w:val="2"/>
                <w:lang w:eastAsia="zh-CN"/>
              </w:rPr>
              <w:t>C</w:t>
            </w:r>
            <w:r>
              <w:rPr>
                <w:iCs/>
                <w:kern w:val="2"/>
                <w:lang w:eastAsia="zh-CN"/>
              </w:rPr>
              <w:t>AICT: Have similar concern as DCM’s.</w:t>
            </w: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lastRenderedPageBreak/>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lastRenderedPageBreak/>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spellStart"/>
            <w:r w:rsidRPr="00E15005">
              <w:rPr>
                <w:iCs/>
                <w:kern w:val="2"/>
                <w:lang w:eastAsia="zh-CN"/>
              </w:rPr>
              <w:t>MediaTek</w:t>
            </w:r>
            <w:proofErr w:type="spellEnd"/>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w:t>
            </w:r>
            <w:r>
              <w:rPr>
                <w:iCs/>
                <w:kern w:val="2"/>
                <w:lang w:eastAsia="zh-CN"/>
              </w:rPr>
              <w:lastRenderedPageBreak/>
              <w:t>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w:t>
            </w:r>
            <w:r>
              <w:rPr>
                <w:rFonts w:eastAsia="Malgun Gothic"/>
                <w:iCs/>
                <w:kern w:val="2"/>
                <w:lang w:eastAsia="ko-KR"/>
              </w:rPr>
              <w:lastRenderedPageBreak/>
              <w:t xml:space="preserve">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proofErr w:type="spellStart"/>
            <w:r w:rsidRPr="00E15005">
              <w:rPr>
                <w:iCs/>
                <w:kern w:val="2"/>
                <w:lang w:eastAsia="zh-CN"/>
              </w:rPr>
              <w:t>MediaTek</w:t>
            </w:r>
            <w:proofErr w:type="spellEnd"/>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lastRenderedPageBreak/>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lastRenderedPageBreak/>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proofErr w:type="gramStart"/>
      <w:r w:rsidR="00724EE6">
        <w:rPr>
          <w:lang w:val="en-US"/>
        </w:rPr>
        <w:t xml:space="preserve">DCM, </w:t>
      </w:r>
      <w:r w:rsidRPr="00F54482">
        <w:rPr>
          <w:highlight w:val="yellow"/>
          <w:lang w:val="en-US"/>
        </w:rPr>
        <w:t>…</w:t>
      </w:r>
      <w:proofErr w:type="gramEnd"/>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w:t>
            </w:r>
            <w:r>
              <w:rPr>
                <w:iCs/>
                <w:kern w:val="2"/>
                <w:lang w:eastAsia="zh-CN"/>
              </w:rPr>
              <w:lastRenderedPageBreak/>
              <w:t>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2. Support of bit field in DCI 0_1 for other group total DAI if configured. (configuration of </w:t>
            </w:r>
            <w:proofErr w:type="spellStart"/>
            <w:r w:rsidRPr="007D2A3C">
              <w:rPr>
                <w:rFonts w:ascii="Times New Roman" w:hAnsi="Times New Roman"/>
                <w:szCs w:val="18"/>
              </w:rPr>
              <w:t>ul</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w:t>
      </w:r>
      <w:proofErr w:type="spellStart"/>
      <w:r>
        <w:rPr>
          <w:lang w:val="en-US"/>
        </w:rPr>
        <w:t>gNB</w:t>
      </w:r>
      <w:proofErr w:type="spellEnd"/>
      <w:r>
        <w:rPr>
          <w:lang w:val="en-US"/>
        </w:rPr>
        <w:t xml:space="preserve"> support (including </w:t>
      </w:r>
      <w:proofErr w:type="spellStart"/>
      <w:r>
        <w:rPr>
          <w:lang w:val="en-US"/>
        </w:rPr>
        <w:t>IoT</w:t>
      </w:r>
      <w:proofErr w:type="spellEnd"/>
      <w:r>
        <w:rPr>
          <w:lang w:val="en-US"/>
        </w:rPr>
        <w:t xml:space="preserve">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28DAB932"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67A90A77" w:rsidR="000F2974" w:rsidRDefault="000F2974" w:rsidP="000F2974">
            <w:pPr>
              <w:widowControl w:val="0"/>
              <w:spacing w:beforeLines="50" w:before="120"/>
              <w:rPr>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  </w:t>
            </w:r>
          </w:p>
        </w:tc>
      </w:tr>
      <w:tr w:rsidR="000F2974"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1CD66A" w14:textId="77777777" w:rsidR="000F2974" w:rsidRDefault="000F2974" w:rsidP="000F2974">
            <w:pPr>
              <w:widowControl w:val="0"/>
              <w:spacing w:beforeLines="50" w:before="120"/>
              <w:rPr>
                <w:kern w:val="2"/>
                <w:lang w:eastAsia="zh-CN"/>
              </w:rPr>
            </w:pPr>
          </w:p>
        </w:tc>
      </w:tr>
      <w:tr w:rsidR="000F2974"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0F2974" w:rsidRDefault="000F2974" w:rsidP="000F2974">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9FF8150"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458933" w14:textId="77777777" w:rsidR="00B02842" w:rsidRDefault="00B02842" w:rsidP="00833D09">
            <w:pPr>
              <w:spacing w:beforeLines="50" w:before="120"/>
              <w:rPr>
                <w:iCs/>
                <w:kern w:val="2"/>
                <w:lang w:eastAsia="zh-CN"/>
              </w:rPr>
            </w:pP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72160AF4"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04597D0" w:rsidR="00B02842" w:rsidRPr="00000391" w:rsidRDefault="000F2974" w:rsidP="00833D09">
            <w:pPr>
              <w:widowControl w:val="0"/>
              <w:spacing w:beforeLines="50" w:before="120"/>
              <w:rPr>
                <w:iCs/>
                <w:kern w:val="2"/>
                <w:highlight w:val="yellow"/>
                <w:lang w:eastAsia="zh-CN"/>
              </w:rPr>
            </w:pPr>
            <w:r>
              <w:rPr>
                <w:iCs/>
                <w:kern w:val="2"/>
                <w:lang w:eastAsia="zh-CN"/>
              </w:rPr>
              <w:t>Samsung</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05B837E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833D09">
        <w:tc>
          <w:tcPr>
            <w:tcW w:w="1529"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833D09">
        <w:tc>
          <w:tcPr>
            <w:tcW w:w="1529"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280E03C" w14:textId="77777777"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55812277" w14:textId="752727F9" w:rsidR="000F2974" w:rsidRDefault="000F2974" w:rsidP="000F2974">
            <w:pPr>
              <w:widowControl w:val="0"/>
              <w:spacing w:beforeLines="50" w:before="120"/>
              <w:rPr>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w:t>
            </w:r>
            <w:proofErr w:type="spellStart"/>
            <w:r>
              <w:rPr>
                <w:iCs/>
                <w:kern w:val="2"/>
                <w:lang w:eastAsia="zh-CN"/>
              </w:rPr>
              <w:t>gNB</w:t>
            </w:r>
            <w:proofErr w:type="spellEnd"/>
            <w:r>
              <w:rPr>
                <w:iCs/>
                <w:kern w:val="2"/>
                <w:lang w:eastAsia="zh-CN"/>
              </w:rPr>
              <w:t xml:space="preserve"> regarding the optional implementation of Type-3 codebook.</w:t>
            </w:r>
          </w:p>
        </w:tc>
      </w:tr>
      <w:tr w:rsidR="008F1BD5" w14:paraId="285D8B97" w14:textId="77777777" w:rsidTr="00833D09">
        <w:tc>
          <w:tcPr>
            <w:tcW w:w="1529"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833D09">
        <w:tc>
          <w:tcPr>
            <w:tcW w:w="1529"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w:t>
      </w:r>
      <w:proofErr w:type="gramStart"/>
      <w:r w:rsidRPr="005F16E8">
        <w:rPr>
          <w:sz w:val="22"/>
          <w:szCs w:val="22"/>
          <w:lang w:eastAsia="zh-CN"/>
        </w:rPr>
        <w:t>and</w:t>
      </w:r>
      <w:proofErr w:type="gramEnd"/>
      <w:r w:rsidRPr="005F16E8">
        <w:rPr>
          <w:sz w:val="22"/>
          <w:szCs w:val="22"/>
          <w:lang w:eastAsia="zh-CN"/>
        </w:rPr>
        <w:t xml:space="preserve">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5AC71CA1"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6D13670D" w14:textId="18DF1E11" w:rsidR="0095426D" w:rsidRP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08E69DE5" w14:textId="59ADA274"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w:t>
      </w:r>
      <w:proofErr w:type="gramStart"/>
      <w:r w:rsidRPr="00DE1406">
        <w:rPr>
          <w:rStyle w:val="afe"/>
          <w:b w:val="0"/>
          <w:bCs w:val="0"/>
          <w:i/>
          <w:iCs/>
          <w:lang w:eastAsia="zh-CN"/>
        </w:rPr>
        <w:t>RS, …</w:t>
      </w:r>
      <w:proofErr w:type="gramEnd"/>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w:t>
      </w:r>
      <w:r w:rsidRPr="00796C82">
        <w:rPr>
          <w:lang w:val="en-US" w:eastAsia="zh-CN"/>
        </w:rPr>
        <w:lastRenderedPageBreak/>
        <w:t xml:space="preserve">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lastRenderedPageBreak/>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proofErr w:type="gramStart"/>
      <w:r w:rsidR="0050357B">
        <w:rPr>
          <w:b/>
          <w:bCs/>
          <w:lang w:val="en-US" w:eastAsia="zh-CN"/>
        </w:rPr>
        <w:t>,…</w:t>
      </w:r>
      <w:proofErr w:type="gramEnd"/>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lastRenderedPageBreak/>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proofErr w:type="spellStart"/>
            <w:r w:rsidRPr="00200189">
              <w:rPr>
                <w:iCs/>
                <w:kern w:val="2"/>
                <w:lang w:eastAsia="zh-CN"/>
              </w:rPr>
              <w:t>MediaTek</w:t>
            </w:r>
            <w:proofErr w:type="spellEnd"/>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proofErr w:type="gramStart"/>
      <w:r w:rsidR="0050357B">
        <w:rPr>
          <w:b/>
          <w:bCs/>
          <w:lang w:val="en-US" w:eastAsia="zh-CN"/>
        </w:rPr>
        <w:t>,…</w:t>
      </w:r>
      <w:proofErr w:type="gramEnd"/>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xml:space="preserve">, </w:t>
            </w:r>
            <w:proofErr w:type="spellStart"/>
            <w:r>
              <w:rPr>
                <w:iCs/>
                <w:kern w:val="2"/>
                <w:lang w:eastAsia="zh-CN"/>
              </w:rPr>
              <w:t>MediaTek</w:t>
            </w:r>
            <w:proofErr w:type="spellEnd"/>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proofErr w:type="gramStart"/>
            <w:r>
              <w:rPr>
                <w:iCs/>
                <w:kern w:val="2"/>
                <w:lang w:eastAsia="zh-CN"/>
              </w:rPr>
              <w:t>gNB</w:t>
            </w:r>
            <w:proofErr w:type="spellEnd"/>
            <w:proofErr w:type="gram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 xml:space="preserve">Similar view as </w:t>
            </w:r>
            <w:proofErr w:type="spellStart"/>
            <w:r>
              <w:rPr>
                <w:rFonts w:hint="eastAsia"/>
                <w:lang w:val="en-US" w:eastAsia="zh-CN"/>
              </w:rPr>
              <w:t>MediaTek</w:t>
            </w:r>
            <w:proofErr w:type="spellEnd"/>
            <w:r>
              <w:rPr>
                <w:rFonts w:hint="eastAsia"/>
                <w:lang w:val="en-US" w:eastAsia="zh-CN"/>
              </w:rPr>
              <w:t xml:space="preserve">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lastRenderedPageBreak/>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sps-config</w:t>
      </w:r>
      <w:proofErr w:type="spellEnd"/>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proofErr w:type="gramStart"/>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proofErr w:type="gramStart"/>
      <w:r w:rsidR="00B331EE">
        <w:rPr>
          <w:lang w:val="en-US"/>
        </w:rPr>
        <w:t>ZTE</w:t>
      </w:r>
      <w:r w:rsidR="00A26215">
        <w:rPr>
          <w:lang w:val="en-US"/>
        </w:rPr>
        <w:t>, …</w:t>
      </w:r>
      <w:proofErr w:type="gramEnd"/>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xml:space="preserve">”, option 1 will further limit use case of NACK </w:t>
            </w:r>
            <w:proofErr w:type="gramStart"/>
            <w:r>
              <w:rPr>
                <w:iCs/>
                <w:kern w:val="2"/>
                <w:lang w:eastAsia="zh-CN"/>
              </w:rPr>
              <w:t>skipping.</w:t>
            </w:r>
            <w:proofErr w:type="gramEnd"/>
            <w:r>
              <w:rPr>
                <w:iCs/>
                <w:kern w:val="2"/>
                <w:lang w:eastAsia="zh-CN"/>
              </w:rPr>
              <w:t xml:space="preserve">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w:t>
            </w:r>
            <w:proofErr w:type="spellStart"/>
            <w:r>
              <w:rPr>
                <w:iCs/>
                <w:kern w:val="2"/>
                <w:lang w:eastAsia="zh-CN"/>
              </w:rPr>
              <w:t>Ack</w:t>
            </w:r>
            <w:proofErr w:type="spellEnd"/>
            <w:r>
              <w:rPr>
                <w:iCs/>
                <w:kern w:val="2"/>
                <w:lang w:eastAsia="zh-CN"/>
              </w:rPr>
              <w:t xml:space="preserve">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proofErr w:type="gramStart"/>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roofErr w:type="gramEnd"/>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w:t>
            </w:r>
            <w:r>
              <w:rPr>
                <w:rFonts w:eastAsia="Malgun Gothic"/>
                <w:iCs/>
                <w:kern w:val="2"/>
                <w:lang w:eastAsia="ko-KR"/>
              </w:rPr>
              <w:lastRenderedPageBreak/>
              <w:t>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w:t>
      </w:r>
      <w:proofErr w:type="spellStart"/>
      <w:r w:rsidRPr="009B3A7D">
        <w:rPr>
          <w:rStyle w:val="afe"/>
          <w:b w:val="0"/>
          <w:bCs w:val="0"/>
          <w:lang w:eastAsia="zh-CN"/>
        </w:rPr>
        <w:t>ich</w:t>
      </w:r>
      <w:proofErr w:type="spellEnd"/>
      <w:r w:rsidRPr="009B3A7D">
        <w:rPr>
          <w:rStyle w:val="afe"/>
          <w:b w:val="0"/>
          <w:bCs w:val="0"/>
          <w:lang w:eastAsia="zh-CN"/>
        </w:rPr>
        <w:t xml:space="preserve">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AE6FF2">
        <w:rPr>
          <w:rStyle w:val="afe"/>
          <w:highlight w:val="yellow"/>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lastRenderedPageBreak/>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120.75pt;mso-width-percent:0;mso-height-percent:0;mso-width-percent:0;mso-height-percent:0" o:ole="">
                  <v:imagedata r:id="rId22" o:title=""/>
                </v:shape>
                <o:OLEObject Type="Embed" ProgID="Visio.Drawing.15" ShapeID="_x0000_i1025" DrawAspect="Content" ObjectID="_1673382960" r:id="rId2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lastRenderedPageBreak/>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On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42D00B31"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21F6161C"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020A97">
              <w:rPr>
                <w:iCs/>
                <w:kern w:val="2"/>
                <w:lang w:eastAsia="zh-CN"/>
              </w:rPr>
              <w:t>, CAICT</w:t>
            </w:r>
            <w:bookmarkStart w:id="10" w:name="_GoBack"/>
            <w:bookmarkEnd w:id="10"/>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833D09">
        <w:tc>
          <w:tcPr>
            <w:tcW w:w="1529"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833D09">
        <w:tc>
          <w:tcPr>
            <w:tcW w:w="1529"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833D09">
        <w:tc>
          <w:tcPr>
            <w:tcW w:w="1529"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833D09">
        <w:tc>
          <w:tcPr>
            <w:tcW w:w="1529"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833D09">
        <w:tc>
          <w:tcPr>
            <w:tcW w:w="1529"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833D09">
        <w:tc>
          <w:tcPr>
            <w:tcW w:w="1529"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0DACD48A"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0A747104"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lastRenderedPageBreak/>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854E49"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77777777" w:rsidR="00854E49" w:rsidRDefault="00854E49" w:rsidP="00854E4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C7349A" w14:textId="77777777" w:rsidR="00854E49" w:rsidRDefault="00854E49" w:rsidP="00854E49">
            <w:pPr>
              <w:widowControl w:val="0"/>
              <w:spacing w:beforeLines="50" w:before="120"/>
              <w:rPr>
                <w:iCs/>
                <w:kern w:val="2"/>
                <w:lang w:eastAsia="zh-CN"/>
              </w:rPr>
            </w:pP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67D155AF"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2FFA3D99"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bl>
    <w:p w14:paraId="43CB93F6" w14:textId="77777777"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lastRenderedPageBreak/>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lastRenderedPageBreak/>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1" w:name="_Toc61904948"/>
      <w:r w:rsidRPr="0037703F">
        <w:rPr>
          <w:rFonts w:ascii="Times New Roman" w:hAnsi="Times New Roman" w:cs="Times New Roman"/>
          <w:b w:val="0"/>
          <w:bCs w:val="0"/>
          <w:i/>
          <w:iCs/>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1"/>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12" w:name="OLE_LINK6"/>
      <w:bookmarkStart w:id="13" w:name="OLE_LINK7"/>
      <w:r w:rsidRPr="00B25C5C">
        <w:rPr>
          <w:i/>
          <w:iCs/>
          <w:lang w:eastAsia="zh-CN"/>
        </w:rPr>
        <w:t>PDSCH occasions</w:t>
      </w:r>
      <w:bookmarkEnd w:id="12"/>
      <w:bookmarkEnd w:id="13"/>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lastRenderedPageBreak/>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lastRenderedPageBreak/>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lastRenderedPageBreak/>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lastRenderedPageBreak/>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4" w:name="_Ref60930965"/>
            <w:r w:rsidRPr="001E018D">
              <w:rPr>
                <w:rFonts w:eastAsia="Malgun Gothic"/>
                <w:b/>
              </w:rPr>
              <w:t xml:space="preserve">Fig </w:t>
            </w:r>
            <w:bookmarkEnd w:id="14"/>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5"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5"/>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w:t>
            </w:r>
            <w:r w:rsidR="002267CC">
              <w:rPr>
                <w:iCs/>
                <w:kern w:val="2"/>
                <w:lang w:eastAsia="zh-CN"/>
              </w:rPr>
              <w:lastRenderedPageBreak/>
              <w:t xml:space="preserve">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2A: Semi-static </w:t>
      </w:r>
      <w:r w:rsidRPr="00F40D07">
        <w:rPr>
          <w:b/>
          <w:bCs/>
        </w:rPr>
        <w:t>configuration of pucch-Cell on PCell to indicate another serving cell within the same cell group to use for PUCCH</w:t>
      </w:r>
    </w:p>
    <w:p w14:paraId="33F76CC2" w14:textId="77777777" w:rsidR="00B02842" w:rsidRPr="00CC2FB3" w:rsidRDefault="00B02842" w:rsidP="00B02842">
      <w:pPr>
        <w:pStyle w:val="af4"/>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af4"/>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af4"/>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af4"/>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13ACF946" w:rsidR="00B02842" w:rsidRPr="00D464BA" w:rsidRDefault="006C4D23" w:rsidP="00833D09">
            <w:pPr>
              <w:spacing w:beforeLines="50" w:before="120"/>
              <w:rPr>
                <w:iCs/>
                <w:kern w:val="2"/>
                <w:highlight w:val="yellow"/>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6F9AABAE"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77777777"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5795A60" w14:textId="3F77AEE9" w:rsidR="00B02842" w:rsidRPr="006D6FDD" w:rsidRDefault="00B02842" w:rsidP="00833D09">
            <w:pPr>
              <w:widowControl w:val="0"/>
              <w:spacing w:beforeLines="50" w:before="120"/>
              <w:rPr>
                <w:iCs/>
                <w:kern w:val="2"/>
                <w:lang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6579C23D"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0E5AB74" w14:textId="01EDDE65" w:rsidR="00B02842" w:rsidRPr="00D464BA" w:rsidRDefault="000F2974" w:rsidP="00833D09">
            <w:pPr>
              <w:widowControl w:val="0"/>
              <w:spacing w:beforeLines="50" w:before="120"/>
              <w:rPr>
                <w:iCs/>
                <w:kern w:val="2"/>
                <w:highlight w:val="yellow"/>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Default="00E75179" w:rsidP="00A142E9">
            <w:pPr>
              <w:widowControl w:val="0"/>
              <w:spacing w:beforeLines="50" w:before="120"/>
              <w:rPr>
                <w:iCs/>
                <w:kern w:val="2"/>
                <w:lang w:val="fr-FR" w:eastAsia="zh-CN"/>
              </w:rPr>
            </w:pPr>
            <w:r w:rsidRPr="006D6FDD">
              <w:rPr>
                <w:iCs/>
                <w:kern w:val="2"/>
                <w:lang w:val="fr-FR" w:eastAsia="zh-CN"/>
              </w:rPr>
              <w:t>U</w:t>
            </w:r>
            <w:r w:rsidRPr="006D6FDD">
              <w:rPr>
                <w:rFonts w:hint="eastAsia"/>
                <w:iCs/>
                <w:kern w:val="2"/>
                <w:lang w:val="fr-FR" w:eastAsia="zh-CN"/>
              </w:rPr>
              <w:t>nclear use case/benefit (CATT)</w:t>
            </w:r>
          </w:p>
          <w:p w14:paraId="601936F2" w14:textId="77777777" w:rsidR="006D6FDD" w:rsidRDefault="006D6FDD" w:rsidP="00A142E9">
            <w:pPr>
              <w:widowControl w:val="0"/>
              <w:spacing w:beforeLines="50" w:before="120"/>
              <w:rPr>
                <w:iCs/>
                <w:kern w:val="2"/>
                <w:lang w:val="fr-FR" w:eastAsia="zh-CN"/>
              </w:rPr>
            </w:pPr>
            <w:r>
              <w:rPr>
                <w:iCs/>
                <w:kern w:val="2"/>
                <w:lang w:val="fr-FR" w:eastAsia="zh-CN"/>
              </w:rPr>
              <w:t>Still semi-static operation (Nokia/NSB)</w:t>
            </w:r>
          </w:p>
          <w:p w14:paraId="77357FD4" w14:textId="7816ED79" w:rsidR="000F2974" w:rsidRPr="006D6FDD" w:rsidRDefault="000F2974" w:rsidP="00A142E9">
            <w:pPr>
              <w:widowControl w:val="0"/>
              <w:spacing w:beforeLines="50" w:before="120"/>
              <w:rPr>
                <w:iCs/>
                <w:kern w:val="2"/>
                <w:lang w:val="fr-FR"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14DE90D1" w:rsidR="00B02842" w:rsidRPr="00D464BA" w:rsidRDefault="00B1428A" w:rsidP="00833D09">
            <w:pPr>
              <w:widowControl w:val="0"/>
              <w:spacing w:beforeLines="50" w:before="120"/>
              <w:rPr>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21CEA612" w14:textId="5422F57F" w:rsidR="00B02842" w:rsidRPr="006D6FDD" w:rsidRDefault="006D6FDD" w:rsidP="00A142E9">
            <w:pPr>
              <w:widowControl w:val="0"/>
              <w:spacing w:beforeLines="50" w:before="120"/>
              <w:rPr>
                <w:iCs/>
                <w:kern w:val="2"/>
                <w:lang w:eastAsia="zh-CN"/>
              </w:rPr>
            </w:pPr>
            <w:r w:rsidRPr="006D6FDD">
              <w:rPr>
                <w:iCs/>
                <w:kern w:val="2"/>
                <w:lang w:eastAsia="zh-CN"/>
              </w:rPr>
              <w:t>Nokia/NSB</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AD208E" w:rsidRDefault="000F2974" w:rsidP="0014032F">
            <w:pPr>
              <w:widowControl w:val="0"/>
              <w:spacing w:beforeLines="50" w:before="120"/>
              <w:rPr>
                <w:iCs/>
                <w:kern w:val="2"/>
                <w:highlight w:val="yellow"/>
                <w:lang w:val="fr-FR"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47C0C141" w14:textId="4AA926D6" w:rsidR="0014032F" w:rsidRPr="00D464BA" w:rsidRDefault="000F2974" w:rsidP="0014032F">
            <w:pPr>
              <w:widowControl w:val="0"/>
              <w:spacing w:beforeLines="50" w:before="120"/>
              <w:rPr>
                <w:iCs/>
                <w:kern w:val="2"/>
                <w:highlight w:val="yellow"/>
                <w:lang w:eastAsia="zh-CN"/>
              </w:rPr>
            </w:pPr>
            <w:r w:rsidRPr="00C42B47">
              <w:rPr>
                <w:iCs/>
                <w:kern w:val="2"/>
                <w:lang w:eastAsia="zh-CN"/>
              </w:rPr>
              <w:t>Samsung</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AD208E" w:rsidRDefault="000F2974" w:rsidP="0014032F">
            <w:pPr>
              <w:widowControl w:val="0"/>
              <w:spacing w:beforeLines="50" w:before="120"/>
              <w:rPr>
                <w:iCs/>
                <w:kern w:val="2"/>
                <w:highlight w:val="yellow"/>
                <w:lang w:val="fr-FR" w:eastAsia="zh-CN"/>
              </w:rPr>
            </w:pPr>
            <w:r w:rsidRPr="0019719B">
              <w:rPr>
                <w:iCs/>
                <w:kern w:val="2"/>
                <w:lang w:eastAsia="zh-CN"/>
              </w:rPr>
              <w:t>Ad-hoc, similar cons as Alt. 2A (Samsung)</w:t>
            </w:r>
          </w:p>
        </w:tc>
      </w:tr>
    </w:tbl>
    <w:p w14:paraId="3B9B139E" w14:textId="77777777" w:rsidR="00B02842" w:rsidRPr="00AD208E" w:rsidRDefault="00B02842" w:rsidP="00B02842">
      <w:pPr>
        <w:rPr>
          <w:b/>
          <w:bCs/>
          <w:lang w:val="fr-FR"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0F2974"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CBB8FF" w14:textId="77777777" w:rsidR="000F2974" w:rsidRDefault="000F2974" w:rsidP="000F2974">
            <w:pPr>
              <w:widowControl w:val="0"/>
              <w:spacing w:beforeLines="50" w:before="120"/>
              <w:rPr>
                <w:kern w:val="2"/>
                <w:lang w:eastAsia="zh-CN"/>
              </w:rPr>
            </w:pP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lastRenderedPageBreak/>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9"/>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64A74B5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lastRenderedPageBreak/>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1A900C4"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lastRenderedPageBreak/>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58AB8AB8"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5E2EBDD7"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1E8DB4B5" w14:textId="38A388E3" w:rsidR="00B02842" w:rsidRPr="00200189"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4210EB81"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441E0CD9" w14:textId="47F59C52" w:rsidR="00B02842" w:rsidRPr="002A72E9" w:rsidRDefault="00B774CD"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lastRenderedPageBreak/>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77777777"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lastRenderedPageBreak/>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4C7CE3AE" w:rsidR="00E75179" w:rsidRPr="002A72E9" w:rsidRDefault="00E75179" w:rsidP="00FD426B">
            <w:pPr>
              <w:spacing w:beforeLines="50" w:before="120"/>
              <w:rPr>
                <w:iCs/>
                <w:kern w:val="2"/>
                <w:lang w:eastAsia="zh-CN"/>
              </w:rPr>
            </w:pPr>
            <w:r>
              <w:rPr>
                <w:rFonts w:hint="eastAsia"/>
                <w:iCs/>
                <w:kern w:val="2"/>
                <w:lang w:eastAsia="zh-CN"/>
              </w:rPr>
              <w:t>CATT</w:t>
            </w:r>
            <w:r w:rsidR="005E3890">
              <w:rPr>
                <w:iCs/>
                <w:kern w:val="2"/>
                <w:lang w:eastAsia="zh-CN"/>
              </w:rPr>
              <w:t>, Nokia/NSB</w:t>
            </w:r>
            <w:r w:rsidR="000F2974">
              <w:rPr>
                <w:iCs/>
                <w:kern w:val="2"/>
                <w:lang w:eastAsia="zh-CN"/>
              </w:rPr>
              <w:t>, Samsung</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B02842"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B02842" w:rsidRDefault="00B02842" w:rsidP="00833D09">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77777777" w:rsidR="00B02842" w:rsidRPr="00200189" w:rsidRDefault="00B02842" w:rsidP="00833D09">
            <w:pPr>
              <w:widowControl w:val="0"/>
              <w:spacing w:beforeLines="50" w:before="120"/>
              <w:rPr>
                <w:iCs/>
                <w:kern w:val="2"/>
                <w:lang w:eastAsia="zh-CN"/>
              </w:rPr>
            </w:pPr>
          </w:p>
        </w:tc>
      </w:tr>
      <w:tr w:rsidR="00B02842"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B02842" w:rsidRDefault="00B02842" w:rsidP="00833D09">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77777777" w:rsidR="00B02842" w:rsidRPr="00200189" w:rsidRDefault="00B02842" w:rsidP="00833D09">
            <w:pPr>
              <w:widowControl w:val="0"/>
              <w:spacing w:beforeLines="50" w:before="120"/>
              <w:rPr>
                <w:iCs/>
                <w:kern w:val="2"/>
                <w:lang w:eastAsia="zh-CN"/>
              </w:rPr>
            </w:pP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lastRenderedPageBreak/>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lastRenderedPageBreak/>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23374B" w:rsidP="00525A5B">
      <w:pPr>
        <w:pStyle w:val="afa"/>
      </w:pPr>
      <w:r>
        <w:rPr>
          <w:noProof/>
        </w:rPr>
        <w:object w:dxaOrig="14858" w:dyaOrig="3937" w14:anchorId="5D9C3C8A">
          <v:shape id="_x0000_i1026" type="#_x0000_t75" alt="" style="width:452.25pt;height:123.75pt;mso-width-percent:0;mso-height-percent:0;mso-width-percent:0;mso-height-percent:0" o:ole="">
            <v:imagedata r:id="rId22" o:title=""/>
          </v:shape>
          <o:OLEObject Type="Embed" ProgID="Visio.Drawing.15" ShapeID="_x0000_i1026" DrawAspect="Content" ObjectID="_1673382961" r:id="rId32"/>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7pt;height:166.5pt;mso-width-percent:0;mso-height-percent:0;mso-width-percent:0;mso-height-percent:0" o:ole="">
            <v:imagedata r:id="rId33" o:title=""/>
          </v:shape>
          <o:OLEObject Type="Embed" ProgID="Visio.Drawing.11" ShapeID="_x0000_i1027" DrawAspect="Content" ObjectID="_1673382962" r:id="rId34"/>
        </w:object>
      </w:r>
    </w:p>
    <w:p w14:paraId="0195C2D9" w14:textId="77777777" w:rsidR="00FF2D4D" w:rsidRDefault="00FF2D4D" w:rsidP="00FF2D4D">
      <w:pPr>
        <w:pStyle w:val="af8"/>
        <w:jc w:val="center"/>
        <w:rPr>
          <w:lang w:eastAsia="zh-CN"/>
        </w:rPr>
      </w:pPr>
      <w:bookmarkStart w:id="16"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6"/>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7pt;height:166.5pt;mso-width-percent:0;mso-height-percent:0;mso-width-percent:0;mso-height-percent:0" o:ole="">
            <v:imagedata r:id="rId35" o:title=""/>
          </v:shape>
          <o:OLEObject Type="Embed" ProgID="Visio.Drawing.11" ShapeID="_x0000_i1028" DrawAspect="Content" ObjectID="_1673382963" r:id="rId36"/>
        </w:object>
      </w:r>
    </w:p>
    <w:p w14:paraId="27595116" w14:textId="77777777" w:rsidR="00FF2D4D" w:rsidRDefault="00FF2D4D" w:rsidP="00FF2D4D">
      <w:pPr>
        <w:pStyle w:val="af8"/>
        <w:jc w:val="center"/>
        <w:rPr>
          <w:lang w:eastAsia="zh-CN"/>
        </w:rPr>
      </w:pPr>
      <w:bookmarkStart w:id="17"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7"/>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8" w:name="_Ref21525502"/>
      <w:r w:rsidRPr="00061268">
        <w:t xml:space="preserve">Figure </w:t>
      </w:r>
      <w:bookmarkEnd w:id="18"/>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9" w:name="_Ref21525540"/>
      <w:r w:rsidRPr="00061268">
        <w:t xml:space="preserve">Figure </w:t>
      </w:r>
      <w:bookmarkEnd w:id="19"/>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20" w:name="_Ref20406320"/>
      <w:r w:rsidRPr="00061268">
        <w:t xml:space="preserve">Figure </w:t>
      </w:r>
      <w:bookmarkEnd w:id="20"/>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21" w:name="_Ref21525563"/>
      <w:r w:rsidRPr="00061268">
        <w:t xml:space="preserve">Figure </w:t>
      </w:r>
      <w:bookmarkEnd w:id="21"/>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2"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2"/>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70.25pt;height:118.5pt;mso-width-percent:0;mso-height-percent:0;mso-width-percent:0;mso-height-percent:0" o:ole="">
            <v:imagedata r:id="rId41" o:title=""/>
          </v:shape>
          <o:OLEObject Type="Embed" ProgID="Visio.Drawing.15" ShapeID="_x0000_i1029" DrawAspect="Content" ObjectID="_1673382964" r:id="rId42"/>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3"/>
      <w:footerReference w:type="default" r:id="rId4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3ADBA" w14:textId="77777777" w:rsidR="006548D0" w:rsidRDefault="006548D0">
      <w:r>
        <w:separator/>
      </w:r>
    </w:p>
  </w:endnote>
  <w:endnote w:type="continuationSeparator" w:id="0">
    <w:p w14:paraId="543E6934" w14:textId="77777777" w:rsidR="006548D0" w:rsidRDefault="006548D0">
      <w:r>
        <w:continuationSeparator/>
      </w:r>
    </w:p>
  </w:endnote>
  <w:endnote w:type="continuationNotice" w:id="1">
    <w:p w14:paraId="10A88691" w14:textId="77777777" w:rsidR="006548D0" w:rsidRDefault="006548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altName w:val="바탕체"/>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173F7E38" w:rsidR="006C4D23" w:rsidRDefault="006C4D23">
        <w:pPr>
          <w:pStyle w:val="aa"/>
        </w:pPr>
        <w:r>
          <w:fldChar w:fldCharType="begin"/>
        </w:r>
        <w:r>
          <w:instrText>PAGE   \* MERGEFORMAT</w:instrText>
        </w:r>
        <w:r>
          <w:fldChar w:fldCharType="separate"/>
        </w:r>
        <w:r w:rsidR="00020A97" w:rsidRPr="00020A97">
          <w:rPr>
            <w:lang w:val="zh-CN" w:eastAsia="zh-CN"/>
          </w:rPr>
          <w:t>61</w:t>
        </w:r>
        <w:r>
          <w:fldChar w:fldCharType="end"/>
        </w:r>
      </w:p>
    </w:sdtContent>
  </w:sdt>
  <w:p w14:paraId="00A820FC" w14:textId="77777777" w:rsidR="006C4D23" w:rsidRDefault="006C4D23">
    <w:pPr>
      <w:pStyle w:val="aa"/>
    </w:pPr>
  </w:p>
  <w:p w14:paraId="4A48D3F3" w14:textId="77777777" w:rsidR="006C4D23" w:rsidRDefault="006C4D23"/>
  <w:p w14:paraId="46E31D82" w14:textId="77777777" w:rsidR="006C4D23" w:rsidRDefault="006C4D2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DE713" w14:textId="77777777" w:rsidR="006548D0" w:rsidRDefault="006548D0">
      <w:r>
        <w:separator/>
      </w:r>
    </w:p>
  </w:footnote>
  <w:footnote w:type="continuationSeparator" w:id="0">
    <w:p w14:paraId="114E5599" w14:textId="77777777" w:rsidR="006548D0" w:rsidRDefault="006548D0">
      <w:r>
        <w:continuationSeparator/>
      </w:r>
    </w:p>
  </w:footnote>
  <w:footnote w:type="continuationNotice" w:id="1">
    <w:p w14:paraId="18EB96D2" w14:textId="77777777" w:rsidR="006548D0" w:rsidRDefault="006548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6C4D23" w:rsidRDefault="006C4D23">
    <w:pPr>
      <w:pStyle w:val="a4"/>
      <w:tabs>
        <w:tab w:val="right" w:pos="9639"/>
      </w:tabs>
    </w:pPr>
    <w:r>
      <w:tab/>
    </w:r>
  </w:p>
  <w:p w14:paraId="246D48EC" w14:textId="77777777" w:rsidR="006C4D23" w:rsidRDefault="006C4D23"/>
  <w:p w14:paraId="4F6F578E" w14:textId="77777777" w:rsidR="006C4D23" w:rsidRDefault="006C4D2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5"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3"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3"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9"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1"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4"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0"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3"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5"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5"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8"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6"/>
  </w:num>
  <w:num w:numId="4">
    <w:abstractNumId w:val="94"/>
  </w:num>
  <w:num w:numId="5">
    <w:abstractNumId w:val="80"/>
  </w:num>
  <w:num w:numId="6">
    <w:abstractNumId w:val="74"/>
  </w:num>
  <w:num w:numId="7">
    <w:abstractNumId w:val="63"/>
  </w:num>
  <w:num w:numId="8">
    <w:abstractNumId w:val="56"/>
  </w:num>
  <w:num w:numId="9">
    <w:abstractNumId w:val="9"/>
  </w:num>
  <w:num w:numId="10">
    <w:abstractNumId w:val="101"/>
  </w:num>
  <w:num w:numId="11">
    <w:abstractNumId w:val="27"/>
  </w:num>
  <w:num w:numId="12">
    <w:abstractNumId w:val="6"/>
  </w:num>
  <w:num w:numId="13">
    <w:abstractNumId w:val="65"/>
  </w:num>
  <w:num w:numId="14">
    <w:abstractNumId w:val="41"/>
  </w:num>
  <w:num w:numId="15">
    <w:abstractNumId w:val="95"/>
  </w:num>
  <w:num w:numId="16">
    <w:abstractNumId w:val="16"/>
  </w:num>
  <w:num w:numId="17">
    <w:abstractNumId w:val="75"/>
  </w:num>
  <w:num w:numId="18">
    <w:abstractNumId w:val="60"/>
  </w:num>
  <w:num w:numId="19">
    <w:abstractNumId w:val="47"/>
  </w:num>
  <w:num w:numId="20">
    <w:abstractNumId w:val="15"/>
  </w:num>
  <w:num w:numId="21">
    <w:abstractNumId w:val="58"/>
  </w:num>
  <w:num w:numId="22">
    <w:abstractNumId w:val="98"/>
  </w:num>
  <w:num w:numId="23">
    <w:abstractNumId w:val="59"/>
  </w:num>
  <w:num w:numId="24">
    <w:abstractNumId w:val="90"/>
  </w:num>
  <w:num w:numId="25">
    <w:abstractNumId w:val="10"/>
  </w:num>
  <w:num w:numId="26">
    <w:abstractNumId w:val="8"/>
  </w:num>
  <w:num w:numId="27">
    <w:abstractNumId w:val="91"/>
  </w:num>
  <w:num w:numId="28">
    <w:abstractNumId w:val="17"/>
  </w:num>
  <w:num w:numId="29">
    <w:abstractNumId w:val="89"/>
  </w:num>
  <w:num w:numId="30">
    <w:abstractNumId w:val="5"/>
  </w:num>
  <w:num w:numId="31">
    <w:abstractNumId w:val="4"/>
  </w:num>
  <w:num w:numId="32">
    <w:abstractNumId w:val="2"/>
  </w:num>
  <w:num w:numId="33">
    <w:abstractNumId w:val="36"/>
  </w:num>
  <w:num w:numId="34">
    <w:abstractNumId w:val="26"/>
  </w:num>
  <w:num w:numId="35">
    <w:abstractNumId w:val="26"/>
  </w:num>
  <w:num w:numId="36">
    <w:abstractNumId w:val="3"/>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49"/>
  </w:num>
  <w:num w:numId="40">
    <w:abstractNumId w:val="85"/>
  </w:num>
  <w:num w:numId="41">
    <w:abstractNumId w:val="33"/>
  </w:num>
  <w:num w:numId="42">
    <w:abstractNumId w:val="0"/>
  </w:num>
  <w:num w:numId="43">
    <w:abstractNumId w:val="107"/>
  </w:num>
  <w:num w:numId="44">
    <w:abstractNumId w:val="38"/>
  </w:num>
  <w:num w:numId="45">
    <w:abstractNumId w:val="77"/>
  </w:num>
  <w:num w:numId="46">
    <w:abstractNumId w:val="42"/>
  </w:num>
  <w:num w:numId="47">
    <w:abstractNumId w:val="108"/>
  </w:num>
  <w:num w:numId="48">
    <w:abstractNumId w:val="93"/>
  </w:num>
  <w:num w:numId="49">
    <w:abstractNumId w:val="11"/>
  </w:num>
  <w:num w:numId="50">
    <w:abstractNumId w:val="19"/>
  </w:num>
  <w:num w:numId="51">
    <w:abstractNumId w:val="82"/>
  </w:num>
  <w:num w:numId="52">
    <w:abstractNumId w:val="87"/>
  </w:num>
  <w:num w:numId="53">
    <w:abstractNumId w:val="68"/>
  </w:num>
  <w:num w:numId="54">
    <w:abstractNumId w:val="54"/>
  </w:num>
  <w:num w:numId="55">
    <w:abstractNumId w:val="88"/>
  </w:num>
  <w:num w:numId="56">
    <w:abstractNumId w:val="102"/>
  </w:num>
  <w:num w:numId="57">
    <w:abstractNumId w:val="28"/>
  </w:num>
  <w:num w:numId="58">
    <w:abstractNumId w:val="24"/>
  </w:num>
  <w:num w:numId="59">
    <w:abstractNumId w:val="84"/>
  </w:num>
  <w:num w:numId="60">
    <w:abstractNumId w:val="13"/>
  </w:num>
  <w:num w:numId="61">
    <w:abstractNumId w:val="66"/>
  </w:num>
  <w:num w:numId="62">
    <w:abstractNumId w:val="48"/>
  </w:num>
  <w:num w:numId="63">
    <w:abstractNumId w:val="79"/>
  </w:num>
  <w:num w:numId="64">
    <w:abstractNumId w:val="106"/>
  </w:num>
  <w:num w:numId="65">
    <w:abstractNumId w:val="18"/>
  </w:num>
  <w:num w:numId="66">
    <w:abstractNumId w:val="67"/>
  </w:num>
  <w:num w:numId="67">
    <w:abstractNumId w:val="14"/>
  </w:num>
  <w:num w:numId="68">
    <w:abstractNumId w:val="71"/>
  </w:num>
  <w:num w:numId="69">
    <w:abstractNumId w:val="35"/>
  </w:num>
  <w:num w:numId="70">
    <w:abstractNumId w:val="21"/>
  </w:num>
  <w:num w:numId="71">
    <w:abstractNumId w:val="20"/>
  </w:num>
  <w:num w:numId="72">
    <w:abstractNumId w:val="22"/>
  </w:num>
  <w:num w:numId="73">
    <w:abstractNumId w:val="103"/>
  </w:num>
  <w:num w:numId="74">
    <w:abstractNumId w:val="53"/>
  </w:num>
  <w:num w:numId="75">
    <w:abstractNumId w:val="46"/>
  </w:num>
  <w:num w:numId="76">
    <w:abstractNumId w:val="99"/>
  </w:num>
  <w:num w:numId="77">
    <w:abstractNumId w:val="64"/>
  </w:num>
  <w:num w:numId="78">
    <w:abstractNumId w:val="70"/>
  </w:num>
  <w:num w:numId="79">
    <w:abstractNumId w:val="81"/>
  </w:num>
  <w:num w:numId="80">
    <w:abstractNumId w:val="40"/>
  </w:num>
  <w:num w:numId="81">
    <w:abstractNumId w:val="62"/>
  </w:num>
  <w:num w:numId="82">
    <w:abstractNumId w:val="100"/>
  </w:num>
  <w:num w:numId="83">
    <w:abstractNumId w:val="23"/>
  </w:num>
  <w:num w:numId="84">
    <w:abstractNumId w:val="73"/>
  </w:num>
  <w:num w:numId="85">
    <w:abstractNumId w:val="37"/>
  </w:num>
  <w:num w:numId="86">
    <w:abstractNumId w:val="104"/>
  </w:num>
  <w:num w:numId="87">
    <w:abstractNumId w:val="29"/>
  </w:num>
  <w:num w:numId="88">
    <w:abstractNumId w:val="57"/>
  </w:num>
  <w:num w:numId="89">
    <w:abstractNumId w:val="30"/>
  </w:num>
  <w:num w:numId="90">
    <w:abstractNumId w:val="69"/>
  </w:num>
  <w:num w:numId="91">
    <w:abstractNumId w:val="105"/>
  </w:num>
  <w:num w:numId="92">
    <w:abstractNumId w:val="52"/>
  </w:num>
  <w:num w:numId="93">
    <w:abstractNumId w:val="39"/>
  </w:num>
  <w:num w:numId="94">
    <w:abstractNumId w:val="26"/>
  </w:num>
  <w:num w:numId="95">
    <w:abstractNumId w:val="1"/>
  </w:num>
  <w:num w:numId="96">
    <w:abstractNumId w:val="44"/>
  </w:num>
  <w:num w:numId="97">
    <w:abstractNumId w:val="34"/>
  </w:num>
  <w:num w:numId="98">
    <w:abstractNumId w:val="32"/>
  </w:num>
  <w:num w:numId="99">
    <w:abstractNumId w:val="12"/>
  </w:num>
  <w:num w:numId="100">
    <w:abstractNumId w:val="50"/>
  </w:num>
  <w:num w:numId="101">
    <w:abstractNumId w:val="96"/>
  </w:num>
  <w:num w:numId="102">
    <w:abstractNumId w:val="51"/>
  </w:num>
  <w:num w:numId="103">
    <w:abstractNumId w:val="61"/>
  </w:num>
  <w:num w:numId="104">
    <w:abstractNumId w:val="31"/>
  </w:num>
  <w:num w:numId="105">
    <w:abstractNumId w:val="78"/>
  </w:num>
  <w:num w:numId="106">
    <w:abstractNumId w:val="25"/>
  </w:num>
  <w:num w:numId="107">
    <w:abstractNumId w:val="7"/>
  </w:num>
  <w:num w:numId="108">
    <w:abstractNumId w:val="72"/>
  </w:num>
  <w:num w:numId="109">
    <w:abstractNumId w:val="92"/>
  </w:num>
  <w:num w:numId="110">
    <w:abstractNumId w:val="45"/>
  </w:num>
  <w:num w:numId="111">
    <w:abstractNumId w:val="55"/>
  </w:num>
  <w:num w:numId="112">
    <w:abstractNumId w:val="83"/>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0A97"/>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8D0"/>
    <w:rsid w:val="00654C30"/>
    <w:rsid w:val="00656020"/>
    <w:rsid w:val="00656150"/>
    <w:rsid w:val="0065629D"/>
    <w:rsid w:val="00656DE1"/>
    <w:rsid w:val="00656F0A"/>
    <w:rsid w:val="006577A7"/>
    <w:rsid w:val="00657A11"/>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567"/>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3961"/>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4DF"/>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C14"/>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A60"/>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1A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6FA"/>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목록 단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emf"/><Relationship Id="rId34" Type="http://schemas.openxmlformats.org/officeDocument/2006/relationships/oleObject" Target="embeddings/oleObject1.bin"/><Relationship Id="rId42" Type="http://schemas.openxmlformats.org/officeDocument/2006/relationships/package" Target="embeddings/Microsoft_Visio_Drawing2.vsdx"/><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package" Target="embeddings/Microsoft_Visio_Drawing1.vsdx"/><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openxmlformats.org/officeDocument/2006/relationships/image" Target="media/image13.png"/><Relationship Id="rId36" Type="http://schemas.openxmlformats.org/officeDocument/2006/relationships/oleObject" Target="embeddings/oleObject2.bin"/><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yperlink" Target="http://www.3gpp.org/ftp/tsg_ran/TSG_RAN/TSGR_90e/Docs/RP-202872.zip"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17.emf"/><Relationship Id="rId43"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19.png"/><Relationship Id="rId46" Type="http://schemas.microsoft.com/office/2011/relationships/people" Target="people.xml"/><Relationship Id="rId20" Type="http://schemas.openxmlformats.org/officeDocument/2006/relationships/image" Target="cid:image001.jpg@01D6F59D.F643D700" TargetMode="External"/><Relationship Id="rId4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906C59C4-DB19-4038-B4DE-EE0C116E5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36</TotalTime>
  <Pages>106</Pages>
  <Words>38737</Words>
  <Characters>220807</Characters>
  <Application>Microsoft Office Word</Application>
  <DocSecurity>0</DocSecurity>
  <Lines>1840</Lines>
  <Paragraphs>518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259026</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Editor</cp:lastModifiedBy>
  <cp:revision>30</cp:revision>
  <cp:lastPrinted>1901-01-01T10:00:00Z</cp:lastPrinted>
  <dcterms:created xsi:type="dcterms:W3CDTF">2021-01-28T13:11:00Z</dcterms:created>
  <dcterms:modified xsi:type="dcterms:W3CDTF">2021-01-28T15:48:00Z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