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lastRenderedPageBreak/>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01B76A54"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w:t>
            </w:r>
            <w:r w:rsidRPr="000348E0">
              <w:rPr>
                <w:rFonts w:eastAsia="Malgun Gothic"/>
                <w:iCs/>
                <w:kern w:val="2"/>
                <w:lang w:eastAsia="ko-KR"/>
              </w:rPr>
              <w:lastRenderedPageBreak/>
              <w:t>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lastRenderedPageBreak/>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lastRenderedPageBreak/>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lastRenderedPageBreak/>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9634" w:type="dxa"/>
        <w:tblLook w:val="04A0" w:firstRow="1" w:lastRow="0" w:firstColumn="1" w:lastColumn="0" w:noHBand="0" w:noVBand="1"/>
      </w:tblPr>
      <w:tblGrid>
        <w:gridCol w:w="983"/>
        <w:gridCol w:w="9855"/>
      </w:tblGrid>
      <w:tr w:rsidR="00225D48" w14:paraId="521679AB"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38562B">
        <w:tc>
          <w:tcPr>
            <w:tcW w:w="1529"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lastRenderedPageBreak/>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38562B">
        <w:tc>
          <w:tcPr>
            <w:tcW w:w="1529"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38562B">
        <w:tc>
          <w:tcPr>
            <w:tcW w:w="1529"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38562B">
        <w:tc>
          <w:tcPr>
            <w:tcW w:w="1529"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38562B">
        <w:tc>
          <w:tcPr>
            <w:tcW w:w="1529"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810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38562B">
        <w:tc>
          <w:tcPr>
            <w:tcW w:w="1529"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810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lastRenderedPageBreak/>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872060" w14:paraId="70D02F5A" w14:textId="77777777" w:rsidTr="0038562B">
        <w:tc>
          <w:tcPr>
            <w:tcW w:w="1529" w:type="dxa"/>
          </w:tcPr>
          <w:p w14:paraId="1BFE06A1" w14:textId="77777777" w:rsidR="00872060" w:rsidRDefault="00872060" w:rsidP="00872060">
            <w:pPr>
              <w:spacing w:beforeLines="50" w:before="120"/>
              <w:rPr>
                <w:iCs/>
                <w:kern w:val="2"/>
                <w:lang w:eastAsia="zh-CN"/>
              </w:rPr>
            </w:pPr>
          </w:p>
        </w:tc>
        <w:tc>
          <w:tcPr>
            <w:tcW w:w="810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 xml:space="preserve">Proponents of this operation should please provide their </w:t>
      </w:r>
      <w:r w:rsidR="002415A9" w:rsidRPr="00BB7DC9">
        <w:rPr>
          <w:b/>
          <w:bCs/>
          <w:lang w:val="en-US"/>
        </w:rPr>
        <w:lastRenderedPageBreak/>
        <w:t>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7627379E" w14:textId="6B1DE41D"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ListParagraph"/>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lastRenderedPageBreak/>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lastRenderedPageBreak/>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lastRenderedPageBreak/>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lastRenderedPageBreak/>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lastRenderedPageBreak/>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w:t>
            </w:r>
            <w:r>
              <w:rPr>
                <w:kern w:val="2"/>
                <w:lang w:eastAsia="zh-CN"/>
              </w:rPr>
              <w:lastRenderedPageBreak/>
              <w:t xml:space="preserve">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lastRenderedPageBreak/>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bl>
    <w:p w14:paraId="171D4E51" w14:textId="77777777" w:rsidR="007860AE" w:rsidRPr="00B430E6" w:rsidRDefault="007860AE" w:rsidP="00286E1C">
      <w:pPr>
        <w:pStyle w:val="ListParagraph"/>
        <w:jc w:val="both"/>
      </w:pPr>
    </w:p>
    <w:p w14:paraId="11394E4D" w14:textId="1F0E67E1" w:rsidR="00286E1C" w:rsidRDefault="00286E1C" w:rsidP="00286E1C">
      <w:pPr>
        <w:spacing w:after="0"/>
        <w:jc w:val="both"/>
        <w:rPr>
          <w:b/>
          <w:bCs/>
          <w:lang w:val="en-US"/>
        </w:rPr>
      </w:pPr>
      <w:r w:rsidRPr="0058522B">
        <w:rPr>
          <w:b/>
          <w:bCs/>
          <w:highlight w:val="yellow"/>
          <w:lang w:val="en-US"/>
        </w:rPr>
        <w:lastRenderedPageBreak/>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ListParagraph"/>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ListParagraph"/>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bl>
    <w:p w14:paraId="53663928" w14:textId="77777777" w:rsidR="001374C4" w:rsidRPr="0076279B" w:rsidRDefault="001374C4" w:rsidP="00A929B4">
      <w:pPr>
        <w:jc w:val="both"/>
        <w:rPr>
          <w:lang w:eastAsia="zh-CN"/>
        </w:rPr>
      </w:pPr>
    </w:p>
    <w:p w14:paraId="597320AA" w14:textId="77777777" w:rsidR="00A929B4" w:rsidRDefault="00A929B4" w:rsidP="00A929B4">
      <w:pPr>
        <w:pStyle w:val="Heading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lastRenderedPageBreak/>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lastRenderedPageBreak/>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lastRenderedPageBreak/>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7E670AB3"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lastRenderedPageBreak/>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3FEA2E7A"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144647E8"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lastRenderedPageBreak/>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lastRenderedPageBreak/>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bl>
    <w:p w14:paraId="4080E83E" w14:textId="77777777" w:rsidR="00265CDE" w:rsidRPr="00226540" w:rsidRDefault="00265CDE"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lastRenderedPageBreak/>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w:t>
      </w:r>
      <w:r>
        <w:rPr>
          <w:b/>
          <w:bCs/>
          <w:lang w:val="en-US" w:eastAsia="zh-CN"/>
        </w:rPr>
        <w:t>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lastRenderedPageBreak/>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w:t>
      </w:r>
      <w:r w:rsidRPr="00560A26">
        <w:rPr>
          <w:b/>
          <w:bCs/>
          <w:lang w:eastAsia="zh-CN"/>
        </w:rPr>
        <w:t xml:space="preserve">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w:t>
      </w:r>
      <w:r w:rsidR="00005F28" w:rsidRPr="00005F28">
        <w:rPr>
          <w:b/>
          <w:bCs/>
          <w:highlight w:val="yellow"/>
          <w:lang w:eastAsia="zh-CN"/>
        </w:rPr>
        <w:t xml:space="preserve">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w:t>
      </w:r>
      <w:r>
        <w:rPr>
          <w:lang w:eastAsia="zh-CN"/>
        </w:rPr>
        <w:t>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lastRenderedPageBreak/>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8FA04D2"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w:t>
            </w:r>
            <w:r w:rsidRPr="0083732E">
              <w:rPr>
                <w:color w:val="000000"/>
                <w:shd w:val="clear" w:color="auto" w:fill="FFFFFF"/>
              </w:rPr>
              <w:lastRenderedPageBreak/>
              <w:t xml:space="preserve">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lastRenderedPageBreak/>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can’t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hint="eastAsia"/>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t>Question 4.1:</w:t>
      </w:r>
      <w:r w:rsidRPr="009B7A9D">
        <w:rPr>
          <w:b/>
          <w:bCs/>
          <w:lang w:val="en-US"/>
        </w:rPr>
        <w:t xml:space="preserve"> The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ED62A0">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ED62A0">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hint="eastAsia"/>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hint="eastAsia"/>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lastRenderedPageBreak/>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AE6FF2">
        <w:rPr>
          <w:rStyle w:val="Strong"/>
          <w:highlight w:val="yellow"/>
        </w:rPr>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3pt;height:121.55pt;mso-width-percent:0;mso-height-percent:0;mso-width-percent:0;mso-height-percent:0" o:ole="">
                  <v:imagedata r:id="rId20" o:title=""/>
                </v:shape>
                <o:OLEObject Type="Embed" ProgID="Visio.Drawing.15" ShapeID="_x0000_i1025" DrawAspect="Content" ObjectID="_1673247441" r:id="rId2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hint="eastAsia"/>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w:t>
            </w:r>
            <w:proofErr w:type="gramStart"/>
            <w:r w:rsidR="0000377D">
              <w:rPr>
                <w:rFonts w:eastAsia="Malgun Gothic"/>
                <w:iCs/>
                <w:kern w:val="2"/>
                <w:lang w:eastAsia="ko-KR"/>
              </w:rPr>
              <w:t>So</w:t>
            </w:r>
            <w:proofErr w:type="gramEnd"/>
            <w:r w:rsidR="0000377D">
              <w:rPr>
                <w:rFonts w:eastAsia="Malgun Gothic"/>
                <w:iCs/>
                <w:kern w:val="2"/>
                <w:lang w:eastAsia="ko-KR"/>
              </w:rPr>
              <w:t xml:space="preserve">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w:t>
            </w:r>
            <w:r>
              <w:rPr>
                <w:rFonts w:eastAsia="Malgun Gothic"/>
                <w:iCs/>
                <w:kern w:val="2"/>
                <w:lang w:eastAsia="ko-KR"/>
              </w:rPr>
              <w:lastRenderedPageBreak/>
              <w:t xml:space="preserve">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lastRenderedPageBreak/>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6A30E3D1"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w:t>
            </w:r>
            <w:r>
              <w:rPr>
                <w:iCs/>
                <w:kern w:val="2"/>
                <w:lang w:eastAsia="zh-CN"/>
              </w:rPr>
              <w:lastRenderedPageBreak/>
              <w:t>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70A0AB74"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lastRenderedPageBreak/>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9"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9"/>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10" w:name="OLE_LINK6"/>
      <w:bookmarkStart w:id="11" w:name="OLE_LINK7"/>
      <w:r w:rsidRPr="00B25C5C">
        <w:rPr>
          <w:i/>
          <w:iCs/>
          <w:lang w:eastAsia="zh-CN"/>
        </w:rPr>
        <w:t>PDSCH occasions</w:t>
      </w:r>
      <w:bookmarkEnd w:id="10"/>
      <w:bookmarkEnd w:id="11"/>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lastRenderedPageBreak/>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lastRenderedPageBreak/>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lastRenderedPageBreak/>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lastRenderedPageBreak/>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w:t>
            </w:r>
            <w:bookmarkStart w:id="12" w:name="_GoBack"/>
            <w:bookmarkEnd w:id="12"/>
            <w:r>
              <w:rPr>
                <w:iCs/>
                <w:kern w:val="2"/>
                <w:lang w:eastAsia="zh-CN"/>
              </w:rPr>
              <w:t>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lastRenderedPageBreak/>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SCell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3" w:name="_Ref60930965"/>
            <w:r w:rsidRPr="001E018D">
              <w:rPr>
                <w:rFonts w:eastAsia="Malgun Gothic"/>
                <w:b/>
              </w:rPr>
              <w:t xml:space="preserve">Fig </w:t>
            </w:r>
            <w:bookmarkEnd w:id="13"/>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4"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4"/>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hint="eastAsia"/>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hint="eastAsia"/>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bl>
    <w:p w14:paraId="6B97E065" w14:textId="77777777" w:rsidR="00B612DB" w:rsidRPr="00D13CB4" w:rsidRDefault="00B612DB"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lastRenderedPageBreak/>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5"/>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lastRenderedPageBreak/>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lastRenderedPageBreak/>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lastRenderedPageBreak/>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27"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lastRenderedPageBreak/>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lang w:eastAsia="ko-KR"/>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23374B" w:rsidP="00525A5B">
      <w:pPr>
        <w:pStyle w:val="BodyText"/>
      </w:pPr>
      <w:r>
        <w:rPr>
          <w:noProof/>
        </w:rPr>
        <w:object w:dxaOrig="14858" w:dyaOrig="3937" w14:anchorId="5D9C3C8A">
          <v:shape id="_x0000_i1026" type="#_x0000_t75" alt="" style="width:453.3pt;height:121.55pt;mso-width-percent:0;mso-height-percent:0;mso-width-percent:0;mso-height-percent:0" o:ole="">
            <v:imagedata r:id="rId20" o:title=""/>
          </v:shape>
          <o:OLEObject Type="Embed" ProgID="Visio.Drawing.15" ShapeID="_x0000_i1026" DrawAspect="Content" ObjectID="_1673247442" r:id="rId28"/>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6.4pt;height:162.45pt;mso-width-percent:0;mso-height-percent:0;mso-width-percent:0;mso-height-percent:0" o:ole="">
            <v:imagedata r:id="rId29" o:title=""/>
          </v:shape>
          <o:OLEObject Type="Embed" ProgID="Visio.Drawing.11" ShapeID="_x0000_i1027" DrawAspect="Content" ObjectID="_1673247443" r:id="rId30"/>
        </w:object>
      </w:r>
    </w:p>
    <w:p w14:paraId="0195C2D9" w14:textId="77777777" w:rsidR="00FF2D4D" w:rsidRDefault="00FF2D4D" w:rsidP="00FF2D4D">
      <w:pPr>
        <w:pStyle w:val="Caption"/>
        <w:jc w:val="center"/>
        <w:rPr>
          <w:lang w:eastAsia="zh-CN"/>
        </w:rPr>
      </w:pPr>
      <w:bookmarkStart w:id="15"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5"/>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6.4pt;height:162.45pt;mso-width-percent:0;mso-height-percent:0;mso-width-percent:0;mso-height-percent:0" o:ole="">
            <v:imagedata r:id="rId31" o:title=""/>
          </v:shape>
          <o:OLEObject Type="Embed" ProgID="Visio.Drawing.11" ShapeID="_x0000_i1028" DrawAspect="Content" ObjectID="_1673247444" r:id="rId32"/>
        </w:object>
      </w:r>
    </w:p>
    <w:p w14:paraId="27595116" w14:textId="77777777" w:rsidR="00FF2D4D" w:rsidRDefault="00FF2D4D" w:rsidP="00FF2D4D">
      <w:pPr>
        <w:pStyle w:val="Caption"/>
        <w:jc w:val="center"/>
        <w:rPr>
          <w:lang w:eastAsia="zh-CN"/>
        </w:rPr>
      </w:pPr>
      <w:bookmarkStart w:id="16"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6"/>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lastRenderedPageBreak/>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lastRenderedPageBreak/>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lastRenderedPageBreak/>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lastRenderedPageBreak/>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lastRenderedPageBreak/>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lastRenderedPageBreak/>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7" w:name="_Ref21525502"/>
      <w:r w:rsidRPr="00061268">
        <w:t xml:space="preserve">Figure </w:t>
      </w:r>
      <w:bookmarkEnd w:id="17"/>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8" w:name="_Ref21525540"/>
      <w:r w:rsidRPr="00061268">
        <w:t xml:space="preserve">Figure </w:t>
      </w:r>
      <w:bookmarkEnd w:id="18"/>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lastRenderedPageBreak/>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9" w:name="_Ref20406320"/>
      <w:r w:rsidRPr="00061268">
        <w:t xml:space="preserve">Figure </w:t>
      </w:r>
      <w:bookmarkEnd w:id="19"/>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20" w:name="_Ref21525563"/>
      <w:r w:rsidRPr="00061268">
        <w:t xml:space="preserve">Figure </w:t>
      </w:r>
      <w:bookmarkEnd w:id="20"/>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lastRenderedPageBreak/>
        <w:t>R1-2100880</w:t>
      </w:r>
      <w:r>
        <w:tab/>
        <w:t>Discussion on UE feedback enhancement for HARQ-ACK</w:t>
      </w:r>
      <w:r>
        <w:tab/>
        <w:t>LG Electronics</w:t>
      </w:r>
    </w:p>
    <w:p w14:paraId="1B902111" w14:textId="77777777" w:rsidR="00A24A38" w:rsidRDefault="00A24A38" w:rsidP="00A24A38">
      <w:pPr>
        <w:pStyle w:val="proposal0"/>
        <w:rPr>
          <w:rFonts w:hint="eastAsia"/>
        </w:rPr>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rPr>
          <w:rFonts w:hint="eastAsia"/>
        </w:rPr>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rPr>
          <w:rFonts w:hint="eastAsia"/>
        </w:rPr>
      </w:pPr>
      <w:r>
        <w:t xml:space="preserve">FFS: whether to use SPS PUCCH occasion for different SPS configuration. </w:t>
      </w:r>
    </w:p>
    <w:p w14:paraId="78CD4555" w14:textId="77777777" w:rsidR="00A24A38" w:rsidRDefault="00A24A38" w:rsidP="00A24A38">
      <w:pPr>
        <w:pStyle w:val="proposal0"/>
        <w:rPr>
          <w:rFonts w:hint="eastAsia"/>
        </w:rPr>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rPr>
          <w:rFonts w:hint="eastAsia"/>
        </w:r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rPr>
          <w:rFonts w:hint="eastAsia"/>
        </w:rPr>
      </w:pPr>
      <w:r>
        <w:t>The ending symbol of the PUCCH transmission carrying HARQ-ACK of other PDSCH reception received after the SPS PDSCH reception.</w:t>
      </w:r>
    </w:p>
    <w:p w14:paraId="67649EC3" w14:textId="77777777" w:rsidR="00A24A38" w:rsidRDefault="00A24A38" w:rsidP="00A24A38">
      <w:pPr>
        <w:pStyle w:val="proposal0"/>
        <w:rPr>
          <w:rFonts w:hint="eastAsia"/>
        </w:rPr>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rPr>
          <w:rFonts w:hint="eastAsia"/>
        </w:rPr>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rPr>
          <w:rFonts w:hint="eastAsia"/>
        </w:rPr>
      </w:pPr>
    </w:p>
    <w:p w14:paraId="4B86B1EE" w14:textId="77777777" w:rsidR="00A24A38" w:rsidRDefault="00A24A38" w:rsidP="00A24A38">
      <w:pPr>
        <w:pStyle w:val="proposal0"/>
        <w:rPr>
          <w:rFonts w:hint="eastAsia"/>
        </w:rPr>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rPr>
          <w:rFonts w:hint="eastAsia"/>
        </w:rPr>
      </w:pPr>
      <w:r>
        <w:t>Proposal 7: Consider to support sub-slot based PUCCH repetition with following aspects.</w:t>
      </w:r>
    </w:p>
    <w:p w14:paraId="7B6DCC43" w14:textId="77777777" w:rsidR="00A24A38" w:rsidRDefault="00A24A38" w:rsidP="00B9335E">
      <w:pPr>
        <w:pStyle w:val="proposal0"/>
        <w:numPr>
          <w:ilvl w:val="0"/>
          <w:numId w:val="24"/>
        </w:numPr>
        <w:rPr>
          <w:rFonts w:hint="eastAsia"/>
        </w:rPr>
      </w:pPr>
      <w:r>
        <w:t>T</w:t>
      </w:r>
      <w:r>
        <w:rPr>
          <w:rFonts w:hint="eastAsia"/>
        </w:rPr>
        <w:t xml:space="preserve">ake </w:t>
      </w:r>
      <w:r>
        <w:t>Rel-15/16 slot-based PUCCH repetition structure as a baseline</w:t>
      </w:r>
    </w:p>
    <w:p w14:paraId="3E422665" w14:textId="77777777" w:rsidR="00A24A38" w:rsidRDefault="00A24A38" w:rsidP="00A24A38">
      <w:pPr>
        <w:pStyle w:val="proposal0"/>
        <w:rPr>
          <w:rFonts w:hint="eastAsia"/>
        </w:rPr>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rPr>
          <w:rFonts w:hint="eastAsia"/>
        </w:rPr>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rPr>
          <w:rFonts w:hint="eastAsia"/>
        </w:r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rPr>
          <w:rFonts w:hint="eastAsia"/>
        </w:r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lastRenderedPageBreak/>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lastRenderedPageBreak/>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lastRenderedPageBreak/>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1"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1"/>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lastRenderedPageBreak/>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lastRenderedPageBreak/>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 xml:space="preserve">needs to contain all the HARQ-ACK bits for SPS PDSCH reception activated </w:t>
      </w:r>
      <w:r w:rsidRPr="0050135E">
        <w:rPr>
          <w:rFonts w:ascii="Arial" w:hAnsi="Arial" w:cs="Arial"/>
          <w:b/>
          <w:bCs/>
          <w:sz w:val="21"/>
          <w:szCs w:val="21"/>
        </w:rPr>
        <w:lastRenderedPageBreak/>
        <w:t>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lastRenderedPageBreak/>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70.5pt;height:118.65pt;mso-width-percent:0;mso-height-percent:0;mso-width-percent:0;mso-height-percent:0" o:ole="">
            <v:imagedata r:id="rId37" o:title=""/>
          </v:shape>
          <o:OLEObject Type="Embed" ProgID="Visio.Drawing.15" ShapeID="_x0000_i1029" DrawAspect="Content" ObjectID="_1673247445" r:id="rId38"/>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lastRenderedPageBreak/>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lastRenderedPageBreak/>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lastRenderedPageBreak/>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lastRenderedPageBreak/>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39"/>
      <w:footerReference w:type="default" r:id="rId4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A8203" w14:textId="77777777" w:rsidR="00755DDA" w:rsidRDefault="00755DDA">
      <w:r>
        <w:separator/>
      </w:r>
    </w:p>
  </w:endnote>
  <w:endnote w:type="continuationSeparator" w:id="0">
    <w:p w14:paraId="0CD40E47" w14:textId="77777777" w:rsidR="00755DDA" w:rsidRDefault="00755DDA">
      <w:r>
        <w:continuationSeparator/>
      </w:r>
    </w:p>
  </w:endnote>
  <w:endnote w:type="continuationNotice" w:id="1">
    <w:p w14:paraId="7C1FE3EF" w14:textId="77777777" w:rsidR="00755DDA" w:rsidRDefault="00755D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Content>
      <w:p w14:paraId="42F76C3F" w14:textId="127ACE7D" w:rsidR="00A26215" w:rsidRDefault="00A26215">
        <w:pPr>
          <w:pStyle w:val="Footer"/>
        </w:pPr>
        <w:r>
          <w:fldChar w:fldCharType="begin"/>
        </w:r>
        <w:r>
          <w:instrText>PAGE   \* MERGEFORMAT</w:instrText>
        </w:r>
        <w:r>
          <w:fldChar w:fldCharType="separate"/>
        </w:r>
        <w:r w:rsidRPr="002510AA">
          <w:rPr>
            <w:lang w:val="zh-CN" w:eastAsia="zh-CN"/>
          </w:rPr>
          <w:t>64</w:t>
        </w:r>
        <w:r>
          <w:fldChar w:fldCharType="end"/>
        </w:r>
      </w:p>
    </w:sdtContent>
  </w:sdt>
  <w:p w14:paraId="00A820FC" w14:textId="77777777" w:rsidR="00A26215" w:rsidRDefault="00A26215">
    <w:pPr>
      <w:pStyle w:val="Footer"/>
    </w:pPr>
  </w:p>
  <w:p w14:paraId="4A48D3F3" w14:textId="77777777" w:rsidR="00A26215" w:rsidRDefault="00A26215"/>
  <w:p w14:paraId="46E31D82" w14:textId="77777777" w:rsidR="00A26215" w:rsidRDefault="00A262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EFF7E" w14:textId="77777777" w:rsidR="00755DDA" w:rsidRDefault="00755DDA">
      <w:r>
        <w:separator/>
      </w:r>
    </w:p>
  </w:footnote>
  <w:footnote w:type="continuationSeparator" w:id="0">
    <w:p w14:paraId="3C373B67" w14:textId="77777777" w:rsidR="00755DDA" w:rsidRDefault="00755DDA">
      <w:r>
        <w:continuationSeparator/>
      </w:r>
    </w:p>
  </w:footnote>
  <w:footnote w:type="continuationNotice" w:id="1">
    <w:p w14:paraId="383123E5" w14:textId="77777777" w:rsidR="00755DDA" w:rsidRDefault="00755D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A26215" w:rsidRDefault="00A26215">
    <w:pPr>
      <w:pStyle w:val="Header"/>
      <w:tabs>
        <w:tab w:val="right" w:pos="9639"/>
      </w:tabs>
    </w:pPr>
    <w:r>
      <w:tab/>
    </w:r>
  </w:p>
  <w:p w14:paraId="246D48EC" w14:textId="77777777" w:rsidR="00A26215" w:rsidRDefault="00A26215"/>
  <w:p w14:paraId="4F6F578E" w14:textId="77777777" w:rsidR="00A26215" w:rsidRDefault="00A262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1"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4"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2"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57"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0"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4"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8"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8"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0"/>
  </w:num>
  <w:num w:numId="2">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0"/>
  </w:num>
  <w:num w:numId="4">
    <w:abstractNumId w:val="87"/>
  </w:num>
  <w:num w:numId="5">
    <w:abstractNumId w:val="75"/>
  </w:num>
  <w:num w:numId="6">
    <w:abstractNumId w:val="69"/>
  </w:num>
  <w:num w:numId="7">
    <w:abstractNumId w:val="59"/>
  </w:num>
  <w:num w:numId="8">
    <w:abstractNumId w:val="52"/>
  </w:num>
  <w:num w:numId="9">
    <w:abstractNumId w:val="8"/>
  </w:num>
  <w:num w:numId="10">
    <w:abstractNumId w:val="94"/>
  </w:num>
  <w:num w:numId="11">
    <w:abstractNumId w:val="25"/>
  </w:num>
  <w:num w:numId="12">
    <w:abstractNumId w:val="6"/>
  </w:num>
  <w:num w:numId="13">
    <w:abstractNumId w:val="61"/>
  </w:num>
  <w:num w:numId="14">
    <w:abstractNumId w:val="39"/>
  </w:num>
  <w:num w:numId="15">
    <w:abstractNumId w:val="88"/>
  </w:num>
  <w:num w:numId="16">
    <w:abstractNumId w:val="15"/>
  </w:num>
  <w:num w:numId="17">
    <w:abstractNumId w:val="70"/>
  </w:num>
  <w:num w:numId="18">
    <w:abstractNumId w:val="56"/>
  </w:num>
  <w:num w:numId="19">
    <w:abstractNumId w:val="44"/>
  </w:num>
  <w:num w:numId="20">
    <w:abstractNumId w:val="14"/>
  </w:num>
  <w:num w:numId="21">
    <w:abstractNumId w:val="54"/>
  </w:num>
  <w:num w:numId="22">
    <w:abstractNumId w:val="91"/>
  </w:num>
  <w:num w:numId="23">
    <w:abstractNumId w:val="55"/>
  </w:num>
  <w:num w:numId="24">
    <w:abstractNumId w:val="84"/>
  </w:num>
  <w:num w:numId="25">
    <w:abstractNumId w:val="9"/>
  </w:num>
  <w:num w:numId="26">
    <w:abstractNumId w:val="7"/>
  </w:num>
  <w:num w:numId="27">
    <w:abstractNumId w:val="85"/>
  </w:num>
  <w:num w:numId="28">
    <w:abstractNumId w:val="16"/>
  </w:num>
  <w:num w:numId="29">
    <w:abstractNumId w:val="83"/>
  </w:num>
  <w:num w:numId="30">
    <w:abstractNumId w:val="5"/>
  </w:num>
  <w:num w:numId="31">
    <w:abstractNumId w:val="4"/>
  </w:num>
  <w:num w:numId="32">
    <w:abstractNumId w:val="2"/>
  </w:num>
  <w:num w:numId="33">
    <w:abstractNumId w:val="34"/>
  </w:num>
  <w:num w:numId="34">
    <w:abstractNumId w:val="24"/>
  </w:num>
  <w:num w:numId="35">
    <w:abstractNumId w:val="24"/>
  </w:num>
  <w:num w:numId="36">
    <w:abstractNumId w:val="3"/>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2"/>
  </w:num>
  <w:num w:numId="39">
    <w:abstractNumId w:val="46"/>
  </w:num>
  <w:num w:numId="40">
    <w:abstractNumId w:val="79"/>
  </w:num>
  <w:num w:numId="41">
    <w:abstractNumId w:val="31"/>
  </w:num>
  <w:num w:numId="42">
    <w:abstractNumId w:val="0"/>
  </w:num>
  <w:num w:numId="43">
    <w:abstractNumId w:val="100"/>
  </w:num>
  <w:num w:numId="44">
    <w:abstractNumId w:val="36"/>
  </w:num>
  <w:num w:numId="45">
    <w:abstractNumId w:val="72"/>
  </w:num>
  <w:num w:numId="46">
    <w:abstractNumId w:val="40"/>
  </w:num>
  <w:num w:numId="47">
    <w:abstractNumId w:val="101"/>
  </w:num>
  <w:num w:numId="48">
    <w:abstractNumId w:val="86"/>
  </w:num>
  <w:num w:numId="49">
    <w:abstractNumId w:val="10"/>
  </w:num>
  <w:num w:numId="50">
    <w:abstractNumId w:val="18"/>
  </w:num>
  <w:num w:numId="51">
    <w:abstractNumId w:val="77"/>
  </w:num>
  <w:num w:numId="52">
    <w:abstractNumId w:val="81"/>
  </w:num>
  <w:num w:numId="53">
    <w:abstractNumId w:val="64"/>
  </w:num>
  <w:num w:numId="54">
    <w:abstractNumId w:val="51"/>
  </w:num>
  <w:num w:numId="55">
    <w:abstractNumId w:val="82"/>
  </w:num>
  <w:num w:numId="56">
    <w:abstractNumId w:val="95"/>
  </w:num>
  <w:num w:numId="57">
    <w:abstractNumId w:val="26"/>
  </w:num>
  <w:num w:numId="58">
    <w:abstractNumId w:val="23"/>
  </w:num>
  <w:num w:numId="59">
    <w:abstractNumId w:val="78"/>
  </w:num>
  <w:num w:numId="60">
    <w:abstractNumId w:val="12"/>
  </w:num>
  <w:num w:numId="61">
    <w:abstractNumId w:val="62"/>
  </w:num>
  <w:num w:numId="62">
    <w:abstractNumId w:val="45"/>
  </w:num>
  <w:num w:numId="63">
    <w:abstractNumId w:val="74"/>
  </w:num>
  <w:num w:numId="64">
    <w:abstractNumId w:val="99"/>
  </w:num>
  <w:num w:numId="65">
    <w:abstractNumId w:val="17"/>
  </w:num>
  <w:num w:numId="66">
    <w:abstractNumId w:val="63"/>
  </w:num>
  <w:num w:numId="67">
    <w:abstractNumId w:val="13"/>
  </w:num>
  <w:num w:numId="68">
    <w:abstractNumId w:val="67"/>
  </w:num>
  <w:num w:numId="69">
    <w:abstractNumId w:val="33"/>
  </w:num>
  <w:num w:numId="70">
    <w:abstractNumId w:val="20"/>
  </w:num>
  <w:num w:numId="71">
    <w:abstractNumId w:val="19"/>
  </w:num>
  <w:num w:numId="72">
    <w:abstractNumId w:val="21"/>
  </w:num>
  <w:num w:numId="73">
    <w:abstractNumId w:val="96"/>
  </w:num>
  <w:num w:numId="74">
    <w:abstractNumId w:val="50"/>
  </w:num>
  <w:num w:numId="75">
    <w:abstractNumId w:val="43"/>
  </w:num>
  <w:num w:numId="76">
    <w:abstractNumId w:val="92"/>
  </w:num>
  <w:num w:numId="77">
    <w:abstractNumId w:val="60"/>
  </w:num>
  <w:num w:numId="78">
    <w:abstractNumId w:val="66"/>
  </w:num>
  <w:num w:numId="79">
    <w:abstractNumId w:val="76"/>
  </w:num>
  <w:num w:numId="80">
    <w:abstractNumId w:val="38"/>
  </w:num>
  <w:num w:numId="81">
    <w:abstractNumId w:val="58"/>
  </w:num>
  <w:num w:numId="82">
    <w:abstractNumId w:val="93"/>
  </w:num>
  <w:num w:numId="83">
    <w:abstractNumId w:val="22"/>
  </w:num>
  <w:num w:numId="84">
    <w:abstractNumId w:val="68"/>
  </w:num>
  <w:num w:numId="85">
    <w:abstractNumId w:val="35"/>
  </w:num>
  <w:num w:numId="86">
    <w:abstractNumId w:val="97"/>
  </w:num>
  <w:num w:numId="87">
    <w:abstractNumId w:val="27"/>
  </w:num>
  <w:num w:numId="88">
    <w:abstractNumId w:val="53"/>
  </w:num>
  <w:num w:numId="89">
    <w:abstractNumId w:val="28"/>
  </w:num>
  <w:num w:numId="90">
    <w:abstractNumId w:val="65"/>
  </w:num>
  <w:num w:numId="91">
    <w:abstractNumId w:val="98"/>
  </w:num>
  <w:num w:numId="92">
    <w:abstractNumId w:val="49"/>
  </w:num>
  <w:num w:numId="93">
    <w:abstractNumId w:val="37"/>
  </w:num>
  <w:num w:numId="94">
    <w:abstractNumId w:val="24"/>
  </w:num>
  <w:num w:numId="95">
    <w:abstractNumId w:val="1"/>
  </w:num>
  <w:num w:numId="96">
    <w:abstractNumId w:val="42"/>
  </w:num>
  <w:num w:numId="97">
    <w:abstractNumId w:val="32"/>
  </w:num>
  <w:num w:numId="98">
    <w:abstractNumId w:val="30"/>
  </w:num>
  <w:num w:numId="99">
    <w:abstractNumId w:val="11"/>
  </w:num>
  <w:num w:numId="100">
    <w:abstractNumId w:val="47"/>
  </w:num>
  <w:num w:numId="101">
    <w:abstractNumId w:val="89"/>
  </w:num>
  <w:num w:numId="102">
    <w:abstractNumId w:val="48"/>
  </w:num>
  <w:num w:numId="103">
    <w:abstractNumId w:val="57"/>
  </w:num>
  <w:num w:numId="104">
    <w:abstractNumId w:val="29"/>
  </w:num>
  <w:num w:numId="105">
    <w:abstractNumId w:val="73"/>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3239"/>
    <w:rsid w:val="001B37F3"/>
    <w:rsid w:val="001B3905"/>
    <w:rsid w:val="001B3D5E"/>
    <w:rsid w:val="001B3D69"/>
    <w:rsid w:val="001B3D80"/>
    <w:rsid w:val="001B40B3"/>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EB"/>
    <w:rsid w:val="003B3EE6"/>
    <w:rsid w:val="003B4191"/>
    <w:rsid w:val="003B4CA5"/>
    <w:rsid w:val="003B4D32"/>
    <w:rsid w:val="003B5E51"/>
    <w:rsid w:val="003B5E6A"/>
    <w:rsid w:val="003B6701"/>
    <w:rsid w:val="003B781B"/>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B21"/>
    <w:rsid w:val="005E3FC3"/>
    <w:rsid w:val="005E4717"/>
    <w:rsid w:val="005E4881"/>
    <w:rsid w:val="005E48C3"/>
    <w:rsid w:val="005E5644"/>
    <w:rsid w:val="005E5FDC"/>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ABA"/>
    <w:rsid w:val="00736085"/>
    <w:rsid w:val="0073643C"/>
    <w:rsid w:val="00736C00"/>
    <w:rsid w:val="0073725D"/>
    <w:rsid w:val="00737C41"/>
    <w:rsid w:val="00737CB7"/>
    <w:rsid w:val="0074020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967"/>
    <w:rsid w:val="00832DF7"/>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B9A"/>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874"/>
    <w:rsid w:val="00954971"/>
    <w:rsid w:val="00955913"/>
    <w:rsid w:val="0095596B"/>
    <w:rsid w:val="00955CEF"/>
    <w:rsid w:val="00955E81"/>
    <w:rsid w:val="00956A48"/>
    <w:rsid w:val="009605D3"/>
    <w:rsid w:val="0096092F"/>
    <w:rsid w:val="00960BA6"/>
    <w:rsid w:val="009612E9"/>
    <w:rsid w:val="00961583"/>
    <w:rsid w:val="00961BAA"/>
    <w:rsid w:val="009626A4"/>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A39"/>
    <w:rsid w:val="00B02C4C"/>
    <w:rsid w:val="00B02DA6"/>
    <w:rsid w:val="00B032AD"/>
    <w:rsid w:val="00B036A4"/>
    <w:rsid w:val="00B03733"/>
    <w:rsid w:val="00B04370"/>
    <w:rsid w:val="00B04ADC"/>
    <w:rsid w:val="00B0559A"/>
    <w:rsid w:val="00B056CD"/>
    <w:rsid w:val="00B05714"/>
    <w:rsid w:val="00B05CCC"/>
    <w:rsid w:val="00B05F8C"/>
    <w:rsid w:val="00B0656E"/>
    <w:rsid w:val="00B070DD"/>
    <w:rsid w:val="00B07680"/>
    <w:rsid w:val="00B07765"/>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A5F"/>
    <w:rsid w:val="00B80613"/>
    <w:rsid w:val="00B815F7"/>
    <w:rsid w:val="00B81D10"/>
    <w:rsid w:val="00B82295"/>
    <w:rsid w:val="00B8255B"/>
    <w:rsid w:val="00B829A1"/>
    <w:rsid w:val="00B82A23"/>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71"/>
    <w:rsid w:val="00CF339B"/>
    <w:rsid w:val="00CF37E1"/>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B75"/>
    <w:rsid w:val="00D53CCC"/>
    <w:rsid w:val="00D542E2"/>
    <w:rsid w:val="00D54BAB"/>
    <w:rsid w:val="00D54F36"/>
    <w:rsid w:val="00D5500C"/>
    <w:rsid w:val="00D55478"/>
    <w:rsid w:val="00D55839"/>
    <w:rsid w:val="00D5586C"/>
    <w:rsid w:val="00D558E5"/>
    <w:rsid w:val="00D5623C"/>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5C6"/>
    <w:rsid w:val="00DE5CD1"/>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804"/>
    <w:rsid w:val="00E86899"/>
    <w:rsid w:val="00E8720A"/>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6496"/>
    <w:rsid w:val="00F166E3"/>
    <w:rsid w:val="00F16CFD"/>
    <w:rsid w:val="00F170F7"/>
    <w:rsid w:val="00F17A18"/>
    <w:rsid w:val="00F213DE"/>
    <w:rsid w:val="00F21A94"/>
    <w:rsid w:val="00F22382"/>
    <w:rsid w:val="00F22531"/>
    <w:rsid w:val="00F22986"/>
    <w:rsid w:val="00F22A3C"/>
    <w:rsid w:val="00F23473"/>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B0198"/>
    <w:rsid w:val="00FB0638"/>
    <w:rsid w:val="00FB06D0"/>
    <w:rsid w:val="00FB1CEF"/>
    <w:rsid w:val="00FB2585"/>
    <w:rsid w:val="00FB25BA"/>
    <w:rsid w:val="00FB2E51"/>
    <w:rsid w:val="00FB2FE1"/>
    <w:rsid w:val="00FB35B0"/>
    <w:rsid w:val="00FB44B8"/>
    <w:rsid w:val="00FB4BFC"/>
    <w:rsid w:val="00FB520F"/>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F93EBBF1-C539-4DCC-A262-D0066F7E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0A6"/>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列出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Visio_Drawing1.vsdx"/><Relationship Id="rId34" Type="http://schemas.openxmlformats.org/officeDocument/2006/relationships/image" Target="media/image17.png"/><Relationship Id="rId42"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package" Target="embeddings/Microsoft_Visio_Drawing23.vsdx"/><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emf"/><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oleObject" Target="embeddings/Microsoft_Visio_2003-2010_Drawing12.vsd"/><Relationship Id="rId37" Type="http://schemas.openxmlformats.org/officeDocument/2006/relationships/image" Target="media/image20.emf"/><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package" Target="embeddings/Microsoft_Visio_Drawing12.vsdx"/><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7.emf"/><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hyperlink" Target="http://www.3gpp.org/ftp/tsg_ran/TSG_RAN/TSGR_90e/Docs/RP-202872.zip" TargetMode="External"/><Relationship Id="rId30" Type="http://schemas.openxmlformats.org/officeDocument/2006/relationships/oleObject" Target="embeddings/Microsoft_Visio_2003-2010_Drawing1.vsd"/><Relationship Id="rId35" Type="http://schemas.openxmlformats.org/officeDocument/2006/relationships/image" Target="media/image1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10A3DDF3-27D9-4E6A-BD0E-E4AC9C62F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45</TotalTime>
  <Pages>87</Pages>
  <Words>32593</Words>
  <Characters>185781</Characters>
  <Application>Microsoft Office Word</Application>
  <DocSecurity>0</DocSecurity>
  <Lines>1548</Lines>
  <Paragraphs>435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217939</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Hugl, Klaus (Nokia - AT/Vienna)</cp:lastModifiedBy>
  <cp:revision>3</cp:revision>
  <cp:lastPrinted>1901-01-01T10:00:00Z</cp:lastPrinted>
  <dcterms:created xsi:type="dcterms:W3CDTF">2021-01-27T08:35:00Z</dcterms:created>
  <dcterms:modified xsi:type="dcterms:W3CDTF">2021-01-27T09:10:00Z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