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C3785"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aff5"/>
            </w:rPr>
            <w:t>[Status]</w:t>
          </w:r>
        </w:sdtContent>
      </w:sdt>
    </w:p>
    <w:p w14:paraId="0DA8E121" w14:textId="77777777" w:rsidR="00FD2750" w:rsidRDefault="00FD2750">
      <w:pPr>
        <w:spacing w:after="0"/>
        <w:ind w:left="1990" w:hangingChars="995" w:hanging="1990"/>
        <w:jc w:val="both"/>
      </w:pPr>
    </w:p>
    <w:p w14:paraId="22D15EB8" w14:textId="77777777" w:rsidR="00FD2750" w:rsidRDefault="00FC78D4">
      <w:pPr>
        <w:pStyle w:val="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05E75CA" w14:textId="77777777" w:rsidR="00FD2750" w:rsidRDefault="00FC78D4">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32D98267" w14:textId="77777777" w:rsidR="00FD2750" w:rsidRDefault="00FC78D4">
      <w:pPr>
        <w:pStyle w:val="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2"/>
        <w:rPr>
          <w:lang w:eastAsia="zh-CN"/>
        </w:rPr>
      </w:pPr>
      <w:r>
        <w:rPr>
          <w:lang w:eastAsia="zh-CN"/>
        </w:rPr>
        <w:lastRenderedPageBreak/>
        <w:t>2.1. Maximum and minimum channel bandwidth(s)</w:t>
      </w:r>
    </w:p>
    <w:p w14:paraId="6F66173A" w14:textId="77777777" w:rsidR="00FD2750" w:rsidRDefault="00FC78D4">
      <w:pPr>
        <w:pStyle w:val="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afa"/>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ac"/>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ac"/>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ac"/>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6"/>
              <w:outlineLvl w:val="5"/>
              <w:rPr>
                <w:rFonts w:ascii="Times New Roman" w:hAnsi="Times New Roman"/>
                <w:lang w:eastAsia="zh-CN"/>
              </w:rPr>
            </w:pPr>
          </w:p>
        </w:tc>
        <w:tc>
          <w:tcPr>
            <w:tcW w:w="8100" w:type="dxa"/>
          </w:tcPr>
          <w:p w14:paraId="69A542E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0404D3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aff3"/>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aff3"/>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aff3"/>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aff3"/>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3268CFDD" w14:textId="77777777" w:rsidR="00FD2750" w:rsidRDefault="00FC78D4">
            <w:pPr>
              <w:pStyle w:val="aff3"/>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aff3"/>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afa"/>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6283A49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ac"/>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ac"/>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FD2750" w14:paraId="6B6069AF" w14:textId="77777777">
        <w:tc>
          <w:tcPr>
            <w:tcW w:w="2088" w:type="dxa"/>
          </w:tcPr>
          <w:p w14:paraId="28F65CED"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aff3"/>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aff3"/>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aff3"/>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ac"/>
        <w:spacing w:after="0"/>
        <w:rPr>
          <w:rFonts w:ascii="Times New Roman" w:hAnsi="Times New Roman"/>
          <w:sz w:val="22"/>
          <w:szCs w:val="22"/>
          <w:lang w:eastAsia="zh-CN"/>
        </w:rPr>
      </w:pPr>
    </w:p>
    <w:p w14:paraId="53AB7067" w14:textId="77777777" w:rsidR="00FD2750" w:rsidRDefault="00FD2750">
      <w:pPr>
        <w:pStyle w:val="ac"/>
        <w:spacing w:after="0"/>
        <w:rPr>
          <w:rFonts w:ascii="Times New Roman" w:hAnsi="Times New Roman"/>
          <w:sz w:val="22"/>
          <w:szCs w:val="22"/>
          <w:lang w:eastAsia="zh-CN"/>
        </w:rPr>
      </w:pPr>
    </w:p>
    <w:p w14:paraId="73040372" w14:textId="77777777" w:rsidR="00FD2750" w:rsidRDefault="00FC78D4">
      <w:pPr>
        <w:pStyle w:val="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a6"/>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a"/>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1: 1600MHz: [3, ZTE], [8, CATT]</w:t>
            </w:r>
          </w:p>
          <w:p w14:paraId="57F96FD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2: 2000MHz: [9, vivo], [12, Intel], [15, </w:t>
            </w:r>
            <w:proofErr w:type="spellStart"/>
            <w:r>
              <w:rPr>
                <w:rFonts w:asciiTheme="minorHAnsi" w:eastAsiaTheme="minorEastAsia" w:hAnsiTheme="minorHAnsi" w:cstheme="minorHAnsi"/>
              </w:rPr>
              <w:t>InterDigital</w:t>
            </w:r>
            <w:proofErr w:type="spellEnd"/>
            <w:r>
              <w:rPr>
                <w:rFonts w:asciiTheme="minorHAnsi" w:eastAsiaTheme="minorEastAsia" w:hAnsiTheme="minorHAnsi" w:cstheme="minorHAnsi"/>
              </w:rPr>
              <w:t>],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[20, Samsung]), [21, Ericsson],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ac"/>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486A8A7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Considering the vast majority support of </w:t>
      </w:r>
      <w:commentRangeStart w:id="4"/>
      <w:r>
        <w:rPr>
          <w:rFonts w:ascii="Times New Roman" w:hAnsi="Times New Roman"/>
          <w:szCs w:val="20"/>
          <w:lang w:eastAsia="zh-CN"/>
        </w:rPr>
        <w:t xml:space="preserve">option 3 and 4 </w:t>
      </w:r>
      <w:commentRangeEnd w:id="4"/>
      <w:r w:rsidR="00824CC0">
        <w:rPr>
          <w:rStyle w:val="aff1"/>
          <w:rFonts w:ascii="Times New Roman" w:hAnsi="Times New Roman"/>
          <w:lang w:eastAsia="zh-CN"/>
        </w:rPr>
        <w:commentReference w:id="4"/>
      </w:r>
      <w:r>
        <w:rPr>
          <w:rFonts w:ascii="Times New Roman" w:hAnsi="Times New Roman"/>
          <w:szCs w:val="20"/>
          <w:lang w:eastAsia="zh-CN"/>
        </w:rPr>
        <w:t xml:space="preserve">for the maximum channel bandwidth for 960 kHz SCS, formulate the following proposal for discussion. </w:t>
      </w:r>
    </w:p>
    <w:p w14:paraId="3A4E5524" w14:textId="77777777" w:rsidR="00FD2750" w:rsidRDefault="00FD2750">
      <w:pPr>
        <w:pStyle w:val="ac"/>
        <w:spacing w:after="0"/>
        <w:rPr>
          <w:rFonts w:ascii="Times New Roman" w:hAnsi="Times New Roman"/>
          <w:szCs w:val="20"/>
          <w:lang w:eastAsia="zh-CN"/>
        </w:rPr>
      </w:pPr>
    </w:p>
    <w:p w14:paraId="6A25071D" w14:textId="77777777" w:rsidR="00FD2750" w:rsidRDefault="00FC78D4">
      <w:pPr>
        <w:pStyle w:val="5"/>
      </w:pPr>
      <w:r>
        <w:rPr>
          <w:highlight w:val="cyan"/>
        </w:rPr>
        <w:t>Proposal 1-1 for discussion:</w:t>
      </w:r>
      <w:r>
        <w:t xml:space="preserve"> </w:t>
      </w:r>
    </w:p>
    <w:p w14:paraId="298ED6DA" w14:textId="77777777" w:rsidR="00FD2750" w:rsidRDefault="00FC78D4">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pPr>
        <w:pStyle w:val="aff3"/>
        <w:numPr>
          <w:ilvl w:val="1"/>
          <w:numId w:val="11"/>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pPr>
        <w:pStyle w:val="aff3"/>
        <w:numPr>
          <w:ilvl w:val="1"/>
          <w:numId w:val="11"/>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aff3"/>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pPr>
        <w:pStyle w:val="aff3"/>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96</w:t>
      </w:r>
    </w:p>
    <w:p w14:paraId="0FE80024" w14:textId="77777777" w:rsidR="00FD2750" w:rsidRDefault="00FC78D4">
      <w:pPr>
        <w:pStyle w:val="aff3"/>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14:paraId="525A110F" w14:textId="77777777" w:rsidR="00FD2750" w:rsidRDefault="00FD2750">
      <w:pPr>
        <w:pStyle w:val="ac"/>
        <w:spacing w:after="0"/>
        <w:rPr>
          <w:rFonts w:asciiTheme="minorHAnsi" w:hAnsiTheme="minorHAnsi" w:cstheme="minorHAnsi"/>
          <w:szCs w:val="20"/>
          <w:lang w:eastAsia="zh-CN"/>
        </w:rPr>
      </w:pPr>
    </w:p>
    <w:p w14:paraId="644D5E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a"/>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0409E8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0A0EE0A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CE35C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ac"/>
              <w:spacing w:before="0" w:after="0" w:line="240" w:lineRule="auto"/>
              <w:rPr>
                <w:rFonts w:ascii="Times New Roman" w:hAnsi="Times New Roman"/>
                <w:szCs w:val="20"/>
                <w:lang w:eastAsia="zh-CN"/>
              </w:rPr>
            </w:pPr>
          </w:p>
          <w:p w14:paraId="7166F477"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ac"/>
              <w:spacing w:before="0" w:after="0" w:line="240" w:lineRule="auto"/>
              <w:rPr>
                <w:rFonts w:ascii="Times New Roman" w:hAnsi="Times New Roman"/>
                <w:szCs w:val="20"/>
                <w:lang w:eastAsia="zh-CN"/>
              </w:rPr>
            </w:pPr>
          </w:p>
          <w:p w14:paraId="1EE0208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BA0F9F" w:rsidRPr="00FC78D4" w14:paraId="0E13C9BD" w14:textId="77777777">
        <w:trPr>
          <w:trHeight w:val="339"/>
        </w:trPr>
        <w:tc>
          <w:tcPr>
            <w:tcW w:w="1871" w:type="dxa"/>
          </w:tcPr>
          <w:p w14:paraId="1655D460" w14:textId="769F5944" w:rsidR="00BA0F9F" w:rsidRDefault="00BA0F9F" w:rsidP="00FC78D4">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ac"/>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ac"/>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ac"/>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3E7EEE2" w14:textId="605C2694" w:rsidR="00824CC0" w:rsidRDefault="00824CC0" w:rsidP="00824CC0">
            <w:pPr>
              <w:pStyle w:val="ac"/>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xml:space="preserve">.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6776398C" w14:textId="6E44D373" w:rsidR="00AF4C61" w:rsidRDefault="00AF4C61" w:rsidP="00AF4C61">
            <w:pPr>
              <w:pStyle w:val="ac"/>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ac"/>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w:t>
            </w:r>
            <w:proofErr w:type="gramStart"/>
            <w:r w:rsidR="000241F2">
              <w:rPr>
                <w:rFonts w:ascii="Times New Roman" w:hAnsi="Times New Roman"/>
                <w:szCs w:val="20"/>
                <w:lang w:eastAsia="zh-CN"/>
              </w:rPr>
              <w:t xml:space="preserve">specified </w:t>
            </w:r>
            <w:r>
              <w:rPr>
                <w:rFonts w:ascii="Times New Roman" w:hAnsi="Times New Roman"/>
                <w:szCs w:val="20"/>
                <w:lang w:eastAsia="zh-CN"/>
              </w:rPr>
              <w:t xml:space="preserve"> is</w:t>
            </w:r>
            <w:proofErr w:type="gramEnd"/>
            <w:r>
              <w:rPr>
                <w:rFonts w:ascii="Times New Roman" w:hAnsi="Times New Roman"/>
                <w:szCs w:val="20"/>
                <w:lang w:eastAsia="zh-CN"/>
              </w:rPr>
              <w:t xml:space="preserve">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CF2804" w:rsidRPr="008A0BBE" w14:paraId="2FBA5B0D" w14:textId="77777777" w:rsidTr="00CF2804">
        <w:trPr>
          <w:trHeight w:val="339"/>
        </w:trPr>
        <w:tc>
          <w:tcPr>
            <w:tcW w:w="1871" w:type="dxa"/>
          </w:tcPr>
          <w:p w14:paraId="0378181D"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41D3E6"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456ADD58"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2743D" w:rsidRPr="008A0BBE" w14:paraId="5FA84A17" w14:textId="77777777" w:rsidTr="00CF2804">
        <w:trPr>
          <w:trHeight w:val="339"/>
        </w:trPr>
        <w:tc>
          <w:tcPr>
            <w:tcW w:w="1871" w:type="dxa"/>
          </w:tcPr>
          <w:p w14:paraId="7AED60B8" w14:textId="63735263"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2C8E55"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A5D4212"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7FA45D9D" w14:textId="66BC9BA8"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776EA" w:rsidRPr="008A0BBE" w14:paraId="002B1AC3" w14:textId="77777777" w:rsidTr="00CF2804">
        <w:trPr>
          <w:trHeight w:val="339"/>
        </w:trPr>
        <w:tc>
          <w:tcPr>
            <w:tcW w:w="1871" w:type="dxa"/>
          </w:tcPr>
          <w:p w14:paraId="05EF77DC" w14:textId="2AE64971"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5F9C4C64" w14:textId="77777777" w:rsidR="00A776EA" w:rsidRDefault="00A776EA" w:rsidP="00A776EA">
            <w:pPr>
              <w:pStyle w:val="ac"/>
              <w:spacing w:after="0"/>
              <w:rPr>
                <w:rFonts w:ascii="Times New Roman" w:hAnsi="Times New Roman"/>
                <w:szCs w:val="20"/>
                <w:lang w:eastAsia="zh-CN"/>
              </w:rPr>
            </w:pPr>
            <w:r>
              <w:rPr>
                <w:rFonts w:ascii="Times New Roman" w:hAnsi="Times New Roman"/>
                <w:szCs w:val="20"/>
                <w:lang w:eastAsia="zh-CN"/>
              </w:rPr>
              <w:t>Support bullet 1 and 2</w:t>
            </w:r>
          </w:p>
          <w:p w14:paraId="0A2B7817" w14:textId="77777777"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40AAC314" w14:textId="77777777"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720A9CFF" w14:textId="77777777" w:rsidR="00A776EA" w:rsidRDefault="00A776EA" w:rsidP="00A776EA">
            <w:pPr>
              <w:pStyle w:val="ac"/>
              <w:widowControl w:val="0"/>
              <w:numPr>
                <w:ilvl w:val="0"/>
                <w:numId w:val="27"/>
              </w:numPr>
              <w:overflowPunct/>
              <w:autoSpaceDE/>
              <w:autoSpaceDN/>
              <w:adjustRightInd/>
              <w:spacing w:line="240" w:lineRule="auto"/>
              <w:textAlignment w:val="auto"/>
            </w:pPr>
            <w:r>
              <w:rPr>
                <w:rFonts w:hint="eastAsia"/>
              </w:rPr>
              <w:t>O</w:t>
            </w:r>
            <w:r>
              <w:t>FDM signal generation in Section 5.3 of TS 38.211;</w:t>
            </w:r>
          </w:p>
          <w:p w14:paraId="1C35CE76" w14:textId="77777777" w:rsidR="00A776EA" w:rsidRDefault="00A776EA" w:rsidP="00A776EA">
            <w:pPr>
              <w:pStyle w:val="ac"/>
              <w:widowControl w:val="0"/>
              <w:numPr>
                <w:ilvl w:val="0"/>
                <w:numId w:val="27"/>
              </w:numPr>
              <w:overflowPunct/>
              <w:autoSpaceDE/>
              <w:autoSpaceDN/>
              <w:adjustRightInd/>
              <w:spacing w:line="240" w:lineRule="auto"/>
              <w:textAlignment w:val="auto"/>
            </w:pPr>
            <w:r>
              <w:rPr>
                <w:rFonts w:hint="eastAsia"/>
              </w:rPr>
              <w:t>T</w:t>
            </w:r>
            <w:r>
              <w:t>iming advanced time calculation in Section 4.2 of TS 38.214;</w:t>
            </w:r>
          </w:p>
          <w:p w14:paraId="573E4707" w14:textId="77777777" w:rsidR="00A776EA" w:rsidRDefault="00A776EA" w:rsidP="00A776EA">
            <w:pPr>
              <w:pStyle w:val="ac"/>
              <w:widowControl w:val="0"/>
              <w:numPr>
                <w:ilvl w:val="0"/>
                <w:numId w:val="27"/>
              </w:numPr>
              <w:overflowPunct/>
              <w:autoSpaceDE/>
              <w:autoSpaceDN/>
              <w:adjustRightInd/>
              <w:spacing w:line="240" w:lineRule="auto"/>
              <w:textAlignment w:val="auto"/>
            </w:pPr>
            <w:r>
              <w:rPr>
                <w:rFonts w:hint="eastAsia"/>
              </w:rPr>
              <w:t>T</w:t>
            </w:r>
            <w:r>
              <w:t>iming requirement such as timing error requirement for SSB in Section 7 of TS 38.133.</w:t>
            </w:r>
          </w:p>
          <w:p w14:paraId="4ED5EE7D" w14:textId="0B37C04C" w:rsidR="00A776EA" w:rsidRDefault="00A776EA" w:rsidP="00A776EA">
            <w:pPr>
              <w:pStyle w:val="ac"/>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bl>
    <w:p w14:paraId="1BD471DA" w14:textId="77777777" w:rsidR="00FD2750" w:rsidRPr="00CF2804" w:rsidRDefault="00FD2750" w:rsidP="00CF2804">
      <w:pPr>
        <w:pStyle w:val="ac"/>
        <w:spacing w:after="0"/>
        <w:jc w:val="left"/>
        <w:rPr>
          <w:rFonts w:ascii="Times New Roman" w:hAnsi="Times New Roman"/>
          <w:szCs w:val="20"/>
          <w:lang w:eastAsia="zh-CN"/>
        </w:rPr>
      </w:pPr>
    </w:p>
    <w:p w14:paraId="402075F0" w14:textId="77777777" w:rsidR="00FD2750" w:rsidRDefault="00FD2750">
      <w:pPr>
        <w:pStyle w:val="ac"/>
        <w:spacing w:after="0"/>
        <w:ind w:left="720"/>
        <w:jc w:val="left"/>
        <w:rPr>
          <w:rFonts w:ascii="Times New Roman" w:hAnsi="Times New Roman"/>
          <w:szCs w:val="20"/>
          <w:lang w:val="en-GB" w:eastAsia="zh-CN"/>
        </w:rPr>
      </w:pPr>
    </w:p>
    <w:p w14:paraId="38594570" w14:textId="77777777" w:rsidR="00FD2750" w:rsidRDefault="00FC78D4">
      <w:pPr>
        <w:pStyle w:val="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a"/>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Default="00FC78D4">
            <w:pPr>
              <w:spacing w:after="120"/>
              <w:jc w:val="left"/>
              <w:rPr>
                <w:rFonts w:eastAsiaTheme="minorEastAsia"/>
              </w:rPr>
            </w:pPr>
            <w:r>
              <w:rPr>
                <w:rFonts w:eastAsiaTheme="minorEastAsia"/>
              </w:rPr>
              <w:t>Option 1-1: 200MHz: [5, Huawei],</w:t>
            </w:r>
          </w:p>
          <w:p w14:paraId="05FE6E96" w14:textId="77777777" w:rsidR="00FD2750" w:rsidRDefault="00FC78D4">
            <w:pPr>
              <w:spacing w:after="120"/>
              <w:jc w:val="left"/>
              <w:rPr>
                <w:rFonts w:eastAsiaTheme="minorEastAsia"/>
              </w:rPr>
            </w:pPr>
            <w:r>
              <w:rPr>
                <w:rFonts w:eastAsiaTheme="minorEastAsia"/>
              </w:rPr>
              <w:t>Option 1-2: 400MHz: [12, Intel],</w:t>
            </w:r>
          </w:p>
        </w:tc>
      </w:tr>
      <w:tr w:rsidR="00FD2750"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Default="00FC78D4">
            <w:pPr>
              <w:spacing w:after="120"/>
              <w:jc w:val="left"/>
              <w:rPr>
                <w:rFonts w:eastAsiaTheme="minorEastAsia"/>
              </w:rPr>
            </w:pPr>
            <w:r>
              <w:rPr>
                <w:rFonts w:eastAsiaTheme="minorEastAsia"/>
              </w:rPr>
              <w:t>Option 2-1: 200MHz: [5, Huawei],</w:t>
            </w:r>
          </w:p>
          <w:p w14:paraId="431A1587" w14:textId="77777777" w:rsidR="00FD2750" w:rsidRDefault="00FC78D4">
            <w:pPr>
              <w:spacing w:after="120"/>
              <w:jc w:val="left"/>
              <w:rPr>
                <w:rFonts w:eastAsiaTheme="minorEastAsia"/>
              </w:rPr>
            </w:pPr>
            <w:r>
              <w:rPr>
                <w:rFonts w:eastAsiaTheme="minorEastAsia"/>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lastRenderedPageBreak/>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449D7133" w14:textId="77777777" w:rsidR="00FD2750" w:rsidRDefault="00FD2750">
      <w:pPr>
        <w:rPr>
          <w:lang w:eastAsia="zh-CN"/>
        </w:rPr>
      </w:pPr>
    </w:p>
    <w:p w14:paraId="670C84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ac"/>
        <w:spacing w:after="0"/>
        <w:rPr>
          <w:rFonts w:ascii="Times New Roman" w:hAnsi="Times New Roman"/>
          <w:szCs w:val="20"/>
          <w:lang w:eastAsia="zh-CN"/>
        </w:rPr>
      </w:pPr>
    </w:p>
    <w:p w14:paraId="512472FF" w14:textId="77777777" w:rsidR="00FD2750" w:rsidRDefault="00FC78D4">
      <w:pPr>
        <w:pStyle w:val="5"/>
      </w:pPr>
      <w:r>
        <w:rPr>
          <w:highlight w:val="cyan"/>
        </w:rPr>
        <w:t>Proposal 1-2 for discussion:</w:t>
      </w:r>
      <w:r>
        <w:t xml:space="preserve"> </w:t>
      </w:r>
    </w:p>
    <w:p w14:paraId="7E5C8EB4"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Default="00FC78D4">
      <w:pPr>
        <w:pStyle w:val="aff3"/>
        <w:numPr>
          <w:ilvl w:val="1"/>
          <w:numId w:val="11"/>
        </w:numPr>
        <w:rPr>
          <w:rFonts w:ascii="Times New Roman" w:hAnsi="Times New Roman"/>
          <w:sz w:val="20"/>
          <w:szCs w:val="20"/>
        </w:rPr>
      </w:pPr>
      <w:r>
        <w:rPr>
          <w:rFonts w:ascii="Times New Roman" w:hAnsi="Times New Roman"/>
          <w:sz w:val="20"/>
          <w:szCs w:val="20"/>
        </w:rPr>
        <w:t>Option 1-1: 200 MHz</w:t>
      </w:r>
    </w:p>
    <w:p w14:paraId="64267724" w14:textId="77777777" w:rsidR="00FD2750" w:rsidRDefault="00FC78D4">
      <w:pPr>
        <w:pStyle w:val="aff3"/>
        <w:numPr>
          <w:ilvl w:val="1"/>
          <w:numId w:val="11"/>
        </w:numPr>
        <w:rPr>
          <w:rFonts w:ascii="Times New Roman" w:hAnsi="Times New Roman"/>
          <w:sz w:val="20"/>
          <w:szCs w:val="20"/>
        </w:rPr>
      </w:pPr>
      <w:r>
        <w:rPr>
          <w:rFonts w:ascii="Times New Roman" w:hAnsi="Times New Roman"/>
          <w:sz w:val="20"/>
          <w:szCs w:val="20"/>
        </w:rPr>
        <w:t>Option 1-2: 400 MHz</w:t>
      </w:r>
    </w:p>
    <w:p w14:paraId="32B586BB"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Default="00FC78D4">
      <w:pPr>
        <w:pStyle w:val="aff3"/>
        <w:numPr>
          <w:ilvl w:val="1"/>
          <w:numId w:val="11"/>
        </w:numPr>
        <w:rPr>
          <w:rFonts w:ascii="Times New Roman" w:hAnsi="Times New Roman"/>
          <w:sz w:val="20"/>
          <w:szCs w:val="20"/>
        </w:rPr>
      </w:pPr>
      <w:r>
        <w:rPr>
          <w:rFonts w:ascii="Times New Roman" w:hAnsi="Times New Roman"/>
          <w:sz w:val="20"/>
          <w:szCs w:val="20"/>
        </w:rPr>
        <w:t>Option 2-1: 200 MHz</w:t>
      </w:r>
    </w:p>
    <w:p w14:paraId="57B180B0" w14:textId="77777777" w:rsidR="00FD2750" w:rsidRDefault="00FC78D4">
      <w:pPr>
        <w:pStyle w:val="aff3"/>
        <w:numPr>
          <w:ilvl w:val="1"/>
          <w:numId w:val="11"/>
        </w:numPr>
        <w:rPr>
          <w:rFonts w:ascii="Times New Roman" w:hAnsi="Times New Roman"/>
          <w:sz w:val="20"/>
          <w:szCs w:val="20"/>
        </w:rPr>
      </w:pPr>
      <w:r>
        <w:rPr>
          <w:rFonts w:ascii="Times New Roman" w:hAnsi="Times New Roman"/>
          <w:sz w:val="20"/>
          <w:szCs w:val="20"/>
        </w:rPr>
        <w:t>Option 2-2: 400 MHz</w:t>
      </w:r>
    </w:p>
    <w:p w14:paraId="4FA2C7DD"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ac"/>
        <w:spacing w:after="0"/>
        <w:rPr>
          <w:rFonts w:ascii="Times New Roman" w:hAnsi="Times New Roman"/>
          <w:szCs w:val="20"/>
          <w:lang w:eastAsia="zh-CN"/>
        </w:rPr>
      </w:pPr>
    </w:p>
    <w:p w14:paraId="79EF189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a"/>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A0D14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B2B7E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ac"/>
              <w:spacing w:before="0" w:after="0" w:line="240" w:lineRule="auto"/>
              <w:rPr>
                <w:rFonts w:ascii="Times New Roman" w:hAnsi="Times New Roman"/>
                <w:szCs w:val="20"/>
                <w:lang w:eastAsia="zh-CN"/>
              </w:rPr>
            </w:pPr>
          </w:p>
          <w:p w14:paraId="0E7FB219"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ac"/>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ac"/>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ac"/>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ac"/>
              <w:spacing w:before="0" w:after="0" w:line="240" w:lineRule="auto"/>
              <w:rPr>
                <w:rFonts w:ascii="Times New Roman" w:hAnsi="Times New Roman"/>
                <w:szCs w:val="20"/>
                <w:lang w:eastAsia="zh-CN"/>
              </w:rPr>
            </w:pPr>
          </w:p>
          <w:p w14:paraId="001AA97B"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ac"/>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37F0D2D" w14:textId="77777777" w:rsidR="00BA0F9F" w:rsidRDefault="00BA0F9F" w:rsidP="00BA0F9F">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ac"/>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ac"/>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lastRenderedPageBreak/>
              <w:t>Nokia/NSB</w:t>
            </w:r>
          </w:p>
        </w:tc>
        <w:tc>
          <w:tcPr>
            <w:tcW w:w="8021" w:type="dxa"/>
          </w:tcPr>
          <w:p w14:paraId="59BE4A67"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ac"/>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F2804" w:rsidRPr="004C6B4E" w14:paraId="1AFDB269" w14:textId="77777777" w:rsidTr="00CF2804">
        <w:trPr>
          <w:trHeight w:val="339"/>
        </w:trPr>
        <w:tc>
          <w:tcPr>
            <w:tcW w:w="1871" w:type="dxa"/>
          </w:tcPr>
          <w:p w14:paraId="130326E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F93E5E"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46DA880C"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48A1FD6A" w14:textId="77777777" w:rsidR="00CF2804" w:rsidRDefault="00CF2804" w:rsidP="00F81CAF">
            <w:pPr>
              <w:pStyle w:val="ac"/>
              <w:spacing w:before="0" w:after="0" w:line="240" w:lineRule="auto"/>
              <w:rPr>
                <w:rFonts w:ascii="Times New Roman" w:hAnsi="Times New Roman"/>
                <w:szCs w:val="20"/>
                <w:lang w:eastAsia="zh-CN"/>
              </w:rPr>
            </w:pPr>
          </w:p>
          <w:p w14:paraId="0983A92C" w14:textId="77777777" w:rsidR="00CF2804" w:rsidRPr="004C6B4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2743D" w:rsidRPr="004C6B4E" w14:paraId="09AD017C" w14:textId="77777777" w:rsidTr="00CF2804">
        <w:trPr>
          <w:trHeight w:val="339"/>
        </w:trPr>
        <w:tc>
          <w:tcPr>
            <w:tcW w:w="1871" w:type="dxa"/>
          </w:tcPr>
          <w:p w14:paraId="2B3679BF" w14:textId="20C77B42"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D05763"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16B54496"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4314FD3E"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63E9569F" w14:textId="174409B2"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F81CAF" w:rsidRPr="004C6B4E" w14:paraId="49E15385" w14:textId="77777777" w:rsidTr="00CF2804">
        <w:trPr>
          <w:trHeight w:val="339"/>
        </w:trPr>
        <w:tc>
          <w:tcPr>
            <w:tcW w:w="1871" w:type="dxa"/>
          </w:tcPr>
          <w:p w14:paraId="261596A5" w14:textId="0FFF04FD" w:rsidR="00F81CAF" w:rsidRDefault="00F81CAF" w:rsidP="0082743D">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5410173" w14:textId="0D7F3803" w:rsidR="00F81CAF" w:rsidRDefault="00F81CAF" w:rsidP="0082743D">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4C6B4E" w14:paraId="60492743" w14:textId="77777777" w:rsidTr="00CF2804">
        <w:trPr>
          <w:trHeight w:val="339"/>
        </w:trPr>
        <w:tc>
          <w:tcPr>
            <w:tcW w:w="1871" w:type="dxa"/>
          </w:tcPr>
          <w:p w14:paraId="6CF09ADD" w14:textId="61E70F37"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71F822" w14:textId="783F8F3D"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bl>
    <w:p w14:paraId="1A261F00" w14:textId="77777777" w:rsidR="00FD2750" w:rsidRPr="00CF2804" w:rsidRDefault="00FD2750" w:rsidP="00CF2804">
      <w:pPr>
        <w:pStyle w:val="ac"/>
        <w:spacing w:after="0"/>
        <w:jc w:val="left"/>
        <w:rPr>
          <w:rFonts w:ascii="Times New Roman" w:hAnsi="Times New Roman"/>
          <w:szCs w:val="20"/>
          <w:lang w:eastAsia="zh-CN"/>
        </w:rPr>
      </w:pPr>
    </w:p>
    <w:p w14:paraId="43801040" w14:textId="77777777" w:rsidR="00FD2750" w:rsidRDefault="00FD2750">
      <w:pPr>
        <w:rPr>
          <w:lang w:eastAsia="zh-CN"/>
        </w:rPr>
      </w:pPr>
    </w:p>
    <w:p w14:paraId="22FC4B82" w14:textId="77777777" w:rsidR="00FD2750" w:rsidRDefault="00FC78D4">
      <w:pPr>
        <w:pStyle w:val="4"/>
        <w:numPr>
          <w:ilvl w:val="3"/>
          <w:numId w:val="7"/>
        </w:numPr>
        <w:rPr>
          <w:lang w:eastAsia="zh-CN"/>
        </w:rPr>
      </w:pPr>
      <w:r>
        <w:rPr>
          <w:lang w:eastAsia="zh-CN"/>
        </w:rPr>
        <w:t>Channelization</w:t>
      </w:r>
    </w:p>
    <w:p w14:paraId="43E96F0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ac"/>
        <w:spacing w:after="0"/>
        <w:rPr>
          <w:rFonts w:ascii="Times New Roman" w:hAnsi="Times New Roman"/>
          <w:szCs w:val="20"/>
          <w:lang w:val="en-GB" w:eastAsia="zh-CN"/>
        </w:rPr>
      </w:pPr>
    </w:p>
    <w:p w14:paraId="1C59053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1E2AA3D8" w14:textId="77777777" w:rsidR="00FD2750" w:rsidRDefault="00FD2750">
      <w:pPr>
        <w:pStyle w:val="ac"/>
        <w:spacing w:after="0"/>
        <w:rPr>
          <w:rFonts w:ascii="Times New Roman" w:hAnsi="Times New Roman"/>
          <w:szCs w:val="20"/>
          <w:lang w:val="en-GB" w:eastAsia="zh-CN"/>
        </w:rPr>
      </w:pPr>
    </w:p>
    <w:p w14:paraId="64DC4F29" w14:textId="77777777" w:rsidR="00FD2750" w:rsidRDefault="00FC78D4">
      <w:pPr>
        <w:pStyle w:val="ac"/>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lastRenderedPageBreak/>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ac"/>
        <w:spacing w:after="0"/>
        <w:rPr>
          <w:rFonts w:ascii="Times New Roman" w:hAnsi="Times New Roman"/>
          <w:szCs w:val="20"/>
          <w:lang w:eastAsia="zh-CN"/>
        </w:rPr>
      </w:pPr>
    </w:p>
    <w:p w14:paraId="0280E66F" w14:textId="77777777" w:rsidR="00FD2750" w:rsidRDefault="00FC78D4">
      <w:pPr>
        <w:pStyle w:val="5"/>
      </w:pPr>
      <w:r>
        <w:rPr>
          <w:highlight w:val="cyan"/>
        </w:rPr>
        <w:t>Proposal 1-3 for discussion:</w:t>
      </w:r>
      <w:r>
        <w:t xml:space="preserve"> </w:t>
      </w:r>
    </w:p>
    <w:p w14:paraId="2614D471"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ac"/>
        <w:spacing w:after="0"/>
        <w:rPr>
          <w:rFonts w:ascii="Times New Roman" w:hAnsi="Times New Roman"/>
          <w:szCs w:val="20"/>
          <w:lang w:eastAsia="zh-CN"/>
        </w:rPr>
      </w:pPr>
    </w:p>
    <w:p w14:paraId="50FA0D3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afa"/>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87E34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F609A7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ac"/>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ac"/>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F2804" w:rsidRPr="008A0BBE" w14:paraId="7FEF7B90" w14:textId="77777777" w:rsidTr="00CF2804">
        <w:trPr>
          <w:trHeight w:val="339"/>
        </w:trPr>
        <w:tc>
          <w:tcPr>
            <w:tcW w:w="1871" w:type="dxa"/>
          </w:tcPr>
          <w:p w14:paraId="4186B8C7"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6B858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2743D" w:rsidRPr="008A0BBE" w14:paraId="1473D190" w14:textId="77777777" w:rsidTr="00CF2804">
        <w:trPr>
          <w:trHeight w:val="339"/>
        </w:trPr>
        <w:tc>
          <w:tcPr>
            <w:tcW w:w="1871" w:type="dxa"/>
          </w:tcPr>
          <w:p w14:paraId="69A5C36B" w14:textId="1F4CD1C3"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117F21D"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EB03F4A"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746DC08" w14:textId="7A78E447"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F81CAF" w:rsidRPr="008A0BBE" w14:paraId="02554F16" w14:textId="77777777" w:rsidTr="00CF2804">
        <w:trPr>
          <w:trHeight w:val="339"/>
        </w:trPr>
        <w:tc>
          <w:tcPr>
            <w:tcW w:w="1871" w:type="dxa"/>
          </w:tcPr>
          <w:p w14:paraId="03F13AE9" w14:textId="3AE8FF4D" w:rsidR="00F81CAF" w:rsidRDefault="00F81CAF" w:rsidP="0082743D">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6DAB66" w14:textId="5C70803B" w:rsidR="00F81CAF" w:rsidRDefault="00F81CAF" w:rsidP="0082743D">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04CF9A44" w14:textId="77777777" w:rsidTr="00CF2804">
        <w:trPr>
          <w:trHeight w:val="339"/>
        </w:trPr>
        <w:tc>
          <w:tcPr>
            <w:tcW w:w="1871" w:type="dxa"/>
          </w:tcPr>
          <w:p w14:paraId="73007C00" w14:textId="4E886B71"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4A1F8B8" w14:textId="628E9CB9"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49370963" w14:textId="77777777" w:rsidR="00FD2750" w:rsidRPr="00CF2804" w:rsidRDefault="00FD2750" w:rsidP="00CF2804">
      <w:pPr>
        <w:pStyle w:val="ac"/>
        <w:spacing w:after="0"/>
        <w:jc w:val="left"/>
        <w:rPr>
          <w:rFonts w:ascii="Times New Roman" w:hAnsi="Times New Roman"/>
          <w:szCs w:val="20"/>
          <w:lang w:eastAsia="zh-CN"/>
        </w:rPr>
      </w:pPr>
    </w:p>
    <w:p w14:paraId="5F6FE943" w14:textId="77777777" w:rsidR="00FD2750" w:rsidRDefault="00FD2750">
      <w:pPr>
        <w:rPr>
          <w:lang w:eastAsia="zh-CN"/>
        </w:rPr>
      </w:pPr>
    </w:p>
    <w:p w14:paraId="6354A86C" w14:textId="77777777" w:rsidR="00FD2750" w:rsidRDefault="00FC78D4">
      <w:pPr>
        <w:pStyle w:val="4"/>
        <w:numPr>
          <w:ilvl w:val="3"/>
          <w:numId w:val="7"/>
        </w:numPr>
        <w:rPr>
          <w:lang w:eastAsia="zh-CN"/>
        </w:rPr>
      </w:pPr>
      <w:r>
        <w:rPr>
          <w:lang w:eastAsia="zh-CN"/>
        </w:rPr>
        <w:t>Other issue(s)</w:t>
      </w:r>
    </w:p>
    <w:p w14:paraId="41CE2574"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afa"/>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6A387E0D"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ac"/>
              <w:spacing w:after="0"/>
              <w:rPr>
                <w:rFonts w:ascii="Times New Roman" w:hAnsi="Times New Roman"/>
                <w:color w:val="FF0000"/>
                <w:szCs w:val="22"/>
                <w:lang w:eastAsia="zh-CN"/>
              </w:rPr>
            </w:pPr>
          </w:p>
        </w:tc>
        <w:tc>
          <w:tcPr>
            <w:tcW w:w="8021" w:type="dxa"/>
          </w:tcPr>
          <w:p w14:paraId="783CCE25" w14:textId="77777777" w:rsidR="00FD2750" w:rsidRDefault="00FD2750">
            <w:pPr>
              <w:pStyle w:val="ac"/>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ac"/>
              <w:spacing w:after="0"/>
              <w:rPr>
                <w:rFonts w:ascii="Times New Roman" w:hAnsi="Times New Roman"/>
                <w:szCs w:val="22"/>
                <w:lang w:eastAsia="zh-CN"/>
              </w:rPr>
            </w:pPr>
          </w:p>
        </w:tc>
        <w:tc>
          <w:tcPr>
            <w:tcW w:w="8021" w:type="dxa"/>
          </w:tcPr>
          <w:p w14:paraId="4E5D9241" w14:textId="77777777" w:rsidR="00FD2750" w:rsidRDefault="00FD2750">
            <w:pPr>
              <w:pStyle w:val="ac"/>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ac"/>
              <w:spacing w:after="0" w:line="240" w:lineRule="auto"/>
              <w:rPr>
                <w:rFonts w:ascii="Times New Roman" w:hAnsi="Times New Roman"/>
                <w:szCs w:val="22"/>
                <w:lang w:eastAsia="zh-CN"/>
              </w:rPr>
            </w:pPr>
          </w:p>
        </w:tc>
        <w:tc>
          <w:tcPr>
            <w:tcW w:w="8021" w:type="dxa"/>
          </w:tcPr>
          <w:p w14:paraId="0FB7C1EA" w14:textId="77777777" w:rsidR="00FD2750" w:rsidRDefault="00FD2750">
            <w:pPr>
              <w:pStyle w:val="ac"/>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2"/>
        <w:rPr>
          <w:lang w:eastAsia="zh-CN"/>
        </w:rPr>
      </w:pPr>
      <w:r>
        <w:rPr>
          <w:lang w:eastAsia="zh-CN"/>
        </w:rPr>
        <w:t>2.2. Timeline</w:t>
      </w:r>
    </w:p>
    <w:p w14:paraId="7EC5B483" w14:textId="77777777" w:rsidR="00FD2750" w:rsidRDefault="00FD2750">
      <w:pPr>
        <w:pStyle w:val="aff3"/>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1AB051F" w14:textId="77777777" w:rsidR="00FD2750" w:rsidRDefault="00FD2750">
      <w:pPr>
        <w:pStyle w:val="aff3"/>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F02FBC" w14:textId="77777777" w:rsidR="00FD2750" w:rsidRDefault="00FD2750">
      <w:pPr>
        <w:pStyle w:val="aff3"/>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163FEFD" w14:textId="77777777" w:rsidR="00FD2750" w:rsidRDefault="00FC78D4">
      <w:pPr>
        <w:pStyle w:val="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6D8D3308" w14:textId="77777777" w:rsidR="00FD2750" w:rsidRDefault="00FD2750">
            <w:pPr>
              <w:rPr>
                <w:lang w:val="en-GB" w:eastAsia="zh-CN"/>
              </w:rPr>
            </w:pPr>
          </w:p>
        </w:tc>
        <w:tc>
          <w:tcPr>
            <w:tcW w:w="8100" w:type="dxa"/>
          </w:tcPr>
          <w:p w14:paraId="5CEBBB9B" w14:textId="77777777" w:rsidR="00FD2750" w:rsidRDefault="00FC78D4">
            <w:pPr>
              <w:pStyle w:val="ac"/>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ac"/>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ac"/>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FD2750" w14:paraId="06293801" w14:textId="77777777">
        <w:tc>
          <w:tcPr>
            <w:tcW w:w="2088" w:type="dxa"/>
          </w:tcPr>
          <w:p w14:paraId="3C852E2E" w14:textId="77777777" w:rsidR="00FD2750" w:rsidRDefault="00FC78D4">
            <w:pPr>
              <w:pStyle w:val="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ac"/>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D877F7D" w14:textId="77777777" w:rsidR="00FD2750" w:rsidRDefault="00FC78D4">
            <w:pPr>
              <w:pStyle w:val="ac"/>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6"/>
              <w:outlineLvl w:val="5"/>
              <w:rPr>
                <w:rFonts w:ascii="Times New Roman" w:hAnsi="Times New Roman"/>
                <w:lang w:eastAsia="zh-CN"/>
              </w:rPr>
            </w:pPr>
          </w:p>
        </w:tc>
        <w:tc>
          <w:tcPr>
            <w:tcW w:w="8100" w:type="dxa"/>
          </w:tcPr>
          <w:p w14:paraId="56CB1C3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9069CD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ac"/>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ac"/>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latency and impact of signal/channel/physical layer procedures.</w:t>
            </w:r>
          </w:p>
          <w:p w14:paraId="4198BDE1"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1BB9329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FD2750" w14:paraId="5F5077E0" w14:textId="77777777">
        <w:tc>
          <w:tcPr>
            <w:tcW w:w="2088" w:type="dxa"/>
          </w:tcPr>
          <w:p w14:paraId="4DB9B02C"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aff3"/>
              <w:numPr>
                <w:ilvl w:val="0"/>
                <w:numId w:val="13"/>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Value of N1/N2/N3/Z1/Z2/Z3/d parameters shall be defined for new SCSs for supported UE capability(-</w:t>
            </w:r>
            <w:proofErr w:type="spellStart"/>
            <w:r>
              <w:rPr>
                <w:rFonts w:asciiTheme="minorHAnsi" w:eastAsia="宋体" w:hAnsiTheme="minorHAnsi" w:cstheme="minorHAnsi"/>
                <w:bCs/>
                <w:sz w:val="20"/>
                <w:szCs w:val="20"/>
                <w:lang w:eastAsia="zh-CN"/>
              </w:rPr>
              <w:t>ies</w:t>
            </w:r>
            <w:proofErr w:type="spellEnd"/>
            <w:r>
              <w:rPr>
                <w:rFonts w:asciiTheme="minorHAnsi" w:eastAsia="宋体" w:hAnsiTheme="minorHAnsi" w:cstheme="minorHAnsi"/>
                <w:bCs/>
                <w:sz w:val="20"/>
                <w:szCs w:val="20"/>
                <w:lang w:eastAsia="zh-CN"/>
              </w:rPr>
              <w:t>).</w:t>
            </w:r>
          </w:p>
          <w:p w14:paraId="53733032" w14:textId="77777777" w:rsidR="00FD2750" w:rsidRDefault="00FC78D4">
            <w:pPr>
              <w:pStyle w:val="aff3"/>
              <w:numPr>
                <w:ilvl w:val="1"/>
                <w:numId w:val="13"/>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aff3"/>
              <w:numPr>
                <w:ilvl w:val="0"/>
                <w:numId w:val="13"/>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beam related timeline parameters, value of “</w:t>
            </w:r>
            <w:proofErr w:type="spellStart"/>
            <w:r>
              <w:rPr>
                <w:rFonts w:asciiTheme="minorHAnsi" w:eastAsia="宋体" w:hAnsiTheme="minorHAnsi" w:cstheme="minorHAnsi"/>
                <w:bCs/>
                <w:i/>
                <w:iCs/>
                <w:sz w:val="20"/>
                <w:szCs w:val="20"/>
                <w:lang w:eastAsia="zh-CN"/>
              </w:rPr>
              <w:t>timeDurationForQCL</w:t>
            </w:r>
            <w:proofErr w:type="spellEnd"/>
            <w:r>
              <w:rPr>
                <w:rFonts w:asciiTheme="minorHAnsi" w:eastAsia="宋体" w:hAnsiTheme="minorHAnsi" w:cstheme="minorHAnsi"/>
                <w:bCs/>
                <w:sz w:val="20"/>
                <w:szCs w:val="20"/>
                <w:lang w:eastAsia="zh-CN"/>
              </w:rPr>
              <w:t>”, “</w:t>
            </w:r>
            <w:proofErr w:type="spellStart"/>
            <w:r>
              <w:rPr>
                <w:rFonts w:asciiTheme="minorHAnsi" w:eastAsia="宋体" w:hAnsiTheme="minorHAnsi" w:cstheme="minorHAnsi"/>
                <w:bCs/>
                <w:i/>
                <w:iCs/>
                <w:sz w:val="20"/>
                <w:szCs w:val="20"/>
                <w:lang w:eastAsia="zh-CN"/>
              </w:rPr>
              <w:t>beamSwitchTiming</w:t>
            </w:r>
            <w:proofErr w:type="spellEnd"/>
            <w:r>
              <w:rPr>
                <w:rFonts w:asciiTheme="minorHAnsi" w:eastAsia="宋体" w:hAnsiTheme="minorHAnsi" w:cstheme="minorHAnsi"/>
                <w:bCs/>
                <w:sz w:val="20"/>
                <w:szCs w:val="20"/>
                <w:lang w:eastAsia="zh-CN"/>
              </w:rPr>
              <w:t>/</w:t>
            </w:r>
            <w:r>
              <w:rPr>
                <w:rFonts w:asciiTheme="minorHAnsi" w:eastAsia="宋体" w:hAnsiTheme="minorHAnsi" w:cstheme="minorHAnsi"/>
                <w:bCs/>
                <w:i/>
                <w:iCs/>
                <w:sz w:val="20"/>
                <w:szCs w:val="20"/>
                <w:lang w:eastAsia="zh-CN"/>
              </w:rPr>
              <w:t>beamSwitchTiming-r16</w:t>
            </w:r>
            <w:r>
              <w:rPr>
                <w:rFonts w:asciiTheme="minorHAnsi" w:eastAsia="宋体" w:hAnsiTheme="minorHAnsi" w:cstheme="minorHAnsi"/>
                <w:bCs/>
                <w:sz w:val="20"/>
                <w:szCs w:val="20"/>
                <w:lang w:eastAsia="zh-CN"/>
              </w:rPr>
              <w:t>”, “</w:t>
            </w:r>
            <w:proofErr w:type="spellStart"/>
            <w:r>
              <w:rPr>
                <w:rFonts w:asciiTheme="minorHAnsi" w:eastAsia="宋体" w:hAnsiTheme="minorHAnsi" w:cstheme="minorHAnsi"/>
                <w:bCs/>
                <w:i/>
                <w:iCs/>
                <w:sz w:val="20"/>
                <w:szCs w:val="20"/>
                <w:lang w:eastAsia="zh-CN"/>
              </w:rPr>
              <w:t>beamReportTiming</w:t>
            </w:r>
            <w:proofErr w:type="spellEnd"/>
            <w:r>
              <w:rPr>
                <w:rFonts w:asciiTheme="minorHAnsi" w:eastAsia="宋体"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宋体" w:hAnsiTheme="minorHAnsi" w:cstheme="minorHAnsi"/>
                <w:bCs/>
                <w:sz w:val="20"/>
                <w:szCs w:val="20"/>
                <w:lang w:eastAsia="zh-CN"/>
              </w:rPr>
              <w:t>ies</w:t>
            </w:r>
            <w:proofErr w:type="spellEnd"/>
            <w:r>
              <w:rPr>
                <w:rFonts w:asciiTheme="minorHAnsi" w:eastAsia="宋体" w:hAnsiTheme="minorHAnsi" w:cstheme="minorHAnsi"/>
                <w:bCs/>
                <w:sz w:val="20"/>
                <w:szCs w:val="20"/>
                <w:lang w:eastAsia="zh-CN"/>
              </w:rPr>
              <w:t>) should be defined.</w:t>
            </w:r>
          </w:p>
          <w:p w14:paraId="5A066608" w14:textId="77777777" w:rsidR="00FD2750" w:rsidRDefault="00FC78D4">
            <w:pPr>
              <w:pStyle w:val="aff3"/>
              <w:numPr>
                <w:ilvl w:val="0"/>
                <w:numId w:val="13"/>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aff3"/>
              <w:numPr>
                <w:ilvl w:val="0"/>
                <w:numId w:val="13"/>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FFS whether to introduce a larger time gap to apply new beam configuration after receiving BFR response from gNB</w:t>
            </w:r>
          </w:p>
          <w:p w14:paraId="0799607A" w14:textId="77777777" w:rsidR="00FD2750" w:rsidRDefault="00FC78D4">
            <w:pPr>
              <w:pStyle w:val="aff3"/>
              <w:numPr>
                <w:ilvl w:val="0"/>
                <w:numId w:val="13"/>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宋体" w:hAnsiTheme="minorHAnsi" w:cstheme="minorHAnsi"/>
                <w:bCs/>
                <w:sz w:val="20"/>
                <w:szCs w:val="20"/>
                <w:lang w:eastAsia="zh-CN"/>
              </w:rPr>
              <w:t>ies</w:t>
            </w:r>
            <w:proofErr w:type="spellEnd"/>
            <w:r>
              <w:rPr>
                <w:rFonts w:asciiTheme="minorHAnsi" w:eastAsia="宋体" w:hAnsiTheme="minorHAnsi" w:cstheme="minorHAnsi"/>
                <w:bCs/>
                <w:sz w:val="20"/>
                <w:szCs w:val="20"/>
                <w:lang w:eastAsia="zh-CN"/>
              </w:rPr>
              <w:t>).</w:t>
            </w:r>
          </w:p>
          <w:p w14:paraId="2216D5A7" w14:textId="77777777" w:rsidR="00FD2750" w:rsidRDefault="00FC78D4">
            <w:pPr>
              <w:pStyle w:val="aff3"/>
              <w:numPr>
                <w:ilvl w:val="0"/>
                <w:numId w:val="13"/>
              </w:numPr>
              <w:rPr>
                <w:rFonts w:asciiTheme="minorHAnsi" w:eastAsia="宋体" w:hAnsiTheme="minorHAnsi" w:cstheme="minorHAnsi"/>
                <w:bCs/>
                <w:sz w:val="20"/>
                <w:szCs w:val="20"/>
                <w:lang w:eastAsia="zh-CN"/>
              </w:rPr>
            </w:pPr>
            <w:r>
              <w:rPr>
                <w:rFonts w:asciiTheme="minorHAnsi" w:eastAsia="宋体"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ac"/>
        <w:spacing w:after="0"/>
        <w:rPr>
          <w:rFonts w:ascii="Times New Roman" w:hAnsi="Times New Roman"/>
          <w:sz w:val="22"/>
          <w:szCs w:val="22"/>
          <w:lang w:eastAsia="zh-CN"/>
        </w:rPr>
      </w:pPr>
    </w:p>
    <w:p w14:paraId="070935F6" w14:textId="77777777" w:rsidR="00FD2750" w:rsidRDefault="00FD2750">
      <w:pPr>
        <w:pStyle w:val="ac"/>
        <w:spacing w:after="0"/>
        <w:rPr>
          <w:rFonts w:ascii="Times New Roman" w:hAnsi="Times New Roman"/>
          <w:szCs w:val="20"/>
          <w:lang w:eastAsia="zh-CN"/>
        </w:rPr>
      </w:pPr>
    </w:p>
    <w:p w14:paraId="0767D7FE" w14:textId="77777777" w:rsidR="00FD2750" w:rsidRDefault="00FD2750">
      <w:pPr>
        <w:pStyle w:val="aff3"/>
        <w:keepNext/>
        <w:keepLines/>
        <w:numPr>
          <w:ilvl w:val="0"/>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5D5D289" w14:textId="77777777" w:rsidR="00FD2750" w:rsidRDefault="00FD2750">
      <w:pPr>
        <w:pStyle w:val="aff3"/>
        <w:keepNext/>
        <w:keepLines/>
        <w:numPr>
          <w:ilvl w:val="1"/>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6FAB280" w14:textId="77777777" w:rsidR="00FD2750" w:rsidRDefault="00FD2750">
      <w:pPr>
        <w:pStyle w:val="aff3"/>
        <w:keepNext/>
        <w:keepLines/>
        <w:numPr>
          <w:ilvl w:val="1"/>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A9EC572" w14:textId="77777777" w:rsidR="00FD2750" w:rsidRDefault="00FD2750">
      <w:pPr>
        <w:pStyle w:val="aff3"/>
        <w:keepNext/>
        <w:keepLines/>
        <w:numPr>
          <w:ilvl w:val="2"/>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809844C" w14:textId="77777777" w:rsidR="00FD2750" w:rsidRDefault="00FC78D4">
      <w:pPr>
        <w:pStyle w:val="3"/>
        <w:numPr>
          <w:ilvl w:val="2"/>
          <w:numId w:val="14"/>
        </w:numPr>
        <w:rPr>
          <w:lang w:eastAsia="zh-CN"/>
        </w:rPr>
      </w:pPr>
      <w:r>
        <w:rPr>
          <w:lang w:eastAsia="zh-CN"/>
        </w:rPr>
        <w:t xml:space="preserve">Summary on timeline </w:t>
      </w:r>
    </w:p>
    <w:p w14:paraId="2025484E"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ac"/>
        <w:spacing w:after="0"/>
        <w:rPr>
          <w:rFonts w:ascii="Times New Roman" w:hAnsi="Times New Roman"/>
          <w:szCs w:val="20"/>
          <w:lang w:val="en-GB" w:eastAsia="zh-CN"/>
        </w:rPr>
      </w:pPr>
    </w:p>
    <w:p w14:paraId="0E3B6FD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096F9E4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04B8D7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462DBE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37E6BA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ac"/>
        <w:spacing w:after="0"/>
        <w:rPr>
          <w:rFonts w:ascii="Times New Roman" w:hAnsi="Times New Roman"/>
          <w:sz w:val="22"/>
          <w:szCs w:val="22"/>
          <w:lang w:eastAsia="zh-CN"/>
        </w:rPr>
      </w:pPr>
    </w:p>
    <w:p w14:paraId="25C9586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ac"/>
        <w:spacing w:after="0"/>
        <w:rPr>
          <w:rFonts w:ascii="Times New Roman" w:hAnsi="Times New Roman"/>
          <w:szCs w:val="20"/>
          <w:lang w:eastAsia="zh-CN"/>
        </w:rPr>
      </w:pPr>
    </w:p>
    <w:p w14:paraId="304D8BD3" w14:textId="77777777" w:rsidR="00FD2750" w:rsidRDefault="00FC78D4">
      <w:pPr>
        <w:pStyle w:val="5"/>
      </w:pPr>
      <w:r>
        <w:rPr>
          <w:highlight w:val="cyan"/>
        </w:rPr>
        <w:t>Proposal 2-1 for discussion:</w:t>
      </w:r>
      <w:r>
        <w:t xml:space="preserve"> </w:t>
      </w:r>
    </w:p>
    <w:p w14:paraId="29F9E4E9"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14:paraId="72CF8E84" w14:textId="77777777" w:rsidR="00FD2750" w:rsidRDefault="00FC78D4">
      <w:pPr>
        <w:pStyle w:val="aff3"/>
        <w:numPr>
          <w:ilvl w:val="1"/>
          <w:numId w:val="11"/>
        </w:numPr>
        <w:rPr>
          <w:rFonts w:ascii="Times New Roman" w:hAnsi="Times New Roman"/>
          <w:sz w:val="20"/>
          <w:szCs w:val="20"/>
        </w:rPr>
      </w:pPr>
      <w:r>
        <w:rPr>
          <w:rFonts w:ascii="Times New Roman" w:hAnsi="Times New Roman"/>
          <w:sz w:val="20"/>
          <w:szCs w:val="20"/>
          <w:lang w:eastAsia="zh-CN"/>
        </w:rPr>
        <w:t>FFS for which timeline(s)</w:t>
      </w:r>
    </w:p>
    <w:p w14:paraId="1F9B4FEC" w14:textId="77777777" w:rsidR="00FD2750" w:rsidRDefault="00FD2750">
      <w:pPr>
        <w:pStyle w:val="ac"/>
        <w:spacing w:after="0"/>
        <w:rPr>
          <w:rFonts w:ascii="Times New Roman" w:hAnsi="Times New Roman"/>
          <w:szCs w:val="20"/>
          <w:lang w:eastAsia="zh-CN"/>
        </w:rPr>
      </w:pPr>
    </w:p>
    <w:p w14:paraId="2455CED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8475FB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A71D46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w:t>
            </w:r>
            <w:proofErr w:type="gramStart"/>
            <w:r w:rsidRPr="00E052A9">
              <w:rPr>
                <w:rFonts w:ascii="Times New Roman" w:hAnsi="Times New Roman"/>
                <w:szCs w:val="20"/>
                <w:lang w:eastAsia="zh-CN"/>
              </w:rPr>
              <w:t>modified</w:t>
            </w:r>
            <w:proofErr w:type="gramEnd"/>
            <w:r w:rsidRPr="00E052A9">
              <w:rPr>
                <w:rFonts w:ascii="Times New Roman" w:hAnsi="Times New Roman"/>
                <w:szCs w:val="20"/>
                <w:lang w:eastAsia="zh-CN"/>
              </w:rPr>
              <w:t xml:space="preserve">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ac"/>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CF2804" w:rsidRPr="008A0BBE" w14:paraId="2DB257BC" w14:textId="77777777" w:rsidTr="00CF2804">
        <w:trPr>
          <w:trHeight w:val="339"/>
        </w:trPr>
        <w:tc>
          <w:tcPr>
            <w:tcW w:w="1871" w:type="dxa"/>
          </w:tcPr>
          <w:p w14:paraId="4EA137B4"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2D281"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2743D" w:rsidRPr="008A0BBE" w14:paraId="1E2245D0" w14:textId="77777777" w:rsidTr="00CF2804">
        <w:trPr>
          <w:trHeight w:val="339"/>
        </w:trPr>
        <w:tc>
          <w:tcPr>
            <w:tcW w:w="1871" w:type="dxa"/>
          </w:tcPr>
          <w:p w14:paraId="4836CDE6" w14:textId="78737E7C"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85D3FB" w14:textId="01C8588E"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F81CAF" w:rsidRPr="008A0BBE" w14:paraId="56202D7A" w14:textId="77777777" w:rsidTr="00CF2804">
        <w:trPr>
          <w:trHeight w:val="339"/>
        </w:trPr>
        <w:tc>
          <w:tcPr>
            <w:tcW w:w="1871" w:type="dxa"/>
          </w:tcPr>
          <w:p w14:paraId="1052DA80" w14:textId="4E7E583D" w:rsidR="00F81CAF" w:rsidRDefault="00F81CAF" w:rsidP="0082743D">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9527AE" w14:textId="6B92ADA2"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776EA" w:rsidRPr="008A0BBE" w14:paraId="0B9FFC60" w14:textId="77777777" w:rsidTr="00CF2804">
        <w:trPr>
          <w:trHeight w:val="339"/>
        </w:trPr>
        <w:tc>
          <w:tcPr>
            <w:tcW w:w="1871" w:type="dxa"/>
          </w:tcPr>
          <w:p w14:paraId="3B568970" w14:textId="5F42B043"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364D5" w14:textId="1C70ED95"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695C8CB1" w14:textId="77777777" w:rsidR="00FD2750" w:rsidRPr="00CF2804" w:rsidRDefault="00FD2750" w:rsidP="00CF2804">
      <w:pPr>
        <w:pStyle w:val="ac"/>
        <w:spacing w:after="0"/>
        <w:jc w:val="left"/>
        <w:rPr>
          <w:rFonts w:ascii="Times New Roman" w:hAnsi="Times New Roman"/>
          <w:szCs w:val="20"/>
          <w:lang w:eastAsia="zh-CN"/>
        </w:rPr>
      </w:pPr>
    </w:p>
    <w:p w14:paraId="1E8E4ECD" w14:textId="77777777" w:rsidR="00FD2750" w:rsidRDefault="00FD2750">
      <w:pPr>
        <w:rPr>
          <w:lang w:val="en-GB"/>
        </w:rPr>
      </w:pPr>
    </w:p>
    <w:p w14:paraId="5471C28C" w14:textId="77777777" w:rsidR="00FD2750" w:rsidRDefault="00FC78D4">
      <w:pPr>
        <w:pStyle w:val="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ac"/>
        <w:spacing w:after="0"/>
        <w:rPr>
          <w:rFonts w:ascii="Times New Roman" w:hAnsi="Times New Roman"/>
          <w:szCs w:val="20"/>
          <w:lang w:eastAsia="zh-CN"/>
        </w:rPr>
      </w:pPr>
    </w:p>
    <w:p w14:paraId="229CF4A2" w14:textId="77777777" w:rsidR="00FD2750" w:rsidRDefault="00FC78D4">
      <w:pPr>
        <w:pStyle w:val="5"/>
      </w:pPr>
      <w:r>
        <w:rPr>
          <w:highlight w:val="cyan"/>
        </w:rPr>
        <w:t>Proposal 2-2 for discussion:</w:t>
      </w:r>
      <w:r>
        <w:t xml:space="preserve"> </w:t>
      </w:r>
    </w:p>
    <w:p w14:paraId="7A61B421"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aff3"/>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aff3"/>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aff3"/>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ac"/>
        <w:spacing w:after="0"/>
        <w:rPr>
          <w:rFonts w:ascii="Times New Roman" w:hAnsi="Times New Roman"/>
          <w:szCs w:val="20"/>
          <w:lang w:eastAsia="zh-CN"/>
        </w:rPr>
      </w:pPr>
    </w:p>
    <w:p w14:paraId="10DB02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91AD4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FD2750" w14:paraId="31A5D187" w14:textId="77777777">
        <w:trPr>
          <w:trHeight w:val="339"/>
        </w:trPr>
        <w:tc>
          <w:tcPr>
            <w:tcW w:w="1871" w:type="dxa"/>
          </w:tcPr>
          <w:p w14:paraId="50FF1E5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178B18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402194F5" w14:textId="441803E4"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32EFEF4D" w14:textId="77777777" w:rsidR="00824CC0" w:rsidRDefault="00824CC0" w:rsidP="00824CC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ac"/>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ac"/>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ac"/>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53F6D398" w14:textId="77777777" w:rsidR="00B262B8" w:rsidRDefault="00B262B8" w:rsidP="00B262B8">
            <w:pPr>
              <w:pStyle w:val="ac"/>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ac"/>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ac"/>
              <w:spacing w:after="0" w:line="240" w:lineRule="auto"/>
              <w:rPr>
                <w:rFonts w:ascii="Times New Roman" w:hAnsi="Times New Roman"/>
                <w:lang w:eastAsia="zh-CN"/>
              </w:rPr>
            </w:pPr>
          </w:p>
        </w:tc>
      </w:tr>
      <w:tr w:rsidR="00CF2804" w:rsidRPr="008A0BBE" w14:paraId="3E2CCDDD" w14:textId="77777777" w:rsidTr="00CF2804">
        <w:trPr>
          <w:trHeight w:val="339"/>
        </w:trPr>
        <w:tc>
          <w:tcPr>
            <w:tcW w:w="1871" w:type="dxa"/>
          </w:tcPr>
          <w:p w14:paraId="29A71B4B"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ACEE4D1" w14:textId="77777777" w:rsidR="00CF2804" w:rsidRPr="008F432D"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2743D" w:rsidRPr="008A0BBE" w14:paraId="77F8E3FA" w14:textId="77777777" w:rsidTr="00CF2804">
        <w:trPr>
          <w:trHeight w:val="339"/>
        </w:trPr>
        <w:tc>
          <w:tcPr>
            <w:tcW w:w="1871" w:type="dxa"/>
          </w:tcPr>
          <w:p w14:paraId="1D384682" w14:textId="57AA12E8"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2F5BA4D" w14:textId="32A444AB"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F81CAF" w:rsidRPr="008A0BBE" w14:paraId="37FDD9F7" w14:textId="77777777" w:rsidTr="00CF2804">
        <w:trPr>
          <w:trHeight w:val="339"/>
        </w:trPr>
        <w:tc>
          <w:tcPr>
            <w:tcW w:w="1871" w:type="dxa"/>
          </w:tcPr>
          <w:p w14:paraId="6A7B02C6" w14:textId="57FF5D6B" w:rsidR="00F81CAF" w:rsidRDefault="00F81CAF" w:rsidP="0082743D">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C266503" w14:textId="5C5C106F"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8A0BBE" w14:paraId="1A4EC2FC" w14:textId="77777777" w:rsidTr="00CF2804">
        <w:trPr>
          <w:trHeight w:val="339"/>
        </w:trPr>
        <w:tc>
          <w:tcPr>
            <w:tcW w:w="1871" w:type="dxa"/>
          </w:tcPr>
          <w:p w14:paraId="37FD77C4" w14:textId="2EE21E84"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1E85D44" w14:textId="33B97E6D"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1553CC8" w14:textId="77777777" w:rsidR="00FD2750" w:rsidRPr="00CF2804" w:rsidRDefault="00FD2750" w:rsidP="00CF2804">
      <w:pPr>
        <w:pStyle w:val="ac"/>
        <w:spacing w:after="0"/>
        <w:jc w:val="left"/>
        <w:rPr>
          <w:rFonts w:ascii="Times New Roman" w:hAnsi="Times New Roman"/>
          <w:szCs w:val="20"/>
          <w:lang w:eastAsia="zh-CN"/>
        </w:rPr>
      </w:pPr>
    </w:p>
    <w:p w14:paraId="6E09B4F9" w14:textId="77777777" w:rsidR="00FD2750" w:rsidRDefault="00FD2750">
      <w:pPr>
        <w:rPr>
          <w:lang w:val="en-GB"/>
        </w:rPr>
      </w:pPr>
    </w:p>
    <w:p w14:paraId="05709917" w14:textId="77777777" w:rsidR="00FD2750" w:rsidRDefault="00FC78D4">
      <w:pPr>
        <w:pStyle w:val="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C124E7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ac"/>
        <w:spacing w:after="0"/>
        <w:rPr>
          <w:rFonts w:ascii="Times New Roman" w:hAnsi="Times New Roman"/>
          <w:szCs w:val="20"/>
          <w:lang w:eastAsia="zh-CN"/>
        </w:rPr>
      </w:pPr>
    </w:p>
    <w:p w14:paraId="639FEFA6" w14:textId="77777777" w:rsidR="00FD2750" w:rsidRDefault="00FC78D4">
      <w:pPr>
        <w:pStyle w:val="5"/>
      </w:pPr>
      <w:r>
        <w:rPr>
          <w:highlight w:val="cyan"/>
        </w:rPr>
        <w:t>Proposal 2-3 for discussion:</w:t>
      </w:r>
      <w:r>
        <w:t xml:space="preserve"> </w:t>
      </w:r>
    </w:p>
    <w:p w14:paraId="09B99B4F"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087DDAC" w14:textId="77777777" w:rsidR="00FD2750" w:rsidRDefault="00FC78D4">
      <w:pPr>
        <w:pStyle w:val="aff3"/>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674FDD42" w14:textId="77777777" w:rsidR="00FD2750" w:rsidRDefault="00FC78D4">
      <w:pPr>
        <w:pStyle w:val="aff3"/>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ac"/>
        <w:spacing w:after="0"/>
        <w:rPr>
          <w:rFonts w:ascii="Times New Roman" w:hAnsi="Times New Roman"/>
          <w:szCs w:val="20"/>
          <w:lang w:eastAsia="zh-CN"/>
        </w:rPr>
      </w:pPr>
    </w:p>
    <w:p w14:paraId="4C796D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afa"/>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C232D9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70DE9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ac"/>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ac"/>
              <w:spacing w:after="0" w:line="240" w:lineRule="auto"/>
              <w:rPr>
                <w:rFonts w:ascii="Times New Roman" w:hAnsi="Times New Roman"/>
                <w:lang w:eastAsia="zh-CN"/>
              </w:rPr>
            </w:pPr>
            <w:r>
              <w:rPr>
                <w:rFonts w:ascii="Times New Roman" w:hAnsi="Times New Roman"/>
                <w:lang w:eastAsia="zh-CN"/>
              </w:rPr>
              <w:t>Support the proposal</w:t>
            </w:r>
          </w:p>
        </w:tc>
      </w:tr>
      <w:tr w:rsidR="00CF2804" w:rsidRPr="008A0BBE" w14:paraId="2ADF5B85" w14:textId="77777777" w:rsidTr="00CF2804">
        <w:trPr>
          <w:trHeight w:val="339"/>
        </w:trPr>
        <w:tc>
          <w:tcPr>
            <w:tcW w:w="1871" w:type="dxa"/>
          </w:tcPr>
          <w:p w14:paraId="7A08ADF6"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069DC5"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2743D" w:rsidRPr="008A0BBE" w14:paraId="36CED706" w14:textId="77777777" w:rsidTr="00CF2804">
        <w:trPr>
          <w:trHeight w:val="339"/>
        </w:trPr>
        <w:tc>
          <w:tcPr>
            <w:tcW w:w="1871" w:type="dxa"/>
          </w:tcPr>
          <w:p w14:paraId="6BA18111" w14:textId="6296C4A5"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E14989" w14:textId="4D02CFF2"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81CAF" w:rsidRPr="008A0BBE" w14:paraId="2CBBF6DD" w14:textId="77777777" w:rsidTr="00CF2804">
        <w:trPr>
          <w:trHeight w:val="339"/>
        </w:trPr>
        <w:tc>
          <w:tcPr>
            <w:tcW w:w="1871" w:type="dxa"/>
          </w:tcPr>
          <w:p w14:paraId="78BA6F89" w14:textId="7F89379B" w:rsidR="00F81CAF" w:rsidRDefault="00F81CAF" w:rsidP="0082743D">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355C6E5" w14:textId="4AF9099F"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776EA" w:rsidRPr="008A0BBE" w14:paraId="76FC535E" w14:textId="77777777" w:rsidTr="00CF2804">
        <w:trPr>
          <w:trHeight w:val="339"/>
        </w:trPr>
        <w:tc>
          <w:tcPr>
            <w:tcW w:w="1871" w:type="dxa"/>
          </w:tcPr>
          <w:p w14:paraId="1AE886AC" w14:textId="32243D74"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833E5D" w14:textId="33565698" w:rsidR="00A776EA" w:rsidRDefault="00A776EA" w:rsidP="00A776EA">
            <w:pPr>
              <w:pStyle w:val="ac"/>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1C5ECA06" w14:textId="77777777" w:rsidR="00FD2750" w:rsidRPr="00CF2804" w:rsidRDefault="00FD2750" w:rsidP="00CF2804">
      <w:pPr>
        <w:pStyle w:val="ac"/>
        <w:spacing w:after="0"/>
        <w:jc w:val="left"/>
        <w:rPr>
          <w:rFonts w:ascii="Times New Roman" w:hAnsi="Times New Roman"/>
          <w:szCs w:val="20"/>
          <w:lang w:eastAsia="zh-CN"/>
        </w:rPr>
      </w:pPr>
    </w:p>
    <w:p w14:paraId="7B79179A" w14:textId="77777777" w:rsidR="00FD2750" w:rsidRDefault="00FC78D4">
      <w:pPr>
        <w:rPr>
          <w:lang w:val="en-GB"/>
        </w:rPr>
      </w:pPr>
      <w:r>
        <w:rPr>
          <w:lang w:val="en-GB"/>
        </w:rPr>
        <w:t xml:space="preserve">  </w:t>
      </w:r>
    </w:p>
    <w:p w14:paraId="6F8B5D76" w14:textId="77777777" w:rsidR="00FD2750" w:rsidRDefault="00FC78D4">
      <w:pPr>
        <w:pStyle w:val="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lastRenderedPageBreak/>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ac"/>
        <w:spacing w:after="0"/>
        <w:rPr>
          <w:rFonts w:ascii="Times New Roman" w:hAnsi="Times New Roman"/>
          <w:szCs w:val="20"/>
          <w:lang w:eastAsia="zh-CN"/>
        </w:rPr>
      </w:pPr>
    </w:p>
    <w:p w14:paraId="66B33809" w14:textId="77777777" w:rsidR="00FD2750" w:rsidRDefault="00FD2750">
      <w:pPr>
        <w:pStyle w:val="ac"/>
        <w:spacing w:after="0"/>
        <w:rPr>
          <w:rFonts w:ascii="Times New Roman" w:hAnsi="Times New Roman"/>
          <w:szCs w:val="20"/>
          <w:lang w:eastAsia="zh-CN"/>
        </w:rPr>
      </w:pPr>
    </w:p>
    <w:p w14:paraId="0479960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7647645"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ac"/>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ac"/>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ac"/>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FFS whether to introduce a larger time gap to apply new beam configuration after receiving BFR response from gNB</w:t>
            </w:r>
          </w:p>
        </w:tc>
      </w:tr>
      <w:tr w:rsidR="00824CC0" w14:paraId="5C83FD59" w14:textId="77777777">
        <w:trPr>
          <w:trHeight w:val="339"/>
        </w:trPr>
        <w:tc>
          <w:tcPr>
            <w:tcW w:w="1871" w:type="dxa"/>
          </w:tcPr>
          <w:p w14:paraId="12D6AB35" w14:textId="041F5CD4"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ac"/>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ac"/>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ac"/>
              <w:spacing w:before="0" w:after="0" w:line="240" w:lineRule="auto"/>
              <w:rPr>
                <w:lang w:val="en-GB"/>
              </w:rPr>
            </w:pPr>
            <w:r w:rsidRPr="000241F2">
              <w:rPr>
                <w:noProof/>
                <w:lang w:eastAsia="zh-CN"/>
              </w:rPr>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ac"/>
              <w:spacing w:before="0" w:after="0" w:line="240" w:lineRule="auto"/>
              <w:rPr>
                <w:lang w:val="en-GB"/>
              </w:rPr>
            </w:pPr>
          </w:p>
          <w:p w14:paraId="617EB5D7" w14:textId="0A0C975A" w:rsidR="000241F2" w:rsidRDefault="000241F2" w:rsidP="00B262B8">
            <w:pPr>
              <w:pStyle w:val="ac"/>
              <w:spacing w:before="0" w:after="0" w:line="240" w:lineRule="auto"/>
              <w:rPr>
                <w:lang w:val="en-GB"/>
              </w:rPr>
            </w:pPr>
            <w:r w:rsidRPr="000241F2">
              <w:rPr>
                <w:noProof/>
                <w:lang w:eastAsia="zh-CN"/>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ac"/>
              <w:spacing w:before="0" w:after="0" w:line="240" w:lineRule="auto"/>
              <w:rPr>
                <w:lang w:val="en-GB"/>
              </w:rPr>
            </w:pPr>
          </w:p>
          <w:p w14:paraId="3ABC93A9" w14:textId="73B2B667" w:rsidR="00B262B8" w:rsidRDefault="00B262B8" w:rsidP="00B262B8">
            <w:pPr>
              <w:pStyle w:val="ac"/>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ac"/>
              <w:spacing w:after="0" w:line="240" w:lineRule="auto"/>
              <w:rPr>
                <w:lang w:val="en-GB"/>
              </w:rPr>
            </w:pPr>
          </w:p>
          <w:p w14:paraId="6CA2B01D" w14:textId="1A9CB2F7" w:rsidR="00B262B8" w:rsidRDefault="00B262B8" w:rsidP="00B262B8">
            <w:pPr>
              <w:pStyle w:val="ac"/>
              <w:spacing w:after="0" w:line="240" w:lineRule="auto"/>
              <w:rPr>
                <w:lang w:val="en-GB"/>
              </w:rPr>
            </w:pPr>
            <w:r w:rsidRPr="002A45B9">
              <w:rPr>
                <w:noProof/>
                <w:sz w:val="22"/>
                <w:szCs w:val="22"/>
                <w:lang w:eastAsia="zh-CN"/>
              </w:rPr>
              <w:lastRenderedPageBreak/>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8"/>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ac"/>
              <w:spacing w:after="0" w:line="240" w:lineRule="auto"/>
              <w:rPr>
                <w:lang w:val="en-GB"/>
              </w:rPr>
            </w:pPr>
          </w:p>
          <w:p w14:paraId="585CECFB" w14:textId="6F798433" w:rsidR="00B262B8" w:rsidRDefault="00B262B8" w:rsidP="00B262B8">
            <w:pPr>
              <w:pStyle w:val="ac"/>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A776EA" w14:paraId="230AF05D" w14:textId="77777777">
        <w:trPr>
          <w:trHeight w:val="339"/>
        </w:trPr>
        <w:tc>
          <w:tcPr>
            <w:tcW w:w="1871" w:type="dxa"/>
          </w:tcPr>
          <w:p w14:paraId="1DF3F981" w14:textId="27D06150" w:rsidR="00A776EA" w:rsidRDefault="00A776EA" w:rsidP="00A776EA">
            <w:pPr>
              <w:pStyle w:val="ac"/>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33B788E1" w14:textId="0031F51C"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bl>
    <w:p w14:paraId="411F3981" w14:textId="77777777" w:rsidR="00FD2750" w:rsidRDefault="00FD2750">
      <w:pPr>
        <w:pStyle w:val="ac"/>
        <w:spacing w:after="0"/>
        <w:ind w:left="720"/>
        <w:jc w:val="left"/>
        <w:rPr>
          <w:rFonts w:ascii="Times New Roman" w:hAnsi="Times New Roman"/>
          <w:szCs w:val="20"/>
          <w:lang w:val="en-GB" w:eastAsia="zh-CN"/>
        </w:rPr>
      </w:pPr>
    </w:p>
    <w:p w14:paraId="65EDEB7E" w14:textId="77777777" w:rsidR="00FD2750" w:rsidRDefault="00FD2750">
      <w:pPr>
        <w:rPr>
          <w:lang w:val="en-GB"/>
        </w:rPr>
      </w:pPr>
    </w:p>
    <w:p w14:paraId="7370349C" w14:textId="77777777" w:rsidR="00FD2750" w:rsidRDefault="00FC78D4">
      <w:pPr>
        <w:pStyle w:val="4"/>
        <w:numPr>
          <w:ilvl w:val="3"/>
          <w:numId w:val="14"/>
        </w:numPr>
      </w:pPr>
      <w:r>
        <w:t>Proposals on some specific timelines</w:t>
      </w:r>
    </w:p>
    <w:p w14:paraId="329F3DD5" w14:textId="77777777" w:rsidR="00FD2750" w:rsidRDefault="00FC78D4">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2213E348" w14:textId="77777777" w:rsidR="00FD2750" w:rsidRDefault="00FC78D4">
      <w:pPr>
        <w:pStyle w:val="ac"/>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ac"/>
        <w:spacing w:beforeLines="50" w:before="120"/>
        <w:rPr>
          <w:lang w:val="en-GB"/>
        </w:rPr>
      </w:pPr>
      <w:r>
        <w:rPr>
          <w:lang w:val="en-GB"/>
        </w:rPr>
        <w:t>[5, Huawei] proposed the definitions of k0 and k1 for multi-PDSCH/PUSCH scheduling.</w:t>
      </w:r>
    </w:p>
    <w:p w14:paraId="3DF98ACE" w14:textId="77777777" w:rsidR="00FD2750" w:rsidRDefault="00FC78D4">
      <w:pPr>
        <w:pStyle w:val="ac"/>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ac"/>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ac"/>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ac"/>
        <w:spacing w:after="0"/>
        <w:rPr>
          <w:rFonts w:ascii="Times New Roman" w:hAnsi="Times New Roman"/>
          <w:szCs w:val="20"/>
          <w:lang w:eastAsia="zh-CN"/>
        </w:rPr>
      </w:pPr>
    </w:p>
    <w:p w14:paraId="3D16EEEC" w14:textId="77777777" w:rsidR="00FD2750" w:rsidRDefault="00FD2750">
      <w:pPr>
        <w:pStyle w:val="ac"/>
        <w:spacing w:after="0"/>
        <w:rPr>
          <w:rFonts w:ascii="Times New Roman" w:hAnsi="Times New Roman"/>
          <w:szCs w:val="20"/>
          <w:lang w:eastAsia="zh-CN"/>
        </w:rPr>
      </w:pPr>
    </w:p>
    <w:p w14:paraId="33D8A5B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6528E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68622003" w14:textId="77777777" w:rsidR="00BA0F9F" w:rsidRDefault="00BA0F9F" w:rsidP="00BA0F9F">
            <w:pPr>
              <w:pStyle w:val="ac"/>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ac"/>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A776EA" w14:paraId="2A936B6C" w14:textId="77777777">
        <w:trPr>
          <w:trHeight w:val="339"/>
        </w:trPr>
        <w:tc>
          <w:tcPr>
            <w:tcW w:w="1871" w:type="dxa"/>
          </w:tcPr>
          <w:p w14:paraId="1A51DE05" w14:textId="4DD9BB64"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1BF14F2" w14:textId="34F6D86D" w:rsidR="00A776EA" w:rsidRDefault="00A776EA" w:rsidP="00A776EA">
            <w:pPr>
              <w:pStyle w:val="ac"/>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bl>
    <w:p w14:paraId="62C6FC0A" w14:textId="77777777" w:rsidR="00FD2750" w:rsidRDefault="00FD2750">
      <w:pPr>
        <w:pStyle w:val="ac"/>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4"/>
        <w:numPr>
          <w:ilvl w:val="3"/>
          <w:numId w:val="14"/>
        </w:numPr>
        <w:rPr>
          <w:lang w:eastAsia="zh-CN"/>
        </w:rPr>
      </w:pPr>
      <w:r>
        <w:rPr>
          <w:lang w:eastAsia="zh-CN"/>
        </w:rPr>
        <w:t>Other issue(s)</w:t>
      </w:r>
    </w:p>
    <w:p w14:paraId="1A4AB571"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a"/>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ac"/>
              <w:spacing w:after="0"/>
              <w:rPr>
                <w:rFonts w:ascii="Times New Roman" w:hAnsi="Times New Roman"/>
                <w:color w:val="FF0000"/>
                <w:szCs w:val="22"/>
                <w:lang w:eastAsia="zh-CN"/>
              </w:rPr>
            </w:pPr>
          </w:p>
        </w:tc>
        <w:tc>
          <w:tcPr>
            <w:tcW w:w="8021" w:type="dxa"/>
          </w:tcPr>
          <w:p w14:paraId="693D0B06" w14:textId="77777777" w:rsidR="00FD2750" w:rsidRDefault="00FD2750">
            <w:pPr>
              <w:pStyle w:val="ac"/>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ac"/>
              <w:spacing w:after="0"/>
              <w:rPr>
                <w:rFonts w:ascii="Times New Roman" w:hAnsi="Times New Roman"/>
                <w:szCs w:val="22"/>
                <w:lang w:eastAsia="zh-CN"/>
              </w:rPr>
            </w:pPr>
          </w:p>
        </w:tc>
        <w:tc>
          <w:tcPr>
            <w:tcW w:w="8021" w:type="dxa"/>
          </w:tcPr>
          <w:p w14:paraId="23CFA87E" w14:textId="77777777" w:rsidR="00FD2750" w:rsidRDefault="00FD2750">
            <w:pPr>
              <w:pStyle w:val="ac"/>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ac"/>
              <w:spacing w:after="0" w:line="240" w:lineRule="auto"/>
              <w:rPr>
                <w:rFonts w:ascii="Times New Roman" w:hAnsi="Times New Roman"/>
                <w:szCs w:val="22"/>
                <w:lang w:eastAsia="zh-CN"/>
              </w:rPr>
            </w:pPr>
          </w:p>
        </w:tc>
        <w:tc>
          <w:tcPr>
            <w:tcW w:w="8021" w:type="dxa"/>
          </w:tcPr>
          <w:p w14:paraId="5FC25599" w14:textId="77777777" w:rsidR="00FD2750" w:rsidRDefault="00FD2750">
            <w:pPr>
              <w:pStyle w:val="ac"/>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2"/>
        <w:rPr>
          <w:lang w:eastAsia="zh-CN"/>
        </w:rPr>
      </w:pPr>
      <w:r>
        <w:rPr>
          <w:lang w:eastAsia="zh-CN"/>
        </w:rPr>
        <w:t>2.3. PTRS</w:t>
      </w:r>
    </w:p>
    <w:p w14:paraId="41776DD2" w14:textId="77777777" w:rsidR="00FD2750" w:rsidRDefault="00FD2750">
      <w:pPr>
        <w:pStyle w:val="aff3"/>
        <w:keepNext/>
        <w:keepLines/>
        <w:numPr>
          <w:ilvl w:val="0"/>
          <w:numId w:val="1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DBCE9A2" w14:textId="77777777" w:rsidR="00FD2750" w:rsidRDefault="00FD2750">
      <w:pPr>
        <w:pStyle w:val="aff3"/>
        <w:keepNext/>
        <w:keepLines/>
        <w:numPr>
          <w:ilvl w:val="1"/>
          <w:numId w:val="1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35BA53E" w14:textId="77777777" w:rsidR="00FD2750" w:rsidRDefault="00FD2750">
      <w:pPr>
        <w:pStyle w:val="aff3"/>
        <w:keepNext/>
        <w:keepLines/>
        <w:numPr>
          <w:ilvl w:val="1"/>
          <w:numId w:val="1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DDF40F9" w14:textId="77777777" w:rsidR="00FD2750" w:rsidRDefault="00FD2750">
      <w:pPr>
        <w:pStyle w:val="aff3"/>
        <w:keepNext/>
        <w:keepLines/>
        <w:numPr>
          <w:ilvl w:val="1"/>
          <w:numId w:val="1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CC5744" w14:textId="77777777" w:rsidR="00FD2750" w:rsidRDefault="00FC78D4">
      <w:pPr>
        <w:pStyle w:val="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ac"/>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7A4CCFB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ac"/>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1E18F01F" w14:textId="77777777" w:rsidR="00FD2750" w:rsidRDefault="00FC78D4">
            <w:pPr>
              <w:pStyle w:val="ac"/>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FD2750" w14:paraId="41EE42E0" w14:textId="77777777">
        <w:tc>
          <w:tcPr>
            <w:tcW w:w="2088" w:type="dxa"/>
          </w:tcPr>
          <w:p w14:paraId="216C8841"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68F2B3F2" w14:textId="77777777" w:rsidR="00FD2750" w:rsidRDefault="00FC78D4">
            <w:pPr>
              <w:pStyle w:val="ac"/>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14:paraId="3DBF0979" w14:textId="77777777">
        <w:tc>
          <w:tcPr>
            <w:tcW w:w="2088" w:type="dxa"/>
          </w:tcPr>
          <w:p w14:paraId="6C885DCB"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6832D7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ac"/>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FD2750" w14:paraId="30E68985" w14:textId="77777777">
        <w:tc>
          <w:tcPr>
            <w:tcW w:w="2088" w:type="dxa"/>
          </w:tcPr>
          <w:p w14:paraId="3D8689D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ECA17A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r>
            <w:proofErr w:type="gramStart"/>
            <w:r>
              <w:rPr>
                <w:rFonts w:ascii="Times New Roman" w:hAnsi="Times New Roman"/>
                <w:szCs w:val="20"/>
                <w:lang w:eastAsia="zh-CN"/>
              </w:rPr>
              <w:t>The</w:t>
            </w:r>
            <w:proofErr w:type="gramEnd"/>
            <w:r>
              <w:rPr>
                <w:rFonts w:ascii="Times New Roman" w:hAnsi="Times New Roman"/>
                <w:szCs w:val="20"/>
                <w:lang w:eastAsia="zh-CN"/>
              </w:rPr>
              <w:t xml:space="preserve"> performance loss due to increased effective code rate is more pronounced at higher MCSs.</w:t>
            </w:r>
          </w:p>
          <w:p w14:paraId="4B4FE7C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aff3"/>
        <w:keepNext/>
        <w:keepLines/>
        <w:numPr>
          <w:ilvl w:val="1"/>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9A79DA" w14:textId="77777777" w:rsidR="00FD2750" w:rsidRDefault="00FD2750">
      <w:pPr>
        <w:pStyle w:val="aff3"/>
        <w:keepNext/>
        <w:keepLines/>
        <w:numPr>
          <w:ilvl w:val="2"/>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04147D5" w14:textId="77777777" w:rsidR="00FD2750" w:rsidRDefault="00FC78D4">
      <w:pPr>
        <w:pStyle w:val="3"/>
        <w:numPr>
          <w:ilvl w:val="2"/>
          <w:numId w:val="14"/>
        </w:numPr>
        <w:rPr>
          <w:lang w:eastAsia="zh-CN"/>
        </w:rPr>
      </w:pPr>
      <w:r>
        <w:rPr>
          <w:lang w:eastAsia="zh-CN"/>
        </w:rPr>
        <w:t xml:space="preserve">Summary on PTRS </w:t>
      </w:r>
    </w:p>
    <w:p w14:paraId="236D9397" w14:textId="77777777" w:rsidR="00FD2750" w:rsidRDefault="00FC78D4">
      <w:pPr>
        <w:pStyle w:val="4"/>
        <w:numPr>
          <w:ilvl w:val="3"/>
          <w:numId w:val="14"/>
        </w:numPr>
        <w:rPr>
          <w:lang w:eastAsia="zh-CN"/>
        </w:rPr>
      </w:pPr>
      <w:r>
        <w:rPr>
          <w:lang w:eastAsia="zh-CN"/>
        </w:rPr>
        <w:t>For CP-OFDM</w:t>
      </w:r>
    </w:p>
    <w:p w14:paraId="3DC3E03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ac"/>
        <w:spacing w:after="0"/>
        <w:rPr>
          <w:rFonts w:ascii="Times New Roman" w:hAnsi="Times New Roman"/>
          <w:szCs w:val="20"/>
          <w:lang w:eastAsia="zh-CN"/>
        </w:rPr>
      </w:pPr>
    </w:p>
    <w:p w14:paraId="328EE5D2" w14:textId="77777777" w:rsidR="00FD2750" w:rsidRDefault="00FC78D4">
      <w:pPr>
        <w:pStyle w:val="ac"/>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ac"/>
        <w:spacing w:after="0"/>
        <w:rPr>
          <w:rFonts w:ascii="Times New Roman" w:hAnsi="Times New Roman"/>
          <w:szCs w:val="20"/>
          <w:lang w:eastAsia="zh-CN"/>
        </w:rPr>
      </w:pPr>
    </w:p>
    <w:p w14:paraId="17BD5BA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ac"/>
        <w:spacing w:after="0"/>
        <w:rPr>
          <w:rFonts w:ascii="Times New Roman" w:hAnsi="Times New Roman"/>
          <w:szCs w:val="20"/>
          <w:lang w:eastAsia="zh-CN"/>
        </w:rPr>
      </w:pPr>
    </w:p>
    <w:p w14:paraId="572FAF8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ac"/>
        <w:spacing w:after="0"/>
        <w:rPr>
          <w:rFonts w:ascii="Times New Roman" w:hAnsi="Times New Roman"/>
          <w:szCs w:val="20"/>
          <w:lang w:eastAsia="zh-CN"/>
        </w:rPr>
      </w:pPr>
    </w:p>
    <w:p w14:paraId="2A49F16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ac"/>
        <w:spacing w:after="0"/>
        <w:rPr>
          <w:rFonts w:ascii="Times New Roman" w:hAnsi="Times New Roman"/>
          <w:szCs w:val="20"/>
          <w:lang w:eastAsia="zh-CN"/>
        </w:rPr>
      </w:pPr>
    </w:p>
    <w:p w14:paraId="50E3DEB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ac"/>
        <w:spacing w:after="0"/>
        <w:rPr>
          <w:rFonts w:ascii="Times New Roman" w:hAnsi="Times New Roman"/>
          <w:szCs w:val="20"/>
          <w:lang w:eastAsia="zh-CN"/>
        </w:rPr>
      </w:pPr>
    </w:p>
    <w:p w14:paraId="5CBE266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ac"/>
        <w:spacing w:after="0"/>
        <w:rPr>
          <w:rFonts w:ascii="Times New Roman" w:hAnsi="Times New Roman"/>
          <w:szCs w:val="20"/>
          <w:lang w:eastAsia="zh-CN"/>
        </w:rPr>
      </w:pPr>
    </w:p>
    <w:p w14:paraId="5D60BA6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62DC8425" w14:textId="77777777" w:rsidR="00FD2750" w:rsidRDefault="00FD2750">
      <w:pPr>
        <w:pStyle w:val="ac"/>
        <w:spacing w:after="0"/>
        <w:rPr>
          <w:rFonts w:ascii="Times New Roman" w:hAnsi="Times New Roman"/>
          <w:szCs w:val="20"/>
          <w:lang w:eastAsia="zh-CN"/>
        </w:rPr>
      </w:pPr>
    </w:p>
    <w:p w14:paraId="40C661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ac"/>
        <w:spacing w:after="0"/>
        <w:rPr>
          <w:rFonts w:ascii="Times New Roman" w:hAnsi="Times New Roman"/>
          <w:szCs w:val="20"/>
          <w:lang w:eastAsia="zh-CN"/>
        </w:rPr>
      </w:pPr>
    </w:p>
    <w:p w14:paraId="61143CE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ac"/>
        <w:spacing w:after="0"/>
        <w:rPr>
          <w:rFonts w:ascii="Times New Roman" w:hAnsi="Times New Roman"/>
          <w:szCs w:val="20"/>
          <w:lang w:eastAsia="zh-CN"/>
        </w:rPr>
      </w:pPr>
    </w:p>
    <w:p w14:paraId="1527803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ac"/>
        <w:spacing w:after="0"/>
        <w:rPr>
          <w:rFonts w:ascii="Times New Roman" w:hAnsi="Times New Roman"/>
          <w:szCs w:val="20"/>
          <w:lang w:eastAsia="zh-CN"/>
        </w:rPr>
      </w:pPr>
    </w:p>
    <w:p w14:paraId="65A7107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ac"/>
        <w:spacing w:after="0"/>
        <w:rPr>
          <w:rFonts w:ascii="Times New Roman" w:hAnsi="Times New Roman"/>
          <w:szCs w:val="20"/>
          <w:lang w:eastAsia="zh-CN"/>
        </w:rPr>
      </w:pPr>
    </w:p>
    <w:p w14:paraId="438CC30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ac"/>
        <w:spacing w:after="0"/>
        <w:rPr>
          <w:rFonts w:ascii="Times New Roman" w:hAnsi="Times New Roman"/>
          <w:szCs w:val="20"/>
          <w:lang w:eastAsia="zh-CN"/>
        </w:rPr>
      </w:pPr>
    </w:p>
    <w:p w14:paraId="5C27E35B" w14:textId="77777777" w:rsidR="00FD2750" w:rsidRDefault="00FC78D4">
      <w:pPr>
        <w:pStyle w:val="ac"/>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ac"/>
        <w:spacing w:after="0"/>
      </w:pPr>
    </w:p>
    <w:p w14:paraId="0C7217FD" w14:textId="77777777" w:rsidR="00FD2750" w:rsidRDefault="00FC78D4">
      <w:pPr>
        <w:pStyle w:val="ac"/>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ac"/>
        <w:spacing w:after="0"/>
        <w:rPr>
          <w:rFonts w:ascii="Times New Roman" w:hAnsi="Times New Roman"/>
          <w:szCs w:val="20"/>
          <w:lang w:eastAsia="zh-CN"/>
        </w:rPr>
      </w:pPr>
    </w:p>
    <w:p w14:paraId="629CB97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219C78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2085517" w14:textId="77777777" w:rsidR="00FD2750" w:rsidRDefault="00FD2750">
      <w:pPr>
        <w:pStyle w:val="ac"/>
        <w:spacing w:after="0"/>
        <w:rPr>
          <w:rFonts w:ascii="Times New Roman" w:hAnsi="Times New Roman"/>
          <w:szCs w:val="20"/>
          <w:lang w:eastAsia="zh-CN"/>
        </w:rPr>
      </w:pPr>
    </w:p>
    <w:p w14:paraId="44B5456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ac"/>
        <w:spacing w:after="0"/>
        <w:rPr>
          <w:rFonts w:ascii="Times New Roman" w:hAnsi="Times New Roman"/>
          <w:szCs w:val="20"/>
          <w:lang w:eastAsia="zh-CN"/>
        </w:rPr>
      </w:pPr>
    </w:p>
    <w:p w14:paraId="57123300" w14:textId="77777777" w:rsidR="00FD2750" w:rsidRDefault="00FC78D4">
      <w:pPr>
        <w:pStyle w:val="5"/>
      </w:pPr>
      <w:r>
        <w:rPr>
          <w:highlight w:val="cyan"/>
        </w:rPr>
        <w:t>Proposal 3-1 for discussion:</w:t>
      </w:r>
      <w:r>
        <w:t xml:space="preserve"> </w:t>
      </w:r>
    </w:p>
    <w:p w14:paraId="703B6ED9"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ac"/>
        <w:spacing w:after="0"/>
        <w:rPr>
          <w:rFonts w:ascii="Times New Roman" w:hAnsi="Times New Roman"/>
          <w:szCs w:val="20"/>
          <w:lang w:eastAsia="zh-CN"/>
        </w:rPr>
      </w:pPr>
    </w:p>
    <w:p w14:paraId="4BCAAA5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0B0B9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CF059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ac"/>
              <w:spacing w:before="0" w:after="0" w:line="240" w:lineRule="auto"/>
              <w:rPr>
                <w:rFonts w:ascii="Times New Roman" w:hAnsi="Times New Roman"/>
                <w:szCs w:val="20"/>
                <w:lang w:eastAsia="zh-CN"/>
              </w:rPr>
            </w:pPr>
          </w:p>
          <w:p w14:paraId="4333A3C3" w14:textId="77777777" w:rsidR="00FC78D4" w:rsidRDefault="00FC78D4" w:rsidP="00FC78D4">
            <w:pPr>
              <w:pStyle w:val="ac"/>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ac"/>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ac"/>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ac"/>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ac"/>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ac"/>
              <w:spacing w:after="0"/>
              <w:ind w:left="720"/>
              <w:rPr>
                <w:rFonts w:ascii="Times New Roman" w:hAnsi="Times New Roman"/>
                <w:szCs w:val="20"/>
                <w:lang w:eastAsia="zh-CN"/>
              </w:rPr>
            </w:pPr>
          </w:p>
          <w:p w14:paraId="0C3E97EC" w14:textId="77777777" w:rsidR="00BA0F9F" w:rsidRDefault="00BA0F9F" w:rsidP="00BA0F9F">
            <w:pPr>
              <w:pStyle w:val="ac"/>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ac"/>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ac"/>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ac"/>
              <w:spacing w:before="0" w:after="0" w:line="240" w:lineRule="auto"/>
              <w:rPr>
                <w:rFonts w:ascii="Times New Roman" w:hAnsi="Times New Roman"/>
                <w:szCs w:val="20"/>
                <w:lang w:eastAsia="zh-CN"/>
              </w:rPr>
            </w:pPr>
          </w:p>
          <w:p w14:paraId="278E85A2" w14:textId="3DA8F559" w:rsidR="00824CC0" w:rsidRDefault="00824CC0" w:rsidP="00824CC0">
            <w:pPr>
              <w:pStyle w:val="ac"/>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ac"/>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F2804" w:rsidRPr="008A0BBE" w14:paraId="08E5E2EF" w14:textId="77777777" w:rsidTr="00CF2804">
        <w:trPr>
          <w:trHeight w:val="339"/>
        </w:trPr>
        <w:tc>
          <w:tcPr>
            <w:tcW w:w="1871" w:type="dxa"/>
          </w:tcPr>
          <w:p w14:paraId="296F03E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F696BB"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69015288" w14:textId="77777777" w:rsidR="00CF2804" w:rsidRDefault="00CF2804" w:rsidP="00F81CAF">
            <w:pPr>
              <w:pStyle w:val="ac"/>
              <w:spacing w:before="0" w:after="0" w:line="240" w:lineRule="auto"/>
              <w:rPr>
                <w:rFonts w:ascii="Times New Roman" w:hAnsi="Times New Roman"/>
                <w:szCs w:val="20"/>
                <w:lang w:eastAsia="zh-CN"/>
              </w:rPr>
            </w:pPr>
          </w:p>
          <w:p w14:paraId="72C819FF"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w:t>
            </w:r>
            <w:r w:rsidRPr="000C5358">
              <w:rPr>
                <w:rFonts w:ascii="Times New Roman" w:hAnsi="Times New Roman"/>
                <w:szCs w:val="20"/>
                <w:lang w:eastAsia="zh-CN"/>
              </w:rPr>
              <w:t>Our evaluations only slightly increase</w:t>
            </w:r>
            <w:r>
              <w:rPr>
                <w:rFonts w:ascii="Times New Roman" w:hAnsi="Times New Roman"/>
                <w:szCs w:val="20"/>
                <w:lang w:eastAsia="zh-CN"/>
              </w:rPr>
              <w:t>d</w:t>
            </w:r>
            <w:r w:rsidRPr="000C5358">
              <w:rPr>
                <w:rFonts w:ascii="Times New Roman" w:hAnsi="Times New Roman"/>
                <w:szCs w:val="20"/>
                <w:lang w:eastAsia="zh-CN"/>
              </w:rPr>
              <w:t xml:space="preserve"> the PTRS overhead (16</w:t>
            </w:r>
            <w:proofErr w:type="gramStart"/>
            <w:r w:rsidRPr="000C5358">
              <w:rPr>
                <w:rFonts w:ascii="Times New Roman" w:hAnsi="Times New Roman"/>
                <w:szCs w:val="20"/>
                <w:lang w:eastAsia="zh-CN"/>
              </w:rPr>
              <w:t>/(</w:t>
            </w:r>
            <w:proofErr w:type="gramEnd"/>
            <w:r w:rsidRPr="000C5358">
              <w:rPr>
                <w:rFonts w:ascii="Times New Roman" w:hAnsi="Times New Roman"/>
                <w:szCs w:val="20"/>
                <w:lang w:eastAsia="zh-CN"/>
              </w:rPr>
              <w:t>12*64)=&gt;17/(12*64)</w:t>
            </w:r>
            <w:r>
              <w:rPr>
                <w:rFonts w:ascii="Times New Roman" w:hAnsi="Times New Roman"/>
                <w:szCs w:val="20"/>
                <w:lang w:eastAsia="zh-CN"/>
              </w:rPr>
              <w:t>), and gains in spectral efficiency were still observed.</w:t>
            </w:r>
          </w:p>
          <w:p w14:paraId="019A4FBD" w14:textId="77777777" w:rsidR="00CF2804" w:rsidRDefault="00CF2804" w:rsidP="00F81CAF">
            <w:pPr>
              <w:pStyle w:val="ac"/>
              <w:spacing w:before="0" w:after="0" w:line="240" w:lineRule="auto"/>
              <w:rPr>
                <w:rFonts w:ascii="Times New Roman" w:hAnsi="Times New Roman"/>
                <w:szCs w:val="20"/>
                <w:lang w:eastAsia="zh-CN"/>
              </w:rPr>
            </w:pPr>
          </w:p>
          <w:p w14:paraId="17F1C221"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30B135DF" w14:textId="77777777" w:rsidR="00CF2804" w:rsidRDefault="00CF2804" w:rsidP="00F81CAF">
            <w:pPr>
              <w:pStyle w:val="ac"/>
              <w:spacing w:before="0" w:after="0" w:line="240" w:lineRule="auto"/>
              <w:rPr>
                <w:rFonts w:ascii="Times New Roman" w:hAnsi="Times New Roman"/>
                <w:szCs w:val="20"/>
                <w:lang w:eastAsia="zh-CN"/>
              </w:rPr>
            </w:pPr>
          </w:p>
          <w:p w14:paraId="196C6EBD"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6FE105C3" w14:textId="77777777" w:rsidR="00CF2804" w:rsidRDefault="00CF2804" w:rsidP="00CF2804">
            <w:pPr>
              <w:pStyle w:val="ac"/>
              <w:numPr>
                <w:ilvl w:val="0"/>
                <w:numId w:val="25"/>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26A6FBC5" w14:textId="77777777" w:rsidR="00CF2804" w:rsidRDefault="00CF2804" w:rsidP="00F81CAF">
            <w:pPr>
              <w:pStyle w:val="ac"/>
              <w:spacing w:before="0" w:after="0" w:line="240" w:lineRule="auto"/>
              <w:ind w:left="360"/>
              <w:rPr>
                <w:rFonts w:ascii="Times New Roman" w:hAnsi="Times New Roman"/>
                <w:szCs w:val="20"/>
                <w:lang w:eastAsia="zh-CN"/>
              </w:rPr>
            </w:pPr>
          </w:p>
          <w:p w14:paraId="6F15826A" w14:textId="77777777" w:rsidR="00CF2804" w:rsidRDefault="00CF2804" w:rsidP="00CF2804">
            <w:pPr>
              <w:pStyle w:val="ac"/>
              <w:numPr>
                <w:ilvl w:val="0"/>
                <w:numId w:val="25"/>
              </w:numPr>
              <w:spacing w:before="0" w:after="0" w:line="240" w:lineRule="auto"/>
              <w:rPr>
                <w:rFonts w:ascii="Times New Roman" w:hAnsi="Times New Roman"/>
                <w:szCs w:val="20"/>
                <w:lang w:eastAsia="zh-CN"/>
              </w:rPr>
            </w:pPr>
            <w:r w:rsidRPr="007438E3">
              <w:rPr>
                <w:rFonts w:ascii="Times New Roman" w:hAnsi="Times New Roman"/>
                <w:szCs w:val="20"/>
                <w:lang w:eastAsia="zh-CN"/>
              </w:rPr>
              <w:t xml:space="preserve">Block PTRS </w:t>
            </w:r>
            <w:r>
              <w:rPr>
                <w:rFonts w:ascii="Times New Roman" w:hAnsi="Times New Roman"/>
                <w:szCs w:val="20"/>
                <w:lang w:eastAsia="zh-CN"/>
              </w:rPr>
              <w:t>can maintain the merits of power boosting when ICI estimation is needed.</w:t>
            </w:r>
          </w:p>
          <w:p w14:paraId="27391226" w14:textId="77777777" w:rsidR="00CF2804" w:rsidRDefault="00CF2804" w:rsidP="00F81CAF">
            <w:pPr>
              <w:pStyle w:val="ac"/>
              <w:spacing w:before="0" w:after="0" w:line="240" w:lineRule="auto"/>
              <w:ind w:left="360"/>
              <w:rPr>
                <w:rFonts w:ascii="Times New Roman" w:hAnsi="Times New Roman"/>
                <w:szCs w:val="20"/>
                <w:lang w:eastAsia="zh-CN"/>
              </w:rPr>
            </w:pPr>
          </w:p>
          <w:p w14:paraId="5379F62C" w14:textId="77777777" w:rsidR="00CF2804" w:rsidRPr="008A0BBE" w:rsidRDefault="00CF2804" w:rsidP="00CF2804">
            <w:pPr>
              <w:pStyle w:val="ac"/>
              <w:numPr>
                <w:ilvl w:val="0"/>
                <w:numId w:val="25"/>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2743D" w:rsidRPr="008A0BBE" w14:paraId="7610AF73" w14:textId="77777777" w:rsidTr="00CF2804">
        <w:trPr>
          <w:trHeight w:val="339"/>
        </w:trPr>
        <w:tc>
          <w:tcPr>
            <w:tcW w:w="1871" w:type="dxa"/>
          </w:tcPr>
          <w:p w14:paraId="7E47D943" w14:textId="7918129B"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8EBB99"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DBF96A7"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A0355BD" w14:textId="77777777" w:rsidR="0082743D" w:rsidRDefault="0082743D" w:rsidP="0082743D">
            <w:pPr>
              <w:pStyle w:val="ac"/>
              <w:spacing w:after="0"/>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2566DBF3" w14:textId="4CFD2207"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F81CAF" w:rsidRPr="008A0BBE" w14:paraId="040D50B0" w14:textId="77777777" w:rsidTr="00CF2804">
        <w:trPr>
          <w:trHeight w:val="339"/>
        </w:trPr>
        <w:tc>
          <w:tcPr>
            <w:tcW w:w="1871" w:type="dxa"/>
          </w:tcPr>
          <w:p w14:paraId="0524A4D4" w14:textId="0D207A98" w:rsidR="00F81CAF" w:rsidRDefault="00F81CAF" w:rsidP="0082743D">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9D3F93C" w14:textId="237DBEB3" w:rsidR="00F81CAF" w:rsidRDefault="00F81CAF" w:rsidP="0082743D">
            <w:pPr>
              <w:pStyle w:val="ac"/>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776EA" w:rsidRPr="008A0BBE" w14:paraId="7EDA97E5" w14:textId="77777777" w:rsidTr="00CF2804">
        <w:trPr>
          <w:trHeight w:val="339"/>
        </w:trPr>
        <w:tc>
          <w:tcPr>
            <w:tcW w:w="1871" w:type="dxa"/>
          </w:tcPr>
          <w:p w14:paraId="1611BAB1" w14:textId="326D3285"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33E4BA" w14:textId="2237EBDD" w:rsidR="00A776EA" w:rsidRDefault="00A776EA" w:rsidP="00A776EA">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7CCC412" w14:textId="77777777" w:rsidR="00FD2750" w:rsidRPr="00CF2804" w:rsidRDefault="00FD2750" w:rsidP="00CF2804">
      <w:pPr>
        <w:pStyle w:val="ac"/>
        <w:spacing w:after="0"/>
        <w:jc w:val="left"/>
        <w:rPr>
          <w:rFonts w:ascii="Times New Roman" w:hAnsi="Times New Roman"/>
          <w:szCs w:val="20"/>
          <w:lang w:eastAsia="zh-CN"/>
        </w:rPr>
      </w:pPr>
    </w:p>
    <w:p w14:paraId="258AA1A9" w14:textId="77777777" w:rsidR="00FD2750" w:rsidRDefault="00FD2750">
      <w:pPr>
        <w:pStyle w:val="ac"/>
        <w:spacing w:after="0"/>
        <w:rPr>
          <w:rFonts w:ascii="Times New Roman" w:hAnsi="Times New Roman"/>
          <w:szCs w:val="20"/>
          <w:lang w:eastAsia="zh-CN"/>
        </w:rPr>
      </w:pPr>
    </w:p>
    <w:p w14:paraId="52688FEF" w14:textId="77777777" w:rsidR="00FD2750" w:rsidRDefault="00FC78D4">
      <w:pPr>
        <w:pStyle w:val="4"/>
        <w:numPr>
          <w:ilvl w:val="3"/>
          <w:numId w:val="14"/>
        </w:numPr>
        <w:rPr>
          <w:lang w:eastAsia="zh-CN"/>
        </w:rPr>
      </w:pPr>
      <w:r>
        <w:rPr>
          <w:lang w:eastAsia="zh-CN"/>
        </w:rPr>
        <w:t>For DFT-s-OFDM</w:t>
      </w:r>
    </w:p>
    <w:p w14:paraId="10669ED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ac"/>
        <w:spacing w:after="0"/>
        <w:rPr>
          <w:rFonts w:ascii="Times New Roman" w:hAnsi="Times New Roman"/>
          <w:szCs w:val="20"/>
          <w:lang w:eastAsia="zh-CN"/>
        </w:rPr>
      </w:pPr>
    </w:p>
    <w:p w14:paraId="31D7E2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ac"/>
        <w:spacing w:after="0"/>
        <w:rPr>
          <w:rFonts w:ascii="Times New Roman" w:hAnsi="Times New Roman"/>
          <w:szCs w:val="20"/>
          <w:lang w:eastAsia="zh-CN"/>
        </w:rPr>
      </w:pPr>
    </w:p>
    <w:p w14:paraId="38937031" w14:textId="77777777" w:rsidR="00FD2750" w:rsidRDefault="00FC78D4">
      <w:pPr>
        <w:pStyle w:val="ac"/>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ac"/>
        <w:spacing w:after="0"/>
        <w:rPr>
          <w:rFonts w:ascii="Times New Roman" w:hAnsi="Times New Roman"/>
          <w:szCs w:val="20"/>
          <w:lang w:eastAsia="zh-CN"/>
        </w:rPr>
      </w:pPr>
    </w:p>
    <w:p w14:paraId="42D0094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ac"/>
        <w:spacing w:after="0"/>
        <w:rPr>
          <w:rFonts w:ascii="Times New Roman" w:hAnsi="Times New Roman"/>
          <w:szCs w:val="20"/>
          <w:lang w:eastAsia="zh-CN"/>
        </w:rPr>
      </w:pPr>
    </w:p>
    <w:p w14:paraId="374A7027" w14:textId="77777777" w:rsidR="00FD2750" w:rsidRDefault="00FC78D4">
      <w:pPr>
        <w:pStyle w:val="5"/>
      </w:pPr>
      <w:r>
        <w:rPr>
          <w:highlight w:val="cyan"/>
        </w:rPr>
        <w:t>Proposal 3-2 for discussion:</w:t>
      </w:r>
      <w:r>
        <w:t xml:space="preserve"> </w:t>
      </w:r>
    </w:p>
    <w:p w14:paraId="3DBD5C17"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ac"/>
        <w:spacing w:after="0"/>
        <w:rPr>
          <w:rFonts w:ascii="Times New Roman" w:hAnsi="Times New Roman"/>
          <w:szCs w:val="20"/>
          <w:lang w:eastAsia="zh-CN"/>
        </w:rPr>
      </w:pPr>
    </w:p>
    <w:p w14:paraId="42A54D15" w14:textId="77777777" w:rsidR="00FD2750" w:rsidRDefault="00FD2750">
      <w:pPr>
        <w:pStyle w:val="ac"/>
        <w:spacing w:after="0"/>
        <w:rPr>
          <w:rFonts w:ascii="Times New Roman" w:hAnsi="Times New Roman"/>
          <w:szCs w:val="20"/>
          <w:lang w:eastAsia="zh-CN"/>
        </w:rPr>
      </w:pPr>
    </w:p>
    <w:p w14:paraId="5A8AF59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D042B9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ac"/>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ac"/>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ac"/>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F2804" w:rsidRPr="007A0CF7" w14:paraId="7AED5A16" w14:textId="77777777" w:rsidTr="00CF2804">
        <w:trPr>
          <w:trHeight w:val="339"/>
        </w:trPr>
        <w:tc>
          <w:tcPr>
            <w:tcW w:w="1871" w:type="dxa"/>
          </w:tcPr>
          <w:p w14:paraId="365BE0AE"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DC749D3"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 in order to reach agreement on whether to specify PTRS enhancements for DFT-s-OFDM.</w:t>
            </w:r>
          </w:p>
          <w:p w14:paraId="616822F4" w14:textId="77777777" w:rsidR="00CF2804" w:rsidRDefault="00CF2804" w:rsidP="00F81CAF">
            <w:pPr>
              <w:pStyle w:val="ac"/>
              <w:spacing w:before="0" w:after="0" w:line="240" w:lineRule="auto"/>
              <w:rPr>
                <w:rFonts w:ascii="Times New Roman" w:hAnsi="Times New Roman"/>
                <w:szCs w:val="20"/>
                <w:lang w:eastAsia="zh-CN"/>
              </w:rPr>
            </w:pPr>
          </w:p>
          <w:p w14:paraId="7311DBDB"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0F2C4C02" w14:textId="77777777" w:rsidR="00CF2804" w:rsidRDefault="00CF2804" w:rsidP="00F81CAF">
            <w:pPr>
              <w:pStyle w:val="ac"/>
              <w:spacing w:before="0" w:after="0" w:line="240" w:lineRule="auto"/>
              <w:rPr>
                <w:rFonts w:ascii="Times New Roman" w:hAnsi="Times New Roman"/>
                <w:szCs w:val="20"/>
                <w:lang w:eastAsia="zh-CN"/>
              </w:rPr>
            </w:pPr>
          </w:p>
          <w:p w14:paraId="316CAE7C" w14:textId="77777777" w:rsidR="00CF2804" w:rsidRPr="00530CA6" w:rsidRDefault="00CF2804" w:rsidP="00F81CAF">
            <w:pPr>
              <w:pStyle w:val="ac"/>
              <w:spacing w:before="0" w:after="0" w:line="240" w:lineRule="auto"/>
              <w:rPr>
                <w:rFonts w:ascii="Times New Roman" w:hAnsi="Times New Roman"/>
                <w:szCs w:val="20"/>
                <w:lang w:eastAsia="zh-CN"/>
              </w:rPr>
            </w:pPr>
            <w:r w:rsidRPr="00530CA6">
              <w:rPr>
                <w:rFonts w:ascii="Times New Roman" w:hAnsi="Times New Roman"/>
                <w:szCs w:val="20"/>
                <w:lang w:eastAsia="zh-CN"/>
              </w:rPr>
              <w:t>We suggest companies to evaluate the following:</w:t>
            </w:r>
          </w:p>
          <w:p w14:paraId="316EA902" w14:textId="77777777" w:rsidR="00CF2804" w:rsidRPr="00530CA6" w:rsidRDefault="00CF2804" w:rsidP="00F81CAF">
            <w:pPr>
              <w:pStyle w:val="ac"/>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PTRS pattern with more PTRS groups within one DFT-s-OFDM symbol especially with large bandwidth allocation</w:t>
            </w:r>
          </w:p>
          <w:p w14:paraId="7D568305" w14:textId="77777777" w:rsidR="00CF2804" w:rsidRPr="007A0CF7" w:rsidRDefault="00CF2804" w:rsidP="00F81CAF">
            <w:pPr>
              <w:pStyle w:val="ac"/>
              <w:numPr>
                <w:ilvl w:val="0"/>
                <w:numId w:val="11"/>
              </w:numPr>
              <w:spacing w:before="0" w:after="0" w:line="240" w:lineRule="auto"/>
              <w:rPr>
                <w:rFonts w:ascii="Times New Roman" w:hAnsi="Times New Roman"/>
                <w:szCs w:val="20"/>
                <w:lang w:eastAsia="zh-CN"/>
              </w:rPr>
            </w:pPr>
            <w:r w:rsidRPr="00530CA6">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2743D" w:rsidRPr="007A0CF7" w14:paraId="1B72C671" w14:textId="77777777" w:rsidTr="00CF2804">
        <w:trPr>
          <w:trHeight w:val="339"/>
        </w:trPr>
        <w:tc>
          <w:tcPr>
            <w:tcW w:w="1871" w:type="dxa"/>
          </w:tcPr>
          <w:p w14:paraId="58A3DDD6" w14:textId="49C7BED0"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1823688" w14:textId="0EF008B5"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F81CAF" w:rsidRPr="007A0CF7" w14:paraId="7F045DAA" w14:textId="77777777" w:rsidTr="00CF2804">
        <w:trPr>
          <w:trHeight w:val="339"/>
        </w:trPr>
        <w:tc>
          <w:tcPr>
            <w:tcW w:w="1871" w:type="dxa"/>
          </w:tcPr>
          <w:p w14:paraId="3AEAC2AB" w14:textId="413EC0C6" w:rsidR="00F81CAF" w:rsidRDefault="00F81CAF" w:rsidP="0082743D">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B3AEF8A" w14:textId="54C96FDE" w:rsidR="00F81CAF" w:rsidRDefault="00F81CAF" w:rsidP="0082743D">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776EA" w:rsidRPr="007A0CF7" w14:paraId="4B68DAAE" w14:textId="77777777" w:rsidTr="00CF2804">
        <w:trPr>
          <w:trHeight w:val="339"/>
        </w:trPr>
        <w:tc>
          <w:tcPr>
            <w:tcW w:w="1871" w:type="dxa"/>
          </w:tcPr>
          <w:p w14:paraId="472264E3" w14:textId="6E16F219"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D853C59" w14:textId="01528F97" w:rsidR="00A776EA" w:rsidRDefault="00A776EA" w:rsidP="00A776EA">
            <w:pPr>
              <w:pStyle w:val="ac"/>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bl>
    <w:p w14:paraId="223CA5CD" w14:textId="77777777" w:rsidR="00FD2750" w:rsidRPr="00CF2804" w:rsidRDefault="00FD2750" w:rsidP="00CF2804">
      <w:pPr>
        <w:pStyle w:val="ac"/>
        <w:spacing w:after="0"/>
        <w:jc w:val="left"/>
        <w:rPr>
          <w:rFonts w:ascii="Times New Roman" w:hAnsi="Times New Roman"/>
          <w:szCs w:val="20"/>
          <w:lang w:eastAsia="zh-CN"/>
        </w:rPr>
      </w:pPr>
    </w:p>
    <w:p w14:paraId="0BB1675E" w14:textId="77777777" w:rsidR="00FD2750" w:rsidRDefault="00FD2750">
      <w:pPr>
        <w:pStyle w:val="ac"/>
        <w:spacing w:after="0"/>
        <w:rPr>
          <w:rFonts w:asciiTheme="minorHAnsi" w:hAnsiTheme="minorHAnsi" w:cstheme="minorHAnsi"/>
          <w:lang w:eastAsia="zh-CN"/>
        </w:rPr>
      </w:pPr>
    </w:p>
    <w:p w14:paraId="2FD735F9" w14:textId="77777777" w:rsidR="00FD2750" w:rsidRDefault="00FD2750">
      <w:pPr>
        <w:pStyle w:val="ac"/>
        <w:spacing w:after="0"/>
        <w:rPr>
          <w:rFonts w:asciiTheme="minorHAnsi" w:hAnsiTheme="minorHAnsi" w:cstheme="minorHAnsi"/>
          <w:lang w:eastAsia="zh-CN"/>
        </w:rPr>
      </w:pPr>
    </w:p>
    <w:p w14:paraId="6E3E6D77" w14:textId="77777777" w:rsidR="00FD2750" w:rsidRDefault="00FC78D4">
      <w:pPr>
        <w:pStyle w:val="4"/>
        <w:numPr>
          <w:ilvl w:val="3"/>
          <w:numId w:val="14"/>
        </w:numPr>
        <w:rPr>
          <w:lang w:eastAsia="zh-CN"/>
        </w:rPr>
      </w:pPr>
      <w:r>
        <w:rPr>
          <w:lang w:eastAsia="zh-CN"/>
        </w:rPr>
        <w:t>Other issue(s)</w:t>
      </w:r>
    </w:p>
    <w:p w14:paraId="6BFA7087"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a"/>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ac"/>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ac"/>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77777777" w:rsidR="000241F2" w:rsidRDefault="000241F2" w:rsidP="000241F2">
            <w:pPr>
              <w:pStyle w:val="ac"/>
              <w:spacing w:after="0"/>
              <w:rPr>
                <w:rFonts w:ascii="Times New Roman" w:hAnsi="Times New Roman"/>
                <w:szCs w:val="22"/>
                <w:lang w:eastAsia="zh-CN"/>
              </w:rPr>
            </w:pPr>
          </w:p>
        </w:tc>
        <w:tc>
          <w:tcPr>
            <w:tcW w:w="8021" w:type="dxa"/>
          </w:tcPr>
          <w:p w14:paraId="5C8475AC" w14:textId="77777777" w:rsidR="000241F2" w:rsidRDefault="000241F2" w:rsidP="000241F2">
            <w:pPr>
              <w:pStyle w:val="ac"/>
              <w:spacing w:after="0"/>
              <w:rPr>
                <w:rFonts w:ascii="Times New Roman" w:hAnsi="Times New Roman"/>
                <w:szCs w:val="22"/>
                <w:lang w:eastAsia="zh-CN"/>
              </w:rPr>
            </w:pPr>
          </w:p>
        </w:tc>
      </w:tr>
      <w:tr w:rsidR="000241F2" w14:paraId="5736AEFA" w14:textId="77777777">
        <w:trPr>
          <w:trHeight w:val="339"/>
        </w:trPr>
        <w:tc>
          <w:tcPr>
            <w:tcW w:w="1871" w:type="dxa"/>
          </w:tcPr>
          <w:p w14:paraId="6E6771A1" w14:textId="77777777" w:rsidR="000241F2" w:rsidRDefault="000241F2" w:rsidP="000241F2">
            <w:pPr>
              <w:pStyle w:val="ac"/>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ac"/>
              <w:spacing w:after="0" w:line="240" w:lineRule="auto"/>
              <w:rPr>
                <w:rFonts w:ascii="Times New Roman" w:hAnsi="Times New Roman"/>
                <w:szCs w:val="22"/>
                <w:lang w:eastAsia="zh-CN"/>
              </w:rPr>
            </w:pPr>
          </w:p>
        </w:tc>
      </w:tr>
    </w:tbl>
    <w:p w14:paraId="67E397F7" w14:textId="77777777" w:rsidR="00FD2750" w:rsidRDefault="00FD2750">
      <w:pPr>
        <w:pStyle w:val="ac"/>
        <w:spacing w:after="0"/>
        <w:rPr>
          <w:rFonts w:asciiTheme="minorHAnsi" w:hAnsiTheme="minorHAnsi" w:cstheme="minorHAnsi"/>
          <w:lang w:eastAsia="zh-CN"/>
        </w:rPr>
      </w:pPr>
    </w:p>
    <w:p w14:paraId="2149D532" w14:textId="77777777" w:rsidR="00FD2750" w:rsidRDefault="00FC78D4">
      <w:pPr>
        <w:pStyle w:val="2"/>
        <w:rPr>
          <w:lang w:eastAsia="zh-CN"/>
        </w:rPr>
      </w:pPr>
      <w:r>
        <w:rPr>
          <w:lang w:eastAsia="zh-CN"/>
        </w:rPr>
        <w:t>2.4. DMRS</w:t>
      </w:r>
    </w:p>
    <w:p w14:paraId="2884994F" w14:textId="77777777" w:rsidR="00FD2750" w:rsidRDefault="00FD2750">
      <w:pPr>
        <w:pStyle w:val="aff3"/>
        <w:keepNext/>
        <w:keepLines/>
        <w:numPr>
          <w:ilvl w:val="1"/>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1FA43BE" w14:textId="77777777" w:rsidR="00FD2750" w:rsidRDefault="00FC78D4">
      <w:pPr>
        <w:pStyle w:val="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afa"/>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ac"/>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ac"/>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ac"/>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3A8745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444B8FA5"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ac"/>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4C26A87A" w14:textId="77777777" w:rsidR="00FD2750" w:rsidRDefault="00FC78D4">
            <w:pPr>
              <w:pStyle w:val="ac"/>
              <w:spacing w:after="0"/>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FD2750" w14:paraId="2B6C5795" w14:textId="77777777">
        <w:tc>
          <w:tcPr>
            <w:tcW w:w="2088" w:type="dxa"/>
          </w:tcPr>
          <w:p w14:paraId="43261DAB"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ac"/>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8F071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w:t>
            </w:r>
            <w:proofErr w:type="spellStart"/>
            <w:r>
              <w:rPr>
                <w:rFonts w:ascii="Times New Roman" w:hAnsi="Times New Roman"/>
                <w:szCs w:val="20"/>
                <w:lang w:eastAsia="zh-CN"/>
              </w:rPr>
              <w:t>REs.</w:t>
            </w:r>
            <w:proofErr w:type="spellEnd"/>
            <w:r>
              <w:rPr>
                <w:rFonts w:ascii="Times New Roman" w:hAnsi="Times New Roman"/>
                <w:szCs w:val="20"/>
                <w:lang w:eastAsia="zh-CN"/>
              </w:rPr>
              <w:t xml:space="preserve"> </w:t>
            </w:r>
          </w:p>
          <w:p w14:paraId="2E39EFEE" w14:textId="77777777" w:rsidR="00FD2750" w:rsidRDefault="00FC78D4">
            <w:pPr>
              <w:pStyle w:val="ac"/>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1EC6AF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FD2750" w14:paraId="20478A01" w14:textId="77777777">
        <w:tc>
          <w:tcPr>
            <w:tcW w:w="2088" w:type="dxa"/>
          </w:tcPr>
          <w:p w14:paraId="115CAB03" w14:textId="77777777" w:rsidR="00FD2750" w:rsidRDefault="00FC78D4">
            <w:pPr>
              <w:pStyle w:val="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aff3"/>
        <w:keepNext/>
        <w:keepLines/>
        <w:numPr>
          <w:ilvl w:val="1"/>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4A55873" w14:textId="77777777" w:rsidR="00FD2750" w:rsidRDefault="00FC78D4">
      <w:pPr>
        <w:pStyle w:val="3"/>
        <w:numPr>
          <w:ilvl w:val="2"/>
          <w:numId w:val="17"/>
        </w:numPr>
        <w:rPr>
          <w:lang w:eastAsia="zh-CN"/>
        </w:rPr>
      </w:pPr>
      <w:r>
        <w:rPr>
          <w:lang w:eastAsia="zh-CN"/>
        </w:rPr>
        <w:t xml:space="preserve">Summary on DMRS </w:t>
      </w:r>
    </w:p>
    <w:p w14:paraId="363F139D"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ac"/>
        <w:spacing w:after="0"/>
        <w:rPr>
          <w:rFonts w:ascii="Times New Roman" w:hAnsi="Times New Roman"/>
          <w:szCs w:val="20"/>
          <w:lang w:eastAsia="zh-CN"/>
        </w:rPr>
      </w:pPr>
    </w:p>
    <w:p w14:paraId="2F46FB2F" w14:textId="77777777" w:rsidR="00FD2750" w:rsidRDefault="00FC78D4">
      <w:pPr>
        <w:pStyle w:val="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ac"/>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3A30B5A5" w14:textId="77777777" w:rsidR="00FD2750" w:rsidRDefault="00FD2750">
      <w:pPr>
        <w:pStyle w:val="ac"/>
        <w:spacing w:after="0"/>
        <w:rPr>
          <w:rFonts w:asciiTheme="minorHAnsi" w:hAnsiTheme="minorHAnsi" w:cstheme="minorHAnsi"/>
          <w:szCs w:val="20"/>
          <w:lang w:eastAsia="zh-CN"/>
        </w:rPr>
      </w:pPr>
    </w:p>
    <w:p w14:paraId="79B5409F"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ac"/>
        <w:spacing w:after="0"/>
        <w:rPr>
          <w:rFonts w:ascii="Times New Roman" w:hAnsi="Times New Roman"/>
          <w:szCs w:val="20"/>
          <w:lang w:eastAsia="zh-CN"/>
        </w:rPr>
      </w:pPr>
    </w:p>
    <w:p w14:paraId="2A9EBCD6" w14:textId="77777777" w:rsidR="00FD2750" w:rsidRDefault="00FC78D4">
      <w:pPr>
        <w:pStyle w:val="5"/>
      </w:pPr>
      <w:r>
        <w:rPr>
          <w:highlight w:val="cyan"/>
        </w:rPr>
        <w:t>Proposal 4-1 for discussion:</w:t>
      </w:r>
      <w:r>
        <w:t xml:space="preserve"> </w:t>
      </w:r>
    </w:p>
    <w:p w14:paraId="26BF199D"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ac"/>
        <w:spacing w:after="0"/>
        <w:rPr>
          <w:rFonts w:ascii="Times New Roman" w:hAnsi="Times New Roman"/>
          <w:szCs w:val="20"/>
          <w:lang w:eastAsia="zh-CN"/>
        </w:rPr>
      </w:pPr>
    </w:p>
    <w:p w14:paraId="0125BD9A"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01049C"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CD762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w:t>
            </w:r>
            <w:proofErr w:type="spellStart"/>
            <w:r w:rsidRPr="00BA0F9F">
              <w:rPr>
                <w:rFonts w:asciiTheme="minorHAnsi" w:hAnsiTheme="minorHAnsi" w:cstheme="minorHAnsi"/>
                <w:lang w:eastAsia="zh-CN"/>
              </w:rPr>
              <w:t>CDMing</w:t>
            </w:r>
            <w:proofErr w:type="spellEnd"/>
          </w:p>
          <w:p w14:paraId="0533A02F" w14:textId="035D4336" w:rsidR="00BA0F9F" w:rsidRDefault="00BA0F9F" w:rsidP="00707B83">
            <w:pPr>
              <w:pStyle w:val="ac"/>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ac"/>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ac"/>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F2804" w:rsidRPr="008A0BBE" w14:paraId="56491E18" w14:textId="77777777" w:rsidTr="00CF2804">
        <w:trPr>
          <w:trHeight w:val="339"/>
        </w:trPr>
        <w:tc>
          <w:tcPr>
            <w:tcW w:w="1871" w:type="dxa"/>
          </w:tcPr>
          <w:p w14:paraId="41FED68F"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879F8C0" w14:textId="6A42A70E"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2A48BE8F" w14:textId="77777777" w:rsidR="00CF2804" w:rsidRDefault="00CF2804" w:rsidP="00F81CAF">
            <w:pPr>
              <w:pStyle w:val="ac"/>
              <w:spacing w:before="0" w:after="0" w:line="240" w:lineRule="auto"/>
              <w:rPr>
                <w:rFonts w:ascii="Times New Roman" w:hAnsi="Times New Roman"/>
                <w:szCs w:val="20"/>
                <w:lang w:eastAsia="zh-CN"/>
              </w:rPr>
            </w:pPr>
          </w:p>
          <w:p w14:paraId="43C34180"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4B4A544" w14:textId="77777777" w:rsidR="00CF2804" w:rsidRDefault="00CF2804" w:rsidP="00F81CAF">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134EC69" w14:textId="77777777" w:rsidR="00CF2804" w:rsidRDefault="00CF2804" w:rsidP="00F81CAF">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365E2F4B" w14:textId="77777777" w:rsidR="00CF2804" w:rsidRPr="008A0BBE" w:rsidRDefault="00CF2804" w:rsidP="00F81CAF">
            <w:pPr>
              <w:pStyle w:val="ac"/>
              <w:spacing w:before="0" w:after="0" w:line="240" w:lineRule="auto"/>
              <w:rPr>
                <w:rFonts w:ascii="Times New Roman" w:hAnsi="Times New Roman"/>
                <w:szCs w:val="20"/>
                <w:lang w:eastAsia="zh-CN"/>
              </w:rPr>
            </w:pPr>
          </w:p>
        </w:tc>
      </w:tr>
      <w:tr w:rsidR="0082743D" w:rsidRPr="008A0BBE" w14:paraId="757E2438" w14:textId="77777777" w:rsidTr="00CF2804">
        <w:trPr>
          <w:trHeight w:val="339"/>
        </w:trPr>
        <w:tc>
          <w:tcPr>
            <w:tcW w:w="1871" w:type="dxa"/>
          </w:tcPr>
          <w:p w14:paraId="39B7FE84" w14:textId="57065290"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2ABD7AE" w14:textId="289A46C4"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14EBD" w:rsidRPr="008A0BBE" w14:paraId="4F359ED1" w14:textId="77777777" w:rsidTr="00CF2804">
        <w:trPr>
          <w:trHeight w:val="339"/>
        </w:trPr>
        <w:tc>
          <w:tcPr>
            <w:tcW w:w="1871" w:type="dxa"/>
          </w:tcPr>
          <w:p w14:paraId="3701976D" w14:textId="05E3A6A3" w:rsidR="00C14EBD" w:rsidRDefault="00C14EBD" w:rsidP="0082743D">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31B0903" w14:textId="64ABAE6D" w:rsidR="00C14EBD" w:rsidRDefault="00305820" w:rsidP="0026001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w:t>
            </w:r>
            <w:r w:rsidR="00260010">
              <w:rPr>
                <w:rFonts w:ascii="Times New Roman" w:hAnsi="Times New Roman"/>
                <w:szCs w:val="20"/>
                <w:lang w:eastAsia="zh-CN"/>
              </w:rPr>
              <w:t xml:space="preserve">agree with Docomo’s proposal. </w:t>
            </w:r>
            <w:r w:rsidR="00FD1385" w:rsidRPr="00305820">
              <w:rPr>
                <w:rFonts w:ascii="Times New Roman" w:hAnsi="Times New Roman"/>
                <w:color w:val="FF0000"/>
                <w:szCs w:val="20"/>
                <w:lang w:eastAsia="zh-CN"/>
              </w:rPr>
              <w:t xml:space="preserve"> </w:t>
            </w:r>
          </w:p>
        </w:tc>
      </w:tr>
      <w:tr w:rsidR="00A776EA" w:rsidRPr="008A0BBE" w14:paraId="4AE3EE06" w14:textId="77777777" w:rsidTr="00CF2804">
        <w:trPr>
          <w:trHeight w:val="339"/>
        </w:trPr>
        <w:tc>
          <w:tcPr>
            <w:tcW w:w="1871" w:type="dxa"/>
          </w:tcPr>
          <w:p w14:paraId="78F727F0" w14:textId="75BC200B" w:rsidR="00A776EA" w:rsidRDefault="00A776EA" w:rsidP="00A776EA">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C41EF2" w14:textId="4D263437" w:rsidR="00A776EA" w:rsidRDefault="00A776EA" w:rsidP="00A776EA">
            <w:pPr>
              <w:pStyle w:val="ac"/>
              <w:spacing w:after="0" w:line="240" w:lineRule="auto"/>
              <w:rPr>
                <w:rFonts w:ascii="Times New Roman" w:hAnsi="Times New Roman"/>
                <w:szCs w:val="20"/>
                <w:lang w:eastAsia="zh-CN"/>
              </w:rPr>
            </w:pPr>
            <w:r w:rsidRPr="00AF61C9">
              <w:rPr>
                <w:rFonts w:ascii="Times New Roman" w:hAnsi="Times New Roman"/>
                <w:szCs w:val="20"/>
                <w:lang w:eastAsia="zh-CN"/>
              </w:rPr>
              <w:t>Support moderator's proposal</w:t>
            </w:r>
          </w:p>
        </w:tc>
      </w:tr>
    </w:tbl>
    <w:p w14:paraId="794B5575" w14:textId="77777777" w:rsidR="00FD2750" w:rsidRPr="00CF2804" w:rsidRDefault="00FD2750" w:rsidP="00CF2804">
      <w:pPr>
        <w:pStyle w:val="ac"/>
        <w:spacing w:after="0"/>
        <w:jc w:val="left"/>
        <w:rPr>
          <w:rFonts w:ascii="Times New Roman" w:hAnsi="Times New Roman"/>
          <w:szCs w:val="20"/>
          <w:lang w:eastAsia="zh-CN"/>
        </w:rPr>
      </w:pPr>
    </w:p>
    <w:p w14:paraId="5A1A6F79" w14:textId="77777777" w:rsidR="00FD2750" w:rsidRDefault="00FD2750">
      <w:pPr>
        <w:pStyle w:val="ac"/>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 xml:space="preserve">[25, Qualcomm] compared PDSCH performance of a new DMRS pattern featured by high frequency density (i.e., every RE) and 2-FD-OCC across adjacent REs with existing type-1 and type-2 DMRS patterns with 960kHz SCS for TDL-A </w:t>
      </w:r>
      <w:r>
        <w:lastRenderedPageBreak/>
        <w:t>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ac"/>
        <w:spacing w:after="0"/>
        <w:rPr>
          <w:rFonts w:ascii="Times New Roman" w:hAnsi="Times New Roman"/>
          <w:szCs w:val="20"/>
          <w:lang w:eastAsia="zh-CN"/>
        </w:rPr>
      </w:pPr>
    </w:p>
    <w:p w14:paraId="5B295663" w14:textId="77777777" w:rsidR="00FD2750" w:rsidRDefault="00FC78D4">
      <w:pPr>
        <w:pStyle w:val="5"/>
      </w:pPr>
      <w:r>
        <w:rPr>
          <w:highlight w:val="cyan"/>
        </w:rPr>
        <w:t>Proposal 4-2 for discussion:</w:t>
      </w:r>
      <w:r>
        <w:t xml:space="preserve"> </w:t>
      </w:r>
    </w:p>
    <w:p w14:paraId="5BE40B66"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aff3"/>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ac"/>
        <w:spacing w:after="0"/>
        <w:rPr>
          <w:rFonts w:ascii="Times New Roman" w:hAnsi="Times New Roman"/>
          <w:szCs w:val="20"/>
          <w:lang w:eastAsia="zh-CN"/>
        </w:rPr>
      </w:pPr>
    </w:p>
    <w:p w14:paraId="72F390B7"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9C155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FD2750" w14:paraId="08461956" w14:textId="77777777">
        <w:trPr>
          <w:trHeight w:val="339"/>
        </w:trPr>
        <w:tc>
          <w:tcPr>
            <w:tcW w:w="1871" w:type="dxa"/>
          </w:tcPr>
          <w:p w14:paraId="676C8854"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B6E39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ac"/>
              <w:spacing w:before="0" w:after="0" w:line="240" w:lineRule="auto"/>
              <w:rPr>
                <w:rFonts w:ascii="Times New Roman" w:hAnsi="Times New Roman"/>
                <w:szCs w:val="20"/>
                <w:lang w:eastAsia="zh-CN"/>
              </w:rPr>
            </w:pPr>
          </w:p>
          <w:p w14:paraId="774A4937"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ac"/>
              <w:spacing w:before="0" w:after="0" w:line="240" w:lineRule="auto"/>
              <w:rPr>
                <w:rFonts w:ascii="Times New Roman" w:hAnsi="Times New Roman"/>
                <w:szCs w:val="20"/>
                <w:lang w:eastAsia="zh-CN"/>
              </w:rPr>
            </w:pPr>
          </w:p>
          <w:p w14:paraId="0E636B58" w14:textId="77777777" w:rsidR="00707B83" w:rsidRDefault="00707B83" w:rsidP="00707B83">
            <w:pPr>
              <w:pStyle w:val="ac"/>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1719BBB4" w14:textId="77777777" w:rsidR="00707B83" w:rsidRDefault="00707B83" w:rsidP="00707B83">
            <w:pPr>
              <w:pStyle w:val="ac"/>
              <w:spacing w:before="0" w:after="0" w:line="240" w:lineRule="auto"/>
              <w:rPr>
                <w:rFonts w:ascii="Times New Roman" w:hAnsi="Times New Roman"/>
                <w:szCs w:val="20"/>
                <w:lang w:eastAsia="zh-CN"/>
              </w:rPr>
            </w:pPr>
          </w:p>
          <w:p w14:paraId="5142ACB9" w14:textId="77777777" w:rsidR="00707B83" w:rsidRDefault="00707B83" w:rsidP="00707B83">
            <w:pPr>
              <w:pStyle w:val="ac"/>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ac"/>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ac"/>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ac"/>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ac"/>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ac"/>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168410A0" w14:textId="7D6B1BD6" w:rsidR="008C6E85" w:rsidRPr="00BA0F9F" w:rsidRDefault="008C6E85" w:rsidP="008C6E85">
            <w:pPr>
              <w:pStyle w:val="ac"/>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ac"/>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ac"/>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ac"/>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ac"/>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ac"/>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BF51E2" w14:textId="046BD254" w:rsidR="000241F2" w:rsidRDefault="000241F2" w:rsidP="00824CC0">
            <w:pPr>
              <w:pStyle w:val="ac"/>
              <w:spacing w:after="0"/>
              <w:rPr>
                <w:rFonts w:ascii="Times New Roman" w:hAnsi="Times New Roman"/>
                <w:szCs w:val="20"/>
                <w:lang w:eastAsia="zh-CN"/>
              </w:rPr>
            </w:pPr>
            <w:r>
              <w:rPr>
                <w:rFonts w:ascii="Times New Roman" w:hAnsi="Times New Roman"/>
                <w:szCs w:val="20"/>
                <w:lang w:eastAsia="zh-CN"/>
              </w:rPr>
              <w:t>We support the FL’s proposal</w:t>
            </w:r>
          </w:p>
        </w:tc>
      </w:tr>
      <w:tr w:rsidR="00CF2804" w:rsidRPr="008A0BBE" w14:paraId="071263FB" w14:textId="77777777" w:rsidTr="00CF2804">
        <w:trPr>
          <w:trHeight w:val="339"/>
        </w:trPr>
        <w:tc>
          <w:tcPr>
            <w:tcW w:w="1871" w:type="dxa"/>
          </w:tcPr>
          <w:p w14:paraId="3B37E99F"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B0A5958" w14:textId="77777777" w:rsidR="00CF2804" w:rsidRPr="00A75DEC"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rsidRPr="00A75DEC">
              <w:t xml:space="preserve"> </w:t>
            </w:r>
          </w:p>
        </w:tc>
      </w:tr>
      <w:tr w:rsidR="0082743D" w:rsidRPr="008A0BBE" w14:paraId="786CF816" w14:textId="77777777" w:rsidTr="00CF2804">
        <w:trPr>
          <w:trHeight w:val="339"/>
        </w:trPr>
        <w:tc>
          <w:tcPr>
            <w:tcW w:w="1871" w:type="dxa"/>
          </w:tcPr>
          <w:p w14:paraId="43145C66" w14:textId="79BDDDBC"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F0761B"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We are supportive of the first bullet.</w:t>
            </w:r>
          </w:p>
          <w:p w14:paraId="3AEF8BC0" w14:textId="77777777" w:rsidR="0082743D" w:rsidRDefault="0082743D" w:rsidP="0082743D">
            <w:pPr>
              <w:pStyle w:val="ac"/>
              <w:spacing w:after="0"/>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7F298F57" w14:textId="12D12975" w:rsidR="0082743D" w:rsidRDefault="0082743D" w:rsidP="0082743D">
            <w:pPr>
              <w:pStyle w:val="ac"/>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260010" w:rsidRPr="008A0BBE" w14:paraId="3B02072C" w14:textId="77777777" w:rsidTr="00CF2804">
        <w:trPr>
          <w:trHeight w:val="339"/>
        </w:trPr>
        <w:tc>
          <w:tcPr>
            <w:tcW w:w="1871" w:type="dxa"/>
          </w:tcPr>
          <w:p w14:paraId="4173EE68" w14:textId="1B1DDA93" w:rsidR="00260010" w:rsidRDefault="00260010" w:rsidP="0082743D">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78DEE77" w14:textId="45FCD13A" w:rsidR="00260010" w:rsidRDefault="00A61922" w:rsidP="0082743D">
            <w:pPr>
              <w:pStyle w:val="ac"/>
              <w:spacing w:after="0"/>
              <w:rPr>
                <w:rFonts w:ascii="Times New Roman" w:hAnsi="Times New Roman"/>
                <w:szCs w:val="20"/>
                <w:lang w:eastAsia="zh-CN"/>
              </w:rPr>
            </w:pPr>
            <w:r>
              <w:rPr>
                <w:rFonts w:ascii="Times New Roman" w:hAnsi="Times New Roman"/>
                <w:szCs w:val="20"/>
                <w:lang w:eastAsia="zh-CN"/>
              </w:rPr>
              <w:t xml:space="preserve">We are not fine with the proposal. </w:t>
            </w:r>
            <w:r w:rsidR="00260010">
              <w:rPr>
                <w:rFonts w:ascii="Times New Roman" w:hAnsi="Times New Roman"/>
                <w:szCs w:val="20"/>
                <w:lang w:eastAsia="zh-CN"/>
              </w:rPr>
              <w:t xml:space="preserve">We agree with Nokia that DMRS without FD-OCC </w:t>
            </w:r>
            <w:r>
              <w:rPr>
                <w:rFonts w:ascii="Times New Roman" w:hAnsi="Times New Roman"/>
                <w:szCs w:val="20"/>
                <w:lang w:eastAsia="zh-CN"/>
              </w:rPr>
              <w:t xml:space="preserve">can be achieved by indicating antenna port {0,2} by gNB implementation. However, we don’t think that MU-MIMO pairing is very difficult as inter-UE interference reduces due to high pathloss and narrow beam. </w:t>
            </w:r>
          </w:p>
        </w:tc>
      </w:tr>
      <w:tr w:rsidR="00A776EA" w:rsidRPr="008A0BBE" w14:paraId="1687677C" w14:textId="77777777" w:rsidTr="00CF2804">
        <w:trPr>
          <w:trHeight w:val="339"/>
        </w:trPr>
        <w:tc>
          <w:tcPr>
            <w:tcW w:w="1871" w:type="dxa"/>
          </w:tcPr>
          <w:p w14:paraId="5EA32F11" w14:textId="37AFDD4A"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55199D6" w14:textId="70C9330D" w:rsidR="00A776EA" w:rsidRDefault="00A776EA" w:rsidP="00A776EA">
            <w:pPr>
              <w:pStyle w:val="ac"/>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bl>
    <w:p w14:paraId="52892AF7" w14:textId="77777777" w:rsidR="00FD2750" w:rsidRPr="00CF2804" w:rsidRDefault="00FD2750" w:rsidP="00CF2804">
      <w:pPr>
        <w:pStyle w:val="ac"/>
        <w:spacing w:after="0"/>
        <w:jc w:val="left"/>
        <w:rPr>
          <w:rFonts w:ascii="Times New Roman" w:hAnsi="Times New Roman"/>
          <w:szCs w:val="20"/>
          <w:lang w:eastAsia="zh-CN"/>
        </w:rPr>
      </w:pPr>
    </w:p>
    <w:p w14:paraId="73421779" w14:textId="77777777" w:rsidR="00FD2750" w:rsidRDefault="00FD2750"/>
    <w:p w14:paraId="498B83AE" w14:textId="77777777" w:rsidR="00FD2750" w:rsidRDefault="00FC78D4">
      <w:pPr>
        <w:pStyle w:val="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ac"/>
        <w:spacing w:after="0"/>
        <w:rPr>
          <w:rFonts w:ascii="Times New Roman" w:hAnsi="Times New Roman"/>
          <w:szCs w:val="20"/>
          <w:lang w:eastAsia="zh-CN"/>
        </w:rPr>
      </w:pPr>
    </w:p>
    <w:p w14:paraId="474A6480" w14:textId="77777777" w:rsidR="00FD2750" w:rsidRDefault="00FD2750">
      <w:pPr>
        <w:pStyle w:val="ac"/>
        <w:spacing w:after="0"/>
        <w:rPr>
          <w:rFonts w:ascii="Times New Roman" w:hAnsi="Times New Roman"/>
          <w:szCs w:val="20"/>
          <w:lang w:eastAsia="zh-CN"/>
        </w:rPr>
      </w:pPr>
    </w:p>
    <w:p w14:paraId="0BFE5D64" w14:textId="77777777" w:rsidR="00FD2750" w:rsidRDefault="00FC78D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A7A12A7"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60FE3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AE7E2C" w14:textId="5FE315E4" w:rsidR="00BA0F9F" w:rsidRDefault="00FC78D4" w:rsidP="00BA0F9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ac"/>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ac"/>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ac"/>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sidRPr="00BA0F9F">
              <w:rPr>
                <w:rFonts w:asciiTheme="minorHAnsi" w:hAnsiTheme="minorHAnsi" w:cstheme="minorHAnsi"/>
                <w:lang w:eastAsia="zh-CN"/>
              </w:rPr>
              <w:t>and  the</w:t>
            </w:r>
            <w:proofErr w:type="gramEnd"/>
            <w:r w:rsidRPr="00BA0F9F">
              <w:rPr>
                <w:rFonts w:asciiTheme="minorHAnsi" w:hAnsiTheme="minorHAnsi" w:cstheme="minorHAnsi"/>
                <w:lang w:eastAsia="zh-CN"/>
              </w:rPr>
              <w:t xml:space="preserve"> impact on the processing timeline. </w:t>
            </w:r>
          </w:p>
          <w:p w14:paraId="393B4C31" w14:textId="77777777" w:rsidR="00BA0F9F" w:rsidRPr="00BA0F9F" w:rsidRDefault="00BA0F9F" w:rsidP="009B66F0">
            <w:pPr>
              <w:pStyle w:val="ac"/>
              <w:numPr>
                <w:ilvl w:val="0"/>
                <w:numId w:val="23"/>
              </w:numPr>
              <w:spacing w:after="0"/>
              <w:rPr>
                <w:rFonts w:ascii="Times New Roman" w:hAnsi="Times New Roman"/>
                <w:szCs w:val="20"/>
                <w:lang w:eastAsia="zh-CN"/>
              </w:rPr>
            </w:pPr>
            <w:r w:rsidRPr="00BA0F9F">
              <w:t xml:space="preserve">With a smaller number of DMRS symbols, it may be beneficial to introduce new reference signals to track and estimate the </w:t>
            </w:r>
            <w:proofErr w:type="spellStart"/>
            <w:r w:rsidRPr="00BA0F9F">
              <w:t>bursty</w:t>
            </w:r>
            <w:proofErr w:type="spellEnd"/>
            <w:r w:rsidRPr="00BA0F9F">
              <w:t xml:space="preserve">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ac"/>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ac"/>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ac"/>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ac"/>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ac"/>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ac"/>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F2804" w:rsidRPr="008A0BBE" w14:paraId="3E060485" w14:textId="77777777" w:rsidTr="00CF2804">
        <w:trPr>
          <w:trHeight w:val="339"/>
        </w:trPr>
        <w:tc>
          <w:tcPr>
            <w:tcW w:w="1871" w:type="dxa"/>
          </w:tcPr>
          <w:p w14:paraId="08B9E3A3" w14:textId="77777777" w:rsidR="00CF2804" w:rsidRPr="008A0BBE" w:rsidRDefault="00CF2804" w:rsidP="00F81CA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E5E961E"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6DB1D5B0" w14:textId="77777777" w:rsidR="00CF2804" w:rsidRDefault="00CF2804" w:rsidP="00F81CAF">
            <w:pPr>
              <w:pStyle w:val="ac"/>
              <w:spacing w:before="0" w:after="0" w:line="240" w:lineRule="auto"/>
              <w:rPr>
                <w:rFonts w:ascii="Times New Roman" w:hAnsi="Times New Roman"/>
                <w:szCs w:val="20"/>
                <w:lang w:eastAsia="zh-CN"/>
              </w:rPr>
            </w:pPr>
          </w:p>
          <w:p w14:paraId="5A5FA424"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2228E5CD" w14:textId="77777777" w:rsidR="00CF2804" w:rsidRDefault="00CF2804" w:rsidP="00F81CAF">
            <w:pPr>
              <w:pStyle w:val="ac"/>
              <w:spacing w:before="0" w:after="0" w:line="240" w:lineRule="auto"/>
              <w:rPr>
                <w:rFonts w:ascii="Times New Roman" w:hAnsi="Times New Roman"/>
                <w:szCs w:val="20"/>
                <w:lang w:eastAsia="zh-CN"/>
              </w:rPr>
            </w:pPr>
          </w:p>
          <w:p w14:paraId="1604B275"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D3EE2D5" w14:textId="77777777" w:rsidR="00CF2804" w:rsidRDefault="00CF2804" w:rsidP="00F81CAF">
            <w:pPr>
              <w:pStyle w:val="ac"/>
              <w:spacing w:before="0" w:after="0" w:line="240" w:lineRule="auto"/>
              <w:rPr>
                <w:rFonts w:ascii="Times New Roman" w:hAnsi="Times New Roman"/>
                <w:szCs w:val="20"/>
                <w:lang w:eastAsia="zh-CN"/>
              </w:rPr>
            </w:pPr>
          </w:p>
          <w:p w14:paraId="0090E54B" w14:textId="77777777" w:rsidR="00CF2804" w:rsidRDefault="00CF2804" w:rsidP="00F81CAF">
            <w:pPr>
              <w:pStyle w:val="ac"/>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1B90E8A" w14:textId="77777777" w:rsidR="00CF2804" w:rsidRDefault="00CF2804" w:rsidP="00CF2804">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436FA8FD" w14:textId="77777777" w:rsidR="00CF2804" w:rsidRDefault="00CF2804" w:rsidP="00CF2804">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2DB2C395" w14:textId="77777777" w:rsidR="00CF2804" w:rsidRPr="008A0BBE" w:rsidRDefault="00CF2804" w:rsidP="00CF2804">
            <w:pPr>
              <w:pStyle w:val="ac"/>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61922" w:rsidRPr="008A0BBE" w14:paraId="02E31297" w14:textId="77777777" w:rsidTr="00CF2804">
        <w:trPr>
          <w:trHeight w:val="339"/>
        </w:trPr>
        <w:tc>
          <w:tcPr>
            <w:tcW w:w="1871" w:type="dxa"/>
          </w:tcPr>
          <w:p w14:paraId="3938C953" w14:textId="41DFE68C" w:rsidR="00A61922" w:rsidRDefault="00A61922" w:rsidP="00F81CAF">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2903F8E" w14:textId="33E5A598" w:rsidR="00A61922" w:rsidRDefault="00A61922" w:rsidP="00F81CAF">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776EA" w:rsidRPr="008A0BBE" w14:paraId="20347637" w14:textId="77777777" w:rsidTr="00CF2804">
        <w:trPr>
          <w:trHeight w:val="339"/>
        </w:trPr>
        <w:tc>
          <w:tcPr>
            <w:tcW w:w="1871" w:type="dxa"/>
          </w:tcPr>
          <w:p w14:paraId="74108320" w14:textId="5777881F" w:rsidR="00A776EA" w:rsidRDefault="00A776EA" w:rsidP="00A776EA">
            <w:pPr>
              <w:pStyle w:val="ac"/>
              <w:spacing w:after="0" w:line="240" w:lineRule="auto"/>
              <w:rPr>
                <w:rFonts w:ascii="Times New Roman" w:hAnsi="Times New Roman"/>
                <w:szCs w:val="20"/>
                <w:lang w:eastAsia="zh-CN"/>
              </w:rPr>
            </w:pPr>
            <w:bookmarkStart w:id="7" w:name="_GoBack" w:colFirst="0" w:colLast="-1"/>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834D2C" w14:textId="1FADFE7B" w:rsidR="00A776EA" w:rsidRDefault="00A776EA" w:rsidP="00A776EA">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p>
        </w:tc>
      </w:tr>
      <w:bookmarkEnd w:id="7"/>
    </w:tbl>
    <w:p w14:paraId="4B1D8A6B" w14:textId="77777777" w:rsidR="00FD2750" w:rsidRPr="00CF2804" w:rsidRDefault="00FD2750" w:rsidP="00CF2804">
      <w:pPr>
        <w:pStyle w:val="ac"/>
        <w:spacing w:after="0"/>
        <w:jc w:val="left"/>
        <w:rPr>
          <w:rFonts w:ascii="Times New Roman" w:hAnsi="Times New Roman"/>
          <w:szCs w:val="20"/>
          <w:lang w:eastAsia="zh-CN"/>
        </w:rPr>
      </w:pPr>
    </w:p>
    <w:p w14:paraId="47540DC7" w14:textId="77777777" w:rsidR="00FD2750" w:rsidRDefault="00FD2750">
      <w:pPr>
        <w:rPr>
          <w:lang w:val="en-GB"/>
        </w:rPr>
      </w:pPr>
    </w:p>
    <w:p w14:paraId="7EA15C23" w14:textId="77777777" w:rsidR="00FD2750" w:rsidRDefault="00FC78D4">
      <w:pPr>
        <w:pStyle w:val="4"/>
        <w:numPr>
          <w:ilvl w:val="3"/>
          <w:numId w:val="17"/>
        </w:numPr>
      </w:pPr>
      <w:r>
        <w:lastRenderedPageBreak/>
        <w:t xml:space="preserve"> Other issue(s)</w:t>
      </w:r>
    </w:p>
    <w:p w14:paraId="0F58AA8C" w14:textId="77777777" w:rsidR="00FD2750" w:rsidRDefault="00FC78D4">
      <w:pPr>
        <w:pStyle w:val="ac"/>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a"/>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ac"/>
              <w:spacing w:after="0"/>
              <w:rPr>
                <w:rFonts w:ascii="Times New Roman" w:hAnsi="Times New Roman"/>
                <w:color w:val="FF0000"/>
                <w:szCs w:val="22"/>
                <w:lang w:eastAsia="zh-CN"/>
              </w:rPr>
            </w:pPr>
          </w:p>
        </w:tc>
        <w:tc>
          <w:tcPr>
            <w:tcW w:w="8021" w:type="dxa"/>
          </w:tcPr>
          <w:p w14:paraId="29F324C5" w14:textId="77777777" w:rsidR="00FD2750" w:rsidRDefault="00FD2750">
            <w:pPr>
              <w:pStyle w:val="ac"/>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ac"/>
              <w:spacing w:after="0"/>
              <w:rPr>
                <w:rFonts w:ascii="Times New Roman" w:hAnsi="Times New Roman"/>
                <w:szCs w:val="22"/>
                <w:lang w:eastAsia="zh-CN"/>
              </w:rPr>
            </w:pPr>
          </w:p>
        </w:tc>
        <w:tc>
          <w:tcPr>
            <w:tcW w:w="8021" w:type="dxa"/>
          </w:tcPr>
          <w:p w14:paraId="62066726" w14:textId="77777777" w:rsidR="00FD2750" w:rsidRDefault="00FD2750">
            <w:pPr>
              <w:pStyle w:val="ac"/>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ac"/>
              <w:spacing w:after="0" w:line="240" w:lineRule="auto"/>
              <w:rPr>
                <w:rFonts w:ascii="Times New Roman" w:hAnsi="Times New Roman"/>
                <w:szCs w:val="22"/>
                <w:lang w:eastAsia="zh-CN"/>
              </w:rPr>
            </w:pPr>
          </w:p>
        </w:tc>
        <w:tc>
          <w:tcPr>
            <w:tcW w:w="8021" w:type="dxa"/>
          </w:tcPr>
          <w:p w14:paraId="3C1173F2" w14:textId="77777777" w:rsidR="00FD2750" w:rsidRDefault="00FD2750">
            <w:pPr>
              <w:pStyle w:val="ac"/>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aff3"/>
        <w:keepNext/>
        <w:keepLines/>
        <w:numPr>
          <w:ilvl w:val="0"/>
          <w:numId w:val="1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779992A" w14:textId="77777777" w:rsidR="00FD2750" w:rsidRDefault="00FD2750">
      <w:pPr>
        <w:pStyle w:val="aff3"/>
        <w:keepNext/>
        <w:keepLines/>
        <w:numPr>
          <w:ilvl w:val="0"/>
          <w:numId w:val="1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EF5953B" w14:textId="77777777" w:rsidR="00FD2750" w:rsidRDefault="00FD2750">
      <w:pPr>
        <w:pStyle w:val="aff3"/>
        <w:keepNext/>
        <w:keepLines/>
        <w:numPr>
          <w:ilvl w:val="1"/>
          <w:numId w:val="1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E6AE263" w14:textId="77777777" w:rsidR="00FD2750" w:rsidRDefault="00FC78D4">
      <w:pPr>
        <w:pStyle w:val="1"/>
        <w:textAlignment w:val="auto"/>
        <w:rPr>
          <w:rFonts w:cs="Arial"/>
          <w:sz w:val="32"/>
          <w:szCs w:val="32"/>
          <w:lang w:val="en-US"/>
        </w:rPr>
      </w:pPr>
      <w:r>
        <w:rPr>
          <w:rFonts w:cs="Arial"/>
          <w:sz w:val="32"/>
          <w:szCs w:val="32"/>
          <w:lang w:val="en-US"/>
        </w:rPr>
        <w:t>Reference</w:t>
      </w:r>
    </w:p>
    <w:p w14:paraId="357B9D4C"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19" w:history="1">
        <w:r w:rsidR="00FC78D4">
          <w:rPr>
            <w:rStyle w:val="aff0"/>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20" w:history="1">
        <w:r w:rsidR="00FC78D4">
          <w:rPr>
            <w:rStyle w:val="aff0"/>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A84AF2">
      <w:pPr>
        <w:pStyle w:val="aff3"/>
        <w:numPr>
          <w:ilvl w:val="0"/>
          <w:numId w:val="19"/>
        </w:numPr>
        <w:ind w:left="540" w:hanging="540"/>
        <w:rPr>
          <w:rStyle w:val="aff0"/>
          <w:rFonts w:asciiTheme="minorHAnsi" w:hAnsiTheme="minorHAnsi" w:cstheme="minorHAnsi"/>
          <w:color w:val="auto"/>
          <w:sz w:val="20"/>
          <w:szCs w:val="20"/>
          <w:u w:val="none"/>
          <w:lang w:eastAsia="zh-CN"/>
        </w:rPr>
      </w:pPr>
      <w:hyperlink r:id="rId21" w:history="1">
        <w:r w:rsidR="00FC78D4">
          <w:rPr>
            <w:rStyle w:val="aff0"/>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w:t>
      </w:r>
      <w:proofErr w:type="spellStart"/>
      <w:r w:rsidR="00FC78D4">
        <w:rPr>
          <w:rFonts w:asciiTheme="minorHAnsi" w:hAnsiTheme="minorHAnsi" w:cstheme="minorHAnsi"/>
          <w:sz w:val="20"/>
          <w:szCs w:val="20"/>
          <w:lang w:eastAsia="zh-CN"/>
        </w:rPr>
        <w:t>Sanechips</w:t>
      </w:r>
      <w:proofErr w:type="spellEnd"/>
      <w:r w:rsidR="00FC78D4">
        <w:rPr>
          <w:rFonts w:asciiTheme="minorHAnsi" w:hAnsiTheme="minorHAnsi" w:cstheme="minorHAnsi"/>
          <w:sz w:val="20"/>
          <w:szCs w:val="20"/>
          <w:lang w:eastAsia="zh-CN"/>
        </w:rPr>
        <w:t xml:space="preserve"> Revision of </w:t>
      </w:r>
      <w:hyperlink r:id="rId22" w:history="1">
        <w:r w:rsidR="00FC78D4">
          <w:rPr>
            <w:rStyle w:val="aff0"/>
            <w:rFonts w:asciiTheme="minorHAnsi" w:hAnsiTheme="minorHAnsi" w:cstheme="minorHAnsi"/>
            <w:sz w:val="20"/>
            <w:szCs w:val="20"/>
            <w:lang w:eastAsia="zh-CN"/>
          </w:rPr>
          <w:t>R1-2100077</w:t>
        </w:r>
      </w:hyperlink>
    </w:p>
    <w:p w14:paraId="6CF9042E"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23" w:history="1">
        <w:r w:rsidR="00FC78D4">
          <w:rPr>
            <w:rStyle w:val="aff0"/>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24" w:history="1">
        <w:r w:rsidR="00FC78D4">
          <w:rPr>
            <w:rStyle w:val="aff0"/>
            <w:rFonts w:asciiTheme="minorHAnsi" w:hAnsiTheme="minorHAnsi" w:cstheme="minorHAnsi"/>
            <w:sz w:val="20"/>
            <w:szCs w:val="20"/>
            <w:lang w:eastAsia="zh-CN"/>
          </w:rPr>
          <w:t>R1-2100201</w:t>
        </w:r>
      </w:hyperlink>
      <w:r w:rsidR="00FC78D4">
        <w:rPr>
          <w:rFonts w:asciiTheme="minorHAnsi" w:hAnsiTheme="minorHAnsi" w:cstheme="minorHAnsi"/>
          <w:sz w:val="20"/>
          <w:szCs w:val="20"/>
          <w:lang w:eastAsia="zh-CN"/>
        </w:rPr>
        <w:tab/>
        <w:t xml:space="preserve">PDSCH/PUSCH </w:t>
      </w:r>
      <w:proofErr w:type="spellStart"/>
      <w:r w:rsidR="00FC78D4">
        <w:rPr>
          <w:rFonts w:asciiTheme="minorHAnsi" w:hAnsiTheme="minorHAnsi" w:cstheme="minorHAnsi"/>
          <w:sz w:val="20"/>
          <w:szCs w:val="20"/>
          <w:lang w:eastAsia="zh-CN"/>
        </w:rPr>
        <w:t>enhancments</w:t>
      </w:r>
      <w:proofErr w:type="spellEnd"/>
      <w:r w:rsidR="00FC78D4">
        <w:rPr>
          <w:rFonts w:asciiTheme="minorHAnsi" w:hAnsiTheme="minorHAnsi" w:cstheme="minorHAnsi"/>
          <w:sz w:val="20"/>
          <w:szCs w:val="20"/>
          <w:lang w:eastAsia="zh-CN"/>
        </w:rPr>
        <w:t xml:space="preserve"> for 52-71GHz band</w:t>
      </w:r>
      <w:r w:rsidR="00FC78D4">
        <w:rPr>
          <w:rFonts w:asciiTheme="minorHAnsi" w:hAnsiTheme="minorHAnsi" w:cstheme="minorHAnsi"/>
          <w:sz w:val="20"/>
          <w:szCs w:val="20"/>
          <w:lang w:eastAsia="zh-CN"/>
        </w:rPr>
        <w:tab/>
        <w:t xml:space="preserve">Huawei, </w:t>
      </w:r>
      <w:proofErr w:type="spellStart"/>
      <w:r w:rsidR="00FC78D4">
        <w:rPr>
          <w:rFonts w:asciiTheme="minorHAnsi" w:hAnsiTheme="minorHAnsi" w:cstheme="minorHAnsi"/>
          <w:sz w:val="20"/>
          <w:szCs w:val="20"/>
          <w:lang w:eastAsia="zh-CN"/>
        </w:rPr>
        <w:t>HiSilicon</w:t>
      </w:r>
      <w:proofErr w:type="spellEnd"/>
    </w:p>
    <w:p w14:paraId="43EB921B"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25" w:history="1">
        <w:r w:rsidR="00FC78D4">
          <w:rPr>
            <w:rStyle w:val="aff0"/>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26" w:history="1">
        <w:r w:rsidR="00FC78D4">
          <w:rPr>
            <w:rStyle w:val="aff0"/>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27" w:history="1">
        <w:r w:rsidR="00FC78D4">
          <w:rPr>
            <w:rStyle w:val="aff0"/>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28" w:history="1">
        <w:r w:rsidR="00FC78D4">
          <w:rPr>
            <w:rStyle w:val="aff0"/>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29" w:history="1">
        <w:r w:rsidR="00FC78D4">
          <w:rPr>
            <w:rStyle w:val="aff0"/>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30" w:history="1">
        <w:r w:rsidR="00FC78D4">
          <w:rPr>
            <w:rStyle w:val="aff0"/>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31" w:history="1">
        <w:r w:rsidR="00FC78D4">
          <w:rPr>
            <w:rStyle w:val="aff0"/>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32" w:history="1">
        <w:r w:rsidR="00FC78D4">
          <w:rPr>
            <w:rStyle w:val="aff0"/>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33" w:history="1">
        <w:r w:rsidR="00FC78D4">
          <w:rPr>
            <w:rStyle w:val="aff0"/>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Spreadtrum</w:t>
      </w:r>
      <w:proofErr w:type="spellEnd"/>
      <w:r w:rsidR="00FC78D4">
        <w:rPr>
          <w:rFonts w:asciiTheme="minorHAnsi" w:hAnsiTheme="minorHAnsi" w:cstheme="minorHAnsi"/>
          <w:sz w:val="20"/>
          <w:szCs w:val="20"/>
          <w:lang w:eastAsia="zh-CN"/>
        </w:rPr>
        <w:t xml:space="preserve"> Communications</w:t>
      </w:r>
    </w:p>
    <w:p w14:paraId="1812DEBD"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34" w:history="1">
        <w:r w:rsidR="00FC78D4">
          <w:rPr>
            <w:rStyle w:val="aff0"/>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InterDigital</w:t>
      </w:r>
      <w:proofErr w:type="spellEnd"/>
      <w:r w:rsidR="00FC78D4">
        <w:rPr>
          <w:rFonts w:asciiTheme="minorHAnsi" w:hAnsiTheme="minorHAnsi" w:cstheme="minorHAnsi"/>
          <w:sz w:val="20"/>
          <w:szCs w:val="20"/>
          <w:lang w:eastAsia="zh-CN"/>
        </w:rPr>
        <w:t xml:space="preserve">, Inc. Revision of </w:t>
      </w:r>
      <w:hyperlink r:id="rId35" w:history="1">
        <w:r w:rsidR="00FC78D4">
          <w:rPr>
            <w:rStyle w:val="aff0"/>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36" w:history="1">
        <w:r w:rsidR="00FC78D4">
          <w:rPr>
            <w:rStyle w:val="aff0"/>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37" w:history="1">
        <w:r w:rsidR="00FC78D4">
          <w:rPr>
            <w:rStyle w:val="aff0"/>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38" w:history="1">
        <w:r w:rsidR="00FC78D4">
          <w:rPr>
            <w:rStyle w:val="aff0"/>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39" w:history="1">
        <w:r w:rsidR="00FC78D4">
          <w:rPr>
            <w:rStyle w:val="aff0"/>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40" w:history="1">
        <w:r w:rsidR="00FC78D4">
          <w:rPr>
            <w:rStyle w:val="aff0"/>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 xml:space="preserve">PDSCH/PUSCH </w:t>
      </w:r>
      <w:proofErr w:type="gramStart"/>
      <w:r w:rsidR="00FC78D4">
        <w:rPr>
          <w:rFonts w:asciiTheme="minorHAnsi" w:hAnsiTheme="minorHAnsi" w:cstheme="minorHAnsi"/>
          <w:sz w:val="20"/>
          <w:szCs w:val="20"/>
          <w:lang w:eastAsia="zh-CN"/>
        </w:rPr>
        <w:t>enhancements  for</w:t>
      </w:r>
      <w:proofErr w:type="gramEnd"/>
      <w:r w:rsidR="00FC78D4">
        <w:rPr>
          <w:rFonts w:asciiTheme="minorHAnsi" w:hAnsiTheme="minorHAnsi" w:cstheme="minorHAnsi"/>
          <w:sz w:val="20"/>
          <w:szCs w:val="20"/>
          <w:lang w:eastAsia="zh-CN"/>
        </w:rPr>
        <w:t xml:space="preserve"> NR from 52.6 GHz to 71 GHz</w:t>
      </w:r>
      <w:r w:rsidR="00FC78D4">
        <w:rPr>
          <w:rFonts w:asciiTheme="minorHAnsi" w:hAnsiTheme="minorHAnsi" w:cstheme="minorHAnsi"/>
          <w:sz w:val="20"/>
          <w:szCs w:val="20"/>
          <w:lang w:eastAsia="zh-CN"/>
        </w:rPr>
        <w:tab/>
        <w:t>Samsung</w:t>
      </w:r>
    </w:p>
    <w:p w14:paraId="0C38A82C"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41" w:history="1">
        <w:r w:rsidR="00FC78D4">
          <w:rPr>
            <w:rStyle w:val="aff0"/>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42" w:history="1">
        <w:r w:rsidR="00FC78D4">
          <w:rPr>
            <w:rStyle w:val="aff0"/>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CEWiT</w:t>
      </w:r>
      <w:proofErr w:type="spellEnd"/>
    </w:p>
    <w:p w14:paraId="124DECF9"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43" w:history="1">
        <w:r w:rsidR="00FC78D4">
          <w:rPr>
            <w:rStyle w:val="aff0"/>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44" w:history="1">
        <w:r w:rsidR="00FC78D4">
          <w:rPr>
            <w:rStyle w:val="aff0"/>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45" w:history="1">
        <w:r w:rsidR="00FC78D4">
          <w:rPr>
            <w:rStyle w:val="aff0"/>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A84AF2">
      <w:pPr>
        <w:pStyle w:val="aff3"/>
        <w:numPr>
          <w:ilvl w:val="0"/>
          <w:numId w:val="19"/>
        </w:numPr>
        <w:ind w:left="540" w:hanging="540"/>
        <w:rPr>
          <w:rFonts w:asciiTheme="minorHAnsi" w:hAnsiTheme="minorHAnsi" w:cstheme="minorHAnsi"/>
          <w:sz w:val="20"/>
          <w:szCs w:val="20"/>
          <w:lang w:eastAsia="zh-CN"/>
        </w:rPr>
      </w:pPr>
      <w:hyperlink r:id="rId46" w:history="1">
        <w:r w:rsidR="00FC78D4">
          <w:rPr>
            <w:rStyle w:val="aff0"/>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aff3"/>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7"/>
      <w:footerReference w:type="even" r:id="rId48"/>
      <w:footerReference w:type="default" r:id="rId4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ongbo Si/5G PHY Standards /SRA/Engineer/Samsung Electronics" w:date="2021-01-26T19:43:00Z" w:initials="HSS/">
    <w:p w14:paraId="3152B4B5" w14:textId="78624D3A" w:rsidR="00F81CAF" w:rsidRDefault="00F81CAF">
      <w:pPr>
        <w:pStyle w:val="aa"/>
      </w:pPr>
      <w:r>
        <w:rPr>
          <w:rStyle w:val="aff1"/>
        </w:rPr>
        <w:annotationRef/>
      </w:r>
      <w:r>
        <w:t>Intended to say Option 2 and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52B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2B4B5" w16cid:durableId="23BBD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C35D1" w14:textId="77777777" w:rsidR="00A84AF2" w:rsidRDefault="00A84AF2">
      <w:pPr>
        <w:spacing w:after="0" w:line="240" w:lineRule="auto"/>
      </w:pPr>
      <w:r>
        <w:separator/>
      </w:r>
    </w:p>
  </w:endnote>
  <w:endnote w:type="continuationSeparator" w:id="0">
    <w:p w14:paraId="5EB82033" w14:textId="77777777" w:rsidR="00A84AF2" w:rsidRDefault="00A8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FA9B" w14:textId="77777777" w:rsidR="00F81CAF" w:rsidRDefault="00F81CAF">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CE1F0DD" w14:textId="77777777" w:rsidR="00F81CAF" w:rsidRDefault="00F81CA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7512" w14:textId="4A2DEBE1" w:rsidR="00F81CAF" w:rsidRDefault="00F81CAF">
    <w:pPr>
      <w:pStyle w:val="af1"/>
      <w:ind w:right="360"/>
    </w:pPr>
    <w:r>
      <w:rPr>
        <w:rStyle w:val="afd"/>
      </w:rPr>
      <w:fldChar w:fldCharType="begin"/>
    </w:r>
    <w:r>
      <w:rPr>
        <w:rStyle w:val="afd"/>
      </w:rPr>
      <w:instrText xml:space="preserve"> PAGE </w:instrText>
    </w:r>
    <w:r>
      <w:rPr>
        <w:rStyle w:val="afd"/>
      </w:rPr>
      <w:fldChar w:fldCharType="separate"/>
    </w:r>
    <w:r>
      <w:rPr>
        <w:rStyle w:val="afd"/>
        <w:noProof/>
      </w:rPr>
      <w:t>10</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10</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D101E" w14:textId="77777777" w:rsidR="00A84AF2" w:rsidRDefault="00A84AF2">
      <w:pPr>
        <w:spacing w:after="0" w:line="240" w:lineRule="auto"/>
      </w:pPr>
      <w:r>
        <w:separator/>
      </w:r>
    </w:p>
  </w:footnote>
  <w:footnote w:type="continuationSeparator" w:id="0">
    <w:p w14:paraId="6A39D3C2" w14:textId="77777777" w:rsidR="00A84AF2" w:rsidRDefault="00A8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ED06" w14:textId="77777777" w:rsidR="00F81CAF" w:rsidRDefault="00F81CA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hybridMultilevel"/>
    <w:tmpl w:val="03BCA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15B80"/>
    <w:multiLevelType w:val="multilevel"/>
    <w:tmpl w:val="1A8E1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F21C5"/>
    <w:multiLevelType w:val="hybridMultilevel"/>
    <w:tmpl w:val="648CEF10"/>
    <w:lvl w:ilvl="0" w:tplc="04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3"/>
  </w:num>
  <w:num w:numId="6">
    <w:abstractNumId w:val="22"/>
  </w:num>
  <w:num w:numId="7">
    <w:abstractNumId w:val="12"/>
  </w:num>
  <w:num w:numId="8">
    <w:abstractNumId w:val="18"/>
  </w:num>
  <w:num w:numId="9">
    <w:abstractNumId w:val="0"/>
  </w:num>
  <w:num w:numId="10">
    <w:abstractNumId w:val="26"/>
  </w:num>
  <w:num w:numId="11">
    <w:abstractNumId w:val="13"/>
  </w:num>
  <w:num w:numId="12">
    <w:abstractNumId w:val="25"/>
  </w:num>
  <w:num w:numId="13">
    <w:abstractNumId w:val="4"/>
  </w:num>
  <w:num w:numId="14">
    <w:abstractNumId w:val="19"/>
  </w:num>
  <w:num w:numId="15">
    <w:abstractNumId w:val="16"/>
  </w:num>
  <w:num w:numId="16">
    <w:abstractNumId w:val="3"/>
  </w:num>
  <w:num w:numId="17">
    <w:abstractNumId w:val="17"/>
  </w:num>
  <w:num w:numId="18">
    <w:abstractNumId w:val="9"/>
  </w:num>
  <w:num w:numId="19">
    <w:abstractNumId w:val="5"/>
  </w:num>
  <w:num w:numId="20">
    <w:abstractNumId w:val="10"/>
  </w:num>
  <w:num w:numId="21">
    <w:abstractNumId w:val="6"/>
  </w:num>
  <w:num w:numId="22">
    <w:abstractNumId w:val="7"/>
  </w:num>
  <w:num w:numId="23">
    <w:abstractNumId w:val="24"/>
  </w:num>
  <w:num w:numId="24">
    <w:abstractNumId w:val="14"/>
  </w:num>
  <w:num w:numId="25">
    <w:abstractNumId w:val="8"/>
  </w:num>
  <w:num w:numId="26">
    <w:abstractNumId w:val="21"/>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5G PHY Standards /SRA/Engineer/Samsung Electronics">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uiPriority w:val="99"/>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hyperlink" Target="https://www.3gpp.org/ftp/tsg_ran/WG1_RL1/TSGR1_104-e/Docs/R1-2100300.zip" TargetMode="External"/><Relationship Id="rId39" Type="http://schemas.openxmlformats.org/officeDocument/2006/relationships/hyperlink" Target="https://www.3gpp.org/ftp/tsg_ran/WG1_RL1/TSGR1_104-e/Docs/R1-2101112.zip" TargetMode="External"/><Relationship Id="rId21" Type="http://schemas.openxmlformats.org/officeDocument/2006/relationships/hyperlink" Target="https://www.3gpp.org/ftp/tsg_ran/WG1_RL1/TSGR1_104-e/Docs/R1-2101819.zip" TargetMode="External"/><Relationship Id="rId34" Type="http://schemas.openxmlformats.org/officeDocument/2006/relationships/hyperlink" Target="https://www.3gpp.org/ftp/tsg_ran/WG1_RL1/TSGR1_104-e/Docs/R1-2101780.zip" TargetMode="External"/><Relationship Id="rId42" Type="http://schemas.openxmlformats.org/officeDocument/2006/relationships/hyperlink" Target="https://www.3gpp.org/ftp/tsg_ran/WG1_RL1/TSGR1_104-e/Docs/R1-2101320.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4-e/Docs/R1-2100553.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201.zip" TargetMode="External"/><Relationship Id="rId32" Type="http://schemas.openxmlformats.org/officeDocument/2006/relationships/hyperlink" Target="https://www.3gpp.org/ftp/tsg_ran/WG1_RL1/TSGR1_104-e/Docs/R1-2100741.zip" TargetMode="External"/><Relationship Id="rId37" Type="http://schemas.openxmlformats.org/officeDocument/2006/relationships/hyperlink" Target="https://www.3gpp.org/ftp/tsg_ran/WG1_RL1/TSGR1_104-e/Docs/R1-2100896.zip" TargetMode="External"/><Relationship Id="rId40" Type="http://schemas.openxmlformats.org/officeDocument/2006/relationships/hyperlink" Target="https://www.3gpp.org/ftp/tsg_ran/WG1_RL1/TSGR1_104-e/Docs/R1-2101198.zip" TargetMode="External"/><Relationship Id="rId45" Type="http://schemas.openxmlformats.org/officeDocument/2006/relationships/hyperlink" Target="https://www.3gpp.org/ftp/tsg_ran/WG1_RL1/TSGR1_104-e/Docs/R1-210145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50.zip" TargetMode="External"/><Relationship Id="rId31" Type="http://schemas.openxmlformats.org/officeDocument/2006/relationships/hyperlink" Target="https://www.3gpp.org/ftp/tsg_ran/WG1_RL1/TSGR1_104-e/Docs/R1-2100647.zip" TargetMode="External"/><Relationship Id="rId44" Type="http://schemas.openxmlformats.org/officeDocument/2006/relationships/hyperlink" Target="https://www.3gpp.org/ftp/tsg_ran/WG1_RL1/TSGR1_104-e/Docs/R1-2101376.zip"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4-e/Docs/R1-2100077.zip" TargetMode="External"/><Relationship Id="rId27" Type="http://schemas.openxmlformats.org/officeDocument/2006/relationships/hyperlink" Target="https://www.3gpp.org/ftp/tsg_ran/WG1_RL1/TSGR1_104-e/Docs/R1-2100374.zip" TargetMode="External"/><Relationship Id="rId30" Type="http://schemas.openxmlformats.org/officeDocument/2006/relationships/hyperlink" Target="https://www.3gpp.org/ftp/tsg_ran/WG1_RL1/TSGR1_104-e/Docs/R1-2100605.zip" TargetMode="External"/><Relationship Id="rId35" Type="http://schemas.openxmlformats.org/officeDocument/2006/relationships/hyperlink" Target="https://www.3gpp.org/ftp/tsg_ran/WG1_RL1/TSGR1_104-e/Docs/R1-2100840.zip" TargetMode="External"/><Relationship Id="rId43" Type="http://schemas.openxmlformats.org/officeDocument/2006/relationships/hyperlink" Target="https://www.3gpp.org/ftp/tsg_ran/WG1_RL1/TSGR1_104-e/Docs/R1-2101330.zip" TargetMode="External"/><Relationship Id="rId48" Type="http://schemas.openxmlformats.org/officeDocument/2006/relationships/footer" Target="footer1.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3gpp.org/ftp/tsg_ran/WG1_RL1/TSGR1_104-e/Docs/R1-2100261.zip" TargetMode="External"/><Relationship Id="rId33" Type="http://schemas.openxmlformats.org/officeDocument/2006/relationships/hyperlink" Target="https://www.3gpp.org/ftp/tsg_ran/WG1_RL1/TSGR1_104-e/Docs/R1-2100820.zip" TargetMode="External"/><Relationship Id="rId38" Type="http://schemas.openxmlformats.org/officeDocument/2006/relationships/hyperlink" Target="https://www.3gpp.org/ftp/tsg_ran/WG1_RL1/TSGR1_104-e/Docs/R1-2100940.zip" TargetMode="External"/><Relationship Id="rId46" Type="http://schemas.openxmlformats.org/officeDocument/2006/relationships/hyperlink" Target="https://www.3gpp.org/ftp/tsg_ran/WG1_RL1/TSGR1_104-e/Docs/R1-2101609.zip" TargetMode="External"/><Relationship Id="rId20" Type="http://schemas.openxmlformats.org/officeDocument/2006/relationships/hyperlink" Target="https://www.3gpp.org/ftp/tsg_ran/WG1_RL1/TSGR1_104-e/Docs/R1-2100061.zip" TargetMode="External"/><Relationship Id="rId41" Type="http://schemas.openxmlformats.org/officeDocument/2006/relationships/hyperlink" Target="https://www.3gpp.org/ftp/tsg_ran/WG1_RL1/TSGR1_104-e/Docs/R1-210131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4-e/Docs/R1-2100153.zip" TargetMode="External"/><Relationship Id="rId28" Type="http://schemas.openxmlformats.org/officeDocument/2006/relationships/hyperlink" Target="https://www.3gpp.org/ftp/tsg_ran/WG1_RL1/TSGR1_104-e/Docs/R1-2100433.zip" TargetMode="External"/><Relationship Id="rId36" Type="http://schemas.openxmlformats.org/officeDocument/2006/relationships/hyperlink" Target="https://www.3gpp.org/ftp/tsg_ran/WG1_RL1/TSGR1_104-e/Docs/R1-2100853.zip" TargetMode="External"/><Relationship Id="rId4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F5EFC" w:rsidRDefault="004F5EFC">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7CD7"/>
    <w:rsid w:val="000274FA"/>
    <w:rsid w:val="00034292"/>
    <w:rsid w:val="000415BC"/>
    <w:rsid w:val="0006595B"/>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A7E985B-38EB-4310-BE21-ADF61A1D665B}">
  <ds:schemaRefs>
    <ds:schemaRef ds:uri="http://schemas.openxmlformats.org/officeDocument/2006/bibliography"/>
  </ds:schemaRefs>
</ds:datastoreItem>
</file>

<file path=customXml/itemProps6.xml><?xml version="1.0" encoding="utf-8"?>
<ds:datastoreItem xmlns:ds="http://schemas.openxmlformats.org/officeDocument/2006/customXml" ds:itemID="{E02E7539-FAD0-4C4C-9DF1-D00F810B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46</Pages>
  <Words>16357</Words>
  <Characters>93236</Characters>
  <Application>Microsoft Office Word</Application>
  <DocSecurity>0</DocSecurity>
  <Lines>776</Lines>
  <Paragraphs>218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109375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Gen Li (vivo)</cp:lastModifiedBy>
  <cp:revision>2</cp:revision>
  <cp:lastPrinted>2011-11-09T07:49:00Z</cp:lastPrinted>
  <dcterms:created xsi:type="dcterms:W3CDTF">2021-01-27T07:50:00Z</dcterms:created>
  <dcterms:modified xsi:type="dcterms:W3CDTF">2021-01-27T07:50:00Z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