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Microsoft YaHei"/>
          <w:lang w:val="en-US"/>
        </w:rPr>
      </w:pPr>
    </w:p>
    <w:p w14:paraId="1854727A" w14:textId="58CEAFA8" w:rsidR="006D7AB4" w:rsidRPr="008768B1" w:rsidRDefault="005A5374" w:rsidP="009D5EC9">
      <w:pPr>
        <w:pStyle w:val="Heading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Microsoft YaHei"/>
        </w:rPr>
      </w:pPr>
    </w:p>
    <w:p w14:paraId="2E8E3A1E" w14:textId="4B1A4D2F" w:rsidR="0046347C" w:rsidRPr="008768B1" w:rsidRDefault="009D5EC9" w:rsidP="009D5EC9">
      <w:pPr>
        <w:pStyle w:val="Heading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 xml:space="preserve">Note: </w:t>
            </w:r>
            <w:proofErr w:type="gramStart"/>
            <w:r w:rsidRPr="008768B1">
              <w:t>Taking into account</w:t>
            </w:r>
            <w:proofErr w:type="gramEnd"/>
            <w:r w:rsidRPr="008768B1">
              <w:t xml:space="preserve">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Caption"/>
        <w:keepNext/>
        <w:jc w:val="center"/>
      </w:pPr>
      <w:bookmarkStart w:id="2" w:name="_Ref62377962"/>
      <w:r w:rsidRPr="008768B1">
        <w:t xml:space="preserve">Table </w:t>
      </w:r>
      <w:r w:rsidR="00DA6998">
        <w:fldChar w:fldCharType="begin"/>
      </w:r>
      <w:r w:rsidR="00DA6998">
        <w:instrText xml:space="preserve"> SEQ Table \* ARABIC </w:instrText>
      </w:r>
      <w:r w:rsidR="00DA6998">
        <w:fldChar w:fldCharType="separate"/>
      </w:r>
      <w:r w:rsidR="008B262D" w:rsidRPr="008768B1">
        <w:rPr>
          <w:noProof/>
        </w:rPr>
        <w:t>2</w:t>
      </w:r>
      <w:r w:rsidR="00DA6998">
        <w:rPr>
          <w:noProof/>
        </w:rPr>
        <w:fldChar w:fldCharType="end"/>
      </w:r>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1345"/>
        <w:gridCol w:w="8284"/>
      </w:tblGrid>
      <w:tr w:rsidR="00521A7E" w:rsidRPr="008768B1" w14:paraId="431C8141" w14:textId="77777777" w:rsidTr="009B6DF9">
        <w:tc>
          <w:tcPr>
            <w:tcW w:w="1345" w:type="dxa"/>
            <w:shd w:val="clear" w:color="auto" w:fill="E7E6E6" w:themeFill="background2"/>
          </w:tcPr>
          <w:p w14:paraId="3448AA97"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C538AF"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128CACBA" w14:textId="77777777" w:rsidTr="009B6DF9">
        <w:tc>
          <w:tcPr>
            <w:tcW w:w="1345" w:type="dxa"/>
          </w:tcPr>
          <w:p w14:paraId="37977D85" w14:textId="55FA520D"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21A7E" w:rsidRPr="008768B1" w14:paraId="61459413" w14:textId="77777777" w:rsidTr="009B6DF9">
        <w:tc>
          <w:tcPr>
            <w:tcW w:w="1345" w:type="dxa"/>
          </w:tcPr>
          <w:p w14:paraId="39CB0A67" w14:textId="378A251C"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recommended configurations due to the huge workload. Thus, RAN1 should try to determine </w:t>
            </w:r>
            <w:r w:rsidRPr="008768B1">
              <w:lastRenderedPageBreak/>
              <w:t>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9B6DF9">
        <w:tc>
          <w:tcPr>
            <w:tcW w:w="1345" w:type="dxa"/>
          </w:tcPr>
          <w:p w14:paraId="454E7A43" w14:textId="4FAAA11E"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28F20DFA" w14:textId="74D7FD66"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9B6DF9">
        <w:tc>
          <w:tcPr>
            <w:tcW w:w="1345" w:type="dxa"/>
          </w:tcPr>
          <w:p w14:paraId="4369DD22" w14:textId="4243AC09"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4F55320C" w14:textId="09C7B1E5"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9B6DF9">
        <w:tc>
          <w:tcPr>
            <w:tcW w:w="1345" w:type="dxa"/>
          </w:tcPr>
          <w:p w14:paraId="40F5875F" w14:textId="1FF9913C"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9B6DF9">
        <w:tc>
          <w:tcPr>
            <w:tcW w:w="1345" w:type="dxa"/>
          </w:tcPr>
          <w:p w14:paraId="07045DC3" w14:textId="35EC708F"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9B6DF9">
        <w:tc>
          <w:tcPr>
            <w:tcW w:w="1345" w:type="dxa"/>
          </w:tcPr>
          <w:p w14:paraId="384085D4" w14:textId="00C99E79"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9B6DF9">
        <w:tc>
          <w:tcPr>
            <w:tcW w:w="1345" w:type="dxa"/>
          </w:tcPr>
          <w:p w14:paraId="4EE7DAA6" w14:textId="6A3D4AFC"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2FBBE63A" w14:textId="2C067431" w:rsidR="00BF443C" w:rsidRPr="008768B1" w:rsidRDefault="008F79E4" w:rsidP="008F79E4">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9B6DF9">
        <w:tc>
          <w:tcPr>
            <w:tcW w:w="1345" w:type="dxa"/>
          </w:tcPr>
          <w:p w14:paraId="208EB3CC" w14:textId="29F474CD"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9B6DF9">
        <w:tc>
          <w:tcPr>
            <w:tcW w:w="1345" w:type="dxa"/>
          </w:tcPr>
          <w:p w14:paraId="39036A1B" w14:textId="0125E9A6"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lastRenderedPageBreak/>
        <w:t>Summary</w:t>
      </w:r>
    </w:p>
    <w:p w14:paraId="6379451B" w14:textId="5D596243" w:rsidR="001F77E2" w:rsidRPr="008768B1" w:rsidRDefault="00C537EF" w:rsidP="006E2BEE">
      <w:pPr>
        <w:pStyle w:val="ListParagraph"/>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ListParagraph"/>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39A049A5" w14:textId="26C2324B"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5E312A" w:rsidRPr="008768B1" w14:paraId="2A3FEC35" w14:textId="77777777" w:rsidTr="009B6DF9">
        <w:tc>
          <w:tcPr>
            <w:tcW w:w="1345" w:type="dxa"/>
            <w:shd w:val="clear" w:color="auto" w:fill="E7E6E6" w:themeFill="background2"/>
          </w:tcPr>
          <w:p w14:paraId="553620CC" w14:textId="77777777" w:rsidR="005E312A" w:rsidRPr="008768B1" w:rsidRDefault="005E312A"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895147E"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5D51BD4C" w14:textId="77777777" w:rsidTr="009B6DF9">
        <w:tc>
          <w:tcPr>
            <w:tcW w:w="1345" w:type="dxa"/>
          </w:tcPr>
          <w:p w14:paraId="71557D33" w14:textId="2E0278B9" w:rsidR="005E312A" w:rsidRPr="008768B1" w:rsidRDefault="00A5102F" w:rsidP="009B6DF9">
            <w:pPr>
              <w:rPr>
                <w:rFonts w:eastAsia="Microsoft YaHei"/>
                <w:lang w:val="en-US"/>
              </w:rPr>
            </w:pPr>
            <w:r>
              <w:rPr>
                <w:rFonts w:eastAsia="Microsoft YaHei"/>
                <w:lang w:val="en-US"/>
              </w:rPr>
              <w:t>OPPO</w:t>
            </w:r>
          </w:p>
        </w:tc>
        <w:tc>
          <w:tcPr>
            <w:tcW w:w="8284"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780CE1" w:rsidRPr="008768B1" w14:paraId="233430DF" w14:textId="77777777" w:rsidTr="009B6DF9">
        <w:tc>
          <w:tcPr>
            <w:tcW w:w="1345" w:type="dxa"/>
          </w:tcPr>
          <w:p w14:paraId="23D8041F" w14:textId="27108DBE" w:rsidR="00780CE1" w:rsidRPr="008768B1" w:rsidRDefault="00780CE1" w:rsidP="00780CE1">
            <w:pPr>
              <w:rPr>
                <w:rFonts w:eastAsia="Microsoft YaHei"/>
                <w:lang w:val="en-US"/>
              </w:rPr>
            </w:pPr>
            <w:r>
              <w:rPr>
                <w:rFonts w:eastAsia="Microsoft YaHei"/>
                <w:lang w:val="en-US"/>
              </w:rPr>
              <w:t>MTK</w:t>
            </w:r>
          </w:p>
        </w:tc>
        <w:tc>
          <w:tcPr>
            <w:tcW w:w="8284" w:type="dxa"/>
          </w:tcPr>
          <w:p w14:paraId="411A82DF" w14:textId="77777777" w:rsidR="00780CE1" w:rsidRDefault="00780CE1" w:rsidP="00780CE1">
            <w:r>
              <w:t>We are ok with Proposal 1 and no need for another LS to SA4 as this may take time and could be a long process.</w:t>
            </w:r>
          </w:p>
          <w:p w14:paraId="311B7E7A" w14:textId="77777777" w:rsidR="00780CE1" w:rsidRDefault="00780CE1" w:rsidP="00780CE1">
            <w:r>
              <w:t>We suggest RAN1 to use V-trace from SA4 to determine the statistical model (frame size distribution, mean, variance) with multiple DL data streams</w:t>
            </w:r>
          </w:p>
          <w:p w14:paraId="06CFE385" w14:textId="77777777" w:rsidR="00780CE1" w:rsidRDefault="00780CE1" w:rsidP="00780CE1">
            <w:r>
              <w:t xml:space="preserve">For V-trace source file not available in the SA4 LS (Ex. AR, </w:t>
            </w:r>
            <w:r w:rsidRPr="00303839">
              <w:rPr>
                <w:rFonts w:hint="eastAsia"/>
              </w:rPr>
              <w:t>CG</w:t>
            </w:r>
            <w:r>
              <w:t>), RAN1 can determine the appropriate statistical numbers.</w:t>
            </w:r>
          </w:p>
          <w:p w14:paraId="70580695" w14:textId="77777777" w:rsidR="00780CE1" w:rsidRDefault="00780CE1" w:rsidP="00780CE1">
            <w:r>
              <w:t>For instance, for V-trace of applications (AR, CG) not provided by SA4, adopt the following values for I frame:</w:t>
            </w:r>
          </w:p>
          <w:p w14:paraId="7C0174D7" w14:textId="77777777" w:rsidR="00780CE1" w:rsidRDefault="00780CE1" w:rsidP="00780CE1">
            <w:pPr>
              <w:pStyle w:val="ListParagraph"/>
              <w:numPr>
                <w:ilvl w:val="0"/>
                <w:numId w:val="24"/>
              </w:numPr>
            </w:pPr>
            <w:r>
              <w:t xml:space="preserve">AR: mean </w:t>
            </w:r>
            <w:proofErr w:type="gramStart"/>
            <w:r>
              <w:t>=  83334</w:t>
            </w:r>
            <w:proofErr w:type="gramEnd"/>
            <w:r>
              <w:t xml:space="preserve">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5EEC5FE7"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2D280E3D" w14:textId="77777777" w:rsidR="00780CE1" w:rsidRDefault="00780CE1" w:rsidP="00780CE1">
            <w:r>
              <w:t>and the following values for P frame</w:t>
            </w:r>
          </w:p>
          <w:p w14:paraId="74B71485" w14:textId="77777777" w:rsidR="00780CE1" w:rsidRDefault="00780CE1" w:rsidP="00780CE1">
            <w:pPr>
              <w:pStyle w:val="ListParagraph"/>
              <w:numPr>
                <w:ilvl w:val="0"/>
                <w:numId w:val="24"/>
              </w:numPr>
            </w:pPr>
            <w:r>
              <w:t xml:space="preserve">AR: mean </w:t>
            </w:r>
            <w:proofErr w:type="gramStart"/>
            <w:r>
              <w:t>=  41667</w:t>
            </w:r>
            <w:proofErr w:type="gramEnd"/>
            <w:r>
              <w:t xml:space="preserve">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3122E83D" w14:textId="25483E65" w:rsidR="00780CE1" w:rsidRPr="008768B1" w:rsidRDefault="00780CE1" w:rsidP="00780CE1">
            <w:pPr>
              <w:pStyle w:val="ListParagraph"/>
              <w:numPr>
                <w:ilvl w:val="0"/>
                <w:numId w:val="24"/>
              </w:numPr>
            </w:pPr>
            <w:r>
              <w:t xml:space="preserve">CG: mean = 20833 bytes (10Mbps), </w:t>
            </w:r>
            <w:r w:rsidRPr="001F2748">
              <w:rPr>
                <w:rFonts w:hint="eastAsia"/>
              </w:rPr>
              <w:t xml:space="preserve">STD = </w:t>
            </w:r>
            <w:r>
              <w:t>2725 bytes, max size = 30000 bytes, period = 16.67ms</w:t>
            </w:r>
          </w:p>
        </w:tc>
      </w:tr>
      <w:tr w:rsidR="006447B5" w:rsidRPr="008768B1" w14:paraId="767B80F3" w14:textId="77777777" w:rsidTr="009B6DF9">
        <w:tc>
          <w:tcPr>
            <w:tcW w:w="1345" w:type="dxa"/>
          </w:tcPr>
          <w:p w14:paraId="79742BF0" w14:textId="4B44286F" w:rsidR="006447B5" w:rsidRDefault="006447B5" w:rsidP="006447B5">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284" w:type="dxa"/>
          </w:tcPr>
          <w:p w14:paraId="78C69CD5" w14:textId="3AADC9DB" w:rsidR="006447B5" w:rsidRPr="006447B5" w:rsidRDefault="006447B5" w:rsidP="00780CE1">
            <w:pPr>
              <w:rPr>
                <w:rFonts w:eastAsia="DengXian"/>
                <w:lang w:eastAsia="zh-CN"/>
              </w:rPr>
            </w:pPr>
            <w:r>
              <w:rPr>
                <w:rFonts w:eastAsia="DengXian" w:hint="eastAsia"/>
                <w:lang w:eastAsia="zh-CN"/>
              </w:rPr>
              <w:t xml:space="preserve">We are fine with FL proposal. </w:t>
            </w:r>
            <w:r>
              <w:rPr>
                <w:rFonts w:eastAsia="DengXian"/>
                <w:lang w:eastAsia="zh-CN"/>
              </w:rPr>
              <w:t xml:space="preserve">However, we suggest </w:t>
            </w:r>
            <w:proofErr w:type="gramStart"/>
            <w:r>
              <w:rPr>
                <w:rFonts w:eastAsia="DengXian"/>
                <w:lang w:eastAsia="zh-CN"/>
              </w:rPr>
              <w:t>to send</w:t>
            </w:r>
            <w:proofErr w:type="gramEnd"/>
            <w:r>
              <w:rPr>
                <w:rFonts w:eastAsia="DengXian"/>
                <w:lang w:eastAsia="zh-CN"/>
              </w:rPr>
              <w:t xml:space="preserve"> LS to SA4 on RAN1 decision to decide the distribution and parameter values based on </w:t>
            </w:r>
            <w:r>
              <w:rPr>
                <w:rFonts w:eastAsia="DengXian" w:hint="eastAsia"/>
                <w:lang w:eastAsia="zh-CN"/>
              </w:rPr>
              <w:t>SA</w:t>
            </w:r>
            <w:r>
              <w:rPr>
                <w:rFonts w:eastAsia="DengXian"/>
                <w:lang w:eastAsia="zh-CN"/>
              </w:rPr>
              <w:t xml:space="preserve">4 </w:t>
            </w:r>
            <w:r>
              <w:rPr>
                <w:rFonts w:eastAsia="DengXian" w:hint="eastAsia"/>
                <w:lang w:eastAsia="zh-CN"/>
              </w:rPr>
              <w:t>input</w:t>
            </w:r>
            <w:r>
              <w:rPr>
                <w:rFonts w:eastAsia="DengXian"/>
                <w:lang w:eastAsia="zh-CN"/>
              </w:rPr>
              <w:t xml:space="preserve">. If they have any concern, they can contact us. </w:t>
            </w:r>
          </w:p>
        </w:tc>
      </w:tr>
      <w:tr w:rsidR="009F58B0" w:rsidRPr="008768B1" w14:paraId="2756837D" w14:textId="77777777" w:rsidTr="009B6DF9">
        <w:tc>
          <w:tcPr>
            <w:tcW w:w="1345" w:type="dxa"/>
          </w:tcPr>
          <w:p w14:paraId="1CC1BC14" w14:textId="22715A85" w:rsidR="009F58B0" w:rsidRDefault="009F58B0" w:rsidP="006447B5">
            <w:pPr>
              <w:rPr>
                <w:rFonts w:eastAsia="Microsoft YaHei" w:hint="eastAsia"/>
                <w:lang w:val="en-US" w:eastAsia="zh-CN"/>
              </w:rPr>
            </w:pPr>
            <w:r>
              <w:rPr>
                <w:rFonts w:eastAsia="Microsoft YaHei"/>
                <w:lang w:val="en-US" w:eastAsia="zh-CN"/>
              </w:rPr>
              <w:t>QC</w:t>
            </w:r>
          </w:p>
        </w:tc>
        <w:tc>
          <w:tcPr>
            <w:tcW w:w="8284" w:type="dxa"/>
          </w:tcPr>
          <w:p w14:paraId="4F5913B9" w14:textId="0524BDA3" w:rsidR="009F58B0" w:rsidRDefault="007F780E" w:rsidP="00780CE1">
            <w:pPr>
              <w:rPr>
                <w:rFonts w:eastAsia="DengXian" w:hint="eastAsia"/>
                <w:lang w:eastAsia="zh-CN"/>
              </w:rPr>
            </w:pPr>
            <w:r>
              <w:t>We agree on Proposal 1.</w:t>
            </w:r>
          </w:p>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07D54FE" w14:textId="77777777" w:rsidTr="009B6DF9">
        <w:tc>
          <w:tcPr>
            <w:tcW w:w="1345" w:type="dxa"/>
            <w:shd w:val="clear" w:color="auto" w:fill="E7E6E6" w:themeFill="background2"/>
          </w:tcPr>
          <w:p w14:paraId="5EA365E4"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D88B465"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03A1F09" w14:textId="77777777" w:rsidTr="009B6DF9">
        <w:tc>
          <w:tcPr>
            <w:tcW w:w="1345" w:type="dxa"/>
          </w:tcPr>
          <w:p w14:paraId="233266FF" w14:textId="0D760F37"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5FA60C7E" w14:textId="33D75A6D" w:rsidR="008B7921" w:rsidRPr="008768B1" w:rsidRDefault="00D71511"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proofErr w:type="spellStart"/>
            <w:r w:rsidR="00861579" w:rsidRPr="008768B1">
              <w:rPr>
                <w:i/>
                <w:iCs/>
                <w:lang w:eastAsia="x-none"/>
              </w:rPr>
              <w:t>odelled</w:t>
            </w:r>
            <w:proofErr w:type="spellEnd"/>
            <w:r w:rsidRPr="008768B1">
              <w:rPr>
                <w:i/>
                <w:iCs/>
                <w:lang w:eastAsia="x-none"/>
              </w:rPr>
              <w:t xml:space="preserve"> as Gaussian distributed. </w:t>
            </w:r>
          </w:p>
        </w:tc>
      </w:tr>
      <w:tr w:rsidR="008B7921" w:rsidRPr="008768B1" w14:paraId="52AC6C20" w14:textId="77777777" w:rsidTr="009B6DF9">
        <w:tc>
          <w:tcPr>
            <w:tcW w:w="1345" w:type="dxa"/>
          </w:tcPr>
          <w:p w14:paraId="50C546E7" w14:textId="210404BD" w:rsidR="008B7921" w:rsidRPr="008768B1" w:rsidRDefault="00383777" w:rsidP="00F457DF">
            <w:pPr>
              <w:rPr>
                <w:rFonts w:eastAsia="Microsoft YaHei"/>
                <w:lang w:val="en-US"/>
              </w:rPr>
            </w:pPr>
            <w:r w:rsidRPr="008768B1">
              <w:rPr>
                <w:rFonts w:eastAsia="Microsoft YaHei"/>
                <w:lang w:val="en-US"/>
              </w:rPr>
              <w:lastRenderedPageBreak/>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9B6DF9">
        <w:tc>
          <w:tcPr>
            <w:tcW w:w="1345" w:type="dxa"/>
          </w:tcPr>
          <w:p w14:paraId="3BBCF193" w14:textId="3717DEFC"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55"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55"/>
          </w:p>
          <w:p w14:paraId="5A8C6819" w14:textId="255C1B54" w:rsidR="008B7921" w:rsidRPr="008768B1" w:rsidRDefault="00606C15"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9B6DF9">
        <w:tc>
          <w:tcPr>
            <w:tcW w:w="1345" w:type="dxa"/>
          </w:tcPr>
          <w:p w14:paraId="2514478E" w14:textId="0ABACD2F"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1609C816" w14:textId="0CE9D3A1"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9B6DF9">
        <w:tc>
          <w:tcPr>
            <w:tcW w:w="1345" w:type="dxa"/>
          </w:tcPr>
          <w:p w14:paraId="00B52BF5" w14:textId="0FE073C0"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50407BEA" w14:textId="260F4C6D" w:rsidR="00F361BB" w:rsidRPr="008768B1" w:rsidRDefault="00F361BB" w:rsidP="00F457DF">
            <w:pPr>
              <w:pStyle w:val="Caption"/>
              <w:rPr>
                <w:b w:val="0"/>
                <w:bCs w:val="0"/>
                <w:i/>
                <w:lang w:eastAsia="zh-CN"/>
              </w:rPr>
            </w:pPr>
            <w:bookmarkStart w:id="56"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56"/>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9B6DF9">
        <w:tc>
          <w:tcPr>
            <w:tcW w:w="1345" w:type="dxa"/>
          </w:tcPr>
          <w:p w14:paraId="4DD85783" w14:textId="3692D2CD" w:rsidR="00003B0D"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7FA224F6" w14:textId="04DC4904"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7375C7" w:rsidRPr="008768B1" w14:paraId="301DE064" w14:textId="77777777" w:rsidTr="009B6DF9">
        <w:tc>
          <w:tcPr>
            <w:tcW w:w="1345" w:type="dxa"/>
          </w:tcPr>
          <w:p w14:paraId="05C7C73D" w14:textId="75BF766A"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9B6DF9">
        <w:tc>
          <w:tcPr>
            <w:tcW w:w="1345" w:type="dxa"/>
          </w:tcPr>
          <w:p w14:paraId="598717C1" w14:textId="71168F04" w:rsidR="00AB53B8" w:rsidRPr="008768B1" w:rsidRDefault="002C0744" w:rsidP="00F457DF">
            <w:pPr>
              <w:rPr>
                <w:rFonts w:eastAsia="Microsoft YaHei"/>
                <w:lang w:val="en-US"/>
              </w:rPr>
            </w:pPr>
            <w:r w:rsidRPr="008768B1">
              <w:rPr>
                <w:rFonts w:eastAsia="Microsoft YaHei"/>
                <w:lang w:val="en-US"/>
              </w:rPr>
              <w:t>Samsung</w:t>
            </w:r>
          </w:p>
        </w:tc>
        <w:tc>
          <w:tcPr>
            <w:tcW w:w="8284" w:type="dxa"/>
          </w:tcPr>
          <w:p w14:paraId="2EA72826" w14:textId="1A23E3E9"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9B6DF9">
        <w:tc>
          <w:tcPr>
            <w:tcW w:w="1345" w:type="dxa"/>
          </w:tcPr>
          <w:p w14:paraId="06046768" w14:textId="45829651"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57" w:name="_Toc61877502"/>
            <w:r w:rsidRPr="008768B1">
              <w:rPr>
                <w:rFonts w:ascii="Times New Roman" w:hAnsi="Times New Roman" w:cs="Times New Roman"/>
                <w:b w:val="0"/>
                <w:bCs w:val="0"/>
                <w:sz w:val="20"/>
                <w:szCs w:val="20"/>
                <w:lang w:val="en-GB"/>
              </w:rPr>
              <w:t xml:space="preserve">When a jitter is modelled, it should be simple enough to simulate, e.g., </w:t>
            </w:r>
            <w:proofErr w:type="gramStart"/>
            <w:r w:rsidRPr="008768B1">
              <w:rPr>
                <w:rFonts w:ascii="Times New Roman" w:hAnsi="Times New Roman" w:cs="Times New Roman"/>
                <w:b w:val="0"/>
                <w:bCs w:val="0"/>
                <w:sz w:val="20"/>
                <w:szCs w:val="20"/>
                <w:lang w:val="en-GB"/>
              </w:rPr>
              <w:t>uniform</w:t>
            </w:r>
            <w:proofErr w:type="gramEnd"/>
            <w:r w:rsidRPr="008768B1">
              <w:rPr>
                <w:rFonts w:ascii="Times New Roman" w:hAnsi="Times New Roman" w:cs="Times New Roman"/>
                <w:b w:val="0"/>
                <w:bCs w:val="0"/>
                <w:sz w:val="20"/>
                <w:szCs w:val="20"/>
                <w:lang w:val="en-GB"/>
              </w:rPr>
              <w:t xml:space="preserve"> or truncated Gaussian, and the effect of IP segmentation needs to be avoided for RAN1 evaluation.</w:t>
            </w:r>
            <w:bookmarkEnd w:id="57"/>
            <w:r w:rsidRPr="008768B1">
              <w:rPr>
                <w:rFonts w:ascii="Times New Roman" w:hAnsi="Times New Roman" w:cs="Times New Roman"/>
                <w:b w:val="0"/>
                <w:bCs w:val="0"/>
                <w:sz w:val="20"/>
                <w:szCs w:val="20"/>
                <w:lang w:val="en-GB"/>
              </w:rPr>
              <w:t xml:space="preserve"> </w:t>
            </w:r>
          </w:p>
        </w:tc>
      </w:tr>
      <w:tr w:rsidR="00AB53B8" w:rsidRPr="008768B1" w14:paraId="77D6931F" w14:textId="77777777" w:rsidTr="009B6DF9">
        <w:tc>
          <w:tcPr>
            <w:tcW w:w="1345" w:type="dxa"/>
          </w:tcPr>
          <w:p w14:paraId="2E8D52B5" w14:textId="2AC4FF55"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7EAAC1B7" w14:textId="763A4A4A" w:rsidR="00AB53B8" w:rsidRPr="008768B1" w:rsidRDefault="00DE00EB" w:rsidP="006E2BEE">
            <w:pPr>
              <w:pStyle w:val="ListParagraph"/>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9B6DF9">
        <w:tc>
          <w:tcPr>
            <w:tcW w:w="1345" w:type="dxa"/>
          </w:tcPr>
          <w:p w14:paraId="15553231" w14:textId="34F9887D"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0733F52" w14:textId="700C6A2A" w:rsidR="00861579" w:rsidRPr="008768B1" w:rsidRDefault="00DA0C95" w:rsidP="00DA0C95">
            <w:pPr>
              <w:pStyle w:val="CommentText"/>
              <w:rPr>
                <w:i/>
                <w:iCs/>
                <w:lang w:val="en-US"/>
              </w:rPr>
            </w:pPr>
            <w:r w:rsidRPr="008768B1">
              <w:rPr>
                <w:b/>
                <w:bCs/>
                <w:i/>
                <w:iCs/>
                <w:lang w:val="en-US"/>
              </w:rPr>
              <w:t>Proposal 3</w:t>
            </w:r>
            <w:r w:rsidRPr="008768B1">
              <w:rPr>
                <w:i/>
                <w:iCs/>
                <w:lang w:val="en-US"/>
              </w:rPr>
              <w:t xml:space="preserve">: For VR1 packet size distribution, adopt a constant size packet in uplink and downlink. Assume a 1200 byte for the downlink packet size, while 100 </w:t>
            </w:r>
            <w:proofErr w:type="gramStart"/>
            <w:r w:rsidRPr="008768B1">
              <w:rPr>
                <w:i/>
                <w:iCs/>
                <w:lang w:val="en-US"/>
              </w:rPr>
              <w:t>byte</w:t>
            </w:r>
            <w:proofErr w:type="gramEnd"/>
            <w:r w:rsidRPr="008768B1">
              <w:rPr>
                <w:i/>
                <w:iCs/>
                <w:lang w:val="en-US"/>
              </w:rPr>
              <w:t xml:space="preserve"> for the uplink packet size.</w:t>
            </w: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ListParagraph"/>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ListParagraph"/>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2E4B83C"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Microsoft YaHei"/>
                <w:lang w:val="en-US"/>
              </w:rPr>
            </w:pPr>
            <w:r>
              <w:rPr>
                <w:rFonts w:eastAsia="Microsoft YaHei"/>
                <w:lang w:val="en-US"/>
              </w:rPr>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780CE1" w:rsidRPr="008768B1" w14:paraId="0874C6C4" w14:textId="77777777" w:rsidTr="009B6DF9">
        <w:tc>
          <w:tcPr>
            <w:tcW w:w="1345" w:type="dxa"/>
          </w:tcPr>
          <w:p w14:paraId="0BA68BC4" w14:textId="11C723E2" w:rsidR="00780CE1" w:rsidRPr="008768B1" w:rsidRDefault="00780CE1" w:rsidP="00780CE1">
            <w:pPr>
              <w:rPr>
                <w:rFonts w:eastAsia="Microsoft YaHei"/>
                <w:lang w:val="en-US"/>
              </w:rPr>
            </w:pPr>
            <w:r>
              <w:rPr>
                <w:rFonts w:eastAsia="Microsoft YaHei"/>
                <w:lang w:val="en-US"/>
              </w:rPr>
              <w:lastRenderedPageBreak/>
              <w:t>MTK</w:t>
            </w:r>
          </w:p>
        </w:tc>
        <w:tc>
          <w:tcPr>
            <w:tcW w:w="8284" w:type="dxa"/>
          </w:tcPr>
          <w:p w14:paraId="0F4C9820" w14:textId="1FB85491" w:rsidR="00780CE1" w:rsidRPr="008768B1" w:rsidRDefault="00780CE1" w:rsidP="00780CE1">
            <w:r>
              <w:t xml:space="preserve">We prefer to use frame level modelling and define reliability/latency in terms of frame level. We understand that one frame still needs to be segmented into multiple packets in real network, but RAN1 can apply a simpler model in simulation, since in physical layer data are all transformed into </w:t>
            </w:r>
            <w:proofErr w:type="spellStart"/>
            <w:r>
              <w:t>TBs.</w:t>
            </w:r>
            <w:proofErr w:type="spellEnd"/>
          </w:p>
        </w:tc>
      </w:tr>
      <w:tr w:rsidR="00780CE1" w:rsidRPr="008768B1" w14:paraId="033C997E" w14:textId="77777777" w:rsidTr="009B6DF9">
        <w:tc>
          <w:tcPr>
            <w:tcW w:w="1345" w:type="dxa"/>
          </w:tcPr>
          <w:p w14:paraId="02F9F718" w14:textId="46AC0B05"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4A88F570" w14:textId="7089AD98" w:rsidR="00780CE1" w:rsidRPr="006447B5" w:rsidRDefault="006447B5" w:rsidP="00AB3C2F">
            <w:pPr>
              <w:rPr>
                <w:rFonts w:eastAsia="DengXian"/>
                <w:lang w:eastAsia="zh-CN"/>
              </w:rPr>
            </w:pPr>
            <w:r>
              <w:rPr>
                <w:rFonts w:eastAsia="DengXian" w:hint="eastAsia"/>
                <w:lang w:eastAsia="zh-CN"/>
              </w:rPr>
              <w:t xml:space="preserve">Support frame level modelling rather than IP </w:t>
            </w:r>
            <w:r w:rsidR="00B43577">
              <w:rPr>
                <w:rFonts w:eastAsia="DengXian"/>
                <w:lang w:eastAsia="zh-CN"/>
              </w:rPr>
              <w:t xml:space="preserve">packet </w:t>
            </w:r>
            <w:r>
              <w:rPr>
                <w:rFonts w:eastAsia="DengXian" w:hint="eastAsia"/>
                <w:lang w:eastAsia="zh-CN"/>
              </w:rPr>
              <w:t xml:space="preserve">level. </w:t>
            </w:r>
            <w:r>
              <w:rPr>
                <w:rFonts w:eastAsia="DengXian"/>
                <w:lang w:eastAsia="zh-CN"/>
              </w:rPr>
              <w:t xml:space="preserve">Another question for IP level simulation is whether we need to assume radio layer can get higher layer information such as whether two packets belong to the same frame, etc.? </w:t>
            </w:r>
          </w:p>
        </w:tc>
      </w:tr>
      <w:tr w:rsidR="00D622DC" w:rsidRPr="008768B1" w14:paraId="130DCF4B" w14:textId="77777777" w:rsidTr="009B6DF9">
        <w:tc>
          <w:tcPr>
            <w:tcW w:w="1345" w:type="dxa"/>
          </w:tcPr>
          <w:p w14:paraId="12A91D1B" w14:textId="7BC52054" w:rsidR="00D622DC" w:rsidRDefault="007F780E" w:rsidP="00780CE1">
            <w:pPr>
              <w:rPr>
                <w:rFonts w:eastAsia="Microsoft YaHei" w:hint="eastAsia"/>
                <w:lang w:val="en-US" w:eastAsia="zh-CN"/>
              </w:rPr>
            </w:pPr>
            <w:r>
              <w:rPr>
                <w:rFonts w:eastAsia="Microsoft YaHei"/>
                <w:lang w:val="en-US" w:eastAsia="zh-CN"/>
              </w:rPr>
              <w:t>QC</w:t>
            </w:r>
          </w:p>
        </w:tc>
        <w:tc>
          <w:tcPr>
            <w:tcW w:w="8284" w:type="dxa"/>
          </w:tcPr>
          <w:p w14:paraId="6C915BE9" w14:textId="77777777" w:rsidR="00BE0468" w:rsidRDefault="00BE0468" w:rsidP="00BE0468">
            <w:r w:rsidRPr="0047337A">
              <w:t>We prefer to have frame level modelling.</w:t>
            </w:r>
            <w:r>
              <w:t xml:space="preserve"> In this model, by construction, data belonging to a frame has the same PDB. This is an important latency requirement to capture in XR evaluation. The periodic nature of packet arrival could be also easily captured. </w:t>
            </w:r>
          </w:p>
          <w:p w14:paraId="1F7FE339" w14:textId="77777777" w:rsidR="00BE0468" w:rsidRDefault="00BE0468" w:rsidP="00BE0468">
            <w:r>
              <w:t xml:space="preserve">In an IP packet level approach, it gets more complicated and difficult to capture these aspects. Model should be able to track a set of IP packets belonging to the same frame and they should have the same PDB. Two different levels of packet inter arrival time modelling would be needed; inter-frame and inter IP packet. </w:t>
            </w:r>
          </w:p>
          <w:p w14:paraId="7CCE57DE" w14:textId="083CB2A4" w:rsidR="00D622DC" w:rsidRDefault="00BE0468" w:rsidP="00BE0468">
            <w:pPr>
              <w:rPr>
                <w:rFonts w:eastAsia="DengXian" w:hint="eastAsia"/>
                <w:lang w:eastAsia="zh-CN"/>
              </w:rPr>
            </w:pPr>
            <w:r w:rsidRPr="00E26C30">
              <w:t>Thus, frame level modelling is preferred.</w:t>
            </w:r>
          </w:p>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4F202F9C" w14:textId="77777777" w:rsidTr="009B6DF9">
        <w:tc>
          <w:tcPr>
            <w:tcW w:w="1345" w:type="dxa"/>
            <w:shd w:val="clear" w:color="auto" w:fill="E7E6E6" w:themeFill="background2"/>
          </w:tcPr>
          <w:p w14:paraId="62068D14"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05F327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6866325" w14:textId="77777777" w:rsidTr="009B6DF9">
        <w:tc>
          <w:tcPr>
            <w:tcW w:w="1345" w:type="dxa"/>
          </w:tcPr>
          <w:p w14:paraId="20CF63D7" w14:textId="13675F70"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C6824" w:rsidRPr="008768B1" w14:paraId="3346CD67" w14:textId="77777777" w:rsidTr="009B6DF9">
        <w:tc>
          <w:tcPr>
            <w:tcW w:w="1345" w:type="dxa"/>
          </w:tcPr>
          <w:p w14:paraId="4C967395" w14:textId="7E3563B9"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9B6DF9">
        <w:tc>
          <w:tcPr>
            <w:tcW w:w="1345" w:type="dxa"/>
          </w:tcPr>
          <w:p w14:paraId="3E42B811" w14:textId="4BDAAF8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58"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58"/>
          </w:p>
        </w:tc>
      </w:tr>
      <w:tr w:rsidR="00632F0D" w:rsidRPr="008768B1" w14:paraId="5BF13F57" w14:textId="77777777" w:rsidTr="009B6DF9">
        <w:tc>
          <w:tcPr>
            <w:tcW w:w="1345" w:type="dxa"/>
          </w:tcPr>
          <w:p w14:paraId="2D1CA474" w14:textId="699A7ABC"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F8AE940"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9B6DF9">
        <w:tc>
          <w:tcPr>
            <w:tcW w:w="1345" w:type="dxa"/>
          </w:tcPr>
          <w:p w14:paraId="6885A136" w14:textId="3900E219" w:rsidR="00281778" w:rsidRPr="008768B1" w:rsidRDefault="00281778" w:rsidP="00F457DF">
            <w:pPr>
              <w:rPr>
                <w:rFonts w:eastAsia="Microsoft YaHei"/>
                <w:lang w:val="en-US"/>
              </w:rPr>
            </w:pPr>
            <w:r w:rsidRPr="008768B1">
              <w:rPr>
                <w:rFonts w:eastAsia="Microsoft YaHei"/>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59" w:name="_Ref61887038"/>
            <w:r w:rsidRPr="008768B1">
              <w:rPr>
                <w:rFonts w:eastAsia="SimSun"/>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Option 2: PDB is not affected by jitter, e.g. PDB is constant.</w:t>
            </w:r>
          </w:p>
          <w:p w14:paraId="69869112" w14:textId="421CAAC1" w:rsidR="00281778" w:rsidRPr="008768B1" w:rsidRDefault="00281778" w:rsidP="00281778">
            <w:pPr>
              <w:pStyle w:val="BodyText"/>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59"/>
          </w:p>
        </w:tc>
      </w:tr>
      <w:tr w:rsidR="00281778" w:rsidRPr="008768B1" w14:paraId="3323B742" w14:textId="77777777" w:rsidTr="009B6DF9">
        <w:tc>
          <w:tcPr>
            <w:tcW w:w="1345" w:type="dxa"/>
          </w:tcPr>
          <w:p w14:paraId="221CA61A" w14:textId="3FF506C3"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9B6DF9">
        <w:tc>
          <w:tcPr>
            <w:tcW w:w="1345" w:type="dxa"/>
          </w:tcPr>
          <w:p w14:paraId="3B6E8719" w14:textId="74389343"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 xml:space="preserve">Proposal 4: Jitter modelling is required and shall be </w:t>
            </w:r>
            <w:proofErr w:type="gramStart"/>
            <w:r w:rsidRPr="008768B1">
              <w:rPr>
                <w:i/>
              </w:rPr>
              <w:t>taken into account</w:t>
            </w:r>
            <w:proofErr w:type="gramEnd"/>
            <w:r w:rsidRPr="008768B1">
              <w:rPr>
                <w:i/>
              </w:rPr>
              <w:t xml:space="preserve"> in simulations</w:t>
            </w:r>
          </w:p>
        </w:tc>
      </w:tr>
      <w:tr w:rsidR="00632F0D" w:rsidRPr="008768B1" w14:paraId="3422BB32" w14:textId="77777777" w:rsidTr="009B6DF9">
        <w:tc>
          <w:tcPr>
            <w:tcW w:w="1345" w:type="dxa"/>
          </w:tcPr>
          <w:p w14:paraId="36C27C4F" w14:textId="4031F6CB" w:rsidR="00632F0D" w:rsidRPr="008768B1" w:rsidRDefault="00845D8E"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19E994DF"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time duration] (e.g. FTP3, inter-packet arrival proportional to 1/</w:t>
            </w:r>
            <w:proofErr w:type="gramStart"/>
            <w:r w:rsidRPr="008768B1">
              <w:t>frame-rate</w:t>
            </w:r>
            <w:proofErr w:type="gramEnd"/>
            <w:r w:rsidRPr="008768B1">
              <w:t xml:space="preserve">)  </w:t>
            </w:r>
          </w:p>
          <w:p w14:paraId="5E27B39F" w14:textId="77777777" w:rsidR="00632F0D" w:rsidRPr="008768B1" w:rsidRDefault="00632F0D" w:rsidP="00F457DF"/>
        </w:tc>
      </w:tr>
      <w:tr w:rsidR="00632F0D" w:rsidRPr="008768B1" w14:paraId="083341F7" w14:textId="77777777" w:rsidTr="009B6DF9">
        <w:tc>
          <w:tcPr>
            <w:tcW w:w="1345" w:type="dxa"/>
          </w:tcPr>
          <w:p w14:paraId="12A7ABE7" w14:textId="6C0AD900" w:rsidR="00632F0D" w:rsidRPr="008768B1" w:rsidRDefault="00230FA1" w:rsidP="00F457DF">
            <w:pPr>
              <w:rPr>
                <w:rFonts w:eastAsia="Microsoft YaHei"/>
                <w:lang w:val="en-US"/>
              </w:rPr>
            </w:pPr>
            <w:r w:rsidRPr="008768B1">
              <w:rPr>
                <w:rFonts w:eastAsia="Microsoft YaHei"/>
                <w:lang w:val="en-US"/>
              </w:rPr>
              <w:lastRenderedPageBreak/>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9B6DF9">
        <w:tc>
          <w:tcPr>
            <w:tcW w:w="1345" w:type="dxa"/>
          </w:tcPr>
          <w:p w14:paraId="2022A511" w14:textId="7FBBBF95"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6C233EE3" w14:textId="7124083A" w:rsidR="00230FA1" w:rsidRPr="008768B1" w:rsidRDefault="00ED5C11" w:rsidP="00F457DF">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ED659C9" w14:textId="77777777" w:rsidTr="009B6DF9">
        <w:tc>
          <w:tcPr>
            <w:tcW w:w="1345" w:type="dxa"/>
          </w:tcPr>
          <w:p w14:paraId="6D5C7CA6" w14:textId="6BB0453C"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3DABB2C9"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ListParagraph"/>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9B6DF9">
        <w:tc>
          <w:tcPr>
            <w:tcW w:w="1345" w:type="dxa"/>
          </w:tcPr>
          <w:p w14:paraId="51265703" w14:textId="355C39B5"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46E4DCD7" w14:textId="6EA624EC" w:rsidR="00281778" w:rsidRPr="008768B1" w:rsidRDefault="00281778" w:rsidP="00F457DF">
            <w:pPr>
              <w:spacing w:after="120"/>
              <w:rPr>
                <w:u w:val="single"/>
              </w:rPr>
            </w:pPr>
            <w:r w:rsidRPr="008768B1">
              <w:t xml:space="preserve">When a jitter is modelled, it should be simple enough to simulate, e.g., </w:t>
            </w:r>
            <w:proofErr w:type="gramStart"/>
            <w:r w:rsidRPr="008768B1">
              <w:t>uniform</w:t>
            </w:r>
            <w:proofErr w:type="gramEnd"/>
            <w:r w:rsidRPr="008768B1">
              <w:t xml:space="preserve"> or truncated Gaussian, and the effect of IP segmentation needs to be avoided for RAN1 evaluation.</w:t>
            </w:r>
          </w:p>
        </w:tc>
      </w:tr>
      <w:tr w:rsidR="00230FA1" w:rsidRPr="008768B1" w14:paraId="76E57EB3" w14:textId="77777777" w:rsidTr="009B6DF9">
        <w:tc>
          <w:tcPr>
            <w:tcW w:w="1345" w:type="dxa"/>
          </w:tcPr>
          <w:p w14:paraId="59B22719" w14:textId="3667EF3A"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2262EC35"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7777777" w:rsidR="00230FA1" w:rsidRPr="008768B1" w:rsidRDefault="00230FA1" w:rsidP="00F457DF"/>
        </w:tc>
      </w:tr>
      <w:tr w:rsidR="00504437" w:rsidRPr="008768B1" w14:paraId="6A957D47" w14:textId="77777777" w:rsidTr="009B6DF9">
        <w:tc>
          <w:tcPr>
            <w:tcW w:w="1345" w:type="dxa"/>
          </w:tcPr>
          <w:p w14:paraId="00E1CC6F" w14:textId="4AE0D2AE"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18594D5D" w14:textId="22DFDF0A" w:rsidR="00504437" w:rsidRPr="008768B1" w:rsidRDefault="00504437" w:rsidP="006E2BEE">
            <w:pPr>
              <w:pStyle w:val="ListParagraph"/>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ListParagraph"/>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ListParagraph"/>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ListParagraph"/>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Oppo,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ListParagraph"/>
        <w:numPr>
          <w:ilvl w:val="1"/>
          <w:numId w:val="9"/>
        </w:numPr>
        <w:spacing w:after="0"/>
        <w:rPr>
          <w:lang w:val="en-US"/>
        </w:rPr>
      </w:pPr>
      <w:r w:rsidRPr="008768B1">
        <w:rPr>
          <w:lang w:val="en-US"/>
        </w:rPr>
        <w:t xml:space="preserve">Jitter distribution </w:t>
      </w:r>
    </w:p>
    <w:p w14:paraId="5F938BC4" w14:textId="5A92DDA3" w:rsidR="00E66B45" w:rsidRPr="008768B1" w:rsidRDefault="004F7DE0" w:rsidP="00B96762">
      <w:pPr>
        <w:pStyle w:val="ListParagraph"/>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ListParagraph"/>
        <w:numPr>
          <w:ilvl w:val="2"/>
          <w:numId w:val="9"/>
        </w:numPr>
        <w:spacing w:after="0"/>
        <w:rPr>
          <w:lang w:val="en-US"/>
        </w:rPr>
      </w:pPr>
      <w:r w:rsidRPr="008768B1">
        <w:rPr>
          <w:lang w:val="en-US"/>
        </w:rPr>
        <w:t>Uniform: Ericsson</w:t>
      </w:r>
    </w:p>
    <w:p w14:paraId="6F7442D3" w14:textId="6B04F1DD" w:rsidR="00DD3F43" w:rsidRPr="008768B1" w:rsidRDefault="00DD3F43" w:rsidP="00B96762">
      <w:pPr>
        <w:pStyle w:val="ListParagraph"/>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p>
    <w:p w14:paraId="63414419" w14:textId="5E3A0003" w:rsidR="00D4493F" w:rsidRPr="008768B1" w:rsidRDefault="00056EAE" w:rsidP="00B96762">
      <w:pPr>
        <w:pStyle w:val="ListParagraph"/>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5A4D6103" w14:textId="2B56F907" w:rsidR="00E37A38" w:rsidRPr="008768B1" w:rsidRDefault="002413A9" w:rsidP="00265736">
      <w:pPr>
        <w:pStyle w:val="ListParagraph"/>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38855EE" w14:textId="01F4E117" w:rsidR="00A063B6" w:rsidRPr="008768B1" w:rsidRDefault="00E37A38" w:rsidP="00E37A38">
      <w:pPr>
        <w:pStyle w:val="ListParagraph"/>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4404DA46" w14:textId="77777777"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Jitter follows truncated Gaussian distribution.</w:t>
      </w:r>
    </w:p>
    <w:p w14:paraId="09367BEF" w14:textId="479AF7EC" w:rsidR="006E2BEE" w:rsidRPr="008768B1" w:rsidRDefault="00B247B9" w:rsidP="00265736">
      <w:pPr>
        <w:pStyle w:val="ListParagraph"/>
        <w:numPr>
          <w:ilvl w:val="1"/>
          <w:numId w:val="50"/>
        </w:numPr>
        <w:spacing w:after="0"/>
        <w:rPr>
          <w:rFonts w:eastAsia="Microsoft YaHei"/>
          <w:lang w:val="en-US"/>
        </w:rPr>
      </w:pPr>
      <w:r w:rsidRPr="008768B1">
        <w:rPr>
          <w:rFonts w:eastAsia="Microsoft YaHei"/>
          <w:lang w:val="en-US"/>
        </w:rPr>
        <w:t xml:space="preserve">Please present your view on the values of mean, variance, truncation bound. </w:t>
      </w:r>
    </w:p>
    <w:p w14:paraId="6CF517A4" w14:textId="149A43A5"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Microsoft YaHei"/>
          <w:lang w:val="en-US"/>
        </w:rPr>
      </w:pPr>
    </w:p>
    <w:p w14:paraId="7FCEEFA6" w14:textId="17927888"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304F875" w14:textId="77777777" w:rsidTr="009B6DF9">
        <w:tc>
          <w:tcPr>
            <w:tcW w:w="1345" w:type="dxa"/>
            <w:shd w:val="clear" w:color="auto" w:fill="E7E6E6" w:themeFill="background2"/>
          </w:tcPr>
          <w:p w14:paraId="40CC9FE0"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1E35DC"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2108DA1C" w14:textId="77777777" w:rsidTr="009B6DF9">
        <w:tc>
          <w:tcPr>
            <w:tcW w:w="1345" w:type="dxa"/>
          </w:tcPr>
          <w:p w14:paraId="20BCA1E8" w14:textId="3A79F8A1" w:rsidR="002413A9" w:rsidRPr="008768B1" w:rsidRDefault="00750BC0" w:rsidP="00F457DF">
            <w:pPr>
              <w:rPr>
                <w:rFonts w:eastAsia="Microsoft YaHei"/>
                <w:lang w:val="en-US"/>
              </w:rPr>
            </w:pPr>
            <w:r>
              <w:rPr>
                <w:rFonts w:eastAsia="Microsoft YaHei"/>
                <w:lang w:val="en-US"/>
              </w:rPr>
              <w:lastRenderedPageBreak/>
              <w:t>OPPO</w:t>
            </w:r>
          </w:p>
        </w:tc>
        <w:tc>
          <w:tcPr>
            <w:tcW w:w="8284" w:type="dxa"/>
          </w:tcPr>
          <w:p w14:paraId="7F9C0F6E" w14:textId="5018D0D2" w:rsidR="002413A9" w:rsidRPr="008768B1" w:rsidRDefault="00750BC0" w:rsidP="00F457DF">
            <w:r>
              <w:t xml:space="preserve">Support the proposal in principle. I suggest </w:t>
            </w:r>
            <w:proofErr w:type="gramStart"/>
            <w:r>
              <w:t>to add</w:t>
            </w:r>
            <w:proofErr w:type="gramEnd"/>
            <w:r>
              <w:t xml:space="preserve">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120fps, we can</w:t>
            </w:r>
            <w:r w:rsidR="0021341D">
              <w:t xml:space="preserve"> better</w:t>
            </w:r>
            <w:r>
              <w:t xml:space="preserve"> </w:t>
            </w:r>
            <w:proofErr w:type="gramStart"/>
            <w:r w:rsidRPr="00750BC0">
              <w:t>future</w:t>
            </w:r>
            <w:r>
              <w:t>-</w:t>
            </w:r>
            <w:r w:rsidRPr="00750BC0">
              <w:t>proof</w:t>
            </w:r>
            <w:proofErr w:type="gramEnd"/>
            <w:r>
              <w:t xml:space="preserve"> </w:t>
            </w:r>
            <w:r w:rsidR="00852B03">
              <w:t>the output</w:t>
            </w:r>
          </w:p>
        </w:tc>
      </w:tr>
      <w:tr w:rsidR="00780CE1" w:rsidRPr="008768B1" w14:paraId="4B998260" w14:textId="77777777" w:rsidTr="009B6DF9">
        <w:tc>
          <w:tcPr>
            <w:tcW w:w="1345" w:type="dxa"/>
          </w:tcPr>
          <w:p w14:paraId="6BA4346B" w14:textId="71211F07" w:rsidR="00780CE1" w:rsidRPr="008768B1" w:rsidRDefault="00780CE1" w:rsidP="00780CE1">
            <w:pPr>
              <w:rPr>
                <w:rFonts w:eastAsia="Microsoft YaHei"/>
                <w:lang w:val="en-US"/>
              </w:rPr>
            </w:pPr>
            <w:r>
              <w:rPr>
                <w:rFonts w:eastAsia="Microsoft YaHei"/>
                <w:lang w:val="en-US"/>
              </w:rPr>
              <w:t>MTK</w:t>
            </w:r>
          </w:p>
        </w:tc>
        <w:tc>
          <w:tcPr>
            <w:tcW w:w="8284" w:type="dxa"/>
          </w:tcPr>
          <w:p w14:paraId="1EB04602" w14:textId="77777777" w:rsidR="00780CE1" w:rsidRDefault="00780CE1" w:rsidP="00780CE1">
            <w:r>
              <w:t xml:space="preserve">We are fine with Proposal 4 and suggest that jitter follows truncated Gaussian distribution with </w:t>
            </w:r>
          </w:p>
          <w:p w14:paraId="6B7A74F2" w14:textId="77777777" w:rsidR="00780CE1" w:rsidRDefault="00780CE1" w:rsidP="00780CE1">
            <w:pPr>
              <w:pStyle w:val="ListParagraph"/>
              <w:numPr>
                <w:ilvl w:val="0"/>
                <w:numId w:val="53"/>
              </w:numPr>
            </w:pPr>
            <w:r>
              <w:t>Mean: 0</w:t>
            </w:r>
          </w:p>
          <w:p w14:paraId="53E546EC" w14:textId="77777777" w:rsidR="00780CE1" w:rsidRDefault="00780CE1" w:rsidP="00780CE1">
            <w:pPr>
              <w:pStyle w:val="ListParagraph"/>
              <w:numPr>
                <w:ilvl w:val="0"/>
                <w:numId w:val="53"/>
              </w:numPr>
            </w:pPr>
            <w:r>
              <w:t>STD: 3</w:t>
            </w:r>
          </w:p>
          <w:p w14:paraId="1DDEB1DD" w14:textId="77777777" w:rsidR="00780CE1" w:rsidRDefault="00780CE1" w:rsidP="00780CE1">
            <w:pPr>
              <w:pStyle w:val="ListParagraph"/>
              <w:numPr>
                <w:ilvl w:val="0"/>
                <w:numId w:val="53"/>
              </w:numPr>
            </w:pPr>
            <w:r>
              <w:t>Max absolute value: 7</w:t>
            </w:r>
          </w:p>
          <w:p w14:paraId="157BDB51" w14:textId="035A34DE" w:rsidR="00780CE1" w:rsidRPr="008768B1" w:rsidRDefault="00780CE1" w:rsidP="00780CE1">
            <w:r>
              <w:t xml:space="preserve">If multiple DL streams are applied, all of them would have the same distribution. If multiple streams have the same time arrival, they </w:t>
            </w:r>
            <w:proofErr w:type="gramStart"/>
            <w:r>
              <w:t>would</w:t>
            </w:r>
            <w:proofErr w:type="gramEnd"/>
            <w:r>
              <w:t xml:space="preserve"> share the same jitter value. If multiple streams are staggered, then the jitter values should be highly correlated. We prefer to have the same time arrival for multiple streams and same jitter.</w:t>
            </w:r>
          </w:p>
        </w:tc>
      </w:tr>
      <w:tr w:rsidR="00780CE1" w:rsidRPr="008768B1" w14:paraId="5E74BE29" w14:textId="77777777" w:rsidTr="009B6DF9">
        <w:tc>
          <w:tcPr>
            <w:tcW w:w="1345" w:type="dxa"/>
          </w:tcPr>
          <w:p w14:paraId="5B2B6F72" w14:textId="2DDD1EB7" w:rsidR="00780CE1" w:rsidRPr="008768B1" w:rsidRDefault="006447B5" w:rsidP="00780CE1">
            <w:pPr>
              <w:rPr>
                <w:rFonts w:eastAsia="Microsoft YaHei"/>
                <w:lang w:val="en-US" w:eastAsia="zh-CN"/>
              </w:rPr>
            </w:pPr>
            <w:r>
              <w:rPr>
                <w:rFonts w:eastAsia="Microsoft YaHei" w:hint="eastAsia"/>
                <w:lang w:val="en-US" w:eastAsia="zh-CN"/>
              </w:rPr>
              <w:t>Xiaomi</w:t>
            </w:r>
          </w:p>
        </w:tc>
        <w:tc>
          <w:tcPr>
            <w:tcW w:w="8284" w:type="dxa"/>
          </w:tcPr>
          <w:p w14:paraId="2C5F48B3" w14:textId="19D7A440" w:rsidR="00780CE1" w:rsidRPr="006447B5" w:rsidRDefault="006447B5" w:rsidP="004C2AAC">
            <w:pPr>
              <w:rPr>
                <w:rFonts w:eastAsia="DengXian"/>
                <w:lang w:eastAsia="zh-CN"/>
              </w:rPr>
            </w:pPr>
            <w:r>
              <w:rPr>
                <w:rFonts w:eastAsia="DengXian" w:hint="eastAsia"/>
                <w:lang w:eastAsia="zh-CN"/>
              </w:rPr>
              <w:t xml:space="preserve">Agree with </w:t>
            </w:r>
            <w:r>
              <w:rPr>
                <w:rFonts w:eastAsia="DengXian"/>
                <w:lang w:eastAsia="zh-CN"/>
              </w:rPr>
              <w:t xml:space="preserve">FL proposal. </w:t>
            </w:r>
            <w:r w:rsidR="004C2AAC">
              <w:rPr>
                <w:rFonts w:eastAsia="DengXian"/>
                <w:lang w:eastAsia="zh-CN"/>
              </w:rPr>
              <w:t>We can generally define the periodicity as 1/</w:t>
            </w:r>
            <w:proofErr w:type="gramStart"/>
            <w:r w:rsidR="004C2AAC">
              <w:rPr>
                <w:rFonts w:eastAsia="DengXian"/>
                <w:lang w:eastAsia="zh-CN"/>
              </w:rPr>
              <w:t>fps, and</w:t>
            </w:r>
            <w:proofErr w:type="gramEnd"/>
            <w:r w:rsidR="004C2AAC">
              <w:rPr>
                <w:rFonts w:eastAsia="DengXian"/>
                <w:lang w:eastAsia="zh-CN"/>
              </w:rPr>
              <w:t xml:space="preserve"> discuss the value of </w:t>
            </w:r>
            <w:r w:rsidR="004C2AAC">
              <w:rPr>
                <w:rFonts w:eastAsia="DengXian" w:hint="eastAsia"/>
                <w:lang w:eastAsia="zh-CN"/>
              </w:rPr>
              <w:t xml:space="preserve">fps </w:t>
            </w:r>
            <w:r w:rsidR="004C2AAC">
              <w:rPr>
                <w:rFonts w:eastAsia="DengXian"/>
                <w:lang w:eastAsia="zh-CN"/>
              </w:rPr>
              <w:t xml:space="preserve">as a different issue. From our point of view, multiple values of fps may need to be evaluated. Same or different fps values can be set for different XR applications. </w:t>
            </w:r>
          </w:p>
        </w:tc>
      </w:tr>
      <w:tr w:rsidR="00B37AE3" w:rsidRPr="008768B1" w14:paraId="2C3EDE8E" w14:textId="77777777" w:rsidTr="009B6DF9">
        <w:tc>
          <w:tcPr>
            <w:tcW w:w="1345" w:type="dxa"/>
          </w:tcPr>
          <w:p w14:paraId="5C1CE9AA" w14:textId="484AC9B4" w:rsidR="00B37AE3" w:rsidRDefault="00B37AE3" w:rsidP="00780CE1">
            <w:pPr>
              <w:rPr>
                <w:rFonts w:eastAsia="Microsoft YaHei" w:hint="eastAsia"/>
                <w:lang w:val="en-US" w:eastAsia="zh-CN"/>
              </w:rPr>
            </w:pPr>
            <w:r>
              <w:rPr>
                <w:rFonts w:eastAsia="Microsoft YaHei"/>
                <w:lang w:val="en-US" w:eastAsia="zh-CN"/>
              </w:rPr>
              <w:t>QC</w:t>
            </w:r>
          </w:p>
        </w:tc>
        <w:tc>
          <w:tcPr>
            <w:tcW w:w="8284" w:type="dxa"/>
          </w:tcPr>
          <w:p w14:paraId="02ECB320" w14:textId="77777777" w:rsidR="00B37AE3" w:rsidRDefault="00B37AE3" w:rsidP="00B37AE3">
            <w:r>
              <w:t>We support periodic packet arrival with jitter modelling. We propose to evaluate 60Fps.</w:t>
            </w:r>
          </w:p>
          <w:p w14:paraId="5C3D06E8" w14:textId="4DA07551" w:rsidR="00B37AE3" w:rsidRDefault="00B37AE3" w:rsidP="00B37AE3">
            <w:pPr>
              <w:rPr>
                <w:rFonts w:eastAsia="DengXian" w:hint="eastAsia"/>
                <w:lang w:eastAsia="zh-CN"/>
              </w:rPr>
            </w:pPr>
            <w:r>
              <w:t>The impact of jitter needs to be captured such that the jitter could affect the PDB of each packet as described in proposal 4. We support modelling jitter as a random variable with truncated Gaussian distribution with mean of 0, variance of [2]</w:t>
            </w:r>
            <w:proofErr w:type="spellStart"/>
            <w:r>
              <w:t>ms</w:t>
            </w:r>
            <w:proofErr w:type="spellEnd"/>
            <w:r>
              <w:t xml:space="preserve"> and truncation bound of [-4, 4]. Note that truncation </w:t>
            </w:r>
            <w:proofErr w:type="gramStart"/>
            <w:r>
              <w:t>bound</w:t>
            </w:r>
            <w:proofErr w:type="gramEnd"/>
            <w:r>
              <w:t xml:space="preserve"> and frame rate should be chosen such that jitter should not introduce out of order packet arrival.</w:t>
            </w:r>
          </w:p>
        </w:tc>
      </w:tr>
    </w:tbl>
    <w:p w14:paraId="320203A4" w14:textId="77777777" w:rsidR="002413A9" w:rsidRPr="008768B1" w:rsidRDefault="002413A9" w:rsidP="00F457DF">
      <w:pPr>
        <w:rPr>
          <w:lang w:val="en-US"/>
        </w:rPr>
      </w:pPr>
    </w:p>
    <w:p w14:paraId="26464A34" w14:textId="77777777" w:rsidR="00845254" w:rsidRPr="008768B1" w:rsidRDefault="00845254" w:rsidP="00F457DF">
      <w:pPr>
        <w:rPr>
          <w:lang w:val="en-US"/>
        </w:rPr>
      </w:pPr>
    </w:p>
    <w:p w14:paraId="0A73B9FD" w14:textId="62A2E7E5"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345"/>
        <w:gridCol w:w="8284"/>
      </w:tblGrid>
      <w:tr w:rsidR="003149E8" w:rsidRPr="008768B1" w14:paraId="1D0B3944" w14:textId="77777777" w:rsidTr="009B6DF9">
        <w:tc>
          <w:tcPr>
            <w:tcW w:w="1345" w:type="dxa"/>
            <w:shd w:val="clear" w:color="auto" w:fill="E7E6E6" w:themeFill="background2"/>
          </w:tcPr>
          <w:p w14:paraId="006D4CB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7C2470E0"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17E21026" w14:textId="77777777" w:rsidTr="009B6DF9">
        <w:tc>
          <w:tcPr>
            <w:tcW w:w="1345" w:type="dxa"/>
          </w:tcPr>
          <w:p w14:paraId="52A09655" w14:textId="2F173C52" w:rsidR="003149E8" w:rsidRPr="008768B1" w:rsidRDefault="003149E8"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75B4104B" w14:textId="449CBC9D" w:rsidR="003149E8" w:rsidRPr="008768B1" w:rsidRDefault="003149E8"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w:t>
            </w:r>
          </w:p>
        </w:tc>
      </w:tr>
      <w:tr w:rsidR="003149E8" w:rsidRPr="008768B1" w14:paraId="46E40809" w14:textId="77777777" w:rsidTr="009B6DF9">
        <w:tc>
          <w:tcPr>
            <w:tcW w:w="1345" w:type="dxa"/>
          </w:tcPr>
          <w:p w14:paraId="569241DE" w14:textId="4A920B60"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9B6DF9">
        <w:tc>
          <w:tcPr>
            <w:tcW w:w="1345" w:type="dxa"/>
          </w:tcPr>
          <w:p w14:paraId="35152812" w14:textId="392427DC"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60"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60"/>
          </w:p>
        </w:tc>
      </w:tr>
      <w:tr w:rsidR="00960B3F" w:rsidRPr="008768B1" w14:paraId="35B27B61" w14:textId="77777777" w:rsidTr="009B6DF9">
        <w:tc>
          <w:tcPr>
            <w:tcW w:w="1345" w:type="dxa"/>
          </w:tcPr>
          <w:p w14:paraId="4F25E41C" w14:textId="79593E6F"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7BACF7FC" w14:textId="04A29F01"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9B6DF9">
        <w:tc>
          <w:tcPr>
            <w:tcW w:w="1345" w:type="dxa"/>
          </w:tcPr>
          <w:p w14:paraId="309C7452" w14:textId="74C433CC"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5B9E04F0" w14:textId="14C5C3E6" w:rsidR="00CE0AEA" w:rsidRPr="008768B1" w:rsidRDefault="00CE0AEA" w:rsidP="00F457DF">
            <w:pPr>
              <w:pStyle w:val="Caption"/>
              <w:jc w:val="center"/>
              <w:rPr>
                <w:b w:val="0"/>
                <w:bCs w:val="0"/>
                <w:lang w:eastAsia="zh-CN"/>
              </w:rPr>
            </w:pPr>
            <w:bookmarkStart w:id="61" w:name="_Ref54385012"/>
            <w:bookmarkStart w:id="62"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61"/>
            <w:bookmarkEnd w:id="62"/>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63" w:name="OLE_LINK4"/>
                  <w:bookmarkStart w:id="64" w:name="OLE_LINK7"/>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bookmarkEnd w:id="63"/>
                  <w:bookmarkEnd w:id="64"/>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lastRenderedPageBreak/>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65" w:name="OLE_LINK16"/>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bookmarkEnd w:id="65"/>
                  <w:proofErr w:type="spellEnd"/>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Caption"/>
              <w:jc w:val="center"/>
              <w:rPr>
                <w:b w:val="0"/>
                <w:bCs w:val="0"/>
              </w:rPr>
            </w:pPr>
            <w:bookmarkStart w:id="66"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66"/>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Caption"/>
              <w:rPr>
                <w:b w:val="0"/>
                <w:bCs w:val="0"/>
                <w:i/>
                <w:lang w:eastAsia="zh-CN"/>
              </w:rPr>
            </w:pPr>
            <w:bookmarkStart w:id="67"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67"/>
          </w:p>
        </w:tc>
      </w:tr>
      <w:tr w:rsidR="00255B99" w:rsidRPr="008768B1" w14:paraId="388FFF55" w14:textId="77777777" w:rsidTr="009B6DF9">
        <w:tc>
          <w:tcPr>
            <w:tcW w:w="1345" w:type="dxa"/>
          </w:tcPr>
          <w:p w14:paraId="5329FD7E" w14:textId="1AB209B6" w:rsidR="00255B99" w:rsidRPr="008768B1" w:rsidRDefault="009E2B15" w:rsidP="00F457DF">
            <w:pPr>
              <w:rPr>
                <w:rFonts w:eastAsia="Microsoft YaHei"/>
                <w:lang w:val="en-US"/>
              </w:rPr>
            </w:pPr>
            <w:r w:rsidRPr="008768B1">
              <w:rPr>
                <w:rFonts w:eastAsia="Microsoft YaHei"/>
                <w:lang w:val="en-US"/>
              </w:rPr>
              <w:lastRenderedPageBreak/>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68" w:name="_Toc61859945"/>
            <w:bookmarkStart w:id="69" w:name="_Toc61548953"/>
            <w:bookmarkStart w:id="70" w:name="_Toc61548859"/>
            <w:bookmarkStart w:id="71" w:name="_Toc61549230"/>
            <w:r w:rsidRPr="008768B1">
              <w:rPr>
                <w:b w:val="0"/>
                <w:bCs w:val="0"/>
              </w:rPr>
              <w:t>Adopt the three-step methodology to derive the traffic models for Pareto distribution of file size.</w:t>
            </w:r>
            <w:bookmarkEnd w:id="68"/>
            <w:bookmarkEnd w:id="69"/>
            <w:bookmarkEnd w:id="70"/>
            <w:bookmarkEnd w:id="71"/>
          </w:p>
        </w:tc>
      </w:tr>
      <w:tr w:rsidR="00255B99" w:rsidRPr="008768B1" w14:paraId="6AAB7A7D" w14:textId="77777777" w:rsidTr="009B6DF9">
        <w:tc>
          <w:tcPr>
            <w:tcW w:w="1345" w:type="dxa"/>
          </w:tcPr>
          <w:p w14:paraId="265B1467" w14:textId="428CC5D0" w:rsidR="00255B99"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F2A73DC" w14:textId="009CCD04"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9E2B15" w:rsidRPr="008768B1" w14:paraId="30518B48" w14:textId="77777777" w:rsidTr="009B6DF9">
        <w:tc>
          <w:tcPr>
            <w:tcW w:w="1345" w:type="dxa"/>
          </w:tcPr>
          <w:p w14:paraId="6C906411" w14:textId="483DB7DB"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9B6DF9">
        <w:tc>
          <w:tcPr>
            <w:tcW w:w="1345" w:type="dxa"/>
          </w:tcPr>
          <w:p w14:paraId="3BF3920E" w14:textId="11514C92"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0A36ED1E" w14:textId="61CC9073" w:rsidR="009E2B15" w:rsidRPr="008768B1" w:rsidRDefault="00D21B89" w:rsidP="006E2BEE">
            <w:pPr>
              <w:pStyle w:val="ListParagraph"/>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2D13168D" w14:textId="77777777" w:rsidTr="009B6DF9">
        <w:tc>
          <w:tcPr>
            <w:tcW w:w="1345" w:type="dxa"/>
          </w:tcPr>
          <w:p w14:paraId="0A53D999" w14:textId="5B4F2604"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72"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72"/>
            <w:r w:rsidRPr="008768B1">
              <w:rPr>
                <w:rFonts w:ascii="Times New Roman" w:hAnsi="Times New Roman" w:cs="Times New Roman"/>
                <w:b w:val="0"/>
                <w:bCs w:val="0"/>
                <w:sz w:val="20"/>
                <w:szCs w:val="20"/>
                <w:lang w:val="en-GB"/>
              </w:rPr>
              <w:t xml:space="preserve"> </w:t>
            </w:r>
          </w:p>
        </w:tc>
      </w:tr>
      <w:tr w:rsidR="009E2B15" w:rsidRPr="008768B1" w14:paraId="2AFD8AB2" w14:textId="77777777" w:rsidTr="009B6DF9">
        <w:tc>
          <w:tcPr>
            <w:tcW w:w="1345" w:type="dxa"/>
          </w:tcPr>
          <w:p w14:paraId="7C887A4E" w14:textId="1CC0E415"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2EFACBE7" w14:textId="77777777" w:rsidR="00B80683" w:rsidRPr="008768B1" w:rsidRDefault="00B80683" w:rsidP="006E2BEE">
            <w:pPr>
              <w:pStyle w:val="ListParagraph"/>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ListParagraph"/>
              <w:numPr>
                <w:ilvl w:val="1"/>
                <w:numId w:val="23"/>
              </w:numPr>
              <w:jc w:val="left"/>
              <w:rPr>
                <w:lang w:val="en-US"/>
              </w:rPr>
            </w:pPr>
            <w:r w:rsidRPr="008768B1">
              <w:rPr>
                <w:lang w:val="en-US"/>
              </w:rPr>
              <w:t>mean</w:t>
            </w:r>
          </w:p>
          <w:p w14:paraId="03A46724" w14:textId="77777777" w:rsidR="00B80683" w:rsidRPr="008768B1" w:rsidRDefault="00B80683" w:rsidP="006E2BEE">
            <w:pPr>
              <w:pStyle w:val="ListParagraph"/>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ListParagraph"/>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ListParagraph"/>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79A3FCCB" w14:textId="54BA3ADB" w:rsidR="00FC5B14" w:rsidRPr="008768B1" w:rsidRDefault="00FC5B14" w:rsidP="006E2BEE">
      <w:pPr>
        <w:pStyle w:val="ListParagraph"/>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01003E44" w14:textId="11765971"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1169D5EE" w14:textId="5ADAA2A8" w:rsidR="00815778" w:rsidRPr="008768B1" w:rsidRDefault="008B6D4F" w:rsidP="006E2BEE">
      <w:pPr>
        <w:pStyle w:val="ListParagraph"/>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109EE19F" w14:textId="33568E29" w:rsidR="006E517C" w:rsidRPr="008768B1" w:rsidRDefault="008768B1" w:rsidP="006E2BEE">
      <w:pPr>
        <w:pStyle w:val="ListParagraph"/>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2440C86A" w14:textId="31742679" w:rsidR="00815778" w:rsidRPr="008768B1" w:rsidRDefault="00815778" w:rsidP="00F457DF">
      <w:pPr>
        <w:rPr>
          <w:rFonts w:eastAsia="Microsoft YaHei"/>
          <w:lang w:val="en-US"/>
        </w:rPr>
      </w:pPr>
      <w:r w:rsidRPr="008768B1">
        <w:rPr>
          <w:rFonts w:eastAsia="Microsoft YaHei"/>
          <w:b/>
          <w:bCs/>
          <w:lang w:val="en-US"/>
        </w:rPr>
        <w:lastRenderedPageBreak/>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90A822F"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Microsoft YaHei"/>
                <w:lang w:val="en-US"/>
              </w:rPr>
            </w:pPr>
            <w:r>
              <w:rPr>
                <w:rFonts w:eastAsia="Microsoft YaHei"/>
                <w:lang w:val="en-US"/>
              </w:rPr>
              <w:t>OPPO</w:t>
            </w:r>
          </w:p>
        </w:tc>
        <w:tc>
          <w:tcPr>
            <w:tcW w:w="8284" w:type="dxa"/>
          </w:tcPr>
          <w:p w14:paraId="3B6DF785" w14:textId="5902BEBD" w:rsidR="00815778" w:rsidRPr="008768B1" w:rsidRDefault="005148FE" w:rsidP="00F457DF">
            <w:r>
              <w:t xml:space="preserve">Support the </w:t>
            </w:r>
            <w:proofErr w:type="spellStart"/>
            <w:r>
              <w:t>propsoal</w:t>
            </w:r>
            <w:proofErr w:type="spellEnd"/>
          </w:p>
        </w:tc>
      </w:tr>
      <w:tr w:rsidR="00780CE1" w:rsidRPr="008768B1" w14:paraId="29A96639" w14:textId="77777777" w:rsidTr="009B6DF9">
        <w:tc>
          <w:tcPr>
            <w:tcW w:w="1345" w:type="dxa"/>
          </w:tcPr>
          <w:p w14:paraId="76D8D621" w14:textId="3CAB377A" w:rsidR="00780CE1" w:rsidRPr="008768B1" w:rsidRDefault="00780CE1" w:rsidP="00780CE1">
            <w:pPr>
              <w:rPr>
                <w:rFonts w:eastAsia="Microsoft YaHei"/>
                <w:lang w:val="en-US"/>
              </w:rPr>
            </w:pPr>
            <w:r>
              <w:rPr>
                <w:rFonts w:eastAsia="Microsoft YaHei"/>
                <w:lang w:val="en-US"/>
              </w:rPr>
              <w:t>MTK</w:t>
            </w:r>
          </w:p>
        </w:tc>
        <w:tc>
          <w:tcPr>
            <w:tcW w:w="8284" w:type="dxa"/>
          </w:tcPr>
          <w:p w14:paraId="0F7C2149" w14:textId="77777777" w:rsidR="00780CE1" w:rsidRDefault="00780CE1" w:rsidP="00780CE1">
            <w:r>
              <w:t xml:space="preserve">Agree </w:t>
            </w:r>
            <w:r w:rsidRPr="00244CD3">
              <w:t>truncated Gaussian distribution a</w:t>
            </w:r>
            <w:r>
              <w:t>s DL packet (= video frame) size distribution for</w:t>
            </w:r>
            <w:r w:rsidRPr="00244CD3">
              <w:t xml:space="preserve"> XR/CG applications </w:t>
            </w:r>
            <w:r>
              <w:t>with statistical values derived from V-trace provided by SA4.</w:t>
            </w:r>
          </w:p>
          <w:p w14:paraId="28159875" w14:textId="77777777" w:rsidR="00780CE1" w:rsidRDefault="00780CE1" w:rsidP="00780CE1">
            <w:r>
              <w:t xml:space="preserve">For V-trace source file not available in the SA4 LS (Ex. AR, </w:t>
            </w:r>
            <w:r w:rsidRPr="00303839">
              <w:rPr>
                <w:rFonts w:hint="eastAsia"/>
              </w:rPr>
              <w:t>CG</w:t>
            </w:r>
            <w:r>
              <w:t>), adopt the following values for I frame:</w:t>
            </w:r>
          </w:p>
          <w:p w14:paraId="5F86770D" w14:textId="77777777" w:rsidR="00780CE1" w:rsidRDefault="00780CE1" w:rsidP="00780CE1">
            <w:pPr>
              <w:pStyle w:val="ListParagraph"/>
              <w:numPr>
                <w:ilvl w:val="0"/>
                <w:numId w:val="24"/>
              </w:numPr>
            </w:pPr>
            <w:r>
              <w:t xml:space="preserve">AR: mean </w:t>
            </w:r>
            <w:proofErr w:type="gramStart"/>
            <w:r>
              <w:t>=  83334</w:t>
            </w:r>
            <w:proofErr w:type="gramEnd"/>
            <w:r>
              <w:t xml:space="preserve"> bytes (40Mbps), </w:t>
            </w:r>
            <w:r w:rsidRPr="00244CD3">
              <w:rPr>
                <w:rFonts w:hint="eastAsia"/>
              </w:rPr>
              <w:t>STD =</w:t>
            </w:r>
            <w:r>
              <w:rPr>
                <w:rFonts w:hint="eastAsia"/>
              </w:rPr>
              <w:t xml:space="preserve"> </w:t>
            </w:r>
            <w:r>
              <w:t xml:space="preserve">10900 bytes, max size = 120000 bytes, period = </w:t>
            </w:r>
            <w:r w:rsidRPr="00303839">
              <w:rPr>
                <w:rFonts w:hint="eastAsia"/>
              </w:rPr>
              <w:t>16.67</w:t>
            </w:r>
            <w:r>
              <w:t>ms</w:t>
            </w:r>
          </w:p>
          <w:p w14:paraId="4492108E" w14:textId="77777777" w:rsidR="00780CE1" w:rsidRDefault="00780CE1" w:rsidP="00780CE1">
            <w:pPr>
              <w:pStyle w:val="ListParagraph"/>
              <w:numPr>
                <w:ilvl w:val="0"/>
                <w:numId w:val="24"/>
              </w:numPr>
            </w:pPr>
            <w:r>
              <w:t xml:space="preserve">CG: mean = 41667 bytes (20Mbps), </w:t>
            </w:r>
            <w:r w:rsidRPr="001F2748">
              <w:rPr>
                <w:rFonts w:hint="eastAsia"/>
              </w:rPr>
              <w:t xml:space="preserve">STD = </w:t>
            </w:r>
            <w:r>
              <w:t>5450 bytes, max size = 60000 bytes, period = 16.67ms</w:t>
            </w:r>
          </w:p>
          <w:p w14:paraId="3291E177" w14:textId="77777777" w:rsidR="00780CE1" w:rsidRDefault="00780CE1" w:rsidP="00780CE1">
            <w:r>
              <w:t>and the following values for P frame</w:t>
            </w:r>
          </w:p>
          <w:p w14:paraId="21836FD1" w14:textId="77777777" w:rsidR="00780CE1" w:rsidRDefault="00780CE1" w:rsidP="00780CE1">
            <w:pPr>
              <w:pStyle w:val="ListParagraph"/>
              <w:numPr>
                <w:ilvl w:val="0"/>
                <w:numId w:val="24"/>
              </w:numPr>
            </w:pPr>
            <w:r>
              <w:t xml:space="preserve">AR: mean </w:t>
            </w:r>
            <w:proofErr w:type="gramStart"/>
            <w:r>
              <w:t>=  41667</w:t>
            </w:r>
            <w:proofErr w:type="gramEnd"/>
            <w:r>
              <w:t xml:space="preserve"> bytes (20Mbps), </w:t>
            </w:r>
            <w:r w:rsidRPr="00244CD3">
              <w:rPr>
                <w:rFonts w:hint="eastAsia"/>
              </w:rPr>
              <w:t>STD =</w:t>
            </w:r>
            <w:r>
              <w:rPr>
                <w:rFonts w:hint="eastAsia"/>
              </w:rPr>
              <w:t xml:space="preserve"> </w:t>
            </w:r>
            <w:r>
              <w:t xml:space="preserve">5450 bytes, max size = 60000 bytes, period = </w:t>
            </w:r>
            <w:r w:rsidRPr="00303839">
              <w:rPr>
                <w:rFonts w:hint="eastAsia"/>
              </w:rPr>
              <w:t>16.67</w:t>
            </w:r>
            <w:r>
              <w:t>ms</w:t>
            </w:r>
          </w:p>
          <w:p w14:paraId="779BA8D8" w14:textId="4A6579BF" w:rsidR="00780CE1" w:rsidRPr="008768B1" w:rsidRDefault="00780CE1" w:rsidP="00780CE1">
            <w:pPr>
              <w:pStyle w:val="ListParagraph"/>
              <w:numPr>
                <w:ilvl w:val="0"/>
                <w:numId w:val="24"/>
              </w:numPr>
            </w:pPr>
            <w:r>
              <w:t xml:space="preserve">CG: mean = 20833 bytes (10Mbps), </w:t>
            </w:r>
            <w:r w:rsidRPr="00780CE1">
              <w:rPr>
                <w:rFonts w:hint="eastAsia"/>
              </w:rPr>
              <w:t xml:space="preserve">STD = </w:t>
            </w:r>
            <w:r>
              <w:t>2725 bytes, max size = 30000 bytes, period = 16.67ms</w:t>
            </w:r>
          </w:p>
        </w:tc>
      </w:tr>
      <w:tr w:rsidR="00780CE1" w:rsidRPr="008768B1" w14:paraId="08F325A3" w14:textId="77777777" w:rsidTr="009B6DF9">
        <w:tc>
          <w:tcPr>
            <w:tcW w:w="1345" w:type="dxa"/>
          </w:tcPr>
          <w:p w14:paraId="62C36701" w14:textId="0016CA05" w:rsidR="00780CE1" w:rsidRPr="008768B1" w:rsidRDefault="004C2AAC" w:rsidP="00780CE1">
            <w:pPr>
              <w:rPr>
                <w:rFonts w:eastAsia="Microsoft YaHei"/>
                <w:lang w:val="en-US" w:eastAsia="zh-CN"/>
              </w:rPr>
            </w:pPr>
            <w:r>
              <w:rPr>
                <w:rFonts w:eastAsia="Microsoft YaHei" w:hint="eastAsia"/>
                <w:lang w:val="en-US" w:eastAsia="zh-CN"/>
              </w:rPr>
              <w:t>Xiaomi</w:t>
            </w:r>
          </w:p>
        </w:tc>
        <w:tc>
          <w:tcPr>
            <w:tcW w:w="8284" w:type="dxa"/>
          </w:tcPr>
          <w:p w14:paraId="7D538A72" w14:textId="51AD2C5B" w:rsidR="00780CE1" w:rsidRPr="004C2AAC" w:rsidRDefault="004C2AAC" w:rsidP="004C2AAC">
            <w:pPr>
              <w:rPr>
                <w:rFonts w:eastAsia="DengXian"/>
                <w:lang w:eastAsia="zh-CN"/>
              </w:rPr>
            </w:pPr>
            <w:r>
              <w:rPr>
                <w:rFonts w:eastAsia="DengXian" w:hint="eastAsia"/>
                <w:lang w:eastAsia="zh-CN"/>
              </w:rPr>
              <w:t xml:space="preserve">We agree with FL proposal </w:t>
            </w:r>
          </w:p>
        </w:tc>
      </w:tr>
      <w:tr w:rsidR="00B37AE3" w:rsidRPr="008768B1" w14:paraId="2936B446" w14:textId="77777777" w:rsidTr="009B6DF9">
        <w:tc>
          <w:tcPr>
            <w:tcW w:w="1345" w:type="dxa"/>
          </w:tcPr>
          <w:p w14:paraId="1D68210B" w14:textId="460E1311" w:rsidR="00B37AE3" w:rsidRDefault="00410880" w:rsidP="00780CE1">
            <w:pPr>
              <w:rPr>
                <w:rFonts w:eastAsia="Microsoft YaHei" w:hint="eastAsia"/>
                <w:lang w:val="en-US" w:eastAsia="zh-CN"/>
              </w:rPr>
            </w:pPr>
            <w:r>
              <w:rPr>
                <w:rFonts w:eastAsia="Microsoft YaHei"/>
                <w:lang w:val="en-US" w:eastAsia="zh-CN"/>
              </w:rPr>
              <w:t>QC</w:t>
            </w:r>
          </w:p>
        </w:tc>
        <w:tc>
          <w:tcPr>
            <w:tcW w:w="8284" w:type="dxa"/>
          </w:tcPr>
          <w:p w14:paraId="3EC8677B" w14:textId="24FE50FD" w:rsidR="00B37AE3" w:rsidRDefault="00410880" w:rsidP="004C2AAC">
            <w:pPr>
              <w:rPr>
                <w:rFonts w:eastAsia="DengXian" w:hint="eastAsia"/>
                <w:lang w:eastAsia="zh-CN"/>
              </w:rPr>
            </w:pPr>
            <w:r>
              <w:t xml:space="preserve">We support using truncated Gaussian with mean = </w:t>
            </w:r>
            <m:oMath>
              <m:r>
                <m:rPr>
                  <m:sty m:val="p"/>
                </m:rPr>
                <w:rPr>
                  <w:rFonts w:ascii="Cambria Math" w:hAnsi="Cambria Math"/>
                  <w:sz w:val="18"/>
                  <w:szCs w:val="18"/>
                  <w:lang w:val="en-US"/>
                </w:rPr>
                <w:br/>
              </m:r>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r>
                <w:rPr>
                  <w:rFonts w:ascii="Cambria Math" w:hAnsi="Cambria Math"/>
                  <w:sz w:val="18"/>
                  <w:szCs w:val="18"/>
                  <w:lang w:val="en-US"/>
                </w:rPr>
                <m:t>*1e6</m:t>
              </m:r>
              <m:r>
                <m:rPr>
                  <m:lit/>
                </m:rPr>
                <w:rPr>
                  <w:rFonts w:ascii="Cambria Math" w:hAnsi="Cambria Math"/>
                  <w:sz w:val="18"/>
                  <w:szCs w:val="18"/>
                  <w:lang w:val="en-US"/>
                </w:rPr>
                <m:t>/</m:t>
              </m:r>
              <m:sSub>
                <m:sSubPr>
                  <m:ctrlPr>
                    <w:rPr>
                      <w:rFonts w:ascii="Cambria Math" w:hAnsi="Cambria Math"/>
                      <w:bCs/>
                      <w:i/>
                      <w:sz w:val="18"/>
                      <w:szCs w:val="18"/>
                      <w:lang w:val="en-US"/>
                    </w:rPr>
                  </m:ctrlPr>
                </m:sSubPr>
                <m:e>
                  <m:r>
                    <w:rPr>
                      <w:rFonts w:ascii="Cambria Math" w:hAnsi="Cambria Math"/>
                      <w:sz w:val="18"/>
                      <w:szCs w:val="18"/>
                      <w:lang w:val="en-US"/>
                    </w:rPr>
                    <m:t>N</m:t>
                  </m:r>
                </m:e>
                <m:sub>
                  <m:r>
                    <w:rPr>
                      <w:rFonts w:ascii="Cambria Math" w:hAnsi="Cambria Math"/>
                      <w:sz w:val="18"/>
                      <w:szCs w:val="18"/>
                      <w:lang w:val="en-US"/>
                    </w:rPr>
                    <m:t>DL</m:t>
                  </m:r>
                </m:sub>
              </m:sSub>
              <m:r>
                <m:rPr>
                  <m:lit/>
                </m:rPr>
                <w:rPr>
                  <w:rFonts w:ascii="Cambria Math" w:hAnsi="Cambria Math"/>
                  <w:sz w:val="18"/>
                  <w:szCs w:val="18"/>
                  <w:lang w:val="en-US"/>
                </w:rPr>
                <m:t>/</m:t>
              </m:r>
              <m:r>
                <w:rPr>
                  <w:rFonts w:ascii="Cambria Math" w:hAnsi="Cambria Math"/>
                  <w:sz w:val="18"/>
                  <w:szCs w:val="18"/>
                  <w:lang w:val="en-US"/>
                </w:rPr>
                <m:t>8</m:t>
              </m:r>
            </m:oMath>
            <w:r>
              <w:rPr>
                <w:sz w:val="18"/>
                <w:szCs w:val="18"/>
                <w:lang w:val="en-US"/>
              </w:rPr>
              <w:t xml:space="preserve"> (byte), standard deviation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*[0.13</m:t>
              </m:r>
            </m:oMath>
            <w:r w:rsidRPr="00560C1B">
              <w:rPr>
                <w:bCs/>
                <w:sz w:val="18"/>
                <w:szCs w:val="18"/>
                <w:lang w:val="en-US"/>
              </w:rPr>
              <w:t>]</w:t>
            </w:r>
            <w:r>
              <w:rPr>
                <w:bCs/>
                <w:sz w:val="18"/>
                <w:szCs w:val="18"/>
                <w:lang w:val="en-US"/>
              </w:rPr>
              <w:t xml:space="preserve">, maximum size  </w:t>
            </w:r>
            <m:oMath>
              <m:sSub>
                <m:sSubPr>
                  <m:ctrlPr>
                    <w:rPr>
                      <w:rFonts w:ascii="Cambria Math" w:hAnsi="Cambria Math"/>
                      <w:bCs/>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avg</m:t>
                  </m:r>
                </m:sub>
              </m:sSub>
              <m:r>
                <w:rPr>
                  <w:rFonts w:ascii="Cambria Math" w:hAnsi="Cambria Math"/>
                  <w:sz w:val="18"/>
                  <w:szCs w:val="18"/>
                  <w:lang w:val="en-US"/>
                </w:rPr>
                <m:t>*[1.44]</m:t>
              </m:r>
            </m:oMath>
            <w:r>
              <w:rPr>
                <w:sz w:val="18"/>
                <w:szCs w:val="18"/>
                <w:lang w:val="en-US"/>
              </w:rPr>
              <w:t xml:space="preserve"> where </w:t>
            </w:r>
            <m:oMath>
              <m:sSub>
                <m:sSubPr>
                  <m:ctrlPr>
                    <w:rPr>
                      <w:rFonts w:ascii="Cambria Math" w:hAnsi="Cambria Math"/>
                      <w:bCs/>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DL</m:t>
                  </m:r>
                </m:sub>
              </m:sSub>
            </m:oMath>
            <w:r>
              <w:rPr>
                <w:bCs/>
                <w:sz w:val="18"/>
                <w:szCs w:val="18"/>
                <w:lang w:val="en-US"/>
              </w:rPr>
              <w:t xml:space="preserve"> is the DL bitrate (in Mbps) considered and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DL</m:t>
                  </m:r>
                </m:sub>
              </m:sSub>
            </m:oMath>
            <w:r>
              <w:rPr>
                <w:sz w:val="18"/>
                <w:szCs w:val="18"/>
              </w:rPr>
              <w:t xml:space="preserve">  is frame rates (fps) in DL.</w:t>
            </w:r>
          </w:p>
        </w:tc>
      </w:tr>
    </w:tbl>
    <w:p w14:paraId="7B9B1C15" w14:textId="77777777" w:rsidR="00D07CAF" w:rsidRPr="008768B1" w:rsidRDefault="00D07CAF" w:rsidP="00F457DF">
      <w:pPr>
        <w:rPr>
          <w:lang w:val="en-US"/>
        </w:rPr>
      </w:pPr>
    </w:p>
    <w:p w14:paraId="481A970A" w14:textId="3F21379F" w:rsidR="004A0759" w:rsidRPr="008768B1" w:rsidRDefault="004A0759" w:rsidP="00F457DF">
      <w:pPr>
        <w:rPr>
          <w:lang w:val="en-US"/>
        </w:rPr>
      </w:pPr>
    </w:p>
    <w:p w14:paraId="7FFEBDF1" w14:textId="01BE321D"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TableGrid"/>
        <w:tblW w:w="0" w:type="auto"/>
        <w:tblLook w:val="04A0" w:firstRow="1" w:lastRow="0" w:firstColumn="1" w:lastColumn="0" w:noHBand="0" w:noVBand="1"/>
      </w:tblPr>
      <w:tblGrid>
        <w:gridCol w:w="1345"/>
        <w:gridCol w:w="8284"/>
      </w:tblGrid>
      <w:tr w:rsidR="00D07CAF" w:rsidRPr="008768B1" w14:paraId="2528AD66" w14:textId="77777777" w:rsidTr="009B6DF9">
        <w:tc>
          <w:tcPr>
            <w:tcW w:w="1345" w:type="dxa"/>
            <w:shd w:val="clear" w:color="auto" w:fill="E7E6E6" w:themeFill="background2"/>
          </w:tcPr>
          <w:p w14:paraId="7F4D8B2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CE054F9"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93440A6" w14:textId="77777777" w:rsidTr="009B6DF9">
        <w:tc>
          <w:tcPr>
            <w:tcW w:w="1345" w:type="dxa"/>
          </w:tcPr>
          <w:p w14:paraId="2490ECD6" w14:textId="4D3118BF"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66DA8BDB" w14:textId="6BFCDB9B" w:rsidR="00D07CAF" w:rsidRPr="008768B1" w:rsidRDefault="0051336A" w:rsidP="00F457DF">
            <w:pPr>
              <w:pStyle w:val="Caption"/>
              <w:rPr>
                <w:lang w:eastAsia="zh-CN"/>
              </w:rPr>
            </w:pPr>
            <w:bookmarkStart w:id="73"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73"/>
          </w:p>
        </w:tc>
      </w:tr>
      <w:tr w:rsidR="00F558DC" w:rsidRPr="008768B1" w14:paraId="7B1701C8" w14:textId="77777777" w:rsidTr="009B6DF9">
        <w:tc>
          <w:tcPr>
            <w:tcW w:w="1345" w:type="dxa"/>
          </w:tcPr>
          <w:p w14:paraId="2D135303" w14:textId="27D4538D"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w:t>
            </w:r>
            <w:proofErr w:type="gramStart"/>
            <w:r w:rsidRPr="008768B1">
              <w:rPr>
                <w:rFonts w:hint="eastAsia"/>
                <w:sz w:val="21"/>
                <w:szCs w:val="21"/>
                <w:lang w:val="en-US" w:eastAsia="zh-CN"/>
              </w:rPr>
              <w:t>min(</w:t>
            </w:r>
            <w:proofErr w:type="gramEnd"/>
            <w:r w:rsidRPr="008768B1">
              <w:rPr>
                <w:rFonts w:hint="eastAsia"/>
                <w:sz w:val="21"/>
                <w:szCs w:val="21"/>
                <w:lang w:val="en-US" w:eastAsia="zh-CN"/>
              </w:rPr>
              <w:t xml:space="preserve">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9B6DF9">
        <w:tc>
          <w:tcPr>
            <w:tcW w:w="1345" w:type="dxa"/>
          </w:tcPr>
          <w:p w14:paraId="7C9C9A14" w14:textId="2926CF3D"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CFE482" w14:textId="5366AFF1"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9B6DF9">
        <w:tc>
          <w:tcPr>
            <w:tcW w:w="1345" w:type="dxa"/>
          </w:tcPr>
          <w:p w14:paraId="14A11652" w14:textId="0B507C09"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02E1FE7E" w14:textId="110D1B6C" w:rsidR="00D07CAF" w:rsidRPr="008768B1" w:rsidRDefault="006A5BE8" w:rsidP="00F457DF">
            <w:pPr>
              <w:rPr>
                <w:b/>
                <w:bCs/>
              </w:rPr>
            </w:pPr>
            <w:r w:rsidRPr="008768B1">
              <w:rPr>
                <w:b/>
                <w:bCs/>
                <w:noProof/>
                <w:lang w:val="en-US" w:eastAsia="zh-CN"/>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9B6DF9">
        <w:tc>
          <w:tcPr>
            <w:tcW w:w="1345" w:type="dxa"/>
          </w:tcPr>
          <w:p w14:paraId="08FEE29E" w14:textId="77777777" w:rsidR="005A333E" w:rsidRPr="008768B1" w:rsidRDefault="005A333E" w:rsidP="00F457DF">
            <w:pPr>
              <w:rPr>
                <w:rFonts w:eastAsia="Microsoft YaHei"/>
                <w:b/>
                <w:bCs/>
                <w:lang w:val="en-US"/>
              </w:rPr>
            </w:pPr>
          </w:p>
        </w:tc>
        <w:tc>
          <w:tcPr>
            <w:tcW w:w="8284" w:type="dxa"/>
          </w:tcPr>
          <w:p w14:paraId="3548776E" w14:textId="77777777" w:rsidR="005A333E" w:rsidRPr="008768B1" w:rsidRDefault="005A333E"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ListParagraph"/>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ListParagraph"/>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644CBD6E" w14:textId="7323A588" w:rsidR="00D45DEF" w:rsidRPr="008768B1" w:rsidRDefault="00D45DEF" w:rsidP="006E2BEE">
      <w:pPr>
        <w:pStyle w:val="ListParagraph"/>
        <w:numPr>
          <w:ilvl w:val="0"/>
          <w:numId w:val="24"/>
        </w:numPr>
        <w:rPr>
          <w:lang w:val="en-US"/>
        </w:rPr>
      </w:pPr>
      <w:r w:rsidRPr="008768B1">
        <w:rPr>
          <w:lang w:val="en-US"/>
        </w:rPr>
        <w:t>VR, AR: [10ms, 20ms]</w:t>
      </w:r>
    </w:p>
    <w:p w14:paraId="202B5F89" w14:textId="0761F3A8" w:rsidR="00857820" w:rsidRPr="008768B1" w:rsidRDefault="00D45DEF" w:rsidP="006E2BEE">
      <w:pPr>
        <w:pStyle w:val="ListParagraph"/>
        <w:numPr>
          <w:ilvl w:val="0"/>
          <w:numId w:val="24"/>
        </w:numPr>
        <w:rPr>
          <w:lang w:val="en-US"/>
        </w:rPr>
      </w:pPr>
      <w:r w:rsidRPr="008768B1">
        <w:rPr>
          <w:lang w:val="en-US"/>
        </w:rPr>
        <w:t>CG: [15ms, 30ms]</w:t>
      </w:r>
    </w:p>
    <w:p w14:paraId="7F8638AD" w14:textId="07BAFB36"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3E5C7A" w:rsidRPr="008768B1" w14:paraId="20FC82C4" w14:textId="77777777" w:rsidTr="009B6DF9">
        <w:tc>
          <w:tcPr>
            <w:tcW w:w="1345" w:type="dxa"/>
            <w:shd w:val="clear" w:color="auto" w:fill="E7E6E6" w:themeFill="background2"/>
          </w:tcPr>
          <w:p w14:paraId="5B39468C" w14:textId="77777777" w:rsidR="003E5C7A" w:rsidRPr="008768B1" w:rsidRDefault="003E5C7A"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F5452E2" w14:textId="77777777" w:rsidR="003E5C7A" w:rsidRPr="008768B1" w:rsidRDefault="003E5C7A" w:rsidP="00F457DF">
            <w:pPr>
              <w:rPr>
                <w:rFonts w:eastAsia="Microsoft YaHei"/>
                <w:lang w:val="en-US"/>
              </w:rPr>
            </w:pPr>
            <w:r w:rsidRPr="008768B1">
              <w:rPr>
                <w:rFonts w:eastAsia="Microsoft YaHei"/>
                <w:lang w:val="en-US"/>
              </w:rPr>
              <w:t>View</w:t>
            </w:r>
          </w:p>
        </w:tc>
      </w:tr>
      <w:tr w:rsidR="00780CE1" w:rsidRPr="008768B1" w14:paraId="4A8A7F8A" w14:textId="77777777" w:rsidTr="009B6DF9">
        <w:tc>
          <w:tcPr>
            <w:tcW w:w="1345" w:type="dxa"/>
          </w:tcPr>
          <w:p w14:paraId="12316ACE" w14:textId="7336B704" w:rsidR="00780CE1" w:rsidRPr="008768B1" w:rsidRDefault="00780CE1" w:rsidP="00780CE1">
            <w:pPr>
              <w:rPr>
                <w:rFonts w:eastAsia="Microsoft YaHei"/>
                <w:lang w:val="en-US"/>
              </w:rPr>
            </w:pPr>
            <w:r>
              <w:rPr>
                <w:rFonts w:eastAsia="Microsoft YaHei"/>
                <w:lang w:val="en-US"/>
              </w:rPr>
              <w:t>MTK</w:t>
            </w:r>
          </w:p>
        </w:tc>
        <w:tc>
          <w:tcPr>
            <w:tcW w:w="8284" w:type="dxa"/>
          </w:tcPr>
          <w:p w14:paraId="15181781" w14:textId="77777777" w:rsidR="00780CE1" w:rsidRDefault="00780CE1" w:rsidP="00780CE1">
            <w:r>
              <w:t>We prefer to have one value for each application to limit simulation effort.</w:t>
            </w:r>
          </w:p>
          <w:p w14:paraId="584A7DDD" w14:textId="77777777" w:rsidR="00780CE1" w:rsidRDefault="00780CE1" w:rsidP="00780CE1">
            <w:pPr>
              <w:pStyle w:val="ListParagraph"/>
              <w:numPr>
                <w:ilvl w:val="0"/>
                <w:numId w:val="54"/>
              </w:numPr>
            </w:pPr>
            <w:r>
              <w:t xml:space="preserve">VR, AR: 10ms  </w:t>
            </w:r>
          </w:p>
          <w:p w14:paraId="0CDB0CE6" w14:textId="3CCB647F" w:rsidR="00780CE1" w:rsidRPr="008768B1" w:rsidRDefault="00780CE1" w:rsidP="00CB3F2B">
            <w:pPr>
              <w:pStyle w:val="ListParagraph"/>
              <w:numPr>
                <w:ilvl w:val="0"/>
                <w:numId w:val="54"/>
              </w:numPr>
            </w:pPr>
            <w:r>
              <w:t>CG: 15ms</w:t>
            </w:r>
          </w:p>
        </w:tc>
      </w:tr>
      <w:tr w:rsidR="00780CE1" w:rsidRPr="008768B1" w14:paraId="6628CA7A" w14:textId="77777777" w:rsidTr="009B6DF9">
        <w:tc>
          <w:tcPr>
            <w:tcW w:w="1345" w:type="dxa"/>
          </w:tcPr>
          <w:p w14:paraId="3E4B9C83" w14:textId="03546C6E"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75C01D16" w14:textId="64C027D4" w:rsidR="00780CE1" w:rsidRPr="006E42AA" w:rsidRDefault="006E42AA" w:rsidP="00601038">
            <w:pPr>
              <w:rPr>
                <w:rFonts w:eastAsia="DengXian"/>
                <w:lang w:eastAsia="zh-CN"/>
              </w:rPr>
            </w:pPr>
            <w:r>
              <w:rPr>
                <w:rFonts w:eastAsia="DengXian" w:hint="eastAsia"/>
                <w:lang w:eastAsia="zh-CN"/>
              </w:rPr>
              <w:t xml:space="preserve">We prefer to the same PDB for all applications, e.g. </w:t>
            </w:r>
            <w:r>
              <w:rPr>
                <w:rFonts w:eastAsia="DengXian"/>
                <w:lang w:eastAsia="zh-CN"/>
              </w:rPr>
              <w:t>10ms.</w:t>
            </w:r>
          </w:p>
        </w:tc>
      </w:tr>
      <w:tr w:rsidR="00B50483" w:rsidRPr="008768B1" w14:paraId="741DA894" w14:textId="77777777" w:rsidTr="009B6DF9">
        <w:tc>
          <w:tcPr>
            <w:tcW w:w="1345" w:type="dxa"/>
          </w:tcPr>
          <w:p w14:paraId="45ECA354" w14:textId="27546DAB" w:rsidR="00B50483" w:rsidRPr="008768B1" w:rsidRDefault="00B50483" w:rsidP="00B50483">
            <w:pPr>
              <w:rPr>
                <w:rFonts w:eastAsia="Microsoft YaHei"/>
                <w:lang w:val="en-US"/>
              </w:rPr>
            </w:pPr>
            <w:r>
              <w:rPr>
                <w:rFonts w:eastAsia="Microsoft YaHei"/>
                <w:lang w:val="en-US"/>
              </w:rPr>
              <w:t>QC</w:t>
            </w:r>
          </w:p>
        </w:tc>
        <w:tc>
          <w:tcPr>
            <w:tcW w:w="8284" w:type="dxa"/>
          </w:tcPr>
          <w:p w14:paraId="2242B4C5" w14:textId="6CFFF955" w:rsidR="00B50483" w:rsidRPr="008768B1" w:rsidRDefault="00B50483" w:rsidP="00B50483">
            <w:r>
              <w:t xml:space="preserve">We support proposal 7. PDB of 10ms and 20ms for VR and AR is a reasonable choice to evaluate AR/VR applications requiring different latency </w:t>
            </w:r>
            <w:proofErr w:type="gramStart"/>
            <w:r>
              <w:t>requirements..</w:t>
            </w:r>
            <w:proofErr w:type="gramEnd"/>
            <w:r>
              <w:t xml:space="preserve"> PDB of 15ms and 30ms is a reasonable choice for CG as </w:t>
            </w:r>
            <w:proofErr w:type="gramStart"/>
            <w:r>
              <w:t>CG  generally</w:t>
            </w:r>
            <w:proofErr w:type="gramEnd"/>
            <w:r>
              <w:t xml:space="preserve"> has less stringent latency requirement than AR/VR.</w:t>
            </w:r>
          </w:p>
        </w:tc>
      </w:tr>
    </w:tbl>
    <w:p w14:paraId="466E04BC" w14:textId="77777777" w:rsidR="003E5C7A" w:rsidRPr="008768B1" w:rsidRDefault="003E5C7A" w:rsidP="00F457DF">
      <w:pPr>
        <w:rPr>
          <w:lang w:val="en-US"/>
        </w:rPr>
      </w:pPr>
    </w:p>
    <w:p w14:paraId="7368BADB" w14:textId="77777777" w:rsidR="00C923DB" w:rsidRPr="008768B1" w:rsidRDefault="00C923DB" w:rsidP="00F457DF">
      <w:pPr>
        <w:rPr>
          <w:lang w:val="en-US"/>
        </w:rPr>
      </w:pPr>
    </w:p>
    <w:p w14:paraId="49795B17" w14:textId="6543D78F" w:rsidR="006B0E95" w:rsidRPr="008768B1" w:rsidRDefault="008C2DEA" w:rsidP="00F457DF">
      <w:pPr>
        <w:pStyle w:val="Heading3"/>
      </w:pPr>
      <w:r w:rsidRPr="008768B1">
        <w:t>Bit</w:t>
      </w:r>
      <w:r w:rsidR="006B0E95" w:rsidRPr="008768B1">
        <w:t>rates for evaluation</w:t>
      </w:r>
    </w:p>
    <w:p w14:paraId="6CD4C36C" w14:textId="52A7C906" w:rsidR="006B0E95" w:rsidRPr="008768B1" w:rsidRDefault="006B0E95" w:rsidP="00F457DF">
      <w:pPr>
        <w:rPr>
          <w:lang w:val="en-US"/>
        </w:rPr>
      </w:pPr>
    </w:p>
    <w:tbl>
      <w:tblPr>
        <w:tblStyle w:val="TableGrid"/>
        <w:tblW w:w="0" w:type="auto"/>
        <w:tblLook w:val="04A0" w:firstRow="1" w:lastRow="0" w:firstColumn="1" w:lastColumn="0" w:noHBand="0" w:noVBand="1"/>
      </w:tblPr>
      <w:tblGrid>
        <w:gridCol w:w="903"/>
        <w:gridCol w:w="8726"/>
      </w:tblGrid>
      <w:tr w:rsidR="00FD63DB" w:rsidRPr="008768B1" w14:paraId="03610126" w14:textId="77777777" w:rsidTr="009B6DF9">
        <w:tc>
          <w:tcPr>
            <w:tcW w:w="1345" w:type="dxa"/>
            <w:shd w:val="clear" w:color="auto" w:fill="E7E6E6" w:themeFill="background2"/>
          </w:tcPr>
          <w:p w14:paraId="00DBA4B2" w14:textId="77777777" w:rsidR="00FD63DB" w:rsidRPr="008768B1" w:rsidRDefault="00FD63DB"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4A02FB"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6229C6C0" w14:textId="77777777" w:rsidTr="009B6DF9">
        <w:tc>
          <w:tcPr>
            <w:tcW w:w="1345" w:type="dxa"/>
          </w:tcPr>
          <w:p w14:paraId="3B75C2FD" w14:textId="27000C25" w:rsidR="00FD63DB" w:rsidRPr="008768B1" w:rsidRDefault="000028CF" w:rsidP="00F457DF">
            <w:pPr>
              <w:rPr>
                <w:rFonts w:eastAsia="Microsoft YaHei"/>
                <w:lang w:val="en-US"/>
              </w:rPr>
            </w:pPr>
            <w:r w:rsidRPr="008768B1">
              <w:rPr>
                <w:rFonts w:eastAsia="Microsoft YaHei"/>
                <w:lang w:val="en-US"/>
              </w:rPr>
              <w:t>Oppo</w:t>
            </w:r>
          </w:p>
        </w:tc>
        <w:tc>
          <w:tcPr>
            <w:tcW w:w="8284"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9B6DF9">
        <w:tc>
          <w:tcPr>
            <w:tcW w:w="1345" w:type="dxa"/>
          </w:tcPr>
          <w:p w14:paraId="77BAA9E9" w14:textId="04DDDEED" w:rsidR="00FD63DB" w:rsidRPr="008768B1" w:rsidRDefault="008C7889" w:rsidP="00F457DF">
            <w:pPr>
              <w:rPr>
                <w:rFonts w:eastAsia="Microsoft YaHei"/>
                <w:lang w:val="en-US"/>
              </w:rPr>
            </w:pPr>
            <w:r w:rsidRPr="008768B1">
              <w:rPr>
                <w:rFonts w:eastAsia="Microsoft YaHei"/>
                <w:lang w:val="en-US"/>
              </w:rPr>
              <w:t>Huawei</w:t>
            </w:r>
          </w:p>
        </w:tc>
        <w:tc>
          <w:tcPr>
            <w:tcW w:w="8284" w:type="dxa"/>
          </w:tcPr>
          <w:p w14:paraId="4F153AA4" w14:textId="0AFAF7C2" w:rsidR="00FD63DB" w:rsidRPr="008768B1" w:rsidRDefault="008C7889" w:rsidP="00F457DF">
            <w:pPr>
              <w:pStyle w:val="Caption"/>
              <w:jc w:val="left"/>
              <w:rPr>
                <w:b w:val="0"/>
                <w:bCs w:val="0"/>
                <w:i/>
                <w:lang w:val="en-GB"/>
              </w:rPr>
            </w:pPr>
            <w:bookmarkStart w:id="74"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74"/>
          </w:p>
        </w:tc>
      </w:tr>
      <w:tr w:rsidR="00FD63DB" w:rsidRPr="008768B1" w14:paraId="2FB2782D" w14:textId="77777777" w:rsidTr="009B6DF9">
        <w:tc>
          <w:tcPr>
            <w:tcW w:w="1345" w:type="dxa"/>
          </w:tcPr>
          <w:p w14:paraId="11936433" w14:textId="3B313CC2" w:rsidR="00FD63DB" w:rsidRPr="008768B1" w:rsidRDefault="00824EF6" w:rsidP="00F457DF">
            <w:pPr>
              <w:rPr>
                <w:rFonts w:eastAsia="Microsoft YaHei"/>
                <w:lang w:val="en-US"/>
              </w:rPr>
            </w:pPr>
            <w:r w:rsidRPr="008768B1">
              <w:rPr>
                <w:rFonts w:eastAsia="Microsoft YaHei"/>
                <w:lang w:val="en-US"/>
              </w:rPr>
              <w:t>CATT</w:t>
            </w:r>
          </w:p>
        </w:tc>
        <w:tc>
          <w:tcPr>
            <w:tcW w:w="8284"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w:t>
            </w:r>
            <w:proofErr w:type="gramStart"/>
            <w:r w:rsidRPr="008768B1">
              <w:rPr>
                <w:rFonts w:eastAsiaTheme="minorEastAsia"/>
                <w:i/>
                <w:lang w:eastAsia="zh-CN"/>
              </w:rPr>
              <w:t>dual-eyes</w:t>
            </w:r>
            <w:proofErr w:type="gramEnd"/>
            <w:r w:rsidRPr="008768B1">
              <w:rPr>
                <w:rFonts w:eastAsiaTheme="minorEastAsia"/>
                <w:i/>
                <w:lang w:eastAsia="zh-CN"/>
              </w:rPr>
              <w:t xml:space="preserve"> streaming.  The new VVC codec would have addition 30-50% better compression ratio. </w:t>
            </w:r>
          </w:p>
        </w:tc>
      </w:tr>
      <w:tr w:rsidR="008C7889" w:rsidRPr="008768B1" w14:paraId="3F5E81B2" w14:textId="77777777" w:rsidTr="009B6DF9">
        <w:tc>
          <w:tcPr>
            <w:tcW w:w="1345" w:type="dxa"/>
          </w:tcPr>
          <w:p w14:paraId="51646117" w14:textId="09932972" w:rsidR="008C7889" w:rsidRPr="008768B1" w:rsidRDefault="004219EC" w:rsidP="00F457DF">
            <w:pPr>
              <w:rPr>
                <w:rFonts w:eastAsia="Microsoft YaHei"/>
                <w:lang w:val="en-US"/>
              </w:rPr>
            </w:pPr>
            <w:r w:rsidRPr="008768B1">
              <w:rPr>
                <w:rFonts w:eastAsia="Microsoft YaHei"/>
                <w:lang w:val="en-US"/>
              </w:rPr>
              <w:lastRenderedPageBreak/>
              <w:t>MTK</w:t>
            </w:r>
          </w:p>
        </w:tc>
        <w:tc>
          <w:tcPr>
            <w:tcW w:w="8284" w:type="dxa"/>
          </w:tcPr>
          <w:p w14:paraId="344EE59A" w14:textId="3D117103" w:rsidR="004219EC" w:rsidRPr="008768B1" w:rsidRDefault="004219EC" w:rsidP="00F457DF">
            <w:pPr>
              <w:keepNext/>
              <w:jc w:val="center"/>
            </w:pPr>
            <w:r w:rsidRPr="008768B1">
              <w:rPr>
                <w:noProof/>
                <w:lang w:val="en-US" w:eastAsia="zh-CN"/>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Caption"/>
              <w:jc w:val="center"/>
              <w:rPr>
                <w:b w:val="0"/>
                <w:bCs w:val="0"/>
              </w:rPr>
            </w:pPr>
            <w:bookmarkStart w:id="75" w:name="_Ref54162345"/>
            <w:r w:rsidRPr="008768B1">
              <w:rPr>
                <w:b w:val="0"/>
                <w:bCs w:val="0"/>
              </w:rPr>
              <w:t>Table</w:t>
            </w:r>
            <w:bookmarkEnd w:id="75"/>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9B6DF9">
        <w:tc>
          <w:tcPr>
            <w:tcW w:w="1345" w:type="dxa"/>
          </w:tcPr>
          <w:p w14:paraId="13FBA6C7" w14:textId="718F7108" w:rsidR="008C7889" w:rsidRPr="008768B1" w:rsidRDefault="00D65143" w:rsidP="00F457DF">
            <w:pPr>
              <w:rPr>
                <w:rFonts w:eastAsia="Microsoft YaHei"/>
                <w:lang w:val="en-US"/>
              </w:rPr>
            </w:pPr>
            <w:r w:rsidRPr="008768B1">
              <w:rPr>
                <w:rFonts w:eastAsia="Microsoft YaHei"/>
                <w:lang w:val="en-US"/>
              </w:rPr>
              <w:t>QC</w:t>
            </w:r>
          </w:p>
        </w:tc>
        <w:tc>
          <w:tcPr>
            <w:tcW w:w="8284" w:type="dxa"/>
          </w:tcPr>
          <w:p w14:paraId="3839D172" w14:textId="5B738EAB" w:rsidR="008C7889" w:rsidRPr="008768B1" w:rsidRDefault="00846CEE" w:rsidP="00F457DF">
            <w:r w:rsidRPr="008768B1">
              <w:rPr>
                <w:noProof/>
                <w:lang w:val="en-US" w:eastAsia="zh-CN"/>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ListParagraph"/>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ListParagraph"/>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ListParagraph"/>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ListParagraph"/>
        <w:numPr>
          <w:ilvl w:val="0"/>
          <w:numId w:val="24"/>
        </w:numPr>
        <w:rPr>
          <w:lang w:val="en-US"/>
        </w:rPr>
      </w:pPr>
      <w:r w:rsidRPr="008768B1">
        <w:rPr>
          <w:lang w:val="en-US"/>
        </w:rPr>
        <w:t>VR2: 30, 60 Mbps</w:t>
      </w:r>
    </w:p>
    <w:p w14:paraId="30CBB268" w14:textId="77777777" w:rsidR="00F84301" w:rsidRPr="008768B1" w:rsidRDefault="00F84301" w:rsidP="006E2BEE">
      <w:pPr>
        <w:pStyle w:val="ListParagraph"/>
        <w:numPr>
          <w:ilvl w:val="0"/>
          <w:numId w:val="24"/>
        </w:numPr>
        <w:rPr>
          <w:lang w:val="en-US"/>
        </w:rPr>
      </w:pPr>
      <w:r w:rsidRPr="008768B1">
        <w:rPr>
          <w:lang w:val="en-US"/>
        </w:rPr>
        <w:t>AR2: 30, 60 Mbps</w:t>
      </w:r>
    </w:p>
    <w:p w14:paraId="079DC61E" w14:textId="33111A65" w:rsidR="00F84301" w:rsidRPr="008768B1" w:rsidRDefault="00F84301" w:rsidP="006E2BEE">
      <w:pPr>
        <w:pStyle w:val="ListParagraph"/>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5D1D454F" w14:textId="131320EA" w:rsidR="00862F3A" w:rsidRPr="008768B1" w:rsidRDefault="00CD4687" w:rsidP="006E2BEE">
      <w:pPr>
        <w:pStyle w:val="ListParagraph"/>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ListParagraph"/>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1193"/>
        <w:gridCol w:w="8436"/>
      </w:tblGrid>
      <w:tr w:rsidR="00F52090" w:rsidRPr="008768B1" w14:paraId="0A06DE41" w14:textId="77777777" w:rsidTr="00780CE1">
        <w:tc>
          <w:tcPr>
            <w:tcW w:w="1193" w:type="dxa"/>
            <w:shd w:val="clear" w:color="auto" w:fill="E7E6E6" w:themeFill="background2"/>
          </w:tcPr>
          <w:p w14:paraId="4928EDBC" w14:textId="77777777" w:rsidR="00F52090" w:rsidRPr="008768B1" w:rsidRDefault="00F52090" w:rsidP="00F457DF">
            <w:pPr>
              <w:rPr>
                <w:rFonts w:eastAsia="Microsoft YaHei"/>
                <w:lang w:val="en-US"/>
              </w:rPr>
            </w:pPr>
            <w:r w:rsidRPr="008768B1">
              <w:rPr>
                <w:rFonts w:eastAsia="Microsoft YaHei"/>
                <w:lang w:val="en-US"/>
              </w:rPr>
              <w:t>Company</w:t>
            </w:r>
          </w:p>
        </w:tc>
        <w:tc>
          <w:tcPr>
            <w:tcW w:w="8436" w:type="dxa"/>
            <w:shd w:val="clear" w:color="auto" w:fill="E7E6E6" w:themeFill="background2"/>
          </w:tcPr>
          <w:p w14:paraId="423518D8"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1E532447" w14:textId="77777777" w:rsidTr="00780CE1">
        <w:tc>
          <w:tcPr>
            <w:tcW w:w="1193" w:type="dxa"/>
          </w:tcPr>
          <w:p w14:paraId="4489178A" w14:textId="4EB061C3" w:rsidR="00F52090" w:rsidRPr="008768B1" w:rsidRDefault="00610338" w:rsidP="00F457DF">
            <w:pPr>
              <w:rPr>
                <w:rFonts w:eastAsia="Microsoft YaHei"/>
                <w:lang w:val="en-US"/>
              </w:rPr>
            </w:pPr>
            <w:r>
              <w:rPr>
                <w:rFonts w:eastAsia="Microsoft YaHei"/>
                <w:lang w:val="en-US"/>
              </w:rPr>
              <w:lastRenderedPageBreak/>
              <w:t>OPPO</w:t>
            </w:r>
          </w:p>
        </w:tc>
        <w:tc>
          <w:tcPr>
            <w:tcW w:w="8436" w:type="dxa"/>
          </w:tcPr>
          <w:p w14:paraId="0358944F" w14:textId="1B21F60A" w:rsidR="000E2641" w:rsidRDefault="000E2641" w:rsidP="00F457DF">
            <w:r>
              <w:rPr>
                <w:noProof/>
                <w:lang w:val="en-US" w:eastAsia="zh-CN"/>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s suggested by SA4. However, in S4aV200632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780CE1" w:rsidRPr="008768B1" w14:paraId="3842CAD0" w14:textId="77777777" w:rsidTr="00780CE1">
        <w:tc>
          <w:tcPr>
            <w:tcW w:w="1193" w:type="dxa"/>
          </w:tcPr>
          <w:p w14:paraId="76A38843" w14:textId="037B1576" w:rsidR="00780CE1" w:rsidRPr="008768B1" w:rsidRDefault="00780CE1" w:rsidP="00780CE1">
            <w:pPr>
              <w:rPr>
                <w:rFonts w:eastAsia="Microsoft YaHei"/>
                <w:lang w:val="en-US"/>
              </w:rPr>
            </w:pPr>
            <w:r>
              <w:rPr>
                <w:rFonts w:eastAsia="Microsoft YaHei"/>
                <w:lang w:val="en-US"/>
              </w:rPr>
              <w:t>MTK</w:t>
            </w:r>
          </w:p>
        </w:tc>
        <w:tc>
          <w:tcPr>
            <w:tcW w:w="8436" w:type="dxa"/>
          </w:tcPr>
          <w:p w14:paraId="23F2F33C" w14:textId="77777777" w:rsidR="00780CE1" w:rsidRDefault="00780CE1" w:rsidP="00780CE1">
            <w:pPr>
              <w:rPr>
                <w:lang w:val="en-US"/>
              </w:rPr>
            </w:pPr>
            <w:r>
              <w:rPr>
                <w:lang w:val="en-US"/>
              </w:rPr>
              <w:t>We prefer to have one value for each application.</w:t>
            </w:r>
          </w:p>
          <w:p w14:paraId="3A6A1472" w14:textId="77777777" w:rsidR="00780CE1" w:rsidRPr="00CB3F2B" w:rsidRDefault="00780CE1" w:rsidP="00CB3F2B">
            <w:pPr>
              <w:pStyle w:val="ListParagraph"/>
              <w:numPr>
                <w:ilvl w:val="0"/>
                <w:numId w:val="57"/>
              </w:numPr>
              <w:rPr>
                <w:lang w:val="en-US"/>
              </w:rPr>
            </w:pPr>
            <w:r w:rsidRPr="00CB3F2B">
              <w:rPr>
                <w:lang w:val="en-US"/>
              </w:rPr>
              <w:t>AR/VR: 60 Mbps</w:t>
            </w:r>
          </w:p>
          <w:p w14:paraId="7AAF75B0" w14:textId="129F367A" w:rsidR="00780CE1" w:rsidRPr="008768B1" w:rsidRDefault="00780CE1" w:rsidP="00CB3F2B">
            <w:pPr>
              <w:pStyle w:val="ListParagraph"/>
              <w:numPr>
                <w:ilvl w:val="0"/>
                <w:numId w:val="57"/>
              </w:numPr>
            </w:pPr>
            <w:r w:rsidRPr="00CB3F2B">
              <w:rPr>
                <w:lang w:val="en-US"/>
              </w:rPr>
              <w:t>CG: 30 Mbps</w:t>
            </w:r>
          </w:p>
        </w:tc>
      </w:tr>
      <w:tr w:rsidR="00780CE1" w:rsidRPr="008768B1" w14:paraId="077CCEC6" w14:textId="77777777" w:rsidTr="00780CE1">
        <w:tc>
          <w:tcPr>
            <w:tcW w:w="1193" w:type="dxa"/>
          </w:tcPr>
          <w:p w14:paraId="756B5A5C" w14:textId="0943EEF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436" w:type="dxa"/>
          </w:tcPr>
          <w:p w14:paraId="32768298" w14:textId="6ECB2F24" w:rsidR="00780CE1" w:rsidRPr="006E42AA" w:rsidRDefault="006E42AA" w:rsidP="00601038">
            <w:pPr>
              <w:rPr>
                <w:rFonts w:eastAsia="DengXian"/>
                <w:lang w:eastAsia="zh-CN"/>
              </w:rPr>
            </w:pPr>
            <w:r>
              <w:rPr>
                <w:rFonts w:eastAsia="DengXian"/>
                <w:lang w:eastAsia="zh-CN"/>
              </w:rPr>
              <w:t>W</w:t>
            </w:r>
            <w:r>
              <w:rPr>
                <w:rFonts w:eastAsia="DengXian" w:hint="eastAsia"/>
                <w:lang w:eastAsia="zh-CN"/>
              </w:rPr>
              <w:t xml:space="preserve">e </w:t>
            </w:r>
            <w:r w:rsidR="00601038">
              <w:rPr>
                <w:rFonts w:eastAsia="DengXian"/>
                <w:lang w:eastAsia="zh-CN"/>
              </w:rPr>
              <w:t>also prefer to a single value for each application, 30 for CG and 60 for AR/</w:t>
            </w:r>
            <w:proofErr w:type="gramStart"/>
            <w:r w:rsidR="00601038">
              <w:rPr>
                <w:rFonts w:eastAsia="DengXian"/>
                <w:lang w:eastAsia="zh-CN"/>
              </w:rPr>
              <w:t>VR.</w:t>
            </w:r>
            <w:r>
              <w:rPr>
                <w:rFonts w:eastAsia="DengXian"/>
                <w:lang w:eastAsia="zh-CN"/>
              </w:rPr>
              <w:t>.</w:t>
            </w:r>
            <w:proofErr w:type="gramEnd"/>
            <w:r>
              <w:rPr>
                <w:rFonts w:eastAsia="DengXian"/>
                <w:lang w:eastAsia="zh-CN"/>
              </w:rPr>
              <w:t xml:space="preserve"> </w:t>
            </w:r>
          </w:p>
        </w:tc>
      </w:tr>
      <w:tr w:rsidR="00F006D3" w:rsidRPr="008768B1" w14:paraId="56248F48" w14:textId="77777777" w:rsidTr="00780CE1">
        <w:tc>
          <w:tcPr>
            <w:tcW w:w="1193" w:type="dxa"/>
          </w:tcPr>
          <w:p w14:paraId="12188ED3" w14:textId="66977F24" w:rsidR="00F006D3" w:rsidRDefault="00F006D3" w:rsidP="00F006D3">
            <w:pPr>
              <w:rPr>
                <w:rFonts w:eastAsia="Microsoft YaHei" w:hint="eastAsia"/>
                <w:lang w:val="en-US" w:eastAsia="zh-CN"/>
              </w:rPr>
            </w:pPr>
            <w:r>
              <w:rPr>
                <w:rFonts w:eastAsia="Microsoft YaHei"/>
                <w:lang w:val="en-US"/>
              </w:rPr>
              <w:t>QC</w:t>
            </w:r>
          </w:p>
        </w:tc>
        <w:tc>
          <w:tcPr>
            <w:tcW w:w="8436" w:type="dxa"/>
          </w:tcPr>
          <w:p w14:paraId="532BE607" w14:textId="5CF57D44" w:rsidR="00F006D3" w:rsidRDefault="00F006D3" w:rsidP="00F006D3">
            <w:pPr>
              <w:rPr>
                <w:rFonts w:eastAsia="DengXian"/>
                <w:lang w:eastAsia="zh-CN"/>
              </w:rPr>
            </w:pPr>
            <w:r>
              <w:t xml:space="preserve">We support proposal 8. The values are reasonable choices to evaluate applications requiring different bitrate applications. </w:t>
            </w:r>
          </w:p>
        </w:tc>
      </w:tr>
    </w:tbl>
    <w:p w14:paraId="3573E77A" w14:textId="77777777" w:rsidR="006B0E95" w:rsidRPr="008768B1" w:rsidRDefault="006B0E95" w:rsidP="00F457DF">
      <w:pPr>
        <w:rPr>
          <w:lang w:val="en-US"/>
        </w:rPr>
      </w:pPr>
    </w:p>
    <w:p w14:paraId="741C6F35" w14:textId="6359EC4D" w:rsidR="00071554" w:rsidRPr="008768B1" w:rsidRDefault="00071554" w:rsidP="00F457DF">
      <w:pPr>
        <w:pStyle w:val="Heading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345"/>
        <w:gridCol w:w="8284"/>
      </w:tblGrid>
      <w:tr w:rsidR="00071554" w:rsidRPr="008768B1" w14:paraId="46A5CBBA" w14:textId="77777777" w:rsidTr="009B6DF9">
        <w:tc>
          <w:tcPr>
            <w:tcW w:w="1345" w:type="dxa"/>
            <w:shd w:val="clear" w:color="auto" w:fill="E7E6E6" w:themeFill="background2"/>
          </w:tcPr>
          <w:p w14:paraId="042B2C42"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4D96FB"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311FE6F4" w14:textId="77777777" w:rsidTr="009B6DF9">
        <w:tc>
          <w:tcPr>
            <w:tcW w:w="1345" w:type="dxa"/>
          </w:tcPr>
          <w:p w14:paraId="61858420" w14:textId="023F16EB"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7A4961C9" w14:textId="7F914EB8" w:rsidR="00463648" w:rsidRPr="008768B1" w:rsidRDefault="00463648" w:rsidP="00F457DF">
            <w:pPr>
              <w:pStyle w:val="Caption"/>
              <w:spacing w:after="0"/>
              <w:jc w:val="left"/>
              <w:rPr>
                <w:b w:val="0"/>
                <w:bCs w:val="0"/>
                <w:i/>
              </w:rPr>
            </w:pPr>
            <w:bookmarkStart w:id="76"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76"/>
          </w:p>
          <w:p w14:paraId="5A2AA59A" w14:textId="26E20BDB" w:rsidR="00071554" w:rsidRPr="008768B1" w:rsidRDefault="00463648" w:rsidP="006E2BEE">
            <w:pPr>
              <w:pStyle w:val="Caption"/>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9B6DF9">
        <w:tc>
          <w:tcPr>
            <w:tcW w:w="1345" w:type="dxa"/>
          </w:tcPr>
          <w:p w14:paraId="2FEBE899" w14:textId="512FFD84" w:rsidR="00960752" w:rsidRPr="008768B1" w:rsidRDefault="00960752"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846F3C7" w14:textId="2BDA674F"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9B6DF9">
        <w:tc>
          <w:tcPr>
            <w:tcW w:w="1345" w:type="dxa"/>
          </w:tcPr>
          <w:p w14:paraId="7617C303" w14:textId="0D7A74A8"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 xml:space="preserve">Proposal 5: traffic model shall </w:t>
            </w:r>
            <w:proofErr w:type="gramStart"/>
            <w:r w:rsidRPr="008768B1">
              <w:rPr>
                <w:i/>
              </w:rPr>
              <w:t>take into account</w:t>
            </w:r>
            <w:proofErr w:type="gramEnd"/>
            <w:r w:rsidRPr="008768B1">
              <w:rPr>
                <w:i/>
              </w:rPr>
              <w:t xml:space="preserve">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9B6DF9">
        <w:tc>
          <w:tcPr>
            <w:tcW w:w="1345" w:type="dxa"/>
          </w:tcPr>
          <w:p w14:paraId="343AF502" w14:textId="088BC280"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54D62970" w14:textId="19F802D6" w:rsidR="0081527F" w:rsidRPr="008768B1" w:rsidRDefault="002C3042" w:rsidP="00F457DF">
            <w:pPr>
              <w:rPr>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lastRenderedPageBreak/>
        <w:t>Summary</w:t>
      </w:r>
    </w:p>
    <w:p w14:paraId="6C551D72" w14:textId="048A7931" w:rsidR="00F74013" w:rsidRPr="008768B1" w:rsidRDefault="00F74013" w:rsidP="006E2BEE">
      <w:pPr>
        <w:pStyle w:val="ListParagraph"/>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2681B883" w14:textId="315358A0"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1345"/>
        <w:gridCol w:w="8284"/>
      </w:tblGrid>
      <w:tr w:rsidR="00E91CF9" w:rsidRPr="008768B1" w14:paraId="3AB3E28C" w14:textId="77777777" w:rsidTr="009B6DF9">
        <w:tc>
          <w:tcPr>
            <w:tcW w:w="1345" w:type="dxa"/>
            <w:shd w:val="clear" w:color="auto" w:fill="E7E6E6" w:themeFill="background2"/>
          </w:tcPr>
          <w:p w14:paraId="59904424" w14:textId="77777777" w:rsidR="00E91CF9" w:rsidRPr="008768B1" w:rsidRDefault="00E91CF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E930F05"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3684A8ED" w14:textId="77777777" w:rsidTr="009B6DF9">
        <w:tc>
          <w:tcPr>
            <w:tcW w:w="1345" w:type="dxa"/>
          </w:tcPr>
          <w:p w14:paraId="2206E363" w14:textId="73F2E3A2" w:rsidR="00E91CF9" w:rsidRPr="008768B1" w:rsidRDefault="000E2641" w:rsidP="00F457DF">
            <w:pPr>
              <w:rPr>
                <w:rFonts w:eastAsia="Microsoft YaHei"/>
                <w:lang w:val="en-US"/>
              </w:rPr>
            </w:pPr>
            <w:r>
              <w:rPr>
                <w:rFonts w:eastAsia="Microsoft YaHei"/>
                <w:lang w:val="en-US"/>
              </w:rPr>
              <w:t>OPPO</w:t>
            </w:r>
          </w:p>
        </w:tc>
        <w:tc>
          <w:tcPr>
            <w:tcW w:w="8284"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780CE1" w:rsidRPr="008768B1" w14:paraId="4DF7C1A1" w14:textId="77777777" w:rsidTr="009B6DF9">
        <w:tc>
          <w:tcPr>
            <w:tcW w:w="1345" w:type="dxa"/>
          </w:tcPr>
          <w:p w14:paraId="1A516EA2" w14:textId="27FBA0AB" w:rsidR="00780CE1" w:rsidRPr="008768B1" w:rsidRDefault="00780CE1" w:rsidP="00780CE1">
            <w:pPr>
              <w:rPr>
                <w:rFonts w:eastAsia="Microsoft YaHei"/>
                <w:lang w:val="en-US"/>
              </w:rPr>
            </w:pPr>
            <w:r>
              <w:rPr>
                <w:rFonts w:eastAsia="Microsoft YaHei"/>
                <w:lang w:val="en-US"/>
              </w:rPr>
              <w:t>MTK</w:t>
            </w:r>
          </w:p>
        </w:tc>
        <w:tc>
          <w:tcPr>
            <w:tcW w:w="8284" w:type="dxa"/>
          </w:tcPr>
          <w:p w14:paraId="7B4F86C6" w14:textId="77777777" w:rsidR="00780CE1" w:rsidRDefault="00780CE1" w:rsidP="00780CE1">
            <w:r>
              <w:t xml:space="preserve">For DL, we suggest </w:t>
            </w:r>
            <w:proofErr w:type="gramStart"/>
            <w:r>
              <w:t>to model</w:t>
            </w:r>
            <w:proofErr w:type="gramEnd"/>
            <w:r>
              <w:t xml:space="preserve"> two streams:</w:t>
            </w:r>
          </w:p>
          <w:p w14:paraId="34F26526" w14:textId="77777777" w:rsidR="00780CE1" w:rsidRDefault="00780CE1" w:rsidP="00780CE1">
            <w:pPr>
              <w:ind w:left="720"/>
            </w:pPr>
            <w:r>
              <w:t xml:space="preserve">1. DL stream 1: I frame in V-trace </w:t>
            </w:r>
          </w:p>
          <w:p w14:paraId="521F2929" w14:textId="77777777" w:rsidR="00780CE1" w:rsidRDefault="00780CE1" w:rsidP="00780CE1">
            <w:pPr>
              <w:ind w:left="720"/>
            </w:pPr>
            <w:r>
              <w:t xml:space="preserve">2. DL stream 2: P frame in V-trace </w:t>
            </w:r>
          </w:p>
          <w:p w14:paraId="107AF93E" w14:textId="77777777" w:rsidR="00780CE1" w:rsidRDefault="00780CE1" w:rsidP="00780CE1">
            <w:pPr>
              <w:pStyle w:val="ListParagraph"/>
              <w:numPr>
                <w:ilvl w:val="1"/>
                <w:numId w:val="25"/>
              </w:numPr>
            </w:pPr>
            <w:r>
              <w:t>FFS: Different QoS (PER and PDB) requirement for I/P frame</w:t>
            </w:r>
          </w:p>
          <w:p w14:paraId="58B86FDA" w14:textId="77777777" w:rsidR="00780CE1" w:rsidRDefault="00780CE1" w:rsidP="00780CE1">
            <w:pPr>
              <w:pStyle w:val="ListParagraph"/>
              <w:numPr>
                <w:ilvl w:val="1"/>
                <w:numId w:val="25"/>
              </w:numPr>
            </w:pPr>
            <w:r>
              <w:t xml:space="preserve">FFS: </w:t>
            </w:r>
            <w:proofErr w:type="spellStart"/>
            <w:r>
              <w:t>FoV</w:t>
            </w:r>
            <w:proofErr w:type="spellEnd"/>
            <w:r>
              <w:t xml:space="preserve"> </w:t>
            </w:r>
            <w:proofErr w:type="spellStart"/>
            <w:r>
              <w:t>v.s</w:t>
            </w:r>
            <w:proofErr w:type="spellEnd"/>
            <w:r>
              <w:t>. non-</w:t>
            </w:r>
            <w:proofErr w:type="spellStart"/>
            <w:r w:rsidRPr="001B39E4">
              <w:rPr>
                <w:rFonts w:eastAsia="Times New Roman" w:hint="eastAsia"/>
              </w:rPr>
              <w:t>Fo</w:t>
            </w:r>
            <w:r w:rsidRPr="001B39E4">
              <w:rPr>
                <w:rFonts w:eastAsia="Times New Roman"/>
              </w:rPr>
              <w:t>V</w:t>
            </w:r>
            <w:proofErr w:type="spellEnd"/>
            <w:r w:rsidRPr="001B39E4">
              <w:rPr>
                <w:rFonts w:eastAsia="Times New Roman"/>
              </w:rPr>
              <w:t xml:space="preserve"> streams</w:t>
            </w:r>
          </w:p>
          <w:p w14:paraId="36A7DE1B" w14:textId="77777777" w:rsidR="00780CE1" w:rsidRDefault="00780CE1" w:rsidP="00780CE1">
            <w:r>
              <w:t xml:space="preserve">For UL, we suggest </w:t>
            </w:r>
            <w:proofErr w:type="gramStart"/>
            <w:r>
              <w:t>to model</w:t>
            </w:r>
            <w:proofErr w:type="gramEnd"/>
            <w:r>
              <w:t xml:space="preserve"> three streams for AR:</w:t>
            </w:r>
          </w:p>
          <w:p w14:paraId="61007877" w14:textId="77777777" w:rsidR="00780CE1" w:rsidRDefault="00780CE1" w:rsidP="00780CE1">
            <w:pPr>
              <w:ind w:left="425"/>
            </w:pPr>
            <w:r>
              <w:t xml:space="preserve">1. </w:t>
            </w:r>
            <w:r w:rsidRPr="00E57556">
              <w:t xml:space="preserve">Gaming </w:t>
            </w:r>
            <w:r>
              <w:t xml:space="preserve">command </w:t>
            </w:r>
            <w:r w:rsidRPr="00E57556">
              <w:t>traffic</w:t>
            </w:r>
          </w:p>
          <w:p w14:paraId="6A1A5215" w14:textId="77777777" w:rsidR="00780CE1" w:rsidRDefault="00780CE1" w:rsidP="00780CE1">
            <w:pPr>
              <w:pStyle w:val="ListParagraph"/>
              <w:numPr>
                <w:ilvl w:val="0"/>
                <w:numId w:val="25"/>
              </w:numPr>
              <w:ind w:left="1270"/>
            </w:pPr>
            <w:r>
              <w:t xml:space="preserve">Interval: 8 </w:t>
            </w:r>
            <w:proofErr w:type="spellStart"/>
            <w:r>
              <w:t>ms</w:t>
            </w:r>
            <w:proofErr w:type="spellEnd"/>
            <w:r>
              <w:t xml:space="preserve"> </w:t>
            </w:r>
          </w:p>
          <w:p w14:paraId="0ECBDC34" w14:textId="77777777" w:rsidR="00780CE1" w:rsidRDefault="00780CE1" w:rsidP="00780CE1">
            <w:pPr>
              <w:pStyle w:val="ListParagraph"/>
              <w:numPr>
                <w:ilvl w:val="0"/>
                <w:numId w:val="25"/>
              </w:numPr>
              <w:ind w:left="1270"/>
            </w:pPr>
            <w:r>
              <w:t>Size: 61 bytes</w:t>
            </w:r>
          </w:p>
          <w:p w14:paraId="3DCB71EF" w14:textId="77777777" w:rsidR="00780CE1" w:rsidRDefault="00780CE1" w:rsidP="00780CE1">
            <w:pPr>
              <w:ind w:left="360"/>
            </w:pPr>
            <w:r>
              <w:t xml:space="preserve">2. </w:t>
            </w:r>
            <w:r w:rsidRPr="0076423F">
              <w:t>Background traffic</w:t>
            </w:r>
          </w:p>
          <w:p w14:paraId="40DEBCC2" w14:textId="77777777" w:rsidR="00780CE1" w:rsidRDefault="00780CE1" w:rsidP="00780CE1">
            <w:pPr>
              <w:pStyle w:val="ListParagraph"/>
              <w:numPr>
                <w:ilvl w:val="0"/>
                <w:numId w:val="56"/>
              </w:numPr>
            </w:pPr>
            <w:r>
              <w:t xml:space="preserve">Interval: 170 </w:t>
            </w:r>
            <w:proofErr w:type="spellStart"/>
            <w:r>
              <w:t>ms</w:t>
            </w:r>
            <w:proofErr w:type="spellEnd"/>
          </w:p>
          <w:p w14:paraId="3BFC3DA3" w14:textId="77777777" w:rsidR="00780CE1" w:rsidRDefault="00780CE1" w:rsidP="00780CE1">
            <w:pPr>
              <w:pStyle w:val="ListParagraph"/>
              <w:numPr>
                <w:ilvl w:val="0"/>
                <w:numId w:val="56"/>
              </w:numPr>
            </w:pPr>
            <w:r>
              <w:t>Size:  360 bytes</w:t>
            </w:r>
          </w:p>
          <w:p w14:paraId="56D563EA" w14:textId="77777777" w:rsidR="00780CE1" w:rsidRDefault="00780CE1" w:rsidP="00780CE1">
            <w:pPr>
              <w:ind w:left="425"/>
            </w:pPr>
            <w:r>
              <w:t xml:space="preserve">3. </w:t>
            </w:r>
            <w:r w:rsidRPr="00E57556">
              <w:t>Video traffic</w:t>
            </w:r>
            <w:r>
              <w:t xml:space="preserve"> </w:t>
            </w:r>
            <w:r w:rsidRPr="00E57556">
              <w:t>(1080x720, 30 fps)</w:t>
            </w:r>
          </w:p>
          <w:p w14:paraId="5366EFB5" w14:textId="77777777" w:rsidR="00780CE1" w:rsidRDefault="00780CE1" w:rsidP="00780CE1">
            <w:pPr>
              <w:pStyle w:val="ListParagraph"/>
              <w:numPr>
                <w:ilvl w:val="0"/>
                <w:numId w:val="55"/>
              </w:numPr>
              <w:ind w:left="1145"/>
            </w:pPr>
            <w:r w:rsidRPr="00E57556">
              <w:t xml:space="preserve">Interval: 33 </w:t>
            </w:r>
            <w:proofErr w:type="spellStart"/>
            <w:r w:rsidRPr="00E57556">
              <w:t>ms</w:t>
            </w:r>
            <w:proofErr w:type="spellEnd"/>
          </w:p>
          <w:p w14:paraId="2F06DB94" w14:textId="77777777" w:rsidR="00780CE1" w:rsidRDefault="00780CE1" w:rsidP="00780CE1">
            <w:pPr>
              <w:pStyle w:val="ListParagraph"/>
              <w:numPr>
                <w:ilvl w:val="0"/>
                <w:numId w:val="55"/>
              </w:numPr>
              <w:ind w:left="1145"/>
            </w:pPr>
            <w:r>
              <w:t xml:space="preserve">Size: </w:t>
            </w:r>
            <w:r w:rsidRPr="00E57556">
              <w:t>10k bytes</w:t>
            </w:r>
          </w:p>
          <w:p w14:paraId="35229B07" w14:textId="77777777" w:rsidR="00780CE1" w:rsidRDefault="00780CE1" w:rsidP="00780CE1"/>
          <w:p w14:paraId="0BA2225B" w14:textId="77777777" w:rsidR="00780CE1" w:rsidRDefault="00780CE1" w:rsidP="00780CE1">
            <w:r>
              <w:t xml:space="preserve">For UL, we suggest </w:t>
            </w:r>
            <w:proofErr w:type="gramStart"/>
            <w:r>
              <w:t>to model</w:t>
            </w:r>
            <w:proofErr w:type="gramEnd"/>
            <w:r>
              <w:t xml:space="preserve"> two streams for CG/VR:</w:t>
            </w:r>
          </w:p>
          <w:p w14:paraId="660CA31F" w14:textId="77777777" w:rsidR="00780CE1" w:rsidRDefault="00780CE1" w:rsidP="00780CE1">
            <w:pPr>
              <w:ind w:left="425"/>
            </w:pPr>
            <w:r>
              <w:t xml:space="preserve">1. </w:t>
            </w:r>
            <w:r w:rsidRPr="00E57556">
              <w:t xml:space="preserve">Gaming </w:t>
            </w:r>
            <w:r>
              <w:t>command/</w:t>
            </w:r>
            <w:proofErr w:type="spellStart"/>
            <w:r>
              <w:t>pose</w:t>
            </w:r>
            <w:proofErr w:type="spellEnd"/>
            <w:r>
              <w:t xml:space="preserve"> information</w:t>
            </w:r>
          </w:p>
          <w:p w14:paraId="0DDAC098" w14:textId="77777777" w:rsidR="00780CE1" w:rsidRDefault="00780CE1" w:rsidP="00780CE1">
            <w:pPr>
              <w:pStyle w:val="ListParagraph"/>
              <w:numPr>
                <w:ilvl w:val="0"/>
                <w:numId w:val="25"/>
              </w:numPr>
              <w:ind w:left="1270"/>
            </w:pPr>
            <w:r>
              <w:t xml:space="preserve">Interval: 4 </w:t>
            </w:r>
            <w:proofErr w:type="spellStart"/>
            <w:r>
              <w:t>ms</w:t>
            </w:r>
            <w:proofErr w:type="spellEnd"/>
            <w:r>
              <w:t xml:space="preserve"> </w:t>
            </w:r>
          </w:p>
          <w:p w14:paraId="1C1B4304" w14:textId="77777777" w:rsidR="00780CE1" w:rsidRDefault="00780CE1" w:rsidP="00780CE1">
            <w:pPr>
              <w:pStyle w:val="ListParagraph"/>
              <w:numPr>
                <w:ilvl w:val="0"/>
                <w:numId w:val="25"/>
              </w:numPr>
              <w:ind w:left="1270"/>
            </w:pPr>
            <w:r>
              <w:t xml:space="preserve">Size: 61 bytes </w:t>
            </w:r>
          </w:p>
          <w:p w14:paraId="5CE6A1FB" w14:textId="77777777" w:rsidR="00780CE1" w:rsidRDefault="00780CE1" w:rsidP="00780CE1">
            <w:pPr>
              <w:ind w:left="360"/>
            </w:pPr>
            <w:r>
              <w:t xml:space="preserve">2. </w:t>
            </w:r>
            <w:r w:rsidRPr="0076423F">
              <w:t>Background traffic</w:t>
            </w:r>
          </w:p>
          <w:p w14:paraId="16E0F680" w14:textId="77777777" w:rsidR="00780CE1" w:rsidRDefault="00780CE1" w:rsidP="00780CE1">
            <w:pPr>
              <w:pStyle w:val="ListParagraph"/>
              <w:numPr>
                <w:ilvl w:val="0"/>
                <w:numId w:val="56"/>
              </w:numPr>
            </w:pPr>
            <w:r>
              <w:t xml:space="preserve">Interval: 170 </w:t>
            </w:r>
            <w:proofErr w:type="spellStart"/>
            <w:r>
              <w:t>ms</w:t>
            </w:r>
            <w:proofErr w:type="spellEnd"/>
          </w:p>
          <w:p w14:paraId="4F5D3795" w14:textId="77777777" w:rsidR="00780CE1" w:rsidRDefault="00780CE1" w:rsidP="00780CE1">
            <w:pPr>
              <w:pStyle w:val="ListParagraph"/>
              <w:numPr>
                <w:ilvl w:val="0"/>
                <w:numId w:val="56"/>
              </w:numPr>
            </w:pPr>
            <w:r>
              <w:t>Size:  360 bytes</w:t>
            </w:r>
          </w:p>
          <w:p w14:paraId="410DEADC" w14:textId="462A39FA" w:rsidR="00780CE1" w:rsidRPr="008768B1" w:rsidRDefault="00780CE1" w:rsidP="00780CE1">
            <w:r>
              <w:t>FFS: Different QoS (PER and PDB) requirement for different UL streams</w:t>
            </w:r>
          </w:p>
        </w:tc>
      </w:tr>
      <w:tr w:rsidR="00780CE1" w:rsidRPr="008768B1" w14:paraId="0909E558" w14:textId="77777777" w:rsidTr="009B6DF9">
        <w:tc>
          <w:tcPr>
            <w:tcW w:w="1345" w:type="dxa"/>
          </w:tcPr>
          <w:p w14:paraId="34CC10CF" w14:textId="2DFAAADC"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13ADAE71" w14:textId="38AA9616" w:rsidR="00780CE1" w:rsidRPr="006E42AA" w:rsidRDefault="006E42AA" w:rsidP="006E42AA">
            <w:pPr>
              <w:rPr>
                <w:rFonts w:eastAsia="DengXian"/>
                <w:lang w:eastAsia="zh-CN"/>
              </w:rPr>
            </w:pPr>
            <w:r>
              <w:rPr>
                <w:rFonts w:eastAsia="DengXian" w:hint="eastAsia"/>
                <w:lang w:eastAsia="zh-CN"/>
              </w:rPr>
              <w:t xml:space="preserve">We support to use a single traffic flow in the evaluation. </w:t>
            </w:r>
            <w:r>
              <w:rPr>
                <w:rFonts w:eastAsia="DengXian"/>
                <w:lang w:eastAsia="zh-CN"/>
              </w:rPr>
              <w:t xml:space="preserve">For audio and data traffic, it has much lower data rate compared with video traffic. </w:t>
            </w:r>
          </w:p>
        </w:tc>
      </w:tr>
      <w:tr w:rsidR="00043AD8" w:rsidRPr="008768B1" w14:paraId="68D56AC9" w14:textId="77777777" w:rsidTr="009B6DF9">
        <w:tc>
          <w:tcPr>
            <w:tcW w:w="1345" w:type="dxa"/>
          </w:tcPr>
          <w:p w14:paraId="56DCD08C" w14:textId="6CA59BED" w:rsidR="00043AD8" w:rsidRDefault="00043AD8" w:rsidP="00043AD8">
            <w:pPr>
              <w:rPr>
                <w:rFonts w:eastAsia="Microsoft YaHei" w:hint="eastAsia"/>
                <w:lang w:val="en-US" w:eastAsia="zh-CN"/>
              </w:rPr>
            </w:pPr>
            <w:r>
              <w:rPr>
                <w:rFonts w:eastAsia="Microsoft YaHei"/>
                <w:lang w:val="en-US"/>
              </w:rPr>
              <w:lastRenderedPageBreak/>
              <w:t>QC</w:t>
            </w:r>
          </w:p>
        </w:tc>
        <w:tc>
          <w:tcPr>
            <w:tcW w:w="8284" w:type="dxa"/>
          </w:tcPr>
          <w:p w14:paraId="285BBBB3" w14:textId="77777777" w:rsidR="00043AD8" w:rsidRDefault="00043AD8" w:rsidP="00043AD8">
            <w:r>
              <w:t xml:space="preserve">We think </w:t>
            </w:r>
            <w:r w:rsidRPr="00DE268A">
              <w:rPr>
                <w:b/>
                <w:bCs/>
              </w:rPr>
              <w:t>single flow could be supported in DL</w:t>
            </w:r>
            <w:r>
              <w:t>. In XR application, when video and voice are transmitted together, the amount of data traffic is usually much larger than voice traffic and performance requirement of video is tighter than that of voice in terms of bitrate, reliability, and latency. Thus, we think having additional modelling for the voice traffic would not make a significant impact to the result. Therefore, given the amount of complexity, we think, in DL, evaluating single flow would be good enough.</w:t>
            </w:r>
          </w:p>
          <w:p w14:paraId="623C8B61" w14:textId="77777777" w:rsidR="00043AD8" w:rsidRDefault="00043AD8" w:rsidP="00043AD8">
            <w:r w:rsidRPr="00DE268A">
              <w:rPr>
                <w:b/>
                <w:bCs/>
              </w:rPr>
              <w:t xml:space="preserve">In UL, up to two flows </w:t>
            </w:r>
            <w:r>
              <w:rPr>
                <w:b/>
                <w:bCs/>
              </w:rPr>
              <w:t>can</w:t>
            </w:r>
            <w:r w:rsidRPr="00DE268A">
              <w:rPr>
                <w:b/>
                <w:bCs/>
              </w:rPr>
              <w:t xml:space="preserve"> be</w:t>
            </w:r>
            <w:r>
              <w:rPr>
                <w:b/>
                <w:bCs/>
              </w:rPr>
              <w:t xml:space="preserve"> discussed for AR use case</w:t>
            </w:r>
            <w:r>
              <w:t xml:space="preserve">– one for pose and the other for scene update, especially in case traffic arrival periodicity, delay/reliability requirement, and data rate requirement for these two traffics are very different; In this case, these two traffics could differently affect resource allocation/gNB scheduling, UE capacity and power, which is worth evaluating. </w:t>
            </w:r>
          </w:p>
          <w:p w14:paraId="47BC01C6" w14:textId="77777777" w:rsidR="00043AD8" w:rsidRDefault="00043AD8" w:rsidP="00043AD8">
            <w:pPr>
              <w:rPr>
                <w:sz w:val="18"/>
                <w:szCs w:val="18"/>
              </w:rPr>
            </w:pPr>
            <w:r>
              <w:rPr>
                <w:lang w:eastAsia="ko-KR"/>
              </w:rPr>
              <w:t>For UL pose, we can discuss [</w:t>
            </w:r>
            <w:r w:rsidRPr="001C7480">
              <w:rPr>
                <w:sz w:val="18"/>
                <w:szCs w:val="18"/>
              </w:rPr>
              <w:t>0.2</w:t>
            </w:r>
            <w:r>
              <w:rPr>
                <w:sz w:val="18"/>
                <w:szCs w:val="18"/>
              </w:rPr>
              <w:t xml:space="preserve">, 1] </w:t>
            </w:r>
            <w:r w:rsidRPr="001C7480">
              <w:rPr>
                <w:sz w:val="18"/>
                <w:szCs w:val="18"/>
              </w:rPr>
              <w:t xml:space="preserve">Mbps, </w:t>
            </w:r>
            <w:r>
              <w:rPr>
                <w:sz w:val="18"/>
                <w:szCs w:val="18"/>
              </w:rPr>
              <w:t xml:space="preserve">60 - a few </w:t>
            </w:r>
            <w:proofErr w:type="spellStart"/>
            <w:r>
              <w:rPr>
                <w:sz w:val="18"/>
                <w:szCs w:val="18"/>
              </w:rPr>
              <w:t>hundreds</w:t>
            </w:r>
            <w:proofErr w:type="spellEnd"/>
            <w:r>
              <w:rPr>
                <w:sz w:val="18"/>
                <w:szCs w:val="18"/>
              </w:rPr>
              <w:t xml:space="preserve"> </w:t>
            </w:r>
            <w:proofErr w:type="gramStart"/>
            <w:r w:rsidRPr="001C7480">
              <w:rPr>
                <w:sz w:val="18"/>
                <w:szCs w:val="18"/>
              </w:rPr>
              <w:t>fps,  PDB</w:t>
            </w:r>
            <w:proofErr w:type="gramEnd"/>
            <w:r w:rsidRPr="001C7480">
              <w:rPr>
                <w:sz w:val="18"/>
                <w:szCs w:val="18"/>
              </w:rPr>
              <w:t>=</w:t>
            </w:r>
            <w:r>
              <w:rPr>
                <w:sz w:val="18"/>
                <w:szCs w:val="18"/>
              </w:rPr>
              <w:t>[</w:t>
            </w:r>
            <w:r w:rsidRPr="001C7480">
              <w:rPr>
                <w:sz w:val="18"/>
                <w:szCs w:val="18"/>
              </w:rPr>
              <w:t>10</w:t>
            </w:r>
            <w:r>
              <w:rPr>
                <w:sz w:val="18"/>
                <w:szCs w:val="18"/>
              </w:rPr>
              <w:t>]</w:t>
            </w:r>
            <w:proofErr w:type="spellStart"/>
            <w:r w:rsidRPr="001C7480">
              <w:rPr>
                <w:sz w:val="18"/>
                <w:szCs w:val="18"/>
              </w:rPr>
              <w:t>ms</w:t>
            </w:r>
            <w:proofErr w:type="spellEnd"/>
            <w:r>
              <w:rPr>
                <w:sz w:val="18"/>
                <w:szCs w:val="18"/>
              </w:rPr>
              <w:t>. [PER=1e-2]</w:t>
            </w:r>
          </w:p>
          <w:p w14:paraId="129CD43C" w14:textId="77777777" w:rsidR="00043AD8" w:rsidRDefault="00043AD8" w:rsidP="00043AD8">
            <w:pPr>
              <w:rPr>
                <w:sz w:val="18"/>
                <w:szCs w:val="18"/>
              </w:rPr>
            </w:pPr>
            <w:r>
              <w:rPr>
                <w:lang w:eastAsia="ko-KR"/>
              </w:rPr>
              <w:t>For UL scene upload, we suggest to use [10</w:t>
            </w:r>
            <w:r>
              <w:rPr>
                <w:sz w:val="18"/>
                <w:szCs w:val="18"/>
              </w:rPr>
              <w:t xml:space="preserve">, 20] </w:t>
            </w:r>
            <w:r w:rsidRPr="001C7480">
              <w:rPr>
                <w:sz w:val="18"/>
                <w:szCs w:val="18"/>
              </w:rPr>
              <w:t>Mbps, [</w:t>
            </w:r>
            <w:proofErr w:type="gramStart"/>
            <w:r>
              <w:rPr>
                <w:sz w:val="18"/>
                <w:szCs w:val="18"/>
              </w:rPr>
              <w:t>60</w:t>
            </w:r>
            <w:r w:rsidRPr="001C7480">
              <w:rPr>
                <w:sz w:val="18"/>
                <w:szCs w:val="18"/>
              </w:rPr>
              <w:t>]fps</w:t>
            </w:r>
            <w:proofErr w:type="gramEnd"/>
            <w:r w:rsidRPr="001C7480">
              <w:rPr>
                <w:sz w:val="18"/>
                <w:szCs w:val="18"/>
              </w:rPr>
              <w:t>,  PDB=</w:t>
            </w:r>
            <w:r>
              <w:rPr>
                <w:sz w:val="18"/>
                <w:szCs w:val="18"/>
              </w:rPr>
              <w:t>[</w:t>
            </w:r>
            <w:r w:rsidRPr="001C7480">
              <w:rPr>
                <w:sz w:val="18"/>
                <w:szCs w:val="18"/>
              </w:rPr>
              <w:t>1</w:t>
            </w:r>
            <w:r>
              <w:rPr>
                <w:sz w:val="18"/>
                <w:szCs w:val="18"/>
              </w:rPr>
              <w:t>0</w:t>
            </w:r>
            <w:r w:rsidRPr="001C7480">
              <w:rPr>
                <w:sz w:val="18"/>
                <w:szCs w:val="18"/>
              </w:rPr>
              <w:t>0</w:t>
            </w:r>
            <w:r>
              <w:rPr>
                <w:sz w:val="18"/>
                <w:szCs w:val="18"/>
              </w:rPr>
              <w:t>]</w:t>
            </w:r>
            <w:proofErr w:type="spellStart"/>
            <w:r w:rsidRPr="001C7480">
              <w:rPr>
                <w:sz w:val="18"/>
                <w:szCs w:val="18"/>
              </w:rPr>
              <w:t>ms</w:t>
            </w:r>
            <w:proofErr w:type="spellEnd"/>
            <w:r>
              <w:rPr>
                <w:sz w:val="18"/>
                <w:szCs w:val="18"/>
              </w:rPr>
              <w:t>. [PER=1e-2]</w:t>
            </w:r>
          </w:p>
          <w:p w14:paraId="70397F4C" w14:textId="2586CA54" w:rsidR="00043AD8" w:rsidRDefault="00043AD8" w:rsidP="00043AD8">
            <w:pPr>
              <w:rPr>
                <w:rFonts w:eastAsia="DengXian" w:hint="eastAsia"/>
                <w:lang w:eastAsia="zh-CN"/>
              </w:rPr>
            </w:pPr>
            <w:r>
              <w:rPr>
                <w:sz w:val="18"/>
                <w:szCs w:val="18"/>
              </w:rPr>
              <w:t>UE is satisfied if both flows satisfied reliability and latency requirement.</w:t>
            </w:r>
          </w:p>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Heading3"/>
      </w:pPr>
      <w:r w:rsidRPr="008768B1">
        <w:t>Other issues</w:t>
      </w:r>
    </w:p>
    <w:p w14:paraId="26EC0322" w14:textId="474103B8"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73561AE9"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2FC15EE" w14:textId="5BE224B3" w:rsidR="000B22DA" w:rsidRPr="008768B1" w:rsidRDefault="000B22DA" w:rsidP="00325A97">
            <w:pPr>
              <w:pStyle w:val="Caption"/>
              <w:rPr>
                <w:b w:val="0"/>
                <w:bCs w:val="0"/>
                <w:i/>
                <w:lang w:eastAsia="zh-CN"/>
              </w:rPr>
            </w:pPr>
            <w:bookmarkStart w:id="77" w:name="_Ref61793577"/>
            <w:bookmarkStart w:id="78" w:name="_Ref54280499"/>
            <w:bookmarkStart w:id="79"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7"/>
          </w:p>
          <w:p w14:paraId="69A2EFA3" w14:textId="63976B4B" w:rsidR="00325A97" w:rsidRPr="008768B1" w:rsidRDefault="00325A97" w:rsidP="00325A97">
            <w:pPr>
              <w:pStyle w:val="Caption"/>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80" w:name="_Hlk53481603"/>
            <w:r w:rsidRPr="008768B1">
              <w:rPr>
                <w:b w:val="0"/>
                <w:bCs w:val="0"/>
                <w:i/>
                <w:lang w:eastAsia="zh-CN"/>
              </w:rPr>
              <w:t>two traffic source types can be considered</w:t>
            </w:r>
            <w:bookmarkEnd w:id="80"/>
            <w:r w:rsidRPr="008768B1">
              <w:rPr>
                <w:b w:val="0"/>
                <w:bCs w:val="0"/>
                <w:i/>
                <w:lang w:eastAsia="zh-CN"/>
              </w:rPr>
              <w:t xml:space="preserve"> for evaluation, assuming frame rate is X FPS.</w:t>
            </w:r>
            <w:bookmarkEnd w:id="78"/>
          </w:p>
          <w:p w14:paraId="2AD025AB"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9"/>
          </w:p>
          <w:p w14:paraId="62D94DE3" w14:textId="3BA38D0B" w:rsidR="00FB08E0" w:rsidRPr="008768B1" w:rsidRDefault="00FB08E0" w:rsidP="00FB08E0">
            <w:pPr>
              <w:pStyle w:val="Caption"/>
              <w:keepNext/>
              <w:rPr>
                <w:b w:val="0"/>
                <w:bCs w:val="0"/>
              </w:rPr>
            </w:pPr>
            <w:bookmarkStart w:id="81" w:name="_Ref61363922"/>
            <w:bookmarkStart w:id="82"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81"/>
          </w:p>
          <w:p w14:paraId="458DF3B4" w14:textId="77777777" w:rsidR="00FB08E0" w:rsidRPr="008768B1" w:rsidRDefault="00FB08E0" w:rsidP="006E2BEE">
            <w:pPr>
              <w:pStyle w:val="Caption"/>
              <w:numPr>
                <w:ilvl w:val="0"/>
                <w:numId w:val="16"/>
              </w:numPr>
              <w:jc w:val="left"/>
              <w:rPr>
                <w:b w:val="0"/>
                <w:bCs w:val="0"/>
                <w:i/>
                <w:lang w:eastAsia="zh-CN"/>
              </w:rPr>
            </w:pPr>
            <w:bookmarkStart w:id="83" w:name="OLE_LINK27"/>
            <w:bookmarkStart w:id="84"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Caption"/>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85"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85"/>
            <w:r w:rsidRPr="008768B1">
              <w:rPr>
                <w:b w:val="0"/>
                <w:bCs w:val="0"/>
                <w:i/>
                <w:lang w:eastAsia="zh-CN"/>
              </w:rPr>
              <w:t>.</w:t>
            </w:r>
            <w:bookmarkEnd w:id="82"/>
            <w:bookmarkEnd w:id="83"/>
            <w:bookmarkEnd w:id="84"/>
          </w:p>
        </w:tc>
      </w:tr>
      <w:tr w:rsidR="00B35B5D" w:rsidRPr="008768B1" w14:paraId="77B42CB9" w14:textId="77777777" w:rsidTr="009B6DF9">
        <w:tc>
          <w:tcPr>
            <w:tcW w:w="1345" w:type="dxa"/>
          </w:tcPr>
          <w:p w14:paraId="77EC69CC" w14:textId="7DF84C07" w:rsidR="00B35B5D" w:rsidRPr="008768B1" w:rsidRDefault="006763BB" w:rsidP="009B6DF9">
            <w:pPr>
              <w:rPr>
                <w:rFonts w:eastAsia="Microsoft YaHei"/>
                <w:lang w:val="en-US"/>
              </w:rPr>
            </w:pPr>
            <w:r w:rsidRPr="008768B1">
              <w:rPr>
                <w:rFonts w:eastAsia="Microsoft YaHei"/>
                <w:lang w:val="en-US"/>
              </w:rPr>
              <w:t>ZTE</w:t>
            </w:r>
          </w:p>
        </w:tc>
        <w:tc>
          <w:tcPr>
            <w:tcW w:w="8284" w:type="dxa"/>
          </w:tcPr>
          <w:p w14:paraId="43A3A315" w14:textId="73AB2CE9" w:rsidR="00B35B5D" w:rsidRPr="008768B1" w:rsidRDefault="006763BB" w:rsidP="006F355B">
            <w:pPr>
              <w:spacing w:before="120" w:after="120"/>
            </w:pPr>
            <w:bookmarkStart w:id="86" w:name="_Toc61548940"/>
            <w:bookmarkStart w:id="87"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packetization based on smaller packets could be used to model the case of packets for both eyes arriving at the same time.</w:t>
            </w:r>
            <w:bookmarkEnd w:id="86"/>
            <w:bookmarkEnd w:id="87"/>
          </w:p>
        </w:tc>
      </w:tr>
      <w:tr w:rsidR="00B35B5D" w:rsidRPr="008768B1" w14:paraId="4F675195" w14:textId="77777777" w:rsidTr="009B6DF9">
        <w:tc>
          <w:tcPr>
            <w:tcW w:w="1345" w:type="dxa"/>
          </w:tcPr>
          <w:p w14:paraId="5624BC14" w14:textId="66BD9FFE"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88" w:name="_Toc61877503"/>
            <w:r w:rsidRPr="008768B1">
              <w:rPr>
                <w:rFonts w:ascii="Times New Roman" w:hAnsi="Times New Roman" w:cs="Times New Roman"/>
                <w:b w:val="0"/>
                <w:bCs w:val="0"/>
                <w:sz w:val="20"/>
                <w:szCs w:val="20"/>
                <w:lang w:val="en-GB"/>
              </w:rPr>
              <w:t xml:space="preserve">Traffic arrival time offset among XR </w:t>
            </w:r>
            <w:proofErr w:type="spellStart"/>
            <w:r w:rsidRPr="008768B1">
              <w:rPr>
                <w:rFonts w:ascii="Times New Roman" w:hAnsi="Times New Roman" w:cs="Times New Roman"/>
                <w:b w:val="0"/>
                <w:bCs w:val="0"/>
                <w:sz w:val="20"/>
                <w:szCs w:val="20"/>
                <w:lang w:val="en-GB"/>
              </w:rPr>
              <w:t>users</w:t>
            </w:r>
            <w:proofErr w:type="spellEnd"/>
            <w:r w:rsidRPr="008768B1">
              <w:rPr>
                <w:rFonts w:ascii="Times New Roman" w:hAnsi="Times New Roman" w:cs="Times New Roman"/>
                <w:b w:val="0"/>
                <w:bCs w:val="0"/>
                <w:sz w:val="20"/>
                <w:szCs w:val="20"/>
                <w:lang w:val="en-GB"/>
              </w:rPr>
              <w:t xml:space="preserve"> needs to be included, e.g., random offset with the simple uniform distribution of [0 1/FPS] where FPS is a frame refresh rate</w:t>
            </w:r>
            <w:bookmarkEnd w:id="88"/>
          </w:p>
        </w:tc>
      </w:tr>
      <w:tr w:rsidR="001D04C5" w:rsidRPr="008768B1" w14:paraId="697A83F3" w14:textId="77777777" w:rsidTr="009B6DF9">
        <w:tc>
          <w:tcPr>
            <w:tcW w:w="1345" w:type="dxa"/>
          </w:tcPr>
          <w:p w14:paraId="11406F34" w14:textId="502CFA95"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 xml:space="preserve">Traffic start </w:t>
            </w:r>
            <w:proofErr w:type="gramStart"/>
            <w:r w:rsidRPr="008768B1">
              <w:rPr>
                <w:rFonts w:ascii="Times New Roman" w:eastAsia="Times New Roman" w:hAnsi="Times New Roman" w:cs="Times New Roman"/>
                <w:b w:val="0"/>
                <w:bCs w:val="0"/>
                <w:sz w:val="20"/>
                <w:szCs w:val="20"/>
                <w:lang w:val="en-GB" w:eastAsia="en-US"/>
              </w:rPr>
              <w:t>offset:</w:t>
            </w:r>
            <w:proofErr w:type="gramEnd"/>
            <w:r w:rsidRPr="008768B1">
              <w:rPr>
                <w:rFonts w:ascii="Times New Roman" w:eastAsia="Times New Roman" w:hAnsi="Times New Roman" w:cs="Times New Roman"/>
                <w:b w:val="0"/>
                <w:bCs w:val="0"/>
                <w:sz w:val="20"/>
                <w:szCs w:val="20"/>
                <w:lang w:val="en-GB" w:eastAsia="en-US"/>
              </w:rPr>
              <w:t xml:space="preserve">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Microsoft YaHei"/>
                <w:lang w:val="en-US"/>
              </w:rPr>
            </w:pPr>
            <w:proofErr w:type="spellStart"/>
            <w:r w:rsidRPr="008768B1">
              <w:rPr>
                <w:rFonts w:eastAsia="Microsoft YaHei"/>
                <w:lang w:val="en-US"/>
              </w:rPr>
              <w:t>InterDigital</w:t>
            </w:r>
            <w:proofErr w:type="spellEnd"/>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181FA272" w14:textId="4F94ADB1" w:rsidR="00E409C6" w:rsidRPr="008768B1" w:rsidRDefault="00E74099" w:rsidP="006E2BEE">
      <w:pPr>
        <w:pStyle w:val="ListParagraph"/>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CD338F0" w14:textId="77F8127F" w:rsidR="00360300" w:rsidRPr="008768B1" w:rsidRDefault="00360300" w:rsidP="006E2BEE">
      <w:pPr>
        <w:pStyle w:val="ListParagraph"/>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02EA8ABD" w14:textId="65E416B2" w:rsidR="003F1154" w:rsidRPr="008768B1" w:rsidRDefault="003F1154" w:rsidP="003F1154">
      <w:pPr>
        <w:pStyle w:val="ListParagraph"/>
        <w:numPr>
          <w:ilvl w:val="0"/>
          <w:numId w:val="17"/>
        </w:numPr>
        <w:rPr>
          <w:rFonts w:eastAsia="Microsoft YaHei"/>
          <w:lang w:val="en-US"/>
        </w:rPr>
      </w:pPr>
      <w:r w:rsidRPr="008768B1">
        <w:rPr>
          <w:rFonts w:eastAsia="Microsoft YaHei"/>
          <w:lang w:val="en-US"/>
        </w:rPr>
        <w:t>Dependency of DL and UL traffic: vivo</w:t>
      </w:r>
    </w:p>
    <w:p w14:paraId="462EBB07" w14:textId="54862A7B"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Microsoft YaHei"/>
                <w:lang w:val="en-US"/>
              </w:rPr>
            </w:pPr>
            <w:r w:rsidRPr="008768B1">
              <w:rPr>
                <w:rFonts w:eastAsia="Microsoft YaHei"/>
                <w:lang w:val="en-US"/>
              </w:rPr>
              <w:lastRenderedPageBreak/>
              <w:t>Company</w:t>
            </w:r>
          </w:p>
        </w:tc>
        <w:tc>
          <w:tcPr>
            <w:tcW w:w="8284" w:type="dxa"/>
            <w:shd w:val="clear" w:color="auto" w:fill="E7E6E6" w:themeFill="background2"/>
          </w:tcPr>
          <w:p w14:paraId="1CCCA0D4"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Microsoft YaHei"/>
                <w:lang w:val="en-US"/>
              </w:rPr>
            </w:pPr>
            <w:r>
              <w:rPr>
                <w:rFonts w:eastAsia="Microsoft YaHei"/>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80CE1" w:rsidRPr="008768B1" w14:paraId="72B30BF8" w14:textId="77777777" w:rsidTr="009B6DF9">
        <w:tc>
          <w:tcPr>
            <w:tcW w:w="1345" w:type="dxa"/>
          </w:tcPr>
          <w:p w14:paraId="2A352F33" w14:textId="3D1F0286" w:rsidR="00780CE1" w:rsidRPr="008768B1" w:rsidRDefault="00780CE1" w:rsidP="00780CE1">
            <w:pPr>
              <w:rPr>
                <w:rFonts w:eastAsia="Microsoft YaHei"/>
                <w:lang w:val="en-US"/>
              </w:rPr>
            </w:pPr>
            <w:r>
              <w:rPr>
                <w:rFonts w:eastAsia="Microsoft YaHei"/>
                <w:lang w:val="en-US"/>
              </w:rPr>
              <w:t>MTK</w:t>
            </w:r>
          </w:p>
        </w:tc>
        <w:tc>
          <w:tcPr>
            <w:tcW w:w="8284" w:type="dxa"/>
          </w:tcPr>
          <w:p w14:paraId="69B0A6CB" w14:textId="77777777" w:rsidR="00780CE1" w:rsidRDefault="00780CE1" w:rsidP="00780CE1">
            <w:r>
              <w:t>(</w:t>
            </w:r>
            <w:proofErr w:type="spellStart"/>
            <w:r>
              <w:t>i</w:t>
            </w:r>
            <w:proofErr w:type="spellEnd"/>
            <w:r>
              <w:t xml:space="preserve">) No need to evaluate two eye buffers because we do not see the need in RAN1 unless the two buffers are </w:t>
            </w:r>
            <w:proofErr w:type="gramStart"/>
            <w:r>
              <w:t>staggered</w:t>
            </w:r>
            <w:proofErr w:type="gramEnd"/>
            <w:r>
              <w:t xml:space="preserve"> and this could be possibly useful for better capacity. Also, </w:t>
            </w:r>
            <w:r w:rsidRPr="00244CD3">
              <w:rPr>
                <w:rFonts w:hint="eastAsia"/>
              </w:rPr>
              <w:t>V</w:t>
            </w:r>
            <w:r>
              <w:t>-trace provided by SA4 does not have L/R information.</w:t>
            </w:r>
          </w:p>
          <w:p w14:paraId="38FBAAF7" w14:textId="77777777" w:rsidR="00780CE1" w:rsidRDefault="00780CE1" w:rsidP="00780CE1">
            <w:r>
              <w:t>(ii) uniform random offset from 0~16.67ms</w:t>
            </w:r>
          </w:p>
          <w:p w14:paraId="556083F4" w14:textId="400C3989" w:rsidR="00780CE1" w:rsidRPr="008768B1" w:rsidRDefault="00780CE1" w:rsidP="00780CE1">
            <w:r>
              <w:t>(iii) Interesting idea but how to model this dependency is FFS</w:t>
            </w:r>
          </w:p>
        </w:tc>
      </w:tr>
      <w:tr w:rsidR="00780CE1" w:rsidRPr="008768B1" w14:paraId="36F6F722" w14:textId="77777777" w:rsidTr="009B6DF9">
        <w:tc>
          <w:tcPr>
            <w:tcW w:w="1345" w:type="dxa"/>
          </w:tcPr>
          <w:p w14:paraId="59DF0B40" w14:textId="20148D4F" w:rsidR="00780CE1" w:rsidRPr="008768B1" w:rsidRDefault="006E42AA" w:rsidP="00780CE1">
            <w:pPr>
              <w:rPr>
                <w:rFonts w:eastAsia="Microsoft YaHei"/>
                <w:lang w:val="en-US" w:eastAsia="zh-CN"/>
              </w:rPr>
            </w:pPr>
            <w:r>
              <w:rPr>
                <w:rFonts w:eastAsia="Microsoft YaHei" w:hint="eastAsia"/>
                <w:lang w:val="en-US" w:eastAsia="zh-CN"/>
              </w:rPr>
              <w:t>Xiaomi</w:t>
            </w:r>
          </w:p>
        </w:tc>
        <w:tc>
          <w:tcPr>
            <w:tcW w:w="8284" w:type="dxa"/>
          </w:tcPr>
          <w:p w14:paraId="5CBF6E4A" w14:textId="1C0BA0CB" w:rsidR="00780CE1" w:rsidRPr="006E42AA" w:rsidRDefault="00601038" w:rsidP="00601038">
            <w:pPr>
              <w:rPr>
                <w:rFonts w:eastAsia="DengXian"/>
                <w:lang w:eastAsia="zh-CN"/>
              </w:rPr>
            </w:pPr>
            <w:r>
              <w:rPr>
                <w:rFonts w:eastAsia="DengXian"/>
                <w:lang w:eastAsia="zh-CN"/>
              </w:rPr>
              <w:t>W</w:t>
            </w:r>
            <w:r w:rsidR="006E42AA">
              <w:rPr>
                <w:rFonts w:eastAsia="DengXian"/>
                <w:lang w:eastAsia="zh-CN"/>
              </w:rPr>
              <w:t xml:space="preserve">e support to </w:t>
            </w:r>
            <w:r>
              <w:rPr>
                <w:rFonts w:eastAsia="DengXian"/>
                <w:lang w:eastAsia="zh-CN"/>
              </w:rPr>
              <w:t>use separate</w:t>
            </w:r>
            <w:r w:rsidR="006E42AA">
              <w:rPr>
                <w:rFonts w:eastAsia="DengXian"/>
                <w:lang w:eastAsia="zh-CN"/>
              </w:rPr>
              <w:t xml:space="preserve"> </w:t>
            </w:r>
            <w:r>
              <w:rPr>
                <w:rFonts w:eastAsia="DengXian"/>
                <w:lang w:eastAsia="zh-CN"/>
              </w:rPr>
              <w:t>evaluation for</w:t>
            </w:r>
            <w:r w:rsidR="006E42AA">
              <w:rPr>
                <w:rFonts w:eastAsia="DengXian"/>
                <w:lang w:eastAsia="zh-CN"/>
              </w:rPr>
              <w:t xml:space="preserve"> UL </w:t>
            </w:r>
            <w:r w:rsidR="006E42AA">
              <w:rPr>
                <w:rFonts w:eastAsia="DengXian" w:hint="eastAsia"/>
                <w:lang w:eastAsia="zh-CN"/>
              </w:rPr>
              <w:t>and</w:t>
            </w:r>
            <w:r w:rsidR="006E42AA">
              <w:rPr>
                <w:rFonts w:eastAsia="DengXian"/>
                <w:lang w:eastAsia="zh-CN"/>
              </w:rPr>
              <w:t xml:space="preserve"> </w:t>
            </w:r>
            <w:r w:rsidR="006E42AA">
              <w:rPr>
                <w:rFonts w:eastAsia="DengXian" w:hint="eastAsia"/>
                <w:lang w:eastAsia="zh-CN"/>
              </w:rPr>
              <w:t>DL.</w:t>
            </w:r>
          </w:p>
        </w:tc>
      </w:tr>
      <w:tr w:rsidR="000D08AA" w:rsidRPr="008768B1" w14:paraId="44BF8B3A" w14:textId="77777777" w:rsidTr="009B6DF9">
        <w:tc>
          <w:tcPr>
            <w:tcW w:w="1345" w:type="dxa"/>
          </w:tcPr>
          <w:p w14:paraId="5D85766C" w14:textId="19328DC2" w:rsidR="000D08AA" w:rsidRDefault="000D08AA" w:rsidP="000D08AA">
            <w:pPr>
              <w:rPr>
                <w:rFonts w:eastAsia="Microsoft YaHei" w:hint="eastAsia"/>
                <w:lang w:val="en-US" w:eastAsia="zh-CN"/>
              </w:rPr>
            </w:pPr>
            <w:r>
              <w:rPr>
                <w:rFonts w:eastAsia="Microsoft YaHei"/>
                <w:lang w:val="en-US"/>
              </w:rPr>
              <w:t>QC</w:t>
            </w:r>
          </w:p>
        </w:tc>
        <w:tc>
          <w:tcPr>
            <w:tcW w:w="8284" w:type="dxa"/>
          </w:tcPr>
          <w:p w14:paraId="4375053F" w14:textId="77777777" w:rsidR="000D08AA" w:rsidRDefault="000D08AA" w:rsidP="000D08AA">
            <w:r>
              <w:t xml:space="preserve">It may be beneficial to evaluate </w:t>
            </w:r>
            <w:r w:rsidRPr="009B4F3C">
              <w:rPr>
                <w:b/>
                <w:bCs/>
              </w:rPr>
              <w:t>two eye buffers</w:t>
            </w:r>
            <w:r w:rsidRPr="00A00804">
              <w:t xml:space="preserve"> as an optional configuration</w:t>
            </w:r>
            <w:r>
              <w:t xml:space="preserve"> as there may be diverse implementations to handle two eye </w:t>
            </w:r>
            <w:proofErr w:type="gramStart"/>
            <w:r>
              <w:t>buffers in reality</w:t>
            </w:r>
            <w:proofErr w:type="gramEnd"/>
            <w:r>
              <w:t xml:space="preserve">. We can evaluate and compare performance among different options for packet arrival and PBD, e.g., interleaved arrival of two eye buffers at gNB vs. aligned arrival of two eye buffers at gNB, where how PDB is defined can be further discussed. </w:t>
            </w:r>
          </w:p>
          <w:p w14:paraId="7B571D72" w14:textId="77777777" w:rsidR="000D08AA" w:rsidRDefault="000D08AA" w:rsidP="000D08AA">
            <w:r>
              <w:rPr>
                <w:b/>
                <w:bCs/>
              </w:rPr>
              <w:t xml:space="preserve">As to </w:t>
            </w:r>
            <w:r w:rsidRPr="00E5361A">
              <w:rPr>
                <w:b/>
                <w:bCs/>
              </w:rPr>
              <w:t>Traffic arrival time across UE</w:t>
            </w:r>
            <w:r>
              <w:rPr>
                <w:b/>
                <w:bCs/>
              </w:rPr>
              <w:t xml:space="preserve">, </w:t>
            </w:r>
            <w:r w:rsidRPr="00A00804">
              <w:t xml:space="preserve">random offset among UEs can be the baseline, </w:t>
            </w:r>
            <w:r>
              <w:t>while we can evaluate the performance impact of equal or different offsets among UEs (assuming the offsets can be coordinated between gNB and edge server).</w:t>
            </w:r>
          </w:p>
          <w:p w14:paraId="641CED11" w14:textId="58119D44" w:rsidR="000D08AA" w:rsidRDefault="000D08AA" w:rsidP="000D08AA">
            <w:pPr>
              <w:rPr>
                <w:rFonts w:eastAsia="DengXian"/>
                <w:lang w:eastAsia="zh-CN"/>
              </w:rPr>
            </w:pPr>
            <w:r>
              <w:rPr>
                <w:b/>
                <w:bCs/>
              </w:rPr>
              <w:t>Evaluating d</w:t>
            </w:r>
            <w:r w:rsidRPr="00E5361A">
              <w:rPr>
                <w:b/>
                <w:bCs/>
              </w:rPr>
              <w:t>ependency between UL and DL</w:t>
            </w:r>
            <w:r>
              <w:t xml:space="preserve"> requires knowledge and modelling in network side, e.g., rendering time, network delay, etc. At this point, it seems that there is no strong reason to capture this. Having no dependency could also make it easy to do independent DL or UL evaluation.</w:t>
            </w:r>
          </w:p>
        </w:tc>
      </w:tr>
    </w:tbl>
    <w:p w14:paraId="532C25A1" w14:textId="77777777" w:rsidR="00E409C6" w:rsidRPr="008768B1" w:rsidRDefault="00E409C6" w:rsidP="00666B2B">
      <w:pPr>
        <w:rPr>
          <w:rFonts w:eastAsia="Microsoft YaHei"/>
          <w:lang w:val="en-US"/>
        </w:rPr>
      </w:pPr>
    </w:p>
    <w:p w14:paraId="16B57FCA" w14:textId="77777777" w:rsidR="00820FE9" w:rsidRPr="008768B1" w:rsidRDefault="00820FE9" w:rsidP="00666B2B">
      <w:pPr>
        <w:rPr>
          <w:rFonts w:eastAsia="Microsoft YaHei"/>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Caption"/>
      </w:pPr>
      <w:bookmarkStart w:id="89" w:name="_Ref55033542"/>
      <w:r w:rsidRPr="008768B1">
        <w:t xml:space="preserve">Table </w:t>
      </w:r>
      <w:r w:rsidR="00DA6998">
        <w:fldChar w:fldCharType="begin"/>
      </w:r>
      <w:r w:rsidR="00DA6998">
        <w:instrText xml:space="preserve"> SEQ Table \* ARABIC </w:instrText>
      </w:r>
      <w:r w:rsidR="00DA6998">
        <w:fldChar w:fldCharType="separate"/>
      </w:r>
      <w:r w:rsidR="008B262D" w:rsidRPr="008768B1">
        <w:rPr>
          <w:noProof/>
        </w:rPr>
        <w:t>6</w:t>
      </w:r>
      <w:r w:rsidR="00DA6998">
        <w:rPr>
          <w:noProof/>
        </w:rPr>
        <w:fldChar w:fldCharType="end"/>
      </w:r>
      <w:bookmarkEnd w:id="89"/>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A972712"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Microsoft YaHei"/>
                <w:lang w:val="en-US"/>
              </w:rPr>
            </w:pPr>
            <w:r w:rsidRPr="008768B1">
              <w:rPr>
                <w:rFonts w:eastAsia="Microsoft YaHei"/>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61E83A13" w14:textId="51CAD718" w:rsidR="009C2716" w:rsidRPr="008768B1" w:rsidRDefault="009C2716" w:rsidP="009C2716">
            <w:pPr>
              <w:pStyle w:val="Caption"/>
              <w:jc w:val="center"/>
              <w:rPr>
                <w:rFonts w:eastAsiaTheme="minorEastAsia"/>
                <w:b w:val="0"/>
                <w:bCs w:val="0"/>
                <w:lang w:eastAsia="zh-CN"/>
              </w:rPr>
            </w:pPr>
            <w:bookmarkStart w:id="90" w:name="_Ref61454152"/>
            <w:bookmarkStart w:id="91" w:name="_Ref47732478"/>
            <w:bookmarkStart w:id="92"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90"/>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lastRenderedPageBreak/>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Caption"/>
              <w:rPr>
                <w:b w:val="0"/>
                <w:bCs w:val="0"/>
                <w:i/>
                <w:lang w:eastAsia="zh-CN"/>
              </w:rPr>
            </w:pPr>
            <w:bookmarkStart w:id="93"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93"/>
          </w:p>
          <w:p w14:paraId="065A471D" w14:textId="77777777" w:rsidR="009C2716" w:rsidRPr="008768B1" w:rsidRDefault="009C2716" w:rsidP="00FE3145">
            <w:pPr>
              <w:pStyle w:val="Caption"/>
              <w:rPr>
                <w:b w:val="0"/>
                <w:bCs w:val="0"/>
                <w:i/>
                <w:lang w:eastAsia="zh-CN"/>
              </w:rPr>
            </w:pPr>
          </w:p>
          <w:bookmarkEnd w:id="91"/>
          <w:p w14:paraId="5F46BF0C" w14:textId="6DADDC25" w:rsidR="00635EE0" w:rsidRPr="008768B1" w:rsidRDefault="00635EE0" w:rsidP="00635EE0">
            <w:pPr>
              <w:pStyle w:val="Caption"/>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92"/>
            <w:r w:rsidRPr="008768B1">
              <w:rPr>
                <w:b w:val="0"/>
                <w:bCs w:val="0"/>
              </w:rPr>
              <w:t xml:space="preserve">. UL traffic model for </w:t>
            </w:r>
            <w:bookmarkStart w:id="94"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94"/>
          </w:p>
          <w:tbl>
            <w:tblPr>
              <w:tblStyle w:val="TableGrid"/>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Fixed</w:t>
                  </w:r>
                  <w:proofErr w:type="spellEnd"/>
                  <w:r w:rsidRPr="008768B1">
                    <w:rPr>
                      <w:rFonts w:eastAsiaTheme="minorEastAsia"/>
                      <w:lang w:val="fr-FR" w:eastAsia="zh-CN"/>
                    </w:rPr>
                    <w:t>,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Caption"/>
              <w:rPr>
                <w:b w:val="0"/>
                <w:bCs w:val="0"/>
                <w:i/>
                <w:lang w:eastAsia="zh-CN"/>
              </w:rPr>
            </w:pPr>
          </w:p>
          <w:p w14:paraId="3F072E97" w14:textId="2D0E34AD" w:rsidR="00191E5B" w:rsidRPr="008768B1" w:rsidRDefault="00A8138E" w:rsidP="00815AEE">
            <w:pPr>
              <w:pStyle w:val="Caption"/>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Microsoft YaHei"/>
                <w:lang w:val="en-US"/>
              </w:rPr>
            </w:pPr>
            <w:proofErr w:type="spellStart"/>
            <w:r w:rsidRPr="008768B1">
              <w:rPr>
                <w:rFonts w:eastAsia="Microsoft YaHei"/>
                <w:lang w:val="en-US"/>
              </w:rPr>
              <w:lastRenderedPageBreak/>
              <w:t>InterDigital</w:t>
            </w:r>
            <w:proofErr w:type="spellEnd"/>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 xml:space="preserve">Traffic parameters of each data stream: [Configurable data rate, </w:t>
            </w:r>
            <w:proofErr w:type="gramStart"/>
            <w:r w:rsidRPr="008768B1">
              <w:t>latency</w:t>
            </w:r>
            <w:proofErr w:type="gramEnd"/>
            <w:r w:rsidRPr="008768B1">
              <w:t xml:space="preserve">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1012FCB3" w14:textId="4FAD47BF" w:rsidR="000F297A" w:rsidRPr="008768B1" w:rsidRDefault="00ED5C11" w:rsidP="00555B4B">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lastRenderedPageBreak/>
              <w:t xml:space="preserve">In the traffic model for XR, multiple data flows (e.g. for audio and video) for each direction (DL or UL) are generated for a </w:t>
            </w:r>
            <w:proofErr w:type="gramStart"/>
            <w:r w:rsidRPr="008768B1">
              <w:t>UE;</w:t>
            </w:r>
            <w:proofErr w:type="gramEnd"/>
            <w:r w:rsidRPr="008768B1">
              <w:t xml:space="preserve"> </w:t>
            </w:r>
          </w:p>
          <w:p w14:paraId="64C4DA94"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Microsoft YaHei"/>
                <w:lang w:val="en-US"/>
              </w:rPr>
            </w:pPr>
            <w:r w:rsidRPr="008768B1">
              <w:rPr>
                <w:rFonts w:eastAsia="Microsoft YaHei"/>
                <w:lang w:val="en-US"/>
              </w:rPr>
              <w:lastRenderedPageBreak/>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ListParagraph"/>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ListParagraph"/>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ListParagraph"/>
              <w:numPr>
                <w:ilvl w:val="0"/>
                <w:numId w:val="22"/>
              </w:numPr>
              <w:jc w:val="left"/>
              <w:rPr>
                <w:lang w:val="en-US"/>
              </w:rPr>
            </w:pPr>
            <w:r w:rsidRPr="008768B1">
              <w:rPr>
                <w:lang w:val="en-US"/>
              </w:rPr>
              <w:t>File need to be transmitted within file delay budget</w:t>
            </w:r>
          </w:p>
        </w:tc>
      </w:tr>
    </w:tbl>
    <w:p w14:paraId="467DFA1A" w14:textId="51C0FBCC" w:rsidR="00D156EA" w:rsidRPr="008768B1" w:rsidRDefault="00D156EA" w:rsidP="00666B2B">
      <w:pPr>
        <w:rPr>
          <w:rFonts w:eastAsia="Microsoft YaHei"/>
          <w:lang w:val="en-US"/>
        </w:rPr>
      </w:pPr>
    </w:p>
    <w:p w14:paraId="48C956A7" w14:textId="0D5045CD"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7E4B10BB" w14:textId="61A01B1B" w:rsidR="004C027C" w:rsidRPr="008768B1" w:rsidRDefault="005E4C46" w:rsidP="006E2BEE">
      <w:pPr>
        <w:pStyle w:val="ListParagraph"/>
        <w:numPr>
          <w:ilvl w:val="0"/>
          <w:numId w:val="26"/>
        </w:numPr>
        <w:rPr>
          <w:rFonts w:eastAsia="Microsoft YaHei"/>
          <w:lang w:val="en-US"/>
        </w:rPr>
      </w:pPr>
      <w:r w:rsidRPr="008768B1">
        <w:rPr>
          <w:rFonts w:eastAsia="Microsoft YaHei"/>
          <w:lang w:val="en-US"/>
        </w:rPr>
        <w:t>No UL modeling required: Oppo</w:t>
      </w:r>
    </w:p>
    <w:p w14:paraId="4C53D319" w14:textId="64FFE0D6" w:rsidR="00274275" w:rsidRPr="008768B1" w:rsidRDefault="005E4C46" w:rsidP="00274275">
      <w:pPr>
        <w:pStyle w:val="ListParagraph"/>
        <w:numPr>
          <w:ilvl w:val="0"/>
          <w:numId w:val="26"/>
        </w:numPr>
        <w:rPr>
          <w:rFonts w:eastAsia="Microsoft YaHei"/>
          <w:lang w:val="en-US"/>
        </w:rPr>
      </w:pPr>
      <w:r w:rsidRPr="008768B1">
        <w:rPr>
          <w:rFonts w:eastAsia="Microsoft YaHei"/>
          <w:lang w:val="en-US"/>
        </w:rPr>
        <w:t xml:space="preserve">UL modeling required: vivo, </w:t>
      </w:r>
      <w:proofErr w:type="spellStart"/>
      <w:r w:rsidRPr="008768B1">
        <w:rPr>
          <w:rFonts w:eastAsia="Microsoft YaHei"/>
          <w:lang w:val="en-US"/>
        </w:rPr>
        <w:t>InterDigital</w:t>
      </w:r>
      <w:proofErr w:type="spellEnd"/>
      <w:r w:rsidRPr="008768B1">
        <w:rPr>
          <w:rFonts w:eastAsia="Microsoft YaHei"/>
          <w:lang w:val="en-US"/>
        </w:rPr>
        <w:t>, Xiaomi, Apple, QC</w:t>
      </w:r>
    </w:p>
    <w:p w14:paraId="7093DBAD" w14:textId="0726D0EB" w:rsidR="00274275" w:rsidRPr="008768B1" w:rsidRDefault="00274275" w:rsidP="00666B2B">
      <w:pPr>
        <w:rPr>
          <w:rFonts w:eastAsia="Microsoft YaHei"/>
          <w:lang w:val="en-US"/>
        </w:rPr>
      </w:pPr>
      <w:r w:rsidRPr="008768B1">
        <w:rPr>
          <w:rFonts w:eastAsia="Microsoft YaHei"/>
          <w:lang w:val="en-US"/>
        </w:rPr>
        <w:t>Given that UL pose/control is common UL traffic for VR/AR/CG, we make following proposal.</w:t>
      </w:r>
    </w:p>
    <w:p w14:paraId="6F0C35F9" w14:textId="1B1E32E9"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25FEC2D8" w14:textId="1F942304" w:rsidR="00DB393B" w:rsidRPr="008768B1" w:rsidRDefault="000E2FC8" w:rsidP="006E2BEE">
      <w:pPr>
        <w:pStyle w:val="ListParagraph"/>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ListParagraph"/>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ListParagraph"/>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51D536"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Microsoft YaHei"/>
                <w:lang w:val="en-US"/>
              </w:rPr>
            </w:pPr>
            <w:r>
              <w:rPr>
                <w:rFonts w:eastAsia="Microsoft YaHei"/>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802129" w:rsidRPr="008768B1" w14:paraId="5F28AB13" w14:textId="77777777" w:rsidTr="004C027C">
        <w:tc>
          <w:tcPr>
            <w:tcW w:w="1345" w:type="dxa"/>
          </w:tcPr>
          <w:p w14:paraId="6C564A9E" w14:textId="00C51BA3" w:rsidR="00802129" w:rsidRPr="008768B1" w:rsidRDefault="00802129" w:rsidP="00802129">
            <w:pPr>
              <w:rPr>
                <w:rFonts w:eastAsia="Microsoft YaHei"/>
                <w:lang w:val="en-US"/>
              </w:rPr>
            </w:pPr>
            <w:r>
              <w:rPr>
                <w:rFonts w:eastAsia="Microsoft YaHei"/>
                <w:lang w:val="en-US"/>
              </w:rPr>
              <w:t>MTK</w:t>
            </w:r>
          </w:p>
        </w:tc>
        <w:tc>
          <w:tcPr>
            <w:tcW w:w="8284" w:type="dxa"/>
          </w:tcPr>
          <w:p w14:paraId="24C1FFE1" w14:textId="77777777" w:rsidR="00802129" w:rsidRDefault="00802129" w:rsidP="00802129">
            <w:pPr>
              <w:pStyle w:val="ListParagraph"/>
              <w:numPr>
                <w:ilvl w:val="0"/>
                <w:numId w:val="25"/>
              </w:numPr>
            </w:pPr>
            <w:r w:rsidRPr="008768B1">
              <w:rPr>
                <w:lang w:val="en-US"/>
              </w:rPr>
              <w:t>Periodicity</w:t>
            </w:r>
            <w:r>
              <w:t xml:space="preserve">: 4 </w:t>
            </w:r>
            <w:proofErr w:type="spellStart"/>
            <w:r>
              <w:t>ms</w:t>
            </w:r>
            <w:proofErr w:type="spellEnd"/>
            <w:r>
              <w:t xml:space="preserve"> </w:t>
            </w:r>
          </w:p>
          <w:p w14:paraId="41820F0A" w14:textId="77777777" w:rsidR="00802129" w:rsidRDefault="00802129" w:rsidP="00802129">
            <w:pPr>
              <w:pStyle w:val="ListParagraph"/>
              <w:numPr>
                <w:ilvl w:val="0"/>
                <w:numId w:val="25"/>
              </w:numPr>
            </w:pPr>
            <w:r w:rsidRPr="008768B1">
              <w:rPr>
                <w:lang w:val="en-US"/>
              </w:rPr>
              <w:t>Packet size</w:t>
            </w:r>
            <w:r>
              <w:t>: 61 bytes</w:t>
            </w:r>
          </w:p>
          <w:p w14:paraId="45797274" w14:textId="3587CFBB" w:rsidR="00802129" w:rsidRPr="008768B1" w:rsidRDefault="00802129" w:rsidP="00802129">
            <w:pPr>
              <w:pStyle w:val="ListParagraph"/>
              <w:numPr>
                <w:ilvl w:val="0"/>
                <w:numId w:val="25"/>
              </w:numPr>
            </w:pPr>
            <w:r w:rsidRPr="00802129">
              <w:rPr>
                <w:lang w:val="en-US"/>
              </w:rPr>
              <w:t>PDB: 10ms</w:t>
            </w:r>
          </w:p>
        </w:tc>
      </w:tr>
      <w:tr w:rsidR="006E42AA" w:rsidRPr="008768B1" w14:paraId="54A7E267" w14:textId="77777777" w:rsidTr="004C027C">
        <w:tc>
          <w:tcPr>
            <w:tcW w:w="1345" w:type="dxa"/>
          </w:tcPr>
          <w:p w14:paraId="3245D493" w14:textId="756D14A7" w:rsidR="006E42AA" w:rsidRDefault="006E42AA" w:rsidP="00802129">
            <w:pPr>
              <w:rPr>
                <w:rFonts w:eastAsia="Microsoft YaHei"/>
                <w:lang w:val="en-US"/>
              </w:rPr>
            </w:pPr>
            <w:r>
              <w:rPr>
                <w:rFonts w:eastAsia="Microsoft YaHei" w:hint="eastAsia"/>
                <w:lang w:val="en-US" w:eastAsia="zh-CN"/>
              </w:rPr>
              <w:lastRenderedPageBreak/>
              <w:t>Xiaomi</w:t>
            </w:r>
          </w:p>
        </w:tc>
        <w:tc>
          <w:tcPr>
            <w:tcW w:w="8284" w:type="dxa"/>
          </w:tcPr>
          <w:p w14:paraId="3BF8D8F4" w14:textId="78E98CD2" w:rsidR="006E42AA" w:rsidRPr="006E42AA" w:rsidRDefault="00601038" w:rsidP="00601038">
            <w:pPr>
              <w:rPr>
                <w:rFonts w:eastAsia="DengXian"/>
                <w:lang w:val="en-US" w:eastAsia="zh-CN"/>
              </w:rPr>
            </w:pPr>
            <w:r>
              <w:rPr>
                <w:rFonts w:eastAsia="DengXian"/>
                <w:lang w:val="en-US" w:eastAsia="zh-CN"/>
              </w:rPr>
              <w:t>We prefer to a single p</w:t>
            </w:r>
            <w:r w:rsidR="006E42AA">
              <w:rPr>
                <w:rFonts w:eastAsia="DengXian"/>
                <w:lang w:val="en-US" w:eastAsia="zh-CN"/>
              </w:rPr>
              <w:t xml:space="preserve">eriodicity </w:t>
            </w:r>
            <w:r>
              <w:rPr>
                <w:rFonts w:eastAsia="DengXian"/>
                <w:lang w:val="en-US" w:eastAsia="zh-CN"/>
              </w:rPr>
              <w:t>value</w:t>
            </w:r>
            <w:r w:rsidR="006E42AA">
              <w:rPr>
                <w:rFonts w:eastAsia="DengXian"/>
                <w:lang w:val="en-US" w:eastAsia="zh-CN"/>
              </w:rPr>
              <w:t xml:space="preserve"> 4ms. </w:t>
            </w:r>
            <w:r w:rsidR="006E42AA">
              <w:rPr>
                <w:rFonts w:eastAsia="DengXian" w:hint="eastAsia"/>
                <w:lang w:val="en-US" w:eastAsia="zh-CN"/>
              </w:rPr>
              <w:t>Agree with others.</w:t>
            </w:r>
          </w:p>
        </w:tc>
      </w:tr>
      <w:tr w:rsidR="00B04B2E" w:rsidRPr="008768B1" w14:paraId="69237804" w14:textId="77777777" w:rsidTr="004C027C">
        <w:tc>
          <w:tcPr>
            <w:tcW w:w="1345" w:type="dxa"/>
          </w:tcPr>
          <w:p w14:paraId="36472604" w14:textId="5DB363E6" w:rsidR="00B04B2E" w:rsidRDefault="00B04B2E" w:rsidP="00B04B2E">
            <w:pPr>
              <w:rPr>
                <w:rFonts w:eastAsia="Microsoft YaHei" w:hint="eastAsia"/>
                <w:lang w:val="en-US" w:eastAsia="zh-CN"/>
              </w:rPr>
            </w:pPr>
            <w:r>
              <w:rPr>
                <w:rFonts w:eastAsia="Microsoft YaHei"/>
                <w:lang w:val="en-US"/>
              </w:rPr>
              <w:t>QC</w:t>
            </w:r>
          </w:p>
        </w:tc>
        <w:tc>
          <w:tcPr>
            <w:tcW w:w="8284" w:type="dxa"/>
          </w:tcPr>
          <w:p w14:paraId="628A27BD" w14:textId="460C56C8" w:rsidR="00B04B2E" w:rsidRDefault="00B04B2E" w:rsidP="00B04B2E">
            <w:pPr>
              <w:rPr>
                <w:rFonts w:eastAsia="DengXian"/>
                <w:lang w:val="en-US" w:eastAsia="zh-CN"/>
              </w:rPr>
            </w:pPr>
            <w:r>
              <w:t xml:space="preserve">Considering simulation workload, we can evaluate two values of pose information periodicity, 2 and 16.7ms.  Packet size of 100bytes and PDB of 10ms seem reasonable.  </w:t>
            </w:r>
          </w:p>
        </w:tc>
      </w:tr>
    </w:tbl>
    <w:p w14:paraId="3637D710" w14:textId="7729735A" w:rsidR="000B04FD" w:rsidRPr="008768B1" w:rsidRDefault="000B04FD" w:rsidP="00666B2B">
      <w:pPr>
        <w:rPr>
          <w:rFonts w:eastAsia="Microsoft YaHei"/>
        </w:rPr>
      </w:pPr>
    </w:p>
    <w:p w14:paraId="0C3B3571" w14:textId="0A1E7631"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DFA9A33" w14:textId="5E9B79CB"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29BD7BEC" w14:textId="7C26B708" w:rsidR="005F5ADA" w:rsidRPr="008768B1" w:rsidRDefault="005F5ADA" w:rsidP="006E2BEE">
      <w:pPr>
        <w:pStyle w:val="ListParagraph"/>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ListParagraph"/>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ListParagraph"/>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0E9D86"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Microsoft YaHei"/>
                <w:lang w:val="en-US"/>
              </w:rPr>
            </w:pPr>
            <w:r>
              <w:rPr>
                <w:rFonts w:eastAsia="Microsoft YaHei"/>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802129" w:rsidRPr="008768B1" w14:paraId="692F3F06" w14:textId="77777777" w:rsidTr="009B6DF9">
        <w:tc>
          <w:tcPr>
            <w:tcW w:w="1345" w:type="dxa"/>
          </w:tcPr>
          <w:p w14:paraId="613B1540" w14:textId="3DA3A48C" w:rsidR="00802129" w:rsidRPr="008768B1" w:rsidRDefault="00802129" w:rsidP="00802129">
            <w:pPr>
              <w:rPr>
                <w:rFonts w:eastAsia="Microsoft YaHei"/>
                <w:lang w:val="en-US"/>
              </w:rPr>
            </w:pPr>
            <w:r>
              <w:rPr>
                <w:rFonts w:eastAsia="Microsoft YaHei"/>
                <w:lang w:val="en-US"/>
              </w:rPr>
              <w:t>MTK</w:t>
            </w:r>
          </w:p>
        </w:tc>
        <w:tc>
          <w:tcPr>
            <w:tcW w:w="8284" w:type="dxa"/>
          </w:tcPr>
          <w:p w14:paraId="49EC5D9C" w14:textId="77777777" w:rsidR="00802129" w:rsidRDefault="00802129" w:rsidP="00802129">
            <w:r>
              <w:t>Video (scene)</w:t>
            </w:r>
            <w:r w:rsidRPr="00E57556">
              <w:t xml:space="preserve"> traffic</w:t>
            </w:r>
            <w:r>
              <w:t xml:space="preserve"> </w:t>
            </w:r>
            <w:r w:rsidRPr="00E57556">
              <w:t>(1080x720, 30 fps)</w:t>
            </w:r>
          </w:p>
          <w:p w14:paraId="0BCFFFD8" w14:textId="77777777" w:rsidR="00802129" w:rsidRDefault="00802129" w:rsidP="00802129">
            <w:pPr>
              <w:pStyle w:val="ListParagraph"/>
              <w:numPr>
                <w:ilvl w:val="0"/>
                <w:numId w:val="55"/>
              </w:numPr>
            </w:pPr>
            <w:r w:rsidRPr="00E57556">
              <w:t xml:space="preserve">Interval: 33 </w:t>
            </w:r>
            <w:proofErr w:type="spellStart"/>
            <w:r w:rsidRPr="00E57556">
              <w:t>ms</w:t>
            </w:r>
            <w:proofErr w:type="spellEnd"/>
          </w:p>
          <w:p w14:paraId="4596B099" w14:textId="77777777" w:rsidR="00802129" w:rsidRDefault="00802129" w:rsidP="00802129">
            <w:pPr>
              <w:pStyle w:val="ListParagraph"/>
              <w:numPr>
                <w:ilvl w:val="0"/>
                <w:numId w:val="55"/>
              </w:numPr>
            </w:pPr>
            <w:r>
              <w:t xml:space="preserve">Size: </w:t>
            </w:r>
            <w:r w:rsidRPr="00E57556">
              <w:t>10k bytes</w:t>
            </w:r>
            <w:r>
              <w:t xml:space="preserve"> (2.4Mbps)</w:t>
            </w:r>
          </w:p>
          <w:p w14:paraId="32AB1AC8" w14:textId="4101C116" w:rsidR="00802129" w:rsidRPr="008768B1" w:rsidRDefault="00802129" w:rsidP="00802129">
            <w:pPr>
              <w:pStyle w:val="ListParagraph"/>
              <w:numPr>
                <w:ilvl w:val="0"/>
                <w:numId w:val="55"/>
              </w:numPr>
            </w:pPr>
            <w:r>
              <w:t>PDB: 40ms</w:t>
            </w:r>
          </w:p>
        </w:tc>
      </w:tr>
      <w:tr w:rsidR="007D4667" w:rsidRPr="008768B1" w14:paraId="29AA488D" w14:textId="77777777" w:rsidTr="009B6DF9">
        <w:tc>
          <w:tcPr>
            <w:tcW w:w="1345" w:type="dxa"/>
          </w:tcPr>
          <w:p w14:paraId="7F70C4A7" w14:textId="1B004259" w:rsidR="007D4667" w:rsidRDefault="007D4667" w:rsidP="007D4667">
            <w:pPr>
              <w:rPr>
                <w:rFonts w:eastAsia="Microsoft YaHei"/>
                <w:lang w:val="en-US"/>
              </w:rPr>
            </w:pPr>
            <w:r>
              <w:rPr>
                <w:rFonts w:eastAsia="Microsoft YaHei"/>
                <w:lang w:val="en-US"/>
              </w:rPr>
              <w:t>QC</w:t>
            </w:r>
          </w:p>
        </w:tc>
        <w:tc>
          <w:tcPr>
            <w:tcW w:w="8284" w:type="dxa"/>
          </w:tcPr>
          <w:p w14:paraId="24353E78" w14:textId="73FDFF29" w:rsidR="007D4667" w:rsidRDefault="007D4667" w:rsidP="007D4667">
            <w:r>
              <w:t xml:space="preserve">We support the modelling UL scene in Proposal 12. </w:t>
            </w:r>
          </w:p>
        </w:tc>
      </w:tr>
    </w:tbl>
    <w:p w14:paraId="6A79E623" w14:textId="617EAEF2" w:rsidR="00002EC0" w:rsidRPr="008768B1" w:rsidRDefault="00002EC0" w:rsidP="00666B2B">
      <w:pPr>
        <w:rPr>
          <w:rFonts w:eastAsia="Microsoft YaHei"/>
          <w:lang w:val="en-US"/>
        </w:rPr>
      </w:pPr>
    </w:p>
    <w:p w14:paraId="0DA1B16B" w14:textId="227D00AD" w:rsidR="003848CD" w:rsidRDefault="0015409D" w:rsidP="008E5352">
      <w:pPr>
        <w:pStyle w:val="Heading1"/>
      </w:pPr>
      <w:r>
        <w:t xml:space="preserve">Per UE </w:t>
      </w:r>
      <w:r w:rsidR="008E5352" w:rsidRPr="008768B1">
        <w:t>KPI</w:t>
      </w:r>
      <w:r>
        <w:t xml:space="preserve"> (whether UE is </w:t>
      </w:r>
      <w:proofErr w:type="spellStart"/>
      <w:r>
        <w:t>sa</w:t>
      </w:r>
      <w:proofErr w:type="spellEnd"/>
    </w:p>
    <w:p w14:paraId="15456961" w14:textId="4A345416"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6444E585"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4225FA0E"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511FCAE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lastRenderedPageBreak/>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Microsoft YaHei"/>
                <w:lang w:val="en-US"/>
              </w:rPr>
            </w:pPr>
            <w:r w:rsidRPr="008768B1">
              <w:rPr>
                <w:rFonts w:eastAsia="Microsoft YaHei"/>
                <w:lang w:val="en-US"/>
              </w:rPr>
              <w:lastRenderedPageBreak/>
              <w:t>Huawei</w:t>
            </w:r>
          </w:p>
        </w:tc>
        <w:tc>
          <w:tcPr>
            <w:tcW w:w="8284" w:type="dxa"/>
            <w:shd w:val="clear" w:color="auto" w:fill="auto"/>
          </w:tcPr>
          <w:p w14:paraId="30329118" w14:textId="77777777" w:rsidR="00121F31" w:rsidRPr="008768B1" w:rsidRDefault="00121F31" w:rsidP="00121F31">
            <w:pPr>
              <w:pStyle w:val="Caption"/>
              <w:jc w:val="left"/>
              <w:rPr>
                <w:rFonts w:eastAsia="Times New Roman"/>
                <w:b w:val="0"/>
                <w:bCs w:val="0"/>
                <w:i/>
                <w:lang w:val="en-GB"/>
              </w:rPr>
            </w:pPr>
            <w:bookmarkStart w:id="95" w:name="_Ref53568327"/>
            <w:bookmarkStart w:id="96"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95"/>
            <w:r w:rsidRPr="008768B1">
              <w:rPr>
                <w:rFonts w:eastAsia="Times New Roman"/>
                <w:b w:val="0"/>
                <w:bCs w:val="0"/>
                <w:i/>
                <w:lang w:val="en-GB"/>
              </w:rPr>
              <w:t xml:space="preserve"> in XR and CG services</w:t>
            </w:r>
            <w:bookmarkEnd w:id="96"/>
          </w:p>
          <w:p w14:paraId="1EF50B7B" w14:textId="77777777" w:rsidR="00121F31" w:rsidRPr="008768B1" w:rsidRDefault="00121F31" w:rsidP="006E2BEE">
            <w:pPr>
              <w:pStyle w:val="ListParagraph"/>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ListParagraph"/>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0EF42991" w14:textId="77777777" w:rsidR="00901B1D" w:rsidRPr="008768B1" w:rsidRDefault="00901B1D" w:rsidP="00901B1D">
            <w:pPr>
              <w:pStyle w:val="Caption"/>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Caption"/>
              <w:rPr>
                <w:b w:val="0"/>
                <w:bCs w:val="0"/>
                <w:i/>
              </w:rPr>
            </w:pPr>
            <w:bookmarkStart w:id="97"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Resource utilization</w:t>
            </w:r>
            <w:bookmarkEnd w:id="97"/>
          </w:p>
          <w:p w14:paraId="63CF1355"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Caption"/>
              <w:rPr>
                <w:rFonts w:eastAsiaTheme="minorEastAsia"/>
                <w:b w:val="0"/>
                <w:bCs w:val="0"/>
                <w:i/>
                <w:lang w:eastAsia="zh-CN"/>
              </w:rPr>
            </w:pPr>
            <w:bookmarkStart w:id="98"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98"/>
          </w:p>
          <w:p w14:paraId="5E6DE9E2" w14:textId="09921D00" w:rsidR="00901B1D" w:rsidRPr="008768B1" w:rsidRDefault="00425BC2" w:rsidP="00C87C79">
            <w:pPr>
              <w:pStyle w:val="Caption"/>
              <w:rPr>
                <w:rFonts w:eastAsiaTheme="minorEastAsia"/>
                <w:b w:val="0"/>
                <w:bCs w:val="0"/>
                <w:i/>
                <w:lang w:eastAsia="zh-CN"/>
              </w:rPr>
            </w:pPr>
            <w:bookmarkStart w:id="99"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99"/>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100" w:name="_Toc6048"/>
            <w:bookmarkStart w:id="101" w:name="_Toc21355"/>
            <w:bookmarkStart w:id="102"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100"/>
            <w:bookmarkEnd w:id="101"/>
            <w:bookmarkEnd w:id="102"/>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103" w:name="_Toc28414"/>
            <w:bookmarkStart w:id="104" w:name="_Toc8932"/>
            <w:bookmarkStart w:id="105" w:name="_Toc61951555"/>
            <w:r w:rsidRPr="008768B1">
              <w:rPr>
                <w:b w:val="0"/>
                <w:bCs w:val="0"/>
                <w:lang w:val="en-US" w:eastAsia="zh-CN"/>
              </w:rPr>
              <w:t>Delay threshold for VR2 and AR2 is 60ms and delay threshold for CG is 80ms.</w:t>
            </w:r>
            <w:bookmarkEnd w:id="103"/>
            <w:bookmarkEnd w:id="104"/>
            <w:bookmarkEnd w:id="105"/>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106" w:name="_Toc13599"/>
            <w:bookmarkStart w:id="107" w:name="_Toc17721"/>
            <w:bookmarkStart w:id="108"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106"/>
            <w:bookmarkEnd w:id="107"/>
            <w:bookmarkEnd w:id="108"/>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Microsoft YaHei"/>
                <w:lang w:val="en-US"/>
              </w:rPr>
            </w:pPr>
            <w:proofErr w:type="spellStart"/>
            <w:r w:rsidRPr="008768B1">
              <w:rPr>
                <w:rFonts w:eastAsia="Microsoft YaHei"/>
                <w:lang w:val="en-US"/>
              </w:rPr>
              <w:t>InterDigital</w:t>
            </w:r>
            <w:proofErr w:type="spellEnd"/>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lastRenderedPageBreak/>
              <w:t xml:space="preserve">Proposal 2: </w:t>
            </w:r>
            <w:r w:rsidRPr="008768B1">
              <w:tab/>
              <w:t xml:space="preserve">Evaluate capacity for XR applications by </w:t>
            </w:r>
            <w:proofErr w:type="spellStart"/>
            <w:r w:rsidRPr="008768B1">
              <w:t>analyzing</w:t>
            </w:r>
            <w:proofErr w:type="spellEnd"/>
            <w:r w:rsidRPr="008768B1">
              <w:t xml:space="preserve">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Microsoft YaHei"/>
                <w:lang w:val="en-US"/>
              </w:rPr>
            </w:pPr>
            <w:r w:rsidRPr="008768B1">
              <w:rPr>
                <w:rFonts w:eastAsia="Microsoft YaHei"/>
                <w:lang w:val="en-US"/>
              </w:rPr>
              <w:lastRenderedPageBreak/>
              <w:t>MTK</w:t>
            </w:r>
          </w:p>
        </w:tc>
        <w:tc>
          <w:tcPr>
            <w:tcW w:w="8284" w:type="dxa"/>
          </w:tcPr>
          <w:p w14:paraId="5A95BDFA"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3DA5F4CA" w14:textId="697B3E5E"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5DEE6EE3" w14:textId="77777777" w:rsidR="005D589B" w:rsidRPr="008768B1" w:rsidRDefault="005D589B" w:rsidP="006E2BEE">
            <w:pPr>
              <w:pStyle w:val="ListParagraph"/>
              <w:numPr>
                <w:ilvl w:val="0"/>
                <w:numId w:val="37"/>
              </w:numPr>
              <w:overflowPunct/>
              <w:autoSpaceDE/>
              <w:autoSpaceDN/>
              <w:adjustRightInd/>
              <w:spacing w:after="200" w:line="276" w:lineRule="auto"/>
              <w:textAlignment w:val="auto"/>
              <w:rPr>
                <w:lang w:val="en-US"/>
              </w:rPr>
            </w:pPr>
            <w:bookmarkStart w:id="109" w:name="_Hlk61893471"/>
            <w:r w:rsidRPr="008768B1">
              <w:rPr>
                <w:i/>
                <w:iCs/>
              </w:rPr>
              <w:t>Proposal-2: Co</w:t>
            </w:r>
            <w:bookmarkEnd w:id="109"/>
            <w:r w:rsidRPr="008768B1">
              <w:rPr>
                <w:i/>
                <w:iCs/>
              </w:rPr>
              <w:t>nsider defining the following KPIs for capacity evaluations:</w:t>
            </w:r>
          </w:p>
          <w:p w14:paraId="1F20F533"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11D4FDE1" w14:textId="12E61F32" w:rsidR="005D589B" w:rsidRPr="008768B1" w:rsidRDefault="005D589B" w:rsidP="005D589B">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0"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110"/>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1"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111"/>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2"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112"/>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Microsoft YaHei"/>
                <w:lang w:val="en-US"/>
              </w:rPr>
            </w:pPr>
            <w:r w:rsidRPr="008768B1">
              <w:rPr>
                <w:rFonts w:eastAsia="Microsoft YaHei"/>
                <w:lang w:val="en-US"/>
              </w:rPr>
              <w:lastRenderedPageBreak/>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Microsoft YaHei"/>
          <w:lang w:val="en-US"/>
        </w:rPr>
      </w:pPr>
    </w:p>
    <w:p w14:paraId="5C5FB26A" w14:textId="3FF72511"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31F7C068" w14:textId="63DED2CA" w:rsidR="00311525" w:rsidRPr="008768B1" w:rsidRDefault="003B261B" w:rsidP="006E2BEE">
      <w:pPr>
        <w:pStyle w:val="ListParagraph"/>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30137B68" w14:textId="76F66BB0" w:rsidR="00F02095" w:rsidRPr="008768B1" w:rsidRDefault="003B261B" w:rsidP="006E2BEE">
      <w:pPr>
        <w:pStyle w:val="ListParagraph"/>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55F412EE" w14:textId="022ECAC7" w:rsidR="00993250" w:rsidRPr="008768B1" w:rsidRDefault="00993250" w:rsidP="00D654BE">
      <w:pPr>
        <w:spacing w:after="0"/>
        <w:rPr>
          <w:rFonts w:eastAsia="Microsoft YaHei"/>
          <w:b/>
          <w:bCs/>
          <w:lang w:val="en-US"/>
        </w:rPr>
      </w:pPr>
    </w:p>
    <w:p w14:paraId="4772F436" w14:textId="5AFE8142"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4C8FA262" w14:textId="0CA2524C" w:rsidR="00993250" w:rsidRPr="008768B1" w:rsidRDefault="00993250" w:rsidP="00D654BE">
      <w:pPr>
        <w:spacing w:after="0"/>
        <w:rPr>
          <w:rFonts w:eastAsia="Microsoft YaHei"/>
          <w:b/>
          <w:bCs/>
          <w:lang w:val="en-US"/>
        </w:rPr>
      </w:pPr>
    </w:p>
    <w:p w14:paraId="181B91ED" w14:textId="0FCB9A3A"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4035C778" w14:textId="6A320CA6" w:rsidR="00993250" w:rsidRPr="008768B1" w:rsidRDefault="00993250" w:rsidP="00D654BE">
      <w:pPr>
        <w:spacing w:after="0"/>
        <w:rPr>
          <w:rFonts w:eastAsia="Microsoft YaHei"/>
          <w:lang w:val="en-US"/>
        </w:rPr>
      </w:pPr>
    </w:p>
    <w:p w14:paraId="1D1C3624" w14:textId="77777777" w:rsidR="00993250" w:rsidRPr="008768B1" w:rsidRDefault="00993250" w:rsidP="00D654BE">
      <w:pPr>
        <w:spacing w:after="0"/>
        <w:rPr>
          <w:rFonts w:eastAsia="Microsoft YaHei"/>
          <w:lang w:val="en-US"/>
        </w:rPr>
      </w:pPr>
    </w:p>
    <w:p w14:paraId="41A3E85D" w14:textId="41A562F6"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363E524"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Microsoft YaHei"/>
                <w:lang w:val="en-US"/>
              </w:rPr>
            </w:pPr>
            <w:r>
              <w:rPr>
                <w:rFonts w:eastAsia="Microsoft YaHei"/>
                <w:lang w:val="en-US"/>
              </w:rPr>
              <w:t>OPPO</w:t>
            </w:r>
          </w:p>
        </w:tc>
        <w:tc>
          <w:tcPr>
            <w:tcW w:w="8284" w:type="dxa"/>
          </w:tcPr>
          <w:p w14:paraId="4EEFF269" w14:textId="44D8021E" w:rsidR="00B83AA4" w:rsidRPr="008768B1" w:rsidRDefault="00170AB4" w:rsidP="009B6DF9">
            <w:r>
              <w:t>Support FL’s proposal</w:t>
            </w:r>
          </w:p>
        </w:tc>
      </w:tr>
      <w:tr w:rsidR="00802129" w:rsidRPr="008768B1" w14:paraId="5DDF9B85" w14:textId="77777777" w:rsidTr="009B6DF9">
        <w:tc>
          <w:tcPr>
            <w:tcW w:w="1345" w:type="dxa"/>
          </w:tcPr>
          <w:p w14:paraId="60C1B838" w14:textId="07D0B863" w:rsidR="00802129" w:rsidRPr="008768B1" w:rsidRDefault="00802129" w:rsidP="00802129">
            <w:pPr>
              <w:rPr>
                <w:rFonts w:eastAsia="Microsoft YaHei"/>
                <w:lang w:val="en-US"/>
              </w:rPr>
            </w:pPr>
            <w:r>
              <w:rPr>
                <w:rFonts w:eastAsia="Microsoft YaHei"/>
                <w:lang w:val="en-US"/>
              </w:rPr>
              <w:t>MTK</w:t>
            </w:r>
          </w:p>
        </w:tc>
        <w:tc>
          <w:tcPr>
            <w:tcW w:w="8284" w:type="dxa"/>
          </w:tcPr>
          <w:p w14:paraId="02C515BD" w14:textId="6D3E5B72" w:rsidR="00802129" w:rsidRPr="008768B1" w:rsidRDefault="00802129" w:rsidP="00802129">
            <w:r>
              <w:t>Agree on Proposal 13</w:t>
            </w:r>
          </w:p>
        </w:tc>
      </w:tr>
      <w:tr w:rsidR="006E42AA" w:rsidRPr="008768B1" w14:paraId="2AE58D6B" w14:textId="77777777" w:rsidTr="009B6DF9">
        <w:tc>
          <w:tcPr>
            <w:tcW w:w="1345" w:type="dxa"/>
          </w:tcPr>
          <w:p w14:paraId="6FE08185" w14:textId="1E8F95BC" w:rsidR="006E42AA" w:rsidRDefault="006E42AA" w:rsidP="00802129">
            <w:pPr>
              <w:rPr>
                <w:rFonts w:eastAsia="Microsoft YaHei"/>
                <w:lang w:val="en-US" w:eastAsia="zh-CN"/>
              </w:rPr>
            </w:pPr>
            <w:r>
              <w:rPr>
                <w:rFonts w:eastAsia="Microsoft YaHei" w:hint="eastAsia"/>
                <w:lang w:val="en-US" w:eastAsia="zh-CN"/>
              </w:rPr>
              <w:t>Xiaomi</w:t>
            </w:r>
          </w:p>
        </w:tc>
        <w:tc>
          <w:tcPr>
            <w:tcW w:w="8284" w:type="dxa"/>
          </w:tcPr>
          <w:p w14:paraId="12D5B09F" w14:textId="2B31FE2C" w:rsidR="006E42AA" w:rsidRPr="006E42AA" w:rsidRDefault="006E42AA" w:rsidP="00802129">
            <w:pPr>
              <w:rPr>
                <w:rFonts w:eastAsia="DengXian"/>
                <w:lang w:eastAsia="zh-CN"/>
              </w:rPr>
            </w:pPr>
            <w:r>
              <w:rPr>
                <w:rFonts w:eastAsia="DengXian" w:hint="eastAsia"/>
                <w:lang w:eastAsia="zh-CN"/>
              </w:rPr>
              <w:t>Agree with FL proposal.</w:t>
            </w:r>
          </w:p>
        </w:tc>
      </w:tr>
      <w:tr w:rsidR="00DA6998" w:rsidRPr="008768B1" w14:paraId="264CCD48" w14:textId="77777777" w:rsidTr="009B6DF9">
        <w:tc>
          <w:tcPr>
            <w:tcW w:w="1345" w:type="dxa"/>
          </w:tcPr>
          <w:p w14:paraId="39D4D248" w14:textId="619041C8" w:rsidR="00DA6998" w:rsidRDefault="00DA6998" w:rsidP="00DA6998">
            <w:pPr>
              <w:rPr>
                <w:rFonts w:eastAsia="Microsoft YaHei" w:hint="eastAsia"/>
                <w:lang w:val="en-US" w:eastAsia="zh-CN"/>
              </w:rPr>
            </w:pPr>
            <w:r>
              <w:rPr>
                <w:rFonts w:eastAsia="Microsoft YaHei"/>
                <w:lang w:val="en-US"/>
              </w:rPr>
              <w:t>QC</w:t>
            </w:r>
          </w:p>
        </w:tc>
        <w:tc>
          <w:tcPr>
            <w:tcW w:w="8284" w:type="dxa"/>
          </w:tcPr>
          <w:p w14:paraId="3493D485" w14:textId="76387A35" w:rsidR="00DA6998" w:rsidRDefault="00DA6998" w:rsidP="00DA6998">
            <w:pPr>
              <w:rPr>
                <w:rFonts w:eastAsia="DengXian" w:hint="eastAsia"/>
                <w:lang w:eastAsia="zh-CN"/>
              </w:rPr>
            </w:pPr>
            <w:r>
              <w:t xml:space="preserve">We support proposal 13. This is a clean definition capturing both reliability and latency requirements. In practice, it may be up to gNB implementation whether to server packets with a long delay in queue/buffer. However, in our evaluation, given that we assume a fixed PDB per packet for over the air transmission – </w:t>
            </w:r>
            <w:r w:rsidRPr="00EA5C70">
              <w:t>this</w:t>
            </w:r>
            <w:r>
              <w:t xml:space="preserve"> may not be the case in practice,</w:t>
            </w:r>
            <w:r w:rsidRPr="00B11A6B">
              <w:rPr>
                <w:b/>
                <w:bCs/>
              </w:rPr>
              <w:t xml:space="preserve"> it may be a reasonable assumption to drop packets from the queue/buffer that have stayed longer than PDB</w:t>
            </w:r>
            <w:r>
              <w:t xml:space="preserve">.  In addition, having common assumptions among companies would help to reduce variance of results from different companies. </w:t>
            </w:r>
          </w:p>
        </w:tc>
      </w:tr>
    </w:tbl>
    <w:p w14:paraId="30732FA2" w14:textId="7B0DE3B1" w:rsidR="00B83AA4" w:rsidRPr="008768B1" w:rsidRDefault="00B83AA4" w:rsidP="008E5352">
      <w:pPr>
        <w:rPr>
          <w:rFonts w:eastAsia="Microsoft YaHei"/>
          <w:lang w:val="en-US"/>
        </w:rPr>
      </w:pPr>
    </w:p>
    <w:p w14:paraId="5104D8C2" w14:textId="77777777" w:rsidR="00DD4636" w:rsidRPr="008768B1" w:rsidRDefault="00DD4636" w:rsidP="005B440F">
      <w:pPr>
        <w:rPr>
          <w:rFonts w:eastAsia="Microsoft YaHei"/>
          <w:lang w:val="en-US"/>
        </w:rPr>
      </w:pPr>
    </w:p>
    <w:p w14:paraId="714DB4E5" w14:textId="0BE3F232" w:rsidR="003F11AA" w:rsidRPr="008768B1" w:rsidRDefault="00D51183" w:rsidP="009D5EC9">
      <w:pPr>
        <w:pStyle w:val="Heading1"/>
      </w:pPr>
      <w:r w:rsidRPr="008768B1">
        <w:t>References</w:t>
      </w:r>
    </w:p>
    <w:p w14:paraId="7053A110" w14:textId="7E1D71A2" w:rsidR="00D64238" w:rsidRPr="008768B1" w:rsidRDefault="00D64238" w:rsidP="006E2BEE">
      <w:pPr>
        <w:pStyle w:val="ListParagraph"/>
        <w:numPr>
          <w:ilvl w:val="0"/>
          <w:numId w:val="7"/>
        </w:numPr>
        <w:rPr>
          <w:rFonts w:eastAsia="Microsoft YaHei"/>
          <w:lang w:val="en-US"/>
        </w:rPr>
      </w:pPr>
      <w:bookmarkStart w:id="113" w:name="_Ref62306047"/>
      <w:r w:rsidRPr="008768B1">
        <w:rPr>
          <w:rFonts w:eastAsia="Microsoft YaHei"/>
          <w:lang w:val="en-US"/>
        </w:rPr>
        <w:t>R1-2101765 LS to on XR-Traffic Models</w:t>
      </w:r>
      <w:r w:rsidR="008B41AD" w:rsidRPr="008768B1">
        <w:rPr>
          <w:rFonts w:eastAsia="Microsoft YaHei"/>
          <w:lang w:val="en-US"/>
        </w:rPr>
        <w:t>, SA4</w:t>
      </w:r>
      <w:bookmarkEnd w:id="113"/>
    </w:p>
    <w:p w14:paraId="4A9D4119" w14:textId="2E3B234C" w:rsidR="003216BB" w:rsidRPr="008768B1" w:rsidRDefault="003216BB" w:rsidP="003216BB">
      <w:pPr>
        <w:rPr>
          <w:rFonts w:eastAsia="Microsoft YaHei"/>
          <w:lang w:val="en-US"/>
        </w:rPr>
      </w:pPr>
      <w:r w:rsidRPr="008768B1">
        <w:rPr>
          <w:rFonts w:eastAsia="Microsoft YaHei"/>
          <w:lang w:val="en-US"/>
        </w:rPr>
        <w:t>18.4.1</w:t>
      </w:r>
    </w:p>
    <w:p w14:paraId="338D18BA" w14:textId="01B2C2AA" w:rsidR="0083277E" w:rsidRPr="008768B1" w:rsidRDefault="00DA6998" w:rsidP="006E2BEE">
      <w:pPr>
        <w:pStyle w:val="ListParagraph"/>
        <w:numPr>
          <w:ilvl w:val="0"/>
          <w:numId w:val="7"/>
        </w:numPr>
        <w:rPr>
          <w:rFonts w:eastAsia="Microsoft YaHei"/>
        </w:rPr>
      </w:pPr>
      <w:hyperlink r:id="rId16" w:history="1">
        <w:r w:rsidR="0083277E" w:rsidRPr="008768B1">
          <w:rPr>
            <w:rStyle w:val="Hyperlink"/>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0D33823C" w14:textId="41E29E9E" w:rsidR="0083277E" w:rsidRPr="008768B1" w:rsidRDefault="00DA6998" w:rsidP="006E2BEE">
      <w:pPr>
        <w:pStyle w:val="ListParagraph"/>
        <w:numPr>
          <w:ilvl w:val="0"/>
          <w:numId w:val="7"/>
        </w:numPr>
        <w:rPr>
          <w:rFonts w:eastAsia="Microsoft YaHei"/>
        </w:rPr>
      </w:pPr>
      <w:hyperlink r:id="rId17" w:history="1">
        <w:r w:rsidR="0083277E" w:rsidRPr="008768B1">
          <w:rPr>
            <w:rStyle w:val="Hyperlink"/>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49EEECD5" w14:textId="2DEBE958" w:rsidR="00403605" w:rsidRPr="008768B1" w:rsidRDefault="00DA6998" w:rsidP="006E2BEE">
      <w:pPr>
        <w:pStyle w:val="ListParagraph"/>
        <w:numPr>
          <w:ilvl w:val="0"/>
          <w:numId w:val="7"/>
        </w:numPr>
        <w:rPr>
          <w:rFonts w:eastAsia="Microsoft YaHei"/>
          <w:lang w:val="en-US"/>
        </w:rPr>
      </w:pPr>
      <w:hyperlink r:id="rId18" w:history="1">
        <w:r w:rsidR="00403605" w:rsidRPr="008768B1">
          <w:rPr>
            <w:rStyle w:val="Hyperlink"/>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 xml:space="preserve">Huawei, </w:t>
      </w:r>
      <w:proofErr w:type="spellStart"/>
      <w:r w:rsidR="00403605" w:rsidRPr="008768B1">
        <w:rPr>
          <w:rFonts w:eastAsia="Microsoft YaHei"/>
          <w:lang w:val="en-US"/>
        </w:rPr>
        <w:t>HiSilicon</w:t>
      </w:r>
      <w:proofErr w:type="spellEnd"/>
    </w:p>
    <w:p w14:paraId="531BF5F6" w14:textId="4E63AC8F" w:rsidR="00403605" w:rsidRPr="008768B1" w:rsidRDefault="00DA6998" w:rsidP="006E2BEE">
      <w:pPr>
        <w:pStyle w:val="ListParagraph"/>
        <w:numPr>
          <w:ilvl w:val="0"/>
          <w:numId w:val="7"/>
        </w:numPr>
        <w:rPr>
          <w:rFonts w:eastAsia="Microsoft YaHei"/>
          <w:lang w:val="en-US"/>
        </w:rPr>
      </w:pPr>
      <w:hyperlink r:id="rId19" w:history="1">
        <w:r w:rsidR="00403605" w:rsidRPr="008768B1">
          <w:rPr>
            <w:rStyle w:val="Hyperlink"/>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50F773D7" w14:textId="60DFD0C0" w:rsidR="00A03C77" w:rsidRPr="008768B1" w:rsidRDefault="00DA6998" w:rsidP="006E2BEE">
      <w:pPr>
        <w:pStyle w:val="ListParagraph"/>
        <w:numPr>
          <w:ilvl w:val="0"/>
          <w:numId w:val="7"/>
        </w:numPr>
        <w:rPr>
          <w:rFonts w:eastAsia="Microsoft YaHei"/>
        </w:rPr>
      </w:pPr>
      <w:hyperlink r:id="rId20" w:history="1">
        <w:r w:rsidR="00A03C77" w:rsidRPr="008768B1">
          <w:rPr>
            <w:rStyle w:val="Hyperlink"/>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69376308" w14:textId="055837AF" w:rsidR="00A03C77" w:rsidRPr="008768B1" w:rsidRDefault="00DA6998" w:rsidP="006E2BEE">
      <w:pPr>
        <w:pStyle w:val="ListParagraph"/>
        <w:numPr>
          <w:ilvl w:val="0"/>
          <w:numId w:val="7"/>
        </w:numPr>
        <w:rPr>
          <w:rFonts w:eastAsia="Microsoft YaHei"/>
          <w:lang w:val="en-US"/>
        </w:rPr>
      </w:pPr>
      <w:hyperlink r:id="rId21" w:history="1">
        <w:r w:rsidR="00A03C77" w:rsidRPr="008768B1">
          <w:rPr>
            <w:rStyle w:val="Hyperlink"/>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proofErr w:type="gramStart"/>
      <w:r w:rsidR="00A03C77" w:rsidRPr="008768B1">
        <w:rPr>
          <w:rFonts w:eastAsia="Microsoft YaHei"/>
          <w:lang w:val="en-US"/>
        </w:rPr>
        <w:t>ZTE ,</w:t>
      </w:r>
      <w:proofErr w:type="gramEnd"/>
      <w:r w:rsidR="00A03C77" w:rsidRPr="008768B1">
        <w:rPr>
          <w:rFonts w:eastAsia="Microsoft YaHei"/>
          <w:lang w:val="en-US"/>
        </w:rPr>
        <w:t xml:space="preserve"> </w:t>
      </w:r>
      <w:proofErr w:type="spellStart"/>
      <w:r w:rsidR="00A03C77" w:rsidRPr="008768B1">
        <w:rPr>
          <w:rFonts w:eastAsia="Microsoft YaHei"/>
          <w:lang w:val="en-US"/>
        </w:rPr>
        <w:t>Sanechips</w:t>
      </w:r>
      <w:proofErr w:type="spellEnd"/>
    </w:p>
    <w:p w14:paraId="0C14A9AB" w14:textId="245CF790" w:rsidR="001A440E" w:rsidRPr="008768B1" w:rsidRDefault="00DA6998" w:rsidP="006E2BEE">
      <w:pPr>
        <w:pStyle w:val="ListParagraph"/>
        <w:numPr>
          <w:ilvl w:val="0"/>
          <w:numId w:val="7"/>
        </w:numPr>
        <w:rPr>
          <w:rFonts w:eastAsia="Microsoft YaHei"/>
        </w:rPr>
      </w:pPr>
      <w:hyperlink r:id="rId22" w:history="1">
        <w:r w:rsidR="001A440E" w:rsidRPr="008768B1">
          <w:rPr>
            <w:rStyle w:val="Hyperlink"/>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056353C3" w14:textId="1D9211A0" w:rsidR="001A440E" w:rsidRPr="008768B1" w:rsidRDefault="00DA6998" w:rsidP="006E2BEE">
      <w:pPr>
        <w:pStyle w:val="ListParagraph"/>
        <w:numPr>
          <w:ilvl w:val="0"/>
          <w:numId w:val="7"/>
        </w:numPr>
        <w:rPr>
          <w:rFonts w:eastAsia="Microsoft YaHei"/>
          <w:lang w:val="en-US"/>
        </w:rPr>
      </w:pPr>
      <w:hyperlink r:id="rId23" w:history="1">
        <w:r w:rsidR="001A440E" w:rsidRPr="008768B1">
          <w:rPr>
            <w:rStyle w:val="Hyperlink"/>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proofErr w:type="spellStart"/>
      <w:r w:rsidR="001A440E" w:rsidRPr="008768B1">
        <w:rPr>
          <w:rFonts w:eastAsia="Microsoft YaHei"/>
          <w:lang w:val="en-US"/>
        </w:rPr>
        <w:t>InterDigital</w:t>
      </w:r>
      <w:proofErr w:type="spellEnd"/>
      <w:r w:rsidR="001A440E" w:rsidRPr="008768B1">
        <w:rPr>
          <w:rFonts w:eastAsia="Microsoft YaHei"/>
          <w:lang w:val="en-US"/>
        </w:rPr>
        <w:t>, Inc.</w:t>
      </w:r>
    </w:p>
    <w:p w14:paraId="6662E5D6" w14:textId="07BAF774" w:rsidR="0072245F" w:rsidRPr="008768B1" w:rsidRDefault="00DA6998" w:rsidP="006E2BEE">
      <w:pPr>
        <w:pStyle w:val="ListParagraph"/>
        <w:numPr>
          <w:ilvl w:val="0"/>
          <w:numId w:val="7"/>
        </w:numPr>
        <w:rPr>
          <w:rFonts w:eastAsia="Microsoft YaHei"/>
        </w:rPr>
      </w:pPr>
      <w:hyperlink r:id="rId24" w:history="1">
        <w:r w:rsidR="0072245F" w:rsidRPr="008768B1">
          <w:rPr>
            <w:rStyle w:val="Hyperlink"/>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4199CC4D" w14:textId="2AB3C5D4" w:rsidR="0072245F" w:rsidRPr="008768B1" w:rsidRDefault="00DA6998" w:rsidP="006E2BEE">
      <w:pPr>
        <w:pStyle w:val="ListParagraph"/>
        <w:numPr>
          <w:ilvl w:val="0"/>
          <w:numId w:val="7"/>
        </w:numPr>
        <w:rPr>
          <w:rFonts w:eastAsia="Microsoft YaHei"/>
          <w:lang w:val="en-US"/>
        </w:rPr>
      </w:pPr>
      <w:hyperlink r:id="rId25" w:history="1">
        <w:r w:rsidR="0072245F" w:rsidRPr="008768B1">
          <w:rPr>
            <w:rStyle w:val="Hyperlink"/>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021B3E47" w14:textId="4DB921B1" w:rsidR="00DA4AA5" w:rsidRPr="008768B1" w:rsidRDefault="00DA6998" w:rsidP="006E2BEE">
      <w:pPr>
        <w:pStyle w:val="ListParagraph"/>
        <w:numPr>
          <w:ilvl w:val="0"/>
          <w:numId w:val="7"/>
        </w:numPr>
        <w:rPr>
          <w:rFonts w:eastAsia="Microsoft YaHei"/>
        </w:rPr>
      </w:pPr>
      <w:hyperlink r:id="rId26" w:history="1">
        <w:r w:rsidR="00DA4AA5" w:rsidRPr="008768B1">
          <w:rPr>
            <w:rStyle w:val="Hyperlink"/>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593C8E81" w14:textId="524E6EAC" w:rsidR="00637F60" w:rsidRPr="008768B1" w:rsidRDefault="00DA6998" w:rsidP="006E2BEE">
      <w:pPr>
        <w:pStyle w:val="ListParagraph"/>
        <w:numPr>
          <w:ilvl w:val="0"/>
          <w:numId w:val="7"/>
        </w:numPr>
        <w:rPr>
          <w:rFonts w:eastAsia="Microsoft YaHei"/>
        </w:rPr>
      </w:pPr>
      <w:hyperlink r:id="rId27" w:history="1">
        <w:r w:rsidR="00DA4AA5" w:rsidRPr="008768B1">
          <w:rPr>
            <w:rStyle w:val="Hyperlink"/>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5976E104" w14:textId="25F8A17D" w:rsidR="00637F60" w:rsidRPr="008768B1" w:rsidRDefault="00DA6998" w:rsidP="006E2BEE">
      <w:pPr>
        <w:pStyle w:val="ListParagraph"/>
        <w:numPr>
          <w:ilvl w:val="0"/>
          <w:numId w:val="7"/>
        </w:numPr>
        <w:rPr>
          <w:rFonts w:eastAsia="Microsoft YaHei"/>
        </w:rPr>
      </w:pPr>
      <w:hyperlink r:id="rId28" w:history="1">
        <w:r w:rsidR="00637F60" w:rsidRPr="008768B1">
          <w:rPr>
            <w:rStyle w:val="Hyperlink"/>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7F7C4275" w14:textId="4E580C8E" w:rsidR="006F0B84" w:rsidRPr="008768B1" w:rsidRDefault="00DA6998" w:rsidP="006E2BEE">
      <w:pPr>
        <w:pStyle w:val="ListParagraph"/>
        <w:numPr>
          <w:ilvl w:val="0"/>
          <w:numId w:val="7"/>
        </w:numPr>
        <w:rPr>
          <w:rFonts w:eastAsia="Microsoft YaHei"/>
          <w:lang w:val="en-US"/>
        </w:rPr>
      </w:pPr>
      <w:hyperlink r:id="rId29" w:history="1">
        <w:r w:rsidR="00637F60" w:rsidRPr="008768B1">
          <w:rPr>
            <w:rStyle w:val="Hyperlink"/>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601A9A1D" w14:textId="22E67CC1" w:rsidR="006F0B84" w:rsidRPr="008768B1" w:rsidRDefault="00DA6998" w:rsidP="006E2BEE">
      <w:pPr>
        <w:pStyle w:val="ListParagraph"/>
        <w:numPr>
          <w:ilvl w:val="0"/>
          <w:numId w:val="7"/>
        </w:numPr>
        <w:rPr>
          <w:rFonts w:eastAsia="Microsoft YaHei"/>
          <w:lang w:val="en-US"/>
        </w:rPr>
      </w:pPr>
      <w:hyperlink r:id="rId30" w:history="1">
        <w:r w:rsidR="006F0B84" w:rsidRPr="008768B1">
          <w:rPr>
            <w:rStyle w:val="Hyperlink"/>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48AA5154" w14:textId="7F4CB16E" w:rsidR="00F027B4" w:rsidRPr="008768B1" w:rsidRDefault="00DA6998" w:rsidP="006E2BEE">
      <w:pPr>
        <w:pStyle w:val="ListParagraph"/>
        <w:numPr>
          <w:ilvl w:val="0"/>
          <w:numId w:val="7"/>
        </w:numPr>
        <w:rPr>
          <w:rFonts w:eastAsia="Microsoft YaHei"/>
        </w:rPr>
      </w:pPr>
      <w:hyperlink r:id="rId31" w:history="1">
        <w:r w:rsidR="006F0B84" w:rsidRPr="008768B1">
          <w:rPr>
            <w:rStyle w:val="Hyperlink"/>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6189D43" w14:textId="3C3FC771" w:rsidR="00F027B4" w:rsidRPr="008768B1" w:rsidRDefault="00DA6998" w:rsidP="006E2BEE">
      <w:pPr>
        <w:pStyle w:val="ListParagraph"/>
        <w:numPr>
          <w:ilvl w:val="0"/>
          <w:numId w:val="7"/>
        </w:numPr>
        <w:rPr>
          <w:rFonts w:eastAsia="Microsoft YaHei"/>
        </w:rPr>
      </w:pPr>
      <w:hyperlink r:id="rId32" w:history="1">
        <w:r w:rsidR="00F027B4" w:rsidRPr="008768B1">
          <w:rPr>
            <w:rStyle w:val="Hyperlink"/>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26F91322" w14:textId="75D304E7" w:rsidR="00E437CD" w:rsidRPr="008768B1" w:rsidRDefault="00DA6998" w:rsidP="006E2BEE">
      <w:pPr>
        <w:pStyle w:val="ListParagraph"/>
        <w:numPr>
          <w:ilvl w:val="0"/>
          <w:numId w:val="7"/>
        </w:numPr>
        <w:rPr>
          <w:rFonts w:eastAsia="Microsoft YaHei"/>
          <w:lang w:val="en-US"/>
        </w:rPr>
      </w:pPr>
      <w:hyperlink r:id="rId33" w:history="1">
        <w:r w:rsidR="00E437CD" w:rsidRPr="008768B1">
          <w:rPr>
            <w:rStyle w:val="Hyperlink"/>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73BF2751" w14:textId="73F301F8" w:rsidR="002002F4" w:rsidRPr="008768B1" w:rsidRDefault="00DA6998" w:rsidP="006E2BEE">
      <w:pPr>
        <w:pStyle w:val="ListParagraph"/>
        <w:numPr>
          <w:ilvl w:val="0"/>
          <w:numId w:val="7"/>
        </w:numPr>
        <w:rPr>
          <w:rFonts w:eastAsia="Microsoft YaHei"/>
        </w:rPr>
      </w:pPr>
      <w:hyperlink r:id="rId34" w:history="1">
        <w:r w:rsidR="00E437CD" w:rsidRPr="008768B1">
          <w:rPr>
            <w:rStyle w:val="Hyperlink"/>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4C9F734A" w14:textId="58929BC9" w:rsidR="00E60773" w:rsidRPr="008768B1" w:rsidRDefault="00623494" w:rsidP="00623494">
      <w:pPr>
        <w:rPr>
          <w:rFonts w:eastAsia="Microsoft YaHei"/>
        </w:rPr>
      </w:pPr>
      <w:r w:rsidRPr="008768B1">
        <w:rPr>
          <w:rFonts w:eastAsia="Microsoft YaHei"/>
        </w:rPr>
        <w:t>8.14.2</w:t>
      </w:r>
    </w:p>
    <w:p w14:paraId="0A0D6BB7" w14:textId="131FB9C4" w:rsidR="00332479" w:rsidRPr="008768B1" w:rsidRDefault="00DA6998" w:rsidP="006E2BEE">
      <w:pPr>
        <w:pStyle w:val="ListParagraph"/>
        <w:numPr>
          <w:ilvl w:val="0"/>
          <w:numId w:val="7"/>
        </w:numPr>
        <w:rPr>
          <w:rFonts w:eastAsia="Microsoft YaHei"/>
          <w:lang w:val="en-US"/>
        </w:rPr>
      </w:pPr>
      <w:hyperlink r:id="rId35" w:history="1">
        <w:r w:rsidR="002002F4" w:rsidRPr="008768B1">
          <w:rPr>
            <w:rStyle w:val="Hyperlink"/>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32D3147D" w14:textId="5B9AE001" w:rsidR="00B61974" w:rsidRPr="008768B1" w:rsidRDefault="00DA6998" w:rsidP="006E2BEE">
      <w:pPr>
        <w:pStyle w:val="ListParagraph"/>
        <w:numPr>
          <w:ilvl w:val="0"/>
          <w:numId w:val="7"/>
        </w:numPr>
        <w:rPr>
          <w:rFonts w:eastAsia="Microsoft YaHei"/>
          <w:lang w:val="en-US"/>
        </w:rPr>
      </w:pPr>
      <w:hyperlink r:id="rId36" w:history="1">
        <w:r w:rsidR="00B61974" w:rsidRPr="008768B1">
          <w:rPr>
            <w:rStyle w:val="Hyperlink"/>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2415D5CC" w14:textId="0AC7FCB4" w:rsidR="00B61974" w:rsidRPr="008768B1" w:rsidRDefault="00DA6998" w:rsidP="006E2BEE">
      <w:pPr>
        <w:pStyle w:val="ListParagraph"/>
        <w:numPr>
          <w:ilvl w:val="0"/>
          <w:numId w:val="7"/>
        </w:numPr>
        <w:rPr>
          <w:rFonts w:eastAsia="Microsoft YaHei"/>
        </w:rPr>
      </w:pPr>
      <w:hyperlink r:id="rId37" w:history="1">
        <w:r w:rsidR="00B61974" w:rsidRPr="008768B1">
          <w:rPr>
            <w:rStyle w:val="Hyperlink"/>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 xml:space="preserve">Huawei, </w:t>
      </w:r>
      <w:proofErr w:type="spellStart"/>
      <w:r w:rsidR="00A042AB" w:rsidRPr="008768B1">
        <w:rPr>
          <w:rFonts w:eastAsia="Microsoft YaHei"/>
        </w:rPr>
        <w:t>HiSilicon</w:t>
      </w:r>
      <w:proofErr w:type="spellEnd"/>
    </w:p>
    <w:p w14:paraId="7785C5B1" w14:textId="7F700B32" w:rsidR="00B61974" w:rsidRPr="008768B1" w:rsidRDefault="00DA6998" w:rsidP="006E2BEE">
      <w:pPr>
        <w:pStyle w:val="ListParagraph"/>
        <w:numPr>
          <w:ilvl w:val="0"/>
          <w:numId w:val="7"/>
        </w:numPr>
        <w:rPr>
          <w:rFonts w:eastAsia="Microsoft YaHei"/>
        </w:rPr>
      </w:pPr>
      <w:hyperlink r:id="rId38" w:history="1">
        <w:r w:rsidR="00B61974" w:rsidRPr="008768B1">
          <w:rPr>
            <w:rStyle w:val="Hyperlink"/>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7979B18" w14:textId="5EE25DEE" w:rsidR="00B61974" w:rsidRPr="008768B1" w:rsidRDefault="00DA6998" w:rsidP="006E2BEE">
      <w:pPr>
        <w:pStyle w:val="ListParagraph"/>
        <w:numPr>
          <w:ilvl w:val="0"/>
          <w:numId w:val="7"/>
        </w:numPr>
        <w:rPr>
          <w:rFonts w:eastAsia="Microsoft YaHei"/>
          <w:lang w:val="en-US"/>
        </w:rPr>
      </w:pPr>
      <w:hyperlink r:id="rId39" w:history="1">
        <w:r w:rsidR="00B61974" w:rsidRPr="008768B1">
          <w:rPr>
            <w:rStyle w:val="Hyperlink"/>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70DD7113" w14:textId="13DF8D87" w:rsidR="005D77F9" w:rsidRPr="008768B1" w:rsidRDefault="00DA6998" w:rsidP="006E2BEE">
      <w:pPr>
        <w:pStyle w:val="ListParagraph"/>
        <w:numPr>
          <w:ilvl w:val="0"/>
          <w:numId w:val="7"/>
        </w:numPr>
        <w:rPr>
          <w:rFonts w:eastAsia="Microsoft YaHei"/>
        </w:rPr>
      </w:pPr>
      <w:hyperlink r:id="rId40" w:history="1">
        <w:r w:rsidR="005D77F9" w:rsidRPr="008768B1">
          <w:rPr>
            <w:rStyle w:val="Hyperlink"/>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proofErr w:type="gramStart"/>
      <w:r w:rsidR="00A042AB" w:rsidRPr="008768B1">
        <w:rPr>
          <w:rFonts w:eastAsia="Microsoft YaHei"/>
        </w:rPr>
        <w:t>ZTE ,</w:t>
      </w:r>
      <w:proofErr w:type="gramEnd"/>
      <w:r w:rsidR="00A042AB" w:rsidRPr="008768B1">
        <w:rPr>
          <w:rFonts w:eastAsia="Microsoft YaHei"/>
        </w:rPr>
        <w:t xml:space="preserve"> </w:t>
      </w:r>
      <w:proofErr w:type="spellStart"/>
      <w:r w:rsidR="00A042AB" w:rsidRPr="008768B1">
        <w:rPr>
          <w:rFonts w:eastAsia="Microsoft YaHei"/>
        </w:rPr>
        <w:t>Sanechips</w:t>
      </w:r>
      <w:proofErr w:type="spellEnd"/>
    </w:p>
    <w:p w14:paraId="0DA651ED" w14:textId="4406C96E" w:rsidR="005D77F9" w:rsidRPr="008768B1" w:rsidRDefault="00DA6998" w:rsidP="006E2BEE">
      <w:pPr>
        <w:pStyle w:val="ListParagraph"/>
        <w:numPr>
          <w:ilvl w:val="0"/>
          <w:numId w:val="7"/>
        </w:numPr>
        <w:rPr>
          <w:rFonts w:eastAsia="Microsoft YaHei"/>
        </w:rPr>
      </w:pPr>
      <w:hyperlink r:id="rId41" w:history="1">
        <w:r w:rsidR="005D77F9" w:rsidRPr="008768B1">
          <w:rPr>
            <w:rStyle w:val="Hyperlink"/>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4CBDFAA5" w14:textId="389AC25E" w:rsidR="005D77F9" w:rsidRPr="008768B1" w:rsidRDefault="00DA6998" w:rsidP="006E2BEE">
      <w:pPr>
        <w:pStyle w:val="ListParagraph"/>
        <w:numPr>
          <w:ilvl w:val="0"/>
          <w:numId w:val="7"/>
        </w:numPr>
        <w:rPr>
          <w:rFonts w:eastAsia="Microsoft YaHei"/>
        </w:rPr>
      </w:pPr>
      <w:hyperlink r:id="rId42" w:history="1">
        <w:r w:rsidR="005D77F9" w:rsidRPr="008768B1">
          <w:rPr>
            <w:rStyle w:val="Hyperlink"/>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proofErr w:type="spellStart"/>
      <w:r w:rsidR="007042D3" w:rsidRPr="008768B1">
        <w:rPr>
          <w:rFonts w:eastAsia="Microsoft YaHei"/>
        </w:rPr>
        <w:t>InterDigital</w:t>
      </w:r>
      <w:proofErr w:type="spellEnd"/>
      <w:r w:rsidR="007042D3" w:rsidRPr="008768B1">
        <w:rPr>
          <w:rFonts w:eastAsia="Microsoft YaHei"/>
        </w:rPr>
        <w:t>, Inc.</w:t>
      </w:r>
    </w:p>
    <w:p w14:paraId="77B3C49B" w14:textId="604F22D9" w:rsidR="005D77F9" w:rsidRPr="008768B1" w:rsidRDefault="00DA6998" w:rsidP="006E2BEE">
      <w:pPr>
        <w:pStyle w:val="ListParagraph"/>
        <w:numPr>
          <w:ilvl w:val="0"/>
          <w:numId w:val="7"/>
        </w:numPr>
        <w:rPr>
          <w:rFonts w:eastAsia="Microsoft YaHei"/>
        </w:rPr>
      </w:pPr>
      <w:hyperlink r:id="rId43" w:history="1">
        <w:r w:rsidR="005D77F9" w:rsidRPr="008768B1">
          <w:rPr>
            <w:rStyle w:val="Hyperlink"/>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6D7850E8" w14:textId="70A1D5B6" w:rsidR="005D77F9" w:rsidRPr="008768B1" w:rsidRDefault="00DA6998" w:rsidP="006E2BEE">
      <w:pPr>
        <w:pStyle w:val="ListParagraph"/>
        <w:numPr>
          <w:ilvl w:val="0"/>
          <w:numId w:val="7"/>
        </w:numPr>
        <w:rPr>
          <w:rFonts w:eastAsia="Microsoft YaHei"/>
        </w:rPr>
      </w:pPr>
      <w:hyperlink r:id="rId44" w:history="1">
        <w:r w:rsidR="005D77F9" w:rsidRPr="008768B1">
          <w:rPr>
            <w:rStyle w:val="Hyperlink"/>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3672F50A" w14:textId="036E7C73" w:rsidR="005D77F9" w:rsidRPr="008768B1" w:rsidRDefault="00DA6998" w:rsidP="006E2BEE">
      <w:pPr>
        <w:pStyle w:val="ListParagraph"/>
        <w:numPr>
          <w:ilvl w:val="0"/>
          <w:numId w:val="7"/>
        </w:numPr>
        <w:rPr>
          <w:rFonts w:eastAsia="Microsoft YaHei"/>
        </w:rPr>
      </w:pPr>
      <w:hyperlink r:id="rId45" w:history="1">
        <w:r w:rsidR="005D77F9" w:rsidRPr="008768B1">
          <w:rPr>
            <w:rStyle w:val="Hyperlink"/>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1BCCD78E" w14:textId="3601CB7A" w:rsidR="005D77F9" w:rsidRPr="008768B1" w:rsidRDefault="00DA6998" w:rsidP="006E2BEE">
      <w:pPr>
        <w:pStyle w:val="ListParagraph"/>
        <w:numPr>
          <w:ilvl w:val="0"/>
          <w:numId w:val="7"/>
        </w:numPr>
        <w:rPr>
          <w:rFonts w:eastAsia="Microsoft YaHei"/>
        </w:rPr>
      </w:pPr>
      <w:hyperlink r:id="rId46" w:history="1">
        <w:r w:rsidR="005D77F9" w:rsidRPr="008768B1">
          <w:rPr>
            <w:rStyle w:val="Hyperlink"/>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50757367" w14:textId="735A30FA" w:rsidR="005D77F9" w:rsidRPr="008768B1" w:rsidRDefault="00DA6998" w:rsidP="006E2BEE">
      <w:pPr>
        <w:pStyle w:val="ListParagraph"/>
        <w:numPr>
          <w:ilvl w:val="0"/>
          <w:numId w:val="7"/>
        </w:numPr>
        <w:rPr>
          <w:rFonts w:eastAsia="Microsoft YaHei"/>
          <w:lang w:val="en-US"/>
        </w:rPr>
      </w:pPr>
      <w:hyperlink r:id="rId47" w:history="1">
        <w:r w:rsidR="005D77F9" w:rsidRPr="008768B1">
          <w:rPr>
            <w:rStyle w:val="Hyperlink"/>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30B53B15" w14:textId="11C46302" w:rsidR="005D77F9" w:rsidRPr="008768B1" w:rsidRDefault="00DA6998" w:rsidP="006E2BEE">
      <w:pPr>
        <w:pStyle w:val="ListParagraph"/>
        <w:numPr>
          <w:ilvl w:val="0"/>
          <w:numId w:val="7"/>
        </w:numPr>
        <w:rPr>
          <w:rFonts w:eastAsia="Microsoft YaHei"/>
          <w:lang w:val="en-US"/>
        </w:rPr>
      </w:pPr>
      <w:hyperlink r:id="rId48" w:history="1">
        <w:r w:rsidR="005D77F9" w:rsidRPr="008768B1">
          <w:rPr>
            <w:rStyle w:val="Hyperlink"/>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7325ED46" w14:textId="43FA86D5" w:rsidR="005D77F9" w:rsidRPr="008768B1" w:rsidRDefault="00DA6998" w:rsidP="006E2BEE">
      <w:pPr>
        <w:pStyle w:val="ListParagraph"/>
        <w:numPr>
          <w:ilvl w:val="0"/>
          <w:numId w:val="7"/>
        </w:numPr>
        <w:rPr>
          <w:rFonts w:eastAsia="Microsoft YaHei"/>
          <w:lang w:val="en-US"/>
        </w:rPr>
      </w:pPr>
      <w:hyperlink r:id="rId49" w:history="1">
        <w:r w:rsidR="005D77F9" w:rsidRPr="008768B1">
          <w:rPr>
            <w:rStyle w:val="Hyperlink"/>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45236D38" w14:textId="65FFD986" w:rsidR="002E0D76" w:rsidRPr="008768B1" w:rsidRDefault="00DA6998" w:rsidP="006E2BEE">
      <w:pPr>
        <w:pStyle w:val="ListParagraph"/>
        <w:numPr>
          <w:ilvl w:val="0"/>
          <w:numId w:val="7"/>
        </w:numPr>
        <w:rPr>
          <w:rFonts w:eastAsia="Microsoft YaHei"/>
          <w:lang w:val="en-US"/>
        </w:rPr>
      </w:pPr>
      <w:hyperlink r:id="rId50" w:history="1">
        <w:r w:rsidR="002E0D76" w:rsidRPr="008768B1">
          <w:rPr>
            <w:rStyle w:val="Hyperlink"/>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2EAE581B" w14:textId="161C2C88" w:rsidR="002E0D76" w:rsidRPr="008768B1" w:rsidRDefault="00DA6998" w:rsidP="006E2BEE">
      <w:pPr>
        <w:pStyle w:val="ListParagraph"/>
        <w:numPr>
          <w:ilvl w:val="0"/>
          <w:numId w:val="7"/>
        </w:numPr>
        <w:rPr>
          <w:rFonts w:eastAsia="Microsoft YaHei"/>
        </w:rPr>
      </w:pPr>
      <w:hyperlink r:id="rId51" w:history="1">
        <w:r w:rsidR="002E0D76" w:rsidRPr="008768B1">
          <w:rPr>
            <w:rStyle w:val="Hyperlink"/>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55D9D760" w14:textId="6D11D482" w:rsidR="002E0D76" w:rsidRPr="008768B1" w:rsidRDefault="00DA6998" w:rsidP="006E2BEE">
      <w:pPr>
        <w:pStyle w:val="ListParagraph"/>
        <w:numPr>
          <w:ilvl w:val="0"/>
          <w:numId w:val="7"/>
        </w:numPr>
        <w:rPr>
          <w:rFonts w:eastAsia="Microsoft YaHei"/>
        </w:rPr>
      </w:pPr>
      <w:hyperlink r:id="rId52" w:history="1">
        <w:r w:rsidR="002E0D76" w:rsidRPr="008768B1">
          <w:rPr>
            <w:rStyle w:val="Hyperlink"/>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324A74C" w14:textId="3AF3D9F2" w:rsidR="002002F4" w:rsidRPr="002E0D76" w:rsidRDefault="002002F4" w:rsidP="002E0D76">
      <w:pPr>
        <w:ind w:left="360"/>
        <w:rPr>
          <w:rFonts w:eastAsia="Microsoft YaHei"/>
        </w:rPr>
      </w:pPr>
    </w:p>
    <w:p w14:paraId="0C839EC1" w14:textId="306E0C2F" w:rsidR="00775478" w:rsidRDefault="00775478" w:rsidP="00666B2B">
      <w:pPr>
        <w:rPr>
          <w:rFonts w:eastAsia="Microsoft YaHei"/>
        </w:rPr>
      </w:pPr>
    </w:p>
    <w:p w14:paraId="08D63826" w14:textId="77777777" w:rsidR="00775478" w:rsidRPr="00E96216" w:rsidRDefault="00775478" w:rsidP="00666B2B">
      <w:pPr>
        <w:rPr>
          <w:rFonts w:eastAsia="Microsoft YaHei"/>
        </w:rPr>
      </w:pPr>
    </w:p>
    <w:sectPr w:rsidR="00775478" w:rsidRPr="00E96216" w:rsidSect="00EE6389">
      <w:headerReference w:type="even" r:id="rId53"/>
      <w:headerReference w:type="default" r:id="rId54"/>
      <w:footerReference w:type="even" r:id="rId55"/>
      <w:footerReference w:type="default" r:id="rId5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09130" w14:textId="77777777" w:rsidR="006D38A5" w:rsidRDefault="006D38A5" w:rsidP="00666B2B">
      <w:r>
        <w:separator/>
      </w:r>
    </w:p>
    <w:p w14:paraId="20DE901E" w14:textId="77777777" w:rsidR="006D38A5" w:rsidRDefault="006D38A5" w:rsidP="00666B2B"/>
  </w:endnote>
  <w:endnote w:type="continuationSeparator" w:id="0">
    <w:p w14:paraId="0F4AF23A" w14:textId="77777777" w:rsidR="006D38A5" w:rsidRDefault="006D38A5" w:rsidP="00666B2B">
      <w:r>
        <w:continuationSeparator/>
      </w:r>
    </w:p>
    <w:p w14:paraId="493B604E" w14:textId="77777777" w:rsidR="006D38A5" w:rsidRDefault="006D38A5" w:rsidP="00666B2B"/>
  </w:endnote>
  <w:endnote w:type="continuationNotice" w:id="1">
    <w:p w14:paraId="0C069CE3" w14:textId="77777777" w:rsidR="006D38A5" w:rsidRDefault="006D38A5" w:rsidP="00666B2B"/>
    <w:p w14:paraId="74BD6463" w14:textId="77777777" w:rsidR="006D38A5" w:rsidRDefault="006D38A5"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6447B5" w:rsidRDefault="006447B5"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6447B5" w:rsidRDefault="006447B5" w:rsidP="00EE6389">
    <w:pPr>
      <w:pStyle w:val="Footer"/>
      <w:ind w:right="360"/>
    </w:pPr>
  </w:p>
  <w:p w14:paraId="1F57317C" w14:textId="77777777" w:rsidR="006447B5" w:rsidRDefault="006447B5"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49B4158A" w:rsidR="006447B5" w:rsidRDefault="006447B5"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sidR="00B43577">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3577">
      <w:rPr>
        <w:rStyle w:val="PageNumber"/>
      </w:rPr>
      <w:t>21</w:t>
    </w:r>
    <w:r>
      <w:rPr>
        <w:rStyle w:val="PageNumber"/>
      </w:rPr>
      <w:fldChar w:fldCharType="end"/>
    </w:r>
  </w:p>
  <w:p w14:paraId="4A7C4894" w14:textId="77777777" w:rsidR="006447B5" w:rsidRDefault="006447B5"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F7B71" w14:textId="77777777" w:rsidR="006D38A5" w:rsidRDefault="006D38A5" w:rsidP="00666B2B">
      <w:r>
        <w:separator/>
      </w:r>
    </w:p>
    <w:p w14:paraId="788F963C" w14:textId="77777777" w:rsidR="006D38A5" w:rsidRDefault="006D38A5" w:rsidP="00666B2B"/>
  </w:footnote>
  <w:footnote w:type="continuationSeparator" w:id="0">
    <w:p w14:paraId="467E88AF" w14:textId="77777777" w:rsidR="006D38A5" w:rsidRDefault="006D38A5" w:rsidP="00666B2B">
      <w:r>
        <w:continuationSeparator/>
      </w:r>
    </w:p>
    <w:p w14:paraId="7F4E750A" w14:textId="77777777" w:rsidR="006D38A5" w:rsidRDefault="006D38A5" w:rsidP="00666B2B"/>
  </w:footnote>
  <w:footnote w:type="continuationNotice" w:id="1">
    <w:p w14:paraId="44458C78" w14:textId="77777777" w:rsidR="006D38A5" w:rsidRDefault="006D38A5" w:rsidP="00666B2B"/>
    <w:p w14:paraId="3B2AB362" w14:textId="77777777" w:rsidR="006D38A5" w:rsidRDefault="006D38A5"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6447B5" w:rsidRDefault="006447B5" w:rsidP="00666B2B">
    <w:r>
      <w:t xml:space="preserve">Page </w:t>
    </w:r>
    <w:r>
      <w:fldChar w:fldCharType="begin"/>
    </w:r>
    <w:r>
      <w:instrText>PAGE</w:instrText>
    </w:r>
    <w:r>
      <w:fldChar w:fldCharType="separate"/>
    </w:r>
    <w:r>
      <w:rPr>
        <w:noProof/>
      </w:rPr>
      <w:t>1</w:t>
    </w:r>
    <w:r>
      <w:fldChar w:fldCharType="end"/>
    </w:r>
  </w:p>
  <w:p w14:paraId="12286C56" w14:textId="77777777" w:rsidR="006447B5" w:rsidRDefault="006447B5"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AE9A" w14:textId="77777777" w:rsidR="006447B5" w:rsidRDefault="006447B5">
    <w:pPr>
      <w:pStyle w:val="Header"/>
    </w:pPr>
  </w:p>
  <w:p w14:paraId="730B13B6" w14:textId="77777777" w:rsidR="006447B5" w:rsidRDefault="006447B5"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6C708F50"/>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1" w15:restartNumberingAfterBreak="0">
    <w:nsid w:val="29B8332E"/>
    <w:multiLevelType w:val="hybridMultilevel"/>
    <w:tmpl w:val="5F8C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4C51BBA"/>
    <w:multiLevelType w:val="hybridMultilevel"/>
    <w:tmpl w:val="F6B05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B612ACB"/>
    <w:multiLevelType w:val="hybridMultilevel"/>
    <w:tmpl w:val="E9C8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C7B73"/>
    <w:multiLevelType w:val="hybridMultilevel"/>
    <w:tmpl w:val="63F67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5"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906961"/>
    <w:multiLevelType w:val="hybridMultilevel"/>
    <w:tmpl w:val="1A28C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31E9A"/>
    <w:multiLevelType w:val="hybridMultilevel"/>
    <w:tmpl w:val="BF1A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6"/>
  </w:num>
  <w:num w:numId="2">
    <w:abstractNumId w:val="8"/>
  </w:num>
  <w:num w:numId="3">
    <w:abstractNumId w:val="3"/>
  </w:num>
  <w:num w:numId="4">
    <w:abstractNumId w:val="50"/>
  </w:num>
  <w:num w:numId="5">
    <w:abstractNumId w:val="37"/>
  </w:num>
  <w:num w:numId="6">
    <w:abstractNumId w:val="51"/>
  </w:num>
  <w:num w:numId="7">
    <w:abstractNumId w:val="12"/>
  </w:num>
  <w:num w:numId="8">
    <w:abstractNumId w:val="23"/>
  </w:num>
  <w:num w:numId="9">
    <w:abstractNumId w:val="17"/>
  </w:num>
  <w:num w:numId="10">
    <w:abstractNumId w:val="5"/>
  </w:num>
  <w:num w:numId="11">
    <w:abstractNumId w:val="36"/>
  </w:num>
  <w:num w:numId="12">
    <w:abstractNumId w:val="55"/>
  </w:num>
  <w:num w:numId="13">
    <w:abstractNumId w:val="9"/>
  </w:num>
  <w:num w:numId="14">
    <w:abstractNumId w:val="28"/>
  </w:num>
  <w:num w:numId="15">
    <w:abstractNumId w:val="6"/>
  </w:num>
  <w:num w:numId="16">
    <w:abstractNumId w:val="19"/>
  </w:num>
  <w:num w:numId="17">
    <w:abstractNumId w:val="41"/>
  </w:num>
  <w:num w:numId="18">
    <w:abstractNumId w:val="1"/>
  </w:num>
  <w:num w:numId="19">
    <w:abstractNumId w:val="53"/>
  </w:num>
  <w:num w:numId="20">
    <w:abstractNumId w:val="45"/>
  </w:num>
  <w:num w:numId="21">
    <w:abstractNumId w:val="27"/>
  </w:num>
  <w:num w:numId="22">
    <w:abstractNumId w:val="22"/>
  </w:num>
  <w:num w:numId="23">
    <w:abstractNumId w:val="13"/>
  </w:num>
  <w:num w:numId="24">
    <w:abstractNumId w:val="42"/>
  </w:num>
  <w:num w:numId="25">
    <w:abstractNumId w:val="14"/>
  </w:num>
  <w:num w:numId="26">
    <w:abstractNumId w:val="32"/>
  </w:num>
  <w:num w:numId="27">
    <w:abstractNumId w:val="48"/>
  </w:num>
  <w:num w:numId="28">
    <w:abstractNumId w:val="20"/>
  </w:num>
  <w:num w:numId="29">
    <w:abstractNumId w:val="43"/>
  </w:num>
  <w:num w:numId="30">
    <w:abstractNumId w:val="33"/>
  </w:num>
  <w:num w:numId="31">
    <w:abstractNumId w:val="15"/>
  </w:num>
  <w:num w:numId="32">
    <w:abstractNumId w:val="38"/>
  </w:num>
  <w:num w:numId="33">
    <w:abstractNumId w:val="16"/>
  </w:num>
  <w:num w:numId="34">
    <w:abstractNumId w:val="7"/>
  </w:num>
  <w:num w:numId="35">
    <w:abstractNumId w:val="0"/>
  </w:num>
  <w:num w:numId="36">
    <w:abstractNumId w:val="25"/>
  </w:num>
  <w:num w:numId="37">
    <w:abstractNumId w:val="47"/>
  </w:num>
  <w:num w:numId="38">
    <w:abstractNumId w:val="40"/>
  </w:num>
  <w:num w:numId="39">
    <w:abstractNumId w:val="34"/>
  </w:num>
  <w:num w:numId="40">
    <w:abstractNumId w:val="39"/>
  </w:num>
  <w:num w:numId="41">
    <w:abstractNumId w:val="30"/>
  </w:num>
  <w:num w:numId="42">
    <w:abstractNumId w:val="44"/>
  </w:num>
  <w:num w:numId="43">
    <w:abstractNumId w:val="2"/>
  </w:num>
  <w:num w:numId="44">
    <w:abstractNumId w:val="4"/>
  </w:num>
  <w:num w:numId="45">
    <w:abstractNumId w:val="10"/>
  </w:num>
  <w:num w:numId="46">
    <w:abstractNumId w:val="18"/>
  </w:num>
  <w:num w:numId="47">
    <w:abstractNumId w:val="24"/>
  </w:num>
  <w:num w:numId="48">
    <w:abstractNumId w:val="31"/>
  </w:num>
  <w:num w:numId="49">
    <w:abstractNumId w:val="35"/>
  </w:num>
  <w:num w:numId="50">
    <w:abstractNumId w:val="52"/>
  </w:num>
  <w:num w:numId="51">
    <w:abstractNumId w:val="46"/>
  </w:num>
  <w:num w:numId="52">
    <w:abstractNumId w:val="11"/>
  </w:num>
  <w:num w:numId="53">
    <w:abstractNumId w:val="29"/>
  </w:num>
  <w:num w:numId="54">
    <w:abstractNumId w:val="54"/>
  </w:num>
  <w:num w:numId="55">
    <w:abstractNumId w:val="26"/>
  </w:num>
  <w:num w:numId="56">
    <w:abstractNumId w:val="49"/>
  </w:num>
  <w:num w:numId="5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AD8"/>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7400"/>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B797D"/>
    <w:rsid w:val="000C08FE"/>
    <w:rsid w:val="000C12DA"/>
    <w:rsid w:val="000C155D"/>
    <w:rsid w:val="000C1D6E"/>
    <w:rsid w:val="000C3305"/>
    <w:rsid w:val="000C38D9"/>
    <w:rsid w:val="000C40AC"/>
    <w:rsid w:val="000C416E"/>
    <w:rsid w:val="000C477A"/>
    <w:rsid w:val="000C540C"/>
    <w:rsid w:val="000C636D"/>
    <w:rsid w:val="000D08AA"/>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0880"/>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AAC"/>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038"/>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47B5"/>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544"/>
    <w:rsid w:val="006749BA"/>
    <w:rsid w:val="00674A20"/>
    <w:rsid w:val="00675DF8"/>
    <w:rsid w:val="006763BB"/>
    <w:rsid w:val="00676701"/>
    <w:rsid w:val="006771F5"/>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2AA8"/>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8A5"/>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2AA"/>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0CE1"/>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667"/>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80E"/>
    <w:rsid w:val="007F7A1C"/>
    <w:rsid w:val="007F7DAA"/>
    <w:rsid w:val="008005E2"/>
    <w:rsid w:val="00800E56"/>
    <w:rsid w:val="008019C4"/>
    <w:rsid w:val="00802129"/>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5C05"/>
    <w:rsid w:val="009E5CFF"/>
    <w:rsid w:val="009E5D07"/>
    <w:rsid w:val="009E6C50"/>
    <w:rsid w:val="009E770E"/>
    <w:rsid w:val="009E7B47"/>
    <w:rsid w:val="009F0072"/>
    <w:rsid w:val="009F0414"/>
    <w:rsid w:val="009F1015"/>
    <w:rsid w:val="009F1765"/>
    <w:rsid w:val="009F2872"/>
    <w:rsid w:val="009F36E2"/>
    <w:rsid w:val="009F4316"/>
    <w:rsid w:val="009F58B0"/>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C2F"/>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4B2E"/>
    <w:rsid w:val="00B058C7"/>
    <w:rsid w:val="00B06016"/>
    <w:rsid w:val="00B063BD"/>
    <w:rsid w:val="00B07318"/>
    <w:rsid w:val="00B076B6"/>
    <w:rsid w:val="00B07882"/>
    <w:rsid w:val="00B07A37"/>
    <w:rsid w:val="00B07B71"/>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37AE3"/>
    <w:rsid w:val="00B40293"/>
    <w:rsid w:val="00B407FD"/>
    <w:rsid w:val="00B40961"/>
    <w:rsid w:val="00B4097A"/>
    <w:rsid w:val="00B40A8C"/>
    <w:rsid w:val="00B41ECC"/>
    <w:rsid w:val="00B42A31"/>
    <w:rsid w:val="00B42AB1"/>
    <w:rsid w:val="00B42BDD"/>
    <w:rsid w:val="00B42F43"/>
    <w:rsid w:val="00B43577"/>
    <w:rsid w:val="00B444C2"/>
    <w:rsid w:val="00B44512"/>
    <w:rsid w:val="00B4463C"/>
    <w:rsid w:val="00B4500A"/>
    <w:rsid w:val="00B4660C"/>
    <w:rsid w:val="00B468AC"/>
    <w:rsid w:val="00B46DA7"/>
    <w:rsid w:val="00B50483"/>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0468"/>
    <w:rsid w:val="00BE2AF3"/>
    <w:rsid w:val="00BE3F6B"/>
    <w:rsid w:val="00BE4168"/>
    <w:rsid w:val="00BE44FB"/>
    <w:rsid w:val="00BE48D8"/>
    <w:rsid w:val="00BE63BA"/>
    <w:rsid w:val="00BE6B53"/>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73DC"/>
    <w:rsid w:val="00CB06EE"/>
    <w:rsid w:val="00CB0FF8"/>
    <w:rsid w:val="00CB26B4"/>
    <w:rsid w:val="00CB3537"/>
    <w:rsid w:val="00CB3BFF"/>
    <w:rsid w:val="00CB3CFC"/>
    <w:rsid w:val="00CB3F2B"/>
    <w:rsid w:val="00CB3F82"/>
    <w:rsid w:val="00CB4581"/>
    <w:rsid w:val="00CB4711"/>
    <w:rsid w:val="00CB51C7"/>
    <w:rsid w:val="00CB51E9"/>
    <w:rsid w:val="00CB5E51"/>
    <w:rsid w:val="00CB5EE4"/>
    <w:rsid w:val="00CB68EB"/>
    <w:rsid w:val="00CB6B52"/>
    <w:rsid w:val="00CB6BA0"/>
    <w:rsid w:val="00CC0096"/>
    <w:rsid w:val="00CC02ED"/>
    <w:rsid w:val="00CC07C0"/>
    <w:rsid w:val="00CC0E35"/>
    <w:rsid w:val="00CC1498"/>
    <w:rsid w:val="00CC16AF"/>
    <w:rsid w:val="00CC34E2"/>
    <w:rsid w:val="00CC3D03"/>
    <w:rsid w:val="00CC4CD0"/>
    <w:rsid w:val="00CC555F"/>
    <w:rsid w:val="00CC582E"/>
    <w:rsid w:val="00CC5B12"/>
    <w:rsid w:val="00CC7D8B"/>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0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22DC"/>
    <w:rsid w:val="00D64238"/>
    <w:rsid w:val="00D645D6"/>
    <w:rsid w:val="00D645ED"/>
    <w:rsid w:val="00D648B8"/>
    <w:rsid w:val="00D65143"/>
    <w:rsid w:val="00D654BE"/>
    <w:rsid w:val="00D66286"/>
    <w:rsid w:val="00D66541"/>
    <w:rsid w:val="00D66F3C"/>
    <w:rsid w:val="00D67919"/>
    <w:rsid w:val="00D67F86"/>
    <w:rsid w:val="00D71511"/>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4AA5"/>
    <w:rsid w:val="00DA4D22"/>
    <w:rsid w:val="00DA4DDC"/>
    <w:rsid w:val="00DA6998"/>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0815"/>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6D3"/>
    <w:rsid w:val="00F00BC4"/>
    <w:rsid w:val="00F01415"/>
    <w:rsid w:val="00F01AF0"/>
    <w:rsid w:val="00F01DE6"/>
    <w:rsid w:val="00F02095"/>
    <w:rsid w:val="00F027B4"/>
    <w:rsid w:val="00F0283A"/>
    <w:rsid w:val="00F02AA6"/>
    <w:rsid w:val="00F02B6E"/>
    <w:rsid w:val="00F04E00"/>
    <w:rsid w:val="00F05C0E"/>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P,列表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customStyle="1" w:styleId="UnresolvedMention1">
    <w:name w:val="Unresolved Mention1"/>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BodyText"/>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207.zip" TargetMode="External"/><Relationship Id="rId26" Type="http://schemas.openxmlformats.org/officeDocument/2006/relationships/hyperlink" Target="https://www.3gpp.org/ftp/TSG_RAN/WG1_RL1/TSGR1_104-e/Docs/R1-2100775.zip" TargetMode="External"/><Relationship Id="rId39" Type="http://schemas.openxmlformats.org/officeDocument/2006/relationships/hyperlink" Target="https://www.3gpp.org/ftp/TSG_RAN/WG1_RL1/TSGR1_104-e/Docs/R1-2100477.zip" TargetMode="External"/><Relationship Id="rId21" Type="http://schemas.openxmlformats.org/officeDocument/2006/relationships/hyperlink" Target="https://www.3gpp.org/ftp/TSG_RAN/WG1_RL1/TSGR1_104-e/Docs/R1-2100528.zip" TargetMode="External"/><Relationship Id="rId34" Type="http://schemas.openxmlformats.org/officeDocument/2006/relationships/hyperlink" Target="https://www.3gpp.org/ftp/TSG_RAN/WG1_RL1/TSGR1_104-e/Docs/R1-2101635.zip" TargetMode="External"/><Relationship Id="rId42" Type="http://schemas.openxmlformats.org/officeDocument/2006/relationships/hyperlink" Target="https://www.3gpp.org/ftp/TSG_RAN/WG1_RL1/TSGR1_104-e/Docs/R1-2100572.zip" TargetMode="External"/><Relationship Id="rId47" Type="http://schemas.openxmlformats.org/officeDocument/2006/relationships/hyperlink" Target="https://www.3gpp.org/ftp/TSG_RAN/WG1_RL1/TSGR1_104-e/Docs/R1-2101102.zip" TargetMode="External"/><Relationship Id="rId50" Type="http://schemas.openxmlformats.org/officeDocument/2006/relationships/hyperlink" Target="https://www.3gpp.org/ftp/TSG_RAN/WG1_RL1/TSGR1_104-e/Docs/R1-2101366.zip"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132.zip" TargetMode="External"/><Relationship Id="rId25" Type="http://schemas.openxmlformats.org/officeDocument/2006/relationships/hyperlink" Target="https://www.3gpp.org/ftp/TSG_RAN/WG1_RL1/TSGR1_104-e/Docs/R1-2100724.zip" TargetMode="External"/><Relationship Id="rId33" Type="http://schemas.openxmlformats.org/officeDocument/2006/relationships/hyperlink" Target="https://www.3gpp.org/ftp/TSG_RAN/WG1_RL1/TSGR1_104-e/Docs/R1-2101493.zip" TargetMode="External"/><Relationship Id="rId38" Type="http://schemas.openxmlformats.org/officeDocument/2006/relationships/hyperlink" Target="https://www.3gpp.org/ftp/TSG_RAN/WG1_RL1/TSGR1_104-e/Docs/R1-2100362.zip" TargetMode="External"/><Relationship Id="rId46" Type="http://schemas.openxmlformats.org/officeDocument/2006/relationships/hyperlink" Target="https://www.3gpp.org/ftp/TSG_RAN/WG1_RL1/TSGR1_104-e/Docs/R1-2100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055.zip" TargetMode="External"/><Relationship Id="rId20" Type="http://schemas.openxmlformats.org/officeDocument/2006/relationships/hyperlink" Target="https://www.3gpp.org/ftp/TSG_RAN/WG1_RL1/TSGR1_104-e/Docs/R1-2100476.zip" TargetMode="External"/><Relationship Id="rId29" Type="http://schemas.openxmlformats.org/officeDocument/2006/relationships/hyperlink" Target="https://www.3gpp.org/ftp/TSG_RAN/WG1_RL1/TSGR1_104-e/Docs/R1-2101137.zip" TargetMode="External"/><Relationship Id="rId41" Type="http://schemas.openxmlformats.org/officeDocument/2006/relationships/hyperlink" Target="https://www.3gpp.org/ftp/TSG_RAN/WG1_RL1/TSGR1_104-e/Docs/R1-2100556.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80.zip" TargetMode="External"/><Relationship Id="rId32" Type="http://schemas.openxmlformats.org/officeDocument/2006/relationships/hyperlink" Target="https://www.3gpp.org/ftp/TSG_RAN/WG1_RL1/TSGR1_104-e/Docs/R1-2101365.zip" TargetMode="External"/><Relationship Id="rId37" Type="http://schemas.openxmlformats.org/officeDocument/2006/relationships/hyperlink" Target="https://www.3gpp.org/ftp/TSG_RAN/WG1_RL1/TSGR1_104-e/Docs/R1-2100242.zip" TargetMode="External"/><Relationship Id="rId40" Type="http://schemas.openxmlformats.org/officeDocument/2006/relationships/hyperlink" Target="https://www.3gpp.org/ftp/TSG_RAN/WG1_RL1/TSGR1_104-e/Docs/R1-2100529.zip" TargetMode="External"/><Relationship Id="rId45" Type="http://schemas.openxmlformats.org/officeDocument/2006/relationships/hyperlink" Target="https://www.3gpp.org/ftp/TSG_RAN/WG1_RL1/TSGR1_104-e/Docs/R1-2100725.zip"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04-e/Docs/R1-2100571.zip" TargetMode="External"/><Relationship Id="rId28" Type="http://schemas.openxmlformats.org/officeDocument/2006/relationships/hyperlink" Target="https://www.3gpp.org/ftp/TSG_RAN/WG1_RL1/TSGR1_104-e/Docs/R1-2101101.zip" TargetMode="External"/><Relationship Id="rId36" Type="http://schemas.openxmlformats.org/officeDocument/2006/relationships/hyperlink" Target="https://www.3gpp.org/ftp/TSG_RAN/WG1_RL1/TSGR1_104-e/Docs/R1-2100133.zip" TargetMode="External"/><Relationship Id="rId49" Type="http://schemas.openxmlformats.org/officeDocument/2006/relationships/hyperlink" Target="https://www.3gpp.org/ftp/TSG_RAN/WG1_RL1/TSGR1_104-e/Docs/R1-2101315.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361.zip" TargetMode="External"/><Relationship Id="rId31" Type="http://schemas.openxmlformats.org/officeDocument/2006/relationships/hyperlink" Target="https://www.3gpp.org/ftp/TSG_RAN/WG1_RL1/TSGR1_104-e/Docs/R1-2101314.zip" TargetMode="External"/><Relationship Id="rId44" Type="http://schemas.openxmlformats.org/officeDocument/2006/relationships/hyperlink" Target="https://www.3gpp.org/ftp/TSG_RAN/WG1_RL1/TSGR1_104-e/Docs/R1-2100681.zip" TargetMode="External"/><Relationship Id="rId52" Type="http://schemas.openxmlformats.org/officeDocument/2006/relationships/hyperlink" Target="https://www.3gpp.org/ftp/TSG_RAN/WG1_RL1/TSGR1_104-e/Docs/R1-210163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55.zip" TargetMode="External"/><Relationship Id="rId27" Type="http://schemas.openxmlformats.org/officeDocument/2006/relationships/hyperlink" Target="https://www.3gpp.org/ftp/TSG_RAN/WG1_RL1/TSGR1_104-e/Docs/R1-2100879.zip" TargetMode="External"/><Relationship Id="rId30" Type="http://schemas.openxmlformats.org/officeDocument/2006/relationships/hyperlink" Target="https://www.3gpp.org/ftp/TSG_RAN/WG1_RL1/TSGR1_104-e/Docs/R1-2101240.zip" TargetMode="External"/><Relationship Id="rId35" Type="http://schemas.openxmlformats.org/officeDocument/2006/relationships/hyperlink" Target="https://www.3gpp.org/ftp/TSG_RAN/WG1_RL1/TSGR1_104-e/Docs/R1-2100056.zip" TargetMode="External"/><Relationship Id="rId43" Type="http://schemas.openxmlformats.org/officeDocument/2006/relationships/hyperlink" Target="https://www.3gpp.org/ftp/TSG_RAN/WG1_RL1/TSGR1_104-e/Docs/R1-2100586.zip" TargetMode="External"/><Relationship Id="rId48" Type="http://schemas.openxmlformats.org/officeDocument/2006/relationships/hyperlink" Target="https://www.3gpp.org/ftp/TSG_RAN/WG1_RL1/TSGR1_104-e/Docs/R1-2101241.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49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3.xml><?xml version="1.0" encoding="utf-8"?>
<ds:datastoreItem xmlns:ds="http://schemas.openxmlformats.org/officeDocument/2006/customXml" ds:itemID="{82D6D2AE-4ABD-4B42-9305-9A00D91BBD2E}">
  <ds:schemaRefs>
    <ds:schemaRef ds:uri="http://schemas.openxmlformats.org/officeDocument/2006/bibliography"/>
  </ds:schemaRefs>
</ds:datastoreItem>
</file>

<file path=customXml/itemProps4.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77841-0DB2-467A-88B8-B519418D68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7992</Words>
  <Characters>45560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Yuchul Kim</cp:lastModifiedBy>
  <cp:revision>17</cp:revision>
  <cp:lastPrinted>2020-02-10T06:14:00Z</cp:lastPrinted>
  <dcterms:created xsi:type="dcterms:W3CDTF">2021-01-27T16:49:00Z</dcterms:created>
  <dcterms:modified xsi:type="dcterms:W3CDTF">2021-01-27T17:49:00Z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y fmtid="{D5CDD505-2E9C-101B-9397-08002B2CF9AE}" pid="4" name="CWM77ea7ed0372945bf98b563d885e99b69">
    <vt:lpwstr>CWMYB7wPIo3O/G9CiyLt2NsCsqlxdscj/xjcnwB/RaYKzl36dKn2jwGS3IdZBKIYL8IC3QwMtDZpQ5zktHxcJW2rQ==</vt:lpwstr>
  </property>
</Properties>
</file>