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754D33">
      <w:pPr>
        <w:numPr>
          <w:ilvl w:val="1"/>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754D33">
      <w:pPr>
        <w:numPr>
          <w:ilvl w:val="1"/>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705F24"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Type C: UE-A </w:t>
      </w:r>
      <w:r w:rsidRPr="00705F24">
        <w:rPr>
          <w:rFonts w:ascii="Calibri" w:hAnsi="Calibri" w:cs="Calibri"/>
          <w:sz w:val="21"/>
          <w:szCs w:val="21"/>
          <w:lang w:eastAsia="ko-KR"/>
        </w:rPr>
        <w:t>sends to UE-B the set of resource where the resource conflict is detected</w:t>
      </w:r>
    </w:p>
    <w:p w14:paraId="04F77FCD" w14:textId="77777777" w:rsidR="008D1F11" w:rsidRPr="00705F24" w:rsidRDefault="008D1F11" w:rsidP="00C12116">
      <w:pPr>
        <w:spacing w:after="0"/>
        <w:rPr>
          <w:rFonts w:ascii="Calibri" w:hAnsi="Calibri" w:cs="Calibri"/>
          <w:sz w:val="21"/>
          <w:szCs w:val="21"/>
        </w:rPr>
      </w:pPr>
    </w:p>
    <w:p w14:paraId="2C6C96B9" w14:textId="15AAC55C" w:rsidR="00494B06" w:rsidRPr="00705F24" w:rsidRDefault="00494B06" w:rsidP="00C12116">
      <w:pPr>
        <w:overflowPunct/>
        <w:adjustRightInd/>
        <w:spacing w:after="0"/>
        <w:ind w:firstLine="36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The </w:t>
      </w:r>
      <w:r w:rsidR="0046521A" w:rsidRPr="00705F24">
        <w:rPr>
          <w:rFonts w:ascii="Calibri" w:eastAsiaTheme="minorEastAsia" w:hAnsi="Calibri" w:cs="Calibri"/>
          <w:sz w:val="21"/>
          <w:szCs w:val="21"/>
          <w:lang w:eastAsia="ko-KR"/>
        </w:rPr>
        <w:t>summary of evaluation results is as follows:</w:t>
      </w:r>
      <w:r w:rsidRPr="00705F24">
        <w:rPr>
          <w:rFonts w:ascii="Calibri" w:eastAsiaTheme="minorEastAsia" w:hAnsi="Calibri" w:cs="Calibri"/>
          <w:sz w:val="21"/>
          <w:szCs w:val="21"/>
          <w:lang w:eastAsia="ko-KR"/>
        </w:rPr>
        <w:t xml:space="preserve"> </w:t>
      </w:r>
    </w:p>
    <w:p w14:paraId="27636BF8" w14:textId="77777777" w:rsidR="00494B06" w:rsidRPr="00705F24"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without sensing at UE-B,</w:t>
      </w:r>
    </w:p>
    <w:p w14:paraId="37A261BB"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When a UE-A transmits multiple Type A information to multiple UE-B(s),</w:t>
      </w:r>
    </w:p>
    <w:p w14:paraId="6B8C05EB" w14:textId="6C1AE2CD"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It is assumed that R16 Mode 2 RA is used to determine resources for inter-UE coordination signalling.</w:t>
      </w:r>
    </w:p>
    <w:p w14:paraId="75CBF10B" w14:textId="4F34D2D8"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5.4%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w:t>
      </w:r>
      <w:r w:rsidR="00D33707">
        <w:rPr>
          <w:rFonts w:ascii="Calibri" w:eastAsiaTheme="minorEastAsia" w:hAnsi="Calibri" w:cs="Calibri"/>
          <w:sz w:val="21"/>
          <w:szCs w:val="21"/>
          <w:lang w:eastAsia="ko-KR"/>
        </w:rPr>
        <w:t>01941</w:t>
      </w:r>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BEB29C2"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200m is extended in highway scenario at PRR=0.95.</w:t>
      </w:r>
    </w:p>
    <w:p w14:paraId="77ADCD91"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61B42890"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PRR loss is observed in highway and urban scenario</w:t>
      </w:r>
      <w:ins w:id="2" w:author="Author" w:date="2021-01-26T09:43:00Z">
        <w:r w:rsidR="00547049" w:rsidRPr="00705F24">
          <w:rPr>
            <w:rFonts w:ascii="Calibri" w:eastAsiaTheme="minorEastAsia" w:hAnsi="Calibri" w:cs="Calibri"/>
            <w:sz w:val="21"/>
            <w:szCs w:val="21"/>
            <w:lang w:eastAsia="ko-KR"/>
          </w:rPr>
          <w:t>s</w:t>
        </w:r>
      </w:ins>
      <w:r w:rsidRPr="00705F24">
        <w:rPr>
          <w:rFonts w:ascii="Calibri" w:eastAsiaTheme="minorEastAsia" w:hAnsi="Calibri" w:cs="Calibri"/>
          <w:sz w:val="21"/>
          <w:szCs w:val="21"/>
          <w:lang w:eastAsia="ko-KR"/>
        </w:rPr>
        <w:t xml:space="preserve"> for aperiodic unicast traffic at 320m</w:t>
      </w:r>
      <w:ins w:id="3" w:author="Author" w:date="2021-01-26T09:43:00Z">
        <w:r w:rsidR="00547049" w:rsidRPr="00705F24">
          <w:rPr>
            <w:rFonts w:ascii="Calibri" w:eastAsiaTheme="minorEastAsia" w:hAnsi="Calibri" w:cs="Calibri"/>
            <w:sz w:val="21"/>
            <w:szCs w:val="21"/>
            <w:lang w:eastAsia="ko-KR"/>
          </w:rPr>
          <w:t xml:space="preserve"> and 150m accordingly</w:t>
        </w:r>
      </w:ins>
      <w:r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497D4172" w14:textId="5F8E37C3" w:rsidR="00547049" w:rsidRPr="00705F24" w:rsidRDefault="00547049" w:rsidP="00754D33">
      <w:pPr>
        <w:numPr>
          <w:ilvl w:val="3"/>
          <w:numId w:val="4"/>
        </w:numPr>
        <w:overflowPunct/>
        <w:adjustRightInd/>
        <w:spacing w:after="0"/>
        <w:jc w:val="both"/>
        <w:rPr>
          <w:ins w:id="4" w:author="Author" w:date="2021-01-26T09:45:00Z"/>
          <w:rFonts w:ascii="Calibri" w:hAnsi="Calibri" w:cs="Calibri"/>
          <w:sz w:val="21"/>
          <w:szCs w:val="21"/>
          <w:lang w:eastAsia="ko-KR"/>
        </w:rPr>
      </w:pPr>
      <w:ins w:id="5" w:author="Author" w:date="2021-01-26T09:44:00Z">
        <w:r w:rsidRPr="00705F24">
          <w:rPr>
            <w:rFonts w:ascii="Calibri" w:hAnsi="Calibri" w:cs="Calibri"/>
            <w:sz w:val="21"/>
            <w:szCs w:val="21"/>
            <w:lang w:eastAsia="ko-KR"/>
          </w:rPr>
          <w:t>No latency and no signalling over</w:t>
        </w:r>
      </w:ins>
      <w:ins w:id="6" w:author="Author" w:date="2021-01-26T09:45:00Z">
        <w:r w:rsidRPr="00705F24">
          <w:rPr>
            <w:rFonts w:ascii="Calibri" w:hAnsi="Calibri" w:cs="Calibri"/>
            <w:sz w:val="21"/>
            <w:szCs w:val="21"/>
            <w:lang w:eastAsia="ko-KR"/>
          </w:rPr>
          <w:t>head</w:t>
        </w:r>
      </w:ins>
      <w:ins w:id="7" w:author="Author" w:date="2021-01-26T09:46:00Z">
        <w:r w:rsidRPr="00705F24">
          <w:rPr>
            <w:rFonts w:ascii="Calibri" w:hAnsi="Calibri" w:cs="Calibri"/>
            <w:sz w:val="21"/>
            <w:szCs w:val="21"/>
            <w:lang w:eastAsia="ko-KR"/>
          </w:rPr>
          <w:t xml:space="preserve"> (genie-aided modelling)</w:t>
        </w:r>
      </w:ins>
    </w:p>
    <w:p w14:paraId="7318B82C" w14:textId="72401731" w:rsidR="00547049" w:rsidRPr="00705F24" w:rsidRDefault="00547049" w:rsidP="00754D33">
      <w:pPr>
        <w:numPr>
          <w:ilvl w:val="4"/>
          <w:numId w:val="4"/>
        </w:numPr>
        <w:overflowPunct/>
        <w:adjustRightInd/>
        <w:spacing w:after="0"/>
        <w:jc w:val="both"/>
        <w:rPr>
          <w:ins w:id="8" w:author="Author" w:date="2021-01-26T09:44:00Z"/>
          <w:rFonts w:ascii="Calibri" w:hAnsi="Calibri" w:cs="Calibri"/>
          <w:sz w:val="21"/>
          <w:szCs w:val="21"/>
          <w:lang w:eastAsia="ko-KR"/>
        </w:rPr>
      </w:pPr>
      <w:ins w:id="9" w:author="Author" w:date="2021-01-26T09:45:00Z">
        <w:r w:rsidRPr="00705F24">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sidRPr="00705F24">
          <w:rPr>
            <w:rFonts w:ascii="Calibri" w:hAnsi="Calibri" w:cs="Calibri"/>
            <w:sz w:val="21"/>
            <w:szCs w:val="21"/>
            <w:lang w:eastAsia="ko-KR"/>
          </w:rPr>
          <w:t>[</w:t>
        </w:r>
        <w:r w:rsidRPr="00705F24">
          <w:rPr>
            <w:rFonts w:ascii="Calibri" w:eastAsiaTheme="minorEastAsia" w:hAnsi="Calibri" w:cs="Calibri"/>
            <w:sz w:val="21"/>
            <w:szCs w:val="21"/>
            <w:lang w:eastAsia="ko-KR"/>
          </w:rPr>
          <w:t>Intel, R1-2100673</w:t>
        </w:r>
        <w:r w:rsidRPr="00705F24">
          <w:rPr>
            <w:rFonts w:ascii="Calibri" w:hAnsi="Calibri" w:cs="Calibri"/>
            <w:sz w:val="21"/>
            <w:szCs w:val="21"/>
            <w:lang w:eastAsia="ko-KR"/>
          </w:rPr>
          <w:t>]</w:t>
        </w:r>
      </w:ins>
    </w:p>
    <w:p w14:paraId="57CAD0B3" w14:textId="729E389C" w:rsidR="006641E8" w:rsidRPr="00705F24" w:rsidDel="00EC09EF" w:rsidRDefault="006641E8" w:rsidP="00754D33">
      <w:pPr>
        <w:numPr>
          <w:ilvl w:val="3"/>
          <w:numId w:val="4"/>
        </w:numPr>
        <w:overflowPunct/>
        <w:adjustRightInd/>
        <w:spacing w:after="0"/>
        <w:jc w:val="both"/>
        <w:rPr>
          <w:del w:id="11" w:author="LG Electronics" w:date="2021-01-27T15:29:00Z"/>
          <w:rFonts w:ascii="Calibri" w:hAnsi="Calibri" w:cs="Calibri"/>
          <w:sz w:val="21"/>
          <w:szCs w:val="21"/>
          <w:lang w:eastAsia="ko-KR"/>
        </w:rPr>
      </w:pPr>
      <w:del w:id="12" w:author="LG Electronics" w:date="2021-01-27T15:29:00Z">
        <w:r w:rsidRPr="00705F24" w:rsidDel="00EC09EF">
          <w:rPr>
            <w:rFonts w:ascii="Calibri" w:eastAsiaTheme="minorEastAsia" w:hAnsi="Calibri" w:cs="Calibri"/>
            <w:sz w:val="21"/>
            <w:szCs w:val="21"/>
            <w:lang w:eastAsia="ko-KR"/>
          </w:rPr>
          <w:delText xml:space="preserve">No latency and signalling of transmitting and processing coordination information </w:delText>
        </w:r>
      </w:del>
    </w:p>
    <w:p w14:paraId="7F0EE3C5" w14:textId="343739FA"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3.4% PRR gain is observed in highway scenario for aperiodic unicast traffic at 300m </w:t>
      </w:r>
      <w:r w:rsidR="001F7E2E" w:rsidRPr="00705F24">
        <w:rPr>
          <w:rFonts w:ascii="Calibri" w:eastAsiaTheme="minorEastAsia" w:hAnsi="Calibri" w:cs="Calibri"/>
          <w:sz w:val="21"/>
          <w:szCs w:val="21"/>
          <w:lang w:eastAsia="ko-KR"/>
        </w:rPr>
        <w:t>[Samsung,</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R1-2101232]</w:t>
      </w:r>
      <w:r w:rsidRPr="00705F24">
        <w:rPr>
          <w:rFonts w:ascii="Calibri" w:eastAsiaTheme="minorEastAsia" w:hAnsi="Calibri" w:cs="Calibri"/>
          <w:sz w:val="21"/>
          <w:szCs w:val="21"/>
          <w:lang w:eastAsia="ko-KR"/>
        </w:rPr>
        <w:t xml:space="preserve">. </w:t>
      </w:r>
    </w:p>
    <w:p w14:paraId="7944E730"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5m is extended in highway scenario at PRR=0.95.</w:t>
      </w:r>
    </w:p>
    <w:p w14:paraId="3F5ECD99" w14:textId="4B54E6C1"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and/or Type B with sensing at UE-B,</w:t>
      </w:r>
    </w:p>
    <w:p w14:paraId="10E1F105" w14:textId="77777777" w:rsidR="0067733D" w:rsidRPr="00705F24" w:rsidRDefault="0067733D" w:rsidP="00754D33">
      <w:pPr>
        <w:numPr>
          <w:ilvl w:val="1"/>
          <w:numId w:val="4"/>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sidRPr="00705F24">
          <w:rPr>
            <w:rFonts w:ascii="Calibri" w:eastAsiaTheme="minorEastAsia" w:hAnsi="Calibri" w:cs="Calibri"/>
            <w:sz w:val="21"/>
            <w:szCs w:val="21"/>
            <w:lang w:eastAsia="ko-KR"/>
          </w:rPr>
          <w:t>When a UE-A transmits Type A information to multiple UE-B(s),</w:t>
        </w:r>
      </w:ins>
    </w:p>
    <w:p w14:paraId="46E801A4" w14:textId="77777777" w:rsidR="0067733D" w:rsidRPr="00705F24" w:rsidRDefault="0067733D" w:rsidP="00754D33">
      <w:pPr>
        <w:numPr>
          <w:ilvl w:val="2"/>
          <w:numId w:val="4"/>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sidRPr="00705F24">
          <w:rPr>
            <w:rFonts w:ascii="Calibri" w:hAnsi="Calibri" w:cs="Calibri"/>
            <w:sz w:val="21"/>
            <w:szCs w:val="21"/>
            <w:lang w:eastAsia="ko-KR"/>
          </w:rPr>
          <w:lastRenderedPageBreak/>
          <w:t xml:space="preserve">It is assumed that UE-A performs inter-UE coordination signalling once at the beginning of the evaluation in advance of UE-B’s transmission. </w:t>
        </w:r>
      </w:ins>
    </w:p>
    <w:p w14:paraId="4D93CC97" w14:textId="77777777" w:rsidR="0067733D" w:rsidRPr="00705F24" w:rsidRDefault="0067733D" w:rsidP="00754D33">
      <w:pPr>
        <w:numPr>
          <w:ilvl w:val="3"/>
          <w:numId w:val="4"/>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sidRPr="00705F24">
          <w:rPr>
            <w:rFonts w:ascii="Calibri" w:hAnsi="Calibri" w:cs="Calibri"/>
            <w:sz w:val="21"/>
            <w:szCs w:val="21"/>
            <w:lang w:eastAsia="ko-KR"/>
          </w:rPr>
          <w:t>4.96% PRR gain is observed in urban scenario for periodic broadcast traffic at 150m [LGE, R1-2101786].</w:t>
        </w:r>
      </w:ins>
    </w:p>
    <w:p w14:paraId="3A1C98CB" w14:textId="77777777" w:rsidR="0067733D" w:rsidRPr="00705F24" w:rsidRDefault="0067733D" w:rsidP="00754D33">
      <w:pPr>
        <w:numPr>
          <w:ilvl w:val="4"/>
          <w:numId w:val="4"/>
        </w:numPr>
        <w:overflowPunct/>
        <w:adjustRightInd/>
        <w:spacing w:after="0"/>
        <w:jc w:val="both"/>
        <w:rPr>
          <w:ins w:id="19" w:author="LG Electronics" w:date="2021-01-27T01:06:00Z"/>
          <w:rFonts w:ascii="Calibri" w:hAnsi="Calibri" w:cs="Calibri"/>
          <w:sz w:val="21"/>
          <w:szCs w:val="21"/>
          <w:lang w:eastAsia="ko-KR"/>
        </w:rPr>
      </w:pPr>
      <w:ins w:id="20" w:author="LG Electronics" w:date="2021-01-27T01:06:00Z">
        <w:r w:rsidRPr="00705F24">
          <w:rPr>
            <w:rFonts w:ascii="Calibri" w:hAnsi="Calibri" w:cs="Calibri"/>
            <w:sz w:val="21"/>
            <w:szCs w:val="21"/>
            <w:lang w:eastAsia="ko-KR"/>
          </w:rPr>
          <w:t xml:space="preserve">Coverage of 10m is extended in urban scenario at PRR=0.95. </w:t>
        </w:r>
      </w:ins>
    </w:p>
    <w:p w14:paraId="10E8F0FF"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53722341"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10139EE8" w14:textId="0AE54812"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[1-4.</w:t>
      </w:r>
      <w:proofErr w:type="gramStart"/>
      <w:r w:rsidRPr="00705F24">
        <w:rPr>
          <w:rFonts w:ascii="Calibri" w:eastAsiaTheme="minorEastAsia" w:hAnsi="Calibri" w:cs="Calibri"/>
          <w:sz w:val="21"/>
          <w:szCs w:val="21"/>
          <w:lang w:eastAsia="ko-KR"/>
        </w:rPr>
        <w:t>3]%</w:t>
      </w:r>
      <w:proofErr w:type="gramEnd"/>
      <w:r w:rsidRPr="00705F24">
        <w:rPr>
          <w:rFonts w:ascii="Calibri" w:eastAsiaTheme="minorEastAsia" w:hAnsi="Calibri" w:cs="Calibri"/>
          <w:sz w:val="21"/>
          <w:szCs w:val="21"/>
          <w:lang w:eastAsia="ko-KR"/>
        </w:rPr>
        <w:t xml:space="preserve">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w:t>
      </w:r>
      <w:r w:rsidR="00D33707" w:rsidRPr="00705F24">
        <w:rPr>
          <w:rFonts w:ascii="Calibri" w:eastAsiaTheme="minorEastAsia" w:hAnsi="Calibri" w:cs="Calibri"/>
          <w:sz w:val="21"/>
          <w:szCs w:val="21"/>
          <w:lang w:eastAsia="ko-KR"/>
        </w:rPr>
        <w:t>21</w:t>
      </w:r>
      <w:r w:rsidR="00D33707">
        <w:rPr>
          <w:rFonts w:ascii="Calibri" w:eastAsiaTheme="minorEastAsia" w:hAnsi="Calibri" w:cs="Calibri"/>
          <w:sz w:val="21"/>
          <w:szCs w:val="21"/>
          <w:lang w:eastAsia="ko-KR"/>
        </w:rPr>
        <w:t>01941</w:t>
      </w:r>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BC3EE64"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[10-100]m is extended in highway scenario at PRR=0.95.</w:t>
      </w:r>
    </w:p>
    <w:p w14:paraId="3D7EAF9E" w14:textId="77777777" w:rsidR="00547049" w:rsidRPr="00705F24" w:rsidRDefault="00547049" w:rsidP="00754D33">
      <w:pPr>
        <w:numPr>
          <w:ilvl w:val="4"/>
          <w:numId w:val="4"/>
        </w:numPr>
        <w:overflowPunct/>
        <w:adjustRightInd/>
        <w:spacing w:after="0"/>
        <w:jc w:val="both"/>
        <w:rPr>
          <w:ins w:id="21" w:author="Author" w:date="2021-01-26T09:48:00Z"/>
          <w:rFonts w:ascii="Calibri" w:hAnsi="Calibri" w:cs="Calibri"/>
          <w:sz w:val="21"/>
          <w:szCs w:val="21"/>
          <w:lang w:eastAsia="ko-KR"/>
        </w:rPr>
      </w:pPr>
      <w:ins w:id="22" w:author="Author" w:date="2021-01-26T09:48:00Z">
        <w:r w:rsidRPr="00705F24">
          <w:rPr>
            <w:rFonts w:ascii="Calibri" w:hAnsi="Calibri" w:cs="Calibri"/>
            <w:sz w:val="21"/>
            <w:szCs w:val="21"/>
            <w:lang w:eastAsia="ko-KR"/>
          </w:rPr>
          <w:t xml:space="preserve">No PRR gain is observed in highway and urban scenario for periodic unicast traffic at 320m and 100m </w:t>
        </w:r>
        <w:r w:rsidRPr="00705F24">
          <w:rPr>
            <w:rFonts w:ascii="Calibri" w:eastAsiaTheme="minorEastAsia" w:hAnsi="Calibri" w:cs="Calibri"/>
            <w:sz w:val="21"/>
            <w:szCs w:val="21"/>
            <w:lang w:eastAsia="ko-KR"/>
          </w:rPr>
          <w:t>[Intel, R1-2100673]</w:t>
        </w:r>
      </w:ins>
    </w:p>
    <w:p w14:paraId="069D5071" w14:textId="7861080C" w:rsidR="006641E8" w:rsidRPr="00705F24" w:rsidDel="00547049" w:rsidRDefault="006641E8" w:rsidP="00754D33">
      <w:pPr>
        <w:numPr>
          <w:ilvl w:val="4"/>
          <w:numId w:val="4"/>
        </w:numPr>
        <w:overflowPunct/>
        <w:adjustRightInd/>
        <w:spacing w:after="0"/>
        <w:jc w:val="both"/>
        <w:rPr>
          <w:del w:id="23" w:author="Author" w:date="2021-01-26T09:48:00Z"/>
          <w:rFonts w:ascii="Calibri" w:hAnsi="Calibri" w:cs="Calibri"/>
          <w:sz w:val="21"/>
          <w:szCs w:val="21"/>
          <w:lang w:eastAsia="ko-KR"/>
        </w:rPr>
      </w:pPr>
      <w:del w:id="24" w:author="Author" w:date="2021-01-26T09:48:00Z">
        <w:r w:rsidRPr="00705F24"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705F24" w:rsidDel="00547049">
          <w:rPr>
            <w:rFonts w:ascii="Calibri" w:eastAsiaTheme="minorEastAsia" w:hAnsi="Calibri" w:cs="Calibri"/>
            <w:sz w:val="21"/>
            <w:szCs w:val="21"/>
            <w:lang w:eastAsia="ko-KR"/>
          </w:rPr>
          <w:delText>[Intel,</w:delText>
        </w:r>
        <w:r w:rsidR="00A324A9" w:rsidRPr="00705F24" w:rsidDel="00547049">
          <w:rPr>
            <w:rFonts w:ascii="Calibri" w:eastAsiaTheme="minorEastAsia" w:hAnsi="Calibri" w:cs="Calibri"/>
            <w:sz w:val="21"/>
            <w:szCs w:val="21"/>
            <w:lang w:eastAsia="ko-KR"/>
          </w:rPr>
          <w:delText xml:space="preserve"> </w:delText>
        </w:r>
        <w:r w:rsidR="00E8749F" w:rsidRPr="00705F24" w:rsidDel="00547049">
          <w:rPr>
            <w:rFonts w:ascii="Calibri" w:eastAsiaTheme="minorEastAsia" w:hAnsi="Calibri" w:cs="Calibri"/>
            <w:sz w:val="21"/>
            <w:szCs w:val="21"/>
            <w:lang w:eastAsia="ko-KR"/>
          </w:rPr>
          <w:delText>R1-2100673]</w:delText>
        </w:r>
        <w:r w:rsidRPr="00705F24" w:rsidDel="00547049">
          <w:rPr>
            <w:rFonts w:ascii="Calibri" w:eastAsiaTheme="minorEastAsia" w:hAnsi="Calibri" w:cs="Calibri"/>
            <w:sz w:val="21"/>
            <w:szCs w:val="21"/>
            <w:lang w:eastAsia="ko-KR"/>
          </w:rPr>
          <w:delText>.</w:delText>
        </w:r>
      </w:del>
    </w:p>
    <w:p w14:paraId="300C5DB7" w14:textId="77777777" w:rsidR="008E5E8B" w:rsidRPr="00705F24" w:rsidRDefault="008E5E8B" w:rsidP="00754D33">
      <w:pPr>
        <w:numPr>
          <w:ilvl w:val="3"/>
          <w:numId w:val="4"/>
        </w:numPr>
        <w:overflowPunct/>
        <w:adjustRightInd/>
        <w:spacing w:after="0"/>
        <w:jc w:val="both"/>
        <w:rPr>
          <w:ins w:id="25" w:author="LG Electronics" w:date="2021-01-27T11:20:00Z"/>
          <w:rFonts w:ascii="Calibri" w:hAnsi="Calibri" w:cs="Calibri"/>
          <w:sz w:val="21"/>
          <w:szCs w:val="21"/>
          <w:lang w:eastAsia="ko-KR"/>
        </w:rPr>
      </w:pPr>
      <w:ins w:id="26" w:author="LG Electronics" w:date="2021-01-27T11:20:00Z">
        <w:r w:rsidRPr="00705F24">
          <w:rPr>
            <w:rFonts w:ascii="Calibri" w:eastAsiaTheme="minorEastAsia" w:hAnsi="Calibri" w:cs="Calibri" w:hint="eastAsia"/>
            <w:sz w:val="21"/>
            <w:szCs w:val="21"/>
            <w:lang w:eastAsia="ko-KR"/>
          </w:rPr>
          <w:t>UE-A</w:t>
        </w:r>
        <w:r w:rsidRPr="00705F24">
          <w:rPr>
            <w:rFonts w:ascii="Calibri" w:eastAsiaTheme="minorEastAsia" w:hAnsi="Calibri" w:cs="Calibri"/>
            <w:sz w:val="21"/>
            <w:szCs w:val="21"/>
            <w:lang w:eastAsia="ko-KR"/>
          </w:rPr>
          <w:t>’s data transmission resources are used for inter-UE coordination signalling,</w:t>
        </w:r>
      </w:ins>
    </w:p>
    <w:p w14:paraId="569288E9" w14:textId="1F0FC830" w:rsidR="008E5E8B" w:rsidRPr="00705F24" w:rsidRDefault="008E5E8B" w:rsidP="00754D33">
      <w:pPr>
        <w:numPr>
          <w:ilvl w:val="4"/>
          <w:numId w:val="4"/>
        </w:numPr>
        <w:overflowPunct/>
        <w:adjustRightInd/>
        <w:spacing w:after="0"/>
        <w:jc w:val="both"/>
        <w:rPr>
          <w:ins w:id="27" w:author="Qualcomm User 2" w:date="2021-01-26T14:47:00Z"/>
          <w:rFonts w:ascii="Calibri" w:eastAsiaTheme="minorEastAsia" w:hAnsi="Calibri" w:cs="Calibri"/>
          <w:sz w:val="21"/>
          <w:szCs w:val="21"/>
          <w:lang w:eastAsia="ko-KR"/>
        </w:rPr>
      </w:pPr>
      <w:ins w:id="28" w:author="Qualcomm User 2" w:date="2021-01-26T14:47:00Z">
        <w:r w:rsidRPr="00705F24">
          <w:rPr>
            <w:rFonts w:ascii="Calibri" w:eastAsiaTheme="minorEastAsia" w:hAnsi="Calibri" w:cs="Calibri"/>
            <w:sz w:val="21"/>
            <w:szCs w:val="21"/>
            <w:lang w:eastAsia="ko-KR"/>
          </w:rPr>
          <w:t xml:space="preserve">0.2% PRR gain </w:t>
        </w:r>
      </w:ins>
      <w:r w:rsidR="00EC636C" w:rsidRPr="00705F24">
        <w:rPr>
          <w:rFonts w:ascii="Calibri" w:eastAsiaTheme="minorEastAsia" w:hAnsi="Calibri" w:cs="Calibri"/>
          <w:sz w:val="21"/>
          <w:szCs w:val="21"/>
          <w:lang w:eastAsia="ko-KR"/>
        </w:rPr>
        <w:t xml:space="preserve">is observed in urban scenario for aperiodic groupcast traffic </w:t>
      </w:r>
      <w:ins w:id="29" w:author="Qualcomm User 2" w:date="2021-01-26T14:47:00Z">
        <w:r w:rsidRPr="00705F24">
          <w:rPr>
            <w:rFonts w:ascii="Calibri" w:eastAsiaTheme="minorEastAsia" w:hAnsi="Calibri" w:cs="Calibri"/>
            <w:sz w:val="21"/>
            <w:szCs w:val="21"/>
            <w:lang w:eastAsia="ko-KR"/>
          </w:rPr>
          <w:t>from 99.3% to 99.5% in 50m [Qualcomm, R1-21</w:t>
        </w:r>
      </w:ins>
      <w:r w:rsidR="00D33707">
        <w:rPr>
          <w:rFonts w:ascii="Calibri" w:eastAsiaTheme="minorEastAsia" w:hAnsi="Calibri" w:cs="Calibri"/>
          <w:sz w:val="21"/>
          <w:szCs w:val="21"/>
          <w:lang w:eastAsia="ko-KR"/>
        </w:rPr>
        <w:t>01910</w:t>
      </w:r>
      <w:ins w:id="30" w:author="Qualcomm User 2" w:date="2021-01-26T14:47:00Z">
        <w:r w:rsidRPr="00705F24">
          <w:rPr>
            <w:rFonts w:ascii="Calibri" w:eastAsiaTheme="minorEastAsia" w:hAnsi="Calibri" w:cs="Calibri"/>
            <w:sz w:val="21"/>
            <w:szCs w:val="21"/>
            <w:lang w:eastAsia="ko-KR"/>
          </w:rPr>
          <w:t>]</w:t>
        </w:r>
      </w:ins>
    </w:p>
    <w:p w14:paraId="4E9B3121" w14:textId="77777777" w:rsidR="008E5E8B" w:rsidRPr="00705F24" w:rsidRDefault="008E5E8B" w:rsidP="00754D33">
      <w:pPr>
        <w:numPr>
          <w:ilvl w:val="5"/>
          <w:numId w:val="4"/>
        </w:numPr>
        <w:overflowPunct/>
        <w:adjustRightInd/>
        <w:spacing w:after="0"/>
        <w:jc w:val="both"/>
        <w:rPr>
          <w:ins w:id="31" w:author="Qualcomm User 2" w:date="2021-01-26T14:47:00Z"/>
          <w:rFonts w:ascii="Calibri" w:eastAsiaTheme="minorEastAsia" w:hAnsi="Calibri" w:cs="Calibri"/>
          <w:sz w:val="21"/>
          <w:szCs w:val="21"/>
          <w:lang w:eastAsia="ko-KR"/>
        </w:rPr>
      </w:pPr>
      <w:ins w:id="32" w:author="Qualcomm User 2" w:date="2021-01-26T14:47:00Z">
        <w:r w:rsidRPr="00705F24">
          <w:rPr>
            <w:rFonts w:ascii="Calibri" w:eastAsiaTheme="minorEastAsia" w:hAnsi="Calibri" w:cs="Calibri"/>
            <w:sz w:val="21"/>
            <w:szCs w:val="21"/>
            <w:lang w:eastAsia="ko-KR"/>
          </w:rPr>
          <w:t>Coverage is extended from 33m to 38m at PRR=0.99.</w:t>
        </w:r>
      </w:ins>
    </w:p>
    <w:p w14:paraId="32B89AB4" w14:textId="77777777" w:rsidR="008E5E8B" w:rsidRPr="00705F24" w:rsidRDefault="008E5E8B" w:rsidP="00754D33">
      <w:pPr>
        <w:numPr>
          <w:ilvl w:val="5"/>
          <w:numId w:val="4"/>
        </w:numPr>
        <w:overflowPunct/>
        <w:adjustRightInd/>
        <w:spacing w:after="0"/>
        <w:jc w:val="both"/>
        <w:rPr>
          <w:ins w:id="33" w:author="Qualcomm User 2" w:date="2021-01-26T14:47:00Z"/>
          <w:rFonts w:ascii="Calibri" w:eastAsiaTheme="minorEastAsia" w:hAnsi="Calibri" w:cs="Calibri"/>
          <w:sz w:val="21"/>
          <w:szCs w:val="21"/>
          <w:lang w:eastAsia="ko-KR"/>
        </w:rPr>
      </w:pPr>
      <w:ins w:id="34" w:author="Qualcomm User 2" w:date="2021-01-26T14:47:00Z">
        <w:r w:rsidRPr="00705F24">
          <w:rPr>
            <w:rFonts w:ascii="Calibri" w:eastAsiaTheme="minorEastAsia" w:hAnsi="Calibri" w:cs="Calibri"/>
            <w:sz w:val="21"/>
            <w:szCs w:val="21"/>
            <w:lang w:eastAsia="ko-KR"/>
          </w:rPr>
          <w:t>Coverage is extended from 18m to 25m at PRR=0.995.</w:t>
        </w:r>
      </w:ins>
    </w:p>
    <w:p w14:paraId="4FA69A79" w14:textId="77777777" w:rsidR="001C48E2" w:rsidRPr="00705F24" w:rsidRDefault="008E5E8B" w:rsidP="00754D33">
      <w:pPr>
        <w:numPr>
          <w:ilvl w:val="5"/>
          <w:numId w:val="4"/>
        </w:numPr>
        <w:overflowPunct/>
        <w:adjustRightInd/>
        <w:spacing w:after="0"/>
        <w:jc w:val="both"/>
        <w:rPr>
          <w:ins w:id="35" w:author="LG Electronics" w:date="2021-01-27T15:31:00Z"/>
          <w:rFonts w:ascii="Calibri" w:hAnsi="Calibri" w:cs="Calibri"/>
          <w:sz w:val="21"/>
          <w:szCs w:val="21"/>
          <w:lang w:eastAsia="ko-KR"/>
        </w:rPr>
      </w:pPr>
      <w:ins w:id="36" w:author="Qualcomm User 2" w:date="2021-01-26T14:47:00Z">
        <w:r w:rsidRPr="00705F24">
          <w:rPr>
            <w:rFonts w:ascii="Calibri" w:eastAsiaTheme="minorEastAsia" w:hAnsi="Calibri" w:cs="Calibri"/>
            <w:sz w:val="21"/>
            <w:szCs w:val="21"/>
            <w:lang w:eastAsia="ko-KR"/>
          </w:rPr>
          <w:t>99.9% reliability communication is not possible</w:t>
        </w:r>
      </w:ins>
    </w:p>
    <w:p w14:paraId="6F13AB74" w14:textId="4580E242" w:rsidR="008E5E8B" w:rsidRPr="00705F24" w:rsidDel="00AE1223" w:rsidRDefault="008E5E8B" w:rsidP="00754D33">
      <w:pPr>
        <w:numPr>
          <w:ilvl w:val="5"/>
          <w:numId w:val="4"/>
        </w:numPr>
        <w:overflowPunct/>
        <w:adjustRightInd/>
        <w:spacing w:after="0"/>
        <w:jc w:val="both"/>
        <w:rPr>
          <w:del w:id="37" w:author="Qualcomm User 2" w:date="2021-01-26T14:47:00Z"/>
          <w:rFonts w:ascii="Calibri" w:hAnsi="Calibri" w:cs="Calibri"/>
          <w:sz w:val="21"/>
          <w:szCs w:val="21"/>
          <w:lang w:eastAsia="ko-KR"/>
        </w:rPr>
      </w:pPr>
      <w:del w:id="38" w:author="Qualcomm User 2" w:date="2021-01-26T14:47:00Z">
        <w:r w:rsidRPr="00705F24" w:rsidDel="00AE1223">
          <w:rPr>
            <w:rFonts w:ascii="Calibri" w:eastAsiaTheme="minorEastAsia" w:hAnsi="Calibri" w:cs="Calibri"/>
            <w:sz w:val="21"/>
            <w:szCs w:val="21"/>
            <w:lang w:eastAsia="ko-KR"/>
          </w:rPr>
          <w:delText xml:space="preserve">0.2% PRR gain at 50m [Qualcomm, R1-2101486]. </w:delText>
        </w:r>
      </w:del>
    </w:p>
    <w:p w14:paraId="60A56698" w14:textId="77777777" w:rsidR="008E5E8B" w:rsidRPr="00705F24" w:rsidDel="00AE1223" w:rsidRDefault="008E5E8B" w:rsidP="00754D33">
      <w:pPr>
        <w:numPr>
          <w:ilvl w:val="5"/>
          <w:numId w:val="4"/>
        </w:numPr>
        <w:overflowPunct/>
        <w:adjustRightInd/>
        <w:spacing w:after="0"/>
        <w:jc w:val="both"/>
        <w:rPr>
          <w:del w:id="39" w:author="Qualcomm User 2" w:date="2021-01-26T14:47:00Z"/>
          <w:rFonts w:ascii="Calibri" w:hAnsi="Calibri" w:cs="Calibri"/>
          <w:sz w:val="21"/>
          <w:szCs w:val="21"/>
          <w:lang w:eastAsia="ko-KR"/>
        </w:rPr>
      </w:pPr>
      <w:del w:id="40" w:author="Qualcomm User 2" w:date="2021-01-26T14:47:00Z">
        <w:r w:rsidRPr="00705F24" w:rsidDel="00AE1223">
          <w:rPr>
            <w:rFonts w:ascii="Calibri" w:hAnsi="Calibri" w:cs="Calibri"/>
            <w:sz w:val="21"/>
            <w:szCs w:val="21"/>
            <w:lang w:eastAsia="ko-KR"/>
          </w:rPr>
          <w:delText>Coverage of 1.2m is extended in highway scenario at PRR=0.95.</w:delText>
        </w:r>
      </w:del>
    </w:p>
    <w:p w14:paraId="445DACF6" w14:textId="77777777" w:rsidR="008E5E8B" w:rsidRPr="00705F24" w:rsidDel="00AE1223" w:rsidRDefault="008E5E8B" w:rsidP="00754D33">
      <w:pPr>
        <w:numPr>
          <w:ilvl w:val="5"/>
          <w:numId w:val="4"/>
        </w:numPr>
        <w:overflowPunct/>
        <w:adjustRightInd/>
        <w:spacing w:after="0"/>
        <w:jc w:val="both"/>
        <w:rPr>
          <w:del w:id="41" w:author="Qualcomm User 2" w:date="2021-01-26T14:47:00Z"/>
          <w:rFonts w:ascii="Calibri" w:hAnsi="Calibri" w:cs="Calibri"/>
          <w:sz w:val="21"/>
          <w:szCs w:val="21"/>
          <w:lang w:eastAsia="ko-KR"/>
        </w:rPr>
      </w:pPr>
      <w:del w:id="42" w:author="Qualcomm User 2" w:date="2021-01-26T14:47:00Z">
        <w:r w:rsidRPr="00705F24" w:rsidDel="00AE1223">
          <w:rPr>
            <w:rFonts w:ascii="Calibri" w:hAnsi="Calibri" w:cs="Calibri"/>
            <w:sz w:val="21"/>
            <w:szCs w:val="21"/>
            <w:lang w:eastAsia="ko-KR"/>
          </w:rPr>
          <w:delText>Coverage of 5m is extended in highway scenario at PRR=0.99.</w:delText>
        </w:r>
      </w:del>
    </w:p>
    <w:p w14:paraId="051E7DB7" w14:textId="77777777" w:rsidR="008E5E8B" w:rsidRPr="00705F24" w:rsidRDefault="008E5E8B" w:rsidP="00754D33">
      <w:pPr>
        <w:numPr>
          <w:ilvl w:val="3"/>
          <w:numId w:val="4"/>
        </w:numPr>
        <w:overflowPunct/>
        <w:adjustRightInd/>
        <w:spacing w:after="0"/>
        <w:jc w:val="both"/>
        <w:rPr>
          <w:ins w:id="43" w:author="LG Electronics" w:date="2021-01-27T11:20:00Z"/>
          <w:rFonts w:ascii="Calibri" w:hAnsi="Calibri" w:cs="Calibri"/>
          <w:sz w:val="21"/>
          <w:szCs w:val="21"/>
          <w:lang w:eastAsia="ko-KR"/>
        </w:rPr>
      </w:pPr>
      <w:ins w:id="44" w:author="LG Electronics" w:date="2021-01-27T11:20:00Z">
        <w:r w:rsidRPr="00705F24">
          <w:rPr>
            <w:rFonts w:ascii="Calibri" w:hAnsi="Calibri" w:cs="Calibri"/>
            <w:sz w:val="21"/>
            <w:szCs w:val="21"/>
            <w:lang w:eastAsia="ko-KR"/>
          </w:rPr>
          <w:t xml:space="preserve">PSFCH format is used to indicate pre-conflict, </w:t>
        </w:r>
      </w:ins>
    </w:p>
    <w:p w14:paraId="7F5C08BB" w14:textId="77777777" w:rsidR="008E5E8B" w:rsidRPr="00705F24" w:rsidRDefault="008E5E8B"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0.3% PRR gain is observed in highway scenario for aperiodic groupcast traffic at 320m [Ericsson, R1-2101804].</w:t>
      </w:r>
    </w:p>
    <w:p w14:paraId="08C7F63B" w14:textId="77777777" w:rsidR="008E5E8B" w:rsidRPr="00705F24" w:rsidRDefault="008E5E8B"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PRR=0.99</w:t>
      </w:r>
      <w:ins w:id="45" w:author="Ricardo" w:date="2021-01-26T17:18:00Z">
        <w:r w:rsidRPr="00705F24">
          <w:rPr>
            <w:rFonts w:ascii="Calibri" w:hAnsi="Calibri" w:cs="Calibri"/>
            <w:sz w:val="21"/>
            <w:szCs w:val="21"/>
            <w:lang w:eastAsia="ko-KR"/>
          </w:rPr>
          <w:t xml:space="preserve"> and 50m for PRR=0.975</w:t>
        </w:r>
      </w:ins>
      <w:r w:rsidRPr="00705F24">
        <w:rPr>
          <w:rFonts w:ascii="Calibri" w:hAnsi="Calibri" w:cs="Calibri"/>
          <w:sz w:val="21"/>
          <w:szCs w:val="21"/>
          <w:lang w:eastAsia="ko-KR"/>
        </w:rPr>
        <w:t>.</w:t>
      </w:r>
    </w:p>
    <w:p w14:paraId="100CDD53" w14:textId="77777777" w:rsidR="008E5E8B" w:rsidRPr="00705F24" w:rsidRDefault="008E5E8B" w:rsidP="00754D33">
      <w:pPr>
        <w:numPr>
          <w:ilvl w:val="4"/>
          <w:numId w:val="4"/>
        </w:numPr>
        <w:overflowPunct/>
        <w:adjustRightInd/>
        <w:spacing w:after="0"/>
        <w:jc w:val="both"/>
        <w:rPr>
          <w:ins w:id="46" w:author="Ricardo" w:date="2021-01-26T17:18:00Z"/>
          <w:rFonts w:ascii="Calibri" w:hAnsi="Calibri" w:cs="Calibri"/>
          <w:sz w:val="21"/>
          <w:szCs w:val="21"/>
          <w:lang w:eastAsia="ko-KR"/>
        </w:rPr>
      </w:pPr>
      <w:ins w:id="47" w:author="Ricardo" w:date="2021-01-26T17:18:00Z">
        <w:r w:rsidRPr="00705F24">
          <w:rPr>
            <w:rFonts w:ascii="Calibri" w:hAnsi="Calibri" w:cs="Calibri"/>
            <w:sz w:val="21"/>
            <w:szCs w:val="21"/>
            <w:lang w:eastAsia="ko-KR"/>
          </w:rPr>
          <w:t>When sensing and non-sensing UEs are present in the scenario,</w:t>
        </w:r>
      </w:ins>
    </w:p>
    <w:p w14:paraId="2C283DBD" w14:textId="77777777" w:rsidR="008E5E8B" w:rsidRPr="00705F24" w:rsidRDefault="008E5E8B" w:rsidP="00754D33">
      <w:pPr>
        <w:numPr>
          <w:ilvl w:val="5"/>
          <w:numId w:val="4"/>
        </w:numPr>
        <w:overflowPunct/>
        <w:adjustRightInd/>
        <w:spacing w:after="0"/>
        <w:jc w:val="both"/>
        <w:rPr>
          <w:ins w:id="48" w:author="Ricardo" w:date="2021-01-26T17:18:00Z"/>
          <w:rFonts w:ascii="Calibri" w:hAnsi="Calibri" w:cs="Calibri"/>
          <w:sz w:val="21"/>
          <w:szCs w:val="21"/>
          <w:lang w:eastAsia="ko-KR"/>
        </w:rPr>
      </w:pPr>
      <w:ins w:id="49" w:author="Ricardo" w:date="2021-01-26T17:18:00Z">
        <w:r w:rsidRPr="00705F24">
          <w:rPr>
            <w:rFonts w:ascii="Calibri" w:hAnsi="Calibri" w:cs="Calibri"/>
            <w:sz w:val="21"/>
            <w:szCs w:val="21"/>
            <w:lang w:eastAsia="ko-KR"/>
          </w:rPr>
          <w:t xml:space="preserve">1% PRR gain is </w:t>
        </w:r>
      </w:ins>
      <w:ins w:id="50" w:author="Ricardo" w:date="2021-01-26T17:22:00Z">
        <w:r w:rsidRPr="00705F24">
          <w:rPr>
            <w:rFonts w:ascii="Calibri" w:hAnsi="Calibri" w:cs="Calibri"/>
            <w:sz w:val="21"/>
            <w:szCs w:val="21"/>
            <w:lang w:eastAsia="ko-KR"/>
          </w:rPr>
          <w:t>o</w:t>
        </w:r>
      </w:ins>
      <w:ins w:id="51" w:author="Ricardo" w:date="2021-01-26T17:18:00Z">
        <w:r w:rsidRPr="00705F24">
          <w:rPr>
            <w:rFonts w:ascii="Calibri" w:hAnsi="Calibri" w:cs="Calibri"/>
            <w:sz w:val="21"/>
            <w:szCs w:val="21"/>
            <w:lang w:eastAsia="ko-KR"/>
          </w:rPr>
          <w:t xml:space="preserve">bserved in highway scenario for aperiodic groupcast traffic at 320m </w:t>
        </w:r>
        <w:r w:rsidRPr="00705F24">
          <w:rPr>
            <w:rFonts w:ascii="Calibri" w:eastAsiaTheme="minorEastAsia" w:hAnsi="Calibri" w:cs="Calibri"/>
            <w:sz w:val="21"/>
            <w:szCs w:val="21"/>
            <w:lang w:eastAsia="ko-KR"/>
          </w:rPr>
          <w:t>[Ericsson, R1-2101804]</w:t>
        </w:r>
        <w:r w:rsidRPr="00705F24">
          <w:rPr>
            <w:rFonts w:ascii="Calibri" w:hAnsi="Calibri" w:cs="Calibri"/>
            <w:sz w:val="21"/>
            <w:szCs w:val="21"/>
            <w:lang w:eastAsia="ko-KR"/>
          </w:rPr>
          <w:t>.</w:t>
        </w:r>
      </w:ins>
    </w:p>
    <w:p w14:paraId="1ED53C67" w14:textId="77777777" w:rsidR="008E5E8B" w:rsidRPr="00705F24" w:rsidRDefault="008E5E8B" w:rsidP="00754D33">
      <w:pPr>
        <w:pStyle w:val="ListParagraph"/>
        <w:numPr>
          <w:ilvl w:val="6"/>
          <w:numId w:val="4"/>
        </w:numPr>
        <w:rPr>
          <w:rFonts w:ascii="Calibri" w:hAnsi="Calibri" w:cs="Calibri"/>
          <w:sz w:val="21"/>
          <w:szCs w:val="21"/>
        </w:rPr>
      </w:pPr>
      <w:ins w:id="52" w:author="Ricardo" w:date="2021-01-26T17:18:00Z">
        <w:r w:rsidRPr="00705F24">
          <w:rPr>
            <w:rFonts w:ascii="Calibri" w:eastAsia="SimSun" w:hAnsi="Calibri" w:cs="Calibri"/>
            <w:sz w:val="21"/>
            <w:szCs w:val="21"/>
            <w:lang w:val="en-GB"/>
          </w:rPr>
          <w:t>Coverage of 70m is extended in highway scenario at PRR=0.99 and 100m for PRR=0.975.</w:t>
        </w:r>
      </w:ins>
    </w:p>
    <w:p w14:paraId="3A07B49D" w14:textId="67BE2C41" w:rsidR="008E5E8B" w:rsidRPr="00705F24" w:rsidRDefault="008E5E8B" w:rsidP="00754D33">
      <w:pPr>
        <w:numPr>
          <w:ilvl w:val="3"/>
          <w:numId w:val="4"/>
        </w:numPr>
        <w:overflowPunct/>
        <w:adjustRightInd/>
        <w:spacing w:after="0"/>
        <w:jc w:val="both"/>
        <w:rPr>
          <w:ins w:id="53" w:author="LG Electronics" w:date="2021-01-27T11:20:00Z"/>
          <w:rFonts w:ascii="Calibri" w:hAnsi="Calibri" w:cs="Calibri"/>
          <w:sz w:val="21"/>
          <w:szCs w:val="21"/>
          <w:lang w:eastAsia="ko-KR"/>
        </w:rPr>
      </w:pPr>
      <w:ins w:id="54" w:author="LG Electronics" w:date="2021-01-27T11:20:00Z">
        <w:r w:rsidRPr="00705F24">
          <w:rPr>
            <w:rFonts w:ascii="Calibri" w:eastAsiaTheme="minorEastAsia" w:hAnsi="Calibri" w:cs="Calibri" w:hint="eastAsia"/>
            <w:sz w:val="21"/>
            <w:szCs w:val="21"/>
            <w:lang w:eastAsia="ko-KR"/>
          </w:rPr>
          <w:t>C</w:t>
        </w:r>
        <w:r w:rsidRPr="00705F24">
          <w:rPr>
            <w:rFonts w:ascii="Calibri" w:eastAsiaTheme="minorEastAsia" w:hAnsi="Calibri" w:cs="Calibri"/>
            <w:sz w:val="21"/>
            <w:szCs w:val="21"/>
            <w:lang w:eastAsia="ko-KR"/>
          </w:rPr>
          <w:t>ombination of R16 Mode 2 RA and PSFCH format for inter-UE coordination signalling,</w:t>
        </w:r>
      </w:ins>
    </w:p>
    <w:p w14:paraId="71717A38" w14:textId="77777777" w:rsidR="008E5E8B" w:rsidRPr="00705F24" w:rsidRDefault="008E5E8B"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3% PRR gain is observed in highway scenario for periodic unicast traffic at 50m [MediaTek, R1-2100606].</w:t>
      </w:r>
    </w:p>
    <w:p w14:paraId="296ABA12" w14:textId="77777777" w:rsidR="008E5E8B" w:rsidRDefault="008E5E8B" w:rsidP="00754D33">
      <w:pPr>
        <w:numPr>
          <w:ilvl w:val="4"/>
          <w:numId w:val="4"/>
        </w:numPr>
        <w:overflowPunct/>
        <w:adjustRightInd/>
        <w:spacing w:after="0"/>
        <w:jc w:val="both"/>
        <w:rPr>
          <w:ins w:id="55" w:author="LG Electronics" w:date="2021-01-28T21:04:00Z"/>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53F58D42" w14:textId="77777777" w:rsidR="000C7247" w:rsidRPr="003B129B" w:rsidRDefault="000C7247" w:rsidP="00754D33">
      <w:pPr>
        <w:numPr>
          <w:ilvl w:val="3"/>
          <w:numId w:val="4"/>
        </w:numPr>
        <w:overflowPunct/>
        <w:adjustRightInd/>
        <w:spacing w:after="0"/>
        <w:jc w:val="both"/>
        <w:rPr>
          <w:ins w:id="56" w:author="LG Electronics" w:date="2021-01-28T21:04:00Z"/>
          <w:rFonts w:ascii="Calibri" w:hAnsi="Calibri" w:cs="Calibri"/>
          <w:sz w:val="21"/>
          <w:szCs w:val="21"/>
          <w:lang w:eastAsia="ko-KR"/>
        </w:rPr>
      </w:pPr>
      <w:proofErr w:type="spellStart"/>
      <w:ins w:id="57" w:author="LG Electronics" w:date="2021-01-28T21:04:00Z">
        <w:r>
          <w:rPr>
            <w:rFonts w:ascii="Calibri" w:hAnsi="Calibri" w:cs="Calibri"/>
            <w:sz w:val="21"/>
            <w:szCs w:val="21"/>
            <w:lang w:eastAsia="ko-KR"/>
          </w:rPr>
          <w:t>Implict</w:t>
        </w:r>
        <w:proofErr w:type="spellEnd"/>
        <w:r>
          <w:rPr>
            <w:rFonts w:ascii="Calibri" w:hAnsi="Calibri" w:cs="Calibri"/>
            <w:sz w:val="21"/>
            <w:szCs w:val="21"/>
            <w:lang w:eastAsia="ko-KR"/>
          </w:rPr>
          <w:t xml:space="preserve"> post-conflict indication based on reception status of </w:t>
        </w:r>
        <w:r w:rsidRPr="003B129B">
          <w:rPr>
            <w:rFonts w:ascii="Calibri" w:hAnsi="Calibri" w:cs="Calibri"/>
            <w:sz w:val="21"/>
            <w:szCs w:val="21"/>
            <w:lang w:eastAsia="ko-KR"/>
          </w:rPr>
          <w:t xml:space="preserve">PSFCH </w:t>
        </w:r>
        <w:r>
          <w:rPr>
            <w:rFonts w:ascii="Calibri" w:hAnsi="Calibri" w:cs="Calibri"/>
            <w:sz w:val="21"/>
            <w:szCs w:val="21"/>
            <w:lang w:eastAsia="ko-KR"/>
          </w:rPr>
          <w:t xml:space="preserve">w/o need of </w:t>
        </w:r>
        <w:r w:rsidRPr="003B129B">
          <w:rPr>
            <w:rFonts w:ascii="Calibri" w:hAnsi="Calibri" w:cs="Calibri"/>
            <w:sz w:val="21"/>
            <w:szCs w:val="21"/>
            <w:lang w:eastAsia="ko-KR"/>
          </w:rPr>
          <w:t xml:space="preserve">inter-UE </w:t>
        </w:r>
        <w:r>
          <w:rPr>
            <w:rFonts w:ascii="Calibri" w:hAnsi="Calibri" w:cs="Calibri"/>
            <w:sz w:val="21"/>
            <w:szCs w:val="21"/>
            <w:lang w:eastAsia="ko-KR"/>
          </w:rPr>
          <w:t xml:space="preserve">dedicated </w:t>
        </w:r>
        <w:r w:rsidRPr="003B129B">
          <w:rPr>
            <w:rFonts w:ascii="Calibri" w:hAnsi="Calibri" w:cs="Calibri"/>
            <w:sz w:val="21"/>
            <w:szCs w:val="21"/>
            <w:lang w:eastAsia="ko-KR"/>
          </w:rPr>
          <w:t>signalling,</w:t>
        </w:r>
      </w:ins>
    </w:p>
    <w:p w14:paraId="0E3902CF" w14:textId="1BEBDB3C" w:rsidR="000C7247" w:rsidRDefault="000C7247" w:rsidP="00754D33">
      <w:pPr>
        <w:numPr>
          <w:ilvl w:val="4"/>
          <w:numId w:val="4"/>
        </w:numPr>
        <w:overflowPunct/>
        <w:adjustRightInd/>
        <w:spacing w:after="0"/>
        <w:jc w:val="both"/>
        <w:rPr>
          <w:ins w:id="58" w:author="LG Electronics" w:date="2021-01-28T21:04:00Z"/>
          <w:rFonts w:ascii="Calibri" w:hAnsi="Calibri" w:cs="Calibri"/>
          <w:sz w:val="21"/>
          <w:szCs w:val="21"/>
          <w:lang w:eastAsia="ko-KR"/>
        </w:rPr>
      </w:pPr>
      <w:ins w:id="59" w:author="LG Electronics" w:date="2021-01-28T21:04:00Z">
        <w:r>
          <w:rPr>
            <w:rFonts w:ascii="Calibri" w:hAnsi="Calibri" w:cs="Calibri"/>
            <w:sz w:val="21"/>
            <w:szCs w:val="21"/>
            <w:lang w:eastAsia="ko-KR"/>
          </w:rPr>
          <w:t>1%~2</w:t>
        </w:r>
        <w:r w:rsidRPr="003B129B">
          <w:rPr>
            <w:rFonts w:ascii="Calibri" w:hAnsi="Calibri" w:cs="Calibri"/>
            <w:sz w:val="21"/>
            <w:szCs w:val="21"/>
            <w:lang w:eastAsia="ko-KR"/>
          </w:rPr>
          <w:t>% PRR gain is observed in highway scenario f</w:t>
        </w:r>
        <w:r>
          <w:rPr>
            <w:rFonts w:ascii="Calibri" w:hAnsi="Calibri" w:cs="Calibri"/>
            <w:sz w:val="21"/>
            <w:szCs w:val="21"/>
            <w:lang w:eastAsia="ko-KR"/>
          </w:rPr>
          <w:t>or periodic unicast traffic at 10</w:t>
        </w:r>
        <w:r w:rsidRPr="003B129B">
          <w:rPr>
            <w:rFonts w:ascii="Calibri" w:hAnsi="Calibri" w:cs="Calibri"/>
            <w:sz w:val="21"/>
            <w:szCs w:val="21"/>
            <w:lang w:eastAsia="ko-KR"/>
          </w:rPr>
          <w:t>0m [MediaTek, R1-2100606].</w:t>
        </w:r>
      </w:ins>
    </w:p>
    <w:p w14:paraId="3C2D6CE8" w14:textId="77777777" w:rsidR="000C7247" w:rsidRDefault="000C7247" w:rsidP="00754D33">
      <w:pPr>
        <w:numPr>
          <w:ilvl w:val="4"/>
          <w:numId w:val="4"/>
        </w:numPr>
        <w:overflowPunct/>
        <w:adjustRightInd/>
        <w:spacing w:after="0"/>
        <w:jc w:val="both"/>
        <w:rPr>
          <w:ins w:id="60" w:author="LG Electronics" w:date="2021-01-28T21:04:00Z"/>
          <w:rFonts w:ascii="Calibri" w:hAnsi="Calibri" w:cs="Calibri"/>
          <w:sz w:val="21"/>
          <w:szCs w:val="21"/>
          <w:lang w:eastAsia="ko-KR"/>
        </w:rPr>
      </w:pPr>
      <w:ins w:id="61" w:author="LG Electronics" w:date="2021-01-28T21:04:00Z">
        <w:r>
          <w:rPr>
            <w:rFonts w:ascii="Calibri" w:hAnsi="Calibri" w:cs="Calibri"/>
            <w:sz w:val="21"/>
            <w:szCs w:val="21"/>
            <w:lang w:eastAsia="ko-KR"/>
          </w:rPr>
          <w:t>7%~8%</w:t>
        </w:r>
        <w:r w:rsidRPr="003B129B">
          <w:rPr>
            <w:rFonts w:ascii="Calibri" w:hAnsi="Calibri" w:cs="Calibri"/>
            <w:sz w:val="21"/>
            <w:szCs w:val="21"/>
            <w:lang w:eastAsia="ko-KR"/>
          </w:rPr>
          <w:t xml:space="preserve"> PRR gain is observed in </w:t>
        </w:r>
        <w:r>
          <w:rPr>
            <w:rFonts w:ascii="Calibri" w:hAnsi="Calibri" w:cs="Calibri"/>
            <w:sz w:val="21"/>
            <w:szCs w:val="21"/>
            <w:lang w:eastAsia="ko-KR"/>
          </w:rPr>
          <w:t>urban</w:t>
        </w:r>
        <w:r w:rsidRPr="003B129B">
          <w:rPr>
            <w:rFonts w:ascii="Calibri" w:hAnsi="Calibri" w:cs="Calibri"/>
            <w:sz w:val="21"/>
            <w:szCs w:val="21"/>
            <w:lang w:eastAsia="ko-KR"/>
          </w:rPr>
          <w:t xml:space="preserve"> scenario f</w:t>
        </w:r>
        <w:r>
          <w:rPr>
            <w:rFonts w:ascii="Calibri" w:hAnsi="Calibri" w:cs="Calibri"/>
            <w:sz w:val="21"/>
            <w:szCs w:val="21"/>
            <w:lang w:eastAsia="ko-KR"/>
          </w:rPr>
          <w:t>or periodic unicast traffic at 100m [MediaTek, R1-2101926</w:t>
        </w:r>
        <w:r w:rsidRPr="003B129B">
          <w:rPr>
            <w:rFonts w:ascii="Calibri" w:hAnsi="Calibri" w:cs="Calibri"/>
            <w:sz w:val="21"/>
            <w:szCs w:val="21"/>
            <w:lang w:eastAsia="ko-KR"/>
          </w:rPr>
          <w:t>].</w:t>
        </w:r>
      </w:ins>
    </w:p>
    <w:p w14:paraId="2EB43F85" w14:textId="35B7D27B" w:rsidR="000C7247" w:rsidRPr="00705F24" w:rsidDel="000C7247" w:rsidRDefault="000C7247" w:rsidP="00754D33">
      <w:pPr>
        <w:numPr>
          <w:ilvl w:val="4"/>
          <w:numId w:val="4"/>
        </w:numPr>
        <w:overflowPunct/>
        <w:adjustRightInd/>
        <w:spacing w:after="0"/>
        <w:jc w:val="both"/>
        <w:rPr>
          <w:ins w:id="62" w:author="Ricardo" w:date="2021-01-26T17:18:00Z"/>
          <w:del w:id="63" w:author="LG Electronics" w:date="2021-01-28T21:04:00Z"/>
          <w:rFonts w:ascii="Calibri" w:hAnsi="Calibri" w:cs="Calibri"/>
          <w:sz w:val="21"/>
          <w:szCs w:val="21"/>
          <w:lang w:eastAsia="ko-KR"/>
        </w:rPr>
      </w:pPr>
    </w:p>
    <w:p w14:paraId="6153AD67"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3ms+2 slots,</w:t>
      </w:r>
    </w:p>
    <w:p w14:paraId="62302BFF" w14:textId="3F896CFD"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 xml:space="preserve">7.6% PRR gain is observed in urban scenario for periodic unicast traffic at 150m </w:t>
      </w:r>
      <w:r w:rsidR="00E8749F" w:rsidRPr="00705F24">
        <w:rPr>
          <w:rFonts w:ascii="Calibri" w:eastAsiaTheme="minorEastAsia" w:hAnsi="Calibri" w:cs="Calibri"/>
          <w:sz w:val="21"/>
          <w:szCs w:val="21"/>
          <w:lang w:eastAsia="ko-KR"/>
        </w:rPr>
        <w:t>[OPPO,</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R1-2100142]</w:t>
      </w:r>
      <w:r w:rsidRPr="00705F24">
        <w:rPr>
          <w:rFonts w:ascii="Calibri" w:eastAsiaTheme="minorEastAsia" w:hAnsi="Calibri" w:cs="Calibri"/>
          <w:sz w:val="21"/>
          <w:szCs w:val="21"/>
          <w:lang w:eastAsia="ko-KR"/>
        </w:rPr>
        <w:t>.</w:t>
      </w:r>
    </w:p>
    <w:p w14:paraId="6D14BED5"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4FE9F27B"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2ms,</w:t>
      </w:r>
    </w:p>
    <w:p w14:paraId="5D083153" w14:textId="4DA49F8B"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20% PRR gain is observed in highway scenario for periodic unicast traffic at 320m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1E59126C"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5A2487D5" w14:textId="6E51A7F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No PRR gain is observed in highway scenario for aperiodic unicast traffic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34F8EE52" w14:textId="77777777" w:rsidR="008E5E8B" w:rsidRPr="00705F24" w:rsidRDefault="008E5E8B" w:rsidP="00754D33">
      <w:pPr>
        <w:numPr>
          <w:ilvl w:val="3"/>
          <w:numId w:val="4"/>
        </w:numPr>
        <w:overflowPunct/>
        <w:adjustRightInd/>
        <w:spacing w:after="0"/>
        <w:jc w:val="both"/>
        <w:rPr>
          <w:ins w:id="64" w:author="Ciochina Cristina/Ciochina Cristina(ＭＥＲＣＥ/MERCE-FRA/MERCE-FRA(CIS))" w:date="2021-01-26T14:33:00Z"/>
          <w:rFonts w:ascii="Calibri" w:eastAsia="Times New Roman" w:hAnsi="Calibri" w:cs="Calibri"/>
          <w:sz w:val="21"/>
          <w:szCs w:val="21"/>
          <w:lang w:val="en-US" w:eastAsia="ko-KR"/>
        </w:rPr>
      </w:pPr>
      <w:ins w:id="65" w:author="Ciochina Cristina/Ciochina Cristina(ＭＥＲＣＥ/MERCE-FRA/MERCE-FRA(CIS))" w:date="2021-01-26T14:33:00Z">
        <w:r w:rsidRPr="00705F24">
          <w:rPr>
            <w:rFonts w:ascii="Calibri" w:eastAsia="Times New Roman" w:hAnsi="Calibri" w:cs="Calibri"/>
            <w:sz w:val="21"/>
            <w:szCs w:val="21"/>
            <w:lang w:val="en-US" w:eastAsia="ko-KR"/>
          </w:rPr>
          <w:t>Latency of N= 1, 2, 4 logical slots and no signaling overhead</w:t>
        </w:r>
      </w:ins>
    </w:p>
    <w:p w14:paraId="4CDB9090" w14:textId="77777777" w:rsidR="008E5E8B" w:rsidRPr="00705F24" w:rsidRDefault="008E5E8B" w:rsidP="00754D33">
      <w:pPr>
        <w:numPr>
          <w:ilvl w:val="4"/>
          <w:numId w:val="4"/>
        </w:numPr>
        <w:overflowPunct/>
        <w:adjustRightInd/>
        <w:spacing w:after="0"/>
        <w:jc w:val="both"/>
        <w:rPr>
          <w:ins w:id="66" w:author="Ciochina Cristina/Ciochina Cristina(ＭＥＲＣＥ/MERCE-FRA/MERCE-FRA(CIS))" w:date="2021-01-26T14:33:00Z"/>
          <w:rFonts w:ascii="Calibri" w:eastAsia="Times New Roman" w:hAnsi="Calibri" w:cs="Calibri"/>
          <w:sz w:val="21"/>
          <w:szCs w:val="21"/>
          <w:lang w:val="en-US" w:eastAsia="ko-KR"/>
        </w:rPr>
      </w:pPr>
      <w:ins w:id="67" w:author="Ciochina Cristina/Ciochina Cristina(ＭＥＲＣＥ/MERCE-FRA/MERCE-FRA(CIS))" w:date="2021-01-26T14:33:00Z">
        <w:r w:rsidRPr="00705F24">
          <w:rPr>
            <w:rFonts w:ascii="Calibri" w:eastAsia="Times New Roman" w:hAnsi="Calibri" w:cs="Calibri"/>
            <w:sz w:val="21"/>
            <w:szCs w:val="21"/>
            <w:lang w:val="en-US" w:eastAsia="ko-KR"/>
          </w:rPr>
          <w:t xml:space="preserve">N= 1 slot: 3.2% PRR gain is observed in highway scenario for periodic groupcast traffic at 320m [Mitsubishi, R1-2100828]. </w:t>
        </w:r>
      </w:ins>
    </w:p>
    <w:p w14:paraId="1E45B6D0" w14:textId="77777777" w:rsidR="008E5E8B" w:rsidRPr="00705F24" w:rsidRDefault="008E5E8B" w:rsidP="00754D33">
      <w:pPr>
        <w:numPr>
          <w:ilvl w:val="5"/>
          <w:numId w:val="4"/>
        </w:numPr>
        <w:overflowPunct/>
        <w:adjustRightInd/>
        <w:spacing w:after="0"/>
        <w:jc w:val="both"/>
        <w:rPr>
          <w:ins w:id="68" w:author="Ciochina Cristina/Ciochina Cristina(ＭＥＲＣＥ/MERCE-FRA/MERCE-FRA(CIS))" w:date="2021-01-26T14:33:00Z"/>
          <w:rFonts w:ascii="Calibri" w:eastAsia="Times New Roman" w:hAnsi="Calibri" w:cs="Calibri"/>
          <w:sz w:val="21"/>
          <w:szCs w:val="21"/>
          <w:lang w:val="en-US" w:eastAsia="ko-KR"/>
        </w:rPr>
      </w:pPr>
      <w:ins w:id="69" w:author="Ciochina Cristina/Ciochina Cristina(ＭＥＲＣＥ/MERCE-FRA/MERCE-FRA(CIS))" w:date="2021-01-26T14:33:00Z">
        <w:r w:rsidRPr="00705F24">
          <w:rPr>
            <w:rFonts w:ascii="Calibri" w:eastAsia="Times New Roman" w:hAnsi="Calibri" w:cs="Calibri"/>
            <w:sz w:val="21"/>
            <w:szCs w:val="21"/>
            <w:lang w:val="en-US" w:eastAsia="ko-KR"/>
          </w:rPr>
          <w:t>Coverage extension of 50m in highway scenario at PRR=0.95.</w:t>
        </w:r>
      </w:ins>
    </w:p>
    <w:p w14:paraId="7382FC83" w14:textId="77777777" w:rsidR="008E5E8B" w:rsidRPr="00705F24" w:rsidRDefault="008E5E8B" w:rsidP="00754D33">
      <w:pPr>
        <w:numPr>
          <w:ilvl w:val="4"/>
          <w:numId w:val="4"/>
        </w:numPr>
        <w:overflowPunct/>
        <w:adjustRightInd/>
        <w:spacing w:after="0"/>
        <w:jc w:val="both"/>
        <w:rPr>
          <w:ins w:id="70" w:author="Ciochina Cristina/Ciochina Cristina(ＭＥＲＣＥ/MERCE-FRA/MERCE-FRA(CIS))" w:date="2021-01-26T14:33:00Z"/>
          <w:rFonts w:ascii="Calibri" w:eastAsia="Times New Roman" w:hAnsi="Calibri" w:cs="Calibri"/>
          <w:sz w:val="21"/>
          <w:szCs w:val="21"/>
          <w:lang w:val="en-US" w:eastAsia="ko-KR"/>
        </w:rPr>
      </w:pPr>
      <w:ins w:id="71" w:author="Ciochina Cristina/Ciochina Cristina(ＭＥＲＣＥ/MERCE-FRA/MERCE-FRA(CIS))" w:date="2021-01-26T14:33:00Z">
        <w:r w:rsidRPr="00705F24">
          <w:rPr>
            <w:rFonts w:ascii="Calibri" w:eastAsia="Times New Roman" w:hAnsi="Calibri" w:cs="Calibri"/>
            <w:sz w:val="21"/>
            <w:szCs w:val="21"/>
            <w:lang w:val="en-US" w:eastAsia="ko-KR"/>
          </w:rPr>
          <w:t xml:space="preserve">N= 2 slots: 2.2 % PRR gain is observed in highway scenario for periodic groupcast traffic at 320m [Mitsubishi, R1-2100828]. </w:t>
        </w:r>
      </w:ins>
    </w:p>
    <w:p w14:paraId="031E1B37" w14:textId="77777777" w:rsidR="008E5E8B" w:rsidRPr="00705F24" w:rsidRDefault="008E5E8B" w:rsidP="00754D33">
      <w:pPr>
        <w:numPr>
          <w:ilvl w:val="5"/>
          <w:numId w:val="4"/>
        </w:numPr>
        <w:overflowPunct/>
        <w:adjustRightInd/>
        <w:spacing w:after="0"/>
        <w:jc w:val="both"/>
        <w:rPr>
          <w:ins w:id="72" w:author="Ciochina Cristina/Ciochina Cristina(ＭＥＲＣＥ/MERCE-FRA/MERCE-FRA(CIS))" w:date="2021-01-26T14:33:00Z"/>
          <w:rFonts w:ascii="Calibri" w:eastAsia="Times New Roman" w:hAnsi="Calibri" w:cs="Calibri"/>
          <w:sz w:val="21"/>
          <w:szCs w:val="21"/>
          <w:lang w:val="en-US" w:eastAsia="ko-KR"/>
        </w:rPr>
      </w:pPr>
      <w:ins w:id="73" w:author="Ciochina Cristina/Ciochina Cristina(ＭＥＲＣＥ/MERCE-FRA/MERCE-FRA(CIS))" w:date="2021-01-26T14:33:00Z">
        <w:r w:rsidRPr="00705F24">
          <w:rPr>
            <w:rFonts w:ascii="Calibri" w:eastAsia="Times New Roman" w:hAnsi="Calibri" w:cs="Calibri"/>
            <w:sz w:val="21"/>
            <w:szCs w:val="21"/>
            <w:lang w:val="en-US" w:eastAsia="ko-KR"/>
          </w:rPr>
          <w:t xml:space="preserve">Coverage extension </w:t>
        </w:r>
        <w:proofErr w:type="gramStart"/>
        <w:r w:rsidRPr="00705F24">
          <w:rPr>
            <w:rFonts w:ascii="Calibri" w:eastAsia="Times New Roman" w:hAnsi="Calibri" w:cs="Calibri"/>
            <w:sz w:val="21"/>
            <w:szCs w:val="21"/>
            <w:lang w:val="en-US" w:eastAsia="ko-KR"/>
          </w:rPr>
          <w:t>of  30</w:t>
        </w:r>
        <w:proofErr w:type="gramEnd"/>
        <w:r w:rsidRPr="00705F24">
          <w:rPr>
            <w:rFonts w:ascii="Calibri" w:eastAsia="Times New Roman" w:hAnsi="Calibri" w:cs="Calibri"/>
            <w:sz w:val="21"/>
            <w:szCs w:val="21"/>
            <w:lang w:val="en-US" w:eastAsia="ko-KR"/>
          </w:rPr>
          <w:t>m in highway scenario at PRR=0.95.</w:t>
        </w:r>
      </w:ins>
    </w:p>
    <w:p w14:paraId="3506B691" w14:textId="77777777" w:rsidR="008E5E8B" w:rsidRPr="00705F24" w:rsidRDefault="008E5E8B" w:rsidP="00754D33">
      <w:pPr>
        <w:numPr>
          <w:ilvl w:val="4"/>
          <w:numId w:val="4"/>
        </w:numPr>
        <w:overflowPunct/>
        <w:adjustRightInd/>
        <w:spacing w:after="0"/>
        <w:jc w:val="both"/>
        <w:rPr>
          <w:ins w:id="74" w:author="Ciochina Cristina/Ciochina Cristina(ＭＥＲＣＥ/MERCE-FRA/MERCE-FRA(CIS))" w:date="2021-01-26T14:33:00Z"/>
          <w:rFonts w:ascii="Calibri" w:eastAsia="Times New Roman" w:hAnsi="Calibri" w:cs="Calibri"/>
          <w:sz w:val="21"/>
          <w:szCs w:val="21"/>
          <w:lang w:val="en-US" w:eastAsia="ko-KR"/>
        </w:rPr>
      </w:pPr>
      <w:ins w:id="75" w:author="Ciochina Cristina/Ciochina Cristina(ＭＥＲＣＥ/MERCE-FRA/MERCE-FRA(CIS))" w:date="2021-01-26T14:33:00Z">
        <w:r w:rsidRPr="00705F24">
          <w:rPr>
            <w:rFonts w:ascii="Calibri" w:eastAsia="Times New Roman" w:hAnsi="Calibri" w:cs="Calibri"/>
            <w:sz w:val="21"/>
            <w:szCs w:val="21"/>
            <w:lang w:val="en-US" w:eastAsia="ko-KR"/>
          </w:rPr>
          <w:t xml:space="preserve">N= 4 slots: 2 % PRR gain is observed in highway scenario for periodic groupcast traffic at 320m [Mitsubishi, R1-2100828]. </w:t>
        </w:r>
      </w:ins>
    </w:p>
    <w:p w14:paraId="5D96AB3F" w14:textId="77777777" w:rsidR="008E5E8B" w:rsidRPr="00705F24" w:rsidRDefault="008E5E8B" w:rsidP="00754D33">
      <w:pPr>
        <w:numPr>
          <w:ilvl w:val="4"/>
          <w:numId w:val="4"/>
        </w:numPr>
        <w:overflowPunct/>
        <w:adjustRightInd/>
        <w:spacing w:after="0"/>
        <w:jc w:val="both"/>
        <w:rPr>
          <w:ins w:id="76" w:author="Ciochina Cristina/Ciochina Cristina(ＭＥＲＣＥ/MERCE-FRA/MERCE-FRA(CIS))" w:date="2021-01-26T14:33:00Z"/>
          <w:rFonts w:ascii="Calibri" w:hAnsi="Calibri" w:cs="Calibri"/>
          <w:sz w:val="21"/>
          <w:szCs w:val="21"/>
          <w:lang w:eastAsia="ko-KR"/>
        </w:rPr>
      </w:pPr>
      <w:ins w:id="77" w:author="Ciochina Cristina/Ciochina Cristina(ＭＥＲＣＥ/MERCE-FRA/MERCE-FRA(CIS))" w:date="2021-01-26T14:33:00Z">
        <w:r w:rsidRPr="00705F24">
          <w:rPr>
            <w:rFonts w:ascii="Calibri" w:eastAsia="Times New Roman" w:hAnsi="Calibri" w:cs="Calibri"/>
            <w:sz w:val="21"/>
            <w:szCs w:val="21"/>
            <w:lang w:val="en-US" w:eastAsia="ko-KR"/>
          </w:rPr>
          <w:t xml:space="preserve">Coverage extension </w:t>
        </w:r>
        <w:proofErr w:type="gramStart"/>
        <w:r w:rsidRPr="00705F24">
          <w:rPr>
            <w:rFonts w:ascii="Calibri" w:eastAsia="Times New Roman" w:hAnsi="Calibri" w:cs="Calibri"/>
            <w:sz w:val="21"/>
            <w:szCs w:val="21"/>
            <w:lang w:val="en-US" w:eastAsia="ko-KR"/>
          </w:rPr>
          <w:t>of  30</w:t>
        </w:r>
        <w:proofErr w:type="gramEnd"/>
        <w:r w:rsidRPr="00705F24">
          <w:rPr>
            <w:rFonts w:ascii="Calibri" w:eastAsia="Times New Roman" w:hAnsi="Calibri" w:cs="Calibri"/>
            <w:sz w:val="21"/>
            <w:szCs w:val="21"/>
            <w:lang w:val="en-US" w:eastAsia="ko-KR"/>
          </w:rPr>
          <w:t>m in highway scenario at PRR=0.95.</w:t>
        </w:r>
      </w:ins>
    </w:p>
    <w:p w14:paraId="467BE4F9"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 PRR gain is observed in urban scenario for aperiodic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9BCF48E"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No coverage is extended in highway scenario at PRR=0.95.</w:t>
      </w:r>
    </w:p>
    <w:p w14:paraId="40FED4DC" w14:textId="4F9FEAB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4.3%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0B38DDA2"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15m is extended in highway scenario at PRR=0.95.</w:t>
      </w:r>
    </w:p>
    <w:p w14:paraId="1F9B3DEF"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20% of slots are used for UL TX of UE-A, </w:t>
      </w:r>
    </w:p>
    <w:p w14:paraId="21A3C880" w14:textId="1CC2CB39"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9%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34FA5B4" w14:textId="77777777" w:rsidR="006641E8" w:rsidRPr="00705F24" w:rsidRDefault="006641E8" w:rsidP="00754D33">
      <w:pPr>
        <w:numPr>
          <w:ilvl w:val="6"/>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PRR=0.95.</w:t>
      </w:r>
    </w:p>
    <w:p w14:paraId="41949DA4"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50% of slots are UL TX of UE-A, </w:t>
      </w:r>
    </w:p>
    <w:p w14:paraId="7D707FB4" w14:textId="754DE908"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46%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0CCC9D4" w14:textId="6661D748" w:rsidR="008E5E8B" w:rsidRPr="00705F24" w:rsidRDefault="00301D1D" w:rsidP="00754D33">
      <w:pPr>
        <w:numPr>
          <w:ilvl w:val="3"/>
          <w:numId w:val="4"/>
        </w:numPr>
        <w:overflowPunct/>
        <w:adjustRightInd/>
        <w:spacing w:after="0"/>
        <w:jc w:val="both"/>
        <w:rPr>
          <w:rFonts w:ascii="Calibri" w:hAnsi="Calibri" w:cs="Calibri"/>
          <w:sz w:val="21"/>
          <w:szCs w:val="21"/>
          <w:lang w:eastAsia="ko-KR"/>
        </w:rPr>
      </w:pPr>
      <w:ins w:id="78" w:author="ZTE" w:date="2021-01-28T17:54:00Z">
        <w:r>
          <w:rPr>
            <w:rFonts w:ascii="Calibri" w:eastAsiaTheme="minorEastAsia" w:hAnsi="Calibri" w:cs="Calibri"/>
            <w:sz w:val="21"/>
            <w:szCs w:val="21"/>
            <w:lang w:eastAsia="ko-KR"/>
          </w:rPr>
          <w:t>L</w:t>
        </w:r>
        <w:r w:rsidRPr="00705F24">
          <w:rPr>
            <w:rFonts w:ascii="Calibri" w:eastAsiaTheme="minorEastAsia" w:hAnsi="Calibri" w:cs="Calibri"/>
            <w:sz w:val="21"/>
            <w:szCs w:val="21"/>
            <w:lang w:eastAsia="ko-KR"/>
          </w:rPr>
          <w:t xml:space="preserve">atency </w:t>
        </w:r>
        <w:r>
          <w:rPr>
            <w:rFonts w:ascii="Calibri" w:eastAsiaTheme="minorEastAsia" w:hAnsi="Calibri" w:cs="Calibri"/>
            <w:sz w:val="21"/>
            <w:szCs w:val="21"/>
            <w:lang w:eastAsia="ko-KR"/>
          </w:rPr>
          <w:t>with range of [1~10] slot</w:t>
        </w:r>
      </w:ins>
      <w:r>
        <w:rPr>
          <w:rFonts w:ascii="Calibri" w:eastAsiaTheme="minorEastAsia" w:hAnsi="Calibri" w:cs="Calibri"/>
          <w:sz w:val="21"/>
          <w:szCs w:val="21"/>
          <w:lang w:eastAsia="ko-KR"/>
        </w:rPr>
        <w:t xml:space="preserve"> </w:t>
      </w:r>
      <w:r w:rsidR="008E5E8B" w:rsidRPr="00705F24">
        <w:rPr>
          <w:rFonts w:ascii="Calibri" w:eastAsiaTheme="minorEastAsia" w:hAnsi="Calibri" w:cs="Calibri"/>
          <w:sz w:val="21"/>
          <w:szCs w:val="21"/>
          <w:lang w:eastAsia="ko-KR"/>
        </w:rPr>
        <w:t>and 10 RBs in a slot for signalling overhead of transmitting and processing coordination information</w:t>
      </w:r>
    </w:p>
    <w:p w14:paraId="2672D81A" w14:textId="0E84E92D" w:rsidR="008E5E8B" w:rsidRPr="00705F24" w:rsidRDefault="008E5E8B" w:rsidP="00754D33">
      <w:pPr>
        <w:numPr>
          <w:ilvl w:val="4"/>
          <w:numId w:val="4"/>
        </w:numPr>
        <w:overflowPunct/>
        <w:adjustRightInd/>
        <w:spacing w:after="0"/>
        <w:jc w:val="both"/>
        <w:rPr>
          <w:ins w:id="79" w:author="ZTE" w:date="2021-01-26T16:28: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When t</w:t>
      </w:r>
      <w:ins w:id="80" w:author="ZTE" w:date="2021-01-26T16:28:00Z">
        <w:r w:rsidRPr="00705F24">
          <w:rPr>
            <w:rFonts w:ascii="Calibri" w:eastAsiaTheme="minorEastAsia" w:hAnsi="Calibri" w:cs="Calibri"/>
            <w:sz w:val="21"/>
            <w:szCs w:val="21"/>
            <w:lang w:eastAsia="ko-KR"/>
          </w:rPr>
          <w:t>he UE-A is further determined by UE-B via PC5-RRC, and fixed overhead (10RB/100bit) are assumed without latency</w:t>
        </w:r>
      </w:ins>
    </w:p>
    <w:p w14:paraId="1ED92AA0" w14:textId="77777777" w:rsidR="008E5E8B" w:rsidRPr="00705F24" w:rsidDel="00C65A08" w:rsidRDefault="008E5E8B" w:rsidP="00754D33">
      <w:pPr>
        <w:numPr>
          <w:ilvl w:val="3"/>
          <w:numId w:val="4"/>
        </w:numPr>
        <w:overflowPunct/>
        <w:adjustRightInd/>
        <w:spacing w:after="0"/>
        <w:jc w:val="both"/>
        <w:rPr>
          <w:del w:id="81" w:author="ZTE" w:date="2021-01-26T16:28:00Z"/>
          <w:rFonts w:ascii="Calibri" w:eastAsiaTheme="minorEastAsia" w:hAnsi="Calibri" w:cs="Calibri"/>
          <w:sz w:val="21"/>
          <w:szCs w:val="21"/>
          <w:lang w:eastAsia="ko-KR"/>
        </w:rPr>
      </w:pPr>
      <w:del w:id="82" w:author="ZTE" w:date="2021-01-26T16:28:00Z">
        <w:r w:rsidRPr="00705F24"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0C44F30D" w14:textId="77777777" w:rsidR="008E5E8B" w:rsidRPr="00705F24" w:rsidRDefault="008E5E8B" w:rsidP="00754D33">
      <w:pPr>
        <w:numPr>
          <w:ilvl w:val="5"/>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2.6% PRR gain is observed in highway scenario for periodic broadcast traffic at 320m [ZTE, R1-2100925].</w:t>
      </w:r>
    </w:p>
    <w:p w14:paraId="4C2CF2AB" w14:textId="77777777" w:rsidR="008E5E8B" w:rsidRPr="00705F24" w:rsidRDefault="008E5E8B" w:rsidP="00754D33">
      <w:pPr>
        <w:numPr>
          <w:ilvl w:val="6"/>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Coverage of 40m is extended in highway scenario at PRR=0.95.</w:t>
      </w:r>
    </w:p>
    <w:p w14:paraId="736665C1" w14:textId="77777777" w:rsidR="008E5E8B" w:rsidRPr="00705F24" w:rsidRDefault="008E5E8B" w:rsidP="00754D33">
      <w:pPr>
        <w:numPr>
          <w:ilvl w:val="5"/>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5.8% PRR gain is observed in urban scenario for periodic broadcast traffic at 150m [ZTE, R1-2100925].</w:t>
      </w:r>
    </w:p>
    <w:p w14:paraId="3A5AA2F0" w14:textId="77777777" w:rsidR="008E5E8B" w:rsidRPr="00705F24" w:rsidRDefault="008E5E8B" w:rsidP="00754D33">
      <w:pPr>
        <w:numPr>
          <w:ilvl w:val="6"/>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Coverage of 10m is extended in </w:t>
      </w:r>
      <w:del w:id="83" w:author="ZTE" w:date="2021-01-26T16:28:00Z">
        <w:r w:rsidRPr="00705F24" w:rsidDel="00C65A08">
          <w:rPr>
            <w:rFonts w:ascii="Calibri" w:eastAsiaTheme="minorEastAsia" w:hAnsi="Calibri" w:cs="Calibri"/>
            <w:sz w:val="21"/>
            <w:szCs w:val="21"/>
            <w:lang w:eastAsia="ko-KR"/>
          </w:rPr>
          <w:delText xml:space="preserve">highway </w:delText>
        </w:r>
      </w:del>
      <w:ins w:id="84" w:author="ZTE" w:date="2021-01-26T16:28:00Z">
        <w:r w:rsidRPr="00705F24">
          <w:rPr>
            <w:rFonts w:ascii="Calibri" w:eastAsiaTheme="minorEastAsia" w:hAnsi="Calibri" w:cs="Calibri"/>
            <w:sz w:val="21"/>
            <w:szCs w:val="21"/>
            <w:lang w:eastAsia="ko-KR"/>
          </w:rPr>
          <w:t xml:space="preserve">urban </w:t>
        </w:r>
      </w:ins>
      <w:r w:rsidRPr="00705F24">
        <w:rPr>
          <w:rFonts w:ascii="Calibri" w:eastAsiaTheme="minorEastAsia" w:hAnsi="Calibri" w:cs="Calibri"/>
          <w:sz w:val="21"/>
          <w:szCs w:val="21"/>
          <w:lang w:eastAsia="ko-KR"/>
        </w:rPr>
        <w:t>scenario at PRR=0.95.</w:t>
      </w:r>
    </w:p>
    <w:p w14:paraId="5FE02881"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 xml:space="preserve">PRR loss is observed in highway scenario for periodic groupcast traffic at 320m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7CC0951E" w14:textId="77777777" w:rsidR="008E5E8B" w:rsidRPr="00705F24" w:rsidRDefault="008E5E8B" w:rsidP="00754D33">
      <w:pPr>
        <w:numPr>
          <w:ilvl w:val="3"/>
          <w:numId w:val="4"/>
        </w:numPr>
        <w:overflowPunct/>
        <w:adjustRightInd/>
        <w:spacing w:after="0"/>
        <w:jc w:val="both"/>
        <w:rPr>
          <w:ins w:id="85" w:author="Author" w:date="2021-01-26T09:48:00Z"/>
          <w:rFonts w:ascii="Calibri" w:hAnsi="Calibri" w:cs="Calibri"/>
          <w:sz w:val="21"/>
          <w:szCs w:val="21"/>
          <w:lang w:eastAsia="ko-KR"/>
        </w:rPr>
      </w:pPr>
      <w:ins w:id="86" w:author="Author" w:date="2021-01-26T09:48:00Z">
        <w:r w:rsidRPr="00705F24">
          <w:rPr>
            <w:rFonts w:ascii="Calibri" w:hAnsi="Calibri" w:cs="Calibri"/>
            <w:sz w:val="21"/>
            <w:szCs w:val="21"/>
            <w:lang w:eastAsia="ko-KR"/>
          </w:rPr>
          <w:t xml:space="preserve">No latency and no signalling overhead (genie-aided </w:t>
        </w:r>
        <w:proofErr w:type="spellStart"/>
        <w:r w:rsidRPr="00705F24">
          <w:rPr>
            <w:rFonts w:ascii="Calibri" w:hAnsi="Calibri" w:cs="Calibri"/>
            <w:sz w:val="21"/>
            <w:szCs w:val="21"/>
            <w:lang w:eastAsia="ko-KR"/>
          </w:rPr>
          <w:t>modeling</w:t>
        </w:r>
        <w:proofErr w:type="spellEnd"/>
        <w:r w:rsidRPr="00705F24">
          <w:rPr>
            <w:rFonts w:ascii="Calibri" w:hAnsi="Calibri" w:cs="Calibri"/>
            <w:sz w:val="21"/>
            <w:szCs w:val="21"/>
            <w:lang w:eastAsia="ko-KR"/>
          </w:rPr>
          <w:t>)</w:t>
        </w:r>
      </w:ins>
    </w:p>
    <w:p w14:paraId="03258C2D" w14:textId="77777777" w:rsidR="008E5E8B" w:rsidRPr="00705F24" w:rsidRDefault="008E5E8B" w:rsidP="00754D33">
      <w:pPr>
        <w:numPr>
          <w:ilvl w:val="4"/>
          <w:numId w:val="4"/>
        </w:numPr>
        <w:overflowPunct/>
        <w:adjustRightInd/>
        <w:spacing w:after="0"/>
        <w:jc w:val="both"/>
        <w:rPr>
          <w:ins w:id="87" w:author="Author" w:date="2021-01-26T09:48:00Z"/>
          <w:rFonts w:ascii="Calibri" w:hAnsi="Calibri" w:cs="Calibri"/>
          <w:sz w:val="21"/>
          <w:szCs w:val="21"/>
          <w:lang w:eastAsia="ko-KR"/>
        </w:rPr>
      </w:pPr>
      <w:ins w:id="88" w:author="Author" w:date="2021-01-26T09:48:00Z">
        <w:r w:rsidRPr="00705F24">
          <w:rPr>
            <w:rFonts w:ascii="Calibri" w:hAnsi="Calibri" w:cs="Calibri"/>
            <w:sz w:val="21"/>
            <w:szCs w:val="21"/>
            <w:lang w:eastAsia="ko-KR"/>
          </w:rPr>
          <w:t xml:space="preserve">No PRR gain </w:t>
        </w:r>
        <w:r w:rsidRPr="00705F24">
          <w:rPr>
            <w:rFonts w:ascii="Calibri" w:eastAsiaTheme="minorEastAsia" w:hAnsi="Calibri" w:cs="Calibri"/>
            <w:sz w:val="21"/>
            <w:szCs w:val="21"/>
            <w:lang w:eastAsia="ko-KR"/>
          </w:rPr>
          <w:t>is observed in highway and urban scenario for aperiodic unicast traffic [Intel, R1-2100673]</w:t>
        </w:r>
      </w:ins>
    </w:p>
    <w:p w14:paraId="527F3998" w14:textId="77777777" w:rsidR="008E5E8B" w:rsidRPr="00705F24" w:rsidRDefault="008E5E8B" w:rsidP="00754D33">
      <w:pPr>
        <w:numPr>
          <w:ilvl w:val="4"/>
          <w:numId w:val="4"/>
        </w:numPr>
        <w:overflowPunct/>
        <w:adjustRightInd/>
        <w:spacing w:after="0"/>
        <w:jc w:val="both"/>
        <w:rPr>
          <w:ins w:id="89" w:author="Author" w:date="2021-01-26T09:48:00Z"/>
          <w:rFonts w:ascii="Calibri" w:hAnsi="Calibri" w:cs="Calibri"/>
          <w:sz w:val="21"/>
          <w:szCs w:val="21"/>
          <w:lang w:eastAsia="ko-KR"/>
        </w:rPr>
      </w:pPr>
      <w:ins w:id="90" w:author="Author" w:date="2021-01-26T09:48:00Z">
        <w:r w:rsidRPr="00705F24">
          <w:rPr>
            <w:rFonts w:ascii="Calibri" w:hAnsi="Calibri" w:cs="Calibri"/>
            <w:sz w:val="21"/>
            <w:szCs w:val="21"/>
            <w:lang w:eastAsia="ko-KR"/>
          </w:rPr>
          <w:t xml:space="preserve">2.5% PRR gain is observed in highway scenario for periodic unicast traffic at 320m </w:t>
        </w:r>
        <w:r w:rsidRPr="00705F24">
          <w:rPr>
            <w:rFonts w:ascii="Calibri" w:eastAsiaTheme="minorEastAsia" w:hAnsi="Calibri" w:cs="Calibri"/>
            <w:sz w:val="21"/>
            <w:szCs w:val="21"/>
            <w:lang w:eastAsia="ko-KR"/>
          </w:rPr>
          <w:t>[Intel, R1-2100673]</w:t>
        </w:r>
      </w:ins>
    </w:p>
    <w:p w14:paraId="75D14C3E" w14:textId="77777777" w:rsidR="008E5E8B" w:rsidRPr="00705F24" w:rsidRDefault="008E5E8B" w:rsidP="00754D33">
      <w:pPr>
        <w:numPr>
          <w:ilvl w:val="4"/>
          <w:numId w:val="4"/>
        </w:numPr>
        <w:overflowPunct/>
        <w:adjustRightInd/>
        <w:spacing w:after="0"/>
        <w:jc w:val="both"/>
        <w:rPr>
          <w:ins w:id="91" w:author="Author" w:date="2021-01-26T09:48:00Z"/>
          <w:rFonts w:ascii="Calibri" w:hAnsi="Calibri" w:cs="Calibri"/>
          <w:sz w:val="21"/>
          <w:szCs w:val="21"/>
          <w:lang w:eastAsia="ko-KR"/>
        </w:rPr>
      </w:pPr>
      <w:ins w:id="92" w:author="Author" w:date="2021-01-26T09:48:00Z">
        <w:r w:rsidRPr="00705F24">
          <w:rPr>
            <w:rFonts w:ascii="Calibri" w:hAnsi="Calibri" w:cs="Calibri"/>
            <w:sz w:val="21"/>
            <w:szCs w:val="21"/>
            <w:lang w:eastAsia="ko-KR"/>
          </w:rPr>
          <w:t>1.5% PRR gain is observed in urban scenario for periodic unicast traffic at 100m</w:t>
        </w:r>
        <w:r w:rsidRPr="00705F24">
          <w:rPr>
            <w:rFonts w:ascii="Calibri" w:eastAsiaTheme="minorEastAsia" w:hAnsi="Calibri" w:cs="Calibri"/>
            <w:sz w:val="21"/>
            <w:szCs w:val="21"/>
            <w:lang w:eastAsia="ko-KR"/>
          </w:rPr>
          <w:t xml:space="preserve"> [Intel, R1-2100673]</w:t>
        </w:r>
      </w:ins>
    </w:p>
    <w:p w14:paraId="661F2E97" w14:textId="250AE68B"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6% PRR gain is observed in highway scenario for periodic unicast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554B32DE" w14:textId="30544C40"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3"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4"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40EB4A96" w14:textId="7DFE6F9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3.2% PRR gain is observed in highway scenario for periodic groupcast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1D993177" w14:textId="2922886E"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5"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6"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5F92DFF9" w14:textId="77777777" w:rsidR="00F07929" w:rsidRPr="00705F24" w:rsidRDefault="00F07929" w:rsidP="00754D33">
      <w:pPr>
        <w:numPr>
          <w:ilvl w:val="4"/>
          <w:numId w:val="4"/>
        </w:numPr>
        <w:overflowPunct/>
        <w:adjustRightInd/>
        <w:spacing w:after="0"/>
        <w:jc w:val="both"/>
        <w:rPr>
          <w:ins w:id="97" w:author="Zhang, Jian/张 健" w:date="2021-01-26T16:53:00Z"/>
          <w:rFonts w:ascii="Calibri" w:hAnsi="Calibri" w:cs="Calibri"/>
          <w:sz w:val="21"/>
          <w:szCs w:val="21"/>
          <w:lang w:eastAsia="ko-KR"/>
        </w:rPr>
      </w:pPr>
      <w:ins w:id="98" w:author="Zhang, Jian/张 健" w:date="2021-01-26T16:53:00Z">
        <w:r w:rsidRPr="00705F24">
          <w:rPr>
            <w:rFonts w:ascii="Calibri" w:eastAsiaTheme="minorEastAsia" w:hAnsi="Calibri" w:cs="Calibri"/>
            <w:sz w:val="21"/>
            <w:szCs w:val="21"/>
            <w:lang w:eastAsia="ko-KR"/>
          </w:rPr>
          <w:t>1.2% PRR gain is observed in highway scenario for periodic groupcast traffic at 320m [Fujitsu, R1-2100746].</w:t>
        </w:r>
      </w:ins>
    </w:p>
    <w:p w14:paraId="20A74400" w14:textId="77777777" w:rsidR="00F07929" w:rsidRPr="00705F24" w:rsidRDefault="00F07929" w:rsidP="00754D33">
      <w:pPr>
        <w:numPr>
          <w:ilvl w:val="5"/>
          <w:numId w:val="4"/>
        </w:numPr>
        <w:overflowPunct/>
        <w:adjustRightInd/>
        <w:spacing w:after="0"/>
        <w:jc w:val="both"/>
        <w:rPr>
          <w:ins w:id="99" w:author="Zhang, Jian/张 健" w:date="2021-01-26T16:53:00Z"/>
          <w:rFonts w:ascii="Calibri" w:hAnsi="Calibri" w:cs="Calibri"/>
          <w:sz w:val="21"/>
          <w:szCs w:val="21"/>
          <w:lang w:eastAsia="ko-KR"/>
        </w:rPr>
      </w:pPr>
      <w:ins w:id="100" w:author="Zhang, Jian/张 健" w:date="2021-01-26T16:53:00Z">
        <w:r w:rsidRPr="00705F24">
          <w:rPr>
            <w:rFonts w:ascii="Calibri" w:hAnsi="Calibri" w:cs="Calibri"/>
            <w:sz w:val="21"/>
            <w:szCs w:val="21"/>
            <w:lang w:eastAsia="ko-KR"/>
          </w:rPr>
          <w:t>Coverage of 20m is extended in urban scenario at PRR=0.95.</w:t>
        </w:r>
      </w:ins>
    </w:p>
    <w:p w14:paraId="4BE88718" w14:textId="77777777" w:rsidR="00F07929" w:rsidRPr="00705F24" w:rsidRDefault="00F07929" w:rsidP="00754D33">
      <w:pPr>
        <w:numPr>
          <w:ilvl w:val="5"/>
          <w:numId w:val="4"/>
        </w:numPr>
        <w:overflowPunct/>
        <w:adjustRightInd/>
        <w:spacing w:after="0"/>
        <w:jc w:val="both"/>
        <w:rPr>
          <w:ins w:id="101" w:author="Zhang, Jian/张 健" w:date="2021-01-26T16:53:00Z"/>
          <w:rFonts w:ascii="Calibri" w:hAnsi="Calibri" w:cs="Calibri"/>
          <w:sz w:val="21"/>
          <w:szCs w:val="21"/>
          <w:lang w:eastAsia="ko-KR"/>
        </w:rPr>
      </w:pPr>
      <w:ins w:id="102" w:author="Zhang, Jian/张 健" w:date="2021-01-26T16:53:00Z">
        <w:r w:rsidRPr="00705F24">
          <w:rPr>
            <w:rFonts w:ascii="Calibri" w:hAnsi="Calibri" w:cs="Calibri"/>
            <w:sz w:val="21"/>
            <w:szCs w:val="21"/>
            <w:lang w:eastAsia="ko-KR"/>
          </w:rPr>
          <w:t>Coverage of 40m is extended in urban scenario at PRR=0.99.</w:t>
        </w:r>
      </w:ins>
    </w:p>
    <w:p w14:paraId="65DFA60A" w14:textId="4116C45A" w:rsidR="000C7247" w:rsidRPr="00705F24" w:rsidRDefault="000C7247" w:rsidP="00754D33">
      <w:pPr>
        <w:numPr>
          <w:ilvl w:val="4"/>
          <w:numId w:val="4"/>
        </w:numPr>
        <w:overflowPunct/>
        <w:adjustRightInd/>
        <w:spacing w:after="0"/>
        <w:jc w:val="both"/>
        <w:rPr>
          <w:ins w:id="103" w:author="LG Electronics" w:date="2021-01-28T20:58:00Z"/>
          <w:rFonts w:ascii="Calibri" w:hAnsi="Calibri" w:cs="Calibri"/>
          <w:sz w:val="21"/>
          <w:szCs w:val="21"/>
          <w:lang w:eastAsia="ko-KR"/>
        </w:rPr>
      </w:pPr>
      <w:ins w:id="104" w:author="LG Electronics" w:date="2021-01-28T20:58:00Z">
        <w:r>
          <w:rPr>
            <w:rFonts w:ascii="Calibri" w:hAnsi="Calibri" w:cs="Calibri"/>
            <w:sz w:val="21"/>
            <w:szCs w:val="21"/>
            <w:lang w:eastAsia="zh-CN"/>
          </w:rPr>
          <w:t>5</w:t>
        </w:r>
        <w:r>
          <w:rPr>
            <w:rFonts w:ascii="Calibri" w:hAnsi="Calibri" w:cs="Calibri" w:hint="eastAsia"/>
            <w:sz w:val="21"/>
            <w:szCs w:val="21"/>
            <w:lang w:eastAsia="zh-CN"/>
          </w:rPr>
          <w:t xml:space="preserve">%~6% PRR gain is observed for </w:t>
        </w:r>
        <w:proofErr w:type="spellStart"/>
        <w:r>
          <w:rPr>
            <w:rFonts w:ascii="Calibri" w:hAnsi="Calibri" w:cs="Calibri" w:hint="eastAsia"/>
            <w:sz w:val="21"/>
            <w:szCs w:val="21"/>
            <w:lang w:eastAsia="zh-CN"/>
          </w:rPr>
          <w:t>uban</w:t>
        </w:r>
        <w:proofErr w:type="spellEnd"/>
        <w:r>
          <w:rPr>
            <w:rFonts w:ascii="Calibri" w:hAnsi="Calibri" w:cs="Calibri" w:hint="eastAsia"/>
            <w:sz w:val="21"/>
            <w:szCs w:val="21"/>
            <w:lang w:eastAsia="zh-CN"/>
          </w:rPr>
          <w:t xml:space="preserve"> sce</w:t>
        </w:r>
        <w:r>
          <w:rPr>
            <w:rFonts w:ascii="Calibri" w:hAnsi="Calibri" w:cs="Calibri"/>
            <w:sz w:val="21"/>
            <w:szCs w:val="21"/>
            <w:lang w:eastAsia="zh-CN"/>
          </w:rPr>
          <w:t>nario for periodic unicast traffic at 100m [MediaTek, R1-</w:t>
        </w:r>
        <w:r w:rsidRPr="003B129B">
          <w:rPr>
            <w:rFonts w:ascii="Calibri" w:hAnsi="Calibri" w:cs="Calibri"/>
            <w:sz w:val="21"/>
            <w:szCs w:val="21"/>
            <w:lang w:eastAsia="zh-CN"/>
          </w:rPr>
          <w:t>2100606</w:t>
        </w:r>
        <w:r>
          <w:rPr>
            <w:rFonts w:ascii="Calibri" w:hAnsi="Calibri" w:cs="Calibri"/>
            <w:sz w:val="21"/>
            <w:szCs w:val="21"/>
            <w:lang w:eastAsia="zh-CN"/>
          </w:rPr>
          <w:t>]</w:t>
        </w:r>
      </w:ins>
    </w:p>
    <w:p w14:paraId="00D2DBA0" w14:textId="77777777"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For Type C, </w:t>
      </w:r>
    </w:p>
    <w:p w14:paraId="344042AC"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Evaluation assumptions</w:t>
      </w:r>
    </w:p>
    <w:p w14:paraId="204A8725"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PSFCH format is used for </w:t>
      </w:r>
      <w:proofErr w:type="gramStart"/>
      <w:r w:rsidRPr="00705F24">
        <w:rPr>
          <w:rFonts w:ascii="Calibri" w:hAnsi="Calibri" w:cs="Calibri"/>
          <w:sz w:val="21"/>
          <w:szCs w:val="21"/>
          <w:lang w:eastAsia="ko-KR"/>
        </w:rPr>
        <w:t>convey</w:t>
      </w:r>
      <w:proofErr w:type="gramEnd"/>
      <w:r w:rsidRPr="00705F24">
        <w:rPr>
          <w:rFonts w:ascii="Calibri" w:hAnsi="Calibri" w:cs="Calibri"/>
          <w:sz w:val="21"/>
          <w:szCs w:val="21"/>
          <w:lang w:eastAsia="ko-KR"/>
        </w:rPr>
        <w:t xml:space="preserve"> resource conflict indication. </w:t>
      </w:r>
    </w:p>
    <w:p w14:paraId="4293572E"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smaller than or equal to 200m,</w:t>
      </w:r>
    </w:p>
    <w:p w14:paraId="36B33BDC" w14:textId="32EC80D7"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w:t>
      </w:r>
    </w:p>
    <w:p w14:paraId="29846192" w14:textId="21663B89"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[0.4-1.</w:t>
      </w:r>
      <w:proofErr w:type="gramStart"/>
      <w:r w:rsidRPr="00705F24">
        <w:rPr>
          <w:rFonts w:ascii="Calibri" w:eastAsiaTheme="minorEastAsia" w:hAnsi="Calibri" w:cs="Calibri"/>
          <w:sz w:val="21"/>
          <w:szCs w:val="21"/>
          <w:lang w:eastAsia="ko-KR"/>
        </w:rPr>
        <w:t>3]%</w:t>
      </w:r>
      <w:proofErr w:type="gramEnd"/>
      <w:r w:rsidRPr="00705F24">
        <w:rPr>
          <w:rFonts w:ascii="Calibri" w:eastAsiaTheme="minorEastAsia" w:hAnsi="Calibri" w:cs="Calibri"/>
          <w:sz w:val="21"/>
          <w:szCs w:val="21"/>
          <w:lang w:eastAsia="ko-KR"/>
        </w:rPr>
        <w:t xml:space="preserve"> PRR gain is observed in highway scenario for aperiodic and periodic groupcast traffic at 50m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ins w:id="105" w:author="Author" w:date="2021-01-26T09:49:00Z">
        <w:r w:rsidR="00547049" w:rsidRPr="00705F24">
          <w:rPr>
            <w:rFonts w:ascii="Calibri" w:eastAsiaTheme="minorEastAsia" w:hAnsi="Calibri" w:cs="Calibri"/>
            <w:sz w:val="21"/>
            <w:szCs w:val="21"/>
            <w:lang w:eastAsia="ko-KR"/>
          </w:rPr>
          <w:t xml:space="preserve"> (aperiodic traffic</w:t>
        </w:r>
      </w:ins>
      <w:ins w:id="106" w:author="Author" w:date="2021-01-26T09:50:00Z">
        <w:r w:rsidR="00547049" w:rsidRPr="00705F24">
          <w:rPr>
            <w:rFonts w:ascii="Calibri" w:eastAsiaTheme="minorEastAsia" w:hAnsi="Calibri" w:cs="Calibri"/>
            <w:sz w:val="21"/>
            <w:szCs w:val="21"/>
            <w:lang w:eastAsia="ko-KR"/>
          </w:rPr>
          <w:t xml:space="preserve"> only</w:t>
        </w:r>
      </w:ins>
      <w:ins w:id="107" w:author="Author" w:date="2021-01-26T09:49:00Z">
        <w:r w:rsidR="00547049" w:rsidRPr="00705F24">
          <w:rPr>
            <w:rFonts w:ascii="Calibri" w:eastAsiaTheme="minorEastAsia" w:hAnsi="Calibri" w:cs="Calibri"/>
            <w:sz w:val="21"/>
            <w:szCs w:val="21"/>
            <w:lang w:eastAsia="ko-KR"/>
          </w:rPr>
          <w:t>)</w:t>
        </w:r>
      </w:ins>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69FDA0E"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[5-25]m is extended in highway scenario at PRR=0.95.</w:t>
      </w:r>
    </w:p>
    <w:p w14:paraId="4D7D37E2"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[50-60]m is extended in highway scenario at PRR=0.99.</w:t>
      </w:r>
    </w:p>
    <w:p w14:paraId="57D5A90D" w14:textId="0EB67302"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1.2% PRR gain is observed in highway scenario for aperiodic groupcast traffic at 300m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3AC32A4B" w14:textId="548062E8"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del w:id="108" w:author="Zhang, Jian/张 健" w:date="2021-01-26T16:54:00Z">
        <w:r w:rsidRPr="00705F24" w:rsidDel="00545A99">
          <w:rPr>
            <w:rFonts w:ascii="Calibri" w:eastAsiaTheme="minorEastAsia" w:hAnsi="Calibri" w:cs="Calibri"/>
            <w:sz w:val="21"/>
            <w:szCs w:val="21"/>
            <w:lang w:eastAsia="ko-KR"/>
          </w:rPr>
          <w:delText>2</w:delText>
        </w:r>
      </w:del>
      <w:ins w:id="109" w:author="Zhang, Jian/张 健" w:date="2021-01-26T16:54:00Z">
        <w:r w:rsidR="00545A99" w:rsidRPr="00705F24">
          <w:rPr>
            <w:rFonts w:ascii="Calibri" w:eastAsiaTheme="minorEastAsia" w:hAnsi="Calibri" w:cs="Calibri"/>
            <w:sz w:val="21"/>
            <w:szCs w:val="21"/>
            <w:lang w:eastAsia="ko-KR"/>
          </w:rPr>
          <w:t>1</w:t>
        </w:r>
      </w:ins>
      <w:r w:rsidRPr="00705F24">
        <w:rPr>
          <w:rFonts w:ascii="Calibri" w:eastAsiaTheme="minorEastAsia" w:hAnsi="Calibri" w:cs="Calibri"/>
          <w:sz w:val="21"/>
          <w:szCs w:val="21"/>
          <w:lang w:eastAsia="ko-KR"/>
        </w:rPr>
        <w:t xml:space="preserve">% PRR gain is observed in urban scenario for periodic groupcast traffic at </w:t>
      </w:r>
      <w:del w:id="110" w:author="Zhang, Jian/张 健" w:date="2021-01-26T16:54:00Z">
        <w:r w:rsidRPr="00705F24" w:rsidDel="00545A99">
          <w:rPr>
            <w:rFonts w:ascii="Calibri" w:eastAsiaTheme="minorEastAsia" w:hAnsi="Calibri" w:cs="Calibri"/>
            <w:sz w:val="21"/>
            <w:szCs w:val="21"/>
            <w:lang w:eastAsia="ko-KR"/>
          </w:rPr>
          <w:delText xml:space="preserve">100m </w:delText>
        </w:r>
      </w:del>
      <w:ins w:id="111"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6C3A5F87"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166FA78B" w14:textId="04141FCE"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del w:id="112" w:author="Zhang, Jian/张 健" w:date="2021-01-26T16:54:00Z">
        <w:r w:rsidRPr="00705F24" w:rsidDel="00545A99">
          <w:rPr>
            <w:rFonts w:ascii="Calibri" w:eastAsiaTheme="minorEastAsia" w:hAnsi="Calibri" w:cs="Calibri"/>
            <w:sz w:val="21"/>
            <w:szCs w:val="21"/>
            <w:lang w:eastAsia="ko-KR"/>
          </w:rPr>
          <w:delText>0.5</w:delText>
        </w:r>
      </w:del>
      <w:ins w:id="113" w:author="Zhang, Jian/张 健" w:date="2021-01-26T16:54:00Z">
        <w:r w:rsidR="00545A99" w:rsidRPr="00705F24">
          <w:rPr>
            <w:rFonts w:ascii="Calibri" w:eastAsiaTheme="minorEastAsia" w:hAnsi="Calibri" w:cs="Calibri"/>
            <w:sz w:val="21"/>
            <w:szCs w:val="21"/>
            <w:lang w:eastAsia="ko-KR"/>
          </w:rPr>
          <w:t>0.7</w:t>
        </w:r>
      </w:ins>
      <w:r w:rsidRPr="00705F24">
        <w:rPr>
          <w:rFonts w:ascii="Calibri" w:eastAsiaTheme="minorEastAsia" w:hAnsi="Calibri" w:cs="Calibri"/>
          <w:sz w:val="21"/>
          <w:szCs w:val="21"/>
          <w:lang w:eastAsia="ko-KR"/>
        </w:rPr>
        <w:t xml:space="preserve">% PRR gain is observed in urban scenario for aperiodic groupcast traffic at </w:t>
      </w:r>
      <w:del w:id="114" w:author="Zhang, Jian/张 健" w:date="2021-01-26T16:54:00Z">
        <w:r w:rsidRPr="00705F24" w:rsidDel="00545A99">
          <w:rPr>
            <w:rFonts w:ascii="Calibri" w:eastAsiaTheme="minorEastAsia" w:hAnsi="Calibri" w:cs="Calibri"/>
            <w:sz w:val="21"/>
            <w:szCs w:val="21"/>
            <w:lang w:eastAsia="ko-KR"/>
          </w:rPr>
          <w:delText xml:space="preserve">150m </w:delText>
        </w:r>
      </w:del>
      <w:ins w:id="115"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47B4FBE" w14:textId="62BA59E7" w:rsidR="006641E8" w:rsidRPr="00705F24" w:rsidDel="00B347A9" w:rsidRDefault="006641E8" w:rsidP="00754D33">
      <w:pPr>
        <w:numPr>
          <w:ilvl w:val="4"/>
          <w:numId w:val="4"/>
        </w:numPr>
        <w:overflowPunct/>
        <w:adjustRightInd/>
        <w:spacing w:after="0"/>
        <w:jc w:val="both"/>
        <w:rPr>
          <w:del w:id="116" w:author="Zhang, Jian/张 健" w:date="2021-01-26T16:54:00Z"/>
          <w:rFonts w:ascii="Calibri" w:hAnsi="Calibri" w:cs="Calibri"/>
          <w:sz w:val="21"/>
          <w:szCs w:val="21"/>
          <w:lang w:eastAsia="ko-KR"/>
        </w:rPr>
      </w:pPr>
      <w:del w:id="117" w:author="Zhang, Jian/张 健" w:date="2021-01-26T16:54:00Z">
        <w:r w:rsidRPr="00705F24" w:rsidDel="00B347A9">
          <w:rPr>
            <w:rFonts w:ascii="Calibri" w:hAnsi="Calibri" w:cs="Calibri"/>
            <w:sz w:val="21"/>
            <w:szCs w:val="21"/>
            <w:lang w:eastAsia="ko-KR"/>
          </w:rPr>
          <w:delText>Coverage of 5m is extended in highway scenario at PRR=0.95.</w:delText>
        </w:r>
      </w:del>
    </w:p>
    <w:p w14:paraId="19AF1A78"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PRR=0.99.</w:t>
      </w:r>
    </w:p>
    <w:p w14:paraId="743FC1BB" w14:textId="2ED5EAF5" w:rsidR="00DF0BAC" w:rsidRPr="00705F24" w:rsidRDefault="00CE5D19" w:rsidP="00754D33">
      <w:pPr>
        <w:numPr>
          <w:ilvl w:val="3"/>
          <w:numId w:val="4"/>
        </w:numPr>
        <w:overflowPunct/>
        <w:adjustRightInd/>
        <w:spacing w:after="0"/>
        <w:jc w:val="both"/>
        <w:rPr>
          <w:ins w:id="118" w:author="Qualcomm User 2" w:date="2021-01-26T14:49: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0.5% </w:t>
      </w:r>
      <w:ins w:id="119" w:author="Qualcomm User 2" w:date="2021-01-26T14:49:00Z">
        <w:r w:rsidR="00DF0BAC" w:rsidRPr="00705F24">
          <w:rPr>
            <w:rFonts w:ascii="Calibri" w:eastAsiaTheme="minorEastAsia" w:hAnsi="Calibri" w:cs="Calibri"/>
            <w:sz w:val="21"/>
            <w:szCs w:val="21"/>
            <w:lang w:eastAsia="ko-KR"/>
          </w:rPr>
          <w:t xml:space="preserve">PRR gain </w:t>
        </w:r>
      </w:ins>
      <w:r w:rsidR="0061109A" w:rsidRPr="00705F24">
        <w:rPr>
          <w:rFonts w:ascii="Calibri" w:eastAsiaTheme="minorEastAsia" w:hAnsi="Calibri" w:cs="Calibri"/>
          <w:sz w:val="21"/>
          <w:szCs w:val="21"/>
          <w:lang w:eastAsia="ko-KR"/>
        </w:rPr>
        <w:t xml:space="preserve">is observed in urban scenario for aperiodic groupcast traffic </w:t>
      </w:r>
      <w:ins w:id="120" w:author="Qualcomm User 2" w:date="2021-01-26T14:49:00Z">
        <w:r w:rsidR="00DF0BAC" w:rsidRPr="00705F24">
          <w:rPr>
            <w:rFonts w:ascii="Calibri" w:eastAsiaTheme="minorEastAsia" w:hAnsi="Calibri" w:cs="Calibri"/>
            <w:sz w:val="21"/>
            <w:szCs w:val="21"/>
            <w:lang w:eastAsia="ko-KR"/>
          </w:rPr>
          <w:t>from 99.3% to 99.8% in 50m [Qualcomm, R1-</w:t>
        </w:r>
      </w:ins>
      <w:ins w:id="121" w:author="Qualcomm User 2" w:date="2021-01-26T14:47:00Z">
        <w:r w:rsidR="00D33707" w:rsidRPr="00705F24">
          <w:rPr>
            <w:rFonts w:ascii="Calibri" w:eastAsiaTheme="minorEastAsia" w:hAnsi="Calibri" w:cs="Calibri"/>
            <w:sz w:val="21"/>
            <w:szCs w:val="21"/>
            <w:lang w:eastAsia="ko-KR"/>
          </w:rPr>
          <w:t>21</w:t>
        </w:r>
      </w:ins>
      <w:r w:rsidR="00D33707">
        <w:rPr>
          <w:rFonts w:ascii="Calibri" w:eastAsiaTheme="minorEastAsia" w:hAnsi="Calibri" w:cs="Calibri"/>
          <w:sz w:val="21"/>
          <w:szCs w:val="21"/>
          <w:lang w:eastAsia="ko-KR"/>
        </w:rPr>
        <w:t>01910</w:t>
      </w:r>
      <w:ins w:id="122" w:author="Qualcomm User 2" w:date="2021-01-26T14:49:00Z">
        <w:r w:rsidR="00DF0BAC" w:rsidRPr="00705F24">
          <w:rPr>
            <w:rFonts w:ascii="Calibri" w:eastAsiaTheme="minorEastAsia" w:hAnsi="Calibri" w:cs="Calibri"/>
            <w:sz w:val="21"/>
            <w:szCs w:val="21"/>
            <w:lang w:eastAsia="ko-KR"/>
          </w:rPr>
          <w:t>]</w:t>
        </w:r>
      </w:ins>
    </w:p>
    <w:p w14:paraId="4791A2FF" w14:textId="77777777" w:rsidR="00DF0BAC" w:rsidRPr="00705F24" w:rsidRDefault="00DF0BAC" w:rsidP="00754D33">
      <w:pPr>
        <w:numPr>
          <w:ilvl w:val="4"/>
          <w:numId w:val="4"/>
        </w:numPr>
        <w:overflowPunct/>
        <w:adjustRightInd/>
        <w:spacing w:after="0"/>
        <w:jc w:val="both"/>
        <w:rPr>
          <w:ins w:id="123" w:author="Qualcomm User 2" w:date="2021-01-26T14:49:00Z"/>
          <w:rFonts w:ascii="Calibri" w:eastAsiaTheme="minorEastAsia" w:hAnsi="Calibri" w:cs="Calibri"/>
          <w:sz w:val="21"/>
          <w:szCs w:val="21"/>
          <w:lang w:eastAsia="ko-KR"/>
        </w:rPr>
      </w:pPr>
      <w:ins w:id="124" w:author="Qualcomm User 2" w:date="2021-01-26T14:49:00Z">
        <w:r w:rsidRPr="00705F24">
          <w:rPr>
            <w:rFonts w:ascii="Calibri" w:eastAsiaTheme="minorEastAsia" w:hAnsi="Calibri" w:cs="Calibri"/>
            <w:sz w:val="21"/>
            <w:szCs w:val="21"/>
            <w:lang w:eastAsia="ko-KR"/>
          </w:rPr>
          <w:t>Coverage of 10m is extended from 33m to 44m at PRR=0.99.</w:t>
        </w:r>
      </w:ins>
    </w:p>
    <w:p w14:paraId="3926E3E2" w14:textId="295D7E1F" w:rsidR="00DF0BAC" w:rsidRPr="00705F24" w:rsidRDefault="00DF0BAC" w:rsidP="00754D33">
      <w:pPr>
        <w:numPr>
          <w:ilvl w:val="4"/>
          <w:numId w:val="4"/>
        </w:numPr>
        <w:overflowPunct/>
        <w:adjustRightInd/>
        <w:spacing w:after="0"/>
        <w:jc w:val="both"/>
        <w:rPr>
          <w:ins w:id="125" w:author="Qualcomm User 2" w:date="2021-01-26T14:49:00Z"/>
          <w:rFonts w:ascii="Calibri" w:eastAsiaTheme="minorEastAsia" w:hAnsi="Calibri" w:cs="Calibri"/>
          <w:sz w:val="21"/>
          <w:szCs w:val="21"/>
          <w:lang w:eastAsia="ko-KR"/>
        </w:rPr>
      </w:pPr>
      <w:ins w:id="126" w:author="Qualcomm User 2" w:date="2021-01-26T14:49:00Z">
        <w:r w:rsidRPr="00705F24">
          <w:rPr>
            <w:rFonts w:ascii="Calibri" w:eastAsiaTheme="minorEastAsia" w:hAnsi="Calibri" w:cs="Calibri"/>
            <w:sz w:val="21"/>
            <w:szCs w:val="21"/>
            <w:lang w:eastAsia="ko-KR"/>
          </w:rPr>
          <w:t>Coverage of extended from 18m to 36m at PRR=0.995.</w:t>
        </w:r>
      </w:ins>
    </w:p>
    <w:p w14:paraId="585B477C" w14:textId="77777777" w:rsidR="00E20DD2" w:rsidRPr="00705F24" w:rsidRDefault="00DF0BAC" w:rsidP="00754D33">
      <w:pPr>
        <w:numPr>
          <w:ilvl w:val="4"/>
          <w:numId w:val="4"/>
        </w:numPr>
        <w:overflowPunct/>
        <w:adjustRightInd/>
        <w:spacing w:after="0"/>
        <w:jc w:val="both"/>
        <w:rPr>
          <w:rFonts w:ascii="Calibri" w:hAnsi="Calibri" w:cs="Calibri"/>
          <w:sz w:val="21"/>
          <w:szCs w:val="21"/>
          <w:lang w:eastAsia="ko-KR"/>
        </w:rPr>
      </w:pPr>
      <w:ins w:id="127" w:author="Qualcomm User 2" w:date="2021-01-26T14:49:00Z">
        <w:r w:rsidRPr="00705F24">
          <w:rPr>
            <w:rFonts w:ascii="Calibri" w:eastAsiaTheme="minorEastAsia" w:hAnsi="Calibri" w:cs="Calibri"/>
            <w:sz w:val="21"/>
            <w:szCs w:val="21"/>
            <w:lang w:eastAsia="ko-KR"/>
          </w:rPr>
          <w:t>Enable 99.9% reliability communication range up to 20m</w:t>
        </w:r>
      </w:ins>
    </w:p>
    <w:p w14:paraId="1B65A1C8" w14:textId="40D2382A" w:rsidR="000E1A48" w:rsidRPr="00705F24" w:rsidDel="00DF0BAC" w:rsidRDefault="000E1A48" w:rsidP="00754D33">
      <w:pPr>
        <w:numPr>
          <w:ilvl w:val="4"/>
          <w:numId w:val="4"/>
        </w:numPr>
        <w:overflowPunct/>
        <w:adjustRightInd/>
        <w:spacing w:after="0"/>
        <w:jc w:val="both"/>
        <w:rPr>
          <w:del w:id="128" w:author="Qualcomm User 2" w:date="2021-01-26T14:49:00Z"/>
          <w:rFonts w:ascii="Calibri" w:hAnsi="Calibri" w:cs="Calibri"/>
          <w:sz w:val="21"/>
          <w:szCs w:val="21"/>
          <w:lang w:eastAsia="ko-KR"/>
        </w:rPr>
      </w:pPr>
      <w:del w:id="129" w:author="Qualcomm User 2" w:date="2021-01-26T14:49:00Z">
        <w:r w:rsidRPr="00705F24" w:rsidDel="00DF0BAC">
          <w:rPr>
            <w:rFonts w:ascii="Calibri" w:eastAsiaTheme="minorEastAsia" w:hAnsi="Calibri" w:cs="Calibri"/>
            <w:sz w:val="21"/>
            <w:szCs w:val="21"/>
            <w:lang w:eastAsia="ko-KR"/>
          </w:rPr>
          <w:delText>0.5% PRR gain at 50m [Qualcomm, R1-2101486].</w:delText>
        </w:r>
      </w:del>
    </w:p>
    <w:p w14:paraId="24FC3F8A" w14:textId="1AC94CEE" w:rsidR="000E1A48" w:rsidRPr="00705F24" w:rsidDel="00DF0BAC" w:rsidRDefault="000E1A48" w:rsidP="00754D33">
      <w:pPr>
        <w:numPr>
          <w:ilvl w:val="4"/>
          <w:numId w:val="4"/>
        </w:numPr>
        <w:overflowPunct/>
        <w:adjustRightInd/>
        <w:spacing w:after="0"/>
        <w:jc w:val="both"/>
        <w:rPr>
          <w:del w:id="130" w:author="Qualcomm User 2" w:date="2021-01-26T14:49:00Z"/>
          <w:rFonts w:ascii="Calibri" w:hAnsi="Calibri" w:cs="Calibri"/>
          <w:sz w:val="21"/>
          <w:szCs w:val="21"/>
          <w:lang w:eastAsia="ko-KR"/>
        </w:rPr>
      </w:pPr>
      <w:del w:id="131" w:author="Qualcomm User 2" w:date="2021-01-26T14:49:00Z">
        <w:r w:rsidRPr="00705F24" w:rsidDel="00DF0BAC">
          <w:rPr>
            <w:rFonts w:ascii="Calibri" w:hAnsi="Calibri" w:cs="Calibri"/>
            <w:sz w:val="21"/>
            <w:szCs w:val="21"/>
            <w:lang w:eastAsia="ko-KR"/>
          </w:rPr>
          <w:delText>Coverage of 2.5m is extended in highway scenario at PRR=0.95.</w:delText>
        </w:r>
      </w:del>
    </w:p>
    <w:p w14:paraId="7C1E485A" w14:textId="09D9668C" w:rsidR="000E1A48" w:rsidRPr="00705F24" w:rsidDel="00DF0BAC" w:rsidRDefault="000E1A48" w:rsidP="00754D33">
      <w:pPr>
        <w:numPr>
          <w:ilvl w:val="4"/>
          <w:numId w:val="4"/>
        </w:numPr>
        <w:overflowPunct/>
        <w:adjustRightInd/>
        <w:spacing w:after="0"/>
        <w:jc w:val="both"/>
        <w:rPr>
          <w:del w:id="132" w:author="Qualcomm User 2" w:date="2021-01-26T14:49:00Z"/>
          <w:rFonts w:ascii="Calibri" w:hAnsi="Calibri" w:cs="Calibri"/>
          <w:sz w:val="21"/>
          <w:szCs w:val="21"/>
          <w:lang w:eastAsia="ko-KR"/>
        </w:rPr>
      </w:pPr>
      <w:del w:id="133" w:author="Qualcomm User 2" w:date="2021-01-26T14:49:00Z">
        <w:r w:rsidRPr="00705F24" w:rsidDel="00DF0BAC">
          <w:rPr>
            <w:rFonts w:ascii="Calibri" w:hAnsi="Calibri" w:cs="Calibri"/>
            <w:sz w:val="21"/>
            <w:szCs w:val="21"/>
            <w:lang w:eastAsia="ko-KR"/>
          </w:rPr>
          <w:delText>Coverage of 10m is extended in highway scenario at PRR=0.99.</w:delText>
        </w:r>
      </w:del>
    </w:p>
    <w:p w14:paraId="7C351B73" w14:textId="7091629B" w:rsidR="00390203" w:rsidRPr="00705F24" w:rsidRDefault="00FD3511" w:rsidP="00754D33">
      <w:pPr>
        <w:numPr>
          <w:ilvl w:val="3"/>
          <w:numId w:val="4"/>
        </w:numPr>
        <w:overflowPunct/>
        <w:adjustRightInd/>
        <w:spacing w:after="0"/>
        <w:jc w:val="both"/>
        <w:rPr>
          <w:rFonts w:ascii="Calibri" w:hAnsi="Calibri" w:cs="Calibri"/>
          <w:sz w:val="21"/>
          <w:szCs w:val="21"/>
          <w:lang w:eastAsia="ko-KR"/>
        </w:rPr>
      </w:pPr>
      <w:ins w:id="134" w:author="LG Electronics" w:date="2021-01-27T15:05: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w:t>
        </w:r>
      </w:ins>
      <w:ins w:id="135" w:author="LG Electronics" w:date="2021-01-27T15:07:00Z">
        <w:r w:rsidRPr="00705F24">
          <w:rPr>
            <w:rFonts w:ascii="Calibri" w:hAnsi="Calibri" w:cs="Calibri"/>
            <w:sz w:val="21"/>
            <w:szCs w:val="21"/>
            <w:lang w:eastAsia="ko-KR"/>
          </w:rPr>
          <w:t xml:space="preserve"> </w:t>
        </w:r>
      </w:ins>
      <w:del w:id="136"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groupcast traffic </w:t>
      </w:r>
      <w:del w:id="137" w:author="LG Electronics" w:date="2021-01-27T15:07:00Z">
        <w:r w:rsidR="00390203" w:rsidRPr="00705F24" w:rsidDel="00FD3511">
          <w:rPr>
            <w:rFonts w:ascii="Calibri" w:eastAsiaTheme="minorEastAsia" w:hAnsi="Calibri" w:cs="Calibri"/>
            <w:sz w:val="21"/>
            <w:szCs w:val="21"/>
            <w:lang w:eastAsia="ko-KR"/>
          </w:rPr>
          <w:delText xml:space="preserve">compared to R16 Mode 2 RA with minimum number of (re)transmissions of 2 </w:delText>
        </w:r>
      </w:del>
      <w:r w:rsidR="00390203"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6D973D64"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lastRenderedPageBreak/>
        <w:t>When the communication range requirement is larger than or equal to 240m,</w:t>
      </w:r>
    </w:p>
    <w:p w14:paraId="10DB5900" w14:textId="787A5297"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 </w:t>
      </w:r>
    </w:p>
    <w:p w14:paraId="0BC28DE1" w14:textId="6EB0C3EE" w:rsidR="006641E8" w:rsidRPr="00705F24" w:rsidRDefault="00CB2B87"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[0.1-</w:t>
      </w:r>
      <w:r w:rsidR="006641E8" w:rsidRPr="00705F24">
        <w:rPr>
          <w:rFonts w:ascii="Calibri" w:eastAsiaTheme="minorEastAsia" w:hAnsi="Calibri" w:cs="Calibri"/>
          <w:sz w:val="21"/>
          <w:szCs w:val="21"/>
          <w:lang w:eastAsia="ko-KR"/>
        </w:rPr>
        <w:t>0.</w:t>
      </w:r>
      <w:proofErr w:type="gramStart"/>
      <w:r w:rsidR="006641E8" w:rsidRPr="00705F24">
        <w:rPr>
          <w:rFonts w:ascii="Calibri" w:eastAsiaTheme="minorEastAsia" w:hAnsi="Calibri" w:cs="Calibri"/>
          <w:sz w:val="21"/>
          <w:szCs w:val="21"/>
          <w:lang w:eastAsia="ko-KR"/>
        </w:rPr>
        <w:t>5</w:t>
      </w:r>
      <w:r w:rsidRPr="00705F24">
        <w:rPr>
          <w:rFonts w:ascii="Calibri" w:eastAsiaTheme="minorEastAsia" w:hAnsi="Calibri" w:cs="Calibri"/>
          <w:sz w:val="21"/>
          <w:szCs w:val="21"/>
          <w:lang w:eastAsia="ko-KR"/>
        </w:rPr>
        <w:t>]</w:t>
      </w:r>
      <w:r w:rsidR="006641E8" w:rsidRPr="00705F24">
        <w:rPr>
          <w:rFonts w:ascii="Calibri" w:eastAsiaTheme="minorEastAsia" w:hAnsi="Calibri" w:cs="Calibri"/>
          <w:sz w:val="21"/>
          <w:szCs w:val="21"/>
          <w:lang w:eastAsia="ko-KR"/>
        </w:rPr>
        <w:t>%</w:t>
      </w:r>
      <w:proofErr w:type="gramEnd"/>
      <w:r w:rsidR="006641E8" w:rsidRPr="00705F24">
        <w:rPr>
          <w:rFonts w:ascii="Calibri" w:eastAsiaTheme="minorEastAsia" w:hAnsi="Calibri" w:cs="Calibri"/>
          <w:sz w:val="21"/>
          <w:szCs w:val="21"/>
          <w:lang w:eastAsia="ko-KR"/>
        </w:rPr>
        <w:t xml:space="preserve"> PRR gain is observed in highway scenario for aperiodic groupcast traffic at 320m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006641E8" w:rsidRPr="00705F24">
        <w:rPr>
          <w:rFonts w:ascii="Calibri" w:eastAsiaTheme="minorEastAsia" w:hAnsi="Calibri" w:cs="Calibri"/>
          <w:sz w:val="21"/>
          <w:szCs w:val="21"/>
          <w:lang w:eastAsia="ko-KR"/>
        </w:rPr>
        <w:t>.</w:t>
      </w:r>
    </w:p>
    <w:p w14:paraId="41C9954E"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PRR=0.95.</w:t>
      </w:r>
    </w:p>
    <w:p w14:paraId="6D719D63" w14:textId="78C6FE24"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of </w:t>
      </w:r>
      <w:r w:rsidR="00CB2B87" w:rsidRPr="00705F24">
        <w:rPr>
          <w:rFonts w:ascii="Calibri" w:hAnsi="Calibri" w:cs="Calibri"/>
          <w:sz w:val="21"/>
          <w:szCs w:val="21"/>
          <w:lang w:eastAsia="ko-KR"/>
        </w:rPr>
        <w:t>[10-</w:t>
      </w:r>
      <w:r w:rsidRPr="00705F24">
        <w:rPr>
          <w:rFonts w:ascii="Calibri" w:hAnsi="Calibri" w:cs="Calibri"/>
          <w:sz w:val="21"/>
          <w:szCs w:val="21"/>
          <w:lang w:eastAsia="ko-KR"/>
        </w:rPr>
        <w:t>50</w:t>
      </w:r>
      <w:r w:rsidR="00CB2B87" w:rsidRPr="00705F24">
        <w:rPr>
          <w:rFonts w:ascii="Calibri" w:hAnsi="Calibri" w:cs="Calibri"/>
          <w:sz w:val="21"/>
          <w:szCs w:val="21"/>
          <w:lang w:eastAsia="ko-KR"/>
        </w:rPr>
        <w:t>]</w:t>
      </w:r>
      <w:r w:rsidRPr="00705F24">
        <w:rPr>
          <w:rFonts w:ascii="Calibri" w:hAnsi="Calibri" w:cs="Calibri"/>
          <w:sz w:val="21"/>
          <w:szCs w:val="21"/>
          <w:lang w:eastAsia="ko-KR"/>
        </w:rPr>
        <w:t>m is extended in highway scenario at PRR=0.99</w:t>
      </w:r>
      <w:ins w:id="138" w:author="Ricardo" w:date="2021-01-26T17:18:00Z">
        <w:r w:rsidR="00B62D6A" w:rsidRPr="00705F24">
          <w:rPr>
            <w:rFonts w:ascii="Calibri" w:hAnsi="Calibri" w:cs="Calibri"/>
            <w:sz w:val="21"/>
            <w:szCs w:val="21"/>
            <w:lang w:eastAsia="ko-KR"/>
          </w:rPr>
          <w:t xml:space="preserve"> and 20m for PRR=0.975</w:t>
        </w:r>
      </w:ins>
      <w:r w:rsidRPr="00705F24">
        <w:rPr>
          <w:rFonts w:ascii="Calibri" w:hAnsi="Calibri" w:cs="Calibri"/>
          <w:sz w:val="21"/>
          <w:szCs w:val="21"/>
          <w:lang w:eastAsia="ko-KR"/>
        </w:rPr>
        <w:t>.</w:t>
      </w:r>
    </w:p>
    <w:p w14:paraId="50C7D9FC" w14:textId="5B3C8894" w:rsidR="00390203" w:rsidRPr="00705F24" w:rsidRDefault="00FD3511" w:rsidP="00754D33">
      <w:pPr>
        <w:numPr>
          <w:ilvl w:val="3"/>
          <w:numId w:val="4"/>
        </w:numPr>
        <w:overflowPunct/>
        <w:adjustRightInd/>
        <w:spacing w:after="0"/>
        <w:jc w:val="both"/>
        <w:rPr>
          <w:rFonts w:ascii="Calibri" w:hAnsi="Calibri" w:cs="Calibri"/>
          <w:sz w:val="21"/>
          <w:szCs w:val="21"/>
          <w:lang w:eastAsia="ko-KR"/>
        </w:rPr>
      </w:pPr>
      <w:ins w:id="139" w:author="LG Electronics" w:date="2021-01-27T15:07: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 </w:t>
        </w:r>
      </w:ins>
      <w:del w:id="140"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in highway scenario for aperiodic groupcast traffic</w:t>
      </w:r>
      <w:del w:id="141" w:author="LG Electronics" w:date="2021-01-27T15:08:00Z">
        <w:r w:rsidR="00390203" w:rsidRPr="00705F24" w:rsidDel="00FD3511">
          <w:rPr>
            <w:rFonts w:ascii="Calibri" w:eastAsiaTheme="minorEastAsia" w:hAnsi="Calibri" w:cs="Calibri"/>
            <w:sz w:val="21"/>
            <w:szCs w:val="21"/>
            <w:lang w:eastAsia="ko-KR"/>
          </w:rPr>
          <w:delText xml:space="preserve"> compared to R16 Mode 2 RA with minimum number of (re)transmissions of 2</w:delText>
        </w:r>
      </w:del>
      <w:r w:rsidR="00390203" w:rsidRPr="00705F24">
        <w:rPr>
          <w:rFonts w:ascii="Calibri" w:eastAsiaTheme="minorEastAsia" w:hAnsi="Calibri" w:cs="Calibri"/>
          <w:sz w:val="21"/>
          <w:szCs w:val="21"/>
          <w:lang w:eastAsia="ko-KR"/>
        </w:rPr>
        <w:t xml:space="preserve"> [Intel,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5EDEB9FD" w14:textId="66F28FBC" w:rsidR="00E85C80" w:rsidRPr="00705F24" w:rsidDel="008E5E8B" w:rsidRDefault="00E85C80" w:rsidP="00754D33">
      <w:pPr>
        <w:numPr>
          <w:ilvl w:val="2"/>
          <w:numId w:val="4"/>
        </w:numPr>
        <w:overflowPunct/>
        <w:adjustRightInd/>
        <w:spacing w:after="0"/>
        <w:jc w:val="both"/>
        <w:rPr>
          <w:del w:id="142" w:author="LG Electronics" w:date="2021-01-27T11:22:00Z"/>
          <w:rFonts w:ascii="Calibri" w:hAnsi="Calibri" w:cs="Calibri"/>
          <w:sz w:val="21"/>
          <w:szCs w:val="21"/>
          <w:lang w:eastAsia="ko-KR"/>
        </w:rPr>
      </w:pPr>
      <w:del w:id="143" w:author="LG Electronics" w:date="2021-01-27T11:22:00Z">
        <w:r w:rsidRPr="00705F24" w:rsidDel="008E5E8B">
          <w:rPr>
            <w:rFonts w:ascii="Calibri" w:hAnsi="Calibri" w:cs="Calibri"/>
            <w:sz w:val="21"/>
            <w:szCs w:val="21"/>
            <w:lang w:eastAsia="ko-KR"/>
          </w:rPr>
          <w:delText>For the pre-</w:delText>
        </w:r>
        <w:r w:rsidR="00C260AB" w:rsidRPr="00705F24" w:rsidDel="008E5E8B">
          <w:rPr>
            <w:rFonts w:ascii="Calibri" w:eastAsiaTheme="minorEastAsia" w:hAnsi="Calibri" w:cs="Calibri"/>
            <w:sz w:val="21"/>
            <w:szCs w:val="21"/>
            <w:lang w:eastAsia="ko-KR"/>
          </w:rPr>
          <w:delText xml:space="preserve">conflict </w:delText>
        </w:r>
        <w:r w:rsidRPr="00705F24" w:rsidDel="008E5E8B">
          <w:rPr>
            <w:rFonts w:ascii="Calibri" w:hAnsi="Calibri" w:cs="Calibri"/>
            <w:sz w:val="21"/>
            <w:szCs w:val="21"/>
            <w:lang w:eastAsia="ko-KR"/>
          </w:rPr>
          <w:delText>indication,</w:delText>
        </w:r>
      </w:del>
    </w:p>
    <w:p w14:paraId="798A7DB3" w14:textId="2D0A158A"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For the mix of pre-</w:t>
      </w:r>
      <w:r w:rsidR="00C260AB" w:rsidRPr="00705F24">
        <w:rPr>
          <w:rFonts w:ascii="Calibri" w:eastAsiaTheme="minorEastAsia" w:hAnsi="Calibri" w:cs="Calibri"/>
          <w:sz w:val="21"/>
          <w:szCs w:val="21"/>
          <w:lang w:eastAsia="ko-KR"/>
        </w:rPr>
        <w:t>conflict</w:t>
      </w:r>
      <w:ins w:id="144" w:author="LG Electronics" w:date="2021-01-27T11:22:00Z">
        <w:r w:rsidR="008E5E8B" w:rsidRPr="00705F24">
          <w:rPr>
            <w:rFonts w:ascii="Calibri" w:eastAsiaTheme="minorEastAsia" w:hAnsi="Calibri" w:cs="Calibri"/>
            <w:sz w:val="21"/>
            <w:szCs w:val="21"/>
            <w:lang w:eastAsia="ko-KR"/>
          </w:rPr>
          <w:t xml:space="preserve"> (Type B)</w:t>
        </w:r>
      </w:ins>
      <w:r w:rsidR="00C260AB" w:rsidRPr="00705F24">
        <w:rPr>
          <w:rFonts w:ascii="Calibri" w:eastAsiaTheme="minorEastAsia" w:hAnsi="Calibri" w:cs="Calibri"/>
          <w:sz w:val="21"/>
          <w:szCs w:val="21"/>
          <w:lang w:eastAsia="ko-KR"/>
        </w:rPr>
        <w:t xml:space="preserve"> </w:t>
      </w:r>
      <w:r w:rsidRPr="00705F24">
        <w:rPr>
          <w:rFonts w:ascii="Calibri" w:hAnsi="Calibri" w:cs="Calibri"/>
          <w:sz w:val="21"/>
          <w:szCs w:val="21"/>
          <w:lang w:eastAsia="ko-KR"/>
        </w:rPr>
        <w:t>and post-</w:t>
      </w:r>
      <w:r w:rsidR="00C260AB" w:rsidRPr="00705F24">
        <w:rPr>
          <w:rFonts w:ascii="Calibri" w:eastAsiaTheme="minorEastAsia" w:hAnsi="Calibri" w:cs="Calibri"/>
          <w:sz w:val="21"/>
          <w:szCs w:val="21"/>
          <w:lang w:eastAsia="ko-KR"/>
        </w:rPr>
        <w:t>conflict</w:t>
      </w:r>
      <w:r w:rsidRPr="00705F24">
        <w:rPr>
          <w:rFonts w:ascii="Calibri" w:hAnsi="Calibri" w:cs="Calibri"/>
          <w:sz w:val="21"/>
          <w:szCs w:val="21"/>
          <w:lang w:eastAsia="ko-KR"/>
        </w:rPr>
        <w:t xml:space="preserve"> indication</w:t>
      </w:r>
      <w:ins w:id="145" w:author="LG Electronics" w:date="2021-01-27T11:22:00Z">
        <w:r w:rsidR="008E5E8B" w:rsidRPr="00705F24">
          <w:rPr>
            <w:rFonts w:ascii="Calibri" w:hAnsi="Calibri" w:cs="Calibri"/>
            <w:sz w:val="21"/>
            <w:szCs w:val="21"/>
            <w:lang w:eastAsia="ko-KR"/>
          </w:rPr>
          <w:t xml:space="preserve"> (Type C)</w:t>
        </w:r>
      </w:ins>
      <w:r w:rsidRPr="00705F24">
        <w:rPr>
          <w:rFonts w:ascii="Calibri" w:hAnsi="Calibri" w:cs="Calibri"/>
          <w:sz w:val="21"/>
          <w:szCs w:val="21"/>
          <w:lang w:eastAsia="ko-KR"/>
        </w:rPr>
        <w:t xml:space="preserve">, </w:t>
      </w:r>
    </w:p>
    <w:p w14:paraId="25AA3811" w14:textId="14F5CD29" w:rsidR="00694F16" w:rsidRPr="00705F24" w:rsidRDefault="00694F16"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0.6% PRR gain is observed in highway scenario for aperiodic groupcast traffic at 320m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Pr="00705F24">
        <w:rPr>
          <w:rFonts w:ascii="Calibri" w:eastAsiaTheme="minorEastAsia" w:hAnsi="Calibri" w:cs="Calibri"/>
          <w:sz w:val="21"/>
          <w:szCs w:val="21"/>
          <w:lang w:eastAsia="ko-KR"/>
        </w:rPr>
        <w:t>.</w:t>
      </w:r>
    </w:p>
    <w:p w14:paraId="52740347" w14:textId="3ECB4C54" w:rsidR="00E85C80" w:rsidRPr="00705F24" w:rsidRDefault="00694F16"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70m is extended in highway scenario at PRR=0.99</w:t>
      </w:r>
      <w:ins w:id="146" w:author="Ricardo" w:date="2021-01-26T17:19:00Z">
        <w:r w:rsidR="00B62D6A" w:rsidRPr="00705F24">
          <w:rPr>
            <w:rFonts w:ascii="Calibri" w:hAnsi="Calibri" w:cs="Calibri"/>
            <w:sz w:val="21"/>
            <w:szCs w:val="21"/>
            <w:lang w:eastAsia="ko-KR"/>
          </w:rPr>
          <w:t xml:space="preserve"> and 100m for PRR=0.975</w:t>
        </w:r>
      </w:ins>
      <w:r w:rsidRPr="00705F24">
        <w:rPr>
          <w:rFonts w:ascii="Calibri" w:hAnsi="Calibri" w:cs="Calibri"/>
          <w:sz w:val="21"/>
          <w:szCs w:val="21"/>
          <w:lang w:eastAsia="ko-KR"/>
        </w:rPr>
        <w:t>.</w:t>
      </w:r>
    </w:p>
    <w:p w14:paraId="3AAFC6D1" w14:textId="25A6882D" w:rsidR="006641E8" w:rsidRPr="00C12116" w:rsidDel="008E5E8B" w:rsidRDefault="006641E8" w:rsidP="00754D33">
      <w:pPr>
        <w:numPr>
          <w:ilvl w:val="1"/>
          <w:numId w:val="4"/>
        </w:numPr>
        <w:overflowPunct/>
        <w:adjustRightInd/>
        <w:spacing w:after="0"/>
        <w:jc w:val="both"/>
        <w:rPr>
          <w:del w:id="147" w:author="LG Electronics" w:date="2021-01-27T11:23:00Z"/>
          <w:rFonts w:ascii="Calibri" w:hAnsi="Calibri" w:cs="Calibri"/>
          <w:sz w:val="21"/>
          <w:szCs w:val="21"/>
          <w:lang w:eastAsia="ko-KR"/>
        </w:rPr>
      </w:pPr>
      <w:del w:id="148" w:author="LG Electronics" w:date="2021-01-27T11:23:00Z">
        <w:r w:rsidRPr="00C12116" w:rsidDel="008E5E8B">
          <w:rPr>
            <w:rFonts w:ascii="Calibri" w:hAnsi="Calibri" w:cs="Calibri"/>
            <w:sz w:val="21"/>
            <w:szCs w:val="21"/>
            <w:lang w:eastAsia="ko-KR"/>
          </w:rPr>
          <w:delText>When no communication range requirement is configured,</w:delText>
        </w:r>
      </w:del>
    </w:p>
    <w:p w14:paraId="18E56992" w14:textId="3D0F3BBE" w:rsidR="00E85C80" w:rsidRPr="00C12116" w:rsidDel="008E5E8B" w:rsidRDefault="00E85C80" w:rsidP="00754D33">
      <w:pPr>
        <w:numPr>
          <w:ilvl w:val="2"/>
          <w:numId w:val="4"/>
        </w:numPr>
        <w:overflowPunct/>
        <w:adjustRightInd/>
        <w:spacing w:after="0"/>
        <w:jc w:val="both"/>
        <w:rPr>
          <w:del w:id="149" w:author="LG Electronics" w:date="2021-01-27T11:23:00Z"/>
          <w:rFonts w:ascii="Calibri" w:hAnsi="Calibri" w:cs="Calibri"/>
          <w:sz w:val="21"/>
          <w:szCs w:val="21"/>
          <w:lang w:eastAsia="ko-KR"/>
        </w:rPr>
      </w:pPr>
      <w:del w:id="150" w:author="LG Electronics" w:date="2021-01-27T11:23:00Z">
        <w:r w:rsidRPr="00C12116" w:rsidDel="008E5E8B">
          <w:rPr>
            <w:rFonts w:ascii="Calibri" w:eastAsiaTheme="minorEastAsia" w:hAnsi="Calibri" w:cs="Calibri"/>
            <w:sz w:val="21"/>
            <w:szCs w:val="21"/>
            <w:lang w:eastAsia="ko-KR"/>
          </w:rPr>
          <w:delText>For the post-co</w:delText>
        </w:r>
        <w:r w:rsidR="00C260AB" w:rsidDel="008E5E8B">
          <w:rPr>
            <w:rFonts w:ascii="Calibri" w:eastAsiaTheme="minorEastAsia" w:hAnsi="Calibri" w:cs="Calibri"/>
            <w:sz w:val="21"/>
            <w:szCs w:val="21"/>
            <w:lang w:eastAsia="ko-KR"/>
          </w:rPr>
          <w:delText>nflict</w:delText>
        </w:r>
        <w:r w:rsidRPr="00C12116" w:rsidDel="008E5E8B">
          <w:rPr>
            <w:rFonts w:ascii="Calibri" w:eastAsiaTheme="minorEastAsia" w:hAnsi="Calibri" w:cs="Calibri"/>
            <w:sz w:val="21"/>
            <w:szCs w:val="21"/>
            <w:lang w:eastAsia="ko-KR"/>
          </w:rPr>
          <w:delText xml:space="preserve"> indication, </w:delText>
        </w:r>
      </w:del>
    </w:p>
    <w:p w14:paraId="7AED2F97" w14:textId="77777777" w:rsidR="00FC5B4C" w:rsidRPr="00FC5B4C" w:rsidRDefault="00FC5B4C" w:rsidP="00FC5B4C"/>
    <w:tbl>
      <w:tblPr>
        <w:tblStyle w:val="TableGrid"/>
        <w:tblW w:w="5000" w:type="pct"/>
        <w:tblLook w:val="04A0" w:firstRow="1" w:lastRow="0" w:firstColumn="1" w:lastColumn="0" w:noHBand="0" w:noVBand="1"/>
      </w:tblPr>
      <w:tblGrid>
        <w:gridCol w:w="873"/>
        <w:gridCol w:w="1140"/>
        <w:gridCol w:w="984"/>
        <w:gridCol w:w="1520"/>
        <w:gridCol w:w="1154"/>
        <w:gridCol w:w="984"/>
        <w:gridCol w:w="1430"/>
        <w:gridCol w:w="1277"/>
      </w:tblGrid>
      <w:tr w:rsidR="00E07973" w:rsidRPr="00725B32" w14:paraId="6151DB80" w14:textId="77777777" w:rsidTr="00215E07">
        <w:tc>
          <w:tcPr>
            <w:tcW w:w="466" w:type="pct"/>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w:t>
            </w:r>
            <w:proofErr w:type="spellStart"/>
            <w:r w:rsidRPr="000F0980">
              <w:rPr>
                <w:rFonts w:ascii="Calibri" w:hAnsi="Calibri" w:cs="Calibri"/>
                <w:b/>
                <w:bCs/>
                <w:sz w:val="18"/>
                <w:szCs w:val="22"/>
                <w:lang w:eastAsia="zh-CN"/>
              </w:rPr>
              <w:t>tdoc</w:t>
            </w:r>
            <w:proofErr w:type="spellEnd"/>
            <w:r w:rsidRPr="000F0980">
              <w:rPr>
                <w:rFonts w:ascii="Calibri" w:hAnsi="Calibri" w:cs="Calibri"/>
                <w:b/>
                <w:bCs/>
                <w:sz w:val="18"/>
                <w:szCs w:val="22"/>
                <w:lang w:eastAsia="zh-CN"/>
              </w:rPr>
              <w:t xml:space="preserve"> number)</w:t>
            </w:r>
          </w:p>
        </w:tc>
        <w:tc>
          <w:tcPr>
            <w:tcW w:w="609" w:type="pct"/>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526" w:type="pct"/>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What is the relationship between UE-A and UE-B, including additional latency and </w:t>
            </w:r>
            <w:proofErr w:type="spellStart"/>
            <w:r w:rsidRPr="000F0980">
              <w:rPr>
                <w:rFonts w:ascii="Calibri" w:hAnsi="Calibri" w:cs="Calibri"/>
                <w:b/>
                <w:bCs/>
                <w:sz w:val="18"/>
                <w:szCs w:val="22"/>
              </w:rPr>
              <w:t>signaling</w:t>
            </w:r>
            <w:proofErr w:type="spellEnd"/>
            <w:r w:rsidRPr="000F0980">
              <w:rPr>
                <w:rFonts w:ascii="Calibri" w:hAnsi="Calibri" w:cs="Calibri"/>
                <w:b/>
                <w:bCs/>
                <w:sz w:val="18"/>
                <w:szCs w:val="22"/>
              </w:rPr>
              <w:t xml:space="preserve"> overhead model</w:t>
            </w:r>
          </w:p>
        </w:tc>
        <w:tc>
          <w:tcPr>
            <w:tcW w:w="812" w:type="pct"/>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616" w:type="pct"/>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526" w:type="pct"/>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 UE-A sends the set of resources to UE-B, including container and </w:t>
            </w:r>
            <w:proofErr w:type="spellStart"/>
            <w:r w:rsidRPr="000F0980">
              <w:rPr>
                <w:rFonts w:ascii="Calibri" w:hAnsi="Calibri" w:cs="Calibri"/>
                <w:b/>
                <w:bCs/>
                <w:sz w:val="18"/>
                <w:szCs w:val="22"/>
              </w:rPr>
              <w:t>signaling</w:t>
            </w:r>
            <w:proofErr w:type="spellEnd"/>
            <w:r w:rsidRPr="000F0980">
              <w:rPr>
                <w:rFonts w:ascii="Calibri" w:hAnsi="Calibri" w:cs="Calibri"/>
                <w:b/>
                <w:bCs/>
                <w:sz w:val="18"/>
                <w:szCs w:val="22"/>
              </w:rPr>
              <w:t xml:space="preserve"> overhead model</w:t>
            </w:r>
          </w:p>
        </w:tc>
        <w:tc>
          <w:tcPr>
            <w:tcW w:w="764" w:type="pct"/>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682" w:type="pct"/>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E07973" w:rsidRPr="00725B32" w14:paraId="57EB0C39" w14:textId="77777777" w:rsidTr="00215E07">
        <w:tc>
          <w:tcPr>
            <w:tcW w:w="466" w:type="pct"/>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609" w:type="pct"/>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526" w:type="pct"/>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812" w:type="pct"/>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616" w:type="pct"/>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526" w:type="pct"/>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764" w:type="pct"/>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 xml:space="preserve">UE-B precludes resources overlapping with the indicated </w:t>
            </w:r>
            <w:proofErr w:type="gramStart"/>
            <w:r>
              <w:rPr>
                <w:rFonts w:ascii="Calibri" w:eastAsiaTheme="minorEastAsia" w:hAnsi="Calibri" w:cs="Calibri"/>
                <w:sz w:val="18"/>
                <w:szCs w:val="18"/>
                <w:lang w:eastAsia="zh-CN"/>
              </w:rPr>
              <w:t>set, and</w:t>
            </w:r>
            <w:proofErr w:type="gramEnd"/>
            <w:r>
              <w:rPr>
                <w:rFonts w:ascii="Calibri" w:eastAsiaTheme="minorEastAsia" w:hAnsi="Calibri" w:cs="Calibri"/>
                <w:sz w:val="18"/>
                <w:szCs w:val="18"/>
                <w:lang w:eastAsia="zh-CN"/>
              </w:rPr>
              <w:t xml:space="preserve"> selects resource from the remaining.</w:t>
            </w:r>
          </w:p>
        </w:tc>
        <w:tc>
          <w:tcPr>
            <w:tcW w:w="682" w:type="pct"/>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37BA92F7" w14:textId="77777777" w:rsidTr="00215E07">
        <w:tc>
          <w:tcPr>
            <w:tcW w:w="466" w:type="pct"/>
          </w:tcPr>
          <w:p w14:paraId="0BBA5C35" w14:textId="13943DF4"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sidR="00D33707" w:rsidRPr="00D33707">
              <w:rPr>
                <w:rFonts w:ascii="Calibri" w:eastAsiaTheme="minorEastAsia" w:hAnsi="Calibri" w:cs="Calibri"/>
                <w:sz w:val="18"/>
                <w:szCs w:val="18"/>
                <w:lang w:eastAsia="ko-KR"/>
              </w:rPr>
              <w:t>2101941</w:t>
            </w:r>
            <w:r>
              <w:rPr>
                <w:rFonts w:ascii="Calibri" w:eastAsiaTheme="minorEastAsia" w:hAnsi="Calibri" w:cs="Calibri" w:hint="eastAsia"/>
                <w:sz w:val="18"/>
                <w:szCs w:val="18"/>
                <w:lang w:eastAsia="ko-KR"/>
              </w:rPr>
              <w:t>]</w:t>
            </w:r>
          </w:p>
        </w:tc>
        <w:tc>
          <w:tcPr>
            <w:tcW w:w="609" w:type="pct"/>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(UHP)</w:t>
            </w:r>
          </w:p>
        </w:tc>
        <w:tc>
          <w:tcPr>
            <w:tcW w:w="526" w:type="pct"/>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lastRenderedPageBreak/>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w:t>
            </w:r>
            <w:r>
              <w:rPr>
                <w:rFonts w:ascii="Calibri" w:eastAsiaTheme="minorEastAsia" w:hAnsi="Calibri" w:cs="Calibri" w:hint="eastAsia"/>
                <w:sz w:val="18"/>
                <w:szCs w:val="18"/>
                <w:lang w:eastAsia="ko-KR"/>
              </w:rPr>
              <w:lastRenderedPageBreak/>
              <w:t xml:space="preserve">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616" w:type="pct"/>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lastRenderedPageBreak/>
              <w:t xml:space="preserve">When UE-A receives the trigger </w:t>
            </w:r>
            <w:r w:rsidRPr="00C37878">
              <w:rPr>
                <w:rFonts w:ascii="Calibri" w:eastAsiaTheme="minorEastAsia" w:hAnsi="Calibri" w:cs="Calibri"/>
                <w:sz w:val="18"/>
                <w:szCs w:val="18"/>
                <w:lang w:eastAsia="zh-CN"/>
              </w:rPr>
              <w:lastRenderedPageBreak/>
              <w:t>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and exclusion procedure. </w:t>
            </w:r>
          </w:p>
        </w:tc>
        <w:tc>
          <w:tcPr>
            <w:tcW w:w="526" w:type="pct"/>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signalling of the set of resources </w:t>
            </w:r>
            <w:r>
              <w:rPr>
                <w:rFonts w:ascii="Calibri" w:eastAsiaTheme="minorEastAsia" w:hAnsi="Calibri" w:cs="Calibri"/>
                <w:sz w:val="18"/>
                <w:szCs w:val="18"/>
                <w:lang w:eastAsia="zh-CN"/>
              </w:rPr>
              <w:lastRenderedPageBreak/>
              <w:t xml:space="preserve">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lastRenderedPageBreak/>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 xml:space="preserve">UE-B uses the transmission resources </w:t>
            </w:r>
            <w:r w:rsidRPr="006B78F7">
              <w:rPr>
                <w:rFonts w:ascii="Calibri" w:eastAsiaTheme="minorEastAsia" w:hAnsi="Calibri" w:cs="Calibri"/>
                <w:sz w:val="18"/>
                <w:szCs w:val="18"/>
                <w:lang w:eastAsia="ko-KR"/>
              </w:rPr>
              <w:lastRenderedPageBreak/>
              <w:t>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682" w:type="pct"/>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lastRenderedPageBreak/>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w:t>
            </w:r>
            <w:r>
              <w:rPr>
                <w:rFonts w:ascii="Calibri" w:eastAsiaTheme="minorEastAsia" w:hAnsi="Calibri" w:cs="Calibri"/>
                <w:sz w:val="18"/>
                <w:szCs w:val="18"/>
                <w:lang w:eastAsia="ko-KR"/>
              </w:rPr>
              <w:lastRenderedPageBreak/>
              <w:t xml:space="preserve">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35BE6DA8" w14:textId="77777777" w:rsidTr="00215E07">
        <w:tc>
          <w:tcPr>
            <w:tcW w:w="466" w:type="pct"/>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609" w:type="pct"/>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526" w:type="pct"/>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616" w:type="pct"/>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526" w:type="pct"/>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682" w:type="pct"/>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lastRenderedPageBreak/>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25B4566B" w14:textId="77777777" w:rsidTr="00215E07">
        <w:tc>
          <w:tcPr>
            <w:tcW w:w="466" w:type="pct"/>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609" w:type="pct"/>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526" w:type="pct"/>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616" w:type="pct"/>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are obtained by UE-B’s sensing and exclusion procedure.</w:t>
            </w:r>
          </w:p>
        </w:tc>
        <w:tc>
          <w:tcPr>
            <w:tcW w:w="526" w:type="pct"/>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Not modelled</w:t>
            </w:r>
          </w:p>
        </w:tc>
        <w:tc>
          <w:tcPr>
            <w:tcW w:w="764" w:type="pct"/>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682" w:type="pct"/>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E07973" w:rsidRPr="00725B32" w14:paraId="1D439D6C" w14:textId="77777777" w:rsidTr="00215E07">
        <w:tc>
          <w:tcPr>
            <w:tcW w:w="466" w:type="pct"/>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609" w:type="pct"/>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51"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52"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526" w:type="pct"/>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526" w:type="pct"/>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764" w:type="pct"/>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682" w:type="pct"/>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50E1E838" w14:textId="77777777" w:rsidTr="00215E07">
        <w:trPr>
          <w:ins w:id="153" w:author="Huan Wang, vivo" w:date="2021-01-26T15:52:00Z"/>
        </w:trPr>
        <w:tc>
          <w:tcPr>
            <w:tcW w:w="466" w:type="pct"/>
          </w:tcPr>
          <w:p w14:paraId="565B79CE" w14:textId="2A960F1A" w:rsidR="00086477" w:rsidRDefault="00086477" w:rsidP="00965537">
            <w:pPr>
              <w:rPr>
                <w:ins w:id="154" w:author="Huan Wang, vivo" w:date="2021-01-26T15:52:00Z"/>
                <w:rFonts w:ascii="Calibri" w:eastAsiaTheme="minorEastAsia" w:hAnsi="Calibri" w:cs="Calibri"/>
                <w:sz w:val="18"/>
                <w:szCs w:val="18"/>
                <w:lang w:eastAsia="ko-KR"/>
              </w:rPr>
            </w:pPr>
            <w:ins w:id="155"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609" w:type="pct"/>
          </w:tcPr>
          <w:p w14:paraId="0E5CBCAA" w14:textId="4EDE5F89" w:rsidR="00086477" w:rsidRDefault="00086477" w:rsidP="00965537">
            <w:pPr>
              <w:rPr>
                <w:ins w:id="156" w:author="Huan Wang, vivo" w:date="2021-01-26T15:52:00Z"/>
                <w:rFonts w:ascii="Calibri" w:eastAsiaTheme="minorEastAsia" w:hAnsi="Calibri" w:cs="Calibri"/>
                <w:sz w:val="18"/>
                <w:szCs w:val="18"/>
                <w:lang w:eastAsia="ko-KR"/>
              </w:rPr>
            </w:pPr>
            <w:ins w:id="157" w:author="Huan Wang, vivo" w:date="2021-01-26T15:52:00Z">
              <w:r>
                <w:rPr>
                  <w:rFonts w:ascii="Calibri" w:hAnsi="Calibri" w:cs="Calibri"/>
                  <w:sz w:val="18"/>
                  <w:szCs w:val="18"/>
                  <w:lang w:eastAsia="zh-CN"/>
                </w:rPr>
                <w:t xml:space="preserve">Unicast, Urban, </w:t>
              </w:r>
            </w:ins>
            <w:ins w:id="158" w:author="Huan Wang, vivo" w:date="2021-01-26T15:59:00Z">
              <w:r w:rsidR="000A601F">
                <w:rPr>
                  <w:rFonts w:ascii="Calibri" w:hAnsi="Calibri" w:cs="Calibri"/>
                  <w:sz w:val="18"/>
                  <w:szCs w:val="18"/>
                  <w:lang w:eastAsia="zh-CN"/>
                </w:rPr>
                <w:t xml:space="preserve">Aperiodic and </w:t>
              </w:r>
            </w:ins>
            <w:ins w:id="159" w:author="Huan Wang, vivo" w:date="2021-01-26T15:52:00Z">
              <w:r>
                <w:rPr>
                  <w:rFonts w:ascii="Calibri" w:hAnsi="Calibri" w:cs="Calibri"/>
                  <w:sz w:val="18"/>
                  <w:szCs w:val="18"/>
                  <w:lang w:eastAsia="zh-CN"/>
                </w:rPr>
                <w:t>Periodic (</w:t>
              </w:r>
            </w:ins>
            <w:ins w:id="160" w:author="Huan Wang, vivo" w:date="2021-01-26T15:59:00Z">
              <w:r w:rsidR="000A601F">
                <w:rPr>
                  <w:rFonts w:ascii="Calibri" w:hAnsi="Calibri" w:cs="Calibri"/>
                  <w:sz w:val="18"/>
                  <w:szCs w:val="18"/>
                  <w:lang w:eastAsia="zh-CN"/>
                </w:rPr>
                <w:t xml:space="preserve">UUA and </w:t>
              </w:r>
            </w:ins>
            <w:ins w:id="161" w:author="Huan Wang, vivo" w:date="2021-01-26T15:52:00Z">
              <w:r>
                <w:rPr>
                  <w:rFonts w:ascii="Calibri" w:hAnsi="Calibri" w:cs="Calibri"/>
                  <w:sz w:val="18"/>
                  <w:szCs w:val="18"/>
                  <w:lang w:eastAsia="zh-CN"/>
                </w:rPr>
                <w:t>UUP)</w:t>
              </w:r>
            </w:ins>
          </w:p>
        </w:tc>
        <w:tc>
          <w:tcPr>
            <w:tcW w:w="526" w:type="pct"/>
          </w:tcPr>
          <w:p w14:paraId="16BE7DA8" w14:textId="33A21C24" w:rsidR="00086477" w:rsidRDefault="00281113" w:rsidP="00281113">
            <w:pPr>
              <w:rPr>
                <w:ins w:id="162" w:author="Huan Wang, vivo" w:date="2021-01-26T15:52:00Z"/>
                <w:rFonts w:ascii="Calibri" w:eastAsiaTheme="minorEastAsia" w:hAnsi="Calibri" w:cs="Calibri"/>
                <w:sz w:val="18"/>
                <w:szCs w:val="18"/>
                <w:lang w:eastAsia="ko-KR"/>
              </w:rPr>
            </w:pPr>
            <w:ins w:id="163" w:author="Huan Wang, vivo" w:date="2021-01-26T15:55:00Z">
              <w:r>
                <w:rPr>
                  <w:rFonts w:ascii="Calibri" w:eastAsiaTheme="minorEastAsia" w:hAnsi="Calibri" w:cs="Calibri" w:hint="eastAsia"/>
                  <w:sz w:val="18"/>
                  <w:szCs w:val="18"/>
                  <w:lang w:eastAsia="ko-KR"/>
                </w:rPr>
                <w:t>UE-A is receiver of UE-B.</w:t>
              </w:r>
            </w:ins>
          </w:p>
        </w:tc>
        <w:tc>
          <w:tcPr>
            <w:tcW w:w="812" w:type="pct"/>
          </w:tcPr>
          <w:p w14:paraId="24E75CD7" w14:textId="509CFF13" w:rsidR="00086477" w:rsidRPr="00E343E6" w:rsidRDefault="00086477" w:rsidP="00965537">
            <w:pPr>
              <w:rPr>
                <w:ins w:id="164" w:author="Huan Wang, vivo" w:date="2021-01-26T15:52:00Z"/>
                <w:rFonts w:ascii="Calibri" w:hAnsi="Calibri" w:cs="Calibri"/>
                <w:sz w:val="18"/>
                <w:szCs w:val="18"/>
                <w:lang w:eastAsia="zh-CN"/>
              </w:rPr>
            </w:pPr>
            <w:ins w:id="165"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616" w:type="pct"/>
          </w:tcPr>
          <w:p w14:paraId="5AE17088" w14:textId="49B108FE" w:rsidR="00086477" w:rsidRDefault="00086477" w:rsidP="00281113">
            <w:pPr>
              <w:rPr>
                <w:ins w:id="166" w:author="Huan Wang, vivo" w:date="2021-01-26T15:52:00Z"/>
                <w:rFonts w:ascii="Calibri" w:hAnsi="Calibri" w:cs="Calibri"/>
                <w:sz w:val="18"/>
                <w:szCs w:val="18"/>
              </w:rPr>
            </w:pPr>
            <w:ins w:id="167"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68" w:author="Huan Wang, vivo" w:date="2021-01-26T15:58:00Z">
              <w:r w:rsidR="00281113">
                <w:rPr>
                  <w:rFonts w:ascii="Calibri" w:hAnsi="Calibri" w:cs="Calibri"/>
                  <w:sz w:val="18"/>
                  <w:szCs w:val="18"/>
                </w:rPr>
                <w:t xml:space="preserve">SL </w:t>
              </w:r>
            </w:ins>
            <w:ins w:id="169" w:author="Huan Wang, vivo" w:date="2021-01-26T15:52:00Z">
              <w:r w:rsidR="00281113">
                <w:rPr>
                  <w:rFonts w:ascii="Calibri" w:hAnsi="Calibri" w:cs="Calibri"/>
                  <w:sz w:val="18"/>
                  <w:szCs w:val="18"/>
                </w:rPr>
                <w:t xml:space="preserve">transmission </w:t>
              </w:r>
            </w:ins>
            <w:ins w:id="170" w:author="Huan Wang, vivo" w:date="2021-01-26T15:58:00Z">
              <w:r w:rsidR="00281113">
                <w:rPr>
                  <w:rFonts w:ascii="Calibri" w:hAnsi="Calibri" w:cs="Calibri"/>
                  <w:sz w:val="18"/>
                  <w:szCs w:val="18"/>
                </w:rPr>
                <w:t>resource</w:t>
              </w:r>
            </w:ins>
            <w:ins w:id="171" w:author="Huan Wang, vivo" w:date="2021-01-26T15:52:00Z">
              <w:r>
                <w:rPr>
                  <w:rFonts w:ascii="Calibri" w:hAnsi="Calibri" w:cs="Calibri"/>
                  <w:sz w:val="18"/>
                  <w:szCs w:val="18"/>
                </w:rPr>
                <w:t xml:space="preserve"> to UE-B</w:t>
              </w:r>
            </w:ins>
          </w:p>
        </w:tc>
        <w:tc>
          <w:tcPr>
            <w:tcW w:w="526" w:type="pct"/>
          </w:tcPr>
          <w:p w14:paraId="15A6F5BD" w14:textId="77777777" w:rsidR="00086477" w:rsidRDefault="00086477" w:rsidP="00965537">
            <w:pPr>
              <w:rPr>
                <w:ins w:id="172" w:author="Huan Wang, vivo" w:date="2021-01-26T15:52:00Z"/>
                <w:rFonts w:ascii="Calibri" w:hAnsi="Calibri" w:cs="Calibri"/>
                <w:sz w:val="18"/>
                <w:szCs w:val="18"/>
              </w:rPr>
            </w:pPr>
          </w:p>
        </w:tc>
        <w:tc>
          <w:tcPr>
            <w:tcW w:w="764" w:type="pct"/>
          </w:tcPr>
          <w:p w14:paraId="412E0F74" w14:textId="079E82F1" w:rsidR="00086477" w:rsidRDefault="000A601F" w:rsidP="000A601F">
            <w:pPr>
              <w:rPr>
                <w:ins w:id="173" w:author="Huan Wang, vivo" w:date="2021-01-26T15:52:00Z"/>
                <w:rFonts w:ascii="Calibri" w:hAnsi="Calibri" w:cs="Calibri"/>
                <w:sz w:val="18"/>
                <w:szCs w:val="18"/>
              </w:rPr>
            </w:pPr>
            <w:ins w:id="174" w:author="Huan Wang, vivo" w:date="2021-01-26T15:58:00Z">
              <w:r>
                <w:rPr>
                  <w:rFonts w:ascii="Calibri" w:hAnsi="Calibri" w:cs="Calibri"/>
                  <w:sz w:val="18"/>
                  <w:szCs w:val="18"/>
                </w:rPr>
                <w:t xml:space="preserve">UE-B preclude the occasion </w:t>
              </w:r>
            </w:ins>
            <w:ins w:id="175" w:author="Huan Wang, vivo" w:date="2021-01-26T15:59:00Z">
              <w:r>
                <w:rPr>
                  <w:rFonts w:ascii="Calibri" w:hAnsi="Calibri" w:cs="Calibri"/>
                  <w:sz w:val="18"/>
                  <w:szCs w:val="18"/>
                </w:rPr>
                <w:t xml:space="preserve">of UE-A’s transmission </w:t>
              </w:r>
            </w:ins>
          </w:p>
        </w:tc>
        <w:tc>
          <w:tcPr>
            <w:tcW w:w="682" w:type="pct"/>
          </w:tcPr>
          <w:p w14:paraId="57DC74A8" w14:textId="5F41C627" w:rsidR="000A601F" w:rsidRDefault="00086477" w:rsidP="000A601F">
            <w:pPr>
              <w:rPr>
                <w:ins w:id="176" w:author="Huan Wang, vivo" w:date="2021-01-26T16:00:00Z"/>
                <w:rFonts w:ascii="Calibri" w:hAnsi="Calibri" w:cs="Calibri"/>
                <w:sz w:val="18"/>
                <w:szCs w:val="18"/>
                <w:lang w:eastAsia="zh-CN"/>
              </w:rPr>
            </w:pPr>
            <w:ins w:id="177" w:author="Huan Wang, vivo" w:date="2021-01-26T15:53:00Z">
              <w:r>
                <w:rPr>
                  <w:rFonts w:ascii="Calibri" w:hAnsi="Calibri" w:cs="Calibri"/>
                  <w:sz w:val="18"/>
                  <w:szCs w:val="18"/>
                  <w:lang w:eastAsia="zh-CN"/>
                </w:rPr>
                <w:t xml:space="preserve">2%-3% </w:t>
              </w:r>
            </w:ins>
            <w:ins w:id="178"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79" w:author="Huan Wang, vivo" w:date="2021-01-26T16:00:00Z"/>
                <w:rFonts w:ascii="Calibri" w:hAnsi="Calibri" w:cs="Calibri"/>
                <w:sz w:val="18"/>
                <w:szCs w:val="18"/>
                <w:lang w:eastAsia="zh-CN"/>
              </w:rPr>
            </w:pPr>
            <w:ins w:id="180"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81" w:author="Huan Wang, vivo" w:date="2021-01-26T15:52:00Z"/>
                <w:rFonts w:ascii="Calibri" w:eastAsiaTheme="minorEastAsia" w:hAnsi="Calibri" w:cs="Calibri"/>
                <w:b/>
                <w:sz w:val="18"/>
                <w:szCs w:val="18"/>
                <w:lang w:eastAsia="ko-KR"/>
              </w:rPr>
            </w:pPr>
          </w:p>
        </w:tc>
      </w:tr>
      <w:tr w:rsidR="00E07973" w:rsidRPr="00725B32" w14:paraId="4FE81857" w14:textId="77777777" w:rsidTr="00215E07">
        <w:tc>
          <w:tcPr>
            <w:tcW w:w="466" w:type="pct"/>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609" w:type="pct"/>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82"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83"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526" w:type="pct"/>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84" w:author="Huan Wang, vivo" w:date="2021-01-26T16:02:00Z">
              <w:r w:rsidDel="00E343E6">
                <w:rPr>
                  <w:rFonts w:ascii="Calibri" w:eastAsiaTheme="minorEastAsia" w:hAnsi="Calibri" w:cs="Calibri"/>
                  <w:sz w:val="18"/>
                  <w:szCs w:val="18"/>
                  <w:lang w:eastAsia="ko-KR"/>
                </w:rPr>
                <w:delText>A</w:delText>
              </w:r>
            </w:del>
            <w:ins w:id="185"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86"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616" w:type="pct"/>
          </w:tcPr>
          <w:p w14:paraId="26700644" w14:textId="107931E9" w:rsidR="00965537" w:rsidRPr="00C37878" w:rsidRDefault="00E343E6" w:rsidP="00E343E6">
            <w:pPr>
              <w:rPr>
                <w:rFonts w:ascii="Calibri" w:eastAsiaTheme="minorEastAsia" w:hAnsi="Calibri" w:cs="Calibri"/>
                <w:sz w:val="18"/>
                <w:szCs w:val="18"/>
                <w:lang w:eastAsia="zh-CN"/>
              </w:rPr>
            </w:pPr>
            <w:ins w:id="187" w:author="Huan Wang, vivo" w:date="2021-01-26T16:02:00Z">
              <w:r>
                <w:rPr>
                  <w:rFonts w:ascii="Calibri" w:hAnsi="Calibri" w:cs="Calibri"/>
                  <w:sz w:val="18"/>
                  <w:szCs w:val="18"/>
                </w:rPr>
                <w:t>UE-A inform its UL transmission resource to UE-B</w:t>
              </w:r>
            </w:ins>
            <w:del w:id="188"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526" w:type="pct"/>
          </w:tcPr>
          <w:p w14:paraId="32AD18C6" w14:textId="19FD399D" w:rsidR="00965537" w:rsidRDefault="00965537" w:rsidP="00965537">
            <w:pPr>
              <w:rPr>
                <w:rFonts w:ascii="Calibri" w:eastAsiaTheme="minorEastAsia" w:hAnsi="Calibri" w:cs="Calibri"/>
                <w:sz w:val="18"/>
                <w:szCs w:val="18"/>
                <w:lang w:eastAsia="ko-KR"/>
              </w:rPr>
            </w:pPr>
            <w:del w:id="189" w:author="Huan Wang, vivo" w:date="2021-01-26T16:03:00Z">
              <w:r w:rsidDel="002C0256">
                <w:rPr>
                  <w:rFonts w:ascii="Calibri" w:hAnsi="Calibri" w:cs="Calibri"/>
                  <w:sz w:val="18"/>
                  <w:szCs w:val="18"/>
                </w:rPr>
                <w:delText>1 sub-channel and 1 slot signalling overhead is assumed; 0ms latency is assumed</w:delText>
              </w:r>
            </w:del>
          </w:p>
        </w:tc>
        <w:tc>
          <w:tcPr>
            <w:tcW w:w="764" w:type="pct"/>
          </w:tcPr>
          <w:p w14:paraId="359C3501" w14:textId="59F680AD" w:rsidR="00965537" w:rsidRDefault="001F2AF5" w:rsidP="002C0256">
            <w:pPr>
              <w:rPr>
                <w:rFonts w:ascii="Calibri" w:eastAsiaTheme="minorEastAsia" w:hAnsi="Calibri" w:cs="Calibri"/>
                <w:sz w:val="18"/>
                <w:szCs w:val="18"/>
                <w:lang w:eastAsia="ko-KR"/>
              </w:rPr>
            </w:pPr>
            <w:del w:id="190" w:author="Huan Wang, vivo" w:date="2021-01-26T16:03:00Z">
              <w:r w:rsidDel="002C0256">
                <w:rPr>
                  <w:rFonts w:ascii="Calibri" w:hAnsi="Calibri" w:cs="Calibri"/>
                  <w:sz w:val="18"/>
                  <w:szCs w:val="18"/>
                </w:rPr>
                <w:delText>Based on mixed candidate resource set derived by TX UE and R</w:delText>
              </w:r>
            </w:del>
            <w:ins w:id="191"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92" w:author="Huan Wang, vivo" w:date="2021-01-26T16:03:00Z">
              <w:r w:rsidDel="002C0256">
                <w:rPr>
                  <w:rFonts w:ascii="Calibri" w:hAnsi="Calibri" w:cs="Calibri"/>
                  <w:sz w:val="18"/>
                  <w:szCs w:val="18"/>
                </w:rPr>
                <w:delText xml:space="preserve">Further </w:delText>
              </w:r>
            </w:del>
            <w:ins w:id="193"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94" w:author="Huan Wang, vivo" w:date="2021-01-26T16:03:00Z">
              <w:r w:rsidR="002C0256">
                <w:rPr>
                  <w:rFonts w:ascii="Calibri" w:hAnsi="Calibri" w:cs="Calibri"/>
                  <w:sz w:val="18"/>
                  <w:szCs w:val="18"/>
                </w:rPr>
                <w:t>SL occasion which i</w:t>
              </w:r>
            </w:ins>
            <w:ins w:id="195" w:author="Huan Wang, vivo" w:date="2021-01-26T16:04:00Z">
              <w:r w:rsidR="002C0256">
                <w:rPr>
                  <w:rFonts w:ascii="Calibri" w:hAnsi="Calibri" w:cs="Calibri"/>
                  <w:sz w:val="18"/>
                  <w:szCs w:val="18"/>
                </w:rPr>
                <w:t>ncur SL TX and UL RX occasion overlap or SL TX and UL TX o</w:t>
              </w:r>
            </w:ins>
            <w:ins w:id="196" w:author="Huan Wang, vivo" w:date="2021-01-26T16:05:00Z">
              <w:r w:rsidR="002C0256">
                <w:rPr>
                  <w:rFonts w:ascii="Calibri" w:hAnsi="Calibri" w:cs="Calibri"/>
                  <w:sz w:val="18"/>
                  <w:szCs w:val="18"/>
                </w:rPr>
                <w:t>ccasion overlap</w:t>
              </w:r>
            </w:ins>
            <w:del w:id="197" w:author="Huan Wang, vivo" w:date="2021-01-26T16:05:00Z">
              <w:r w:rsidR="00965537" w:rsidDel="002C0256">
                <w:rPr>
                  <w:rFonts w:ascii="Calibri" w:hAnsi="Calibri" w:cs="Calibri"/>
                  <w:sz w:val="18"/>
                  <w:szCs w:val="18"/>
                </w:rPr>
                <w:delText>transmission occasion</w:delText>
              </w:r>
            </w:del>
          </w:p>
        </w:tc>
        <w:tc>
          <w:tcPr>
            <w:tcW w:w="682" w:type="pct"/>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E07973" w:rsidRPr="00725B32" w14:paraId="7B0BB5BE" w14:textId="77777777" w:rsidTr="00215E07">
        <w:tc>
          <w:tcPr>
            <w:tcW w:w="466" w:type="pct"/>
          </w:tcPr>
          <w:p w14:paraId="75E70B92" w14:textId="00A8EB5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MediaTek [R1-2100606]</w:t>
            </w:r>
          </w:p>
        </w:tc>
        <w:tc>
          <w:tcPr>
            <w:tcW w:w="609" w:type="pct"/>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28666CCD" w:rsidR="00A14C7D" w:rsidRDefault="00A14C7D" w:rsidP="00A14C7D">
            <w:pPr>
              <w:rPr>
                <w:rFonts w:ascii="Calibri" w:eastAsiaTheme="minorEastAsia" w:hAnsi="Calibri" w:cs="Calibri"/>
                <w:sz w:val="18"/>
                <w:szCs w:val="18"/>
                <w:lang w:eastAsia="ko-KR"/>
              </w:rPr>
            </w:pPr>
            <w:del w:id="198" w:author="Seungmin Lee" w:date="2021-01-28T21:48:00Z">
              <w:r w:rsidDel="00FC663F">
                <w:rPr>
                  <w:rFonts w:ascii="Calibri" w:eastAsiaTheme="minorEastAsia" w:hAnsi="Calibri" w:cs="Calibri"/>
                  <w:sz w:val="18"/>
                  <w:szCs w:val="18"/>
                  <w:lang w:eastAsia="ko-KR"/>
                </w:rPr>
                <w:delText>Highway</w:delText>
              </w:r>
            </w:del>
            <w:ins w:id="199" w:author="Seungmin Lee" w:date="2021-01-28T21:48:00Z">
              <w:r w:rsidR="00FC663F">
                <w:rPr>
                  <w:rFonts w:ascii="Calibri" w:eastAsiaTheme="minorEastAsia" w:hAnsi="Calibri" w:cs="Calibri"/>
                  <w:sz w:val="18"/>
                  <w:szCs w:val="18"/>
                  <w:lang w:eastAsia="ko-KR"/>
                </w:rPr>
                <w:t>Urban</w:t>
              </w:r>
            </w:ins>
            <w:r>
              <w:rPr>
                <w:rFonts w:ascii="Calibri" w:eastAsiaTheme="minorEastAsia" w:hAnsi="Calibri" w:cs="Calibri"/>
                <w:sz w:val="18"/>
                <w:szCs w:val="18"/>
                <w:lang w:eastAsia="ko-KR"/>
              </w:rPr>
              <w:t>,</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12C270F6" w:rsidR="00A14C7D" w:rsidRDefault="00A14C7D" w:rsidP="00FC663F">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200" w:author="Seungmin Lee" w:date="2021-01-28T21:48:00Z">
              <w:r w:rsidDel="00FC663F">
                <w:rPr>
                  <w:rFonts w:ascii="Calibri" w:eastAsiaTheme="minorEastAsia" w:hAnsi="Calibri" w:cs="Calibri"/>
                  <w:sz w:val="18"/>
                  <w:szCs w:val="18"/>
                  <w:lang w:eastAsia="ko-KR"/>
                </w:rPr>
                <w:delText>UHP</w:delText>
              </w:r>
            </w:del>
            <w:ins w:id="201" w:author="Seungmin Lee" w:date="2021-01-28T21:48:00Z">
              <w:r w:rsidR="00FC663F">
                <w:rPr>
                  <w:rFonts w:ascii="Calibri" w:eastAsiaTheme="minorEastAsia" w:hAnsi="Calibri" w:cs="Calibri"/>
                  <w:sz w:val="18"/>
                  <w:szCs w:val="18"/>
                  <w:lang w:eastAsia="ko-KR"/>
                </w:rPr>
                <w:t>UUP</w:t>
              </w:r>
            </w:ins>
            <w:r>
              <w:rPr>
                <w:rFonts w:ascii="Calibri" w:eastAsiaTheme="minorEastAsia" w:hAnsi="Calibri" w:cs="Calibri"/>
                <w:sz w:val="18"/>
                <w:szCs w:val="18"/>
                <w:lang w:eastAsia="ko-KR"/>
              </w:rPr>
              <w:t>)</w:t>
            </w:r>
          </w:p>
        </w:tc>
        <w:tc>
          <w:tcPr>
            <w:tcW w:w="526" w:type="pct"/>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812" w:type="pct"/>
          </w:tcPr>
          <w:p w14:paraId="23B1CC71" w14:textId="4B2F88C7" w:rsidR="00A14C7D" w:rsidRDefault="00A14C7D" w:rsidP="00A14C7D">
            <w:pPr>
              <w:rPr>
                <w:rFonts w:ascii="Calibri" w:eastAsiaTheme="minorEastAsia" w:hAnsi="Calibri" w:cs="Calibri"/>
                <w:sz w:val="18"/>
                <w:szCs w:val="18"/>
                <w:lang w:eastAsia="ko-KR"/>
              </w:rPr>
            </w:pPr>
            <w:del w:id="202" w:author="LG Electronics" w:date="2021-01-27T11:25:00Z">
              <w:r w:rsidDel="008F0FFE">
                <w:rPr>
                  <w:rFonts w:ascii="Calibri" w:eastAsiaTheme="minorEastAsia" w:hAnsi="Calibri" w:cs="Calibri" w:hint="eastAsia"/>
                  <w:sz w:val="18"/>
                  <w:szCs w:val="18"/>
                  <w:lang w:eastAsia="ko-KR"/>
                </w:rPr>
                <w:delText xml:space="preserve">Type C and </w:delText>
              </w:r>
            </w:del>
            <w:r>
              <w:rPr>
                <w:rFonts w:ascii="Calibri" w:eastAsiaTheme="minorEastAsia" w:hAnsi="Calibri" w:cs="Calibri" w:hint="eastAsia"/>
                <w:sz w:val="18"/>
                <w:szCs w:val="18"/>
                <w:lang w:eastAsia="ko-KR"/>
              </w:rPr>
              <w:t>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48745BF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w:t>
            </w:r>
            <w:ins w:id="203" w:author="Seungmin Lee" w:date="2021-01-28T21:48:00Z">
              <w:r w:rsidR="00FC663F">
                <w:rPr>
                  <w:rFonts w:ascii="Calibri" w:eastAsiaTheme="minorEastAsia" w:hAnsi="Calibri" w:cs="Calibri"/>
                  <w:sz w:val="18"/>
                  <w:szCs w:val="18"/>
                  <w:lang w:eastAsia="ko-KR"/>
                </w:rPr>
                <w:t>sensing/</w:t>
              </w:r>
            </w:ins>
            <w:r>
              <w:rPr>
                <w:rFonts w:ascii="Calibri" w:eastAsiaTheme="minorEastAsia" w:hAnsi="Calibri" w:cs="Calibri"/>
                <w:sz w:val="18"/>
                <w:szCs w:val="18"/>
                <w:lang w:eastAsia="ko-KR"/>
              </w:rPr>
              <w:t xml:space="preserve">transmission. </w:t>
            </w:r>
          </w:p>
        </w:tc>
        <w:tc>
          <w:tcPr>
            <w:tcW w:w="616" w:type="pct"/>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p>
        </w:tc>
        <w:tc>
          <w:tcPr>
            <w:tcW w:w="526" w:type="pct"/>
          </w:tcPr>
          <w:p w14:paraId="4BADB58F" w14:textId="33C4B29E" w:rsidR="00A14C7D" w:rsidDel="00FC663F" w:rsidRDefault="00A14C7D" w:rsidP="00FC663F">
            <w:pPr>
              <w:rPr>
                <w:del w:id="204" w:author="Seungmin Lee" w:date="2021-01-28T21:48: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1C05391C" w14:textId="77777777" w:rsidR="00FC663F" w:rsidRDefault="00FC663F" w:rsidP="00E07973">
            <w:pPr>
              <w:rPr>
                <w:ins w:id="205" w:author="Seungmin Lee" w:date="2021-01-28T21:49:00Z"/>
                <w:rFonts w:ascii="Calibri" w:eastAsiaTheme="minorEastAsia" w:hAnsi="Calibri" w:cs="Calibri"/>
                <w:sz w:val="18"/>
                <w:szCs w:val="18"/>
                <w:lang w:eastAsia="ko-KR"/>
              </w:rPr>
            </w:pPr>
          </w:p>
          <w:p w14:paraId="6FB8CFA4" w14:textId="4F0CA938" w:rsidR="00A14C7D" w:rsidRPr="00FC663F" w:rsidRDefault="00FC663F" w:rsidP="00B85570">
            <w:pPr>
              <w:rPr>
                <w:rFonts w:ascii="Calibri" w:eastAsiaTheme="minorEastAsia" w:hAnsi="Calibri" w:cs="Calibri"/>
                <w:sz w:val="18"/>
                <w:szCs w:val="18"/>
                <w:lang w:eastAsia="ko-KR"/>
              </w:rPr>
            </w:pPr>
            <w:ins w:id="206" w:author="Seungmin Lee" w:date="2021-01-28T21:48:00Z">
              <w:r>
                <w:rPr>
                  <w:rFonts w:ascii="Calibri" w:eastAsiaTheme="minorEastAsia" w:hAnsi="Calibri" w:cs="Calibri"/>
                  <w:sz w:val="18"/>
                  <w:szCs w:val="18"/>
                  <w:lang w:eastAsia="ko-KR"/>
                </w:rPr>
                <w:t>SCI (1</w:t>
              </w:r>
              <w:r w:rsidRPr="003D32C0">
                <w:rPr>
                  <w:rFonts w:ascii="Calibri" w:eastAsiaTheme="minorEastAsia" w:hAnsi="Calibri" w:cs="Calibri"/>
                  <w:sz w:val="18"/>
                  <w:szCs w:val="18"/>
                  <w:vertAlign w:val="superscript"/>
                  <w:lang w:eastAsia="ko-KR"/>
                </w:rPr>
                <w:t>st</w:t>
              </w:r>
              <w:r>
                <w:rPr>
                  <w:rFonts w:ascii="Calibri" w:eastAsiaTheme="minorEastAsia" w:hAnsi="Calibri" w:cs="Calibri"/>
                  <w:sz w:val="18"/>
                  <w:szCs w:val="18"/>
                  <w:lang w:eastAsia="ko-KR"/>
                </w:rPr>
                <w:t>/2</w:t>
              </w:r>
              <w:r w:rsidRPr="003D32C0">
                <w:rPr>
                  <w:rFonts w:ascii="Calibri" w:eastAsiaTheme="minorEastAsia" w:hAnsi="Calibri" w:cs="Calibri"/>
                  <w:sz w:val="18"/>
                  <w:szCs w:val="18"/>
                  <w:vertAlign w:val="superscript"/>
                  <w:lang w:eastAsia="ko-KR"/>
                </w:rPr>
                <w:t>nd</w:t>
              </w:r>
              <w:r>
                <w:rPr>
                  <w:rFonts w:ascii="Calibri" w:eastAsiaTheme="minorEastAsia" w:hAnsi="Calibri" w:cs="Calibri"/>
                  <w:sz w:val="18"/>
                  <w:szCs w:val="18"/>
                  <w:lang w:eastAsia="ko-KR"/>
                </w:rPr>
                <w:t xml:space="preserve"> SCI) forwarding is used for non-preferred resource indication to avoid potential resource collision for </w:t>
              </w:r>
              <w:proofErr w:type="gramStart"/>
              <w:r>
                <w:rPr>
                  <w:rFonts w:ascii="Calibri" w:eastAsiaTheme="minorEastAsia" w:hAnsi="Calibri" w:cs="Calibri"/>
                  <w:sz w:val="18"/>
                  <w:szCs w:val="18"/>
                  <w:lang w:eastAsia="ko-KR"/>
                </w:rPr>
                <w:t>other</w:t>
              </w:r>
              <w:proofErr w:type="gramEnd"/>
              <w:r>
                <w:rPr>
                  <w:rFonts w:ascii="Calibri" w:eastAsiaTheme="minorEastAsia" w:hAnsi="Calibri" w:cs="Calibri"/>
                  <w:sz w:val="18"/>
                  <w:szCs w:val="18"/>
                  <w:lang w:eastAsia="ko-KR"/>
                </w:rPr>
                <w:t xml:space="preserve"> Tx UE. </w:t>
              </w:r>
            </w:ins>
          </w:p>
        </w:tc>
        <w:tc>
          <w:tcPr>
            <w:tcW w:w="764" w:type="pct"/>
          </w:tcPr>
          <w:p w14:paraId="2002C56F" w14:textId="6D7CF755"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w:t>
            </w:r>
            <w:ins w:id="207" w:author="Seungmin Lee" w:date="2021-01-28T21:49:00Z">
              <w:r w:rsidR="00FC663F">
                <w:rPr>
                  <w:rFonts w:ascii="Calibri" w:eastAsiaTheme="minorEastAsia" w:hAnsi="Calibri" w:cs="Calibri"/>
                  <w:sz w:val="18"/>
                  <w:szCs w:val="18"/>
                  <w:lang w:eastAsia="ko-KR"/>
                </w:rPr>
                <w:t xml:space="preserve"> (PSFCH or SCI)</w:t>
              </w:r>
            </w:ins>
            <w:r w:rsidRPr="00057837">
              <w:rPr>
                <w:rFonts w:ascii="Calibri" w:eastAsiaTheme="minorEastAsia" w:hAnsi="Calibri" w:cs="Calibri"/>
                <w:sz w:val="18"/>
                <w:szCs w:val="18"/>
                <w:lang w:eastAsia="ko-KR"/>
              </w:rPr>
              <w:t>, a UE drops the concerned reservation and reselects resources</w:t>
            </w:r>
            <w:ins w:id="208" w:author="Seungmin Lee" w:date="2021-01-28T21:49:00Z">
              <w:r w:rsidR="00FC663F">
                <w:rPr>
                  <w:rFonts w:ascii="Calibri" w:eastAsiaTheme="minorEastAsia" w:hAnsi="Calibri" w:cs="Calibri"/>
                  <w:sz w:val="18"/>
                  <w:szCs w:val="18"/>
                  <w:lang w:eastAsia="ko-KR"/>
                </w:rPr>
                <w:t xml:space="preserve"> based on sensing results</w:t>
              </w:r>
            </w:ins>
          </w:p>
        </w:tc>
        <w:tc>
          <w:tcPr>
            <w:tcW w:w="682" w:type="pct"/>
          </w:tcPr>
          <w:p w14:paraId="3D1C225A" w14:textId="77777777" w:rsidR="00FC663F" w:rsidRDefault="00FC663F" w:rsidP="00FC663F">
            <w:pPr>
              <w:rPr>
                <w:ins w:id="209" w:author="Seungmin Lee" w:date="2021-01-28T21:49:00Z"/>
                <w:rFonts w:ascii="Calibri" w:hAnsi="Calibri" w:cs="Calibri"/>
                <w:sz w:val="18"/>
                <w:szCs w:val="18"/>
                <w:lang w:eastAsia="zh-CN"/>
              </w:rPr>
            </w:pPr>
            <w:ins w:id="210" w:author="Seungmin Lee" w:date="2021-01-28T21:49:00Z">
              <w:r>
                <w:rPr>
                  <w:rFonts w:ascii="Calibri" w:hAnsi="Calibri" w:cs="Calibri" w:hint="eastAsia"/>
                  <w:sz w:val="18"/>
                  <w:szCs w:val="18"/>
                  <w:lang w:eastAsia="zh-CN"/>
                </w:rPr>
                <w:t xml:space="preserve">Genie </w:t>
              </w:r>
              <w:r>
                <w:rPr>
                  <w:rFonts w:ascii="Calibri" w:hAnsi="Calibri" w:cs="Calibri"/>
                  <w:sz w:val="18"/>
                  <w:szCs w:val="18"/>
                  <w:lang w:eastAsia="zh-CN"/>
                </w:rPr>
                <w:t>algorithm</w:t>
              </w:r>
              <w:r>
                <w:rPr>
                  <w:rFonts w:ascii="Calibri" w:hAnsi="Calibri" w:cs="Calibri" w:hint="eastAsia"/>
                  <w:sz w:val="18"/>
                  <w:szCs w:val="18"/>
                  <w:lang w:eastAsia="zh-CN"/>
                </w:rPr>
                <w:t xml:space="preserve"> </w:t>
              </w:r>
              <w:r>
                <w:rPr>
                  <w:rFonts w:ascii="Calibri" w:hAnsi="Calibri" w:cs="Calibri"/>
                  <w:sz w:val="18"/>
                  <w:szCs w:val="18"/>
                  <w:lang w:eastAsia="zh-CN"/>
                </w:rPr>
                <w:t>in the simulation</w:t>
              </w:r>
            </w:ins>
          </w:p>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48020C68" w:rsidR="00A14C7D" w:rsidRDefault="00A14C7D" w:rsidP="00A14C7D">
            <w:pPr>
              <w:rPr>
                <w:rFonts w:ascii="Calibri" w:hAnsi="Calibri" w:cs="Calibri"/>
                <w:sz w:val="18"/>
                <w:szCs w:val="18"/>
                <w:lang w:eastAsia="zh-CN"/>
              </w:rPr>
            </w:pPr>
            <w:del w:id="211" w:author="Seungmin Lee" w:date="2021-01-28T21:49:00Z">
              <w:r w:rsidDel="00FC663F">
                <w:rPr>
                  <w:rFonts w:ascii="Calibri" w:hAnsi="Calibri" w:cs="Calibri"/>
                  <w:sz w:val="18"/>
                  <w:szCs w:val="18"/>
                  <w:lang w:eastAsia="zh-CN"/>
                </w:rPr>
                <w:delText xml:space="preserve">[]% </w:delText>
              </w:r>
            </w:del>
            <w:ins w:id="212" w:author="Seungmin Lee" w:date="2021-01-28T21:49:00Z">
              <w:r w:rsidR="00FC663F">
                <w:rPr>
                  <w:rFonts w:ascii="Calibri" w:hAnsi="Calibri" w:cs="Calibri"/>
                  <w:sz w:val="18"/>
                  <w:szCs w:val="18"/>
                  <w:lang w:eastAsia="zh-CN"/>
                </w:rPr>
                <w:t xml:space="preserve">5% </w:t>
              </w:r>
            </w:ins>
            <w:r>
              <w:rPr>
                <w:rFonts w:ascii="Calibri" w:hAnsi="Calibri" w:cs="Calibri"/>
                <w:sz w:val="18"/>
                <w:szCs w:val="18"/>
                <w:lang w:eastAsia="zh-CN"/>
              </w:rPr>
              <w:t xml:space="preserve">PRR gain in </w:t>
            </w:r>
            <w:del w:id="213" w:author="Seungmin Lee" w:date="2021-01-28T21:49:00Z">
              <w:r w:rsidDel="00FC663F">
                <w:rPr>
                  <w:rFonts w:ascii="Calibri" w:hAnsi="Calibri" w:cs="Calibri"/>
                  <w:sz w:val="18"/>
                  <w:szCs w:val="18"/>
                  <w:lang w:eastAsia="zh-CN"/>
                </w:rPr>
                <w:delText>320m</w:delText>
              </w:r>
            </w:del>
            <w:ins w:id="214" w:author="Seungmin Lee" w:date="2021-01-28T21:49:00Z">
              <w:r w:rsidR="00FC663F">
                <w:rPr>
                  <w:rFonts w:ascii="Calibri" w:hAnsi="Calibri" w:cs="Calibri"/>
                  <w:sz w:val="18"/>
                  <w:szCs w:val="18"/>
                  <w:lang w:eastAsia="zh-CN"/>
                </w:rPr>
                <w:t>100m</w:t>
              </w:r>
            </w:ins>
            <w:r>
              <w:rPr>
                <w:rFonts w:ascii="Calibri" w:hAnsi="Calibri" w:cs="Calibri"/>
                <w:sz w:val="18"/>
                <w:szCs w:val="18"/>
                <w:lang w:eastAsia="zh-CN"/>
              </w:rPr>
              <w:t>.</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2E9836DB" w:rsidR="00A14C7D" w:rsidDel="00FC663F" w:rsidRDefault="00A14C7D" w:rsidP="00A14C7D">
            <w:pPr>
              <w:rPr>
                <w:del w:id="215" w:author="Seungmin Lee" w:date="2021-01-28T21:50:00Z"/>
                <w:rFonts w:ascii="Calibri" w:hAnsi="Calibri" w:cs="Calibri"/>
                <w:sz w:val="18"/>
                <w:szCs w:val="18"/>
                <w:lang w:eastAsia="zh-CN"/>
              </w:rPr>
            </w:pPr>
            <w:del w:id="216" w:author="Seungmin Lee" w:date="2021-01-28T21:50:00Z">
              <w:r w:rsidDel="00FC663F">
                <w:rPr>
                  <w:rFonts w:ascii="Calibri" w:eastAsiaTheme="minorEastAsia" w:hAnsi="Calibri" w:cs="Calibri"/>
                  <w:sz w:val="18"/>
                  <w:szCs w:val="18"/>
                  <w:lang w:eastAsia="zh-CN"/>
                </w:rPr>
                <w:delText>Coverage of []m is extended at PRR=0.99.</w:delText>
              </w:r>
            </w:del>
          </w:p>
          <w:p w14:paraId="255CFABC" w14:textId="77777777" w:rsidR="00A14C7D" w:rsidRPr="00A14C7D" w:rsidRDefault="00A14C7D" w:rsidP="00E07973">
            <w:pPr>
              <w:rPr>
                <w:rFonts w:ascii="Calibri" w:eastAsiaTheme="minorEastAsia" w:hAnsi="Calibri" w:cs="Calibri"/>
                <w:b/>
                <w:sz w:val="18"/>
                <w:szCs w:val="18"/>
                <w:lang w:eastAsia="ko-KR"/>
              </w:rPr>
            </w:pPr>
          </w:p>
        </w:tc>
      </w:tr>
      <w:tr w:rsidR="00E07973" w:rsidRPr="00725B32" w14:paraId="2E8206B3" w14:textId="77777777" w:rsidTr="00215E07">
        <w:trPr>
          <w:ins w:id="217" w:author="LG Electronics" w:date="2021-01-28T21:05:00Z"/>
        </w:trPr>
        <w:tc>
          <w:tcPr>
            <w:tcW w:w="466" w:type="pct"/>
          </w:tcPr>
          <w:p w14:paraId="285B953D" w14:textId="77777777" w:rsidR="004877A9" w:rsidRDefault="004877A9" w:rsidP="004877A9">
            <w:pPr>
              <w:rPr>
                <w:ins w:id="218" w:author="LG Electronics" w:date="2021-01-28T21:05:00Z"/>
                <w:rFonts w:ascii="Calibri" w:eastAsiaTheme="minorEastAsia" w:hAnsi="Calibri" w:cs="Calibri"/>
                <w:sz w:val="18"/>
                <w:szCs w:val="18"/>
                <w:lang w:eastAsia="ko-KR"/>
              </w:rPr>
            </w:pPr>
            <w:ins w:id="219" w:author="LG Electronics" w:date="2021-01-28T21:05:00Z">
              <w:r>
                <w:rPr>
                  <w:rFonts w:ascii="Calibri" w:eastAsiaTheme="minorEastAsia" w:hAnsi="Calibri" w:cs="Calibri" w:hint="eastAsia"/>
                  <w:sz w:val="18"/>
                  <w:szCs w:val="18"/>
                  <w:lang w:eastAsia="ko-KR"/>
                </w:rPr>
                <w:lastRenderedPageBreak/>
                <w:t>MediaTek [R1-2100606</w:t>
              </w:r>
              <w:r>
                <w:rPr>
                  <w:rFonts w:ascii="Calibri" w:eastAsiaTheme="minorEastAsia" w:hAnsi="Calibri" w:cs="Calibri"/>
                  <w:sz w:val="18"/>
                  <w:szCs w:val="18"/>
                  <w:lang w:eastAsia="ko-KR"/>
                </w:rPr>
                <w:t>/</w:t>
              </w:r>
            </w:ins>
          </w:p>
          <w:p w14:paraId="48FCEB17" w14:textId="5C78FC88" w:rsidR="004877A9" w:rsidRDefault="004877A9" w:rsidP="004877A9">
            <w:pPr>
              <w:rPr>
                <w:ins w:id="220" w:author="LG Electronics" w:date="2021-01-28T21:05:00Z"/>
                <w:rFonts w:ascii="Calibri" w:eastAsiaTheme="minorEastAsia" w:hAnsi="Calibri" w:cs="Calibri"/>
                <w:sz w:val="18"/>
                <w:szCs w:val="18"/>
                <w:lang w:eastAsia="ko-KR"/>
              </w:rPr>
            </w:pPr>
            <w:ins w:id="221" w:author="LG Electronics" w:date="2021-01-28T21:05:00Z">
              <w:r>
                <w:rPr>
                  <w:rFonts w:ascii="Calibri" w:eastAsiaTheme="minorEastAsia" w:hAnsi="Calibri" w:cs="Calibri"/>
                  <w:sz w:val="18"/>
                  <w:szCs w:val="18"/>
                  <w:lang w:eastAsia="ko-KR"/>
                </w:rPr>
                <w:t>R1-2101926</w:t>
              </w:r>
              <w:r>
                <w:rPr>
                  <w:rFonts w:ascii="Calibri" w:eastAsiaTheme="minorEastAsia" w:hAnsi="Calibri" w:cs="Calibri" w:hint="eastAsia"/>
                  <w:sz w:val="18"/>
                  <w:szCs w:val="18"/>
                  <w:lang w:eastAsia="ko-KR"/>
                </w:rPr>
                <w:t>]</w:t>
              </w:r>
            </w:ins>
          </w:p>
        </w:tc>
        <w:tc>
          <w:tcPr>
            <w:tcW w:w="609" w:type="pct"/>
          </w:tcPr>
          <w:p w14:paraId="287CD02A" w14:textId="77777777" w:rsidR="004877A9" w:rsidRPr="00D0248E" w:rsidRDefault="004877A9" w:rsidP="004877A9">
            <w:pPr>
              <w:rPr>
                <w:ins w:id="222" w:author="LG Electronics" w:date="2021-01-28T21:05:00Z"/>
                <w:rFonts w:ascii="Calibri" w:eastAsiaTheme="minorEastAsia" w:hAnsi="Calibri" w:cs="Calibri"/>
                <w:sz w:val="18"/>
                <w:szCs w:val="18"/>
                <w:lang w:val="es-ES" w:eastAsia="ko-KR"/>
              </w:rPr>
            </w:pPr>
            <w:proofErr w:type="spellStart"/>
            <w:ins w:id="223" w:author="LG Electronics" w:date="2021-01-28T21:05:00Z">
              <w:r w:rsidRPr="00D0248E">
                <w:rPr>
                  <w:rFonts w:ascii="Calibri" w:eastAsiaTheme="minorEastAsia" w:hAnsi="Calibri" w:cs="Calibri"/>
                  <w:sz w:val="18"/>
                  <w:szCs w:val="18"/>
                  <w:lang w:val="es-ES" w:eastAsia="ko-KR"/>
                </w:rPr>
                <w:t>Scenario</w:t>
              </w:r>
              <w:proofErr w:type="spellEnd"/>
              <w:r w:rsidRPr="00D0248E">
                <w:rPr>
                  <w:rFonts w:ascii="Calibri" w:eastAsiaTheme="minorEastAsia" w:hAnsi="Calibri" w:cs="Calibri"/>
                  <w:sz w:val="18"/>
                  <w:szCs w:val="18"/>
                  <w:lang w:val="es-ES" w:eastAsia="ko-KR"/>
                </w:rPr>
                <w:t xml:space="preserve"> 1: </w:t>
              </w:r>
              <w:proofErr w:type="spellStart"/>
              <w:r w:rsidRPr="00D0248E">
                <w:rPr>
                  <w:rFonts w:ascii="Calibri" w:eastAsiaTheme="minorEastAsia" w:hAnsi="Calibri" w:cs="Calibri" w:hint="eastAsia"/>
                  <w:sz w:val="18"/>
                  <w:szCs w:val="18"/>
                  <w:lang w:val="es-ES" w:eastAsia="ko-KR"/>
                </w:rPr>
                <w:t>Unicast</w:t>
              </w:r>
              <w:proofErr w:type="spellEnd"/>
              <w:r w:rsidRPr="00D0248E">
                <w:rPr>
                  <w:rFonts w:ascii="Calibri" w:eastAsiaTheme="minorEastAsia" w:hAnsi="Calibri" w:cs="Calibri" w:hint="eastAsia"/>
                  <w:sz w:val="18"/>
                  <w:szCs w:val="18"/>
                  <w:lang w:val="es-ES" w:eastAsia="ko-KR"/>
                </w:rPr>
                <w:t>,</w:t>
              </w:r>
            </w:ins>
          </w:p>
          <w:p w14:paraId="574A9E2B" w14:textId="77777777" w:rsidR="004877A9" w:rsidRPr="00D0248E" w:rsidRDefault="004877A9" w:rsidP="004877A9">
            <w:pPr>
              <w:rPr>
                <w:ins w:id="224" w:author="LG Electronics" w:date="2021-01-28T21:05:00Z"/>
                <w:rFonts w:ascii="Calibri" w:eastAsiaTheme="minorEastAsia" w:hAnsi="Calibri" w:cs="Calibri"/>
                <w:sz w:val="18"/>
                <w:szCs w:val="18"/>
                <w:lang w:val="es-ES" w:eastAsia="ko-KR"/>
              </w:rPr>
            </w:pPr>
            <w:proofErr w:type="spellStart"/>
            <w:ins w:id="225" w:author="LG Electronics" w:date="2021-01-28T21:05:00Z">
              <w:r w:rsidRPr="00D0248E">
                <w:rPr>
                  <w:rFonts w:ascii="Calibri" w:eastAsiaTheme="minorEastAsia" w:hAnsi="Calibri" w:cs="Calibri"/>
                  <w:sz w:val="18"/>
                  <w:szCs w:val="18"/>
                  <w:lang w:val="es-ES" w:eastAsia="ko-KR"/>
                </w:rPr>
                <w:t>Highway</w:t>
              </w:r>
              <w:proofErr w:type="spellEnd"/>
              <w:r w:rsidRPr="00D0248E">
                <w:rPr>
                  <w:rFonts w:ascii="Calibri" w:eastAsiaTheme="minorEastAsia" w:hAnsi="Calibri" w:cs="Calibri"/>
                  <w:sz w:val="18"/>
                  <w:szCs w:val="18"/>
                  <w:lang w:val="es-ES" w:eastAsia="ko-KR"/>
                </w:rPr>
                <w:t>,</w:t>
              </w:r>
            </w:ins>
          </w:p>
          <w:p w14:paraId="64A2B953" w14:textId="77777777" w:rsidR="004877A9" w:rsidRPr="00D0248E" w:rsidRDefault="004877A9" w:rsidP="004877A9">
            <w:pPr>
              <w:rPr>
                <w:ins w:id="226" w:author="LG Electronics" w:date="2021-01-28T21:05:00Z"/>
                <w:rFonts w:ascii="Calibri" w:eastAsiaTheme="minorEastAsia" w:hAnsi="Calibri" w:cs="Calibri"/>
                <w:sz w:val="18"/>
                <w:szCs w:val="18"/>
                <w:lang w:val="es-ES" w:eastAsia="ko-KR"/>
              </w:rPr>
            </w:pPr>
            <w:proofErr w:type="spellStart"/>
            <w:ins w:id="227" w:author="LG Electronics" w:date="2021-01-28T21:05:00Z">
              <w:r w:rsidRPr="00D0248E">
                <w:rPr>
                  <w:rFonts w:ascii="Calibri" w:eastAsiaTheme="minorEastAsia" w:hAnsi="Calibri" w:cs="Calibri" w:hint="eastAsia"/>
                  <w:sz w:val="18"/>
                  <w:szCs w:val="18"/>
                  <w:lang w:val="es-ES" w:eastAsia="ko-KR"/>
                </w:rPr>
                <w:t>Periodic</w:t>
              </w:r>
              <w:proofErr w:type="spellEnd"/>
            </w:ins>
          </w:p>
          <w:p w14:paraId="51AC9FF6" w14:textId="77777777" w:rsidR="004877A9" w:rsidRPr="00D0248E" w:rsidRDefault="004877A9" w:rsidP="004877A9">
            <w:pPr>
              <w:rPr>
                <w:ins w:id="228" w:author="LG Electronics" w:date="2021-01-28T21:05:00Z"/>
                <w:rFonts w:ascii="Calibri" w:eastAsiaTheme="minorEastAsia" w:hAnsi="Calibri" w:cs="Calibri"/>
                <w:sz w:val="18"/>
                <w:szCs w:val="18"/>
                <w:lang w:val="es-ES" w:eastAsia="ko-KR"/>
              </w:rPr>
            </w:pPr>
            <w:ins w:id="229" w:author="LG Electronics" w:date="2021-01-28T21:05:00Z">
              <w:r w:rsidRPr="00D0248E">
                <w:rPr>
                  <w:rFonts w:ascii="Calibri" w:eastAsiaTheme="minorEastAsia" w:hAnsi="Calibri" w:cs="Calibri"/>
                  <w:sz w:val="18"/>
                  <w:szCs w:val="18"/>
                  <w:lang w:val="es-ES" w:eastAsia="ko-KR"/>
                </w:rPr>
                <w:t>(UHP)</w:t>
              </w:r>
            </w:ins>
          </w:p>
          <w:p w14:paraId="66816F0A" w14:textId="77777777" w:rsidR="004877A9" w:rsidRPr="00D0248E" w:rsidRDefault="004877A9" w:rsidP="004877A9">
            <w:pPr>
              <w:rPr>
                <w:ins w:id="230" w:author="LG Electronics" w:date="2021-01-28T21:05:00Z"/>
                <w:rFonts w:ascii="Calibri" w:eastAsiaTheme="minorEastAsia" w:hAnsi="Calibri" w:cs="Calibri"/>
                <w:sz w:val="18"/>
                <w:szCs w:val="18"/>
                <w:lang w:val="es-ES" w:eastAsia="ko-KR"/>
              </w:rPr>
            </w:pPr>
          </w:p>
          <w:p w14:paraId="0E8DC833" w14:textId="77777777" w:rsidR="004877A9" w:rsidRPr="00D0248E" w:rsidRDefault="004877A9" w:rsidP="004877A9">
            <w:pPr>
              <w:rPr>
                <w:ins w:id="231" w:author="LG Electronics" w:date="2021-01-28T21:05:00Z"/>
                <w:rFonts w:ascii="Calibri" w:eastAsiaTheme="minorEastAsia" w:hAnsi="Calibri" w:cs="Calibri"/>
                <w:sz w:val="18"/>
                <w:szCs w:val="18"/>
                <w:lang w:val="es-ES" w:eastAsia="ko-KR"/>
              </w:rPr>
            </w:pPr>
            <w:proofErr w:type="spellStart"/>
            <w:ins w:id="232" w:author="LG Electronics" w:date="2021-01-28T21:05:00Z">
              <w:r w:rsidRPr="00D0248E">
                <w:rPr>
                  <w:rFonts w:ascii="Calibri" w:eastAsiaTheme="minorEastAsia" w:hAnsi="Calibri" w:cs="Calibri"/>
                  <w:sz w:val="18"/>
                  <w:szCs w:val="18"/>
                  <w:lang w:val="es-ES" w:eastAsia="ko-KR"/>
                </w:rPr>
                <w:t>Scenario</w:t>
              </w:r>
              <w:proofErr w:type="spellEnd"/>
              <w:r w:rsidRPr="00D0248E">
                <w:rPr>
                  <w:rFonts w:ascii="Calibri" w:eastAsiaTheme="minorEastAsia" w:hAnsi="Calibri" w:cs="Calibri"/>
                  <w:sz w:val="18"/>
                  <w:szCs w:val="18"/>
                  <w:lang w:val="es-ES" w:eastAsia="ko-KR"/>
                </w:rPr>
                <w:t xml:space="preserve"> 2:</w:t>
              </w:r>
            </w:ins>
          </w:p>
          <w:p w14:paraId="7045FFC7" w14:textId="77777777" w:rsidR="004877A9" w:rsidRPr="00D0248E" w:rsidRDefault="004877A9" w:rsidP="004877A9">
            <w:pPr>
              <w:rPr>
                <w:ins w:id="233" w:author="LG Electronics" w:date="2021-01-28T21:05:00Z"/>
                <w:rFonts w:ascii="Calibri" w:eastAsiaTheme="minorEastAsia" w:hAnsi="Calibri" w:cs="Calibri"/>
                <w:sz w:val="18"/>
                <w:szCs w:val="18"/>
                <w:lang w:val="es-ES" w:eastAsia="ko-KR"/>
              </w:rPr>
            </w:pPr>
            <w:proofErr w:type="spellStart"/>
            <w:ins w:id="234" w:author="LG Electronics" w:date="2021-01-28T21:05:00Z">
              <w:r w:rsidRPr="00D0248E">
                <w:rPr>
                  <w:rFonts w:ascii="Calibri" w:eastAsiaTheme="minorEastAsia" w:hAnsi="Calibri" w:cs="Calibri" w:hint="eastAsia"/>
                  <w:sz w:val="18"/>
                  <w:szCs w:val="18"/>
                  <w:lang w:val="es-ES" w:eastAsia="ko-KR"/>
                </w:rPr>
                <w:t>Unicast</w:t>
              </w:r>
              <w:proofErr w:type="spellEnd"/>
              <w:r w:rsidRPr="00D0248E">
                <w:rPr>
                  <w:rFonts w:ascii="Calibri" w:eastAsiaTheme="minorEastAsia" w:hAnsi="Calibri" w:cs="Calibri" w:hint="eastAsia"/>
                  <w:sz w:val="18"/>
                  <w:szCs w:val="18"/>
                  <w:lang w:val="es-ES" w:eastAsia="ko-KR"/>
                </w:rPr>
                <w:t>,</w:t>
              </w:r>
            </w:ins>
          </w:p>
          <w:p w14:paraId="4872586C" w14:textId="77777777" w:rsidR="004877A9" w:rsidRDefault="004877A9" w:rsidP="004877A9">
            <w:pPr>
              <w:rPr>
                <w:ins w:id="235" w:author="LG Electronics" w:date="2021-01-28T21:05:00Z"/>
                <w:rFonts w:ascii="Calibri" w:eastAsiaTheme="minorEastAsia" w:hAnsi="Calibri" w:cs="Calibri"/>
                <w:sz w:val="18"/>
                <w:szCs w:val="18"/>
                <w:lang w:eastAsia="ko-KR"/>
              </w:rPr>
            </w:pPr>
            <w:ins w:id="236" w:author="LG Electronics" w:date="2021-01-28T21:05:00Z">
              <w:r>
                <w:rPr>
                  <w:rFonts w:ascii="Calibri" w:eastAsiaTheme="minorEastAsia" w:hAnsi="Calibri" w:cs="Calibri"/>
                  <w:sz w:val="18"/>
                  <w:szCs w:val="18"/>
                  <w:lang w:eastAsia="ko-KR"/>
                </w:rPr>
                <w:t>Urban,</w:t>
              </w:r>
            </w:ins>
          </w:p>
          <w:p w14:paraId="65B70D0F" w14:textId="77777777" w:rsidR="004877A9" w:rsidRDefault="004877A9" w:rsidP="004877A9">
            <w:pPr>
              <w:rPr>
                <w:ins w:id="237" w:author="LG Electronics" w:date="2021-01-28T21:05:00Z"/>
                <w:rFonts w:ascii="Calibri" w:eastAsiaTheme="minorEastAsia" w:hAnsi="Calibri" w:cs="Calibri"/>
                <w:sz w:val="18"/>
                <w:szCs w:val="18"/>
                <w:lang w:eastAsia="ko-KR"/>
              </w:rPr>
            </w:pPr>
            <w:ins w:id="238" w:author="LG Electronics" w:date="2021-01-28T21:05:00Z">
              <w:r>
                <w:rPr>
                  <w:rFonts w:ascii="Calibri" w:eastAsiaTheme="minorEastAsia" w:hAnsi="Calibri" w:cs="Calibri" w:hint="eastAsia"/>
                  <w:sz w:val="18"/>
                  <w:szCs w:val="18"/>
                  <w:lang w:eastAsia="ko-KR"/>
                </w:rPr>
                <w:t>Periodic</w:t>
              </w:r>
            </w:ins>
          </w:p>
          <w:p w14:paraId="3A7CF2E2" w14:textId="77777777" w:rsidR="004877A9" w:rsidRDefault="004877A9" w:rsidP="004877A9">
            <w:pPr>
              <w:rPr>
                <w:ins w:id="239" w:author="LG Electronics" w:date="2021-01-28T21:05:00Z"/>
                <w:rFonts w:ascii="Calibri" w:eastAsiaTheme="minorEastAsia" w:hAnsi="Calibri" w:cs="Calibri"/>
                <w:sz w:val="18"/>
                <w:szCs w:val="18"/>
                <w:lang w:eastAsia="ko-KR"/>
              </w:rPr>
            </w:pPr>
            <w:ins w:id="240" w:author="LG Electronics" w:date="2021-01-28T21:05:00Z">
              <w:r>
                <w:rPr>
                  <w:rFonts w:ascii="Calibri" w:eastAsiaTheme="minorEastAsia" w:hAnsi="Calibri" w:cs="Calibri"/>
                  <w:sz w:val="18"/>
                  <w:szCs w:val="18"/>
                  <w:lang w:eastAsia="ko-KR"/>
                </w:rPr>
                <w:t>(UUP)</w:t>
              </w:r>
            </w:ins>
          </w:p>
          <w:p w14:paraId="667E9A4C" w14:textId="77777777" w:rsidR="004877A9" w:rsidRDefault="004877A9" w:rsidP="004877A9">
            <w:pPr>
              <w:rPr>
                <w:ins w:id="241" w:author="LG Electronics" w:date="2021-01-28T21:05:00Z"/>
                <w:rFonts w:ascii="Calibri" w:eastAsiaTheme="minorEastAsia" w:hAnsi="Calibri" w:cs="Calibri"/>
                <w:sz w:val="18"/>
                <w:szCs w:val="18"/>
                <w:lang w:eastAsia="ko-KR"/>
              </w:rPr>
            </w:pPr>
          </w:p>
          <w:p w14:paraId="29D3A534" w14:textId="77777777" w:rsidR="004877A9" w:rsidRDefault="004877A9" w:rsidP="004877A9">
            <w:pPr>
              <w:rPr>
                <w:ins w:id="242" w:author="LG Electronics" w:date="2021-01-28T21:05:00Z"/>
                <w:rFonts w:ascii="Calibri" w:eastAsiaTheme="minorEastAsia" w:hAnsi="Calibri" w:cs="Calibri"/>
                <w:sz w:val="18"/>
                <w:szCs w:val="18"/>
                <w:lang w:eastAsia="ko-KR"/>
              </w:rPr>
            </w:pPr>
          </w:p>
        </w:tc>
        <w:tc>
          <w:tcPr>
            <w:tcW w:w="526" w:type="pct"/>
          </w:tcPr>
          <w:p w14:paraId="21F2396B" w14:textId="77777777" w:rsidR="004877A9" w:rsidRDefault="004877A9" w:rsidP="004877A9">
            <w:pPr>
              <w:rPr>
                <w:ins w:id="243" w:author="LG Electronics" w:date="2021-01-28T21:05:00Z"/>
                <w:rFonts w:ascii="Calibri" w:eastAsiaTheme="minorEastAsia" w:hAnsi="Calibri" w:cs="Calibri"/>
                <w:sz w:val="18"/>
                <w:szCs w:val="18"/>
                <w:lang w:eastAsia="ko-KR"/>
              </w:rPr>
            </w:pPr>
            <w:ins w:id="244" w:author="LG Electronics" w:date="2021-01-28T21:05:00Z">
              <w:r>
                <w:rPr>
                  <w:rFonts w:ascii="Calibri" w:eastAsiaTheme="minorEastAsia" w:hAnsi="Calibri" w:cs="Calibri" w:hint="eastAsia"/>
                  <w:sz w:val="18"/>
                  <w:szCs w:val="18"/>
                  <w:lang w:eastAsia="ko-KR"/>
                </w:rPr>
                <w:t>UE-A is receiver of UE-B.</w:t>
              </w:r>
            </w:ins>
          </w:p>
          <w:p w14:paraId="3775792F" w14:textId="77777777" w:rsidR="004877A9" w:rsidRDefault="004877A9" w:rsidP="004877A9">
            <w:pPr>
              <w:rPr>
                <w:ins w:id="245" w:author="LG Electronics" w:date="2021-01-28T21:05:00Z"/>
                <w:rFonts w:ascii="Calibri" w:eastAsiaTheme="minorEastAsia" w:hAnsi="Calibri" w:cs="Calibri"/>
                <w:sz w:val="18"/>
                <w:szCs w:val="18"/>
                <w:lang w:eastAsia="ko-KR"/>
              </w:rPr>
            </w:pPr>
          </w:p>
        </w:tc>
        <w:tc>
          <w:tcPr>
            <w:tcW w:w="812" w:type="pct"/>
          </w:tcPr>
          <w:p w14:paraId="64916F3F" w14:textId="3BF2B0FB" w:rsidR="004877A9" w:rsidRDefault="004877A9" w:rsidP="004877A9">
            <w:pPr>
              <w:rPr>
                <w:ins w:id="246" w:author="LG Electronics" w:date="2021-01-28T21:05:00Z"/>
                <w:rFonts w:ascii="Calibri" w:eastAsiaTheme="minorEastAsia" w:hAnsi="Calibri" w:cs="Calibri"/>
                <w:sz w:val="18"/>
                <w:szCs w:val="18"/>
                <w:lang w:eastAsia="ko-KR"/>
              </w:rPr>
            </w:pPr>
            <w:ins w:id="247" w:author="LG Electronics" w:date="2021-01-28T21:0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B</w:t>
              </w:r>
              <w:r>
                <w:rPr>
                  <w:rFonts w:ascii="Calibri" w:eastAsiaTheme="minorEastAsia" w:hAnsi="Calibri" w:cs="Calibri" w:hint="eastAsia"/>
                  <w:sz w:val="18"/>
                  <w:szCs w:val="18"/>
                  <w:lang w:eastAsia="ko-KR"/>
                </w:rPr>
                <w:t>.</w:t>
              </w:r>
            </w:ins>
          </w:p>
          <w:p w14:paraId="30B6C9E1" w14:textId="3A65B8A0" w:rsidR="004877A9" w:rsidDel="008F0FFE" w:rsidRDefault="004877A9" w:rsidP="004877A9">
            <w:pPr>
              <w:rPr>
                <w:ins w:id="248" w:author="LG Electronics" w:date="2021-01-28T21:05:00Z"/>
                <w:rFonts w:ascii="Calibri" w:eastAsiaTheme="minorEastAsia" w:hAnsi="Calibri" w:cs="Calibri"/>
                <w:sz w:val="18"/>
                <w:szCs w:val="18"/>
                <w:lang w:eastAsia="ko-KR"/>
              </w:rPr>
            </w:pPr>
            <w:ins w:id="249" w:author="LG Electronics" w:date="2021-01-28T21:05:00Z">
              <w:r>
                <w:rPr>
                  <w:rFonts w:ascii="Calibri" w:eastAsiaTheme="minorEastAsia" w:hAnsi="Calibri" w:cs="Calibri"/>
                  <w:sz w:val="18"/>
                  <w:szCs w:val="18"/>
                  <w:lang w:eastAsia="ko-KR"/>
                </w:rPr>
                <w:t>UE-B will use the reception status of SL A/N from UE A (e.g., DTX status for SL A/</w:t>
              </w:r>
              <w:proofErr w:type="gramStart"/>
              <w:r>
                <w:rPr>
                  <w:rFonts w:ascii="Calibri" w:eastAsiaTheme="minorEastAsia" w:hAnsi="Calibri" w:cs="Calibri"/>
                  <w:sz w:val="18"/>
                  <w:szCs w:val="18"/>
                  <w:lang w:eastAsia="ko-KR"/>
                </w:rPr>
                <w:t>N )</w:t>
              </w:r>
              <w:proofErr w:type="gramEnd"/>
              <w:r>
                <w:rPr>
                  <w:rFonts w:ascii="Calibri" w:eastAsiaTheme="minorEastAsia" w:hAnsi="Calibri" w:cs="Calibri"/>
                  <w:sz w:val="18"/>
                  <w:szCs w:val="18"/>
                  <w:lang w:eastAsia="ko-KR"/>
                </w:rPr>
                <w:t xml:space="preserve"> to trigger resource re-selection for avoidance of consecutive collision for periodic traffic </w:t>
              </w:r>
            </w:ins>
          </w:p>
        </w:tc>
        <w:tc>
          <w:tcPr>
            <w:tcW w:w="616" w:type="pct"/>
          </w:tcPr>
          <w:p w14:paraId="6F6B935A" w14:textId="6B68ABD0" w:rsidR="004877A9" w:rsidRPr="0054128A" w:rsidRDefault="004877A9" w:rsidP="004877A9">
            <w:pPr>
              <w:rPr>
                <w:ins w:id="250" w:author="LG Electronics" w:date="2021-01-28T21:05:00Z"/>
                <w:rFonts w:ascii="Calibri" w:eastAsiaTheme="minorEastAsia" w:hAnsi="Calibri" w:cs="Calibri"/>
                <w:sz w:val="18"/>
                <w:szCs w:val="18"/>
                <w:lang w:eastAsia="ko-KR"/>
              </w:rPr>
            </w:pPr>
            <w:ins w:id="251" w:author="LG Electronics" w:date="2021-01-28T21:05:00Z">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ins>
          </w:p>
        </w:tc>
        <w:tc>
          <w:tcPr>
            <w:tcW w:w="526" w:type="pct"/>
          </w:tcPr>
          <w:p w14:paraId="299434AA" w14:textId="77777777" w:rsidR="004877A9" w:rsidRDefault="004877A9" w:rsidP="004877A9">
            <w:pPr>
              <w:rPr>
                <w:ins w:id="252" w:author="LG Electronics" w:date="2021-01-28T21:05:00Z"/>
                <w:rFonts w:ascii="Calibri" w:eastAsiaTheme="minorEastAsia" w:hAnsi="Calibri" w:cs="Calibri"/>
                <w:sz w:val="18"/>
                <w:szCs w:val="18"/>
                <w:lang w:eastAsia="ko-KR"/>
              </w:rPr>
            </w:pPr>
            <w:ins w:id="253" w:author="LG Electronics" w:date="2021-01-28T21:05:00Z">
              <w:r>
                <w:rPr>
                  <w:rFonts w:ascii="Calibri" w:eastAsiaTheme="minorEastAsia" w:hAnsi="Calibri" w:cs="Calibri"/>
                  <w:sz w:val="18"/>
                  <w:szCs w:val="18"/>
                  <w:lang w:eastAsia="ko-KR"/>
                </w:rPr>
                <w:t>No need of dedicated signalling.</w:t>
              </w:r>
            </w:ins>
          </w:p>
          <w:p w14:paraId="0D00E300" w14:textId="77777777" w:rsidR="004877A9" w:rsidRDefault="004877A9" w:rsidP="004877A9">
            <w:pPr>
              <w:rPr>
                <w:ins w:id="254" w:author="LG Electronics" w:date="2021-01-28T21:05:00Z"/>
                <w:rFonts w:ascii="Calibri" w:eastAsiaTheme="minorEastAsia" w:hAnsi="Calibri" w:cs="Calibri"/>
                <w:sz w:val="18"/>
                <w:szCs w:val="18"/>
                <w:lang w:eastAsia="ko-KR"/>
              </w:rPr>
            </w:pPr>
          </w:p>
        </w:tc>
        <w:tc>
          <w:tcPr>
            <w:tcW w:w="764" w:type="pct"/>
          </w:tcPr>
          <w:p w14:paraId="761141DA" w14:textId="35B51907" w:rsidR="004877A9" w:rsidRPr="00057837" w:rsidRDefault="004877A9" w:rsidP="004877A9">
            <w:pPr>
              <w:rPr>
                <w:ins w:id="255" w:author="LG Electronics" w:date="2021-01-28T21:05:00Z"/>
                <w:rFonts w:ascii="Calibri" w:eastAsiaTheme="minorEastAsia" w:hAnsi="Calibri" w:cs="Calibri"/>
                <w:sz w:val="18"/>
                <w:szCs w:val="18"/>
                <w:lang w:eastAsia="ko-KR"/>
              </w:rPr>
            </w:pPr>
            <w:ins w:id="256" w:author="LG Electronics" w:date="2021-01-28T21:05:00Z">
              <w:r w:rsidRPr="00057837">
                <w:rPr>
                  <w:rFonts w:ascii="Calibri" w:eastAsiaTheme="minorEastAsia" w:hAnsi="Calibri" w:cs="Calibri"/>
                  <w:sz w:val="18"/>
                  <w:szCs w:val="18"/>
                  <w:lang w:eastAsia="ko-KR"/>
                </w:rPr>
                <w:t xml:space="preserve">Upon receiving </w:t>
              </w:r>
              <w:r>
                <w:rPr>
                  <w:rFonts w:ascii="Calibri" w:eastAsiaTheme="minorEastAsia" w:hAnsi="Calibri" w:cs="Calibri"/>
                  <w:sz w:val="18"/>
                  <w:szCs w:val="18"/>
                  <w:lang w:eastAsia="ko-KR"/>
                </w:rPr>
                <w:t xml:space="preserve">DTX status on SL A/N from UE </w:t>
              </w:r>
              <w:proofErr w:type="gramStart"/>
              <w:r>
                <w:rPr>
                  <w:rFonts w:ascii="Calibri" w:eastAsiaTheme="minorEastAsia" w:hAnsi="Calibri" w:cs="Calibri"/>
                  <w:sz w:val="18"/>
                  <w:szCs w:val="18"/>
                  <w:lang w:eastAsia="ko-KR"/>
                </w:rPr>
                <w:t>a  for</w:t>
              </w:r>
              <w:proofErr w:type="gramEnd"/>
              <w:r>
                <w:rPr>
                  <w:rFonts w:ascii="Calibri" w:eastAsiaTheme="minorEastAsia" w:hAnsi="Calibri" w:cs="Calibri"/>
                  <w:sz w:val="18"/>
                  <w:szCs w:val="18"/>
                  <w:lang w:eastAsia="ko-KR"/>
                </w:rPr>
                <w:t xml:space="preserve"> multiple times.</w:t>
              </w:r>
            </w:ins>
          </w:p>
        </w:tc>
        <w:tc>
          <w:tcPr>
            <w:tcW w:w="682" w:type="pct"/>
          </w:tcPr>
          <w:p w14:paraId="7F8DEF04" w14:textId="77777777" w:rsidR="004877A9" w:rsidRPr="00622568" w:rsidRDefault="004877A9" w:rsidP="004877A9">
            <w:pPr>
              <w:rPr>
                <w:ins w:id="257" w:author="LG Electronics" w:date="2021-01-28T21:05:00Z"/>
                <w:rFonts w:ascii="Calibri" w:eastAsiaTheme="minorEastAsia" w:hAnsi="Calibri" w:cs="Calibri"/>
                <w:b/>
                <w:sz w:val="18"/>
                <w:szCs w:val="18"/>
                <w:lang w:eastAsia="ko-KR"/>
              </w:rPr>
            </w:pPr>
            <w:ins w:id="258" w:author="LG Electronics" w:date="2021-01-28T21:05:00Z">
              <w:r w:rsidRPr="00622568">
                <w:rPr>
                  <w:rFonts w:ascii="Calibri" w:hAnsi="Calibri" w:cs="Calibri"/>
                  <w:b/>
                  <w:sz w:val="18"/>
                  <w:szCs w:val="18"/>
                  <w:lang w:eastAsia="zh-CN"/>
                </w:rPr>
                <w:t>Scenario 1:</w:t>
              </w:r>
              <w:r w:rsidRPr="00622568">
                <w:rPr>
                  <w:rFonts w:ascii="Calibri" w:eastAsiaTheme="minorEastAsia" w:hAnsi="Calibri" w:cs="Calibri"/>
                  <w:b/>
                  <w:sz w:val="18"/>
                  <w:szCs w:val="18"/>
                  <w:lang w:eastAsia="ko-KR"/>
                </w:rPr>
                <w:t xml:space="preserve"> </w:t>
              </w:r>
              <w:r w:rsidRPr="00622568">
                <w:rPr>
                  <w:rFonts w:ascii="Calibri" w:hAnsi="Calibri" w:cs="Calibri"/>
                  <w:b/>
                  <w:sz w:val="18"/>
                  <w:szCs w:val="18"/>
                  <w:lang w:eastAsia="zh-CN"/>
                </w:rPr>
                <w:t>[</w:t>
              </w:r>
              <w:r w:rsidRPr="00622568">
                <w:rPr>
                  <w:rFonts w:ascii="Calibri" w:eastAsiaTheme="minorEastAsia" w:hAnsi="Calibri" w:cs="Calibri"/>
                  <w:b/>
                  <w:sz w:val="18"/>
                  <w:szCs w:val="18"/>
                  <w:lang w:eastAsia="ko-KR"/>
                </w:rPr>
                <w:t>R1-2100606]</w:t>
              </w:r>
            </w:ins>
          </w:p>
          <w:p w14:paraId="0317659E" w14:textId="77777777" w:rsidR="004877A9" w:rsidRDefault="004877A9" w:rsidP="004877A9">
            <w:pPr>
              <w:rPr>
                <w:ins w:id="259" w:author="LG Electronics" w:date="2021-01-28T21:05:00Z"/>
                <w:rFonts w:ascii="Calibri" w:hAnsi="Calibri" w:cs="Calibri"/>
                <w:sz w:val="18"/>
                <w:szCs w:val="18"/>
                <w:lang w:eastAsia="zh-CN"/>
              </w:rPr>
            </w:pPr>
            <w:ins w:id="260" w:author="LG Electronics" w:date="2021-01-28T21:05:00Z">
              <w:r>
                <w:rPr>
                  <w:rFonts w:ascii="Calibri" w:hAnsi="Calibri" w:cs="Calibri"/>
                  <w:sz w:val="18"/>
                  <w:szCs w:val="18"/>
                  <w:lang w:eastAsia="zh-CN"/>
                </w:rPr>
                <w:t>1.5% PRR gain in 50m.</w:t>
              </w:r>
            </w:ins>
          </w:p>
          <w:p w14:paraId="33A206F0" w14:textId="77777777" w:rsidR="004877A9" w:rsidRDefault="004877A9" w:rsidP="004877A9">
            <w:pPr>
              <w:rPr>
                <w:ins w:id="261" w:author="LG Electronics" w:date="2021-01-28T21:05:00Z"/>
                <w:rFonts w:ascii="Calibri" w:hAnsi="Calibri" w:cs="Calibri"/>
                <w:sz w:val="18"/>
                <w:szCs w:val="18"/>
                <w:lang w:eastAsia="zh-CN"/>
              </w:rPr>
            </w:pPr>
            <w:ins w:id="262" w:author="LG Electronics" w:date="2021-01-28T21:05:00Z">
              <w:r>
                <w:rPr>
                  <w:rFonts w:ascii="Calibri" w:hAnsi="Calibri" w:cs="Calibri"/>
                  <w:sz w:val="18"/>
                  <w:szCs w:val="18"/>
                  <w:lang w:eastAsia="zh-CN"/>
                </w:rPr>
                <w:t>2% PRR gain in 200m.</w:t>
              </w:r>
            </w:ins>
          </w:p>
          <w:p w14:paraId="69F0E2EE" w14:textId="77777777" w:rsidR="004877A9" w:rsidRDefault="004877A9" w:rsidP="004877A9">
            <w:pPr>
              <w:rPr>
                <w:ins w:id="263" w:author="LG Electronics" w:date="2021-01-28T21:05:00Z"/>
                <w:rFonts w:ascii="Calibri" w:hAnsi="Calibri" w:cs="Calibri"/>
                <w:sz w:val="18"/>
                <w:szCs w:val="18"/>
                <w:lang w:eastAsia="zh-CN"/>
              </w:rPr>
            </w:pPr>
            <w:ins w:id="264" w:author="LG Electronics" w:date="2021-01-28T21:05:00Z">
              <w:r>
                <w:rPr>
                  <w:rFonts w:ascii="Calibri" w:eastAsiaTheme="minorEastAsia" w:hAnsi="Calibri" w:cs="Calibri"/>
                  <w:sz w:val="18"/>
                  <w:szCs w:val="18"/>
                  <w:lang w:eastAsia="zh-CN"/>
                </w:rPr>
                <w:t>Coverage of 75m is extended at PRR=0.99.</w:t>
              </w:r>
            </w:ins>
          </w:p>
          <w:p w14:paraId="593EA8B7" w14:textId="77777777" w:rsidR="004877A9" w:rsidRPr="00622568" w:rsidRDefault="004877A9" w:rsidP="004877A9">
            <w:pPr>
              <w:rPr>
                <w:ins w:id="265" w:author="LG Electronics" w:date="2021-01-28T21:05:00Z"/>
                <w:rFonts w:ascii="Calibri" w:hAnsi="Calibri" w:cs="Calibri"/>
                <w:b/>
                <w:sz w:val="18"/>
                <w:szCs w:val="18"/>
                <w:lang w:eastAsia="zh-CN"/>
              </w:rPr>
            </w:pPr>
            <w:proofErr w:type="spellStart"/>
            <w:ins w:id="266" w:author="LG Electronics" w:date="2021-01-28T21:05:00Z">
              <w:r w:rsidRPr="00622568">
                <w:rPr>
                  <w:rFonts w:ascii="Calibri" w:hAnsi="Calibri" w:cs="Calibri"/>
                  <w:b/>
                  <w:sz w:val="18"/>
                  <w:szCs w:val="18"/>
                  <w:lang w:eastAsia="zh-CN"/>
                </w:rPr>
                <w:t>Sceanrio</w:t>
              </w:r>
              <w:proofErr w:type="spellEnd"/>
              <w:r w:rsidRPr="00622568">
                <w:rPr>
                  <w:rFonts w:ascii="Calibri" w:hAnsi="Calibri" w:cs="Calibri"/>
                  <w:b/>
                  <w:sz w:val="18"/>
                  <w:szCs w:val="18"/>
                  <w:lang w:eastAsia="zh-CN"/>
                </w:rPr>
                <w:t xml:space="preserve"> 2: [</w:t>
              </w:r>
              <w:r w:rsidRPr="00622568">
                <w:rPr>
                  <w:rFonts w:ascii="Calibri" w:eastAsiaTheme="minorEastAsia" w:hAnsi="Calibri" w:cs="Calibri"/>
                  <w:b/>
                  <w:sz w:val="18"/>
                  <w:szCs w:val="18"/>
                  <w:lang w:eastAsia="ko-KR"/>
                </w:rPr>
                <w:t>R1-2101926</w:t>
              </w:r>
              <w:r w:rsidRPr="00622568">
                <w:rPr>
                  <w:rFonts w:ascii="Calibri" w:hAnsi="Calibri" w:cs="Calibri"/>
                  <w:b/>
                  <w:sz w:val="18"/>
                  <w:szCs w:val="18"/>
                  <w:lang w:eastAsia="zh-CN"/>
                </w:rPr>
                <w:t>]</w:t>
              </w:r>
            </w:ins>
          </w:p>
          <w:p w14:paraId="53DB4FAB" w14:textId="77777777" w:rsidR="004877A9" w:rsidRDefault="004877A9" w:rsidP="004877A9">
            <w:pPr>
              <w:rPr>
                <w:ins w:id="267" w:author="LG Electronics" w:date="2021-01-28T21:05:00Z"/>
                <w:rFonts w:ascii="Calibri" w:hAnsi="Calibri" w:cs="Calibri"/>
                <w:sz w:val="18"/>
                <w:szCs w:val="18"/>
                <w:lang w:eastAsia="zh-CN"/>
              </w:rPr>
            </w:pPr>
            <w:ins w:id="268" w:author="LG Electronics" w:date="2021-01-28T21:05:00Z">
              <w:r>
                <w:rPr>
                  <w:rFonts w:ascii="Calibri" w:hAnsi="Calibri" w:cs="Calibri"/>
                  <w:sz w:val="18"/>
                  <w:szCs w:val="18"/>
                  <w:lang w:eastAsia="zh-CN"/>
                </w:rPr>
                <w:t>4% PRR gain in 50m.</w:t>
              </w:r>
            </w:ins>
          </w:p>
          <w:p w14:paraId="1F8C2F23" w14:textId="77777777" w:rsidR="004877A9" w:rsidRDefault="004877A9" w:rsidP="004877A9">
            <w:pPr>
              <w:rPr>
                <w:ins w:id="269" w:author="LG Electronics" w:date="2021-01-28T21:05:00Z"/>
                <w:rFonts w:ascii="Calibri" w:hAnsi="Calibri" w:cs="Calibri"/>
                <w:sz w:val="18"/>
                <w:szCs w:val="18"/>
                <w:lang w:eastAsia="zh-CN"/>
              </w:rPr>
            </w:pPr>
            <w:ins w:id="270" w:author="LG Electronics" w:date="2021-01-28T21:05:00Z">
              <w:r>
                <w:rPr>
                  <w:rFonts w:ascii="Calibri" w:hAnsi="Calibri" w:cs="Calibri"/>
                  <w:sz w:val="18"/>
                  <w:szCs w:val="18"/>
                  <w:lang w:eastAsia="zh-CN"/>
                </w:rPr>
                <w:t>7% PRR gain in 100m.</w:t>
              </w:r>
            </w:ins>
          </w:p>
          <w:p w14:paraId="5FF90749" w14:textId="77777777" w:rsidR="004877A9" w:rsidRDefault="004877A9" w:rsidP="004877A9">
            <w:pPr>
              <w:rPr>
                <w:ins w:id="271" w:author="LG Electronics" w:date="2021-01-28T21:05:00Z"/>
                <w:rFonts w:ascii="Calibri" w:eastAsiaTheme="minorEastAsia" w:hAnsi="Calibri" w:cs="Calibri"/>
                <w:sz w:val="18"/>
                <w:szCs w:val="18"/>
                <w:lang w:eastAsia="zh-CN"/>
              </w:rPr>
            </w:pPr>
            <w:ins w:id="272" w:author="LG Electronics" w:date="2021-01-28T21:05:00Z">
              <w:r>
                <w:rPr>
                  <w:rFonts w:ascii="Calibri" w:eastAsiaTheme="minorEastAsia" w:hAnsi="Calibri" w:cs="Calibri"/>
                  <w:sz w:val="18"/>
                  <w:szCs w:val="18"/>
                  <w:lang w:eastAsia="zh-CN"/>
                </w:rPr>
                <w:t>Coverage of 10m is extended at PRR=0.99.</w:t>
              </w:r>
            </w:ins>
          </w:p>
          <w:p w14:paraId="0F1833A5" w14:textId="675F7FE3" w:rsidR="004877A9" w:rsidRPr="00005A6E" w:rsidRDefault="004877A9" w:rsidP="004877A9">
            <w:pPr>
              <w:rPr>
                <w:ins w:id="273" w:author="LG Electronics" w:date="2021-01-28T21:05:00Z"/>
                <w:rFonts w:ascii="Calibri" w:hAnsi="Calibri" w:cs="Calibri"/>
                <w:sz w:val="18"/>
                <w:szCs w:val="18"/>
                <w:lang w:eastAsia="zh-CN"/>
              </w:rPr>
            </w:pPr>
            <w:ins w:id="274" w:author="LG Electronics" w:date="2021-01-28T21:05:00Z">
              <w:r>
                <w:rPr>
                  <w:rFonts w:ascii="Calibri" w:eastAsiaTheme="minorEastAsia" w:hAnsi="Calibri" w:cs="Calibri"/>
                  <w:sz w:val="18"/>
                  <w:szCs w:val="18"/>
                  <w:lang w:eastAsia="zh-CN"/>
                </w:rPr>
                <w:t>Coverage of 15m is extended at PRR=0.95.</w:t>
              </w:r>
            </w:ins>
          </w:p>
        </w:tc>
      </w:tr>
      <w:tr w:rsidR="00E07973" w:rsidRPr="00725B32" w14:paraId="16F2D0CD" w14:textId="77777777" w:rsidTr="00215E07">
        <w:tc>
          <w:tcPr>
            <w:tcW w:w="466" w:type="pct"/>
          </w:tcPr>
          <w:p w14:paraId="3DCFBCA1" w14:textId="76FCCD9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048B89CF" w14:textId="3C6879C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1BD3357D" w14:textId="0B3075A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812" w:type="pct"/>
          </w:tcPr>
          <w:p w14:paraId="10B7AF4A" w14:textId="13842FE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7ED53A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4A11EDFB" w14:textId="768D3E1E"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2CE3817D" w14:textId="2394F1FF"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24148919" w14:textId="5860C6FE"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4877A9" w:rsidRDefault="004877A9" w:rsidP="004877A9">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4877A9" w:rsidRDefault="004877A9" w:rsidP="004877A9">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4877A9" w:rsidRDefault="004877A9" w:rsidP="004877A9">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4877A9" w:rsidRPr="00B8458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2B510CA4" w14:textId="77777777" w:rsidTr="00215E07">
        <w:tc>
          <w:tcPr>
            <w:tcW w:w="466" w:type="pct"/>
          </w:tcPr>
          <w:p w14:paraId="6EDB9533" w14:textId="6F1D9A9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7C467604" w14:textId="4EE0DD0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52A05D2B" w14:textId="0575375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812" w:type="pct"/>
          </w:tcPr>
          <w:p w14:paraId="6D231728" w14:textId="1FCAB55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4E2C4A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006B9FBD" w14:textId="57B1E11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3BDBD905" w14:textId="5E160E0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7EC75DE1"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4877A9" w:rsidRDefault="004877A9" w:rsidP="004877A9">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4877A9" w:rsidRDefault="004877A9" w:rsidP="004877A9">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4877A9" w:rsidRPr="00B01480"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4877A9" w:rsidRDefault="004877A9" w:rsidP="004877A9">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4877A9"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00B7910B" w14:textId="77777777" w:rsidTr="00215E07">
        <w:tc>
          <w:tcPr>
            <w:tcW w:w="466" w:type="pct"/>
          </w:tcPr>
          <w:p w14:paraId="2C3666AB" w14:textId="3D87E93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4C1833D9" w14:textId="0EA36E8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25291C71" w14:textId="753D7C9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3534E41B" w14:textId="06208D4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3FF02743"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4877A9" w:rsidRPr="00372BB2"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526" w:type="pct"/>
          </w:tcPr>
          <w:p w14:paraId="61B48061" w14:textId="6CC3BE1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64ADF6A2" w14:textId="2B0846F0"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0D4C0789" w14:textId="2CA272A9"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4877A9" w:rsidRDefault="004877A9" w:rsidP="004877A9">
            <w:pPr>
              <w:rPr>
                <w:rFonts w:ascii="Calibri" w:eastAsiaTheme="minorEastAsia" w:hAnsi="Calibri" w:cs="Calibri"/>
                <w:b/>
                <w:sz w:val="18"/>
                <w:szCs w:val="18"/>
                <w:lang w:eastAsia="ko-KR"/>
              </w:rPr>
            </w:pPr>
          </w:p>
        </w:tc>
      </w:tr>
      <w:tr w:rsidR="00E07973" w:rsidRPr="00725B32" w14:paraId="6E0AB529" w14:textId="77777777" w:rsidTr="00215E07">
        <w:trPr>
          <w:trHeight w:val="3416"/>
        </w:trPr>
        <w:tc>
          <w:tcPr>
            <w:tcW w:w="466" w:type="pct"/>
            <w:vMerge w:val="restart"/>
          </w:tcPr>
          <w:p w14:paraId="3B50D09B" w14:textId="3D175507" w:rsidR="004877A9" w:rsidRDefault="004877A9" w:rsidP="004877A9">
            <w:pPr>
              <w:rPr>
                <w:rFonts w:ascii="Calibri" w:eastAsiaTheme="minorEastAsia" w:hAnsi="Calibri" w:cs="Calibri"/>
                <w:sz w:val="18"/>
                <w:szCs w:val="18"/>
                <w:lang w:eastAsia="ko-KR"/>
              </w:rPr>
            </w:pPr>
            <w:ins w:id="275"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609" w:type="pct"/>
            <w:vMerge w:val="restart"/>
          </w:tcPr>
          <w:p w14:paraId="032E110A" w14:textId="1FD8E18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26" w:type="pct"/>
            <w:vMerge w:val="restart"/>
          </w:tcPr>
          <w:p w14:paraId="3DE6FA74" w14:textId="52E14CA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vMerge w:val="restart"/>
          </w:tcPr>
          <w:p w14:paraId="6122F939" w14:textId="4776CC8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vMerge w:val="restart"/>
          </w:tcPr>
          <w:p w14:paraId="37B6B7DE"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EC1423B" w14:textId="2C60D8E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6EDBEEAC" w14:textId="02AE93A7" w:rsidR="004877A9" w:rsidDel="004020CC" w:rsidRDefault="004877A9" w:rsidP="004877A9">
            <w:pPr>
              <w:jc w:val="left"/>
              <w:rPr>
                <w:del w:id="276" w:author="Author" w:date="2021-01-26T09:52:00Z"/>
                <w:rFonts w:ascii="Calibri" w:eastAsiaTheme="minorEastAsia" w:hAnsi="Calibri" w:cs="Calibri"/>
                <w:b/>
                <w:sz w:val="18"/>
                <w:szCs w:val="18"/>
                <w:lang w:eastAsia="ko-KR"/>
              </w:rPr>
            </w:pPr>
            <w:del w:id="277"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877A9" w:rsidDel="004020CC" w:rsidRDefault="004877A9" w:rsidP="004877A9">
            <w:pPr>
              <w:jc w:val="left"/>
              <w:rPr>
                <w:del w:id="278" w:author="Author" w:date="2021-01-26T09:52:00Z"/>
                <w:rFonts w:ascii="Calibri" w:eastAsiaTheme="minorEastAsia" w:hAnsi="Calibri" w:cs="Calibri"/>
                <w:sz w:val="18"/>
                <w:szCs w:val="18"/>
                <w:lang w:eastAsia="ko-KR"/>
              </w:rPr>
            </w:pPr>
            <w:del w:id="279"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7E5B0BB6" w14:textId="5C996FC4" w:rsidR="004877A9" w:rsidDel="004020CC" w:rsidRDefault="004877A9" w:rsidP="004877A9">
            <w:pPr>
              <w:jc w:val="left"/>
              <w:rPr>
                <w:del w:id="280" w:author="Author" w:date="2021-01-26T09:52:00Z"/>
                <w:rFonts w:ascii="Calibri" w:eastAsiaTheme="minorEastAsia" w:hAnsi="Calibri" w:cs="Calibri"/>
                <w:b/>
                <w:sz w:val="18"/>
                <w:szCs w:val="18"/>
                <w:lang w:eastAsia="ko-KR"/>
              </w:rPr>
            </w:pPr>
            <w:del w:id="281"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877A9" w:rsidRPr="009F4261" w:rsidDel="004020CC" w:rsidRDefault="004877A9" w:rsidP="004877A9">
            <w:pPr>
              <w:jc w:val="left"/>
              <w:rPr>
                <w:del w:id="282" w:author="Author" w:date="2021-01-26T09:52:00Z"/>
                <w:rFonts w:ascii="Calibri" w:eastAsiaTheme="minorEastAsia" w:hAnsi="Calibri" w:cs="Calibri"/>
                <w:sz w:val="18"/>
                <w:szCs w:val="18"/>
                <w:lang w:eastAsia="ko-KR"/>
              </w:rPr>
            </w:pPr>
            <w:del w:id="283" w:author="Author" w:date="2021-01-26T09:52:00Z">
              <w:r w:rsidDel="004020CC">
                <w:rPr>
                  <w:rFonts w:ascii="Calibri" w:hAnsi="Calibri" w:cs="Calibri"/>
                  <w:sz w:val="18"/>
                  <w:szCs w:val="18"/>
                  <w:lang w:eastAsia="zh-CN"/>
                </w:rPr>
                <w:delText>0% PRR gain.</w:delText>
              </w:r>
            </w:del>
          </w:p>
          <w:p w14:paraId="1437D26F"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877A9" w:rsidRDefault="004877A9" w:rsidP="004877A9">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E07973" w:rsidRPr="00725B32" w14:paraId="38D9D0BD" w14:textId="77777777" w:rsidTr="00215E07">
        <w:trPr>
          <w:trHeight w:val="134"/>
        </w:trPr>
        <w:tc>
          <w:tcPr>
            <w:tcW w:w="466" w:type="pct"/>
            <w:vMerge/>
          </w:tcPr>
          <w:p w14:paraId="1C7470E4" w14:textId="77777777" w:rsidR="004877A9" w:rsidRDefault="004877A9" w:rsidP="004877A9">
            <w:pPr>
              <w:rPr>
                <w:rFonts w:ascii="Calibri" w:eastAsiaTheme="minorEastAsia" w:hAnsi="Calibri" w:cs="Calibri"/>
                <w:sz w:val="18"/>
                <w:szCs w:val="18"/>
                <w:lang w:eastAsia="ko-KR"/>
              </w:rPr>
            </w:pPr>
          </w:p>
        </w:tc>
        <w:tc>
          <w:tcPr>
            <w:tcW w:w="609" w:type="pct"/>
            <w:vMerge/>
          </w:tcPr>
          <w:p w14:paraId="3A1BAC93" w14:textId="77777777" w:rsidR="004877A9" w:rsidRDefault="004877A9" w:rsidP="004877A9">
            <w:pPr>
              <w:rPr>
                <w:rFonts w:ascii="Calibri" w:eastAsiaTheme="minorEastAsia" w:hAnsi="Calibri" w:cs="Calibri"/>
                <w:sz w:val="18"/>
                <w:szCs w:val="18"/>
                <w:lang w:eastAsia="ko-KR"/>
              </w:rPr>
            </w:pPr>
          </w:p>
        </w:tc>
        <w:tc>
          <w:tcPr>
            <w:tcW w:w="526" w:type="pct"/>
            <w:vMerge/>
          </w:tcPr>
          <w:p w14:paraId="52B863C2" w14:textId="77777777" w:rsidR="004877A9" w:rsidRDefault="004877A9" w:rsidP="004877A9">
            <w:pPr>
              <w:rPr>
                <w:rFonts w:ascii="Calibri" w:eastAsiaTheme="minorEastAsia" w:hAnsi="Calibri" w:cs="Calibri"/>
                <w:sz w:val="18"/>
                <w:szCs w:val="18"/>
                <w:lang w:eastAsia="ko-KR"/>
              </w:rPr>
            </w:pPr>
          </w:p>
        </w:tc>
        <w:tc>
          <w:tcPr>
            <w:tcW w:w="812" w:type="pct"/>
            <w:vMerge/>
          </w:tcPr>
          <w:p w14:paraId="06D7F9F3" w14:textId="77777777" w:rsidR="004877A9" w:rsidRDefault="004877A9" w:rsidP="004877A9">
            <w:pPr>
              <w:rPr>
                <w:rFonts w:ascii="Calibri" w:eastAsiaTheme="minorEastAsia" w:hAnsi="Calibri" w:cs="Calibri"/>
                <w:sz w:val="18"/>
                <w:szCs w:val="18"/>
                <w:lang w:eastAsia="ko-KR"/>
              </w:rPr>
            </w:pPr>
          </w:p>
        </w:tc>
        <w:tc>
          <w:tcPr>
            <w:tcW w:w="616" w:type="pct"/>
            <w:vMerge/>
          </w:tcPr>
          <w:p w14:paraId="269C850B" w14:textId="77777777" w:rsidR="004877A9" w:rsidRPr="00C37878" w:rsidRDefault="004877A9" w:rsidP="004877A9">
            <w:pPr>
              <w:rPr>
                <w:rFonts w:ascii="Calibri" w:eastAsiaTheme="minorEastAsia" w:hAnsi="Calibri" w:cs="Calibri"/>
                <w:sz w:val="18"/>
                <w:szCs w:val="18"/>
                <w:lang w:eastAsia="zh-CN"/>
              </w:rPr>
            </w:pPr>
          </w:p>
        </w:tc>
        <w:tc>
          <w:tcPr>
            <w:tcW w:w="526" w:type="pct"/>
          </w:tcPr>
          <w:p w14:paraId="5DA8BF73" w14:textId="09B1801C" w:rsidR="004877A9" w:rsidRDefault="004877A9" w:rsidP="004877A9">
            <w:pPr>
              <w:rPr>
                <w:rFonts w:ascii="Calibri" w:eastAsiaTheme="minorEastAsia" w:hAnsi="Calibri" w:cs="Calibri"/>
                <w:sz w:val="18"/>
                <w:szCs w:val="18"/>
                <w:lang w:eastAsia="ko-KR"/>
              </w:rPr>
            </w:pPr>
            <w:ins w:id="284" w:author="Author" w:date="2021-01-26T09:53:00Z">
              <w:r>
                <w:rPr>
                  <w:rFonts w:ascii="Calibri" w:eastAsiaTheme="minorEastAsia" w:hAnsi="Calibri" w:cs="Calibri"/>
                  <w:sz w:val="18"/>
                  <w:szCs w:val="18"/>
                  <w:lang w:eastAsia="ko-KR"/>
                </w:rPr>
                <w:t xml:space="preserve">Not modelled </w:t>
              </w:r>
            </w:ins>
          </w:p>
        </w:tc>
        <w:tc>
          <w:tcPr>
            <w:tcW w:w="764" w:type="pct"/>
          </w:tcPr>
          <w:p w14:paraId="2B8B79B9" w14:textId="77777777" w:rsidR="004877A9" w:rsidRDefault="004877A9" w:rsidP="004877A9">
            <w:pPr>
              <w:jc w:val="left"/>
              <w:rPr>
                <w:ins w:id="285" w:author="Author" w:date="2021-01-26T09:53:00Z"/>
                <w:rFonts w:ascii="Calibri" w:eastAsiaTheme="minorEastAsia" w:hAnsi="Calibri" w:cs="Calibri"/>
                <w:b/>
                <w:sz w:val="18"/>
                <w:szCs w:val="18"/>
                <w:lang w:eastAsia="ko-KR"/>
              </w:rPr>
            </w:pPr>
            <w:ins w:id="286"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877A9" w:rsidRDefault="004877A9" w:rsidP="004877A9">
            <w:pPr>
              <w:jc w:val="left"/>
              <w:rPr>
                <w:ins w:id="287" w:author="Author" w:date="2021-01-26T09:53:00Z"/>
                <w:rFonts w:ascii="Calibri" w:eastAsiaTheme="minorEastAsia" w:hAnsi="Calibri" w:cs="Calibri"/>
                <w:sz w:val="18"/>
                <w:szCs w:val="18"/>
                <w:lang w:eastAsia="ko-KR"/>
              </w:rPr>
            </w:pPr>
            <w:ins w:id="288" w:author="Author" w:date="2021-01-26T09:53:00Z">
              <w:r w:rsidRPr="006B78F7">
                <w:rPr>
                  <w:rFonts w:ascii="Calibri" w:eastAsiaTheme="minorEastAsia" w:hAnsi="Calibri" w:cs="Calibri"/>
                  <w:sz w:val="18"/>
                  <w:szCs w:val="18"/>
                  <w:lang w:eastAsia="ko-KR"/>
                </w:rPr>
                <w:lastRenderedPageBreak/>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877A9" w:rsidRPr="00EE3CE1" w:rsidRDefault="004877A9" w:rsidP="004877A9">
            <w:pPr>
              <w:jc w:val="left"/>
              <w:rPr>
                <w:ins w:id="289" w:author="Author" w:date="2021-01-26T09:53:00Z"/>
                <w:rFonts w:ascii="Calibri" w:eastAsiaTheme="minorEastAsia" w:hAnsi="Calibri" w:cs="Calibri"/>
                <w:b/>
                <w:sz w:val="18"/>
                <w:szCs w:val="18"/>
                <w:lang w:eastAsia="ko-KR"/>
              </w:rPr>
            </w:pPr>
            <w:ins w:id="290"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877A9" w:rsidRPr="00EE3CE1" w:rsidDel="004020CC" w:rsidRDefault="004877A9" w:rsidP="004877A9">
            <w:pPr>
              <w:rPr>
                <w:rFonts w:ascii="Calibri" w:eastAsiaTheme="minorEastAsia" w:hAnsi="Calibri" w:cs="Calibri"/>
                <w:b/>
                <w:sz w:val="18"/>
                <w:szCs w:val="18"/>
                <w:lang w:eastAsia="ko-KR"/>
              </w:rPr>
            </w:pPr>
            <w:ins w:id="291"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682" w:type="pct"/>
          </w:tcPr>
          <w:p w14:paraId="78C261C9" w14:textId="77777777" w:rsidR="004877A9" w:rsidRDefault="004877A9" w:rsidP="004877A9">
            <w:pPr>
              <w:jc w:val="left"/>
              <w:rPr>
                <w:ins w:id="292" w:author="Author" w:date="2021-01-26T09:53:00Z"/>
                <w:rFonts w:ascii="Calibri" w:eastAsiaTheme="minorEastAsia" w:hAnsi="Calibri" w:cs="Calibri"/>
                <w:b/>
                <w:sz w:val="18"/>
                <w:szCs w:val="18"/>
                <w:lang w:eastAsia="ko-KR"/>
              </w:rPr>
            </w:pPr>
            <w:ins w:id="293" w:author="Author" w:date="2021-01-26T09:53:00Z">
              <w:r w:rsidRPr="00EE3CE1">
                <w:rPr>
                  <w:rFonts w:ascii="Calibri" w:eastAsiaTheme="minorEastAsia" w:hAnsi="Calibri" w:cs="Calibri"/>
                  <w:b/>
                  <w:sz w:val="18"/>
                  <w:szCs w:val="18"/>
                  <w:lang w:eastAsia="ko-KR"/>
                </w:rPr>
                <w:lastRenderedPageBreak/>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877A9" w:rsidRPr="009F4261" w:rsidRDefault="004877A9" w:rsidP="004877A9">
            <w:pPr>
              <w:jc w:val="left"/>
              <w:rPr>
                <w:ins w:id="294" w:author="Author" w:date="2021-01-26T09:53:00Z"/>
                <w:rFonts w:ascii="Calibri" w:eastAsiaTheme="minorEastAsia" w:hAnsi="Calibri" w:cs="Calibri"/>
                <w:sz w:val="18"/>
                <w:szCs w:val="18"/>
                <w:lang w:eastAsia="ko-KR"/>
              </w:rPr>
            </w:pPr>
            <w:ins w:id="295" w:author="Author" w:date="2021-01-26T09:53:00Z">
              <w:r>
                <w:rPr>
                  <w:rFonts w:ascii="Calibri" w:hAnsi="Calibri" w:cs="Calibri"/>
                  <w:sz w:val="18"/>
                  <w:szCs w:val="18"/>
                  <w:lang w:eastAsia="zh-CN"/>
                </w:rPr>
                <w:lastRenderedPageBreak/>
                <w:t>0% PRR gain.</w:t>
              </w:r>
            </w:ins>
          </w:p>
          <w:p w14:paraId="10727598" w14:textId="77777777" w:rsidR="004877A9" w:rsidRPr="00EE3CE1" w:rsidRDefault="004877A9" w:rsidP="004877A9">
            <w:pPr>
              <w:jc w:val="left"/>
              <w:rPr>
                <w:ins w:id="296" w:author="Author" w:date="2021-01-26T09:53:00Z"/>
                <w:rFonts w:ascii="Calibri" w:eastAsiaTheme="minorEastAsia" w:hAnsi="Calibri" w:cs="Calibri"/>
                <w:b/>
                <w:sz w:val="18"/>
                <w:szCs w:val="18"/>
                <w:lang w:eastAsia="ko-KR"/>
              </w:rPr>
            </w:pPr>
            <w:ins w:id="297"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877A9" w:rsidRPr="00EE3CE1" w:rsidDel="004020CC" w:rsidRDefault="004877A9" w:rsidP="004877A9">
            <w:pPr>
              <w:rPr>
                <w:rFonts w:ascii="Calibri" w:eastAsiaTheme="minorEastAsia" w:hAnsi="Calibri" w:cs="Calibri"/>
                <w:b/>
                <w:sz w:val="18"/>
                <w:szCs w:val="18"/>
                <w:lang w:eastAsia="ko-KR"/>
              </w:rPr>
            </w:pPr>
            <w:ins w:id="298" w:author="Author" w:date="2021-01-26T09:53:00Z">
              <w:r>
                <w:rPr>
                  <w:rFonts w:ascii="Calibri" w:hAnsi="Calibri" w:cs="Calibri"/>
                  <w:sz w:val="18"/>
                  <w:szCs w:val="18"/>
                  <w:lang w:eastAsia="zh-CN"/>
                </w:rPr>
                <w:t>5% PRR gain in 300m.</w:t>
              </w:r>
            </w:ins>
          </w:p>
        </w:tc>
      </w:tr>
      <w:tr w:rsidR="00E07973" w:rsidRPr="00725B32" w14:paraId="148A6944" w14:textId="77777777" w:rsidTr="00215E07">
        <w:tc>
          <w:tcPr>
            <w:tcW w:w="466" w:type="pct"/>
          </w:tcPr>
          <w:p w14:paraId="3A45C83F" w14:textId="77777777" w:rsidR="004877A9" w:rsidRDefault="004877A9" w:rsidP="004877A9">
            <w:pPr>
              <w:rPr>
                <w:rFonts w:ascii="Calibri" w:eastAsiaTheme="minorEastAsia" w:hAnsi="Calibri" w:cs="Calibri"/>
                <w:sz w:val="18"/>
                <w:szCs w:val="18"/>
                <w:lang w:eastAsia="ko-KR"/>
              </w:rPr>
            </w:pPr>
          </w:p>
        </w:tc>
        <w:tc>
          <w:tcPr>
            <w:tcW w:w="609" w:type="pct"/>
          </w:tcPr>
          <w:p w14:paraId="666FB112" w14:textId="6B9754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526" w:type="pct"/>
          </w:tcPr>
          <w:p w14:paraId="3BDE1BB4" w14:textId="2845709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52D9A05B" w14:textId="3390BCB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0174B01C"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B9F24EE" w14:textId="1A6E71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2358A9B0" w14:textId="57C39AD2"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146060DD" w14:textId="6F158BC4"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4877A9" w:rsidRDefault="004877A9" w:rsidP="004877A9">
            <w:pPr>
              <w:rPr>
                <w:rFonts w:ascii="Calibri" w:eastAsiaTheme="minorEastAsia" w:hAnsi="Calibri" w:cs="Calibri"/>
                <w:b/>
                <w:sz w:val="18"/>
                <w:szCs w:val="18"/>
                <w:lang w:eastAsia="ko-KR"/>
              </w:rPr>
            </w:pPr>
          </w:p>
        </w:tc>
      </w:tr>
      <w:tr w:rsidR="00E07973" w:rsidRPr="00725B32" w14:paraId="56FE49B0" w14:textId="77777777" w:rsidTr="00215E07">
        <w:trPr>
          <w:trHeight w:val="3396"/>
        </w:trPr>
        <w:tc>
          <w:tcPr>
            <w:tcW w:w="466" w:type="pct"/>
            <w:vMerge w:val="restart"/>
          </w:tcPr>
          <w:p w14:paraId="2C616EE1" w14:textId="77777777" w:rsidR="004877A9" w:rsidRDefault="004877A9" w:rsidP="004877A9">
            <w:pPr>
              <w:rPr>
                <w:rFonts w:ascii="Calibri" w:eastAsiaTheme="minorEastAsia" w:hAnsi="Calibri" w:cs="Calibri"/>
                <w:sz w:val="18"/>
                <w:szCs w:val="18"/>
                <w:lang w:eastAsia="ko-KR"/>
              </w:rPr>
            </w:pPr>
          </w:p>
        </w:tc>
        <w:tc>
          <w:tcPr>
            <w:tcW w:w="609" w:type="pct"/>
            <w:vMerge w:val="restart"/>
          </w:tcPr>
          <w:p w14:paraId="2E06F364" w14:textId="70ACE4B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526" w:type="pct"/>
            <w:vMerge w:val="restart"/>
          </w:tcPr>
          <w:p w14:paraId="3B9F9D94" w14:textId="0AFC275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vMerge w:val="restart"/>
          </w:tcPr>
          <w:p w14:paraId="756D0C42" w14:textId="52A5A83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vMerge w:val="restart"/>
          </w:tcPr>
          <w:p w14:paraId="0D2B4F1A"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C6A07E9" w14:textId="1A00976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1DA6B304" w14:textId="633B5D3D" w:rsidR="004877A9" w:rsidDel="004020CC" w:rsidRDefault="004877A9" w:rsidP="004877A9">
            <w:pPr>
              <w:jc w:val="left"/>
              <w:rPr>
                <w:del w:id="299" w:author="Author" w:date="2021-01-26T09:55:00Z"/>
                <w:rFonts w:ascii="Calibri" w:eastAsiaTheme="minorEastAsia" w:hAnsi="Calibri" w:cs="Calibri"/>
                <w:b/>
                <w:sz w:val="18"/>
                <w:szCs w:val="18"/>
                <w:lang w:eastAsia="ko-KR"/>
              </w:rPr>
            </w:pPr>
            <w:del w:id="300"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877A9" w:rsidDel="004020CC" w:rsidRDefault="004877A9" w:rsidP="004877A9">
            <w:pPr>
              <w:jc w:val="left"/>
              <w:rPr>
                <w:del w:id="301" w:author="Author" w:date="2021-01-26T09:55:00Z"/>
                <w:rFonts w:ascii="Calibri" w:eastAsiaTheme="minorEastAsia" w:hAnsi="Calibri" w:cs="Calibri"/>
                <w:sz w:val="18"/>
                <w:szCs w:val="18"/>
                <w:lang w:eastAsia="ko-KR"/>
              </w:rPr>
            </w:pPr>
            <w:del w:id="302"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0D2145DF" w14:textId="1A69ADDE" w:rsidR="004877A9" w:rsidDel="004020CC" w:rsidRDefault="004877A9" w:rsidP="004877A9">
            <w:pPr>
              <w:jc w:val="left"/>
              <w:rPr>
                <w:del w:id="303" w:author="Author" w:date="2021-01-26T09:55:00Z"/>
                <w:rFonts w:ascii="Calibri" w:eastAsiaTheme="minorEastAsia" w:hAnsi="Calibri" w:cs="Calibri"/>
                <w:b/>
                <w:sz w:val="18"/>
                <w:szCs w:val="18"/>
                <w:lang w:eastAsia="ko-KR"/>
              </w:rPr>
            </w:pPr>
            <w:del w:id="304"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877A9" w:rsidRPr="009F4261" w:rsidDel="004020CC" w:rsidRDefault="004877A9" w:rsidP="004877A9">
            <w:pPr>
              <w:jc w:val="left"/>
              <w:rPr>
                <w:del w:id="305" w:author="Author" w:date="2021-01-26T09:55:00Z"/>
                <w:rFonts w:ascii="Calibri" w:eastAsiaTheme="minorEastAsia" w:hAnsi="Calibri" w:cs="Calibri"/>
                <w:sz w:val="18"/>
                <w:szCs w:val="18"/>
                <w:lang w:eastAsia="ko-KR"/>
              </w:rPr>
            </w:pPr>
            <w:del w:id="306" w:author="Author" w:date="2021-01-26T09:55:00Z">
              <w:r w:rsidDel="004020CC">
                <w:rPr>
                  <w:rFonts w:ascii="Calibri" w:hAnsi="Calibri" w:cs="Calibri"/>
                  <w:sz w:val="18"/>
                  <w:szCs w:val="18"/>
                  <w:lang w:eastAsia="zh-CN"/>
                </w:rPr>
                <w:delText>0% PRR gain.</w:delText>
              </w:r>
            </w:del>
          </w:p>
          <w:p w14:paraId="2CE345E7"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877A9" w:rsidRDefault="004877A9" w:rsidP="004877A9">
            <w:pPr>
              <w:rPr>
                <w:rFonts w:ascii="Calibri" w:eastAsiaTheme="minorEastAsia" w:hAnsi="Calibri" w:cs="Calibri"/>
                <w:b/>
                <w:sz w:val="18"/>
                <w:szCs w:val="18"/>
                <w:lang w:eastAsia="ko-KR"/>
              </w:rPr>
            </w:pPr>
            <w:ins w:id="307" w:author="Author" w:date="2021-01-26T09:55:00Z">
              <w:r>
                <w:rPr>
                  <w:rFonts w:ascii="Calibri" w:hAnsi="Calibri" w:cs="Calibri"/>
                  <w:sz w:val="18"/>
                  <w:szCs w:val="18"/>
                  <w:lang w:eastAsia="zh-CN"/>
                </w:rPr>
                <w:t>9</w:t>
              </w:r>
            </w:ins>
            <w:del w:id="308"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E07973" w:rsidRPr="00725B32" w14:paraId="4567A1FE" w14:textId="77777777" w:rsidTr="00215E07">
        <w:trPr>
          <w:trHeight w:val="160"/>
        </w:trPr>
        <w:tc>
          <w:tcPr>
            <w:tcW w:w="466" w:type="pct"/>
            <w:vMerge/>
          </w:tcPr>
          <w:p w14:paraId="1A0F5953" w14:textId="77777777" w:rsidR="004877A9" w:rsidRDefault="004877A9" w:rsidP="004877A9">
            <w:pPr>
              <w:rPr>
                <w:rFonts w:ascii="Calibri" w:eastAsiaTheme="minorEastAsia" w:hAnsi="Calibri" w:cs="Calibri"/>
                <w:sz w:val="18"/>
                <w:szCs w:val="18"/>
                <w:lang w:eastAsia="ko-KR"/>
              </w:rPr>
            </w:pPr>
          </w:p>
        </w:tc>
        <w:tc>
          <w:tcPr>
            <w:tcW w:w="609" w:type="pct"/>
            <w:vMerge/>
          </w:tcPr>
          <w:p w14:paraId="59E28D15" w14:textId="77777777" w:rsidR="004877A9" w:rsidRDefault="004877A9" w:rsidP="004877A9">
            <w:pPr>
              <w:rPr>
                <w:rFonts w:ascii="Calibri" w:eastAsiaTheme="minorEastAsia" w:hAnsi="Calibri" w:cs="Calibri"/>
                <w:sz w:val="18"/>
                <w:szCs w:val="18"/>
                <w:lang w:eastAsia="ko-KR"/>
              </w:rPr>
            </w:pPr>
          </w:p>
        </w:tc>
        <w:tc>
          <w:tcPr>
            <w:tcW w:w="526" w:type="pct"/>
            <w:vMerge/>
          </w:tcPr>
          <w:p w14:paraId="634B46DA" w14:textId="77777777" w:rsidR="004877A9" w:rsidRDefault="004877A9" w:rsidP="004877A9">
            <w:pPr>
              <w:rPr>
                <w:rFonts w:ascii="Calibri" w:eastAsiaTheme="minorEastAsia" w:hAnsi="Calibri" w:cs="Calibri"/>
                <w:sz w:val="18"/>
                <w:szCs w:val="18"/>
                <w:lang w:eastAsia="ko-KR"/>
              </w:rPr>
            </w:pPr>
          </w:p>
        </w:tc>
        <w:tc>
          <w:tcPr>
            <w:tcW w:w="812" w:type="pct"/>
            <w:vMerge/>
          </w:tcPr>
          <w:p w14:paraId="59EA0C6F" w14:textId="77777777" w:rsidR="004877A9" w:rsidRDefault="004877A9" w:rsidP="004877A9">
            <w:pPr>
              <w:rPr>
                <w:rFonts w:ascii="Calibri" w:eastAsiaTheme="minorEastAsia" w:hAnsi="Calibri" w:cs="Calibri"/>
                <w:sz w:val="18"/>
                <w:szCs w:val="18"/>
                <w:lang w:eastAsia="ko-KR"/>
              </w:rPr>
            </w:pPr>
          </w:p>
        </w:tc>
        <w:tc>
          <w:tcPr>
            <w:tcW w:w="616" w:type="pct"/>
            <w:vMerge/>
          </w:tcPr>
          <w:p w14:paraId="02EBE61B" w14:textId="77777777" w:rsidR="004877A9" w:rsidRPr="00C37878" w:rsidRDefault="004877A9" w:rsidP="004877A9">
            <w:pPr>
              <w:rPr>
                <w:rFonts w:ascii="Calibri" w:eastAsiaTheme="minorEastAsia" w:hAnsi="Calibri" w:cs="Calibri"/>
                <w:sz w:val="18"/>
                <w:szCs w:val="18"/>
                <w:lang w:eastAsia="zh-CN"/>
              </w:rPr>
            </w:pPr>
          </w:p>
        </w:tc>
        <w:tc>
          <w:tcPr>
            <w:tcW w:w="526" w:type="pct"/>
          </w:tcPr>
          <w:p w14:paraId="2EE73CE0" w14:textId="73072933" w:rsidR="004877A9" w:rsidRDefault="004877A9" w:rsidP="004877A9">
            <w:pPr>
              <w:rPr>
                <w:rFonts w:ascii="Calibri" w:eastAsiaTheme="minorEastAsia" w:hAnsi="Calibri" w:cs="Calibri"/>
                <w:sz w:val="18"/>
                <w:szCs w:val="18"/>
                <w:lang w:eastAsia="ko-KR"/>
              </w:rPr>
            </w:pPr>
            <w:ins w:id="309" w:author="Author" w:date="2021-01-26T09:56:00Z">
              <w:r>
                <w:rPr>
                  <w:rFonts w:ascii="Calibri" w:eastAsiaTheme="minorEastAsia" w:hAnsi="Calibri" w:cs="Calibri"/>
                  <w:sz w:val="18"/>
                  <w:szCs w:val="18"/>
                  <w:lang w:eastAsia="ko-KR"/>
                </w:rPr>
                <w:t>Not Modelled</w:t>
              </w:r>
            </w:ins>
          </w:p>
        </w:tc>
        <w:tc>
          <w:tcPr>
            <w:tcW w:w="764" w:type="pct"/>
          </w:tcPr>
          <w:p w14:paraId="74C47891" w14:textId="77777777" w:rsidR="004877A9" w:rsidRDefault="004877A9" w:rsidP="004877A9">
            <w:pPr>
              <w:jc w:val="left"/>
              <w:rPr>
                <w:ins w:id="310" w:author="Author" w:date="2021-01-26T09:56:00Z"/>
                <w:rFonts w:ascii="Calibri" w:eastAsiaTheme="minorEastAsia" w:hAnsi="Calibri" w:cs="Calibri"/>
                <w:b/>
                <w:sz w:val="18"/>
                <w:szCs w:val="18"/>
                <w:lang w:eastAsia="ko-KR"/>
              </w:rPr>
            </w:pPr>
            <w:ins w:id="311"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877A9" w:rsidRDefault="004877A9" w:rsidP="004877A9">
            <w:pPr>
              <w:jc w:val="left"/>
              <w:rPr>
                <w:ins w:id="312" w:author="Author" w:date="2021-01-26T09:56:00Z"/>
                <w:rFonts w:ascii="Calibri" w:eastAsiaTheme="minorEastAsia" w:hAnsi="Calibri" w:cs="Calibri"/>
                <w:sz w:val="18"/>
                <w:szCs w:val="18"/>
                <w:lang w:eastAsia="ko-KR"/>
              </w:rPr>
            </w:pPr>
            <w:ins w:id="313"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877A9" w:rsidRPr="00EE3CE1" w:rsidRDefault="004877A9" w:rsidP="004877A9">
            <w:pPr>
              <w:jc w:val="left"/>
              <w:rPr>
                <w:ins w:id="314" w:author="Author" w:date="2021-01-26T09:56:00Z"/>
                <w:rFonts w:ascii="Calibri" w:eastAsiaTheme="minorEastAsia" w:hAnsi="Calibri" w:cs="Calibri"/>
                <w:b/>
                <w:sz w:val="18"/>
                <w:szCs w:val="18"/>
                <w:lang w:eastAsia="ko-KR"/>
              </w:rPr>
            </w:pPr>
            <w:ins w:id="315"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877A9" w:rsidRPr="00EE3CE1" w:rsidDel="004020CC" w:rsidRDefault="004877A9" w:rsidP="004877A9">
            <w:pPr>
              <w:rPr>
                <w:rFonts w:ascii="Calibri" w:eastAsiaTheme="minorEastAsia" w:hAnsi="Calibri" w:cs="Calibri"/>
                <w:b/>
                <w:sz w:val="18"/>
                <w:szCs w:val="18"/>
                <w:lang w:eastAsia="ko-KR"/>
              </w:rPr>
            </w:pPr>
            <w:ins w:id="316"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682" w:type="pct"/>
          </w:tcPr>
          <w:p w14:paraId="2C11602A" w14:textId="77777777" w:rsidR="004877A9" w:rsidRDefault="004877A9" w:rsidP="004877A9">
            <w:pPr>
              <w:jc w:val="left"/>
              <w:rPr>
                <w:ins w:id="317" w:author="Author" w:date="2021-01-26T09:56:00Z"/>
                <w:rFonts w:ascii="Calibri" w:eastAsiaTheme="minorEastAsia" w:hAnsi="Calibri" w:cs="Calibri"/>
                <w:b/>
                <w:sz w:val="18"/>
                <w:szCs w:val="18"/>
                <w:lang w:eastAsia="ko-KR"/>
              </w:rPr>
            </w:pPr>
            <w:ins w:id="318"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877A9" w:rsidRPr="009F4261" w:rsidRDefault="004877A9" w:rsidP="004877A9">
            <w:pPr>
              <w:jc w:val="left"/>
              <w:rPr>
                <w:ins w:id="319" w:author="Author" w:date="2021-01-26T09:56:00Z"/>
                <w:rFonts w:ascii="Calibri" w:eastAsiaTheme="minorEastAsia" w:hAnsi="Calibri" w:cs="Calibri"/>
                <w:sz w:val="18"/>
                <w:szCs w:val="18"/>
                <w:lang w:eastAsia="ko-KR"/>
              </w:rPr>
            </w:pPr>
            <w:ins w:id="320" w:author="Author" w:date="2021-01-26T09:56:00Z">
              <w:r>
                <w:rPr>
                  <w:rFonts w:ascii="Calibri" w:hAnsi="Calibri" w:cs="Calibri"/>
                  <w:sz w:val="18"/>
                  <w:szCs w:val="18"/>
                  <w:lang w:eastAsia="zh-CN"/>
                </w:rPr>
                <w:t>0% PRR gain.</w:t>
              </w:r>
            </w:ins>
          </w:p>
          <w:p w14:paraId="52F0E551" w14:textId="77777777" w:rsidR="004877A9" w:rsidRPr="00EE3CE1" w:rsidRDefault="004877A9" w:rsidP="004877A9">
            <w:pPr>
              <w:jc w:val="left"/>
              <w:rPr>
                <w:ins w:id="321" w:author="Author" w:date="2021-01-26T09:56:00Z"/>
                <w:rFonts w:ascii="Calibri" w:eastAsiaTheme="minorEastAsia" w:hAnsi="Calibri" w:cs="Calibri"/>
                <w:b/>
                <w:sz w:val="18"/>
                <w:szCs w:val="18"/>
                <w:lang w:eastAsia="ko-KR"/>
              </w:rPr>
            </w:pPr>
            <w:ins w:id="322"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877A9" w:rsidRPr="00EE3CE1" w:rsidDel="004020CC" w:rsidRDefault="004877A9" w:rsidP="004877A9">
            <w:pPr>
              <w:rPr>
                <w:rFonts w:ascii="Calibri" w:eastAsiaTheme="minorEastAsia" w:hAnsi="Calibri" w:cs="Calibri"/>
                <w:b/>
                <w:sz w:val="18"/>
                <w:szCs w:val="18"/>
                <w:lang w:eastAsia="ko-KR"/>
              </w:rPr>
            </w:pPr>
            <w:ins w:id="323" w:author="Author" w:date="2021-01-26T09:56:00Z">
              <w:r>
                <w:rPr>
                  <w:rFonts w:ascii="Calibri" w:hAnsi="Calibri" w:cs="Calibri"/>
                  <w:sz w:val="18"/>
                  <w:szCs w:val="18"/>
                  <w:lang w:eastAsia="zh-CN"/>
                </w:rPr>
                <w:t>8% PRR gain in 150m.</w:t>
              </w:r>
            </w:ins>
          </w:p>
        </w:tc>
      </w:tr>
      <w:tr w:rsidR="00E07973" w:rsidRPr="00725B32" w14:paraId="1B5FF539" w14:textId="77777777" w:rsidTr="00215E07">
        <w:tc>
          <w:tcPr>
            <w:tcW w:w="466" w:type="pct"/>
          </w:tcPr>
          <w:p w14:paraId="1C675FB3" w14:textId="06FACF1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609" w:type="pct"/>
          </w:tcPr>
          <w:p w14:paraId="381F8A25" w14:textId="7D0BFE1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Aperiodic</w:t>
            </w:r>
          </w:p>
        </w:tc>
        <w:tc>
          <w:tcPr>
            <w:tcW w:w="526" w:type="pct"/>
          </w:tcPr>
          <w:p w14:paraId="557E6D9A" w14:textId="322E9C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Any UE.</w:t>
            </w:r>
          </w:p>
        </w:tc>
        <w:tc>
          <w:tcPr>
            <w:tcW w:w="812" w:type="pct"/>
          </w:tcPr>
          <w:p w14:paraId="552B2262" w14:textId="61C39C4B" w:rsidR="004877A9" w:rsidRDefault="004877A9" w:rsidP="004877A9">
            <w:pPr>
              <w:rPr>
                <w:rFonts w:ascii="Calibri" w:eastAsiaTheme="minorEastAsia" w:hAnsi="Calibri" w:cs="Calibri"/>
                <w:sz w:val="18"/>
                <w:szCs w:val="18"/>
                <w:lang w:eastAsia="ko-KR"/>
              </w:rPr>
            </w:pPr>
            <w:ins w:id="324" w:author="Ricardo" w:date="2021-01-26T17:19:00Z">
              <w:r>
                <w:rPr>
                  <w:rFonts w:ascii="Calibri" w:eastAsiaTheme="minorEastAsia" w:hAnsi="Calibri" w:cs="Calibri"/>
                  <w:sz w:val="18"/>
                  <w:szCs w:val="18"/>
                  <w:lang w:eastAsia="ko-KR"/>
                </w:rPr>
                <w:t xml:space="preserve">Type B or </w:t>
              </w:r>
            </w:ins>
            <w:r>
              <w:rPr>
                <w:rFonts w:ascii="Calibri" w:eastAsiaTheme="minorEastAsia" w:hAnsi="Calibri" w:cs="Calibri" w:hint="eastAsia"/>
                <w:sz w:val="18"/>
                <w:szCs w:val="18"/>
                <w:lang w:eastAsia="ko-KR"/>
              </w:rPr>
              <w:t>Type C</w:t>
            </w:r>
            <w:ins w:id="325" w:author="Ricardo" w:date="2021-01-26T17:19:00Z">
              <w:r>
                <w:rPr>
                  <w:rFonts w:ascii="Calibri" w:eastAsiaTheme="minorEastAsia" w:hAnsi="Calibri" w:cs="Calibri"/>
                  <w:sz w:val="18"/>
                  <w:szCs w:val="18"/>
                  <w:lang w:eastAsia="ko-KR"/>
                </w:rPr>
                <w:t xml:space="preserve"> (future conflict)</w:t>
              </w:r>
            </w:ins>
            <w:r>
              <w:rPr>
                <w:rFonts w:ascii="Calibri" w:eastAsiaTheme="minorEastAsia" w:hAnsi="Calibri" w:cs="Calibri" w:hint="eastAsia"/>
                <w:sz w:val="18"/>
                <w:szCs w:val="18"/>
                <w:lang w:eastAsia="ko-KR"/>
              </w:rPr>
              <w:t>.</w:t>
            </w:r>
          </w:p>
          <w:p w14:paraId="1BC2E847" w14:textId="4E44D231" w:rsidR="004877A9" w:rsidRPr="00141D71" w:rsidRDefault="004877A9" w:rsidP="004877A9">
            <w:pPr>
              <w:rPr>
                <w:ins w:id="326" w:author="Ricardo Blasco" w:date="2021-01-25T22:18:00Z"/>
                <w:rFonts w:ascii="Calibri" w:eastAsiaTheme="minorEastAsia" w:hAnsi="Calibri" w:cs="Calibri"/>
                <w:b/>
                <w:bCs/>
                <w:sz w:val="18"/>
                <w:szCs w:val="18"/>
                <w:lang w:eastAsia="ko-KR"/>
              </w:rPr>
            </w:pPr>
            <w:ins w:id="327" w:author="Ricardo Blasco" w:date="2021-01-25T22:18:00Z">
              <w:r w:rsidRPr="00141D71">
                <w:rPr>
                  <w:rFonts w:ascii="Calibri" w:eastAsiaTheme="minorEastAsia" w:hAnsi="Calibri" w:cs="Calibri"/>
                  <w:b/>
                  <w:bCs/>
                  <w:sz w:val="18"/>
                  <w:szCs w:val="18"/>
                  <w:lang w:eastAsia="ko-KR"/>
                </w:rPr>
                <w:t>Scheme 1</w:t>
              </w:r>
            </w:ins>
            <w:ins w:id="328" w:author="Ricardo Blasco" w:date="2021-01-25T22:30:00Z">
              <w:r>
                <w:rPr>
                  <w:rFonts w:ascii="Calibri" w:eastAsiaTheme="minorEastAsia" w:hAnsi="Calibri" w:cs="Calibri"/>
                  <w:b/>
                  <w:bCs/>
                  <w:sz w:val="18"/>
                  <w:szCs w:val="18"/>
                  <w:lang w:eastAsia="ko-KR"/>
                </w:rPr>
                <w:t>:</w:t>
              </w:r>
            </w:ins>
          </w:p>
          <w:p w14:paraId="486ACE0D" w14:textId="25C231FC" w:rsidR="004877A9" w:rsidRDefault="004877A9" w:rsidP="004877A9">
            <w:pPr>
              <w:rPr>
                <w:ins w:id="329" w:author="LG Electronics" w:date="2021-01-27T11:25:00Z"/>
                <w:rFonts w:ascii="Calibri" w:eastAsiaTheme="minorEastAsia" w:hAnsi="Calibri" w:cs="Calibri"/>
                <w:sz w:val="18"/>
                <w:szCs w:val="18"/>
                <w:lang w:eastAsia="ko-KR"/>
              </w:rPr>
            </w:pPr>
            <w:ins w:id="330" w:author="LG Electronics" w:date="2021-01-27T11:2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C</w:t>
              </w:r>
              <w:r>
                <w:rPr>
                  <w:rFonts w:ascii="Calibri" w:eastAsiaTheme="minorEastAsia" w:hAnsi="Calibri" w:cs="Calibri" w:hint="eastAsia"/>
                  <w:sz w:val="18"/>
                  <w:szCs w:val="18"/>
                  <w:lang w:eastAsia="ko-KR"/>
                </w:rPr>
                <w:t>.</w:t>
              </w:r>
            </w:ins>
          </w:p>
          <w:p w14:paraId="51EFFC53" w14:textId="295E5B21" w:rsidR="004877A9" w:rsidRDefault="004877A9" w:rsidP="004877A9">
            <w:pPr>
              <w:rPr>
                <w:ins w:id="331" w:author="Ricardo Blasco" w:date="2021-01-25T22:18:00Z"/>
                <w:rFonts w:ascii="Calibri" w:eastAsiaTheme="minorEastAsia" w:hAnsi="Calibri" w:cs="Calibri"/>
                <w:sz w:val="18"/>
                <w:szCs w:val="18"/>
                <w:lang w:eastAsia="ko-KR"/>
              </w:rPr>
            </w:pPr>
            <w:ins w:id="332" w:author="Ricardo Blasco" w:date="2021-01-25T22:18:00Z">
              <w:r w:rsidRPr="00152702">
                <w:rPr>
                  <w:rFonts w:ascii="Calibri" w:eastAsiaTheme="minorEastAsia" w:hAnsi="Calibri" w:cs="Calibri"/>
                  <w:sz w:val="18"/>
                  <w:szCs w:val="18"/>
                  <w:lang w:eastAsia="ko-KR"/>
                </w:rPr>
                <w:lastRenderedPageBreak/>
                <w:t>A UE detects that a collision has taken place on a sub-channel</w:t>
              </w:r>
            </w:ins>
            <w:ins w:id="333" w:author="Ricardo Blasco" w:date="2021-01-25T22:19:00Z">
              <w:r>
                <w:rPr>
                  <w:rFonts w:ascii="Calibri" w:eastAsiaTheme="minorEastAsia" w:hAnsi="Calibri" w:cs="Calibri"/>
                  <w:sz w:val="18"/>
                  <w:szCs w:val="18"/>
                  <w:lang w:eastAsia="ko-KR"/>
                </w:rPr>
                <w:t xml:space="preserve"> </w:t>
              </w:r>
              <w:proofErr w:type="gramStart"/>
              <w:r>
                <w:rPr>
                  <w:rFonts w:ascii="Calibri" w:eastAsiaTheme="minorEastAsia" w:hAnsi="Calibri" w:cs="Calibri"/>
                  <w:sz w:val="18"/>
                  <w:szCs w:val="18"/>
                  <w:lang w:eastAsia="ko-KR"/>
                </w:rPr>
                <w:t xml:space="preserve">or </w:t>
              </w:r>
            </w:ins>
            <w:ins w:id="334" w:author="Ricardo Blasco" w:date="2021-01-25T22:18:00Z">
              <w:r w:rsidRPr="00152702">
                <w:rPr>
                  <w:rFonts w:ascii="Calibri" w:eastAsiaTheme="minorEastAsia" w:hAnsi="Calibri" w:cs="Calibri"/>
                  <w:sz w:val="18"/>
                  <w:szCs w:val="18"/>
                  <w:lang w:eastAsia="ko-KR"/>
                </w:rPr>
                <w:t xml:space="preserve"> </w:t>
              </w:r>
            </w:ins>
            <w:ins w:id="335" w:author="Ricardo Blasco" w:date="2021-01-25T22:19:00Z">
              <w:r>
                <w:rPr>
                  <w:rFonts w:ascii="Calibri" w:eastAsiaTheme="minorEastAsia" w:hAnsi="Calibri" w:cs="Calibri"/>
                  <w:sz w:val="18"/>
                  <w:szCs w:val="18"/>
                  <w:lang w:eastAsia="ko-KR"/>
                </w:rPr>
                <w:t>it</w:t>
              </w:r>
            </w:ins>
            <w:proofErr w:type="gramEnd"/>
            <w:ins w:id="336"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877A9" w:rsidRPr="00141D71" w:rsidRDefault="004877A9" w:rsidP="004877A9">
            <w:pPr>
              <w:rPr>
                <w:ins w:id="337" w:author="Ricardo Blasco" w:date="2021-01-25T22:18:00Z"/>
                <w:rFonts w:ascii="Calibri" w:eastAsiaTheme="minorEastAsia" w:hAnsi="Calibri" w:cs="Calibri"/>
                <w:b/>
                <w:bCs/>
                <w:sz w:val="18"/>
                <w:szCs w:val="18"/>
                <w:lang w:eastAsia="ko-KR"/>
              </w:rPr>
            </w:pPr>
            <w:ins w:id="338" w:author="Ricardo Blasco" w:date="2021-01-25T22:18:00Z">
              <w:r w:rsidRPr="00141D71">
                <w:rPr>
                  <w:rFonts w:ascii="Calibri" w:eastAsiaTheme="minorEastAsia" w:hAnsi="Calibri" w:cs="Calibri"/>
                  <w:b/>
                  <w:bCs/>
                  <w:sz w:val="18"/>
                  <w:szCs w:val="18"/>
                  <w:lang w:eastAsia="ko-KR"/>
                </w:rPr>
                <w:t>Scheme 2</w:t>
              </w:r>
            </w:ins>
            <w:ins w:id="339" w:author="Ricardo Blasco" w:date="2021-01-25T22:29:00Z">
              <w:r>
                <w:rPr>
                  <w:rFonts w:ascii="Calibri" w:eastAsiaTheme="minorEastAsia" w:hAnsi="Calibri" w:cs="Calibri"/>
                  <w:b/>
                  <w:bCs/>
                  <w:sz w:val="18"/>
                  <w:szCs w:val="18"/>
                  <w:lang w:eastAsia="ko-KR"/>
                </w:rPr>
                <w:t>:</w:t>
              </w:r>
            </w:ins>
          </w:p>
          <w:p w14:paraId="260450EA" w14:textId="0EA0D59C" w:rsidR="004877A9" w:rsidRDefault="004877A9" w:rsidP="004877A9">
            <w:pPr>
              <w:rPr>
                <w:ins w:id="340" w:author="LG Electronics" w:date="2021-01-27T11:25:00Z"/>
                <w:rFonts w:ascii="Calibri" w:eastAsiaTheme="minorEastAsia" w:hAnsi="Calibri" w:cs="Calibri"/>
                <w:sz w:val="18"/>
                <w:szCs w:val="18"/>
                <w:lang w:eastAsia="ko-KR"/>
              </w:rPr>
            </w:pPr>
            <w:ins w:id="341" w:author="LG Electronics" w:date="2021-01-27T11:25:00Z">
              <w:r>
                <w:rPr>
                  <w:rFonts w:ascii="Calibri" w:eastAsiaTheme="minorEastAsia" w:hAnsi="Calibri" w:cs="Calibri" w:hint="eastAsia"/>
                  <w:sz w:val="18"/>
                  <w:szCs w:val="18"/>
                  <w:lang w:eastAsia="ko-KR"/>
                </w:rPr>
                <w:t>Type B.</w:t>
              </w:r>
            </w:ins>
          </w:p>
          <w:p w14:paraId="23D64F4A" w14:textId="77777777" w:rsidR="004877A9" w:rsidRDefault="004877A9" w:rsidP="004877A9">
            <w:pPr>
              <w:rPr>
                <w:ins w:id="342"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new reservation exceeds a certain threshold, the UE sends one bit.</w:t>
            </w:r>
          </w:p>
          <w:p w14:paraId="6FAC8C91" w14:textId="77777777" w:rsidR="004877A9" w:rsidRPr="00141D71" w:rsidRDefault="004877A9" w:rsidP="004877A9">
            <w:pPr>
              <w:rPr>
                <w:ins w:id="343" w:author="Ricardo Blasco" w:date="2021-01-25T22:21:00Z"/>
                <w:rFonts w:ascii="Calibri" w:eastAsiaTheme="minorEastAsia" w:hAnsi="Calibri" w:cs="Calibri"/>
                <w:b/>
                <w:sz w:val="18"/>
                <w:szCs w:val="18"/>
                <w:lang w:eastAsia="ko-KR"/>
              </w:rPr>
            </w:pPr>
            <w:ins w:id="344" w:author="Ricardo Blasco" w:date="2021-01-25T22:21:00Z">
              <w:r w:rsidRPr="00141D71">
                <w:rPr>
                  <w:rFonts w:ascii="Calibri" w:eastAsiaTheme="minorEastAsia" w:hAnsi="Calibri" w:cs="Calibri"/>
                  <w:b/>
                  <w:sz w:val="18"/>
                  <w:szCs w:val="18"/>
                  <w:lang w:eastAsia="ko-KR"/>
                </w:rPr>
                <w:t>Scheme 3:</w:t>
              </w:r>
            </w:ins>
          </w:p>
          <w:p w14:paraId="499989D7" w14:textId="77777777" w:rsidR="004877A9" w:rsidRDefault="004877A9" w:rsidP="004877A9">
            <w:pPr>
              <w:rPr>
                <w:ins w:id="345" w:author="Ricardo Blasco" w:date="2021-01-25T22:21:00Z"/>
                <w:rFonts w:ascii="Calibri" w:eastAsiaTheme="minorEastAsia" w:hAnsi="Calibri" w:cs="Calibri"/>
                <w:sz w:val="18"/>
                <w:szCs w:val="18"/>
                <w:lang w:eastAsia="ko-KR"/>
              </w:rPr>
            </w:pPr>
            <w:ins w:id="346" w:author="Ricardo Blasco" w:date="2021-01-25T22:21:00Z">
              <w:r>
                <w:rPr>
                  <w:rFonts w:ascii="Calibri" w:eastAsiaTheme="minorEastAsia" w:hAnsi="Calibri" w:cs="Calibri"/>
                  <w:sz w:val="18"/>
                  <w:szCs w:val="18"/>
                  <w:lang w:eastAsia="ko-KR"/>
                </w:rPr>
                <w:t>Combination of Scheme 1 and 2.</w:t>
              </w:r>
            </w:ins>
          </w:p>
          <w:p w14:paraId="6E3FA1E8" w14:textId="5D80735B" w:rsidR="004877A9" w:rsidRDefault="004877A9" w:rsidP="004877A9">
            <w:pPr>
              <w:rPr>
                <w:rFonts w:ascii="Calibri" w:eastAsiaTheme="minorEastAsia" w:hAnsi="Calibri" w:cs="Calibri"/>
                <w:sz w:val="18"/>
                <w:szCs w:val="18"/>
                <w:lang w:eastAsia="ko-KR"/>
              </w:rPr>
            </w:pPr>
          </w:p>
        </w:tc>
        <w:tc>
          <w:tcPr>
            <w:tcW w:w="616" w:type="pct"/>
          </w:tcPr>
          <w:p w14:paraId="5E1DD08D"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9489A7F" w14:textId="182EDB19"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347"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w:t>
            </w:r>
            <w:r>
              <w:rPr>
                <w:rFonts w:ascii="Calibri" w:eastAsiaTheme="minorEastAsia" w:hAnsi="Calibri" w:cs="Calibri"/>
                <w:sz w:val="18"/>
                <w:szCs w:val="18"/>
                <w:lang w:eastAsia="ko-KR"/>
              </w:rPr>
              <w:lastRenderedPageBreak/>
              <w:t>duplex restriction for the same UE group.</w:t>
            </w:r>
          </w:p>
          <w:p w14:paraId="06F4BCA1"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877A9" w:rsidRDefault="004877A9" w:rsidP="004877A9">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348"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877A9" w:rsidRDefault="004877A9" w:rsidP="004877A9">
            <w:pPr>
              <w:rPr>
                <w:rFonts w:ascii="Calibri" w:eastAsiaTheme="minorEastAsia" w:hAnsi="Calibri" w:cs="Calibri"/>
                <w:sz w:val="18"/>
                <w:szCs w:val="18"/>
                <w:lang w:eastAsia="ko-KR"/>
              </w:rPr>
            </w:pPr>
          </w:p>
          <w:p w14:paraId="1A332FE1" w14:textId="54CFC6BC" w:rsidR="004877A9" w:rsidRPr="00C37878" w:rsidRDefault="004877A9" w:rsidP="004877A9">
            <w:pPr>
              <w:rPr>
                <w:rFonts w:ascii="Calibri" w:eastAsiaTheme="minorEastAsia" w:hAnsi="Calibri" w:cs="Calibri"/>
                <w:sz w:val="18"/>
                <w:szCs w:val="18"/>
                <w:lang w:eastAsia="zh-CN"/>
              </w:rPr>
            </w:pPr>
          </w:p>
        </w:tc>
        <w:tc>
          <w:tcPr>
            <w:tcW w:w="526" w:type="pct"/>
          </w:tcPr>
          <w:p w14:paraId="38C0821C" w14:textId="6DEA6B8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PSFCH </w:t>
            </w:r>
            <w:r>
              <w:rPr>
                <w:rFonts w:ascii="Calibri" w:eastAsiaTheme="minorEastAsia" w:hAnsi="Calibri" w:cs="Calibri"/>
                <w:sz w:val="18"/>
                <w:szCs w:val="18"/>
                <w:lang w:eastAsia="ko-KR"/>
              </w:rPr>
              <w:t xml:space="preserve">format is used, and it can be shared with multiple </w:t>
            </w:r>
            <w:r>
              <w:rPr>
                <w:rFonts w:ascii="Calibri" w:eastAsiaTheme="minorEastAsia" w:hAnsi="Calibri" w:cs="Calibri"/>
                <w:sz w:val="18"/>
                <w:szCs w:val="18"/>
                <w:lang w:eastAsia="ko-KR"/>
              </w:rPr>
              <w:lastRenderedPageBreak/>
              <w:t>UE-A(s) for the same problematic resources.</w:t>
            </w:r>
          </w:p>
        </w:tc>
        <w:tc>
          <w:tcPr>
            <w:tcW w:w="764" w:type="pct"/>
          </w:tcPr>
          <w:p w14:paraId="2F69CA78"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3822A9A" w14:textId="73C1552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lastRenderedPageBreak/>
              <w:t>Scheme 2:</w:t>
            </w:r>
          </w:p>
          <w:p w14:paraId="666BBF78" w14:textId="77777777" w:rsidR="004877A9" w:rsidRDefault="004877A9" w:rsidP="004877A9">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877A9" w:rsidRPr="00694F16" w:rsidRDefault="004877A9" w:rsidP="004877A9">
            <w:pPr>
              <w:rPr>
                <w:rFonts w:ascii="Calibri" w:eastAsiaTheme="minorEastAsia" w:hAnsi="Calibri" w:cs="Calibri"/>
                <w:sz w:val="18"/>
                <w:szCs w:val="18"/>
                <w:lang w:eastAsia="ko-KR"/>
              </w:rPr>
            </w:pPr>
          </w:p>
        </w:tc>
        <w:tc>
          <w:tcPr>
            <w:tcW w:w="682" w:type="pct"/>
          </w:tcPr>
          <w:p w14:paraId="412E413C" w14:textId="4B07049C" w:rsidR="004877A9" w:rsidRPr="0054128A" w:rsidRDefault="004877A9" w:rsidP="004877A9">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lastRenderedPageBreak/>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877A9" w:rsidRDefault="004877A9" w:rsidP="004877A9">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Coverage of </w:t>
            </w:r>
            <w:del w:id="349" w:author="Ricardo Blasco" w:date="2021-01-25T22:26:00Z">
              <w:r w:rsidDel="00152702">
                <w:rPr>
                  <w:rFonts w:ascii="Calibri" w:eastAsiaTheme="minorEastAsia" w:hAnsi="Calibri" w:cs="Calibri"/>
                  <w:sz w:val="18"/>
                  <w:szCs w:val="18"/>
                  <w:lang w:eastAsia="zh-CN"/>
                </w:rPr>
                <w:delText>[]</w:delText>
              </w:r>
            </w:del>
            <w:ins w:id="350"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351"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877A9" w:rsidRDefault="004877A9" w:rsidP="004877A9">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2" w:author="Ricardo Blasco" w:date="2021-01-25T22:27:00Z">
              <w:r w:rsidDel="00152702">
                <w:rPr>
                  <w:rFonts w:ascii="Calibri" w:eastAsiaTheme="minorEastAsia" w:hAnsi="Calibri" w:cs="Calibri"/>
                  <w:sz w:val="18"/>
                  <w:szCs w:val="18"/>
                  <w:lang w:eastAsia="zh-CN"/>
                </w:rPr>
                <w:delText>[]</w:delText>
              </w:r>
            </w:del>
            <w:ins w:id="353"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354"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877A9" w:rsidRPr="00D7239E"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877A9" w:rsidRDefault="004877A9" w:rsidP="004877A9">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5" w:author="Ricardo Blasco" w:date="2021-01-25T22:27:00Z">
              <w:r w:rsidDel="007A0C5F">
                <w:rPr>
                  <w:rFonts w:ascii="Calibri" w:eastAsiaTheme="minorEastAsia" w:hAnsi="Calibri" w:cs="Calibri"/>
                  <w:sz w:val="18"/>
                  <w:szCs w:val="18"/>
                  <w:lang w:eastAsia="zh-CN"/>
                </w:rPr>
                <w:delText>[]</w:delText>
              </w:r>
            </w:del>
            <w:ins w:id="356"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357"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877A9" w:rsidRPr="0054128A" w:rsidRDefault="004877A9" w:rsidP="004877A9">
            <w:pPr>
              <w:rPr>
                <w:rFonts w:ascii="Calibri" w:eastAsiaTheme="minorEastAsia" w:hAnsi="Calibri" w:cs="Calibri"/>
                <w:b/>
                <w:sz w:val="18"/>
                <w:szCs w:val="18"/>
                <w:lang w:eastAsia="ko-KR"/>
              </w:rPr>
            </w:pPr>
            <w:ins w:id="358"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359" w:author="Ricardo Blasco" w:date="2021-01-25T22:28:00Z">
              <w:r>
                <w:rPr>
                  <w:rFonts w:ascii="Calibri" w:eastAsiaTheme="minorEastAsia" w:hAnsi="Calibri" w:cs="Calibri"/>
                  <w:sz w:val="18"/>
                  <w:szCs w:val="18"/>
                  <w:lang w:eastAsia="zh-CN"/>
                </w:rPr>
                <w:t>100</w:t>
              </w:r>
            </w:ins>
            <w:del w:id="360"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361"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E07973" w:rsidRPr="00725B32" w14:paraId="357AD8ED" w14:textId="77777777" w:rsidTr="00215E07">
        <w:tc>
          <w:tcPr>
            <w:tcW w:w="466" w:type="pct"/>
          </w:tcPr>
          <w:p w14:paraId="13329A83" w14:textId="45B712D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609" w:type="pct"/>
          </w:tcPr>
          <w:p w14:paraId="0A84A7D3" w14:textId="40246C9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2"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15693967" w14:textId="1E35A196" w:rsidR="004877A9" w:rsidRPr="00DB0375"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00CBF439" w14:textId="75A8371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7ABAC82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55187B58" w14:textId="28A5932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2740D339" w14:textId="730A6374"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37E4ACB7" w14:textId="4E30D0A8"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877A9" w:rsidDel="00FC6787" w:rsidRDefault="004877A9" w:rsidP="004877A9">
            <w:pPr>
              <w:rPr>
                <w:del w:id="363" w:author="Zhang, Jian/张 健" w:date="2021-01-26T16:55:00Z"/>
                <w:rFonts w:ascii="Calibri" w:hAnsi="Calibri" w:cs="Calibri"/>
                <w:sz w:val="18"/>
                <w:szCs w:val="18"/>
                <w:lang w:eastAsia="zh-CN"/>
              </w:rPr>
            </w:pPr>
            <w:del w:id="364" w:author="Zhang, Jian/张 健" w:date="2021-01-26T16:55:00Z">
              <w:r w:rsidDel="00FC6787">
                <w:rPr>
                  <w:rFonts w:ascii="Calibri" w:hAnsi="Calibri" w:cs="Calibri"/>
                  <w:sz w:val="18"/>
                  <w:szCs w:val="18"/>
                  <w:lang w:eastAsia="zh-CN"/>
                </w:rPr>
                <w:delText>[]% PRR gain in 320m.</w:delText>
              </w:r>
            </w:del>
          </w:p>
          <w:p w14:paraId="0ECF0E5B" w14:textId="3960B26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877A9" w:rsidRPr="000A053D" w:rsidRDefault="004877A9" w:rsidP="004877A9">
            <w:pPr>
              <w:rPr>
                <w:rFonts w:ascii="Calibri" w:eastAsiaTheme="minorEastAsia" w:hAnsi="Calibri" w:cs="Calibri"/>
                <w:sz w:val="18"/>
                <w:szCs w:val="18"/>
                <w:lang w:eastAsia="ko-KR"/>
              </w:rPr>
            </w:pPr>
            <w:del w:id="365"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E07973" w:rsidRPr="00725B32" w14:paraId="0761AB23" w14:textId="77777777" w:rsidTr="00215E07">
        <w:tc>
          <w:tcPr>
            <w:tcW w:w="466" w:type="pct"/>
          </w:tcPr>
          <w:p w14:paraId="5924A6C3" w14:textId="346D8E1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[R1-210746]</w:t>
            </w:r>
          </w:p>
        </w:tc>
        <w:tc>
          <w:tcPr>
            <w:tcW w:w="609" w:type="pct"/>
          </w:tcPr>
          <w:p w14:paraId="11F132F4" w14:textId="47B9DD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6"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526" w:type="pct"/>
          </w:tcPr>
          <w:p w14:paraId="229A34E8" w14:textId="0ECCDFF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10EC6101" w14:textId="380B0BA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4A74B1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0625C68B" w14:textId="673A422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723E8495" w14:textId="4109319B"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464D7F0F" w14:textId="44A90890"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877A9" w:rsidRPr="0054128A" w:rsidRDefault="004877A9" w:rsidP="004877A9">
            <w:pPr>
              <w:rPr>
                <w:rFonts w:ascii="Calibri" w:eastAsiaTheme="minorEastAsia" w:hAnsi="Calibri" w:cs="Calibri"/>
                <w:b/>
                <w:sz w:val="18"/>
                <w:szCs w:val="18"/>
                <w:lang w:eastAsia="ko-KR"/>
              </w:rPr>
            </w:pPr>
            <w:del w:id="367"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E07973" w:rsidRPr="00725B32" w14:paraId="088FC48C" w14:textId="77777777" w:rsidTr="00215E07">
        <w:tc>
          <w:tcPr>
            <w:tcW w:w="466" w:type="pct"/>
          </w:tcPr>
          <w:p w14:paraId="5BA748AE" w14:textId="69F1152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46A325D" w14:textId="39F9B46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8"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70D74EB7" w14:textId="337B2A7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0EF3AC6F" w14:textId="1C4CA90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1C1438DD"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45D9817E" w14:textId="79E84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44498894" w14:textId="5F572336"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4DABAADB" w14:textId="6FDE12B2" w:rsidR="004877A9" w:rsidRDefault="004877A9" w:rsidP="004877A9">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877A9" w:rsidDel="00FC6787" w:rsidRDefault="004877A9" w:rsidP="004877A9">
            <w:pPr>
              <w:rPr>
                <w:del w:id="369" w:author="Zhang, Jian/张 健" w:date="2021-01-26T16:56:00Z"/>
                <w:rFonts w:ascii="Calibri" w:hAnsi="Calibri" w:cs="Calibri"/>
                <w:sz w:val="18"/>
                <w:szCs w:val="18"/>
                <w:lang w:eastAsia="zh-CN"/>
              </w:rPr>
            </w:pPr>
            <w:del w:id="370" w:author="Zhang, Jian/张 健" w:date="2021-01-26T16:56:00Z">
              <w:r w:rsidDel="00FC6787">
                <w:rPr>
                  <w:rFonts w:ascii="Calibri" w:hAnsi="Calibri" w:cs="Calibri"/>
                  <w:sz w:val="18"/>
                  <w:szCs w:val="18"/>
                  <w:lang w:eastAsia="zh-CN"/>
                </w:rPr>
                <w:delText>[]% PRR gain in 320m.</w:delText>
              </w:r>
            </w:del>
          </w:p>
          <w:p w14:paraId="055F2D65" w14:textId="0F52D267" w:rsidR="004877A9" w:rsidDel="00FC6787" w:rsidRDefault="004877A9" w:rsidP="004877A9">
            <w:pPr>
              <w:rPr>
                <w:del w:id="371" w:author="Zhang, Jian/张 健" w:date="2021-01-26T16:56:00Z"/>
                <w:rFonts w:ascii="Calibri" w:eastAsiaTheme="minorEastAsia" w:hAnsi="Calibri" w:cs="Calibri"/>
                <w:sz w:val="18"/>
                <w:szCs w:val="18"/>
                <w:lang w:eastAsia="zh-CN"/>
              </w:rPr>
            </w:pPr>
            <w:del w:id="372"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E07973" w:rsidRPr="00725B32" w14:paraId="48231C02" w14:textId="77777777" w:rsidTr="00215E07">
        <w:tc>
          <w:tcPr>
            <w:tcW w:w="466" w:type="pct"/>
          </w:tcPr>
          <w:p w14:paraId="44DA3F26" w14:textId="60C511E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1E2F594" w14:textId="7AC6D2E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73"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526" w:type="pct"/>
          </w:tcPr>
          <w:p w14:paraId="5FC1DFE0" w14:textId="1717E4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2BB67303" w14:textId="0CF142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0A54A0C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37132A10" w14:textId="7D8E655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754167A6" w14:textId="5AD37EF8"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3E5DCC4B" w14:textId="74433342" w:rsidR="004877A9" w:rsidRDefault="004877A9" w:rsidP="004877A9">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877A9" w:rsidDel="00FC6787" w:rsidRDefault="004877A9" w:rsidP="004877A9">
            <w:pPr>
              <w:rPr>
                <w:del w:id="374" w:author="Zhang, Jian/张 健" w:date="2021-01-26T16:56:00Z"/>
                <w:rFonts w:ascii="Calibri" w:hAnsi="Calibri" w:cs="Calibri"/>
                <w:sz w:val="18"/>
                <w:szCs w:val="18"/>
                <w:lang w:eastAsia="zh-CN"/>
              </w:rPr>
            </w:pPr>
            <w:del w:id="375" w:author="Zhang, Jian/张 健" w:date="2021-01-26T16:56:00Z">
              <w:r w:rsidDel="00FC6787">
                <w:rPr>
                  <w:rFonts w:ascii="Calibri" w:hAnsi="Calibri" w:cs="Calibri"/>
                  <w:sz w:val="18"/>
                  <w:szCs w:val="18"/>
                  <w:lang w:eastAsia="zh-CN"/>
                </w:rPr>
                <w:delText>0.5% PRR loss in 150m.</w:delText>
              </w:r>
            </w:del>
          </w:p>
          <w:p w14:paraId="131C139F" w14:textId="1FE149FC" w:rsidR="004877A9" w:rsidDel="00FC6787" w:rsidRDefault="004877A9" w:rsidP="004877A9">
            <w:pPr>
              <w:rPr>
                <w:del w:id="376" w:author="Zhang, Jian/张 健" w:date="2021-01-26T16:56:00Z"/>
                <w:rFonts w:ascii="Calibri" w:eastAsiaTheme="minorEastAsia" w:hAnsi="Calibri" w:cs="Calibri"/>
                <w:sz w:val="18"/>
                <w:szCs w:val="18"/>
                <w:lang w:eastAsia="zh-CN"/>
              </w:rPr>
            </w:pPr>
            <w:del w:id="377"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E07973" w:rsidRPr="00725B32" w14:paraId="137BB655" w14:textId="77777777" w:rsidTr="00215E07">
        <w:trPr>
          <w:ins w:id="378" w:author="Zhang, Jian/张 健" w:date="2021-01-26T16:57:00Z"/>
        </w:trPr>
        <w:tc>
          <w:tcPr>
            <w:tcW w:w="466" w:type="pct"/>
          </w:tcPr>
          <w:p w14:paraId="6843C6C6" w14:textId="740310FB" w:rsidR="004877A9" w:rsidRDefault="004877A9" w:rsidP="004877A9">
            <w:pPr>
              <w:rPr>
                <w:ins w:id="379" w:author="Zhang, Jian/张 健" w:date="2021-01-26T16:57:00Z"/>
                <w:rFonts w:ascii="Calibri" w:eastAsiaTheme="minorEastAsia" w:hAnsi="Calibri" w:cs="Calibri"/>
                <w:sz w:val="18"/>
                <w:szCs w:val="18"/>
                <w:lang w:eastAsia="ko-KR"/>
              </w:rPr>
            </w:pPr>
            <w:ins w:id="380" w:author="Zhang, Jian/张 健" w:date="2021-01-26T16:57:00Z">
              <w:r>
                <w:rPr>
                  <w:rFonts w:ascii="Calibri" w:eastAsiaTheme="minorEastAsia" w:hAnsi="Calibri" w:cs="Calibri" w:hint="eastAsia"/>
                  <w:sz w:val="18"/>
                  <w:szCs w:val="18"/>
                  <w:lang w:eastAsia="ko-KR"/>
                </w:rPr>
                <w:t>Fujitsu [R1-210746]</w:t>
              </w:r>
            </w:ins>
          </w:p>
        </w:tc>
        <w:tc>
          <w:tcPr>
            <w:tcW w:w="609" w:type="pct"/>
          </w:tcPr>
          <w:p w14:paraId="4A37D2F3" w14:textId="77777777" w:rsidR="004877A9" w:rsidRDefault="004877A9" w:rsidP="004877A9">
            <w:pPr>
              <w:rPr>
                <w:ins w:id="381" w:author="Zhang, Jian/张 健" w:date="2021-01-26T16:57:00Z"/>
                <w:rFonts w:ascii="Calibri" w:eastAsiaTheme="minorEastAsia" w:hAnsi="Calibri" w:cs="Calibri"/>
                <w:sz w:val="18"/>
                <w:szCs w:val="18"/>
                <w:lang w:eastAsia="ko-KR"/>
              </w:rPr>
            </w:pPr>
            <w:ins w:id="382"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4877A9" w:rsidRDefault="004877A9" w:rsidP="004877A9">
            <w:pPr>
              <w:rPr>
                <w:ins w:id="383" w:author="Zhang, Jian/张 健" w:date="2021-01-26T16:57:00Z"/>
                <w:rFonts w:ascii="Calibri" w:eastAsiaTheme="minorEastAsia" w:hAnsi="Calibri" w:cs="Calibri"/>
                <w:sz w:val="18"/>
                <w:szCs w:val="18"/>
                <w:lang w:eastAsia="ko-KR"/>
              </w:rPr>
            </w:pPr>
            <w:ins w:id="384" w:author="Zhang, Jian/张 健" w:date="2021-01-26T16:57:00Z">
              <w:r>
                <w:rPr>
                  <w:rFonts w:ascii="Calibri" w:eastAsiaTheme="minorEastAsia" w:hAnsi="Calibri" w:cs="Calibri" w:hint="eastAsia"/>
                  <w:sz w:val="18"/>
                  <w:szCs w:val="18"/>
                  <w:lang w:eastAsia="ko-KR"/>
                </w:rPr>
                <w:t>Highway,</w:t>
              </w:r>
            </w:ins>
          </w:p>
          <w:p w14:paraId="751B1002" w14:textId="77777777" w:rsidR="004877A9" w:rsidRDefault="004877A9" w:rsidP="004877A9">
            <w:pPr>
              <w:rPr>
                <w:ins w:id="385" w:author="Zhang, Jian/张 健" w:date="2021-01-26T16:57:00Z"/>
                <w:rFonts w:ascii="Calibri" w:eastAsiaTheme="minorEastAsia" w:hAnsi="Calibri" w:cs="Calibri"/>
                <w:sz w:val="18"/>
                <w:szCs w:val="18"/>
                <w:lang w:eastAsia="ko-KR"/>
              </w:rPr>
            </w:pPr>
            <w:ins w:id="386" w:author="Zhang, Jian/张 健" w:date="2021-01-26T16:57:00Z">
              <w:r>
                <w:rPr>
                  <w:rFonts w:ascii="Calibri" w:eastAsiaTheme="minorEastAsia" w:hAnsi="Calibri" w:cs="Calibri"/>
                  <w:sz w:val="18"/>
                  <w:szCs w:val="18"/>
                  <w:lang w:eastAsia="ko-KR"/>
                </w:rPr>
                <w:t>Periodic</w:t>
              </w:r>
            </w:ins>
          </w:p>
          <w:p w14:paraId="0B2D938B" w14:textId="2A421669" w:rsidR="004877A9" w:rsidRDefault="004877A9" w:rsidP="004877A9">
            <w:pPr>
              <w:rPr>
                <w:ins w:id="387" w:author="Zhang, Jian/张 健" w:date="2021-01-26T16:57:00Z"/>
                <w:rFonts w:ascii="Calibri" w:eastAsiaTheme="minorEastAsia" w:hAnsi="Calibri" w:cs="Calibri"/>
                <w:sz w:val="18"/>
                <w:szCs w:val="18"/>
                <w:lang w:eastAsia="ko-KR"/>
              </w:rPr>
            </w:pPr>
            <w:ins w:id="388" w:author="Zhang, Jian/张 健" w:date="2021-01-26T16:57:00Z">
              <w:r>
                <w:rPr>
                  <w:rFonts w:ascii="Calibri" w:eastAsiaTheme="minorEastAsia" w:hAnsi="Calibri" w:cs="Calibri"/>
                  <w:sz w:val="18"/>
                  <w:szCs w:val="18"/>
                  <w:lang w:eastAsia="ko-KR"/>
                </w:rPr>
                <w:t>(GHP)</w:t>
              </w:r>
            </w:ins>
          </w:p>
        </w:tc>
        <w:tc>
          <w:tcPr>
            <w:tcW w:w="526" w:type="pct"/>
          </w:tcPr>
          <w:p w14:paraId="6E81E767" w14:textId="44629362" w:rsidR="004877A9" w:rsidRDefault="004877A9" w:rsidP="004877A9">
            <w:pPr>
              <w:rPr>
                <w:ins w:id="389" w:author="Zhang, Jian/张 健" w:date="2021-01-26T16:57:00Z"/>
                <w:rFonts w:ascii="Calibri" w:eastAsiaTheme="minorEastAsia" w:hAnsi="Calibri" w:cs="Calibri"/>
                <w:sz w:val="18"/>
                <w:szCs w:val="18"/>
                <w:lang w:eastAsia="ko-KR"/>
              </w:rPr>
            </w:pPr>
            <w:ins w:id="390" w:author="Zhang, Jian/张 健" w:date="2021-01-26T16:57:00Z">
              <w:r>
                <w:rPr>
                  <w:rFonts w:ascii="Calibri" w:eastAsiaTheme="minorEastAsia" w:hAnsi="Calibri" w:cs="Calibri" w:hint="eastAsia"/>
                  <w:sz w:val="18"/>
                  <w:szCs w:val="18"/>
                  <w:lang w:eastAsia="ko-KR"/>
                </w:rPr>
                <w:t>UE-A is receiver of UE-B.</w:t>
              </w:r>
            </w:ins>
          </w:p>
        </w:tc>
        <w:tc>
          <w:tcPr>
            <w:tcW w:w="812" w:type="pct"/>
          </w:tcPr>
          <w:p w14:paraId="08974532" w14:textId="14BCFD42" w:rsidR="004877A9" w:rsidRDefault="004877A9" w:rsidP="004877A9">
            <w:pPr>
              <w:rPr>
                <w:ins w:id="391" w:author="Zhang, Jian/张 健" w:date="2021-01-26T16:57:00Z"/>
                <w:rFonts w:ascii="Calibri" w:eastAsiaTheme="minorEastAsia" w:hAnsi="Calibri" w:cs="Calibri"/>
                <w:sz w:val="18"/>
                <w:szCs w:val="18"/>
                <w:lang w:eastAsia="ko-KR"/>
              </w:rPr>
            </w:pPr>
            <w:ins w:id="392"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616" w:type="pct"/>
          </w:tcPr>
          <w:p w14:paraId="314C7A9C" w14:textId="77777777" w:rsidR="004877A9" w:rsidRDefault="004877A9" w:rsidP="004877A9">
            <w:pPr>
              <w:jc w:val="left"/>
              <w:rPr>
                <w:ins w:id="393" w:author="Zhang, Jian/张 健" w:date="2021-01-26T16:57:00Z"/>
                <w:rFonts w:ascii="Calibri" w:eastAsiaTheme="minorEastAsia" w:hAnsi="Calibri" w:cs="Calibri"/>
                <w:sz w:val="18"/>
                <w:szCs w:val="18"/>
                <w:lang w:eastAsia="zh-CN"/>
              </w:rPr>
            </w:pPr>
            <w:ins w:id="394"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4877A9" w:rsidRDefault="004877A9" w:rsidP="004877A9">
            <w:pPr>
              <w:rPr>
                <w:ins w:id="395" w:author="Zhang, Jian/张 健" w:date="2021-01-26T16:57:00Z"/>
                <w:rFonts w:ascii="Calibri" w:eastAsiaTheme="minorEastAsia" w:hAnsi="Calibri" w:cs="Calibri"/>
                <w:sz w:val="18"/>
                <w:szCs w:val="18"/>
                <w:lang w:eastAsia="ko-KR"/>
              </w:rPr>
            </w:pPr>
          </w:p>
        </w:tc>
        <w:tc>
          <w:tcPr>
            <w:tcW w:w="526" w:type="pct"/>
          </w:tcPr>
          <w:p w14:paraId="578BA9DB" w14:textId="5E087DE6" w:rsidR="004877A9" w:rsidRDefault="004877A9" w:rsidP="004877A9">
            <w:pPr>
              <w:rPr>
                <w:ins w:id="396" w:author="Zhang, Jian/张 健" w:date="2021-01-26T16:57:00Z"/>
                <w:rFonts w:ascii="Calibri" w:eastAsiaTheme="minorEastAsia" w:hAnsi="Calibri" w:cs="Calibri"/>
                <w:sz w:val="18"/>
                <w:szCs w:val="18"/>
                <w:lang w:eastAsia="ko-KR"/>
              </w:rPr>
            </w:pPr>
            <w:ins w:id="397" w:author="Zhang, Jian/张 健" w:date="2021-01-26T16:57:00Z">
              <w:r>
                <w:rPr>
                  <w:rFonts w:ascii="Calibri" w:eastAsiaTheme="minorEastAsia" w:hAnsi="Calibri" w:cs="Calibri"/>
                  <w:sz w:val="18"/>
                  <w:szCs w:val="18"/>
                  <w:lang w:eastAsia="ko-KR"/>
                </w:rPr>
                <w:t xml:space="preserve">Not modelled. </w:t>
              </w:r>
            </w:ins>
          </w:p>
        </w:tc>
        <w:tc>
          <w:tcPr>
            <w:tcW w:w="764" w:type="pct"/>
          </w:tcPr>
          <w:p w14:paraId="2400089B" w14:textId="06D2C87C" w:rsidR="004877A9" w:rsidRDefault="004877A9" w:rsidP="004877A9">
            <w:pPr>
              <w:rPr>
                <w:ins w:id="398" w:author="Zhang, Jian/张 健" w:date="2021-01-26T16:57:00Z"/>
                <w:rFonts w:ascii="Calibri" w:eastAsiaTheme="minorEastAsia" w:hAnsi="Calibri" w:cs="Calibri"/>
                <w:sz w:val="18"/>
                <w:szCs w:val="18"/>
                <w:lang w:eastAsia="ko-KR"/>
              </w:rPr>
            </w:pPr>
            <w:ins w:id="399"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682" w:type="pct"/>
          </w:tcPr>
          <w:p w14:paraId="5F61EE0C" w14:textId="77777777" w:rsidR="004877A9" w:rsidRDefault="004877A9" w:rsidP="004877A9">
            <w:pPr>
              <w:rPr>
                <w:ins w:id="400" w:author="Zhang, Jian/张 健" w:date="2021-01-26T16:57:00Z"/>
                <w:rFonts w:ascii="Calibri" w:hAnsi="Calibri" w:cs="Calibri"/>
                <w:sz w:val="18"/>
                <w:szCs w:val="18"/>
                <w:lang w:eastAsia="zh-CN"/>
              </w:rPr>
            </w:pPr>
            <w:ins w:id="401" w:author="Zhang, Jian/张 健" w:date="2021-01-26T16:57:00Z">
              <w:r>
                <w:rPr>
                  <w:rFonts w:ascii="Calibri" w:hAnsi="Calibri" w:cs="Calibri"/>
                  <w:sz w:val="18"/>
                  <w:szCs w:val="18"/>
                  <w:lang w:eastAsia="zh-CN"/>
                </w:rPr>
                <w:t>1% PRR gain in 320m.</w:t>
              </w:r>
            </w:ins>
          </w:p>
          <w:p w14:paraId="4AF63A9E" w14:textId="77777777" w:rsidR="004877A9" w:rsidRDefault="004877A9" w:rsidP="004877A9">
            <w:pPr>
              <w:rPr>
                <w:ins w:id="402" w:author="Zhang, Jian/张 健" w:date="2021-01-26T16:57:00Z"/>
                <w:rFonts w:ascii="Calibri" w:eastAsiaTheme="minorEastAsia" w:hAnsi="Calibri" w:cs="Calibri"/>
                <w:sz w:val="18"/>
                <w:szCs w:val="18"/>
                <w:lang w:eastAsia="zh-CN"/>
              </w:rPr>
            </w:pPr>
            <w:ins w:id="403"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4877A9" w:rsidRDefault="004877A9" w:rsidP="004877A9">
            <w:pPr>
              <w:rPr>
                <w:ins w:id="404" w:author="Zhang, Jian/张 健" w:date="2021-01-26T16:57:00Z"/>
                <w:rFonts w:ascii="Calibri" w:hAnsi="Calibri" w:cs="Calibri"/>
                <w:sz w:val="18"/>
                <w:szCs w:val="18"/>
                <w:lang w:eastAsia="zh-CN"/>
              </w:rPr>
            </w:pPr>
            <w:ins w:id="405" w:author="Zhang, Jian/张 健" w:date="2021-01-26T16:57:00Z">
              <w:r>
                <w:rPr>
                  <w:rFonts w:ascii="Calibri" w:eastAsiaTheme="minorEastAsia" w:hAnsi="Calibri" w:cs="Calibri"/>
                  <w:sz w:val="18"/>
                  <w:szCs w:val="18"/>
                  <w:lang w:eastAsia="zh-CN"/>
                </w:rPr>
                <w:t>Coverage of 20m is extended at PRR=0.95.</w:t>
              </w:r>
            </w:ins>
          </w:p>
        </w:tc>
      </w:tr>
      <w:tr w:rsidR="00E07973" w:rsidRPr="00725B32" w14:paraId="1A6BFB75" w14:textId="77777777" w:rsidTr="00215E07">
        <w:tc>
          <w:tcPr>
            <w:tcW w:w="466" w:type="pct"/>
          </w:tcPr>
          <w:p w14:paraId="4BE10BCF" w14:textId="16152C5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9020504" w14:textId="438F692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406"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69DAC376" w14:textId="51D152F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08896302" w14:textId="185ADC2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616" w:type="pct"/>
          </w:tcPr>
          <w:p w14:paraId="5CE29107"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4877A9" w:rsidRPr="00D37C09" w:rsidRDefault="004877A9" w:rsidP="004877A9">
            <w:pPr>
              <w:rPr>
                <w:rFonts w:ascii="Calibri" w:eastAsiaTheme="minorEastAsia" w:hAnsi="Calibri" w:cs="Calibri"/>
                <w:sz w:val="18"/>
                <w:szCs w:val="18"/>
                <w:lang w:eastAsia="ko-KR"/>
              </w:rPr>
            </w:pPr>
          </w:p>
        </w:tc>
        <w:tc>
          <w:tcPr>
            <w:tcW w:w="526" w:type="pct"/>
          </w:tcPr>
          <w:p w14:paraId="5A7E862D" w14:textId="7AE2B36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w:t>
            </w:r>
            <w:r>
              <w:rPr>
                <w:rFonts w:ascii="Calibri" w:eastAsiaTheme="minorEastAsia" w:hAnsi="Calibri" w:cs="Calibri"/>
                <w:sz w:val="18"/>
                <w:szCs w:val="18"/>
                <w:lang w:eastAsia="ko-KR"/>
              </w:rPr>
              <w:lastRenderedPageBreak/>
              <w:t>the request</w:t>
            </w:r>
            <w:r>
              <w:rPr>
                <w:rFonts w:ascii="Calibri" w:eastAsiaTheme="minorEastAsia" w:hAnsi="Calibri" w:cs="Calibri" w:hint="eastAsia"/>
                <w:sz w:val="18"/>
                <w:szCs w:val="18"/>
                <w:lang w:eastAsia="ko-KR"/>
              </w:rPr>
              <w:t>.</w:t>
            </w:r>
          </w:p>
        </w:tc>
        <w:tc>
          <w:tcPr>
            <w:tcW w:w="764" w:type="pct"/>
          </w:tcPr>
          <w:p w14:paraId="3630DC67" w14:textId="50E9C75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4877A9" w:rsidRPr="005927AA"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to obtain the final </w:t>
            </w:r>
            <w:r w:rsidRPr="006B78F7">
              <w:rPr>
                <w:rFonts w:ascii="Calibri" w:eastAsiaTheme="minorEastAsia" w:hAnsi="Calibri" w:cs="Calibri"/>
                <w:sz w:val="18"/>
                <w:szCs w:val="18"/>
                <w:lang w:eastAsia="ko-KR"/>
              </w:rPr>
              <w:lastRenderedPageBreak/>
              <w:t>candidate resource set</w:t>
            </w:r>
            <w:r>
              <w:rPr>
                <w:rFonts w:ascii="Calibri" w:eastAsiaTheme="minorEastAsia" w:hAnsi="Calibri" w:cs="Calibri"/>
                <w:sz w:val="18"/>
                <w:szCs w:val="18"/>
                <w:lang w:eastAsia="ko-KR"/>
              </w:rPr>
              <w:t>.</w:t>
            </w:r>
          </w:p>
        </w:tc>
        <w:tc>
          <w:tcPr>
            <w:tcW w:w="682" w:type="pct"/>
          </w:tcPr>
          <w:p w14:paraId="60AA1F73" w14:textId="0A74E579" w:rsidR="004877A9" w:rsidRDefault="004877A9" w:rsidP="004877A9">
            <w:pPr>
              <w:rPr>
                <w:rFonts w:ascii="Calibri" w:hAnsi="Calibri" w:cs="Calibri"/>
                <w:sz w:val="18"/>
                <w:szCs w:val="18"/>
                <w:lang w:eastAsia="zh-CN"/>
              </w:rPr>
            </w:pPr>
            <w:del w:id="407" w:author="Zhang, Jian/张 健" w:date="2021-01-26T16:58:00Z">
              <w:r w:rsidDel="00171F2B">
                <w:rPr>
                  <w:rFonts w:ascii="Calibri" w:hAnsi="Calibri" w:cs="Calibri"/>
                  <w:sz w:val="18"/>
                  <w:szCs w:val="18"/>
                  <w:lang w:eastAsia="zh-CN"/>
                </w:rPr>
                <w:lastRenderedPageBreak/>
                <w:delText>0.1</w:delText>
              </w:r>
            </w:del>
            <w:ins w:id="408" w:author="Zhang, Jian/张 健" w:date="2021-01-26T16:58:00Z">
              <w:r>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09" w:author="Zhang, Jian/张 健" w:date="2021-01-26T16:58:00Z">
              <w:r w:rsidDel="00171F2B">
                <w:rPr>
                  <w:rFonts w:ascii="Calibri" w:eastAsiaTheme="minorEastAsia" w:hAnsi="Calibri" w:cs="Calibri"/>
                  <w:sz w:val="18"/>
                  <w:szCs w:val="18"/>
                  <w:lang w:eastAsia="zh-CN"/>
                </w:rPr>
                <w:delText xml:space="preserve">50m </w:delText>
              </w:r>
            </w:del>
            <w:ins w:id="410" w:author="Zhang, Jian/张 健" w:date="2021-01-26T16:58:00Z">
              <w:r>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4877A9" w:rsidRDefault="004877A9" w:rsidP="004877A9">
            <w:pPr>
              <w:rPr>
                <w:rFonts w:ascii="Calibri" w:hAnsi="Calibri" w:cs="Calibri"/>
                <w:sz w:val="18"/>
                <w:szCs w:val="18"/>
                <w:lang w:eastAsia="zh-CN"/>
              </w:rPr>
            </w:pPr>
            <w:del w:id="411"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E07973" w:rsidRPr="00725B32" w14:paraId="30FC35E7" w14:textId="77777777" w:rsidTr="00215E07">
        <w:tc>
          <w:tcPr>
            <w:tcW w:w="466" w:type="pct"/>
          </w:tcPr>
          <w:p w14:paraId="5B0D3BBE" w14:textId="56AC99B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609" w:type="pct"/>
          </w:tcPr>
          <w:p w14:paraId="3692B1B1" w14:textId="1372540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65A4C68C" w14:textId="122151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D61C5EB" w14:textId="3B5C20A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412" w:author="Ciochina Cristina/Ciochina Cristina(ＭＥＲＣＥ/MERCE-FRA/MERCE-FRA(CIS))" w:date="2021-01-26T14:35:00Z">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616" w:type="pct"/>
          </w:tcPr>
          <w:p w14:paraId="2AF2B924" w14:textId="7D7D497E" w:rsidR="004877A9" w:rsidRPr="00C37878" w:rsidRDefault="004877A9" w:rsidP="004877A9">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526" w:type="pct"/>
          </w:tcPr>
          <w:p w14:paraId="3CB55BCA" w14:textId="4A795AD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2BD7E397" w14:textId="77777777" w:rsidR="004877A9" w:rsidRDefault="004877A9" w:rsidP="004877A9">
            <w:pPr>
              <w:rPr>
                <w:ins w:id="413"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4877A9" w:rsidRDefault="004877A9" w:rsidP="004877A9">
            <w:pPr>
              <w:rPr>
                <w:rFonts w:ascii="Calibri" w:eastAsiaTheme="minorEastAsia" w:hAnsi="Calibri" w:cs="Calibri"/>
                <w:sz w:val="18"/>
                <w:szCs w:val="18"/>
                <w:lang w:eastAsia="ko-KR"/>
              </w:rPr>
            </w:pPr>
            <w:ins w:id="414" w:author="Ciochina Cristina/Ciochina Cristina(ＭＥＲＣＥ/MERCE-FRA/MERCE-FRA(CIS))" w:date="2021-01-26T14:36: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 list provided by UE-A.</w:t>
              </w:r>
            </w:ins>
          </w:p>
        </w:tc>
        <w:tc>
          <w:tcPr>
            <w:tcW w:w="682" w:type="pct"/>
          </w:tcPr>
          <w:p w14:paraId="2B9D4EC6" w14:textId="71A6DC1B" w:rsidR="004877A9" w:rsidRDefault="004877A9" w:rsidP="004877A9">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5"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16"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4877A9" w:rsidRDefault="004877A9" w:rsidP="004877A9">
            <w:pPr>
              <w:rPr>
                <w:ins w:id="417"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8"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419"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4877A9" w:rsidRDefault="004877A9" w:rsidP="004877A9">
            <w:pPr>
              <w:rPr>
                <w:rFonts w:ascii="Calibri" w:hAnsi="Calibri" w:cs="Calibri"/>
                <w:sz w:val="18"/>
                <w:szCs w:val="18"/>
                <w:lang w:eastAsia="zh-CN"/>
              </w:rPr>
            </w:pPr>
            <w:ins w:id="420"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E07973" w:rsidRPr="00725B32" w14:paraId="596FBDC4" w14:textId="77777777" w:rsidTr="00215E07">
        <w:tc>
          <w:tcPr>
            <w:tcW w:w="466" w:type="pct"/>
          </w:tcPr>
          <w:p w14:paraId="13504117" w14:textId="67AD463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609" w:type="pct"/>
          </w:tcPr>
          <w:p w14:paraId="65F66493" w14:textId="46696FB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5632DC18" w14:textId="77777777" w:rsidR="004877A9" w:rsidRPr="005B129A" w:rsidRDefault="004877A9" w:rsidP="004877A9">
            <w:pPr>
              <w:rPr>
                <w:ins w:id="421" w:author="Ciochina Cristina/Ciochina Cristina(ＭＥＲＣＥ/MERCE-FRA/MERCE-FRA(CIS))" w:date="2021-01-26T14:38:00Z"/>
                <w:rFonts w:ascii="Calibri" w:eastAsiaTheme="minorEastAsia" w:hAnsi="Calibri" w:cs="Calibri"/>
                <w:sz w:val="18"/>
                <w:szCs w:val="18"/>
                <w:lang w:eastAsia="ko-KR"/>
              </w:rPr>
            </w:pPr>
            <w:ins w:id="422"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4877A9" w:rsidRDefault="004877A9" w:rsidP="004877A9">
            <w:pPr>
              <w:rPr>
                <w:rFonts w:ascii="Calibri" w:eastAsiaTheme="minorEastAsia" w:hAnsi="Calibri" w:cs="Calibri"/>
                <w:sz w:val="18"/>
                <w:szCs w:val="18"/>
                <w:lang w:eastAsia="ko-KR"/>
              </w:rPr>
            </w:pPr>
            <w:del w:id="423"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812" w:type="pct"/>
          </w:tcPr>
          <w:p w14:paraId="578E05F4" w14:textId="429EF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424" w:author="Ciochina Cristina/Ciochina Cristina(ＭＥＲＣＥ/MERCE-FRA/MERCE-FRA(CIS))" w:date="2021-01-26T14:38:00Z">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616" w:type="pct"/>
          </w:tcPr>
          <w:p w14:paraId="7E874C7C" w14:textId="5A35FE50" w:rsidR="004877A9" w:rsidRPr="00C37878" w:rsidRDefault="004877A9" w:rsidP="004877A9">
            <w:pPr>
              <w:rPr>
                <w:rFonts w:ascii="Calibri" w:eastAsiaTheme="minorEastAsia" w:hAnsi="Calibri" w:cs="Calibri"/>
                <w:sz w:val="18"/>
                <w:szCs w:val="18"/>
                <w:lang w:eastAsia="ko-KR"/>
              </w:rPr>
            </w:pPr>
            <w:ins w:id="425"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426" w:author="Ciochina Cristina/Ciochina Cristina(ＭＥＲＣＥ/MERCE-FRA/MERCE-FRA(CIS))" w:date="2021-01-26T14:39:00Z">
              <w:r w:rsidDel="009135EA">
                <w:rPr>
                  <w:rFonts w:ascii="Calibri" w:eastAsiaTheme="minorEastAsia" w:hAnsi="Calibri" w:cs="Calibri" w:hint="eastAsia"/>
                  <w:sz w:val="18"/>
                  <w:szCs w:val="18"/>
                  <w:lang w:eastAsia="ko-KR"/>
                </w:rPr>
                <w:delText>When UE-A is within a certain range from UE-B.</w:delText>
              </w:r>
            </w:del>
          </w:p>
        </w:tc>
        <w:tc>
          <w:tcPr>
            <w:tcW w:w="526" w:type="pct"/>
          </w:tcPr>
          <w:p w14:paraId="278E3200" w14:textId="17D80E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14C178AE" w14:textId="77777777" w:rsidR="004877A9" w:rsidRPr="003C3881" w:rsidRDefault="004877A9" w:rsidP="004877A9">
            <w:pPr>
              <w:rPr>
                <w:ins w:id="427" w:author="Ciochina Cristina/Ciochina Cristina(ＭＥＲＣＥ/MERCE-FRA/MERCE-FRA(CIS))" w:date="2021-01-26T14:39:00Z"/>
                <w:rFonts w:ascii="Calibri" w:eastAsiaTheme="minorEastAsia" w:hAnsi="Calibri" w:cs="Calibri"/>
                <w:sz w:val="18"/>
                <w:szCs w:val="18"/>
                <w:lang w:val="en-US" w:eastAsia="ko-KR"/>
              </w:rPr>
            </w:pPr>
            <w:ins w:id="428" w:author="Ciochina Cristina/Ciochina Cristina(ＭＥＲＣＥ/MERCE-FRA/MERCE-FRA(CIS))" w:date="2021-01-26T14:39:00Z">
              <w:r w:rsidRPr="005B129A">
                <w:rPr>
                  <w:rFonts w:ascii="Calibri" w:eastAsiaTheme="minorEastAsia" w:hAnsi="Calibri" w:cs="Calibri"/>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0A52AD69" w14:textId="77777777" w:rsidR="004877A9" w:rsidRDefault="004877A9" w:rsidP="004877A9">
            <w:pPr>
              <w:rPr>
                <w:ins w:id="429"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4877A9" w:rsidRDefault="004877A9" w:rsidP="004877A9">
            <w:pPr>
              <w:rPr>
                <w:rFonts w:ascii="Calibri" w:eastAsiaTheme="minorEastAsia" w:hAnsi="Calibri" w:cs="Calibri"/>
                <w:sz w:val="18"/>
                <w:szCs w:val="18"/>
                <w:lang w:eastAsia="ko-KR"/>
              </w:rPr>
            </w:pPr>
            <w:ins w:id="430" w:author="Ciochina Cristina/Ciochina Cristina(ＭＥＲＣＥ/MERCE-FRA/MERCE-FRA(CIS))" w:date="2021-01-26T14:39:00Z">
              <w:r w:rsidRPr="005B129A">
                <w:rPr>
                  <w:rFonts w:ascii="Calibri" w:eastAsiaTheme="minorEastAsia" w:hAnsi="Calibri" w:cs="Calibri"/>
                  <w:sz w:val="18"/>
                  <w:szCs w:val="18"/>
                  <w:lang w:eastAsia="ko-KR"/>
                </w:rPr>
                <w:t xml:space="preserve">In the case of blocking situation (not enough remaining resources), RSRP-based thresholding at UE-B may re-integrate some of the excluded resources in the inverse order from the </w:t>
              </w:r>
              <w:r w:rsidRPr="005B129A">
                <w:rPr>
                  <w:rFonts w:ascii="Calibri" w:eastAsiaTheme="minorEastAsia" w:hAnsi="Calibri" w:cs="Calibri"/>
                  <w:sz w:val="18"/>
                  <w:szCs w:val="18"/>
                  <w:lang w:eastAsia="ko-KR"/>
                </w:rPr>
                <w:lastRenderedPageBreak/>
                <w:t>ordered/prioritized list of non-preferred resources</w:t>
              </w:r>
            </w:ins>
          </w:p>
        </w:tc>
        <w:tc>
          <w:tcPr>
            <w:tcW w:w="682" w:type="pct"/>
          </w:tcPr>
          <w:p w14:paraId="26F01E00"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3.2% PRR gain in 320m.</w:t>
            </w:r>
          </w:p>
          <w:p w14:paraId="64BBA829" w14:textId="1E52FED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31" w:author="Ciochina Cristina/Ciochina Cristina(ＭＥＲＣＥ/MERCE-FRA/MERCE-FRA(CIS))" w:date="2021-01-26T14:39: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32"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4877A9" w:rsidRDefault="004877A9" w:rsidP="004877A9">
            <w:pPr>
              <w:rPr>
                <w:ins w:id="433"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4877A9" w:rsidRDefault="004877A9" w:rsidP="004877A9">
            <w:pPr>
              <w:rPr>
                <w:rFonts w:ascii="Calibri" w:hAnsi="Calibri" w:cs="Calibri"/>
                <w:sz w:val="18"/>
                <w:szCs w:val="18"/>
                <w:lang w:eastAsia="zh-CN"/>
              </w:rPr>
            </w:pPr>
            <w:ins w:id="434"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E07973" w:rsidRPr="00725B32" w14:paraId="585CF0BD" w14:textId="77777777" w:rsidTr="00215E07">
        <w:trPr>
          <w:ins w:id="435" w:author="Ciochina Cristina/Ciochina Cristina(ＭＥＲＣＥ/MERCE-FRA/MERCE-FRA(CIS))" w:date="2021-01-26T14:40:00Z"/>
        </w:trPr>
        <w:tc>
          <w:tcPr>
            <w:tcW w:w="466" w:type="pct"/>
          </w:tcPr>
          <w:p w14:paraId="53AE2E39" w14:textId="7BC2530D" w:rsidR="004877A9" w:rsidRDefault="004877A9" w:rsidP="004877A9">
            <w:pPr>
              <w:rPr>
                <w:ins w:id="436" w:author="Ciochina Cristina/Ciochina Cristina(ＭＥＲＣＥ/MERCE-FRA/MERCE-FRA(CIS))" w:date="2021-01-26T14:40:00Z"/>
                <w:rFonts w:ascii="Calibri" w:eastAsiaTheme="minorEastAsia" w:hAnsi="Calibri" w:cs="Calibri"/>
                <w:sz w:val="18"/>
                <w:szCs w:val="18"/>
                <w:lang w:eastAsia="ko-KR"/>
              </w:rPr>
            </w:pPr>
            <w:ins w:id="437" w:author="Ciochina Cristina/Ciochina Cristina(ＭＥＲＣＥ/MERCE-FRA/MERCE-FRA(CIS))" w:date="2021-01-26T14:40:00Z">
              <w:r w:rsidRPr="003C3881">
                <w:rPr>
                  <w:sz w:val="18"/>
                  <w:szCs w:val="18"/>
                  <w:lang w:eastAsia="ko-KR"/>
                </w:rPr>
                <w:t>Mitsubishi [R1-2100828]</w:t>
              </w:r>
            </w:ins>
          </w:p>
        </w:tc>
        <w:tc>
          <w:tcPr>
            <w:tcW w:w="609" w:type="pct"/>
          </w:tcPr>
          <w:p w14:paraId="68F913C7" w14:textId="77777777" w:rsidR="004877A9" w:rsidRPr="003C3881" w:rsidRDefault="004877A9" w:rsidP="004877A9">
            <w:pPr>
              <w:rPr>
                <w:ins w:id="438" w:author="Ciochina Cristina/Ciochina Cristina(ＭＥＲＣＥ/MERCE-FRA/MERCE-FRA(CIS))" w:date="2021-01-26T14:40:00Z"/>
                <w:sz w:val="18"/>
                <w:szCs w:val="18"/>
                <w:lang w:val="fr-FR" w:eastAsia="ko-KR"/>
              </w:rPr>
            </w:pPr>
            <w:ins w:id="439" w:author="Ciochina Cristina/Ciochina Cristina(ＭＥＲＣＥ/MERCE-FRA/MERCE-FRA(CIS))" w:date="2021-01-26T14:40:00Z">
              <w:r w:rsidRPr="003C3881">
                <w:rPr>
                  <w:sz w:val="18"/>
                  <w:szCs w:val="18"/>
                  <w:lang w:eastAsia="ko-KR"/>
                </w:rPr>
                <w:t>Groupcast,</w:t>
              </w:r>
            </w:ins>
          </w:p>
          <w:p w14:paraId="3678B573" w14:textId="77777777" w:rsidR="004877A9" w:rsidRPr="003C3881" w:rsidRDefault="004877A9" w:rsidP="004877A9">
            <w:pPr>
              <w:rPr>
                <w:ins w:id="440" w:author="Ciochina Cristina/Ciochina Cristina(ＭＥＲＣＥ/MERCE-FRA/MERCE-FRA(CIS))" w:date="2021-01-26T14:40:00Z"/>
                <w:sz w:val="18"/>
                <w:szCs w:val="18"/>
                <w:lang w:eastAsia="ko-KR"/>
              </w:rPr>
            </w:pPr>
            <w:ins w:id="441" w:author="Ciochina Cristina/Ciochina Cristina(ＭＥＲＣＥ/MERCE-FRA/MERCE-FRA(CIS))" w:date="2021-01-26T14:40:00Z">
              <w:r w:rsidRPr="003C3881">
                <w:rPr>
                  <w:sz w:val="18"/>
                  <w:szCs w:val="18"/>
                  <w:lang w:eastAsia="ko-KR"/>
                </w:rPr>
                <w:t>Highway,</w:t>
              </w:r>
            </w:ins>
          </w:p>
          <w:p w14:paraId="4FD5D5CB" w14:textId="77777777" w:rsidR="004877A9" w:rsidRPr="003C3881" w:rsidRDefault="004877A9" w:rsidP="004877A9">
            <w:pPr>
              <w:rPr>
                <w:ins w:id="442" w:author="Ciochina Cristina/Ciochina Cristina(ＭＥＲＣＥ/MERCE-FRA/MERCE-FRA(CIS))" w:date="2021-01-26T14:40:00Z"/>
                <w:sz w:val="18"/>
                <w:szCs w:val="18"/>
                <w:lang w:eastAsia="ko-KR"/>
              </w:rPr>
            </w:pPr>
            <w:ins w:id="443" w:author="Ciochina Cristina/Ciochina Cristina(ＭＥＲＣＥ/MERCE-FRA/MERCE-FRA(CIS))" w:date="2021-01-26T14:40:00Z">
              <w:r w:rsidRPr="003C3881">
                <w:rPr>
                  <w:sz w:val="18"/>
                  <w:szCs w:val="18"/>
                  <w:lang w:eastAsia="ko-KR"/>
                </w:rPr>
                <w:t>Periodic</w:t>
              </w:r>
            </w:ins>
          </w:p>
          <w:p w14:paraId="5C302376" w14:textId="59779E7E" w:rsidR="004877A9" w:rsidRDefault="004877A9" w:rsidP="004877A9">
            <w:pPr>
              <w:rPr>
                <w:ins w:id="444" w:author="Ciochina Cristina/Ciochina Cristina(ＭＥＲＣＥ/MERCE-FRA/MERCE-FRA(CIS))" w:date="2021-01-26T14:40:00Z"/>
                <w:rFonts w:ascii="Calibri" w:eastAsiaTheme="minorEastAsia" w:hAnsi="Calibri" w:cs="Calibri"/>
                <w:sz w:val="18"/>
                <w:szCs w:val="18"/>
                <w:lang w:eastAsia="ko-KR"/>
              </w:rPr>
            </w:pPr>
            <w:ins w:id="445" w:author="Ciochina Cristina/Ciochina Cristina(ＭＥＲＣＥ/MERCE-FRA/MERCE-FRA(CIS))" w:date="2021-01-26T14:40:00Z">
              <w:r w:rsidRPr="003C3881">
                <w:rPr>
                  <w:sz w:val="18"/>
                  <w:szCs w:val="18"/>
                  <w:lang w:eastAsia="ko-KR"/>
                </w:rPr>
                <w:t>(GHP)</w:t>
              </w:r>
            </w:ins>
          </w:p>
        </w:tc>
        <w:tc>
          <w:tcPr>
            <w:tcW w:w="526" w:type="pct"/>
          </w:tcPr>
          <w:p w14:paraId="5D082821" w14:textId="77777777" w:rsidR="004877A9" w:rsidRPr="003C3881" w:rsidRDefault="004877A9" w:rsidP="004877A9">
            <w:pPr>
              <w:rPr>
                <w:ins w:id="446" w:author="Ciochina Cristina/Ciochina Cristina(ＭＥＲＣＥ/MERCE-FRA/MERCE-FRA(CIS))" w:date="2021-01-26T14:40:00Z"/>
                <w:sz w:val="18"/>
                <w:szCs w:val="18"/>
                <w:lang w:val="en-US" w:eastAsia="ko-KR"/>
              </w:rPr>
            </w:pPr>
            <w:ins w:id="447"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4877A9" w:rsidRPr="005B129A" w:rsidRDefault="004877A9" w:rsidP="004877A9">
            <w:pPr>
              <w:rPr>
                <w:ins w:id="448" w:author="Ciochina Cristina/Ciochina Cristina(ＭＥＲＣＥ/MERCE-FRA/MERCE-FRA(CIS))" w:date="2021-01-26T14:40:00Z"/>
                <w:rFonts w:ascii="Calibri" w:eastAsiaTheme="minorEastAsia" w:hAnsi="Calibri" w:cs="Calibri"/>
                <w:sz w:val="18"/>
                <w:szCs w:val="18"/>
                <w:lang w:eastAsia="ko-KR"/>
              </w:rPr>
            </w:pPr>
          </w:p>
        </w:tc>
        <w:tc>
          <w:tcPr>
            <w:tcW w:w="812" w:type="pct"/>
          </w:tcPr>
          <w:p w14:paraId="0861F9CA" w14:textId="2881ECA9" w:rsidR="004877A9" w:rsidRDefault="004877A9" w:rsidP="004877A9">
            <w:pPr>
              <w:rPr>
                <w:ins w:id="449" w:author="Ciochina Cristina/Ciochina Cristina(ＭＥＲＣＥ/MERCE-FRA/MERCE-FRA(CIS))" w:date="2021-01-26T14:40:00Z"/>
                <w:rFonts w:ascii="Calibri" w:eastAsiaTheme="minorEastAsia" w:hAnsi="Calibri" w:cs="Calibri"/>
                <w:sz w:val="18"/>
                <w:szCs w:val="18"/>
                <w:lang w:eastAsia="ko-KR"/>
              </w:rPr>
            </w:pPr>
            <w:ins w:id="450"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451" w:author="Ciochina Cristina/Ciochina Cristina(ＭＥＲＣＥ/MERCE-FRA/MERCE-FRA(CIS))" w:date="2021-01-26T14:41:00Z">
              <w:r>
                <w:rPr>
                  <w:sz w:val="18"/>
                  <w:szCs w:val="18"/>
                  <w:lang w:val="en-US" w:eastAsia="ko-KR"/>
                </w:rPr>
                <w:t xml:space="preserve"> </w:t>
              </w:r>
            </w:ins>
            <w:ins w:id="452" w:author="Ciochina Cristina/Ciochina Cristina(ＭＥＲＣＥ/MERCE-FRA/MERCE-FRA(CIS))" w:date="2021-01-26T14:40:00Z">
              <w:r w:rsidRPr="003C3881">
                <w:rPr>
                  <w:sz w:val="18"/>
                  <w:szCs w:val="18"/>
                  <w:lang w:val="en-US" w:eastAsia="ko-KR"/>
                </w:rPr>
                <w:t>preconfigured RSRP threshold)</w:t>
              </w:r>
            </w:ins>
          </w:p>
        </w:tc>
        <w:tc>
          <w:tcPr>
            <w:tcW w:w="616" w:type="pct"/>
          </w:tcPr>
          <w:p w14:paraId="31B86877" w14:textId="0118D6A3" w:rsidR="004877A9" w:rsidRPr="005B129A" w:rsidRDefault="004877A9" w:rsidP="004877A9">
            <w:pPr>
              <w:rPr>
                <w:ins w:id="453" w:author="Ciochina Cristina/Ciochina Cristina(ＭＥＲＣＥ/MERCE-FRA/MERCE-FRA(CIS))" w:date="2021-01-26T14:40:00Z"/>
                <w:rFonts w:ascii="Calibri" w:eastAsiaTheme="minorEastAsia" w:hAnsi="Calibri" w:cs="Calibri"/>
                <w:sz w:val="18"/>
                <w:szCs w:val="18"/>
                <w:lang w:eastAsia="ko-KR"/>
              </w:rPr>
            </w:pPr>
            <w:ins w:id="454" w:author="Ciochina Cristina/Ciochina Cristina(ＭＥＲＣＥ/MERCE-FRA/MERCE-FRA(CIS))" w:date="2021-01-26T14:40:00Z">
              <w:r w:rsidRPr="003C3881">
                <w:rPr>
                  <w:sz w:val="18"/>
                  <w:szCs w:val="18"/>
                  <w:lang w:val="en-US" w:eastAsia="zh-CN"/>
                </w:rPr>
                <w:t>Once resource (re)-selection is triggered at UE-B, the assistance info is provided by UE-A(</w:t>
              </w:r>
              <w:proofErr w:type="gramStart"/>
              <w:r w:rsidRPr="003C3881">
                <w:rPr>
                  <w:sz w:val="18"/>
                  <w:szCs w:val="18"/>
                  <w:lang w:val="en-US" w:eastAsia="zh-CN"/>
                </w:rPr>
                <w:t xml:space="preserve">s) </w:t>
              </w:r>
              <w:r w:rsidRPr="003C3881">
                <w:rPr>
                  <w:sz w:val="18"/>
                  <w:szCs w:val="18"/>
                  <w:lang w:val="en-US" w:eastAsia="ko-KR"/>
                </w:rPr>
                <w:t> within</w:t>
              </w:r>
              <w:proofErr w:type="gramEnd"/>
              <w:r w:rsidRPr="003C3881">
                <w:rPr>
                  <w:sz w:val="18"/>
                  <w:szCs w:val="18"/>
                  <w:lang w:val="en-US" w:eastAsia="ko-KR"/>
                </w:rPr>
                <w:t xml:space="preserve"> a certain range from UE-B,</w:t>
              </w:r>
              <w:r w:rsidRPr="003C3881">
                <w:rPr>
                  <w:sz w:val="18"/>
                  <w:szCs w:val="18"/>
                  <w:lang w:val="en-US" w:eastAsia="zh-CN"/>
                </w:rPr>
                <w:t xml:space="preserve"> with a delay of N= 1,2 or 4 logical slots</w:t>
              </w:r>
            </w:ins>
          </w:p>
        </w:tc>
        <w:tc>
          <w:tcPr>
            <w:tcW w:w="526" w:type="pct"/>
          </w:tcPr>
          <w:p w14:paraId="0A8C6BE9" w14:textId="30EECD4F" w:rsidR="004877A9" w:rsidRDefault="004877A9" w:rsidP="004877A9">
            <w:pPr>
              <w:rPr>
                <w:ins w:id="455" w:author="Ciochina Cristina/Ciochina Cristina(ＭＥＲＣＥ/MERCE-FRA/MERCE-FRA(CIS))" w:date="2021-01-26T14:40:00Z"/>
                <w:rFonts w:ascii="Calibri" w:eastAsiaTheme="minorEastAsia" w:hAnsi="Calibri" w:cs="Calibri"/>
                <w:sz w:val="18"/>
                <w:szCs w:val="18"/>
                <w:lang w:eastAsia="ko-KR"/>
              </w:rPr>
            </w:pPr>
            <w:ins w:id="456" w:author="Ciochina Cristina/Ciochina Cristina(ＭＥＲＣＥ/MERCE-FRA/MERCE-FRA(CIS))" w:date="2021-01-26T14:40:00Z">
              <w:r w:rsidRPr="003C3881">
                <w:rPr>
                  <w:sz w:val="18"/>
                  <w:szCs w:val="18"/>
                  <w:lang w:eastAsia="ko-KR"/>
                </w:rPr>
                <w:t>Not modelled.</w:t>
              </w:r>
            </w:ins>
          </w:p>
        </w:tc>
        <w:tc>
          <w:tcPr>
            <w:tcW w:w="764" w:type="pct"/>
          </w:tcPr>
          <w:p w14:paraId="54471BFA" w14:textId="77777777" w:rsidR="004877A9" w:rsidRPr="003C3881" w:rsidRDefault="004877A9" w:rsidP="004877A9">
            <w:pPr>
              <w:rPr>
                <w:ins w:id="457" w:author="Ciochina Cristina/Ciochina Cristina(ＭＥＲＣＥ/MERCE-FRA/MERCE-FRA(CIS))" w:date="2021-01-26T14:40:00Z"/>
                <w:sz w:val="18"/>
                <w:szCs w:val="18"/>
                <w:lang w:val="en-US" w:eastAsia="ko-KR"/>
              </w:rPr>
            </w:pPr>
            <w:ins w:id="458" w:author="Ciochina Cristina/Ciochina Cristina(ＭＥＲＣＥ/MERCE-FRA/MERCE-FRA(CIS))" w:date="2021-01-26T14:40:00Z">
              <w:r w:rsidRPr="003C3881">
                <w:rPr>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470927B7" w14:textId="77777777" w:rsidR="004877A9" w:rsidRPr="003C3881" w:rsidRDefault="004877A9" w:rsidP="004877A9">
            <w:pPr>
              <w:rPr>
                <w:ins w:id="459" w:author="Ciochina Cristina/Ciochina Cristina(ＭＥＲＣＥ/MERCE-FRA/MERCE-FRA(CIS))" w:date="2021-01-26T14:40:00Z"/>
                <w:sz w:val="18"/>
                <w:szCs w:val="18"/>
                <w:lang w:val="en-US" w:eastAsia="ko-KR"/>
              </w:rPr>
            </w:pPr>
            <w:ins w:id="460"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4877A9" w:rsidRPr="003C3881" w:rsidRDefault="004877A9" w:rsidP="004877A9">
            <w:pPr>
              <w:rPr>
                <w:ins w:id="461" w:author="Ciochina Cristina/Ciochina Cristina(ＭＥＲＣＥ/MERCE-FRA/MERCE-FRA(CIS))" w:date="2021-01-26T14:40:00Z"/>
                <w:sz w:val="22"/>
                <w:szCs w:val="22"/>
                <w:lang w:val="en-US"/>
              </w:rPr>
            </w:pPr>
          </w:p>
          <w:p w14:paraId="4814727B" w14:textId="130814C0" w:rsidR="004877A9" w:rsidRPr="005B129A" w:rsidRDefault="004877A9" w:rsidP="004877A9">
            <w:pPr>
              <w:rPr>
                <w:ins w:id="462" w:author="Ciochina Cristina/Ciochina Cristina(ＭＥＲＣＥ/MERCE-FRA/MERCE-FRA(CIS))" w:date="2021-01-26T14:40:00Z"/>
                <w:rFonts w:ascii="Calibri" w:eastAsiaTheme="minorEastAsia" w:hAnsi="Calibri" w:cs="Calibri"/>
                <w:sz w:val="18"/>
                <w:szCs w:val="18"/>
                <w:lang w:val="en-US" w:eastAsia="ko-KR"/>
              </w:rPr>
            </w:pPr>
            <w:ins w:id="463" w:author="Ciochina Cristina/Ciochina Cristina(ＭＥＲＣＥ/MERCE-FRA/MERCE-FRA(CIS))" w:date="2021-01-26T14:40:00Z">
              <w:r w:rsidRPr="003C3881">
                <w:rPr>
                  <w:sz w:val="18"/>
                  <w:szCs w:val="18"/>
                  <w:lang w:val="en-US" w:eastAsia="ko-KR"/>
                </w:rPr>
                <w:t xml:space="preserve">In the case of blocking situation (not enough remaining resources), RSRP-based thresholding at UE-B may re-integrate some of the excluded resources in the inverse order from the ordered/prioritized list of </w:t>
              </w:r>
              <w:proofErr w:type="spellStart"/>
              <w:r w:rsidRPr="003C3881">
                <w:rPr>
                  <w:sz w:val="18"/>
                  <w:szCs w:val="18"/>
                  <w:lang w:val="en-US" w:eastAsia="ko-KR"/>
                </w:rPr>
                <w:t>non preferred</w:t>
              </w:r>
              <w:proofErr w:type="spellEnd"/>
              <w:r w:rsidRPr="003C3881">
                <w:rPr>
                  <w:sz w:val="18"/>
                  <w:szCs w:val="18"/>
                  <w:lang w:val="en-US" w:eastAsia="ko-KR"/>
                </w:rPr>
                <w:t xml:space="preserve"> resources</w:t>
              </w:r>
            </w:ins>
          </w:p>
        </w:tc>
        <w:tc>
          <w:tcPr>
            <w:tcW w:w="682" w:type="pct"/>
          </w:tcPr>
          <w:p w14:paraId="3810C4A5" w14:textId="77777777" w:rsidR="004877A9" w:rsidRPr="003C3881" w:rsidRDefault="004877A9" w:rsidP="004877A9">
            <w:pPr>
              <w:rPr>
                <w:ins w:id="464" w:author="Ciochina Cristina/Ciochina Cristina(ＭＥＲＣＥ/MERCE-FRA/MERCE-FRA(CIS))" w:date="2021-01-26T14:40:00Z"/>
                <w:sz w:val="18"/>
                <w:szCs w:val="18"/>
                <w:lang w:val="en-US" w:eastAsia="zh-CN"/>
              </w:rPr>
            </w:pPr>
            <w:ins w:id="465" w:author="Ciochina Cristina/Ciochina Cristina(ＭＥＲＣＥ/MERCE-FRA/MERCE-FRA(CIS))" w:date="2021-01-26T14:40:00Z">
              <w:r w:rsidRPr="003C3881">
                <w:rPr>
                  <w:sz w:val="18"/>
                  <w:szCs w:val="18"/>
                  <w:lang w:val="en-US" w:eastAsia="zh-CN"/>
                </w:rPr>
                <w:t>Latency N= 1 Slot: 3.2% PRR gain in 320m.</w:t>
              </w:r>
            </w:ins>
          </w:p>
          <w:p w14:paraId="7654BEF0" w14:textId="77777777" w:rsidR="004877A9" w:rsidRPr="003C3881" w:rsidRDefault="004877A9" w:rsidP="004877A9">
            <w:pPr>
              <w:rPr>
                <w:ins w:id="466" w:author="Ciochina Cristina/Ciochina Cristina(ＭＥＲＣＥ/MERCE-FRA/MERCE-FRA(CIS))" w:date="2021-01-26T14:40:00Z"/>
                <w:sz w:val="18"/>
                <w:szCs w:val="18"/>
                <w:lang w:val="en-US" w:eastAsia="zh-CN"/>
              </w:rPr>
            </w:pPr>
            <w:ins w:id="467"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4877A9" w:rsidRPr="003C3881" w:rsidRDefault="004877A9" w:rsidP="004877A9">
            <w:pPr>
              <w:rPr>
                <w:ins w:id="468" w:author="Ciochina Cristina/Ciochina Cristina(ＭＥＲＣＥ/MERCE-FRA/MERCE-FRA(CIS))" w:date="2021-01-26T14:40:00Z"/>
                <w:sz w:val="18"/>
                <w:szCs w:val="18"/>
                <w:lang w:val="en-US" w:eastAsia="zh-CN"/>
              </w:rPr>
            </w:pPr>
            <w:ins w:id="469"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4877A9" w:rsidRPr="003C3881" w:rsidRDefault="004877A9" w:rsidP="004877A9">
            <w:pPr>
              <w:rPr>
                <w:ins w:id="470" w:author="Ciochina Cristina/Ciochina Cristina(ＭＥＲＣＥ/MERCE-FRA/MERCE-FRA(CIS))" w:date="2021-01-26T14:40:00Z"/>
                <w:sz w:val="18"/>
                <w:szCs w:val="18"/>
                <w:lang w:val="en-US" w:eastAsia="zh-CN"/>
              </w:rPr>
            </w:pPr>
          </w:p>
          <w:p w14:paraId="66946A94" w14:textId="77777777" w:rsidR="004877A9" w:rsidRPr="005B129A" w:rsidRDefault="004877A9" w:rsidP="004877A9">
            <w:pPr>
              <w:rPr>
                <w:ins w:id="471" w:author="Ciochina Cristina/Ciochina Cristina(ＭＥＲＣＥ/MERCE-FRA/MERCE-FRA(CIS))" w:date="2021-01-26T14:40:00Z"/>
                <w:sz w:val="18"/>
                <w:szCs w:val="18"/>
                <w:lang w:val="en-US" w:eastAsia="zh-CN"/>
              </w:rPr>
            </w:pPr>
            <w:ins w:id="472" w:author="Ciochina Cristina/Ciochina Cristina(ＭＥＲＣＥ/MERCE-FRA/MERCE-FRA(CIS))" w:date="2021-01-26T14:40:00Z">
              <w:r w:rsidRPr="003C3881">
                <w:rPr>
                  <w:sz w:val="18"/>
                  <w:szCs w:val="18"/>
                  <w:lang w:val="en-US" w:eastAsia="zh-CN"/>
                </w:rPr>
                <w:t>5% PRR gain in 420m. (comm range)</w:t>
              </w:r>
            </w:ins>
          </w:p>
          <w:p w14:paraId="66C99B96" w14:textId="77777777" w:rsidR="004877A9" w:rsidRPr="003C3881" w:rsidRDefault="004877A9" w:rsidP="004877A9">
            <w:pPr>
              <w:rPr>
                <w:ins w:id="473" w:author="Ciochina Cristina/Ciochina Cristina(ＭＥＲＣＥ/MERCE-FRA/MERCE-FRA(CIS))" w:date="2021-01-26T14:40:00Z"/>
                <w:sz w:val="18"/>
                <w:szCs w:val="18"/>
                <w:lang w:val="en-US" w:eastAsia="zh-CN"/>
              </w:rPr>
            </w:pPr>
          </w:p>
          <w:p w14:paraId="5F62B1F1" w14:textId="77777777" w:rsidR="004877A9" w:rsidRPr="003C3881" w:rsidRDefault="004877A9" w:rsidP="004877A9">
            <w:pPr>
              <w:rPr>
                <w:ins w:id="474" w:author="Ciochina Cristina/Ciochina Cristina(ＭＥＲＣＥ/MERCE-FRA/MERCE-FRA(CIS))" w:date="2021-01-26T14:40:00Z"/>
                <w:sz w:val="22"/>
                <w:szCs w:val="22"/>
                <w:lang w:val="en-US"/>
              </w:rPr>
            </w:pPr>
          </w:p>
          <w:p w14:paraId="68514C54" w14:textId="77777777" w:rsidR="004877A9" w:rsidRPr="003C3881" w:rsidRDefault="004877A9" w:rsidP="004877A9">
            <w:pPr>
              <w:rPr>
                <w:ins w:id="475" w:author="Ciochina Cristina/Ciochina Cristina(ＭＥＲＣＥ/MERCE-FRA/MERCE-FRA(CIS))" w:date="2021-01-26T14:40:00Z"/>
                <w:sz w:val="18"/>
                <w:szCs w:val="18"/>
                <w:lang w:val="en-US" w:eastAsia="zh-CN"/>
              </w:rPr>
            </w:pPr>
            <w:ins w:id="476"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4877A9" w:rsidRPr="003C3881" w:rsidRDefault="004877A9" w:rsidP="004877A9">
            <w:pPr>
              <w:rPr>
                <w:ins w:id="477" w:author="Ciochina Cristina/Ciochina Cristina(ＭＥＲＣＥ/MERCE-FRA/MERCE-FRA(CIS))" w:date="2021-01-26T14:40:00Z"/>
                <w:sz w:val="18"/>
                <w:szCs w:val="18"/>
                <w:lang w:val="en-US" w:eastAsia="zh-CN"/>
              </w:rPr>
            </w:pPr>
            <w:ins w:id="478"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4877A9" w:rsidRPr="003C3881" w:rsidRDefault="004877A9" w:rsidP="004877A9">
            <w:pPr>
              <w:rPr>
                <w:ins w:id="479" w:author="Ciochina Cristina/Ciochina Cristina(ＭＥＲＣＥ/MERCE-FRA/MERCE-FRA(CIS))" w:date="2021-01-26T14:40:00Z"/>
                <w:sz w:val="18"/>
                <w:szCs w:val="18"/>
                <w:lang w:val="en-US" w:eastAsia="zh-CN"/>
              </w:rPr>
            </w:pPr>
            <w:ins w:id="480"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4877A9" w:rsidRPr="003C3881" w:rsidRDefault="004877A9" w:rsidP="004877A9">
            <w:pPr>
              <w:rPr>
                <w:ins w:id="481" w:author="Ciochina Cristina/Ciochina Cristina(ＭＥＲＣＥ/MERCE-FRA/MERCE-FRA(CIS))" w:date="2021-01-26T14:40:00Z"/>
                <w:sz w:val="22"/>
                <w:szCs w:val="22"/>
                <w:lang w:val="en-US"/>
              </w:rPr>
            </w:pPr>
          </w:p>
          <w:p w14:paraId="5A4A8D73" w14:textId="77777777" w:rsidR="004877A9" w:rsidRPr="005B129A" w:rsidRDefault="004877A9" w:rsidP="004877A9">
            <w:pPr>
              <w:rPr>
                <w:ins w:id="482" w:author="Ciochina Cristina/Ciochina Cristina(ＭＥＲＣＥ/MERCE-FRA/MERCE-FRA(CIS))" w:date="2021-01-26T14:40:00Z"/>
                <w:sz w:val="18"/>
                <w:szCs w:val="18"/>
                <w:lang w:val="en-US" w:eastAsia="zh-CN"/>
              </w:rPr>
            </w:pPr>
            <w:ins w:id="483" w:author="Ciochina Cristina/Ciochina Cristina(ＭＥＲＣＥ/MERCE-FRA/MERCE-FRA(CIS))" w:date="2021-01-26T14:40:00Z">
              <w:r w:rsidRPr="003C3881">
                <w:rPr>
                  <w:sz w:val="18"/>
                  <w:szCs w:val="18"/>
                  <w:lang w:val="en-US" w:eastAsia="zh-CN"/>
                </w:rPr>
                <w:t>3% PRR gain in 420m. (comm range)</w:t>
              </w:r>
            </w:ins>
          </w:p>
          <w:p w14:paraId="792169AA" w14:textId="77777777" w:rsidR="004877A9" w:rsidRPr="003C3881" w:rsidRDefault="004877A9" w:rsidP="004877A9">
            <w:pPr>
              <w:rPr>
                <w:ins w:id="484" w:author="Ciochina Cristina/Ciochina Cristina(ＭＥＲＣＥ/MERCE-FRA/MERCE-FRA(CIS))" w:date="2021-01-26T14:40:00Z"/>
                <w:sz w:val="22"/>
                <w:szCs w:val="22"/>
                <w:lang w:val="en-US"/>
              </w:rPr>
            </w:pPr>
          </w:p>
          <w:p w14:paraId="11DF8663" w14:textId="77777777" w:rsidR="004877A9" w:rsidRPr="003C3881" w:rsidRDefault="004877A9" w:rsidP="004877A9">
            <w:pPr>
              <w:rPr>
                <w:ins w:id="485" w:author="Ciochina Cristina/Ciochina Cristina(ＭＥＲＣＥ/MERCE-FRA/MERCE-FRA(CIS))" w:date="2021-01-26T14:40:00Z"/>
                <w:lang w:val="en-US"/>
              </w:rPr>
            </w:pPr>
          </w:p>
          <w:p w14:paraId="47333F88" w14:textId="77777777" w:rsidR="004877A9" w:rsidRPr="003C3881" w:rsidRDefault="004877A9" w:rsidP="004877A9">
            <w:pPr>
              <w:rPr>
                <w:ins w:id="486" w:author="Ciochina Cristina/Ciochina Cristina(ＭＥＲＣＥ/MERCE-FRA/MERCE-FRA(CIS))" w:date="2021-01-26T14:40:00Z"/>
                <w:sz w:val="18"/>
                <w:szCs w:val="18"/>
                <w:lang w:val="en-US" w:eastAsia="zh-CN"/>
              </w:rPr>
            </w:pPr>
            <w:ins w:id="487"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4877A9" w:rsidRPr="003C3881" w:rsidRDefault="004877A9" w:rsidP="004877A9">
            <w:pPr>
              <w:rPr>
                <w:ins w:id="488" w:author="Ciochina Cristina/Ciochina Cristina(ＭＥＲＣＥ/MERCE-FRA/MERCE-FRA(CIS))" w:date="2021-01-26T14:40:00Z"/>
                <w:sz w:val="18"/>
                <w:szCs w:val="18"/>
                <w:lang w:val="en-US" w:eastAsia="zh-CN"/>
              </w:rPr>
            </w:pPr>
            <w:ins w:id="489"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4877A9" w:rsidRPr="003C3881" w:rsidRDefault="004877A9" w:rsidP="004877A9">
            <w:pPr>
              <w:rPr>
                <w:ins w:id="490" w:author="Ciochina Cristina/Ciochina Cristina(ＭＥＲＣＥ/MERCE-FRA/MERCE-FRA(CIS))" w:date="2021-01-26T14:40:00Z"/>
                <w:sz w:val="18"/>
                <w:szCs w:val="18"/>
                <w:lang w:val="en-US" w:eastAsia="zh-CN"/>
              </w:rPr>
            </w:pPr>
            <w:ins w:id="491"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4877A9" w:rsidRPr="003C3881" w:rsidRDefault="004877A9" w:rsidP="004877A9">
            <w:pPr>
              <w:rPr>
                <w:ins w:id="492" w:author="Ciochina Cristina/Ciochina Cristina(ＭＥＲＣＥ/MERCE-FRA/MERCE-FRA(CIS))" w:date="2021-01-26T14:40:00Z"/>
                <w:sz w:val="22"/>
                <w:szCs w:val="22"/>
                <w:lang w:val="en-US"/>
              </w:rPr>
            </w:pPr>
          </w:p>
          <w:p w14:paraId="66EDE4CD" w14:textId="77777777" w:rsidR="004877A9" w:rsidRPr="005B129A" w:rsidRDefault="004877A9" w:rsidP="004877A9">
            <w:pPr>
              <w:rPr>
                <w:ins w:id="493" w:author="Ciochina Cristina/Ciochina Cristina(ＭＥＲＣＥ/MERCE-FRA/MERCE-FRA(CIS))" w:date="2021-01-26T14:40:00Z"/>
                <w:sz w:val="18"/>
                <w:szCs w:val="18"/>
                <w:lang w:val="en-US" w:eastAsia="zh-CN"/>
              </w:rPr>
            </w:pPr>
            <w:ins w:id="494" w:author="Ciochina Cristina/Ciochina Cristina(ＭＥＲＣＥ/MERCE-FRA/MERCE-FRA(CIS))" w:date="2021-01-26T14:40:00Z">
              <w:r w:rsidRPr="003C3881">
                <w:rPr>
                  <w:sz w:val="18"/>
                  <w:szCs w:val="18"/>
                  <w:lang w:val="en-US" w:eastAsia="zh-CN"/>
                </w:rPr>
                <w:t>1% PRR gain in 420m. (comm range)</w:t>
              </w:r>
            </w:ins>
          </w:p>
          <w:p w14:paraId="5378B24C" w14:textId="77777777" w:rsidR="004877A9" w:rsidRDefault="004877A9" w:rsidP="004877A9">
            <w:pPr>
              <w:rPr>
                <w:ins w:id="495" w:author="Ciochina Cristina/Ciochina Cristina(ＭＥＲＣＥ/MERCE-FRA/MERCE-FRA(CIS))" w:date="2021-01-26T14:40:00Z"/>
                <w:rFonts w:ascii="Calibri" w:hAnsi="Calibri" w:cs="Calibri"/>
                <w:sz w:val="18"/>
                <w:szCs w:val="18"/>
                <w:lang w:eastAsia="zh-CN"/>
              </w:rPr>
            </w:pPr>
          </w:p>
        </w:tc>
      </w:tr>
      <w:tr w:rsidR="00E07973" w:rsidRPr="00725B32" w14:paraId="1468E030" w14:textId="77777777" w:rsidTr="00215E07">
        <w:tc>
          <w:tcPr>
            <w:tcW w:w="466" w:type="pct"/>
          </w:tcPr>
          <w:p w14:paraId="0F06AD5B" w14:textId="3951FB9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609" w:type="pct"/>
          </w:tcPr>
          <w:p w14:paraId="2C53104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526" w:type="pct"/>
          </w:tcPr>
          <w:p w14:paraId="2A843FE6" w14:textId="3246920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96"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812" w:type="pct"/>
          </w:tcPr>
          <w:p w14:paraId="2E9423D6" w14:textId="15A948F8" w:rsidR="004877A9" w:rsidRPr="00600DB0"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042F94F3" w14:textId="77777777" w:rsidR="004877A9" w:rsidRDefault="004877A9" w:rsidP="004877A9">
            <w:pPr>
              <w:rPr>
                <w:rFonts w:ascii="Calibri" w:eastAsiaTheme="minorEastAsia" w:hAnsi="Calibri" w:cs="Calibri"/>
                <w:sz w:val="18"/>
                <w:szCs w:val="18"/>
                <w:lang w:eastAsia="ko-KR"/>
              </w:rPr>
            </w:pPr>
          </w:p>
        </w:tc>
        <w:tc>
          <w:tcPr>
            <w:tcW w:w="526" w:type="pct"/>
          </w:tcPr>
          <w:p w14:paraId="0C4173E6" w14:textId="77777777" w:rsidR="004877A9" w:rsidRPr="00BF1A69" w:rsidRDefault="004877A9" w:rsidP="004877A9">
            <w:pPr>
              <w:shd w:val="clear" w:color="auto" w:fill="FFFFFF"/>
              <w:overflowPunct/>
              <w:autoSpaceDE/>
              <w:autoSpaceDN/>
              <w:adjustRightInd/>
              <w:spacing w:after="0" w:line="300" w:lineRule="atLeast"/>
              <w:rPr>
                <w:ins w:id="497" w:author="ZTE" w:date="2021-01-26T16:29:00Z"/>
                <w:rFonts w:ascii="Calibri" w:eastAsiaTheme="minorEastAsia" w:hAnsi="Calibri" w:cs="Calibri"/>
                <w:sz w:val="18"/>
                <w:szCs w:val="18"/>
                <w:lang w:eastAsia="ko-KR"/>
              </w:rPr>
            </w:pPr>
            <w:ins w:id="498"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B9208F9" w14:textId="77777777" w:rsidR="004877A9" w:rsidRDefault="004877A9" w:rsidP="004877A9">
            <w:pPr>
              <w:rPr>
                <w:rFonts w:ascii="Calibri" w:eastAsiaTheme="minorEastAsia" w:hAnsi="Calibri" w:cs="Calibri"/>
                <w:sz w:val="18"/>
                <w:szCs w:val="18"/>
                <w:lang w:eastAsia="ko-KR"/>
              </w:rPr>
            </w:pPr>
            <w:ins w:id="499"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3071D757" w14:textId="47DF302B" w:rsidR="004877A9" w:rsidRDefault="004877A9" w:rsidP="004877A9">
            <w:pPr>
              <w:rPr>
                <w:rFonts w:ascii="Calibri" w:eastAsiaTheme="minorEastAsia" w:hAnsi="Calibri" w:cs="Calibri"/>
                <w:sz w:val="18"/>
                <w:szCs w:val="18"/>
                <w:lang w:eastAsia="ko-KR"/>
              </w:rPr>
            </w:pPr>
            <w:ins w:id="500"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1" w:author="ZTE" w:date="2021-01-26T16:29:00Z">
              <w:r w:rsidDel="00844D3A">
                <w:rPr>
                  <w:rFonts w:ascii="Calibri" w:eastAsiaTheme="minorEastAsia" w:hAnsi="Calibri" w:cs="Calibri" w:hint="eastAsia"/>
                  <w:sz w:val="18"/>
                  <w:szCs w:val="18"/>
                  <w:lang w:eastAsia="ko-KR"/>
                </w:rPr>
                <w:delText>Not modelled.</w:delText>
              </w:r>
            </w:del>
          </w:p>
        </w:tc>
        <w:tc>
          <w:tcPr>
            <w:tcW w:w="764" w:type="pct"/>
          </w:tcPr>
          <w:p w14:paraId="1A5EECC4" w14:textId="5DDD14B3"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324B0F86"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10338A00" w14:textId="77777777" w:rsidTr="00215E07">
        <w:tc>
          <w:tcPr>
            <w:tcW w:w="466" w:type="pct"/>
          </w:tcPr>
          <w:p w14:paraId="57D4B7CA" w14:textId="192E627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609" w:type="pct"/>
          </w:tcPr>
          <w:p w14:paraId="734C068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526" w:type="pct"/>
          </w:tcPr>
          <w:p w14:paraId="6EA59E44" w14:textId="5F3F50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502"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812" w:type="pct"/>
          </w:tcPr>
          <w:p w14:paraId="62B597F4" w14:textId="1A611F9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6B935237" w14:textId="77777777" w:rsidR="004877A9" w:rsidRDefault="004877A9" w:rsidP="004877A9">
            <w:pPr>
              <w:rPr>
                <w:rFonts w:ascii="Calibri" w:eastAsiaTheme="minorEastAsia" w:hAnsi="Calibri" w:cs="Calibri"/>
                <w:sz w:val="18"/>
                <w:szCs w:val="18"/>
                <w:lang w:eastAsia="ko-KR"/>
              </w:rPr>
            </w:pPr>
          </w:p>
        </w:tc>
        <w:tc>
          <w:tcPr>
            <w:tcW w:w="526" w:type="pct"/>
          </w:tcPr>
          <w:p w14:paraId="232A7ADF" w14:textId="77777777" w:rsidR="004877A9" w:rsidRPr="00BF1A69" w:rsidRDefault="004877A9" w:rsidP="004877A9">
            <w:pPr>
              <w:shd w:val="clear" w:color="auto" w:fill="FFFFFF"/>
              <w:overflowPunct/>
              <w:autoSpaceDE/>
              <w:autoSpaceDN/>
              <w:adjustRightInd/>
              <w:spacing w:after="0" w:line="300" w:lineRule="atLeast"/>
              <w:rPr>
                <w:ins w:id="503" w:author="ZTE" w:date="2021-01-26T16:29:00Z"/>
                <w:rFonts w:ascii="Calibri" w:eastAsiaTheme="minorEastAsia" w:hAnsi="Calibri" w:cs="Calibri"/>
                <w:sz w:val="18"/>
                <w:szCs w:val="18"/>
                <w:lang w:eastAsia="ko-KR"/>
              </w:rPr>
            </w:pPr>
            <w:ins w:id="504"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7B03E72C" w14:textId="77777777" w:rsidR="004877A9" w:rsidRDefault="004877A9" w:rsidP="004877A9">
            <w:pPr>
              <w:rPr>
                <w:rFonts w:ascii="Calibri" w:eastAsiaTheme="minorEastAsia" w:hAnsi="Calibri" w:cs="Calibri"/>
                <w:sz w:val="18"/>
                <w:szCs w:val="18"/>
                <w:lang w:eastAsia="ko-KR"/>
              </w:rPr>
            </w:pPr>
            <w:ins w:id="505"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0DC5FB60" w14:textId="28F64A6D" w:rsidR="004877A9" w:rsidRDefault="004877A9" w:rsidP="004877A9">
            <w:pPr>
              <w:rPr>
                <w:rFonts w:ascii="Calibri" w:eastAsiaTheme="minorEastAsia" w:hAnsi="Calibri" w:cs="Calibri"/>
                <w:sz w:val="18"/>
                <w:szCs w:val="18"/>
                <w:lang w:eastAsia="ko-KR"/>
              </w:rPr>
            </w:pPr>
            <w:ins w:id="506"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7" w:author="ZTE" w:date="2021-01-26T16:29:00Z">
              <w:r w:rsidDel="00844D3A">
                <w:rPr>
                  <w:rFonts w:ascii="Calibri" w:eastAsiaTheme="minorEastAsia" w:hAnsi="Calibri" w:cs="Calibri" w:hint="eastAsia"/>
                  <w:sz w:val="18"/>
                  <w:szCs w:val="18"/>
                  <w:lang w:eastAsia="ko-KR"/>
                </w:rPr>
                <w:delText>Not modelled.</w:delText>
              </w:r>
            </w:del>
          </w:p>
        </w:tc>
        <w:tc>
          <w:tcPr>
            <w:tcW w:w="764" w:type="pct"/>
          </w:tcPr>
          <w:p w14:paraId="7F493ADB" w14:textId="056FF118"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3C23A16B"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4EA6508F" w14:textId="77777777" w:rsidTr="00215E07">
        <w:tc>
          <w:tcPr>
            <w:tcW w:w="466" w:type="pct"/>
          </w:tcPr>
          <w:p w14:paraId="211FD75C" w14:textId="5D6D5A5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609" w:type="pct"/>
          </w:tcPr>
          <w:p w14:paraId="757D130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518EE618" w14:textId="495D57C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21DFEFB" w14:textId="2258074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03CBE257" w14:textId="4A240CB9"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26" w:type="pct"/>
          </w:tcPr>
          <w:p w14:paraId="3FB6E086" w14:textId="42F9136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65D04201" w14:textId="34376509"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433238E8"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58997161" w14:textId="77777777" w:rsidTr="00215E07">
        <w:tc>
          <w:tcPr>
            <w:tcW w:w="466" w:type="pct"/>
          </w:tcPr>
          <w:p w14:paraId="0CE37914" w14:textId="268D71F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609" w:type="pct"/>
          </w:tcPr>
          <w:p w14:paraId="1B58D1F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26" w:type="pct"/>
          </w:tcPr>
          <w:p w14:paraId="1B5488E5" w14:textId="5DFBA23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15147A3B" w14:textId="261C6BE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4DA1F662" w14:textId="6408E3F4"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26" w:type="pct"/>
          </w:tcPr>
          <w:p w14:paraId="5975FC58" w14:textId="5A7CCE8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1E5EA7A5" w14:textId="4C2BE96E"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78BDE8EE"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15E07" w:rsidRPr="00725B32" w14:paraId="488BEA3E" w14:textId="77777777" w:rsidTr="00215E07">
        <w:tc>
          <w:tcPr>
            <w:tcW w:w="466" w:type="pct"/>
          </w:tcPr>
          <w:p w14:paraId="0F08EE85" w14:textId="4D749AF1" w:rsidR="00215E07" w:rsidRDefault="00215E07" w:rsidP="00215E07">
            <w:pPr>
              <w:rPr>
                <w:rFonts w:ascii="Calibri" w:eastAsiaTheme="minorEastAsia" w:hAnsi="Calibri" w:cs="Calibri"/>
                <w:sz w:val="18"/>
                <w:szCs w:val="18"/>
                <w:lang w:eastAsia="ko-KR"/>
              </w:rPr>
            </w:pPr>
            <w:ins w:id="508" w:author="Qualcomm User 2" w:date="2021-01-28T18:36:00Z">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1910</w:t>
              </w:r>
              <w:r>
                <w:rPr>
                  <w:rFonts w:ascii="Calibri" w:eastAsiaTheme="minorEastAsia" w:hAnsi="Calibri" w:cs="Calibri" w:hint="eastAsia"/>
                  <w:sz w:val="18"/>
                  <w:szCs w:val="18"/>
                  <w:lang w:eastAsia="ko-KR"/>
                </w:rPr>
                <w:t>]</w:t>
              </w:r>
            </w:ins>
          </w:p>
        </w:tc>
        <w:tc>
          <w:tcPr>
            <w:tcW w:w="609" w:type="pct"/>
          </w:tcPr>
          <w:p w14:paraId="0D68F2E9" w14:textId="77777777" w:rsidR="00215E07" w:rsidRDefault="00215E07" w:rsidP="00215E07">
            <w:pPr>
              <w:rPr>
                <w:ins w:id="509" w:author="Qualcomm User 2" w:date="2021-01-28T18:36:00Z"/>
                <w:rFonts w:ascii="Calibri" w:eastAsiaTheme="minorEastAsia" w:hAnsi="Calibri" w:cs="Calibri"/>
                <w:sz w:val="18"/>
                <w:szCs w:val="18"/>
                <w:lang w:eastAsia="ko-KR"/>
              </w:rPr>
            </w:pPr>
            <w:proofErr w:type="spellStart"/>
            <w:ins w:id="510" w:author="Qualcomm User 2" w:date="2021-01-28T18:36:00Z">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ins>
          </w:p>
          <w:p w14:paraId="0E3B8294" w14:textId="77777777" w:rsidR="00215E07" w:rsidRDefault="00215E07" w:rsidP="00215E07">
            <w:pPr>
              <w:rPr>
                <w:ins w:id="511" w:author="Qualcomm User 2" w:date="2021-01-28T18:36:00Z"/>
                <w:rFonts w:ascii="Calibri" w:eastAsiaTheme="minorEastAsia" w:hAnsi="Calibri" w:cs="Calibri"/>
                <w:sz w:val="18"/>
                <w:szCs w:val="18"/>
                <w:lang w:eastAsia="ko-KR"/>
              </w:rPr>
            </w:pPr>
            <w:ins w:id="512" w:author="Qualcomm User 2" w:date="2021-01-28T18:36:00Z">
              <w:r>
                <w:rPr>
                  <w:rFonts w:ascii="Calibri" w:eastAsiaTheme="minorEastAsia" w:hAnsi="Calibri" w:cs="Calibri"/>
                  <w:sz w:val="18"/>
                  <w:szCs w:val="18"/>
                  <w:lang w:eastAsia="ko-KR"/>
                </w:rPr>
                <w:t>Urban</w:t>
              </w:r>
            </w:ins>
          </w:p>
          <w:p w14:paraId="1C0D2882" w14:textId="77777777" w:rsidR="00215E07" w:rsidRDefault="00215E07" w:rsidP="00215E07">
            <w:pPr>
              <w:rPr>
                <w:ins w:id="513" w:author="Qualcomm User 2" w:date="2021-01-28T18:36:00Z"/>
                <w:rFonts w:ascii="Calibri" w:eastAsiaTheme="minorEastAsia" w:hAnsi="Calibri" w:cs="Calibri"/>
                <w:sz w:val="18"/>
                <w:szCs w:val="18"/>
                <w:lang w:eastAsia="ko-KR"/>
              </w:rPr>
            </w:pPr>
            <w:ins w:id="514" w:author="Qualcomm User 2" w:date="2021-01-28T18:36:00Z">
              <w:r>
                <w:rPr>
                  <w:rFonts w:ascii="Calibri" w:eastAsiaTheme="minorEastAsia" w:hAnsi="Calibri" w:cs="Calibri"/>
                  <w:sz w:val="18"/>
                  <w:szCs w:val="18"/>
                  <w:lang w:eastAsia="ko-KR"/>
                </w:rPr>
                <w:t>Periodic</w:t>
              </w:r>
            </w:ins>
          </w:p>
          <w:p w14:paraId="64B32DE5" w14:textId="3FD7B44E" w:rsidR="00215E07" w:rsidRDefault="00215E07" w:rsidP="00215E07">
            <w:pPr>
              <w:rPr>
                <w:rFonts w:ascii="Calibri" w:eastAsiaTheme="minorEastAsia" w:hAnsi="Calibri" w:cs="Calibri"/>
                <w:sz w:val="18"/>
                <w:szCs w:val="18"/>
                <w:lang w:eastAsia="ko-KR"/>
              </w:rPr>
            </w:pPr>
            <w:ins w:id="515" w:author="Qualcomm User 2" w:date="2021-01-28T18:36:00Z">
              <w:r>
                <w:rPr>
                  <w:rFonts w:ascii="Calibri" w:eastAsiaTheme="minorEastAsia" w:hAnsi="Calibri" w:cs="Calibri"/>
                  <w:sz w:val="18"/>
                  <w:szCs w:val="18"/>
                  <w:lang w:eastAsia="ko-KR"/>
                </w:rPr>
                <w:t>(GUP)</w:t>
              </w:r>
            </w:ins>
          </w:p>
        </w:tc>
        <w:tc>
          <w:tcPr>
            <w:tcW w:w="526" w:type="pct"/>
          </w:tcPr>
          <w:p w14:paraId="48F49244" w14:textId="512CED33" w:rsidR="00215E07" w:rsidRDefault="00215E07" w:rsidP="00215E07">
            <w:pPr>
              <w:rPr>
                <w:rFonts w:ascii="Calibri" w:eastAsiaTheme="minorEastAsia" w:hAnsi="Calibri" w:cs="Calibri"/>
                <w:sz w:val="18"/>
                <w:szCs w:val="18"/>
                <w:lang w:eastAsia="ko-KR"/>
              </w:rPr>
            </w:pPr>
            <w:ins w:id="516" w:author="Qualcomm User 2" w:date="2021-01-28T18:36:00Z">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ins>
          </w:p>
        </w:tc>
        <w:tc>
          <w:tcPr>
            <w:tcW w:w="812" w:type="pct"/>
          </w:tcPr>
          <w:p w14:paraId="699C2001" w14:textId="4394A7B3" w:rsidR="00215E07" w:rsidRDefault="00215E07" w:rsidP="00215E07">
            <w:pPr>
              <w:rPr>
                <w:rFonts w:ascii="Calibri" w:eastAsiaTheme="minorEastAsia" w:hAnsi="Calibri" w:cs="Calibri"/>
                <w:sz w:val="18"/>
                <w:szCs w:val="18"/>
                <w:lang w:eastAsia="ko-KR"/>
              </w:rPr>
            </w:pPr>
            <w:ins w:id="517" w:author="Qualcomm User 2" w:date="2021-01-28T18:36:00Z">
              <w:r>
                <w:rPr>
                  <w:rFonts w:ascii="Calibri" w:eastAsiaTheme="minorEastAsia" w:hAnsi="Calibri" w:cs="Calibri" w:hint="eastAsia"/>
                  <w:sz w:val="18"/>
                  <w:szCs w:val="18"/>
                  <w:lang w:eastAsia="ko-KR"/>
                </w:rPr>
                <w:t>Type C.</w:t>
              </w:r>
            </w:ins>
          </w:p>
        </w:tc>
        <w:tc>
          <w:tcPr>
            <w:tcW w:w="616" w:type="pct"/>
          </w:tcPr>
          <w:p w14:paraId="38F266A1" w14:textId="77777777" w:rsidR="00215E07" w:rsidRDefault="00215E07" w:rsidP="00215E07">
            <w:pPr>
              <w:rPr>
                <w:ins w:id="518" w:author="Qualcomm User 2" w:date="2021-01-28T18:36:00Z"/>
                <w:rFonts w:ascii="Calibri" w:eastAsiaTheme="minorEastAsia" w:hAnsi="Calibri" w:cs="Calibri"/>
                <w:sz w:val="18"/>
                <w:szCs w:val="18"/>
                <w:lang w:eastAsia="ko-KR"/>
              </w:rPr>
            </w:pPr>
            <w:ins w:id="519" w:author="Qualcomm User 2" w:date="2021-01-28T18:36:00Z">
              <w:r>
                <w:rPr>
                  <w:rFonts w:ascii="Calibri" w:eastAsiaTheme="minorEastAsia" w:hAnsi="Calibri" w:cs="Calibri"/>
                  <w:sz w:val="18"/>
                  <w:szCs w:val="18"/>
                  <w:lang w:eastAsia="ko-KR"/>
                </w:rPr>
                <w:t>When UE-A observes resource conflict for the same UE group.</w:t>
              </w:r>
            </w:ins>
          </w:p>
          <w:p w14:paraId="2584B662" w14:textId="4657F7D8" w:rsidR="00215E07" w:rsidRDefault="00215E07" w:rsidP="00215E07">
            <w:pPr>
              <w:rPr>
                <w:rFonts w:ascii="Calibri" w:eastAsiaTheme="minorEastAsia" w:hAnsi="Calibri" w:cs="Calibri"/>
                <w:sz w:val="18"/>
                <w:szCs w:val="18"/>
                <w:lang w:eastAsia="ko-KR"/>
              </w:rPr>
            </w:pPr>
            <w:ins w:id="520" w:author="Qualcomm User 2" w:date="2021-01-28T18:36:00Z">
              <w:r>
                <w:rPr>
                  <w:rFonts w:ascii="Calibri" w:eastAsiaTheme="minorEastAsia" w:hAnsi="Calibri" w:cs="Calibri"/>
                  <w:sz w:val="18"/>
                  <w:szCs w:val="18"/>
                  <w:lang w:eastAsia="ko-KR"/>
                </w:rPr>
                <w:t>(Post-conflict indication)</w:t>
              </w:r>
            </w:ins>
          </w:p>
        </w:tc>
        <w:tc>
          <w:tcPr>
            <w:tcW w:w="526" w:type="pct"/>
          </w:tcPr>
          <w:p w14:paraId="37CBECA4" w14:textId="77777777" w:rsidR="00215E07" w:rsidRDefault="00215E07" w:rsidP="00215E07">
            <w:pPr>
              <w:rPr>
                <w:ins w:id="521" w:author="Qualcomm User 2" w:date="2021-01-28T18:36:00Z"/>
                <w:rFonts w:ascii="Calibri" w:eastAsiaTheme="minorEastAsia" w:hAnsi="Calibri" w:cs="Calibri"/>
                <w:sz w:val="18"/>
                <w:szCs w:val="18"/>
                <w:lang w:eastAsia="ko-KR"/>
              </w:rPr>
            </w:pPr>
            <w:ins w:id="522" w:author="Qualcomm User 2" w:date="2021-01-28T18:36:00Z">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ins>
          </w:p>
          <w:p w14:paraId="6F559648" w14:textId="25421AE2" w:rsidR="00215E07" w:rsidRDefault="00215E07" w:rsidP="00215E07">
            <w:pPr>
              <w:rPr>
                <w:rFonts w:ascii="Calibri" w:eastAsiaTheme="minorEastAsia" w:hAnsi="Calibri" w:cs="Calibri"/>
                <w:sz w:val="18"/>
                <w:szCs w:val="18"/>
                <w:lang w:eastAsia="ko-KR"/>
              </w:rPr>
            </w:pPr>
            <w:ins w:id="523" w:author="Qualcomm User 2" w:date="2021-01-28T18:36:00Z">
              <w:r>
                <w:rPr>
                  <w:rFonts w:ascii="Calibri" w:eastAsiaTheme="minorEastAsia" w:hAnsi="Calibri" w:cs="Calibri"/>
                  <w:sz w:val="18"/>
                  <w:szCs w:val="18"/>
                  <w:lang w:eastAsia="ko-KR"/>
                </w:rPr>
                <w:t xml:space="preserve">Accounting for PSFCH </w:t>
              </w:r>
              <w:proofErr w:type="spellStart"/>
              <w:r>
                <w:rPr>
                  <w:rFonts w:ascii="Calibri" w:eastAsiaTheme="minorEastAsia" w:hAnsi="Calibri" w:cs="Calibri"/>
                  <w:sz w:val="18"/>
                  <w:szCs w:val="18"/>
                  <w:lang w:eastAsia="ko-KR"/>
                </w:rPr>
                <w:t>half duplex</w:t>
              </w:r>
              <w:proofErr w:type="spellEnd"/>
              <w:r>
                <w:rPr>
                  <w:rFonts w:ascii="Calibri" w:eastAsiaTheme="minorEastAsia" w:hAnsi="Calibri" w:cs="Calibri"/>
                  <w:sz w:val="18"/>
                  <w:szCs w:val="18"/>
                  <w:lang w:eastAsia="ko-KR"/>
                </w:rPr>
                <w:t xml:space="preserve">, Maximum PSFCH </w:t>
              </w:r>
              <w:r>
                <w:rPr>
                  <w:rFonts w:ascii="Calibri" w:eastAsiaTheme="minorEastAsia" w:hAnsi="Calibri" w:cs="Calibri"/>
                  <w:sz w:val="18"/>
                  <w:szCs w:val="18"/>
                  <w:lang w:eastAsia="ko-KR"/>
                </w:rPr>
                <w:lastRenderedPageBreak/>
                <w:t>transmission and reception capability, MPR and IBE</w:t>
              </w:r>
            </w:ins>
          </w:p>
        </w:tc>
        <w:tc>
          <w:tcPr>
            <w:tcW w:w="764" w:type="pct"/>
          </w:tcPr>
          <w:p w14:paraId="41732957" w14:textId="740E18A1" w:rsidR="00215E07" w:rsidRDefault="00215E07" w:rsidP="00215E07">
            <w:pPr>
              <w:rPr>
                <w:rFonts w:ascii="Calibri" w:eastAsiaTheme="minorEastAsia" w:hAnsi="Calibri" w:cs="Calibri"/>
                <w:sz w:val="18"/>
                <w:szCs w:val="18"/>
                <w:lang w:eastAsia="ko-KR"/>
              </w:rPr>
            </w:pPr>
            <w:ins w:id="524" w:author="Qualcomm User 2" w:date="2021-01-28T18:37:00Z">
              <w:r>
                <w:rPr>
                  <w:rFonts w:ascii="Calibri" w:eastAsiaTheme="minorEastAsia" w:hAnsi="Calibri" w:cs="Calibri" w:hint="eastAsia"/>
                  <w:sz w:val="18"/>
                  <w:szCs w:val="18"/>
                  <w:lang w:eastAsia="ko-KR"/>
                </w:rPr>
                <w:lastRenderedPageBreak/>
                <w:t xml:space="preserve">Upon receiving NACK from UE-A, UE-B performs retransmission. </w:t>
              </w:r>
            </w:ins>
          </w:p>
        </w:tc>
        <w:tc>
          <w:tcPr>
            <w:tcW w:w="682" w:type="pct"/>
          </w:tcPr>
          <w:p w14:paraId="5BD3D218" w14:textId="77777777" w:rsidR="00215E07" w:rsidRDefault="00215E07" w:rsidP="00215E07">
            <w:pPr>
              <w:rPr>
                <w:ins w:id="525" w:author="Qualcomm User 2" w:date="2021-01-28T18:37:00Z"/>
                <w:rFonts w:ascii="Calibri" w:hAnsi="Calibri" w:cs="Calibri"/>
                <w:sz w:val="18"/>
                <w:szCs w:val="18"/>
                <w:lang w:eastAsia="zh-CN"/>
              </w:rPr>
            </w:pPr>
            <w:ins w:id="526" w:author="Qualcomm User 2" w:date="2021-01-28T18:37:00Z">
              <w:r>
                <w:rPr>
                  <w:rFonts w:ascii="Calibri" w:hAnsi="Calibri" w:cs="Calibri"/>
                  <w:sz w:val="18"/>
                  <w:szCs w:val="18"/>
                  <w:lang w:eastAsia="zh-CN"/>
                </w:rPr>
                <w:t>0.</w:t>
              </w:r>
            </w:ins>
            <w:ins w:id="527" w:author="Qualcomm User 2" w:date="2021-01-28T18:38:00Z">
              <w:r>
                <w:rPr>
                  <w:rFonts w:ascii="Calibri" w:hAnsi="Calibri" w:cs="Calibri"/>
                  <w:sz w:val="18"/>
                  <w:szCs w:val="18"/>
                  <w:lang w:eastAsia="zh-CN"/>
                </w:rPr>
                <w:t>5</w:t>
              </w:r>
            </w:ins>
            <w:ins w:id="528" w:author="Qualcomm User 2" w:date="2021-01-28T18:37:00Z">
              <w:r>
                <w:rPr>
                  <w:rFonts w:ascii="Calibri" w:hAnsi="Calibri" w:cs="Calibri"/>
                  <w:sz w:val="18"/>
                  <w:szCs w:val="18"/>
                  <w:lang w:eastAsia="zh-CN"/>
                </w:rPr>
                <w:t>% PRR gain from 99.3% to 99.8% in 50m.</w:t>
              </w:r>
            </w:ins>
          </w:p>
          <w:p w14:paraId="682FDB6D" w14:textId="77777777" w:rsidR="00215E07" w:rsidRDefault="00215E07" w:rsidP="00215E07">
            <w:pPr>
              <w:rPr>
                <w:ins w:id="529" w:author="Qualcomm User 2" w:date="2021-01-28T18:37:00Z"/>
                <w:rFonts w:ascii="Calibri" w:eastAsiaTheme="minorEastAsia" w:hAnsi="Calibri" w:cs="Calibri"/>
                <w:sz w:val="18"/>
                <w:szCs w:val="18"/>
                <w:lang w:eastAsia="zh-CN"/>
              </w:rPr>
            </w:pPr>
            <w:ins w:id="530" w:author="Qualcomm User 2" w:date="2021-01-28T18:37:00Z">
              <w:r>
                <w:rPr>
                  <w:rFonts w:ascii="Calibri" w:eastAsiaTheme="minorEastAsia" w:hAnsi="Calibri" w:cs="Calibri"/>
                  <w:sz w:val="18"/>
                  <w:szCs w:val="18"/>
                  <w:lang w:eastAsia="zh-CN"/>
                </w:rPr>
                <w:t xml:space="preserve">Coverage of extended from </w:t>
              </w:r>
            </w:ins>
            <w:ins w:id="531" w:author="Qualcomm User 2" w:date="2021-01-28T18:38:00Z">
              <w:r>
                <w:rPr>
                  <w:rFonts w:ascii="Calibri" w:eastAsiaTheme="minorEastAsia" w:hAnsi="Calibri" w:cs="Calibri"/>
                  <w:sz w:val="18"/>
                  <w:szCs w:val="18"/>
                  <w:lang w:eastAsia="zh-CN"/>
                </w:rPr>
                <w:t>40.5</w:t>
              </w:r>
            </w:ins>
            <w:ins w:id="532" w:author="Qualcomm User 2" w:date="2021-01-28T18:37:00Z">
              <w:r>
                <w:rPr>
                  <w:rFonts w:ascii="Calibri" w:eastAsiaTheme="minorEastAsia" w:hAnsi="Calibri" w:cs="Calibri"/>
                  <w:sz w:val="18"/>
                  <w:szCs w:val="18"/>
                  <w:lang w:eastAsia="zh-CN"/>
                </w:rPr>
                <w:t xml:space="preserve">m to </w:t>
              </w:r>
            </w:ins>
            <w:ins w:id="533" w:author="Qualcomm User 2" w:date="2021-01-28T18:38:00Z">
              <w:r>
                <w:rPr>
                  <w:rFonts w:ascii="Calibri" w:eastAsiaTheme="minorEastAsia" w:hAnsi="Calibri" w:cs="Calibri"/>
                  <w:sz w:val="18"/>
                  <w:szCs w:val="18"/>
                  <w:lang w:eastAsia="zh-CN"/>
                </w:rPr>
                <w:t>49.5</w:t>
              </w:r>
            </w:ins>
            <w:ins w:id="534" w:author="Qualcomm User 2" w:date="2021-01-28T18:37:00Z">
              <w:r>
                <w:rPr>
                  <w:rFonts w:ascii="Calibri" w:eastAsiaTheme="minorEastAsia" w:hAnsi="Calibri" w:cs="Calibri"/>
                  <w:sz w:val="18"/>
                  <w:szCs w:val="18"/>
                  <w:lang w:eastAsia="zh-CN"/>
                </w:rPr>
                <w:t>m at PRR=0.99.</w:t>
              </w:r>
            </w:ins>
          </w:p>
          <w:p w14:paraId="0F01D658" w14:textId="77777777" w:rsidR="00215E07" w:rsidRDefault="00215E07" w:rsidP="00215E07">
            <w:pPr>
              <w:rPr>
                <w:ins w:id="535" w:author="Qualcomm User 2" w:date="2021-01-28T18:37:00Z"/>
                <w:rFonts w:ascii="Calibri" w:eastAsiaTheme="minorEastAsia" w:hAnsi="Calibri" w:cs="Calibri"/>
                <w:sz w:val="18"/>
                <w:szCs w:val="18"/>
                <w:lang w:eastAsia="zh-CN"/>
              </w:rPr>
            </w:pPr>
            <w:ins w:id="536" w:author="Qualcomm User 2" w:date="2021-01-28T18:37:00Z">
              <w:r>
                <w:rPr>
                  <w:rFonts w:ascii="Calibri" w:eastAsiaTheme="minorEastAsia" w:hAnsi="Calibri" w:cs="Calibri"/>
                  <w:sz w:val="18"/>
                  <w:szCs w:val="18"/>
                  <w:lang w:eastAsia="zh-CN"/>
                </w:rPr>
                <w:t xml:space="preserve">Coverage of extended from </w:t>
              </w:r>
            </w:ins>
            <w:ins w:id="537" w:author="Qualcomm User 2" w:date="2021-01-28T18:39:00Z">
              <w:r>
                <w:rPr>
                  <w:rFonts w:ascii="Calibri" w:eastAsiaTheme="minorEastAsia" w:hAnsi="Calibri" w:cs="Calibri"/>
                  <w:sz w:val="18"/>
                  <w:szCs w:val="18"/>
                  <w:lang w:eastAsia="zh-CN"/>
                </w:rPr>
                <w:t>30</w:t>
              </w:r>
            </w:ins>
            <w:ins w:id="538" w:author="Qualcomm User 2" w:date="2021-01-28T18:37:00Z">
              <w:r>
                <w:rPr>
                  <w:rFonts w:ascii="Calibri" w:eastAsiaTheme="minorEastAsia" w:hAnsi="Calibri" w:cs="Calibri"/>
                  <w:sz w:val="18"/>
                  <w:szCs w:val="18"/>
                  <w:lang w:eastAsia="zh-CN"/>
                </w:rPr>
                <w:t xml:space="preserve">m to </w:t>
              </w:r>
            </w:ins>
            <w:ins w:id="539" w:author="Qualcomm User 2" w:date="2021-01-28T18:39:00Z">
              <w:r>
                <w:rPr>
                  <w:rFonts w:ascii="Calibri" w:eastAsiaTheme="minorEastAsia" w:hAnsi="Calibri" w:cs="Calibri"/>
                  <w:sz w:val="18"/>
                  <w:szCs w:val="18"/>
                  <w:lang w:eastAsia="zh-CN"/>
                </w:rPr>
                <w:t>41.5</w:t>
              </w:r>
            </w:ins>
            <w:ins w:id="540" w:author="Qualcomm User 2" w:date="2021-01-28T18:37:00Z">
              <w:r>
                <w:rPr>
                  <w:rFonts w:ascii="Calibri" w:eastAsiaTheme="minorEastAsia" w:hAnsi="Calibri" w:cs="Calibri"/>
                  <w:sz w:val="18"/>
                  <w:szCs w:val="18"/>
                  <w:lang w:eastAsia="zh-CN"/>
                </w:rPr>
                <w:t>m at PRR=0.995.</w:t>
              </w:r>
            </w:ins>
          </w:p>
          <w:p w14:paraId="7A05B8B5" w14:textId="5488971A" w:rsidR="00215E07" w:rsidRDefault="00215E07" w:rsidP="00215E07">
            <w:pPr>
              <w:rPr>
                <w:rFonts w:ascii="Calibri" w:hAnsi="Calibri" w:cs="Calibri"/>
                <w:sz w:val="18"/>
                <w:szCs w:val="18"/>
                <w:lang w:eastAsia="zh-CN"/>
              </w:rPr>
            </w:pPr>
            <w:ins w:id="541" w:author="Qualcomm User 2" w:date="2021-01-28T18:37:00Z">
              <w:r>
                <w:rPr>
                  <w:rFonts w:ascii="Calibri" w:hAnsi="Calibri" w:cs="Calibri"/>
                  <w:sz w:val="18"/>
                  <w:szCs w:val="18"/>
                  <w:lang w:eastAsia="zh-CN"/>
                </w:rPr>
                <w:lastRenderedPageBreak/>
                <w:t>Enable 99.9% reliability communication range up to 20m</w:t>
              </w:r>
            </w:ins>
          </w:p>
        </w:tc>
      </w:tr>
      <w:tr w:rsidR="00215E07" w:rsidRPr="00725B32" w14:paraId="22D034C7" w14:textId="77777777" w:rsidTr="00215E07">
        <w:tc>
          <w:tcPr>
            <w:tcW w:w="466" w:type="pct"/>
          </w:tcPr>
          <w:p w14:paraId="1568E7D3" w14:textId="7983691F"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Qualcomm [R1-</w:t>
            </w:r>
            <w:r w:rsidR="00D33707" w:rsidRPr="00D33707">
              <w:rPr>
                <w:rFonts w:ascii="Calibri" w:eastAsiaTheme="minorEastAsia" w:hAnsi="Calibri" w:cs="Calibri"/>
                <w:sz w:val="18"/>
                <w:szCs w:val="18"/>
                <w:lang w:eastAsia="ko-KR"/>
              </w:rPr>
              <w:t>2101910</w:t>
            </w:r>
            <w:r>
              <w:rPr>
                <w:rFonts w:ascii="Calibri" w:eastAsiaTheme="minorEastAsia" w:hAnsi="Calibri" w:cs="Calibri" w:hint="eastAsia"/>
                <w:sz w:val="18"/>
                <w:szCs w:val="18"/>
                <w:lang w:eastAsia="ko-KR"/>
              </w:rPr>
              <w:t>]</w:t>
            </w:r>
          </w:p>
        </w:tc>
        <w:tc>
          <w:tcPr>
            <w:tcW w:w="609" w:type="pct"/>
          </w:tcPr>
          <w:p w14:paraId="754B2466" w14:textId="1770000B" w:rsidR="00215E07" w:rsidRDefault="00215E07" w:rsidP="00215E07">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5EC05251" w14:textId="43A2997E"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42" w:author="Qualcomm" w:date="2021-01-26T12:37:00Z">
              <w:r w:rsidDel="002D3C76">
                <w:rPr>
                  <w:rFonts w:ascii="Calibri" w:eastAsiaTheme="minorEastAsia" w:hAnsi="Calibri" w:cs="Calibri"/>
                  <w:sz w:val="18"/>
                  <w:szCs w:val="18"/>
                  <w:lang w:eastAsia="ko-KR"/>
                </w:rPr>
                <w:delText>GHA</w:delText>
              </w:r>
            </w:del>
            <w:ins w:id="543"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26" w:type="pct"/>
          </w:tcPr>
          <w:p w14:paraId="2BC3CFB1" w14:textId="77D0C476"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12039072" w14:textId="1F0DE0F9"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1769171F" w14:textId="7777777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526" w:type="pct"/>
          </w:tcPr>
          <w:p w14:paraId="47210E35" w14:textId="77777777" w:rsidR="00215E07" w:rsidRDefault="00215E07" w:rsidP="00215E07">
            <w:pPr>
              <w:rPr>
                <w:ins w:id="544"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p w14:paraId="1839C414" w14:textId="78514C6C" w:rsidR="00215E07" w:rsidRDefault="00215E07" w:rsidP="00215E07">
            <w:pPr>
              <w:rPr>
                <w:rFonts w:ascii="Calibri" w:eastAsiaTheme="minorEastAsia" w:hAnsi="Calibri" w:cs="Calibri"/>
                <w:sz w:val="18"/>
                <w:szCs w:val="18"/>
                <w:lang w:eastAsia="ko-KR"/>
              </w:rPr>
            </w:pPr>
            <w:ins w:id="545" w:author="Qualcomm User 2" w:date="2021-01-26T14:07:00Z">
              <w:r>
                <w:rPr>
                  <w:rFonts w:ascii="Calibri" w:eastAsiaTheme="minorEastAsia" w:hAnsi="Calibri" w:cs="Calibri"/>
                  <w:sz w:val="18"/>
                  <w:szCs w:val="18"/>
                  <w:lang w:eastAsia="ko-KR"/>
                </w:rPr>
                <w:t xml:space="preserve">Accounting for PSFCH </w:t>
              </w:r>
              <w:proofErr w:type="spellStart"/>
              <w:r>
                <w:rPr>
                  <w:rFonts w:ascii="Calibri" w:eastAsiaTheme="minorEastAsia" w:hAnsi="Calibri" w:cs="Calibri"/>
                  <w:sz w:val="18"/>
                  <w:szCs w:val="18"/>
                  <w:lang w:eastAsia="ko-KR"/>
                </w:rPr>
                <w:t>half duplex</w:t>
              </w:r>
              <w:proofErr w:type="spellEnd"/>
              <w:r>
                <w:rPr>
                  <w:rFonts w:ascii="Calibri" w:eastAsiaTheme="minorEastAsia" w:hAnsi="Calibri" w:cs="Calibri"/>
                  <w:sz w:val="18"/>
                  <w:szCs w:val="18"/>
                  <w:lang w:eastAsia="ko-KR"/>
                </w:rPr>
                <w:t>, Maximum PSFCH transmission and reception capability, MPR and IBE</w:t>
              </w:r>
            </w:ins>
          </w:p>
        </w:tc>
        <w:tc>
          <w:tcPr>
            <w:tcW w:w="764" w:type="pct"/>
          </w:tcPr>
          <w:p w14:paraId="7B23F400" w14:textId="5C9C5F50" w:rsidR="00215E07" w:rsidRPr="006B78F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69672EE2" w14:textId="3C779EF7" w:rsidR="00215E07" w:rsidRDefault="00215E07" w:rsidP="00215E07">
            <w:pPr>
              <w:rPr>
                <w:rFonts w:ascii="Calibri" w:hAnsi="Calibri" w:cs="Calibri"/>
                <w:sz w:val="18"/>
                <w:szCs w:val="18"/>
                <w:lang w:eastAsia="zh-CN"/>
              </w:rPr>
            </w:pPr>
            <w:r>
              <w:rPr>
                <w:rFonts w:ascii="Calibri" w:hAnsi="Calibri" w:cs="Calibri"/>
                <w:sz w:val="18"/>
                <w:szCs w:val="18"/>
                <w:lang w:eastAsia="zh-CN"/>
              </w:rPr>
              <w:t>0.5% PRR gain</w:t>
            </w:r>
            <w:ins w:id="546" w:author="Qualcomm User 2" w:date="2021-01-26T13:59:00Z">
              <w:r>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215E07" w:rsidDel="005F6E0F" w:rsidRDefault="00215E07" w:rsidP="00215E07">
            <w:pPr>
              <w:rPr>
                <w:del w:id="547" w:author="Qualcomm User 2" w:date="2021-01-26T13:59:00Z"/>
                <w:rFonts w:ascii="Calibri" w:hAnsi="Calibri" w:cs="Calibri"/>
                <w:sz w:val="18"/>
                <w:szCs w:val="18"/>
                <w:lang w:eastAsia="zh-CN"/>
              </w:rPr>
            </w:pPr>
            <w:del w:id="548" w:author="Qualcomm User 2" w:date="2021-01-26T13:59:00Z">
              <w:r w:rsidDel="005F6E0F">
                <w:rPr>
                  <w:rFonts w:ascii="Calibri" w:hAnsi="Calibri" w:cs="Calibri"/>
                  <w:sz w:val="18"/>
                  <w:szCs w:val="18"/>
                  <w:lang w:eastAsia="zh-CN"/>
                </w:rPr>
                <w:delText>[]% PRR gain in 150m.</w:delText>
              </w:r>
            </w:del>
          </w:p>
          <w:p w14:paraId="385C2303" w14:textId="4F53A186" w:rsidR="00215E07" w:rsidDel="005F6E0F" w:rsidRDefault="00215E07" w:rsidP="00215E07">
            <w:pPr>
              <w:rPr>
                <w:del w:id="549" w:author="Qualcomm User 2" w:date="2021-01-26T13:59:00Z"/>
                <w:rFonts w:ascii="Calibri" w:eastAsiaTheme="minorEastAsia" w:hAnsi="Calibri" w:cs="Calibri"/>
                <w:sz w:val="18"/>
                <w:szCs w:val="18"/>
                <w:lang w:eastAsia="zh-CN"/>
              </w:rPr>
            </w:pPr>
            <w:del w:id="550"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215E07" w:rsidRDefault="00215E07" w:rsidP="00215E07">
            <w:pPr>
              <w:rPr>
                <w:ins w:id="551"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552"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553" w:author="Qualcomm User 2" w:date="2021-01-26T14:00:00Z">
              <w:r>
                <w:rPr>
                  <w:rFonts w:ascii="Calibri" w:eastAsiaTheme="minorEastAsia" w:hAnsi="Calibri" w:cs="Calibri"/>
                  <w:sz w:val="18"/>
                  <w:szCs w:val="18"/>
                  <w:lang w:eastAsia="zh-CN"/>
                </w:rPr>
                <w:t xml:space="preserve"> from 33m to 44m</w:t>
              </w:r>
            </w:ins>
            <w:r>
              <w:rPr>
                <w:rFonts w:ascii="Calibri" w:eastAsiaTheme="minorEastAsia" w:hAnsi="Calibri" w:cs="Calibri"/>
                <w:sz w:val="18"/>
                <w:szCs w:val="18"/>
                <w:lang w:eastAsia="zh-CN"/>
              </w:rPr>
              <w:t xml:space="preserve"> at PRR=0.99.</w:t>
            </w:r>
          </w:p>
          <w:p w14:paraId="7A7F4178" w14:textId="30155F34" w:rsidR="00215E07" w:rsidRDefault="00215E07" w:rsidP="00215E07">
            <w:pPr>
              <w:rPr>
                <w:ins w:id="554" w:author="Qualcomm User 2" w:date="2021-01-26T14:01:00Z"/>
                <w:rFonts w:ascii="Calibri" w:eastAsiaTheme="minorEastAsia" w:hAnsi="Calibri" w:cs="Calibri"/>
                <w:sz w:val="18"/>
                <w:szCs w:val="18"/>
                <w:lang w:eastAsia="zh-CN"/>
              </w:rPr>
            </w:pPr>
            <w:ins w:id="555"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215E07" w:rsidRPr="000229F0" w:rsidRDefault="00215E07" w:rsidP="00215E07">
            <w:pPr>
              <w:rPr>
                <w:rFonts w:ascii="Calibri" w:hAnsi="Calibri" w:cs="Calibri"/>
                <w:sz w:val="18"/>
                <w:szCs w:val="18"/>
                <w:lang w:eastAsia="zh-CN"/>
              </w:rPr>
            </w:pPr>
            <w:ins w:id="556" w:author="Qualcomm User 2" w:date="2021-01-26T14:01:00Z">
              <w:r>
                <w:rPr>
                  <w:rFonts w:ascii="Calibri" w:hAnsi="Calibri" w:cs="Calibri"/>
                  <w:sz w:val="18"/>
                  <w:szCs w:val="18"/>
                  <w:lang w:eastAsia="zh-CN"/>
                </w:rPr>
                <w:t>Enable 99.9% reliability communication range up</w:t>
              </w:r>
            </w:ins>
            <w:ins w:id="557" w:author="Qualcomm User 2" w:date="2021-01-26T14:02:00Z">
              <w:r>
                <w:rPr>
                  <w:rFonts w:ascii="Calibri" w:hAnsi="Calibri" w:cs="Calibri"/>
                  <w:sz w:val="18"/>
                  <w:szCs w:val="18"/>
                  <w:lang w:eastAsia="zh-CN"/>
                </w:rPr>
                <w:t xml:space="preserve"> to 20m</w:t>
              </w:r>
            </w:ins>
          </w:p>
        </w:tc>
      </w:tr>
      <w:tr w:rsidR="00215E07" w:rsidRPr="00725B32" w14:paraId="7A48535F" w14:textId="77777777" w:rsidTr="00215E07">
        <w:tc>
          <w:tcPr>
            <w:tcW w:w="466" w:type="pct"/>
          </w:tcPr>
          <w:p w14:paraId="1B367C25" w14:textId="1C6AF34A"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w:t>
            </w:r>
            <w:r w:rsidR="00D33707" w:rsidRPr="00D33707">
              <w:rPr>
                <w:rFonts w:ascii="Calibri" w:eastAsiaTheme="minorEastAsia" w:hAnsi="Calibri" w:cs="Calibri"/>
                <w:sz w:val="18"/>
                <w:szCs w:val="18"/>
                <w:lang w:eastAsia="ko-KR"/>
              </w:rPr>
              <w:t>2101910</w:t>
            </w:r>
            <w:r>
              <w:rPr>
                <w:rFonts w:ascii="Calibri" w:eastAsiaTheme="minorEastAsia" w:hAnsi="Calibri" w:cs="Calibri" w:hint="eastAsia"/>
                <w:sz w:val="18"/>
                <w:szCs w:val="18"/>
                <w:lang w:eastAsia="ko-KR"/>
              </w:rPr>
              <w:t>]</w:t>
            </w:r>
          </w:p>
        </w:tc>
        <w:tc>
          <w:tcPr>
            <w:tcW w:w="609" w:type="pct"/>
          </w:tcPr>
          <w:p w14:paraId="7286E8B8" w14:textId="22DAE993" w:rsidR="00215E07" w:rsidRDefault="00215E07" w:rsidP="00215E07">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3C9ADEF1" w14:textId="396D0142"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58" w:author="Qualcomm" w:date="2021-01-26T12:37:00Z">
              <w:r w:rsidDel="002D3C76">
                <w:rPr>
                  <w:rFonts w:ascii="Calibri" w:eastAsiaTheme="minorEastAsia" w:hAnsi="Calibri" w:cs="Calibri"/>
                  <w:sz w:val="18"/>
                  <w:szCs w:val="18"/>
                  <w:lang w:eastAsia="ko-KR"/>
                </w:rPr>
                <w:delText>GHA</w:delText>
              </w:r>
            </w:del>
            <w:ins w:id="559"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26" w:type="pct"/>
          </w:tcPr>
          <w:p w14:paraId="4188C8D8" w14:textId="4C5B06E3"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812" w:type="pct"/>
          </w:tcPr>
          <w:p w14:paraId="378DE687" w14:textId="0A67B094" w:rsidR="00215E07" w:rsidRPr="003367BE"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616" w:type="pct"/>
          </w:tcPr>
          <w:p w14:paraId="59D19DA3" w14:textId="5DEB031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526" w:type="pct"/>
          </w:tcPr>
          <w:p w14:paraId="599952D3" w14:textId="51A3E89F"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6A0B55F8" w14:textId="7D3C6BB4" w:rsidR="00215E07" w:rsidRDefault="00215E07" w:rsidP="00215E07">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682" w:type="pct"/>
          </w:tcPr>
          <w:p w14:paraId="73E187AC" w14:textId="020B2513" w:rsidR="00215E07" w:rsidRDefault="00215E07" w:rsidP="00215E07">
            <w:pPr>
              <w:rPr>
                <w:rFonts w:ascii="Calibri" w:hAnsi="Calibri" w:cs="Calibri"/>
                <w:sz w:val="18"/>
                <w:szCs w:val="18"/>
                <w:lang w:eastAsia="zh-CN"/>
              </w:rPr>
            </w:pPr>
            <w:r>
              <w:rPr>
                <w:rFonts w:ascii="Calibri" w:hAnsi="Calibri" w:cs="Calibri"/>
                <w:sz w:val="18"/>
                <w:szCs w:val="18"/>
                <w:lang w:eastAsia="zh-CN"/>
              </w:rPr>
              <w:t>0.2% PRR gain</w:t>
            </w:r>
            <w:ins w:id="560" w:author="Qualcomm User 2" w:date="2021-01-26T14:03:00Z">
              <w:r>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215E07" w:rsidDel="005F6E0F" w:rsidRDefault="00215E07" w:rsidP="00215E07">
            <w:pPr>
              <w:rPr>
                <w:del w:id="561" w:author="Qualcomm User 2" w:date="2021-01-26T14:03:00Z"/>
                <w:rFonts w:ascii="Calibri" w:hAnsi="Calibri" w:cs="Calibri"/>
                <w:sz w:val="18"/>
                <w:szCs w:val="18"/>
                <w:lang w:eastAsia="zh-CN"/>
              </w:rPr>
            </w:pPr>
            <w:del w:id="562" w:author="Qualcomm User 2" w:date="2021-01-26T14:03:00Z">
              <w:r w:rsidDel="005F6E0F">
                <w:rPr>
                  <w:rFonts w:ascii="Calibri" w:hAnsi="Calibri" w:cs="Calibri"/>
                  <w:sz w:val="18"/>
                  <w:szCs w:val="18"/>
                  <w:lang w:eastAsia="zh-CN"/>
                </w:rPr>
                <w:delText>[]% PRR gain in 150m.</w:delText>
              </w:r>
            </w:del>
          </w:p>
          <w:p w14:paraId="6F1FE187" w14:textId="5B56C55D" w:rsidR="00215E07" w:rsidDel="005F6E0F" w:rsidRDefault="00215E07" w:rsidP="00215E07">
            <w:pPr>
              <w:rPr>
                <w:del w:id="563" w:author="Qualcomm User 2" w:date="2021-01-26T14:03:00Z"/>
                <w:rFonts w:ascii="Calibri" w:eastAsiaTheme="minorEastAsia" w:hAnsi="Calibri" w:cs="Calibri"/>
                <w:sz w:val="18"/>
                <w:szCs w:val="18"/>
                <w:lang w:eastAsia="zh-CN"/>
              </w:rPr>
            </w:pPr>
            <w:del w:id="564"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215E07" w:rsidRDefault="00215E07" w:rsidP="00215E07">
            <w:pPr>
              <w:rPr>
                <w:ins w:id="565"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566"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567" w:author="Qualcomm User 2" w:date="2021-01-26T14:03:00Z">
              <w:r>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215E07" w:rsidRDefault="00215E07" w:rsidP="00215E07">
            <w:pPr>
              <w:rPr>
                <w:ins w:id="568" w:author="Qualcomm User 2" w:date="2021-01-26T14:04:00Z"/>
                <w:rFonts w:ascii="Calibri" w:eastAsiaTheme="minorEastAsia" w:hAnsi="Calibri" w:cs="Calibri"/>
                <w:sz w:val="18"/>
                <w:szCs w:val="18"/>
                <w:lang w:eastAsia="zh-CN"/>
              </w:rPr>
            </w:pPr>
            <w:ins w:id="569" w:author="Qualcomm User 2" w:date="2021-01-26T14:03:00Z">
              <w:r>
                <w:rPr>
                  <w:rFonts w:ascii="Calibri" w:eastAsiaTheme="minorEastAsia" w:hAnsi="Calibri" w:cs="Calibri"/>
                  <w:sz w:val="18"/>
                  <w:szCs w:val="18"/>
                  <w:lang w:eastAsia="zh-CN"/>
                </w:rPr>
                <w:t xml:space="preserve">Coverage is extended from </w:t>
              </w:r>
            </w:ins>
            <w:ins w:id="570" w:author="Qualcomm User 2" w:date="2021-01-26T14:04:00Z">
              <w:r>
                <w:rPr>
                  <w:rFonts w:ascii="Calibri" w:eastAsiaTheme="minorEastAsia" w:hAnsi="Calibri" w:cs="Calibri"/>
                  <w:sz w:val="18"/>
                  <w:szCs w:val="18"/>
                  <w:lang w:eastAsia="zh-CN"/>
                </w:rPr>
                <w:t>18</w:t>
              </w:r>
            </w:ins>
            <w:ins w:id="571" w:author="Qualcomm User 2" w:date="2021-01-26T14:03:00Z">
              <w:r>
                <w:rPr>
                  <w:rFonts w:ascii="Calibri" w:eastAsiaTheme="minorEastAsia" w:hAnsi="Calibri" w:cs="Calibri"/>
                  <w:sz w:val="18"/>
                  <w:szCs w:val="18"/>
                  <w:lang w:eastAsia="zh-CN"/>
                </w:rPr>
                <w:t xml:space="preserve">m to </w:t>
              </w:r>
            </w:ins>
            <w:ins w:id="572" w:author="Qualcomm User 2" w:date="2021-01-26T14:04:00Z">
              <w:r>
                <w:rPr>
                  <w:rFonts w:ascii="Calibri" w:eastAsiaTheme="minorEastAsia" w:hAnsi="Calibri" w:cs="Calibri"/>
                  <w:sz w:val="18"/>
                  <w:szCs w:val="18"/>
                  <w:lang w:eastAsia="zh-CN"/>
                </w:rPr>
                <w:t>25</w:t>
              </w:r>
            </w:ins>
            <w:ins w:id="573" w:author="Qualcomm User 2" w:date="2021-01-26T14:03:00Z">
              <w:r>
                <w:rPr>
                  <w:rFonts w:ascii="Calibri" w:eastAsiaTheme="minorEastAsia" w:hAnsi="Calibri" w:cs="Calibri"/>
                  <w:sz w:val="18"/>
                  <w:szCs w:val="18"/>
                  <w:lang w:eastAsia="zh-CN"/>
                </w:rPr>
                <w:t>m at PRR=0.99.5.</w:t>
              </w:r>
            </w:ins>
          </w:p>
          <w:p w14:paraId="4FEE0BD2" w14:textId="51B77B0E" w:rsidR="00215E07" w:rsidRDefault="00215E07" w:rsidP="00215E07">
            <w:pPr>
              <w:rPr>
                <w:rFonts w:ascii="Calibri" w:hAnsi="Calibri" w:cs="Calibri"/>
                <w:sz w:val="18"/>
                <w:szCs w:val="18"/>
                <w:lang w:eastAsia="zh-CN"/>
              </w:rPr>
            </w:pPr>
            <w:ins w:id="574"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215E07" w14:paraId="421A1B8C" w14:textId="77777777" w:rsidTr="00215E07">
        <w:trPr>
          <w:ins w:id="575" w:author="LG Electronics" w:date="2021-01-27T01:06:00Z"/>
        </w:trPr>
        <w:tc>
          <w:tcPr>
            <w:tcW w:w="466" w:type="pct"/>
            <w:hideMark/>
          </w:tcPr>
          <w:p w14:paraId="1046600F" w14:textId="77777777" w:rsidR="00215E07" w:rsidRDefault="00215E07" w:rsidP="00215E07">
            <w:pPr>
              <w:rPr>
                <w:ins w:id="576" w:author="LG Electronics" w:date="2021-01-27T01:06:00Z"/>
                <w:rFonts w:ascii="Calibri" w:eastAsiaTheme="minorEastAsia" w:hAnsi="Calibri" w:cs="Calibri"/>
                <w:sz w:val="18"/>
                <w:szCs w:val="18"/>
                <w:lang w:eastAsia="ko-KR"/>
              </w:rPr>
            </w:pPr>
            <w:ins w:id="577" w:author="LG Electronics" w:date="2021-01-27T01:06:00Z">
              <w:r>
                <w:rPr>
                  <w:rFonts w:ascii="Calibri" w:eastAsiaTheme="minorEastAsia" w:hAnsi="Calibri" w:cs="Calibri"/>
                  <w:sz w:val="18"/>
                  <w:szCs w:val="18"/>
                  <w:lang w:eastAsia="ko-KR"/>
                </w:rPr>
                <w:lastRenderedPageBreak/>
                <w:t>LGE [R1-2101786]</w:t>
              </w:r>
            </w:ins>
          </w:p>
        </w:tc>
        <w:tc>
          <w:tcPr>
            <w:tcW w:w="609" w:type="pct"/>
            <w:hideMark/>
          </w:tcPr>
          <w:p w14:paraId="76DFE26F" w14:textId="77777777" w:rsidR="00215E07" w:rsidRDefault="00215E07" w:rsidP="00215E07">
            <w:pPr>
              <w:rPr>
                <w:ins w:id="578" w:author="LG Electronics" w:date="2021-01-27T01:06:00Z"/>
                <w:rFonts w:ascii="Calibri" w:eastAsiaTheme="minorEastAsia" w:hAnsi="Calibri" w:cs="Calibri"/>
                <w:sz w:val="18"/>
                <w:szCs w:val="18"/>
                <w:lang w:eastAsia="ko-KR"/>
              </w:rPr>
            </w:pPr>
            <w:ins w:id="579" w:author="LG Electronics" w:date="2021-01-27T01:06:00Z">
              <w:r>
                <w:rPr>
                  <w:rFonts w:ascii="Calibri" w:eastAsiaTheme="minorEastAsia" w:hAnsi="Calibri" w:cs="Calibri"/>
                  <w:sz w:val="18"/>
                  <w:szCs w:val="18"/>
                  <w:lang w:eastAsia="ko-KR"/>
                </w:rPr>
                <w:t>Broadcast,</w:t>
              </w:r>
            </w:ins>
          </w:p>
          <w:p w14:paraId="05FEA501" w14:textId="77777777" w:rsidR="00215E07" w:rsidRDefault="00215E07" w:rsidP="00215E07">
            <w:pPr>
              <w:rPr>
                <w:ins w:id="580" w:author="LG Electronics" w:date="2021-01-27T01:06:00Z"/>
                <w:rFonts w:ascii="Calibri" w:eastAsiaTheme="minorEastAsia" w:hAnsi="Calibri" w:cs="Calibri"/>
                <w:sz w:val="18"/>
                <w:szCs w:val="18"/>
                <w:lang w:eastAsia="ko-KR"/>
              </w:rPr>
            </w:pPr>
            <w:ins w:id="581" w:author="LG Electronics" w:date="2021-01-27T01:06:00Z">
              <w:r>
                <w:rPr>
                  <w:rFonts w:ascii="Calibri" w:eastAsiaTheme="minorEastAsia" w:hAnsi="Calibri" w:cs="Calibri"/>
                  <w:sz w:val="18"/>
                  <w:szCs w:val="18"/>
                  <w:lang w:eastAsia="ko-KR"/>
                </w:rPr>
                <w:t>Urban,</w:t>
              </w:r>
            </w:ins>
          </w:p>
          <w:p w14:paraId="150CC167" w14:textId="77777777" w:rsidR="00215E07" w:rsidRDefault="00215E07" w:rsidP="00215E07">
            <w:pPr>
              <w:rPr>
                <w:ins w:id="582" w:author="LG Electronics" w:date="2021-01-27T01:06:00Z"/>
                <w:rFonts w:ascii="Calibri" w:eastAsiaTheme="minorEastAsia" w:hAnsi="Calibri" w:cs="Calibri"/>
                <w:sz w:val="18"/>
                <w:szCs w:val="18"/>
                <w:lang w:eastAsia="ko-KR"/>
              </w:rPr>
            </w:pPr>
            <w:ins w:id="583" w:author="LG Electronics" w:date="2021-01-27T01:06:00Z">
              <w:r>
                <w:rPr>
                  <w:rFonts w:ascii="Calibri" w:eastAsiaTheme="minorEastAsia" w:hAnsi="Calibri" w:cs="Calibri"/>
                  <w:sz w:val="18"/>
                  <w:szCs w:val="18"/>
                  <w:lang w:eastAsia="ko-KR"/>
                </w:rPr>
                <w:t>Periodic</w:t>
              </w:r>
            </w:ins>
          </w:p>
          <w:p w14:paraId="25643C13" w14:textId="77777777" w:rsidR="00215E07" w:rsidRDefault="00215E07" w:rsidP="00215E07">
            <w:pPr>
              <w:rPr>
                <w:ins w:id="584" w:author="LG Electronics" w:date="2021-01-27T01:06:00Z"/>
                <w:rFonts w:ascii="Calibri" w:eastAsiaTheme="minorEastAsia" w:hAnsi="Calibri" w:cs="Calibri"/>
                <w:sz w:val="18"/>
                <w:szCs w:val="18"/>
                <w:lang w:eastAsia="ko-KR"/>
              </w:rPr>
            </w:pPr>
            <w:ins w:id="585" w:author="LG Electronics" w:date="2021-01-27T01:06:00Z">
              <w:r>
                <w:rPr>
                  <w:rFonts w:ascii="Calibri" w:eastAsiaTheme="minorEastAsia" w:hAnsi="Calibri" w:cs="Calibri"/>
                  <w:sz w:val="18"/>
                  <w:szCs w:val="18"/>
                  <w:lang w:eastAsia="ko-KR"/>
                </w:rPr>
                <w:t>(BUP)</w:t>
              </w:r>
            </w:ins>
          </w:p>
        </w:tc>
        <w:tc>
          <w:tcPr>
            <w:tcW w:w="526" w:type="pct"/>
          </w:tcPr>
          <w:p w14:paraId="11616C76" w14:textId="77777777" w:rsidR="00215E07" w:rsidRDefault="00215E07" w:rsidP="00215E07">
            <w:pPr>
              <w:jc w:val="left"/>
              <w:rPr>
                <w:ins w:id="586" w:author="LG Electronics" w:date="2021-01-27T01:06:00Z"/>
                <w:rFonts w:ascii="Calibri" w:eastAsiaTheme="minorEastAsia" w:hAnsi="Calibri" w:cs="Calibri"/>
                <w:sz w:val="18"/>
                <w:szCs w:val="18"/>
                <w:lang w:eastAsia="ko-KR"/>
              </w:rPr>
            </w:pPr>
            <w:ins w:id="587" w:author="LG Electronics" w:date="2021-01-27T01:06:00Z">
              <w:r>
                <w:rPr>
                  <w:rFonts w:ascii="Calibri" w:eastAsiaTheme="minorEastAsia" w:hAnsi="Calibri" w:cs="Calibri"/>
                  <w:sz w:val="18"/>
                  <w:szCs w:val="18"/>
                  <w:lang w:eastAsia="ko-KR"/>
                </w:rPr>
                <w:t xml:space="preserve">UE-A is RSU deployed in the </w:t>
              </w:r>
              <w:proofErr w:type="spellStart"/>
              <w:r>
                <w:rPr>
                  <w:rFonts w:ascii="Calibri" w:eastAsiaTheme="minorEastAsia" w:hAnsi="Calibri" w:cs="Calibri"/>
                  <w:sz w:val="18"/>
                  <w:szCs w:val="18"/>
                  <w:lang w:eastAsia="ko-KR"/>
                </w:rPr>
                <w:t>center</w:t>
              </w:r>
              <w:proofErr w:type="spellEnd"/>
              <w:r>
                <w:rPr>
                  <w:rFonts w:ascii="Calibri" w:eastAsiaTheme="minorEastAsia" w:hAnsi="Calibri" w:cs="Calibri"/>
                  <w:sz w:val="18"/>
                  <w:szCs w:val="18"/>
                  <w:lang w:eastAsia="ko-KR"/>
                </w:rPr>
                <w:t xml:space="preserve"> of each intersection of the urban grid. </w:t>
              </w:r>
            </w:ins>
          </w:p>
          <w:p w14:paraId="618AB040" w14:textId="77777777" w:rsidR="00215E07" w:rsidRDefault="00215E07" w:rsidP="00215E07">
            <w:pPr>
              <w:jc w:val="left"/>
              <w:rPr>
                <w:ins w:id="588" w:author="LG Electronics" w:date="2021-01-27T01:06:00Z"/>
                <w:rFonts w:ascii="Calibri" w:eastAsiaTheme="minorEastAsia" w:hAnsi="Calibri" w:cs="Calibri"/>
                <w:sz w:val="18"/>
                <w:szCs w:val="18"/>
                <w:lang w:eastAsia="ko-KR"/>
              </w:rPr>
            </w:pPr>
            <w:ins w:id="589" w:author="LG Electronics" w:date="2021-01-27T01:06:00Z">
              <w:r>
                <w:rPr>
                  <w:rFonts w:ascii="Calibri" w:eastAsiaTheme="minorEastAsia" w:hAnsi="Calibri" w:cs="Calibri"/>
                  <w:sz w:val="18"/>
                  <w:szCs w:val="18"/>
                  <w:lang w:eastAsia="ko-KR"/>
                </w:rPr>
                <w:t xml:space="preserve">UE-B(s) are other vehicle UEs along the street. </w:t>
              </w:r>
            </w:ins>
          </w:p>
          <w:p w14:paraId="209868BC" w14:textId="77777777" w:rsidR="00215E07" w:rsidRDefault="00215E07" w:rsidP="00215E07">
            <w:pPr>
              <w:rPr>
                <w:ins w:id="590" w:author="LG Electronics" w:date="2021-01-27T01:06:00Z"/>
                <w:rFonts w:ascii="Calibri" w:eastAsiaTheme="minorEastAsia" w:hAnsi="Calibri" w:cs="Calibri"/>
                <w:sz w:val="18"/>
                <w:szCs w:val="18"/>
                <w:lang w:eastAsia="ko-KR"/>
              </w:rPr>
            </w:pPr>
          </w:p>
        </w:tc>
        <w:tc>
          <w:tcPr>
            <w:tcW w:w="812" w:type="pct"/>
            <w:hideMark/>
          </w:tcPr>
          <w:p w14:paraId="11F6B3D7" w14:textId="77777777" w:rsidR="00215E07" w:rsidRDefault="00215E07" w:rsidP="00215E07">
            <w:pPr>
              <w:rPr>
                <w:ins w:id="591" w:author="LG Electronics" w:date="2021-01-27T01:06:00Z"/>
                <w:rFonts w:ascii="Calibri" w:eastAsiaTheme="minorEastAsia" w:hAnsi="Calibri" w:cs="Calibri"/>
                <w:sz w:val="18"/>
                <w:szCs w:val="18"/>
                <w:lang w:eastAsia="ko-KR"/>
              </w:rPr>
            </w:pPr>
            <w:ins w:id="592" w:author="LG Electronics" w:date="2021-01-27T01:06:00Z">
              <w:r>
                <w:rPr>
                  <w:rFonts w:ascii="Calibri" w:eastAsiaTheme="minorEastAsia" w:hAnsi="Calibri" w:cs="Calibri"/>
                  <w:sz w:val="18"/>
                  <w:szCs w:val="18"/>
                  <w:lang w:eastAsia="ko-KR"/>
                </w:rPr>
                <w:t>Type A.</w:t>
              </w:r>
            </w:ins>
          </w:p>
          <w:p w14:paraId="405DF3C8" w14:textId="77777777" w:rsidR="00215E07" w:rsidRDefault="00215E07" w:rsidP="00215E07">
            <w:pPr>
              <w:rPr>
                <w:ins w:id="593" w:author="LG Electronics" w:date="2021-01-27T01:06:00Z"/>
                <w:rFonts w:ascii="Calibri" w:eastAsiaTheme="minorEastAsia" w:hAnsi="Calibri" w:cs="Calibri"/>
                <w:sz w:val="18"/>
                <w:szCs w:val="18"/>
                <w:lang w:eastAsia="ko-KR"/>
              </w:rPr>
            </w:pPr>
            <w:ins w:id="594" w:author="LG Electronics" w:date="2021-01-27T01:06:00Z">
              <w:r>
                <w:rPr>
                  <w:rFonts w:ascii="Calibri" w:eastAsiaTheme="minorEastAsia" w:hAnsi="Calibri" w:cs="Calibri"/>
                  <w:sz w:val="18"/>
                  <w:szCs w:val="18"/>
                  <w:lang w:eastAsia="ko-KR"/>
                </w:rPr>
                <w:t>UE-A can provide the set of preferred resource to UE group.</w:t>
              </w:r>
            </w:ins>
          </w:p>
        </w:tc>
        <w:tc>
          <w:tcPr>
            <w:tcW w:w="616" w:type="pct"/>
            <w:hideMark/>
          </w:tcPr>
          <w:p w14:paraId="6F5E0DBB" w14:textId="77777777" w:rsidR="00215E07" w:rsidRDefault="00215E07" w:rsidP="00215E07">
            <w:pPr>
              <w:rPr>
                <w:ins w:id="595" w:author="LG Electronics" w:date="2021-01-27T01:06:00Z"/>
                <w:rFonts w:ascii="Calibri" w:eastAsiaTheme="minorEastAsia" w:hAnsi="Calibri" w:cs="Calibri"/>
                <w:sz w:val="18"/>
                <w:szCs w:val="18"/>
                <w:lang w:eastAsia="ko-KR"/>
              </w:rPr>
            </w:pPr>
            <w:ins w:id="596"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526" w:type="pct"/>
            <w:hideMark/>
          </w:tcPr>
          <w:p w14:paraId="0641A31E" w14:textId="77777777" w:rsidR="00215E07" w:rsidRDefault="00215E07" w:rsidP="00215E07">
            <w:pPr>
              <w:rPr>
                <w:ins w:id="597" w:author="LG Electronics" w:date="2021-01-27T01:06:00Z"/>
                <w:rFonts w:ascii="Calibri" w:eastAsiaTheme="minorEastAsia" w:hAnsi="Calibri" w:cs="Calibri"/>
                <w:sz w:val="18"/>
                <w:szCs w:val="18"/>
                <w:lang w:eastAsia="ko-KR"/>
              </w:rPr>
            </w:pPr>
            <w:ins w:id="598" w:author="LG Electronics" w:date="2021-01-27T01:06:00Z">
              <w:r>
                <w:rPr>
                  <w:rFonts w:ascii="Calibri" w:eastAsiaTheme="minorEastAsia" w:hAnsi="Calibri" w:cs="Calibri"/>
                  <w:sz w:val="18"/>
                  <w:szCs w:val="18"/>
                  <w:lang w:eastAsia="ko-KR"/>
                </w:rPr>
                <w:t xml:space="preserve">It is assumed that UE-A can provide inter-UE coordination information periodically in long-term manner (i.e. relevant overhead and latency can be negligible.) </w:t>
              </w:r>
            </w:ins>
          </w:p>
        </w:tc>
        <w:tc>
          <w:tcPr>
            <w:tcW w:w="764" w:type="pct"/>
            <w:hideMark/>
          </w:tcPr>
          <w:p w14:paraId="1F1B63D5" w14:textId="77777777" w:rsidR="00215E07" w:rsidRDefault="00215E07" w:rsidP="00215E07">
            <w:pPr>
              <w:rPr>
                <w:ins w:id="599" w:author="LG Electronics" w:date="2021-01-27T01:06:00Z"/>
                <w:rFonts w:ascii="Calibri" w:eastAsiaTheme="minorEastAsia" w:hAnsi="Calibri" w:cs="Calibri"/>
                <w:sz w:val="18"/>
                <w:szCs w:val="18"/>
                <w:lang w:eastAsia="ko-KR"/>
              </w:rPr>
            </w:pPr>
            <w:ins w:id="600" w:author="LG Electronics" w:date="2021-01-27T01:06:00Z">
              <w:r>
                <w:rPr>
                  <w:rFonts w:ascii="Calibri" w:eastAsiaTheme="minorEastAsia" w:hAnsi="Calibri" w:cs="Calibri"/>
                  <w:sz w:val="18"/>
                  <w:szCs w:val="18"/>
                  <w:lang w:eastAsia="ko-KR"/>
                </w:rPr>
                <w:t>UE-B takes the intersection of UE-B’s S_A and the set of preferred set provided by UE-A to obtain the final candidate resource set.</w:t>
              </w:r>
            </w:ins>
          </w:p>
        </w:tc>
        <w:tc>
          <w:tcPr>
            <w:tcW w:w="682" w:type="pct"/>
            <w:hideMark/>
          </w:tcPr>
          <w:p w14:paraId="78D1A31D" w14:textId="77777777" w:rsidR="00215E07" w:rsidRDefault="00215E07" w:rsidP="00215E07">
            <w:pPr>
              <w:rPr>
                <w:ins w:id="601" w:author="LG Electronics" w:date="2021-01-27T01:06:00Z"/>
                <w:rFonts w:ascii="Calibri" w:hAnsi="Calibri" w:cs="Calibri"/>
                <w:sz w:val="18"/>
                <w:szCs w:val="18"/>
                <w:lang w:eastAsia="zh-CN"/>
              </w:rPr>
            </w:pPr>
            <w:ins w:id="602" w:author="LG Electronics" w:date="2021-01-27T01:06:00Z">
              <w:r>
                <w:rPr>
                  <w:rFonts w:ascii="Calibri" w:hAnsi="Calibri" w:cs="Calibri"/>
                  <w:sz w:val="18"/>
                  <w:szCs w:val="18"/>
                  <w:lang w:eastAsia="zh-CN"/>
                </w:rPr>
                <w:t>4.96% PRR gain in 150m.</w:t>
              </w:r>
            </w:ins>
          </w:p>
          <w:p w14:paraId="1D6B8D58" w14:textId="77777777" w:rsidR="00215E07" w:rsidRDefault="00215E07" w:rsidP="00215E07">
            <w:pPr>
              <w:rPr>
                <w:ins w:id="603" w:author="LG Electronics" w:date="2021-01-27T01:06:00Z"/>
                <w:rFonts w:ascii="Calibri" w:hAnsi="Calibri" w:cs="Calibri"/>
                <w:sz w:val="18"/>
                <w:szCs w:val="18"/>
                <w:lang w:eastAsia="zh-CN"/>
              </w:rPr>
            </w:pPr>
            <w:ins w:id="604"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TableGrid"/>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605"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606" w:author="Ricardo" w:date="2021-01-26T17:20:00Z"/>
                <w:rFonts w:ascii="Calibri" w:eastAsia="MS Mincho" w:hAnsi="Calibri" w:cs="Calibri"/>
                <w:sz w:val="22"/>
                <w:lang w:eastAsia="ja-JP"/>
              </w:rPr>
            </w:pPr>
            <w:ins w:id="607"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608" w:author="Ricardo Blasco" w:date="2021-01-25T22:29:00Z">
              <w:r>
                <w:rPr>
                  <w:rFonts w:ascii="Calibri" w:eastAsia="MS Mincho" w:hAnsi="Calibri" w:cs="Calibri"/>
                  <w:sz w:val="22"/>
                  <w:lang w:eastAsia="ja-JP"/>
                </w:rPr>
                <w:t>we have included results at PRR=0.975 instead</w:t>
              </w:r>
            </w:ins>
            <w:ins w:id="609"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610"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611"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612" w:author="Huan Wang, vivo" w:date="2021-01-26T16:05:00Z">
              <w:r>
                <w:rPr>
                  <w:rFonts w:ascii="Calibri" w:hAnsi="Calibri" w:cs="Calibri"/>
                  <w:sz w:val="22"/>
                  <w:lang w:eastAsia="zh-CN"/>
                </w:rPr>
                <w:t>S</w:t>
              </w:r>
            </w:ins>
            <w:ins w:id="613" w:author="Huan Wang, vivo" w:date="2021-01-26T16:06:00Z">
              <w:r>
                <w:rPr>
                  <w:rFonts w:ascii="Calibri" w:hAnsi="Calibri" w:cs="Calibri"/>
                  <w:sz w:val="22"/>
                  <w:lang w:eastAsia="zh-CN"/>
                </w:rPr>
                <w:t>ee correction above.</w:t>
              </w:r>
            </w:ins>
            <w:ins w:id="614"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615"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616" w:author="ZTE" w:date="2021-01-26T16:30:00Z">
              <w:r>
                <w:rPr>
                  <w:rFonts w:ascii="Calibri" w:hAnsi="Calibri" w:cs="Calibri" w:hint="eastAsia"/>
                  <w:sz w:val="22"/>
                  <w:lang w:eastAsia="zh-CN"/>
                </w:rPr>
                <w:t>U</w:t>
              </w:r>
              <w:r>
                <w:rPr>
                  <w:rFonts w:ascii="Calibri" w:hAnsi="Calibri" w:cs="Calibri"/>
                  <w:sz w:val="22"/>
                  <w:lang w:eastAsia="zh-CN"/>
                </w:rPr>
                <w:t xml:space="preserve">pdates on the </w:t>
              </w:r>
              <w:proofErr w:type="gramStart"/>
              <w:r>
                <w:rPr>
                  <w:rFonts w:ascii="Calibri" w:hAnsi="Calibri" w:cs="Calibri"/>
                  <w:sz w:val="22"/>
                  <w:lang w:eastAsia="zh-CN"/>
                </w:rPr>
                <w:t>details</w:t>
              </w:r>
              <w:proofErr w:type="gramEnd"/>
              <w:r>
                <w:rPr>
                  <w:rFonts w:ascii="Calibri" w:hAnsi="Calibri" w:cs="Calibri"/>
                  <w:sz w:val="22"/>
                  <w:lang w:eastAsia="zh-CN"/>
                </w:rPr>
                <w:t xml:space="preserve">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617"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754D33">
            <w:pPr>
              <w:pStyle w:val="ListParagraph"/>
              <w:numPr>
                <w:ilvl w:val="0"/>
                <w:numId w:val="7"/>
              </w:numPr>
              <w:spacing w:before="0" w:after="0" w:line="240" w:lineRule="auto"/>
              <w:rPr>
                <w:ins w:id="618" w:author="Zhang, Jian/张 健" w:date="2021-01-26T16:58:00Z"/>
                <w:rFonts w:ascii="Calibri" w:hAnsi="Calibri" w:cs="Calibri"/>
                <w:sz w:val="22"/>
                <w:lang w:eastAsia="zh-CN"/>
              </w:rPr>
            </w:pPr>
            <w:ins w:id="619"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754D33">
            <w:pPr>
              <w:pStyle w:val="ListParagraph"/>
              <w:numPr>
                <w:ilvl w:val="0"/>
                <w:numId w:val="7"/>
              </w:numPr>
              <w:spacing w:before="0" w:after="0" w:line="240" w:lineRule="auto"/>
              <w:rPr>
                <w:ins w:id="620" w:author="Zhang, Jian/张 健" w:date="2021-01-26T16:59:00Z"/>
                <w:rFonts w:ascii="Calibri" w:hAnsi="Calibri" w:cs="Calibri"/>
                <w:sz w:val="22"/>
                <w:lang w:eastAsia="zh-CN"/>
              </w:rPr>
            </w:pPr>
            <w:ins w:id="621"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754D33">
            <w:pPr>
              <w:pStyle w:val="ListParagraph"/>
              <w:numPr>
                <w:ilvl w:val="0"/>
                <w:numId w:val="7"/>
              </w:numPr>
              <w:spacing w:before="0" w:after="0" w:line="240" w:lineRule="auto"/>
              <w:rPr>
                <w:rFonts w:ascii="Calibri" w:hAnsi="Calibri" w:cs="Calibri"/>
                <w:sz w:val="22"/>
                <w:lang w:eastAsia="zh-CN"/>
              </w:rPr>
            </w:pPr>
            <w:ins w:id="622" w:author="Zhang, Jian/张 健" w:date="2021-01-26T16:58:00Z">
              <w:r>
                <w:rPr>
                  <w:rFonts w:ascii="Calibri" w:eastAsia="SimSun" w:hAnsi="Calibri" w:cs="Calibri"/>
                  <w:sz w:val="22"/>
                  <w:lang w:eastAsia="zh-CN"/>
                </w:rPr>
                <w:t>Another result with ideal coordination information report is added. In the contribution, we also provided the result for an ideal case. This is newly added in the summary and the table.</w:t>
              </w:r>
            </w:ins>
          </w:p>
        </w:tc>
      </w:tr>
      <w:tr w:rsidR="0067733D" w14:paraId="4CD45BD1" w14:textId="77777777" w:rsidTr="0067733D">
        <w:trPr>
          <w:ins w:id="623" w:author="LG Electronics" w:date="2021-01-27T01:06:00Z"/>
        </w:trPr>
        <w:tc>
          <w:tcPr>
            <w:tcW w:w="1458" w:type="dxa"/>
            <w:hideMark/>
          </w:tcPr>
          <w:p w14:paraId="32EF12CA" w14:textId="77777777" w:rsidR="0067733D" w:rsidRDefault="0067733D">
            <w:pPr>
              <w:rPr>
                <w:ins w:id="624" w:author="LG Electronics" w:date="2021-01-27T01:06:00Z"/>
                <w:rFonts w:ascii="Calibri" w:eastAsiaTheme="minorEastAsia" w:hAnsi="Calibri" w:cs="Calibri"/>
                <w:sz w:val="22"/>
                <w:lang w:eastAsia="ko-KR"/>
              </w:rPr>
            </w:pPr>
            <w:ins w:id="625"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626" w:author="LG Electronics" w:date="2021-01-27T01:06:00Z"/>
                <w:rFonts w:ascii="Calibri" w:eastAsiaTheme="minorEastAsia" w:hAnsi="Calibri" w:cs="Calibri"/>
                <w:sz w:val="22"/>
                <w:lang w:eastAsia="ko-KR"/>
              </w:rPr>
            </w:pPr>
            <w:ins w:id="627" w:author="LG Electronics" w:date="2021-01-27T01:06:00Z">
              <w:r>
                <w:rPr>
                  <w:rFonts w:ascii="Calibri" w:eastAsiaTheme="minorEastAsia" w:hAnsi="Calibri" w:cs="Calibri"/>
                  <w:sz w:val="22"/>
                  <w:lang w:eastAsia="ko-KR"/>
                </w:rPr>
                <w:t xml:space="preserve">We </w:t>
              </w:r>
              <w:proofErr w:type="gramStart"/>
              <w:r>
                <w:rPr>
                  <w:rFonts w:ascii="Calibri" w:eastAsiaTheme="minorEastAsia" w:hAnsi="Calibri" w:cs="Calibri"/>
                  <w:sz w:val="22"/>
                  <w:lang w:eastAsia="ko-KR"/>
                </w:rPr>
                <w:t>updates</w:t>
              </w:r>
              <w:proofErr w:type="gramEnd"/>
              <w:r>
                <w:rPr>
                  <w:rFonts w:ascii="Calibri" w:eastAsiaTheme="minorEastAsia" w:hAnsi="Calibri" w:cs="Calibri"/>
                  <w:sz w:val="22"/>
                  <w:lang w:eastAsia="ko-KR"/>
                </w:rPr>
                <w:t xml:space="preserve">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754D33">
            <w:pPr>
              <w:numPr>
                <w:ilvl w:val="3"/>
                <w:numId w:val="4"/>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 xml:space="preserve">We can list the schemes with 2 blind retransmissions in a separate category; but 2 blind transmissions </w:t>
            </w:r>
            <w:proofErr w:type="gramStart"/>
            <w:r>
              <w:rPr>
                <w:rFonts w:ascii="Calibri" w:eastAsiaTheme="minorEastAsia" w:hAnsi="Calibri" w:cs="Calibri"/>
                <w:sz w:val="22"/>
                <w:lang w:eastAsia="ko-KR"/>
              </w:rPr>
              <w:t>is</w:t>
            </w:r>
            <w:proofErr w:type="gramEnd"/>
            <w:r>
              <w:rPr>
                <w:rFonts w:ascii="Calibri" w:eastAsiaTheme="minorEastAsia" w:hAnsi="Calibri" w:cs="Calibri"/>
                <w:sz w:val="22"/>
                <w:lang w:eastAsia="ko-KR"/>
              </w:rPr>
              <w:t xml:space="preserve">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lastRenderedPageBreak/>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It is important to put the PRR gain in context of the absolute PRR by including the original PRR value and the enhanced PRR value. For example, 1 % gain from 98% to 99% is more significant than 1% gain from 10% to </w:t>
            </w:r>
            <w:proofErr w:type="gramStart"/>
            <w:r>
              <w:rPr>
                <w:rFonts w:ascii="Calibri" w:eastAsiaTheme="minorEastAsia" w:hAnsi="Calibri" w:cs="Calibri"/>
                <w:sz w:val="22"/>
                <w:lang w:eastAsia="ko-KR"/>
              </w:rPr>
              <w:t>11%, yet</w:t>
            </w:r>
            <w:proofErr w:type="gramEnd"/>
            <w:r>
              <w:rPr>
                <w:rFonts w:ascii="Calibri" w:eastAsiaTheme="minorEastAsia" w:hAnsi="Calibri" w:cs="Calibri"/>
                <w:sz w:val="22"/>
                <w:lang w:eastAsia="ko-KR"/>
              </w:rPr>
              <w:t xml:space="preserve"> listing only the PRR gain would treat the two cases equally. This could also be addressed by looking at the PER.</w:t>
            </w:r>
          </w:p>
          <w:p w14:paraId="0D01A5C7" w14:textId="1CC51275" w:rsidR="00D00A3E" w:rsidRDefault="00215E07"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[QC 2] We updated out </w:t>
            </w:r>
            <w:proofErr w:type="spellStart"/>
            <w:r>
              <w:rPr>
                <w:rFonts w:ascii="Calibri" w:eastAsiaTheme="minorEastAsia" w:hAnsi="Calibri" w:cs="Calibri"/>
                <w:sz w:val="22"/>
                <w:lang w:eastAsia="ko-KR"/>
              </w:rPr>
              <w:t>Tdoc</w:t>
            </w:r>
            <w:proofErr w:type="spellEnd"/>
            <w:r>
              <w:rPr>
                <w:rFonts w:ascii="Calibri" w:eastAsiaTheme="minorEastAsia" w:hAnsi="Calibri" w:cs="Calibri"/>
                <w:sz w:val="22"/>
                <w:lang w:eastAsia="ko-KR"/>
              </w:rPr>
              <w:t xml:space="preserve"> with extra evaluation result for periodic traffic. We add one extra row to summarize the result.</w:t>
            </w:r>
          </w:p>
        </w:tc>
      </w:tr>
    </w:tbl>
    <w:p w14:paraId="7DD574F4" w14:textId="77777777" w:rsidR="008D1F11" w:rsidRPr="00FC5B4C" w:rsidRDefault="008D1F11" w:rsidP="00FC5B4C"/>
    <w:p w14:paraId="285ADDAD" w14:textId="77777777" w:rsidR="0046521A" w:rsidRPr="00FC5B4C" w:rsidRDefault="0046521A" w:rsidP="0046521A"/>
    <w:p w14:paraId="40F6F89C" w14:textId="4EA24331" w:rsidR="0046521A" w:rsidRDefault="003A5385" w:rsidP="0046521A">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r w:rsidR="00521478">
        <w:rPr>
          <w:rFonts w:ascii="Calibri" w:hAnsi="Calibri" w:cs="Calibri"/>
          <w:b/>
          <w:sz w:val="28"/>
          <w:szCs w:val="28"/>
        </w:rPr>
        <w:t xml:space="preserve"> (version 1)</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4B660030" w14:textId="77777777" w:rsidR="00EC09EF" w:rsidRPr="00831B58" w:rsidRDefault="00EC09EF" w:rsidP="00C12116">
      <w:pPr>
        <w:spacing w:after="0"/>
        <w:rPr>
          <w:ins w:id="628" w:author="LG Electronics" w:date="2021-01-27T15:25:00Z"/>
          <w:rFonts w:ascii="Calibri" w:eastAsiaTheme="minorEastAsia" w:hAnsi="Calibri" w:cs="Calibri"/>
          <w:sz w:val="21"/>
          <w:szCs w:val="21"/>
          <w:lang w:val="en-US" w:eastAsia="ko-KR"/>
        </w:rPr>
      </w:pPr>
    </w:p>
    <w:p w14:paraId="1F3143AE" w14:textId="77777777" w:rsidR="00EC09EF" w:rsidRPr="00C260AB" w:rsidRDefault="00EC09EF" w:rsidP="00C12116">
      <w:pPr>
        <w:spacing w:after="0"/>
        <w:rPr>
          <w:rFonts w:ascii="Calibri" w:eastAsiaTheme="minorEastAsia" w:hAnsi="Calibri" w:cs="Calibri"/>
          <w:sz w:val="21"/>
          <w:szCs w:val="21"/>
          <w:lang w:eastAsia="ko-KR"/>
        </w:rPr>
      </w:pPr>
    </w:p>
    <w:p w14:paraId="18148C8A" w14:textId="5A134A1E" w:rsidR="00CC0BC4" w:rsidRPr="00520EA0" w:rsidRDefault="00CC0BC4" w:rsidP="00CC0BC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14CAA04D" w14:textId="2D874F4F" w:rsidR="00D833A6" w:rsidRPr="00520EA0" w:rsidRDefault="00D833A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w:t>
      </w:r>
      <w:r w:rsidRPr="00520EA0">
        <w:rPr>
          <w:rFonts w:ascii="Calibri" w:eastAsiaTheme="minorEastAsia" w:hAnsi="Calibri" w:cs="Calibri"/>
          <w:i/>
          <w:sz w:val="21"/>
          <w:szCs w:val="21"/>
        </w:rPr>
        <w:t>ype A and</w:t>
      </w:r>
      <w:r w:rsidR="005738D3" w:rsidRPr="00520EA0">
        <w:rPr>
          <w:rFonts w:ascii="Calibri" w:eastAsiaTheme="minorEastAsia" w:hAnsi="Calibri" w:cs="Calibri"/>
          <w:i/>
          <w:sz w:val="21"/>
          <w:szCs w:val="21"/>
        </w:rPr>
        <w:t>/</w:t>
      </w:r>
      <w:proofErr w:type="gramStart"/>
      <w:r w:rsidR="005738D3" w:rsidRPr="00520EA0">
        <w:rPr>
          <w:rFonts w:ascii="Calibri" w:eastAsiaTheme="minorEastAsia" w:hAnsi="Calibri" w:cs="Calibri"/>
          <w:i/>
          <w:sz w:val="21"/>
          <w:szCs w:val="21"/>
        </w:rPr>
        <w:t>or</w:t>
      </w:r>
      <w:r w:rsidRPr="00520EA0">
        <w:rPr>
          <w:rFonts w:ascii="Calibri" w:eastAsiaTheme="minorEastAsia" w:hAnsi="Calibri" w:cs="Calibri"/>
          <w:i/>
          <w:sz w:val="21"/>
          <w:szCs w:val="21"/>
        </w:rPr>
        <w:t xml:space="preserve">  B</w:t>
      </w:r>
      <w:proofErr w:type="gramEnd"/>
    </w:p>
    <w:p w14:paraId="2552A989" w14:textId="4323860D" w:rsidR="0050613B" w:rsidRPr="00520EA0" w:rsidRDefault="0050613B"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w:t>
      </w:r>
      <w:r w:rsidRPr="00520EA0">
        <w:rPr>
          <w:rFonts w:ascii="Calibri" w:eastAsiaTheme="minorEastAsia" w:hAnsi="Calibri" w:cs="Calibri"/>
          <w:i/>
          <w:sz w:val="21"/>
          <w:szCs w:val="21"/>
        </w:rPr>
        <w:t xml:space="preserve">one </w:t>
      </w:r>
      <w:r w:rsidRPr="00520EA0">
        <w:rPr>
          <w:rFonts w:ascii="Calibri" w:eastAsiaTheme="minorEastAsia" w:hAnsi="Calibri" w:cs="Calibri" w:hint="eastAsia"/>
          <w:i/>
          <w:sz w:val="21"/>
          <w:szCs w:val="21"/>
        </w:rPr>
        <w:t xml:space="preserve">UE-A indicates </w:t>
      </w:r>
      <w:r w:rsidRPr="00520EA0">
        <w:rPr>
          <w:rFonts w:ascii="Calibri" w:eastAsiaTheme="minorEastAsia" w:hAnsi="Calibri" w:cs="Calibri"/>
          <w:i/>
          <w:sz w:val="21"/>
          <w:szCs w:val="21"/>
        </w:rPr>
        <w:t>the preferred resource set to each of multiple UE-Bs,</w:t>
      </w:r>
    </w:p>
    <w:p w14:paraId="3E2B6428" w14:textId="587D92CD" w:rsidR="0046521A" w:rsidRPr="00520EA0" w:rsidRDefault="0050613B" w:rsidP="00754D33">
      <w:pPr>
        <w:pStyle w:val="ListParagraph"/>
        <w:numPr>
          <w:ilvl w:val="2"/>
          <w:numId w:val="6"/>
        </w:numPr>
        <w:spacing w:before="0" w:after="0" w:line="240" w:lineRule="auto"/>
        <w:rPr>
          <w:rFonts w:ascii="Calibri" w:eastAsiaTheme="minorEastAsia" w:hAnsi="Calibri" w:cs="Calibri"/>
          <w:i/>
          <w:sz w:val="21"/>
          <w:szCs w:val="21"/>
        </w:rPr>
      </w:pPr>
      <w:commentRangeStart w:id="629"/>
      <w:r w:rsidRPr="00520EA0">
        <w:rPr>
          <w:rFonts w:ascii="Calibri" w:eastAsiaTheme="minorEastAsia" w:hAnsi="Calibri" w:cs="Calibri"/>
          <w:i/>
          <w:sz w:val="21"/>
          <w:szCs w:val="21"/>
        </w:rPr>
        <w:t>o</w:t>
      </w:r>
      <w:r w:rsidR="0046521A" w:rsidRPr="00520EA0">
        <w:rPr>
          <w:rFonts w:ascii="Calibri" w:eastAsiaTheme="minorEastAsia" w:hAnsi="Calibri" w:cs="Calibri"/>
          <w:i/>
          <w:sz w:val="21"/>
          <w:szCs w:val="21"/>
        </w:rPr>
        <w:t xml:space="preserve">ne company </w:t>
      </w:r>
      <w:commentRangeEnd w:id="629"/>
      <w:r w:rsidR="00D8117C" w:rsidRPr="00520EA0">
        <w:rPr>
          <w:rStyle w:val="CommentReference"/>
          <w:rFonts w:ascii="Batang" w:eastAsia="Batang" w:hAnsi="Batang"/>
        </w:rPr>
        <w:commentReference w:id="629"/>
      </w:r>
      <w:r w:rsidR="0046521A"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inter-UE coordination</w:t>
      </w:r>
      <w:r w:rsidR="0046521A" w:rsidRPr="00520EA0">
        <w:rPr>
          <w:rFonts w:ascii="Calibri" w:eastAsiaTheme="minorEastAsia" w:hAnsi="Calibri" w:cs="Calibri"/>
          <w:i/>
          <w:sz w:val="21"/>
          <w:szCs w:val="21"/>
        </w:rPr>
        <w:t xml:space="preserve"> is beneficial compared to Rel-16 Mode 2 RA.</w:t>
      </w:r>
    </w:p>
    <w:p w14:paraId="7998C31B" w14:textId="77777777" w:rsidR="00D833A6" w:rsidRPr="00520EA0" w:rsidRDefault="00174921"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For the case when</w:t>
      </w:r>
      <w:r w:rsidR="0046521A" w:rsidRPr="00520EA0">
        <w:rPr>
          <w:rFonts w:ascii="Calibri" w:eastAsiaTheme="minorEastAsia" w:hAnsi="Calibri" w:cs="Calibri"/>
          <w:i/>
          <w:sz w:val="21"/>
          <w:szCs w:val="21"/>
        </w:rPr>
        <w:t xml:space="preserve"> UE-A is the intended receiver of UE-B, </w:t>
      </w:r>
    </w:p>
    <w:p w14:paraId="45011971" w14:textId="49C7B653" w:rsidR="00D833A6" w:rsidRPr="00520EA0" w:rsidRDefault="0046521A" w:rsidP="00754D33">
      <w:pPr>
        <w:pStyle w:val="ListParagraph"/>
        <w:numPr>
          <w:ilvl w:val="2"/>
          <w:numId w:val="6"/>
        </w:numPr>
        <w:spacing w:before="0" w:after="0" w:line="240" w:lineRule="auto"/>
        <w:rPr>
          <w:rFonts w:ascii="Calibri" w:eastAsiaTheme="minorEastAsia" w:hAnsi="Calibri" w:cs="Calibri"/>
          <w:i/>
          <w:sz w:val="21"/>
          <w:szCs w:val="21"/>
        </w:rPr>
      </w:pPr>
      <w:commentRangeStart w:id="630"/>
      <w:del w:id="631" w:author="Zhang, Jian/张 健" w:date="2021-01-26T16:59:00Z">
        <w:r w:rsidRPr="00520EA0" w:rsidDel="0030022D">
          <w:rPr>
            <w:rFonts w:ascii="Calibri" w:eastAsiaTheme="minorEastAsia" w:hAnsi="Calibri" w:cs="Calibri"/>
            <w:i/>
            <w:sz w:val="21"/>
            <w:szCs w:val="21"/>
          </w:rPr>
          <w:delText xml:space="preserve">eight </w:delText>
        </w:r>
      </w:del>
      <w:ins w:id="632" w:author="Zhang, Jian/张 健" w:date="2021-01-26T16:59:00Z">
        <w:r w:rsidR="0030022D" w:rsidRPr="00520EA0">
          <w:rPr>
            <w:rFonts w:ascii="Calibri" w:eastAsiaTheme="minorEastAsia" w:hAnsi="Calibri" w:cs="Calibri"/>
            <w:i/>
            <w:sz w:val="21"/>
            <w:szCs w:val="21"/>
          </w:rPr>
          <w:t xml:space="preserve">nine </w:t>
        </w:r>
      </w:ins>
      <w:r w:rsidRPr="00520EA0">
        <w:rPr>
          <w:rFonts w:ascii="Calibri" w:eastAsiaTheme="minorEastAsia" w:hAnsi="Calibri" w:cs="Calibri"/>
          <w:i/>
          <w:sz w:val="21"/>
          <w:szCs w:val="21"/>
        </w:rPr>
        <w:t xml:space="preserve">companies </w:t>
      </w:r>
      <w:commentRangeEnd w:id="630"/>
      <w:r w:rsidR="00D8117C" w:rsidRPr="00520EA0">
        <w:rPr>
          <w:rStyle w:val="CommentReference"/>
          <w:rFonts w:ascii="Batang" w:eastAsia="Batang" w:hAnsi="Batang"/>
        </w:rPr>
        <w:commentReference w:id="630"/>
      </w:r>
      <w:r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w:t>
      </w:r>
    </w:p>
    <w:p w14:paraId="7B502BE6" w14:textId="2D605CA0" w:rsidR="00D833A6" w:rsidRPr="00520EA0" w:rsidRDefault="00D833A6" w:rsidP="00754D33">
      <w:pPr>
        <w:pStyle w:val="ListParagraph"/>
        <w:numPr>
          <w:ilvl w:val="3"/>
          <w:numId w:val="6"/>
        </w:numPr>
        <w:spacing w:before="0" w:after="0" w:line="240" w:lineRule="auto"/>
        <w:rPr>
          <w:rFonts w:ascii="Calibri" w:eastAsiaTheme="minorEastAsia" w:hAnsi="Calibri" w:cs="Calibri"/>
          <w:i/>
          <w:sz w:val="21"/>
          <w:szCs w:val="21"/>
        </w:rPr>
      </w:pPr>
      <w:commentRangeStart w:id="633"/>
      <w:r w:rsidRPr="00520EA0">
        <w:rPr>
          <w:rFonts w:ascii="Calibri" w:eastAsiaTheme="minorEastAsia" w:hAnsi="Calibri" w:cs="Calibri"/>
          <w:i/>
          <w:sz w:val="21"/>
          <w:szCs w:val="21"/>
        </w:rPr>
        <w:t xml:space="preserve">One company </w:t>
      </w:r>
      <w:commentRangeEnd w:id="633"/>
      <w:r w:rsidR="00721879" w:rsidRPr="00520EA0">
        <w:rPr>
          <w:rStyle w:val="CommentReference"/>
          <w:rFonts w:ascii="Batang" w:eastAsia="Batang" w:hAnsi="Batang"/>
        </w:rPr>
        <w:commentReference w:id="633"/>
      </w:r>
      <w:r w:rsidRPr="00520EA0">
        <w:rPr>
          <w:rFonts w:ascii="Calibri" w:eastAsiaTheme="minorEastAsia" w:hAnsi="Calibri" w:cs="Calibri"/>
          <w:i/>
          <w:sz w:val="21"/>
          <w:szCs w:val="21"/>
        </w:rPr>
        <w:t>claimed that the gain of this solution becomes larger under the scenario where UL transmission can overlap with SL transmission/reception.</w:t>
      </w:r>
    </w:p>
    <w:p w14:paraId="36B42010" w14:textId="4ED729D9" w:rsidR="00D833A6" w:rsidRPr="00520EA0" w:rsidRDefault="00D8117C" w:rsidP="00754D33">
      <w:pPr>
        <w:pStyle w:val="ListParagraph"/>
        <w:numPr>
          <w:ilvl w:val="2"/>
          <w:numId w:val="6"/>
        </w:numPr>
        <w:spacing w:before="0" w:after="0" w:line="240" w:lineRule="auto"/>
        <w:rPr>
          <w:rFonts w:ascii="Calibri" w:eastAsiaTheme="minorEastAsia" w:hAnsi="Calibri" w:cs="Calibri"/>
          <w:i/>
          <w:sz w:val="21"/>
          <w:szCs w:val="21"/>
        </w:rPr>
      </w:pPr>
      <w:commentRangeStart w:id="634"/>
      <w:r w:rsidRPr="00520EA0">
        <w:rPr>
          <w:rFonts w:ascii="Calibri" w:eastAsiaTheme="minorEastAsia" w:hAnsi="Calibri" w:cs="Calibri"/>
          <w:i/>
          <w:sz w:val="21"/>
          <w:szCs w:val="21"/>
        </w:rPr>
        <w:t>three</w:t>
      </w:r>
      <w:r w:rsidR="0046521A" w:rsidRPr="00520EA0">
        <w:rPr>
          <w:rFonts w:ascii="Calibri" w:eastAsiaTheme="minorEastAsia" w:hAnsi="Calibri" w:cs="Calibri"/>
          <w:i/>
          <w:sz w:val="21"/>
          <w:szCs w:val="21"/>
        </w:rPr>
        <w:t xml:space="preserve"> companies </w:t>
      </w:r>
      <w:commentRangeEnd w:id="634"/>
      <w:r w:rsidR="00721879" w:rsidRPr="00520EA0">
        <w:rPr>
          <w:rStyle w:val="CommentReference"/>
          <w:rFonts w:ascii="Batang" w:eastAsia="Batang" w:hAnsi="Batang"/>
        </w:rPr>
        <w:commentReference w:id="634"/>
      </w:r>
      <w:r w:rsidR="0046521A"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0046521A" w:rsidRPr="00520EA0">
        <w:rPr>
          <w:rFonts w:ascii="Calibri" w:eastAsiaTheme="minorEastAsia" w:hAnsi="Calibri" w:cs="Calibri"/>
          <w:i/>
          <w:sz w:val="21"/>
          <w:szCs w:val="21"/>
        </w:rPr>
        <w:t>has no gain under certain scenarios (e.g., highway and/or urban scenario for aperiodic unicast traffic</w:t>
      </w:r>
      <w:r w:rsidRPr="00520EA0">
        <w:rPr>
          <w:rFonts w:ascii="Calibri" w:eastAsiaTheme="minorEastAsia" w:hAnsi="Calibri" w:cs="Calibri"/>
          <w:i/>
          <w:sz w:val="21"/>
          <w:szCs w:val="21"/>
        </w:rPr>
        <w:t>, highway scenario for periodic groupcast traffic</w:t>
      </w:r>
      <w:r w:rsidR="0046521A" w:rsidRPr="00520EA0">
        <w:rPr>
          <w:rFonts w:ascii="Calibri" w:eastAsiaTheme="minorEastAsia" w:hAnsi="Calibri" w:cs="Calibri"/>
          <w:i/>
          <w:sz w:val="21"/>
          <w:szCs w:val="21"/>
        </w:rPr>
        <w:t>)</w:t>
      </w:r>
    </w:p>
    <w:p w14:paraId="1197E75A" w14:textId="0B932CC8" w:rsidR="00D833A6" w:rsidRPr="00520EA0" w:rsidRDefault="00D833A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Type C</w:t>
      </w:r>
    </w:p>
    <w:p w14:paraId="233BA59F" w14:textId="35EEB31A" w:rsidR="00D833A6" w:rsidRPr="00520EA0" w:rsidRDefault="00D833A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r w:rsidR="00C260AB" w:rsidRPr="00520EA0">
        <w:rPr>
          <w:rFonts w:ascii="Calibri" w:eastAsiaTheme="minorEastAsia" w:hAnsi="Calibri" w:cs="Calibri"/>
          <w:i/>
          <w:sz w:val="21"/>
          <w:szCs w:val="21"/>
        </w:rPr>
        <w:t xml:space="preserve"> (i.e., post conflict)</w:t>
      </w:r>
      <w:r w:rsidRPr="00520EA0">
        <w:rPr>
          <w:rFonts w:ascii="Calibri" w:eastAsiaTheme="minorEastAsia" w:hAnsi="Calibri" w:cs="Calibri"/>
          <w:i/>
          <w:sz w:val="21"/>
          <w:szCs w:val="21"/>
        </w:rPr>
        <w:t>,</w:t>
      </w:r>
    </w:p>
    <w:p w14:paraId="4B35C979" w14:textId="3FD93B65" w:rsidR="00D833A6" w:rsidRPr="00520EA0" w:rsidRDefault="00057E6A" w:rsidP="00754D33">
      <w:pPr>
        <w:pStyle w:val="ListParagraph"/>
        <w:numPr>
          <w:ilvl w:val="2"/>
          <w:numId w:val="6"/>
        </w:numPr>
        <w:spacing w:before="0" w:after="0" w:line="240" w:lineRule="auto"/>
        <w:rPr>
          <w:rFonts w:ascii="Calibri" w:eastAsiaTheme="minorEastAsia" w:hAnsi="Calibri" w:cs="Calibri"/>
          <w:i/>
          <w:sz w:val="21"/>
          <w:szCs w:val="21"/>
        </w:rPr>
      </w:pPr>
      <w:commentRangeStart w:id="635"/>
      <w:r w:rsidRPr="00520EA0">
        <w:rPr>
          <w:rFonts w:ascii="Calibri" w:eastAsiaTheme="minorEastAsia" w:hAnsi="Calibri" w:cs="Calibri"/>
          <w:i/>
          <w:sz w:val="21"/>
          <w:szCs w:val="21"/>
        </w:rPr>
        <w:t>five</w:t>
      </w:r>
      <w:r w:rsidR="00D833A6" w:rsidRPr="00520EA0">
        <w:rPr>
          <w:rFonts w:ascii="Calibri" w:eastAsiaTheme="minorEastAsia" w:hAnsi="Calibri" w:cs="Calibri"/>
          <w:i/>
          <w:sz w:val="21"/>
          <w:szCs w:val="21"/>
        </w:rPr>
        <w:t xml:space="preserve"> companies </w:t>
      </w:r>
      <w:commentRangeEnd w:id="635"/>
      <w:r w:rsidR="00721879" w:rsidRPr="00520EA0">
        <w:rPr>
          <w:rStyle w:val="CommentReference"/>
          <w:rFonts w:ascii="Batang" w:eastAsia="Batang" w:hAnsi="Batang"/>
        </w:rPr>
        <w:commentReference w:id="635"/>
      </w:r>
      <w:r w:rsidR="00D833A6"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the</w:t>
      </w:r>
      <w:r w:rsidR="0050613B" w:rsidRPr="00520EA0">
        <w:rPr>
          <w:rFonts w:ascii="Calibri" w:eastAsiaTheme="minorEastAsia" w:hAnsi="Calibri" w:cs="Calibri" w:hint="eastAsia"/>
          <w:i/>
          <w:sz w:val="21"/>
          <w:szCs w:val="21"/>
        </w:rPr>
        <w:t xml:space="preserve"> inter-UE coordination </w:t>
      </w:r>
      <w:r w:rsidR="00D833A6" w:rsidRPr="00520EA0">
        <w:rPr>
          <w:rFonts w:ascii="Calibri" w:eastAsiaTheme="minorEastAsia" w:hAnsi="Calibri" w:cs="Calibri"/>
          <w:i/>
          <w:sz w:val="21"/>
          <w:szCs w:val="21"/>
        </w:rPr>
        <w:t xml:space="preserve">is </w:t>
      </w:r>
      <w:proofErr w:type="gramStart"/>
      <w:r w:rsidR="00D833A6" w:rsidRPr="00520EA0">
        <w:rPr>
          <w:rFonts w:ascii="Calibri" w:eastAsiaTheme="minorEastAsia" w:hAnsi="Calibri" w:cs="Calibri"/>
          <w:i/>
          <w:sz w:val="21"/>
          <w:szCs w:val="21"/>
        </w:rPr>
        <w:t>beneficial  compared</w:t>
      </w:r>
      <w:proofErr w:type="gramEnd"/>
      <w:r w:rsidR="00D833A6" w:rsidRPr="00520EA0">
        <w:rPr>
          <w:rFonts w:ascii="Calibri" w:eastAsiaTheme="minorEastAsia" w:hAnsi="Calibri" w:cs="Calibri"/>
          <w:i/>
          <w:sz w:val="21"/>
          <w:szCs w:val="21"/>
        </w:rPr>
        <w:t xml:space="preserve"> to Rel-16 Mode 2 RA</w:t>
      </w:r>
    </w:p>
    <w:p w14:paraId="7EEC199C" w14:textId="175EB685" w:rsidR="00D833A6" w:rsidRDefault="0050613B" w:rsidP="00754D33">
      <w:pPr>
        <w:pStyle w:val="ListParagraph"/>
        <w:numPr>
          <w:ilvl w:val="3"/>
          <w:numId w:val="6"/>
        </w:numPr>
        <w:spacing w:before="0" w:after="0" w:line="240" w:lineRule="auto"/>
        <w:rPr>
          <w:ins w:id="636" w:author="Seungmin Lee" w:date="2021-01-28T21:56:00Z"/>
          <w:rFonts w:ascii="Calibri" w:eastAsiaTheme="minorEastAsia" w:hAnsi="Calibri" w:cs="Calibri"/>
          <w:i/>
          <w:sz w:val="21"/>
          <w:szCs w:val="21"/>
        </w:rPr>
      </w:pPr>
      <w:commentRangeStart w:id="637"/>
      <w:r w:rsidRPr="00520EA0">
        <w:rPr>
          <w:rFonts w:ascii="Calibri" w:eastAsiaTheme="minorEastAsia" w:hAnsi="Calibri" w:cs="Calibri"/>
          <w:i/>
          <w:sz w:val="21"/>
          <w:szCs w:val="21"/>
        </w:rPr>
        <w:t>o</w:t>
      </w:r>
      <w:r w:rsidR="00D833A6" w:rsidRPr="00520EA0">
        <w:rPr>
          <w:rFonts w:ascii="Calibri" w:eastAsiaTheme="minorEastAsia" w:hAnsi="Calibri" w:cs="Calibri"/>
          <w:i/>
          <w:sz w:val="21"/>
          <w:szCs w:val="21"/>
        </w:rPr>
        <w:t xml:space="preserve">ne company </w:t>
      </w:r>
      <w:commentRangeEnd w:id="637"/>
      <w:r w:rsidR="00057E6A" w:rsidRPr="00520EA0">
        <w:rPr>
          <w:rStyle w:val="CommentReference"/>
          <w:rFonts w:ascii="Batang" w:eastAsia="Batang" w:hAnsi="Batang"/>
        </w:rPr>
        <w:commentReference w:id="637"/>
      </w:r>
      <w:r w:rsidR="00D833A6"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 xml:space="preserve">inter-UE coordination </w:t>
      </w:r>
      <w:r w:rsidR="00D833A6" w:rsidRPr="00520EA0">
        <w:rPr>
          <w:rFonts w:ascii="Calibri" w:eastAsiaTheme="minorEastAsia" w:hAnsi="Calibri" w:cs="Calibri"/>
          <w:i/>
          <w:sz w:val="21"/>
          <w:szCs w:val="21"/>
        </w:rPr>
        <w:t>has a lower gain with Rel-16 Mode 2 RA with</w:t>
      </w:r>
      <w:r w:rsidRPr="00520EA0">
        <w:rPr>
          <w:rFonts w:ascii="Calibri" w:eastAsiaTheme="minorEastAsia" w:hAnsi="Calibri" w:cs="Calibri"/>
          <w:i/>
          <w:sz w:val="21"/>
          <w:szCs w:val="21"/>
        </w:rPr>
        <w:t xml:space="preserve"> ensuring</w:t>
      </w:r>
      <w:r w:rsidR="00D833A6" w:rsidRPr="00520EA0">
        <w:rPr>
          <w:rFonts w:ascii="Calibri" w:eastAsiaTheme="minorEastAsia" w:hAnsi="Calibri" w:cs="Calibri"/>
          <w:i/>
          <w:sz w:val="21"/>
          <w:szCs w:val="21"/>
        </w:rPr>
        <w:t xml:space="preserve"> the minimum number of (re)transmissions.</w:t>
      </w:r>
    </w:p>
    <w:p w14:paraId="62506FEA" w14:textId="77777777" w:rsidR="00B85570" w:rsidRPr="00520EA0" w:rsidRDefault="00B85570" w:rsidP="00754D33">
      <w:pPr>
        <w:pStyle w:val="ListParagraph"/>
        <w:numPr>
          <w:ilvl w:val="3"/>
          <w:numId w:val="6"/>
        </w:numPr>
        <w:spacing w:before="0" w:after="0" w:line="240" w:lineRule="auto"/>
        <w:rPr>
          <w:ins w:id="638" w:author="Seungmin Lee" w:date="2021-01-28T21:56:00Z"/>
          <w:rFonts w:ascii="Calibri" w:eastAsiaTheme="minorEastAsia" w:hAnsi="Calibri" w:cs="Calibri"/>
          <w:i/>
          <w:sz w:val="21"/>
          <w:szCs w:val="21"/>
        </w:rPr>
      </w:pPr>
      <w:commentRangeStart w:id="639"/>
      <w:ins w:id="640" w:author="Seungmin Lee" w:date="2021-01-28T21:56:00Z">
        <w:r>
          <w:rPr>
            <w:rFonts w:ascii="Calibri" w:eastAsiaTheme="minorEastAsia" w:hAnsi="Calibri" w:cs="Calibri"/>
            <w:i/>
            <w:sz w:val="21"/>
            <w:szCs w:val="21"/>
          </w:rPr>
          <w:t>One company</w:t>
        </w:r>
        <w:commentRangeEnd w:id="639"/>
        <w:r>
          <w:rPr>
            <w:rStyle w:val="CommentReference"/>
            <w:rFonts w:ascii="Batang" w:eastAsia="Batang" w:hAnsi="Batang"/>
          </w:rPr>
          <w:commentReference w:id="639"/>
        </w:r>
        <w:r>
          <w:rPr>
            <w:rFonts w:ascii="Calibri" w:eastAsiaTheme="minorEastAsia" w:hAnsi="Calibri" w:cs="Calibri"/>
            <w:i/>
            <w:sz w:val="21"/>
            <w:szCs w:val="21"/>
          </w:rPr>
          <w:t xml:space="preserve"> claimed that the implicit indication (i.e., no reception of A/N), i.e., no explicit indication/signaling for indication</w:t>
        </w:r>
      </w:ins>
    </w:p>
    <w:p w14:paraId="4342FF86" w14:textId="29252F1A" w:rsidR="00D833A6" w:rsidRPr="00520EA0" w:rsidRDefault="0050613B"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UE-A indicates the resource conflict in </w:t>
      </w:r>
      <w:r w:rsidRPr="00520EA0">
        <w:rPr>
          <w:rFonts w:ascii="Calibri" w:eastAsiaTheme="minorEastAsia" w:hAnsi="Calibri" w:cs="Calibri"/>
          <w:i/>
          <w:sz w:val="21"/>
          <w:szCs w:val="21"/>
        </w:rPr>
        <w:t>future</w:t>
      </w:r>
      <w:r w:rsidR="00C260AB" w:rsidRPr="00520EA0">
        <w:rPr>
          <w:rFonts w:ascii="Calibri" w:eastAsiaTheme="minorEastAsia" w:hAnsi="Calibri" w:cs="Calibri"/>
          <w:i/>
          <w:sz w:val="21"/>
          <w:szCs w:val="21"/>
        </w:rPr>
        <w:t xml:space="preserve"> (i.e., pre-conflict)</w:t>
      </w:r>
      <w:r w:rsidRPr="00520EA0">
        <w:rPr>
          <w:rFonts w:ascii="Calibri" w:eastAsiaTheme="minorEastAsia" w:hAnsi="Calibri" w:cs="Calibri"/>
          <w:i/>
          <w:sz w:val="21"/>
          <w:szCs w:val="21"/>
        </w:rPr>
        <w:t>,</w:t>
      </w:r>
    </w:p>
    <w:p w14:paraId="437711D0" w14:textId="77777777" w:rsidR="009C3D81" w:rsidRPr="00520EA0" w:rsidRDefault="0050613B" w:rsidP="00754D33">
      <w:pPr>
        <w:pStyle w:val="ListParagraph"/>
        <w:numPr>
          <w:ilvl w:val="2"/>
          <w:numId w:val="6"/>
        </w:numPr>
        <w:spacing w:before="0" w:after="0" w:line="240" w:lineRule="auto"/>
        <w:rPr>
          <w:ins w:id="641" w:author="Ricardo" w:date="2021-01-26T17:20:00Z"/>
          <w:rFonts w:ascii="Calibri" w:eastAsiaTheme="minorEastAsia" w:hAnsi="Calibri" w:cs="Calibri"/>
          <w:i/>
          <w:sz w:val="21"/>
          <w:szCs w:val="21"/>
        </w:rPr>
      </w:pPr>
      <w:commentRangeStart w:id="642"/>
      <w:r w:rsidRPr="00520EA0">
        <w:rPr>
          <w:rFonts w:ascii="Calibri" w:eastAsiaTheme="minorEastAsia" w:hAnsi="Calibri" w:cs="Calibri"/>
          <w:i/>
          <w:sz w:val="21"/>
          <w:szCs w:val="21"/>
        </w:rPr>
        <w:t xml:space="preserve">one company </w:t>
      </w:r>
      <w:commentRangeEnd w:id="642"/>
      <w:r w:rsidR="00057E6A" w:rsidRPr="00520EA0">
        <w:rPr>
          <w:rStyle w:val="CommentReference"/>
          <w:rFonts w:ascii="Batang" w:eastAsia="Batang" w:hAnsi="Batang"/>
        </w:rPr>
        <w:commentReference w:id="642"/>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 xml:space="preserve">is </w:t>
      </w:r>
      <w:proofErr w:type="gramStart"/>
      <w:r w:rsidRPr="00520EA0">
        <w:rPr>
          <w:rFonts w:ascii="Calibri" w:eastAsiaTheme="minorEastAsia" w:hAnsi="Calibri" w:cs="Calibri"/>
          <w:i/>
          <w:sz w:val="21"/>
          <w:szCs w:val="21"/>
        </w:rPr>
        <w:t>beneficial  compared</w:t>
      </w:r>
      <w:proofErr w:type="gramEnd"/>
      <w:r w:rsidRPr="00520EA0">
        <w:rPr>
          <w:rFonts w:ascii="Calibri" w:eastAsiaTheme="minorEastAsia" w:hAnsi="Calibri" w:cs="Calibri"/>
          <w:i/>
          <w:sz w:val="21"/>
          <w:szCs w:val="21"/>
        </w:rPr>
        <w:t xml:space="preserve"> to Rel-16 Mode 2 RA and the gain is higher than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p>
    <w:p w14:paraId="49F34223" w14:textId="77777777" w:rsidR="009C3D81" w:rsidRPr="00520EA0" w:rsidRDefault="009C3D81" w:rsidP="00754D33">
      <w:pPr>
        <w:pStyle w:val="ListParagraph"/>
        <w:numPr>
          <w:ilvl w:val="1"/>
          <w:numId w:val="6"/>
        </w:numPr>
        <w:spacing w:before="0" w:after="0" w:line="240" w:lineRule="auto"/>
        <w:rPr>
          <w:ins w:id="643" w:author="Ricardo" w:date="2021-01-26T17:20:00Z"/>
          <w:rFonts w:ascii="Calibri" w:eastAsiaTheme="minorEastAsia" w:hAnsi="Calibri" w:cs="Calibri"/>
          <w:i/>
          <w:sz w:val="21"/>
          <w:szCs w:val="21"/>
        </w:rPr>
      </w:pPr>
      <w:ins w:id="644" w:author="Ricardo" w:date="2021-01-26T17:20:00Z">
        <w:r w:rsidRPr="00520EA0">
          <w:rPr>
            <w:rFonts w:ascii="Calibri" w:eastAsiaTheme="minorEastAsia" w:hAnsi="Calibri" w:cs="Calibri"/>
            <w:i/>
            <w:sz w:val="21"/>
            <w:szCs w:val="21"/>
          </w:rPr>
          <w:t>For the case when UE-A indicates the resource conflict in the past (i.e., post conflict) and in the future (i.e., pre conflict)</w:t>
        </w:r>
      </w:ins>
    </w:p>
    <w:p w14:paraId="7E8E08C1" w14:textId="76FE2C0B" w:rsidR="0050613B" w:rsidRPr="00520EA0" w:rsidRDefault="009C3D81" w:rsidP="00754D33">
      <w:pPr>
        <w:pStyle w:val="ListParagraph"/>
        <w:numPr>
          <w:ilvl w:val="2"/>
          <w:numId w:val="6"/>
        </w:numPr>
        <w:spacing w:before="0" w:after="0" w:line="240" w:lineRule="auto"/>
        <w:rPr>
          <w:rFonts w:ascii="Calibri" w:eastAsiaTheme="minorEastAsia" w:hAnsi="Calibri" w:cs="Calibri"/>
          <w:i/>
          <w:sz w:val="21"/>
          <w:szCs w:val="21"/>
        </w:rPr>
      </w:pPr>
      <w:commentRangeStart w:id="645"/>
      <w:ins w:id="646" w:author="Ricardo" w:date="2021-01-26T17:20:00Z">
        <w:r w:rsidRPr="00520EA0">
          <w:rPr>
            <w:rFonts w:ascii="Calibri" w:eastAsiaTheme="minorEastAsia" w:hAnsi="Calibri" w:cs="Calibri"/>
            <w:i/>
            <w:sz w:val="21"/>
            <w:szCs w:val="21"/>
          </w:rPr>
          <w:t xml:space="preserve">one company </w:t>
        </w:r>
        <w:commentRangeEnd w:id="645"/>
        <w:r w:rsidRPr="00520EA0">
          <w:rPr>
            <w:rStyle w:val="CommentReference"/>
            <w:rFonts w:ascii="Batang" w:eastAsia="Batang" w:hAnsi="Batang"/>
          </w:rPr>
          <w:commentReference w:id="645"/>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 and that the gain is greater than the combination of the individual gains of the post-conflict and pre-conflict schemes.</w:t>
        </w:r>
      </w:ins>
      <w:del w:id="647" w:author="Ricardo" w:date="2021-01-26T17:20:00Z">
        <w:r w:rsidR="0050613B" w:rsidRPr="00520EA0" w:rsidDel="009C3D81">
          <w:rPr>
            <w:rFonts w:ascii="Calibri" w:eastAsiaTheme="minorEastAsia" w:hAnsi="Calibri" w:cs="Calibri"/>
            <w:i/>
            <w:sz w:val="21"/>
            <w:szCs w:val="21"/>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lastRenderedPageBreak/>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 xml:space="preserve">1. Firstly, we prefer to list the observation based on each type, i.e., </w:t>
            </w:r>
            <w:proofErr w:type="gramStart"/>
            <w:r>
              <w:rPr>
                <w:rFonts w:ascii="Calibri" w:hAnsi="Calibri" w:cs="Calibri"/>
                <w:sz w:val="22"/>
                <w:lang w:eastAsia="zh-CN"/>
              </w:rPr>
              <w:t>A,B</w:t>
            </w:r>
            <w:proofErr w:type="gramEnd"/>
            <w:r>
              <w:rPr>
                <w:rFonts w:ascii="Calibri" w:hAnsi="Calibri" w:cs="Calibri"/>
                <w:sz w:val="22"/>
                <w:lang w:eastAsia="zh-CN"/>
              </w:rPr>
              <w:t xml:space="preserve">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 xml:space="preserve">trying to avoid the resource conflict due to collision, </w:t>
            </w:r>
            <w:proofErr w:type="gramStart"/>
            <w:r w:rsidRPr="00733FD5">
              <w:rPr>
                <w:rFonts w:ascii="Calibri" w:hAnsi="Calibri" w:cs="Calibri"/>
                <w:sz w:val="22"/>
                <w:lang w:eastAsia="zh-CN"/>
              </w:rPr>
              <w:t>HD</w:t>
            </w:r>
            <w:proofErr w:type="gramEnd"/>
            <w:r w:rsidRPr="00733FD5">
              <w:rPr>
                <w:rFonts w:ascii="Calibri" w:hAnsi="Calibri" w:cs="Calibri"/>
                <w:sz w:val="22"/>
                <w:lang w:eastAsia="zh-CN"/>
              </w:rPr>
              <w:t xml:space="preserve"> or TX/TX overlap, while type C is based on conflict detection/resolution. In our understanding, for some solution, type B based solution can set performance upper bound for type C based solution (In our simulation, the type-B based solution to address HD and TX/TX overlap issue can be 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 xml:space="preserve">is beneficial compared to Rel-16 </w:t>
            </w:r>
            <w:r w:rsidRPr="00B26EBF">
              <w:rPr>
                <w:rFonts w:ascii="Calibri" w:hAnsi="Calibri" w:cs="Calibri"/>
                <w:sz w:val="22"/>
                <w:lang w:eastAsia="zh-CN"/>
              </w:rPr>
              <w:lastRenderedPageBreak/>
              <w:t>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lastRenderedPageBreak/>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754D33">
            <w:pPr>
              <w:numPr>
                <w:ilvl w:val="0"/>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Malgun Gothic"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754D33">
            <w:pPr>
              <w:numPr>
                <w:ilvl w:val="1"/>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e.g., based on its sensing result and/or expected/potential resource conflict</w:t>
            </w:r>
          </w:p>
          <w:p w14:paraId="3780B517" w14:textId="77777777" w:rsidR="00890902" w:rsidRPr="002F4AC8" w:rsidRDefault="00890902" w:rsidP="00754D33">
            <w:pPr>
              <w:numPr>
                <w:ilvl w:val="0"/>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 xml:space="preserve">As OPPO commented, there is a confusion. This should be discussed in this meeting and we should make it clear </w:t>
            </w:r>
            <w:proofErr w:type="gramStart"/>
            <w:r w:rsidR="00E04E1D">
              <w:rPr>
                <w:rFonts w:ascii="Calibri" w:eastAsiaTheme="minorEastAsia" w:hAnsi="Calibri" w:cs="Calibri"/>
                <w:sz w:val="22"/>
                <w:lang w:eastAsia="ko-KR"/>
              </w:rPr>
              <w:t>in order to</w:t>
            </w:r>
            <w:proofErr w:type="gramEnd"/>
            <w:r w:rsidR="00E04E1D">
              <w:rPr>
                <w:rFonts w:ascii="Calibri" w:eastAsiaTheme="minorEastAsia" w:hAnsi="Calibri" w:cs="Calibri"/>
                <w:sz w:val="22"/>
                <w:lang w:eastAsia="ko-KR"/>
              </w:rPr>
              <w:t xml:space="preserve">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t xml:space="preserve">Huawei, </w:t>
            </w:r>
            <w:proofErr w:type="spellStart"/>
            <w:r>
              <w:rPr>
                <w:rFonts w:ascii="Calibri" w:hAnsi="Calibri" w:cs="Calibri"/>
                <w:sz w:val="22"/>
                <w:lang w:eastAsia="zh-CN"/>
              </w:rPr>
              <w:t>HiSilicon</w:t>
            </w:r>
            <w:proofErr w:type="spellEnd"/>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 xml:space="preserve">We share similar view with Docomo that pre-collision is part of Type-B since it indicates future resources which are not preferred for UE-B’s transmission. Post-collision can be Type-C. </w:t>
            </w:r>
            <w:proofErr w:type="gramStart"/>
            <w:r>
              <w:rPr>
                <w:rFonts w:ascii="Calibri" w:hAnsi="Calibri" w:cs="Calibri"/>
                <w:sz w:val="22"/>
                <w:lang w:eastAsia="zh-CN"/>
              </w:rPr>
              <w:t>So</w:t>
            </w:r>
            <w:proofErr w:type="gramEnd"/>
            <w:r>
              <w:rPr>
                <w:rFonts w:ascii="Calibri" w:hAnsi="Calibri" w:cs="Calibri"/>
                <w:sz w:val="22"/>
                <w:lang w:eastAsia="zh-CN"/>
              </w:rPr>
              <w:t xml:space="preserve">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754D33">
            <w:pPr>
              <w:pStyle w:val="ListParagraph"/>
              <w:numPr>
                <w:ilvl w:val="0"/>
                <w:numId w:val="8"/>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754D33">
            <w:pPr>
              <w:pStyle w:val="ListParagraph"/>
              <w:numPr>
                <w:ilvl w:val="0"/>
                <w:numId w:val="8"/>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We agree with the FL’s current split into Types A/B (which may be viewed as preventing a conflict from happening in the first place) and Type C (which may be viewed as resolving a conflict that has actually taken place, or is about to take 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c>
          <w:tcPr>
            <w:tcW w:w="1458" w:type="dxa"/>
          </w:tcPr>
          <w:p w14:paraId="5B64F930" w14:textId="7627BB83" w:rsidR="005F6E0F" w:rsidRDefault="005F6E0F" w:rsidP="009C3D81">
            <w:pPr>
              <w:rPr>
                <w:rFonts w:ascii="Calibri" w:hAnsi="Calibri" w:cs="Calibri"/>
                <w:sz w:val="22"/>
                <w:lang w:eastAsia="zh-CN"/>
              </w:rPr>
            </w:pPr>
            <w:r>
              <w:rPr>
                <w:rFonts w:ascii="Calibri" w:hAnsi="Calibri" w:cs="Calibri"/>
                <w:sz w:val="22"/>
                <w:lang w:eastAsia="zh-CN"/>
              </w:rPr>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lastRenderedPageBreak/>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rFonts w:ascii="Calibri" w:hAnsi="Calibri" w:cs="Calibri"/>
                <w:sz w:val="22"/>
                <w:lang w:val="en-US" w:eastAsia="zh-CN"/>
              </w:rPr>
            </w:pPr>
            <w:r>
              <w:rPr>
                <w:rFonts w:ascii="Calibri" w:hAnsi="Calibri" w:cs="Calibri"/>
                <w:sz w:val="22"/>
                <w:lang w:val="en-US" w:eastAsia="zh-CN"/>
              </w:rPr>
              <w:t xml:space="preserve">We also agree with CATT that </w:t>
            </w:r>
            <w:bookmarkStart w:id="648" w:name="_Hlk62605281"/>
            <w:r>
              <w:rPr>
                <w:rFonts w:ascii="Calibri" w:hAnsi="Calibri" w:cs="Calibri"/>
                <w:sz w:val="22"/>
                <w:lang w:val="en-US" w:eastAsia="zh-CN"/>
              </w:rPr>
              <w:t xml:space="preserve">distinction </w:t>
            </w:r>
            <w:bookmarkEnd w:id="648"/>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lastRenderedPageBreak/>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We also consider that resources pertaining to pre-collision should be categorized under Type B resources, since it deals with resources in which conflicts are “expected” and thus can be prevented.  Type C is specific to resources in which 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proofErr w:type="gramStart"/>
            <w:r>
              <w:rPr>
                <w:rFonts w:ascii="Calibri" w:hAnsi="Calibri" w:cs="Calibri"/>
                <w:sz w:val="22"/>
                <w:lang w:val="en-US" w:eastAsia="zh-CN"/>
              </w:rPr>
              <w:t>So</w:t>
            </w:r>
            <w:proofErr w:type="gramEnd"/>
            <w:r>
              <w:rPr>
                <w:rFonts w:ascii="Calibri" w:hAnsi="Calibri" w:cs="Calibri"/>
                <w:sz w:val="22"/>
                <w:lang w:val="en-US" w:eastAsia="zh-CN"/>
              </w:rPr>
              <w:t xml:space="preserve">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e.g.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i.e.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good only for a particular UE-B. Type B resource set is more suitable for groupcast or broadcast, where every UE-B can make use of for its own resource selection. 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649" w:name="_Hlk62604414"/>
            <w:r>
              <w:rPr>
                <w:rFonts w:ascii="Calibri" w:hAnsi="Calibri" w:cs="Calibri"/>
                <w:sz w:val="22"/>
                <w:lang w:eastAsia="zh-CN"/>
              </w:rPr>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t>Therefore, we support the following</w:t>
            </w:r>
            <w:r>
              <w:rPr>
                <w:rFonts w:ascii="Calibri" w:hAnsi="Calibri" w:cs="Calibri"/>
                <w:sz w:val="22"/>
                <w:lang w:val="en-US" w:eastAsia="zh-CN"/>
              </w:rPr>
              <w:t xml:space="preserve"> traffic/cast types for the different (reduced) resource sets </w:t>
            </w:r>
            <w:proofErr w:type="gramStart"/>
            <w:r>
              <w:rPr>
                <w:rFonts w:ascii="Calibri" w:hAnsi="Calibri" w:cs="Calibri"/>
                <w:sz w:val="22"/>
                <w:lang w:val="en-US" w:eastAsia="zh-CN"/>
              </w:rPr>
              <w:t>in order to</w:t>
            </w:r>
            <w:proofErr w:type="gramEnd"/>
            <w:r>
              <w:rPr>
                <w:rFonts w:ascii="Calibri" w:hAnsi="Calibri" w:cs="Calibri"/>
                <w:sz w:val="22"/>
                <w:lang w:val="en-US" w:eastAsia="zh-CN"/>
              </w:rPr>
              <w:t xml:space="preserve"> conclude on benefits/feasibility:</w:t>
            </w:r>
          </w:p>
          <w:p w14:paraId="513EFFF3" w14:textId="77777777" w:rsidR="00FB5FE8" w:rsidRPr="00212CDC" w:rsidRDefault="00FB5FE8" w:rsidP="00754D33">
            <w:pPr>
              <w:pStyle w:val="ListParagraph"/>
              <w:widowControl/>
              <w:numPr>
                <w:ilvl w:val="0"/>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754D33">
            <w:pPr>
              <w:pStyle w:val="ListParagraph"/>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754D33">
            <w:pPr>
              <w:pStyle w:val="ListParagraph"/>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For unicast, groupcast (Option 2 or 1 (e.g., re-using PSFCH design))</w:t>
            </w:r>
          </w:p>
          <w:p w14:paraId="1A8BC7C7" w14:textId="5476D0E2" w:rsidR="00FB5FE8" w:rsidRDefault="00FB5FE8" w:rsidP="00754D33">
            <w:pPr>
              <w:pStyle w:val="ListParagraph"/>
              <w:widowControl/>
              <w:numPr>
                <w:ilvl w:val="0"/>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754D33">
            <w:pPr>
              <w:pStyle w:val="ListParagraph"/>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t xml:space="preserve">periodic </w:t>
            </w:r>
            <w:r>
              <w:rPr>
                <w:rFonts w:ascii="Calibri" w:eastAsia="MS Mincho" w:hAnsi="Calibri" w:cs="Calibri"/>
                <w:sz w:val="22"/>
                <w:lang w:eastAsia="ja-JP"/>
              </w:rPr>
              <w:t>traffic</w:t>
            </w:r>
          </w:p>
          <w:p w14:paraId="4E1E6F0E" w14:textId="77777777" w:rsidR="00FB5FE8" w:rsidRPr="00B64877" w:rsidRDefault="00FB5FE8" w:rsidP="00754D33">
            <w:pPr>
              <w:pStyle w:val="ListParagraph"/>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unicast, groupcast Option 2</w:t>
            </w:r>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bookmarkEnd w:id="649"/>
      <w:tr w:rsidR="00203589" w14:paraId="5756766E" w14:textId="77777777" w:rsidTr="00203589">
        <w:tc>
          <w:tcPr>
            <w:tcW w:w="1458" w:type="dxa"/>
            <w:hideMark/>
          </w:tcPr>
          <w:p w14:paraId="59932D99" w14:textId="77777777" w:rsidR="00203589" w:rsidRDefault="00203589" w:rsidP="00FC6928">
            <w:pPr>
              <w:rPr>
                <w:rFonts w:ascii="Calibri" w:eastAsia="DengXian" w:hAnsi="Calibri" w:cs="Calibri"/>
                <w:sz w:val="22"/>
                <w:szCs w:val="22"/>
                <w:lang w:val="en-US" w:eastAsia="zh-CN"/>
              </w:rPr>
            </w:pPr>
            <w:r>
              <w:rPr>
                <w:rFonts w:ascii="Calibri" w:hAnsi="Calibri" w:cs="Calibri"/>
                <w:sz w:val="22"/>
                <w:szCs w:val="22"/>
              </w:rPr>
              <w:lastRenderedPageBreak/>
              <w:t>Xiaomi</w:t>
            </w:r>
          </w:p>
        </w:tc>
        <w:tc>
          <w:tcPr>
            <w:tcW w:w="7609" w:type="dxa"/>
            <w:hideMark/>
          </w:tcPr>
          <w:p w14:paraId="7E49267D" w14:textId="77777777" w:rsidR="00203589" w:rsidRDefault="00203589" w:rsidP="00FC6928">
            <w:pPr>
              <w:rPr>
                <w:rFonts w:ascii="Calibri" w:hAnsi="Calibri" w:cs="Calibri"/>
                <w:sz w:val="22"/>
                <w:szCs w:val="22"/>
              </w:rPr>
            </w:pPr>
            <w:r>
              <w:rPr>
                <w:rFonts w:ascii="Calibri" w:hAnsi="Calibri" w:cs="Calibri"/>
                <w:sz w:val="22"/>
                <w:szCs w:val="22"/>
              </w:rPr>
              <w:t>We share other companies view that periodic traffic and aperiodic traffic should be analysed separately. Also, it would be better to separately list the observations of each resource coordination type. Finally, we think pre-collision should be covered by observation of Type B, since pre-collision indicates future resources which are not preferred for UE-B’s transmission. Post-collision should be covered by Type-C, as it indicates resource which the resource conflict is detected.</w:t>
            </w:r>
          </w:p>
        </w:tc>
      </w:tr>
      <w:tr w:rsidR="00203589" w14:paraId="5BEDC49D" w14:textId="77777777" w:rsidTr="00203589">
        <w:tc>
          <w:tcPr>
            <w:tcW w:w="1458" w:type="dxa"/>
          </w:tcPr>
          <w:p w14:paraId="2B0A3EE4" w14:textId="77777777" w:rsidR="00203589" w:rsidRDefault="00203589" w:rsidP="00FC6928">
            <w:pPr>
              <w:rPr>
                <w:rFonts w:ascii="Calibri" w:hAnsi="Calibri" w:cs="Calibri"/>
                <w:sz w:val="22"/>
                <w:szCs w:val="22"/>
              </w:rPr>
            </w:pPr>
            <w:proofErr w:type="spellStart"/>
            <w:r>
              <w:rPr>
                <w:rFonts w:ascii="Calibri" w:hAnsi="Calibri" w:cs="Calibri" w:hint="eastAsia"/>
                <w:sz w:val="22"/>
                <w:lang w:eastAsia="zh-CN"/>
              </w:rPr>
              <w:t>Spreadtrum</w:t>
            </w:r>
            <w:proofErr w:type="spellEnd"/>
          </w:p>
        </w:tc>
        <w:tc>
          <w:tcPr>
            <w:tcW w:w="7609" w:type="dxa"/>
          </w:tcPr>
          <w:p w14:paraId="431B7E01" w14:textId="77777777" w:rsidR="00203589" w:rsidRDefault="00203589" w:rsidP="00FC6928">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 xml:space="preserve">We think that the three types </w:t>
            </w:r>
            <w:r>
              <w:rPr>
                <w:rFonts w:ascii="Calibri" w:hAnsi="Calibri" w:cs="Calibri"/>
                <w:sz w:val="22"/>
                <w:lang w:eastAsia="zh-CN"/>
              </w:rPr>
              <w:t xml:space="preserve">should be </w:t>
            </w:r>
            <w:r>
              <w:rPr>
                <w:rFonts w:ascii="Calibri" w:hAnsi="Calibri" w:cs="Calibri"/>
                <w:sz w:val="22"/>
                <w:lang w:val="en-US" w:eastAsia="zh-CN"/>
              </w:rPr>
              <w:t>categorized</w:t>
            </w:r>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w:t>
            </w:r>
            <w:proofErr w:type="gramStart"/>
            <w:r>
              <w:rPr>
                <w:rFonts w:ascii="Calibri" w:hAnsi="Calibri" w:cs="Calibri"/>
                <w:sz w:val="22"/>
                <w:lang w:eastAsia="zh-CN"/>
              </w:rPr>
              <w:t>has</w:t>
            </w:r>
            <w:proofErr w:type="gramEnd"/>
            <w:r>
              <w:rPr>
                <w:rFonts w:ascii="Calibri" w:hAnsi="Calibri" w:cs="Calibri"/>
                <w:sz w:val="22"/>
                <w:lang w:eastAsia="zh-CN"/>
              </w:rPr>
              <w:t xml:space="preserve"> already reserved by UE-B. </w:t>
            </w:r>
          </w:p>
          <w:p w14:paraId="10BDC9A7" w14:textId="77777777" w:rsidR="00203589" w:rsidRDefault="00203589" w:rsidP="00FC6928">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And</w:t>
            </w:r>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tr w:rsidR="00E23924" w14:paraId="0A6D9C18" w14:textId="77777777" w:rsidTr="00E23924">
        <w:tc>
          <w:tcPr>
            <w:tcW w:w="1458" w:type="dxa"/>
          </w:tcPr>
          <w:p w14:paraId="0CF492E1" w14:textId="77777777" w:rsidR="00E23924" w:rsidRDefault="00E23924" w:rsidP="00FC6928">
            <w:pPr>
              <w:rPr>
                <w:rFonts w:ascii="Calibri" w:hAnsi="Calibri" w:cs="Calibri"/>
                <w:sz w:val="22"/>
                <w:lang w:eastAsia="zh-CN"/>
              </w:rPr>
            </w:pPr>
            <w:proofErr w:type="spellStart"/>
            <w:r>
              <w:rPr>
                <w:rFonts w:ascii="Calibri" w:hAnsi="Calibri" w:cs="Calibri"/>
                <w:sz w:val="22"/>
                <w:lang w:eastAsia="zh-CN"/>
              </w:rPr>
              <w:t>Convida</w:t>
            </w:r>
            <w:proofErr w:type="spellEnd"/>
            <w:r>
              <w:rPr>
                <w:rFonts w:ascii="Calibri" w:hAnsi="Calibri" w:cs="Calibri"/>
                <w:sz w:val="22"/>
                <w:lang w:eastAsia="zh-CN"/>
              </w:rPr>
              <w:t xml:space="preserve"> Wireless</w:t>
            </w:r>
          </w:p>
        </w:tc>
        <w:tc>
          <w:tcPr>
            <w:tcW w:w="7609" w:type="dxa"/>
          </w:tcPr>
          <w:p w14:paraId="1DB38121" w14:textId="77777777" w:rsidR="00E23924" w:rsidRDefault="00E23924" w:rsidP="00FC6928">
            <w:pPr>
              <w:rPr>
                <w:rFonts w:ascii="Calibri" w:hAnsi="Calibri" w:cs="Calibri"/>
                <w:sz w:val="22"/>
                <w:lang w:eastAsia="zh-CN"/>
              </w:rPr>
            </w:pPr>
            <w:r>
              <w:rPr>
                <w:rFonts w:ascii="Calibri" w:hAnsi="Calibri" w:cs="Calibri"/>
                <w:sz w:val="22"/>
                <w:lang w:val="en-US" w:eastAsia="zh-CN"/>
              </w:rPr>
              <w:t>Each resource type such as Type A, Type B and Type C may have the associated and corresponding use case(s).</w:t>
            </w:r>
            <w:r w:rsidRPr="00BC5745">
              <w:rPr>
                <w:rFonts w:ascii="Calibri" w:hAnsi="Calibri" w:cs="Calibri"/>
                <w:sz w:val="22"/>
                <w:lang w:val="en-US" w:eastAsia="zh-CN"/>
              </w:rPr>
              <w:t xml:space="preserve"> </w:t>
            </w:r>
            <w:r>
              <w:rPr>
                <w:rFonts w:ascii="Calibri" w:hAnsi="Calibri" w:cs="Calibri"/>
                <w:sz w:val="22"/>
                <w:lang w:val="en-US" w:eastAsia="zh-CN"/>
              </w:rPr>
              <w:t xml:space="preserve">We are fine that </w:t>
            </w:r>
            <w:r w:rsidRPr="00BC5745">
              <w:rPr>
                <w:rFonts w:ascii="Calibri" w:hAnsi="Calibri" w:cs="Calibri"/>
                <w:sz w:val="22"/>
                <w:lang w:val="en-US" w:eastAsia="zh-CN"/>
              </w:rPr>
              <w:t>Types A</w:t>
            </w:r>
            <w:r>
              <w:rPr>
                <w:rFonts w:ascii="Calibri" w:hAnsi="Calibri" w:cs="Calibri"/>
                <w:sz w:val="22"/>
                <w:lang w:val="en-US" w:eastAsia="zh-CN"/>
              </w:rPr>
              <w:t xml:space="preserve"> and/or </w:t>
            </w:r>
            <w:r w:rsidRPr="00BC5745">
              <w:rPr>
                <w:rFonts w:ascii="Calibri" w:hAnsi="Calibri" w:cs="Calibri"/>
                <w:sz w:val="22"/>
                <w:lang w:val="en-US" w:eastAsia="zh-CN"/>
              </w:rPr>
              <w:t xml:space="preserve">B and Type </w:t>
            </w:r>
            <w:proofErr w:type="spellStart"/>
            <w:r w:rsidRPr="00BC5745">
              <w:rPr>
                <w:rFonts w:ascii="Calibri" w:hAnsi="Calibri" w:cs="Calibri"/>
                <w:sz w:val="22"/>
                <w:lang w:val="en-US" w:eastAsia="zh-CN"/>
              </w:rPr>
              <w:t>C</w:t>
            </w:r>
            <w:r>
              <w:rPr>
                <w:rFonts w:ascii="Calibri" w:hAnsi="Calibri" w:cs="Calibri"/>
                <w:sz w:val="22"/>
                <w:lang w:val="en-US" w:eastAsia="zh-CN"/>
              </w:rPr>
              <w:t xml:space="preserve"> are</w:t>
            </w:r>
            <w:proofErr w:type="spellEnd"/>
            <w:r>
              <w:rPr>
                <w:rFonts w:ascii="Calibri" w:hAnsi="Calibri" w:cs="Calibri"/>
                <w:sz w:val="22"/>
                <w:lang w:val="en-US" w:eastAsia="zh-CN"/>
              </w:rPr>
              <w:t xml:space="preserve"> separately discussed for clearness.</w:t>
            </w:r>
          </w:p>
        </w:tc>
      </w:tr>
      <w:tr w:rsidR="00A343B7" w14:paraId="5B28B659" w14:textId="77777777" w:rsidTr="00A343B7">
        <w:tc>
          <w:tcPr>
            <w:tcW w:w="1458" w:type="dxa"/>
          </w:tcPr>
          <w:p w14:paraId="38FC35EC" w14:textId="77777777" w:rsidR="00A343B7" w:rsidRDefault="00A343B7" w:rsidP="002D5E27">
            <w:pPr>
              <w:rPr>
                <w:rFonts w:ascii="Calibri" w:hAnsi="Calibri" w:cs="Calibri"/>
                <w:sz w:val="22"/>
                <w:lang w:eastAsia="zh-CN"/>
              </w:rPr>
            </w:pPr>
            <w:r>
              <w:rPr>
                <w:rFonts w:ascii="Calibri" w:hAnsi="Calibri" w:cs="Calibri"/>
                <w:sz w:val="22"/>
                <w:lang w:eastAsia="zh-CN"/>
              </w:rPr>
              <w:t>Fraunhofer</w:t>
            </w:r>
          </w:p>
        </w:tc>
        <w:tc>
          <w:tcPr>
            <w:tcW w:w="7609" w:type="dxa"/>
          </w:tcPr>
          <w:p w14:paraId="3EAD6BE9"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Based on the observations from the simulation results, there is a clear benefit for supporting inter-UE coordination.</w:t>
            </w:r>
          </w:p>
          <w:p w14:paraId="1E11A6EF"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 xml:space="preserve">In terms of feasibility, we agree with most of the companies that each type has an advantageous use case. Type A shows gains when it is the intended recipient UE, and the gain can be maximized by optimizing the means to transmit the assistance information, instead of using an entire time slot for its transmission. </w:t>
            </w:r>
          </w:p>
          <w:p w14:paraId="263DD7C6"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We also agree that type B should include the pre-collision cases. It is possible to categorize type B and C together as collision indicators, with a restriction on the time when the pre- and post-collisions occur, thereby optimizing the size of the assistance information.</w:t>
            </w:r>
          </w:p>
          <w:p w14:paraId="2D8B7C35"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The separation of results based on periodic/aperiodic traffic is preferable.</w:t>
            </w:r>
          </w:p>
        </w:tc>
      </w:tr>
      <w:tr w:rsidR="00A343B7" w:rsidRPr="00FB2771" w14:paraId="1951D86A" w14:textId="77777777" w:rsidTr="00A343B7">
        <w:tc>
          <w:tcPr>
            <w:tcW w:w="1458" w:type="dxa"/>
          </w:tcPr>
          <w:p w14:paraId="43E85DE8" w14:textId="77777777" w:rsidR="00A343B7" w:rsidRDefault="00A343B7" w:rsidP="002D5E27">
            <w:pPr>
              <w:rPr>
                <w:rFonts w:ascii="Calibri" w:hAnsi="Calibri" w:cs="Calibri"/>
                <w:sz w:val="22"/>
                <w:lang w:eastAsia="zh-CN"/>
              </w:rPr>
            </w:pPr>
            <w:r>
              <w:rPr>
                <w:rFonts w:ascii="Calibri" w:hAnsi="Calibri" w:cs="Calibri"/>
                <w:sz w:val="22"/>
                <w:lang w:eastAsia="zh-CN"/>
              </w:rPr>
              <w:t>Intel</w:t>
            </w:r>
          </w:p>
        </w:tc>
        <w:tc>
          <w:tcPr>
            <w:tcW w:w="7609" w:type="dxa"/>
          </w:tcPr>
          <w:p w14:paraId="4467647F" w14:textId="77777777" w:rsidR="00A343B7" w:rsidRDefault="00A343B7" w:rsidP="002D5E27">
            <w:pPr>
              <w:spacing w:after="0"/>
              <w:rPr>
                <w:rFonts w:ascii="Calibri" w:hAnsi="Calibri" w:cs="Calibri"/>
                <w:sz w:val="22"/>
                <w:lang w:val="en-US" w:eastAsia="zh-CN"/>
              </w:rPr>
            </w:pPr>
            <w:r>
              <w:rPr>
                <w:rFonts w:ascii="Calibri" w:hAnsi="Calibri" w:cs="Calibri"/>
                <w:sz w:val="22"/>
                <w:lang w:val="en-US" w:eastAsia="zh-CN"/>
              </w:rPr>
              <w:t>Thanks a lot for the efforts on summary of evaluation results. We have the following comments:</w:t>
            </w:r>
          </w:p>
          <w:p w14:paraId="4D874676" w14:textId="77777777" w:rsidR="00A343B7"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Results with some genie-aided/idealistic assumptions should be separated from evaluations that consider all practical aspects</w:t>
            </w:r>
          </w:p>
          <w:p w14:paraId="59A6ED0A" w14:textId="77777777" w:rsidR="00A343B7"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 xml:space="preserve">We suggest </w:t>
            </w:r>
            <w:proofErr w:type="gramStart"/>
            <w:r>
              <w:rPr>
                <w:rFonts w:ascii="Calibri" w:hAnsi="Calibri" w:cs="Calibri"/>
                <w:sz w:val="22"/>
                <w:lang w:eastAsia="zh-CN"/>
              </w:rPr>
              <w:t>to draw</w:t>
            </w:r>
            <w:proofErr w:type="gramEnd"/>
            <w:r>
              <w:rPr>
                <w:rFonts w:ascii="Calibri" w:hAnsi="Calibri" w:cs="Calibri"/>
                <w:sz w:val="22"/>
                <w:lang w:eastAsia="zh-CN"/>
              </w:rPr>
              <w:t xml:space="preserve"> observations for different scenarios separately at least for the following aspects</w:t>
            </w:r>
          </w:p>
          <w:p w14:paraId="73E0801B" w14:textId="77777777" w:rsidR="00A343B7" w:rsidRDefault="00A343B7" w:rsidP="00754D33">
            <w:pPr>
              <w:pStyle w:val="ListParagraph"/>
              <w:numPr>
                <w:ilvl w:val="1"/>
                <w:numId w:val="10"/>
              </w:numPr>
              <w:spacing w:before="0" w:after="0"/>
              <w:rPr>
                <w:rFonts w:ascii="Calibri" w:hAnsi="Calibri" w:cs="Calibri"/>
                <w:sz w:val="22"/>
                <w:lang w:eastAsia="zh-CN"/>
              </w:rPr>
            </w:pPr>
            <w:r>
              <w:rPr>
                <w:rFonts w:ascii="Calibri" w:hAnsi="Calibri" w:cs="Calibri"/>
                <w:sz w:val="22"/>
                <w:lang w:eastAsia="zh-CN"/>
              </w:rPr>
              <w:t>Traffic type: Periodic or Aperiodic</w:t>
            </w:r>
          </w:p>
          <w:p w14:paraId="069F8618" w14:textId="77777777" w:rsidR="00A343B7" w:rsidRPr="00FB2771" w:rsidRDefault="00A343B7" w:rsidP="00754D33">
            <w:pPr>
              <w:pStyle w:val="ListParagraph"/>
              <w:numPr>
                <w:ilvl w:val="1"/>
                <w:numId w:val="10"/>
              </w:numPr>
              <w:spacing w:before="0" w:after="0"/>
              <w:rPr>
                <w:rFonts w:ascii="Calibri" w:hAnsi="Calibri" w:cs="Calibri"/>
                <w:sz w:val="22"/>
                <w:lang w:eastAsia="zh-CN"/>
              </w:rPr>
            </w:pPr>
            <w:r>
              <w:rPr>
                <w:rFonts w:ascii="Calibri" w:hAnsi="Calibri" w:cs="Calibri"/>
                <w:sz w:val="22"/>
                <w:lang w:eastAsia="zh-CN"/>
              </w:rPr>
              <w:t>Communication type: Unicast only, Groupcast only, Broadcast only, etc.</w:t>
            </w:r>
          </w:p>
          <w:p w14:paraId="30E80AFB" w14:textId="77777777" w:rsidR="00A343B7"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In our view, coarse categorization on Type A/B/C is not sufficient. It is better to discuss specific evaluated options/design principles under each category</w:t>
            </w:r>
          </w:p>
          <w:p w14:paraId="50FA04DE" w14:textId="77777777" w:rsidR="00A343B7"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Enhancements of Rel.16 solutions well fit Type B categorization and should be also reflected in observations relative to R16 design</w:t>
            </w:r>
          </w:p>
          <w:p w14:paraId="22998FA4" w14:textId="77777777" w:rsidR="00A343B7"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WID requested RAN1 to analyze latency benefits. We propose to also capture evaluation results that have shown latency advantage.</w:t>
            </w:r>
          </w:p>
          <w:p w14:paraId="78285BFE" w14:textId="77777777" w:rsidR="00A343B7" w:rsidRPr="00EB17D7" w:rsidRDefault="00A343B7" w:rsidP="002D5E27">
            <w:pPr>
              <w:spacing w:after="180"/>
              <w:ind w:left="800"/>
              <w:textAlignment w:val="baseline"/>
              <w:rPr>
                <w:lang w:eastAsia="ko-KR"/>
              </w:rPr>
            </w:pPr>
            <w:r>
              <w:rPr>
                <w:rFonts w:ascii="Calibri" w:hAnsi="Calibri" w:cs="Calibri"/>
                <w:sz w:val="22"/>
                <w:lang w:eastAsia="zh-CN"/>
              </w:rPr>
              <w:t>“</w:t>
            </w: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r>
              <w:rPr>
                <w:rFonts w:ascii="Calibri" w:hAnsi="Calibri" w:cs="Calibri"/>
                <w:sz w:val="22"/>
                <w:lang w:eastAsia="zh-CN"/>
              </w:rPr>
              <w:t>”</w:t>
            </w:r>
          </w:p>
          <w:p w14:paraId="3F5E222C" w14:textId="77777777" w:rsidR="00A343B7" w:rsidRPr="00FB2771"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 xml:space="preserve">If RAN1 is supposed to reach conclusions based on </w:t>
            </w:r>
            <w:proofErr w:type="gramStart"/>
            <w:r>
              <w:rPr>
                <w:rFonts w:ascii="Calibri" w:hAnsi="Calibri" w:cs="Calibri"/>
                <w:sz w:val="22"/>
                <w:lang w:eastAsia="zh-CN"/>
              </w:rPr>
              <w:t>observations</w:t>
            </w:r>
            <w:proofErr w:type="gramEnd"/>
            <w:r>
              <w:rPr>
                <w:rFonts w:ascii="Calibri" w:hAnsi="Calibri" w:cs="Calibri"/>
                <w:sz w:val="22"/>
                <w:lang w:eastAsia="zh-CN"/>
              </w:rPr>
              <w:t xml:space="preserve"> then it should be done on a per scheme / design principle basis and not on a basis of broad categories</w:t>
            </w:r>
          </w:p>
        </w:tc>
      </w:tr>
      <w:tr w:rsidR="004877A9" w14:paraId="77429E09" w14:textId="77777777" w:rsidTr="004877A9">
        <w:tc>
          <w:tcPr>
            <w:tcW w:w="1458" w:type="dxa"/>
          </w:tcPr>
          <w:p w14:paraId="1C2B55FA" w14:textId="77777777" w:rsidR="004877A9" w:rsidRDefault="004877A9" w:rsidP="00D06849">
            <w:pPr>
              <w:rPr>
                <w:rFonts w:ascii="Calibri" w:hAnsi="Calibri" w:cs="Calibri"/>
                <w:sz w:val="22"/>
                <w:lang w:eastAsia="zh-CN"/>
              </w:rPr>
            </w:pPr>
            <w:r>
              <w:rPr>
                <w:rFonts w:ascii="Calibri" w:hAnsi="Calibri" w:cs="Calibri" w:hint="eastAsia"/>
                <w:sz w:val="22"/>
                <w:lang w:eastAsia="zh-CN"/>
              </w:rPr>
              <w:lastRenderedPageBreak/>
              <w:t>MediaTek</w:t>
            </w:r>
          </w:p>
        </w:tc>
        <w:tc>
          <w:tcPr>
            <w:tcW w:w="7609" w:type="dxa"/>
          </w:tcPr>
          <w:p w14:paraId="458E182F" w14:textId="77777777" w:rsidR="004877A9" w:rsidRDefault="004877A9" w:rsidP="00D06849">
            <w:pPr>
              <w:spacing w:after="0"/>
              <w:rPr>
                <w:rFonts w:ascii="Calibri" w:hAnsi="Calibri" w:cs="Calibri"/>
                <w:sz w:val="22"/>
                <w:lang w:val="en-US" w:eastAsia="zh-CN"/>
              </w:rPr>
            </w:pPr>
            <w:r>
              <w:rPr>
                <w:rFonts w:ascii="Calibri" w:hAnsi="Calibri" w:cs="Calibri" w:hint="eastAsia"/>
                <w:sz w:val="22"/>
                <w:lang w:val="en-US" w:eastAsia="zh-CN"/>
              </w:rPr>
              <w:t>Please chec</w:t>
            </w:r>
            <w:r>
              <w:rPr>
                <w:rFonts w:ascii="Calibri" w:hAnsi="Calibri" w:cs="Calibri"/>
                <w:sz w:val="22"/>
                <w:lang w:val="en-US" w:eastAsia="zh-CN"/>
              </w:rPr>
              <w:t>k our updates above.</w:t>
            </w:r>
          </w:p>
        </w:tc>
      </w:tr>
    </w:tbl>
    <w:p w14:paraId="69E6FC63" w14:textId="77777777" w:rsidR="00521478" w:rsidRPr="00A343B7" w:rsidRDefault="00521478" w:rsidP="008D1F11"/>
    <w:p w14:paraId="444BEC6F" w14:textId="77777777" w:rsidR="00521478" w:rsidRDefault="00521478" w:rsidP="008D1F11"/>
    <w:p w14:paraId="487B7BDF" w14:textId="14EA01DD" w:rsidR="00521478" w:rsidRDefault="00521478" w:rsidP="00521478">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FL’s observation on evaluation results (version 2)</w:t>
      </w:r>
    </w:p>
    <w:p w14:paraId="5D6D62FD" w14:textId="3CD3EDE0" w:rsidR="00521478" w:rsidRPr="00521478" w:rsidRDefault="00521478" w:rsidP="0052147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Considering </w:t>
      </w:r>
      <w:r w:rsidR="00E60866">
        <w:rPr>
          <w:rFonts w:ascii="Calibri" w:eastAsiaTheme="minorEastAsia" w:hAnsi="Calibri" w:cs="Calibri"/>
          <w:sz w:val="21"/>
          <w:szCs w:val="21"/>
          <w:lang w:val="en-US" w:eastAsia="ko-KR"/>
        </w:rPr>
        <w:t>companies’ comments until now,</w:t>
      </w:r>
      <w:r>
        <w:rPr>
          <w:rFonts w:ascii="Calibri" w:eastAsiaTheme="minorEastAsia" w:hAnsi="Calibri" w:cs="Calibri"/>
          <w:sz w:val="21"/>
          <w:szCs w:val="21"/>
          <w:lang w:val="en-US" w:eastAsia="ko-KR"/>
        </w:rPr>
        <w:t xml:space="preserve"> FL’s observation on evaluation is updated as f</w:t>
      </w:r>
      <w:r w:rsidR="0061099E">
        <w:rPr>
          <w:rFonts w:ascii="Calibri" w:eastAsiaTheme="minorEastAsia" w:hAnsi="Calibri" w:cs="Calibri"/>
          <w:sz w:val="21"/>
          <w:szCs w:val="21"/>
          <w:lang w:val="en-US" w:eastAsia="ko-KR"/>
        </w:rPr>
        <w:t xml:space="preserve">ollows. Note that the pre-conflict indication is </w:t>
      </w:r>
      <w:r w:rsidR="00E60866">
        <w:rPr>
          <w:rFonts w:ascii="Calibri" w:eastAsiaTheme="minorEastAsia" w:hAnsi="Calibri" w:cs="Calibri"/>
          <w:sz w:val="21"/>
          <w:szCs w:val="21"/>
          <w:lang w:val="en-US" w:eastAsia="ko-KR"/>
        </w:rPr>
        <w:t>categorized</w:t>
      </w:r>
      <w:r w:rsidR="0061099E">
        <w:rPr>
          <w:rFonts w:ascii="Calibri" w:eastAsiaTheme="minorEastAsia" w:hAnsi="Calibri" w:cs="Calibri"/>
          <w:sz w:val="21"/>
          <w:szCs w:val="21"/>
          <w:lang w:val="en-US" w:eastAsia="ko-KR"/>
        </w:rPr>
        <w:t xml:space="preserve"> </w:t>
      </w:r>
      <w:r w:rsidR="00E60866">
        <w:rPr>
          <w:rFonts w:ascii="Calibri" w:eastAsiaTheme="minorEastAsia" w:hAnsi="Calibri" w:cs="Calibri"/>
          <w:sz w:val="21"/>
          <w:szCs w:val="21"/>
          <w:lang w:val="en-US" w:eastAsia="ko-KR"/>
        </w:rPr>
        <w:t>as</w:t>
      </w:r>
      <w:r w:rsidR="0061099E">
        <w:rPr>
          <w:rFonts w:ascii="Calibri" w:eastAsiaTheme="minorEastAsia" w:hAnsi="Calibri" w:cs="Calibri"/>
          <w:sz w:val="21"/>
          <w:szCs w:val="21"/>
          <w:lang w:val="en-US" w:eastAsia="ko-KR"/>
        </w:rPr>
        <w:t xml:space="preserve"> Type B. This means that Type C represents the post</w:t>
      </w:r>
      <w:r w:rsidR="00E60866">
        <w:rPr>
          <w:rFonts w:ascii="Calibri" w:eastAsiaTheme="minorEastAsia" w:hAnsi="Calibri" w:cs="Calibri"/>
          <w:sz w:val="21"/>
          <w:szCs w:val="21"/>
          <w:lang w:val="en-US" w:eastAsia="ko-KR"/>
        </w:rPr>
        <w:t>-</w:t>
      </w:r>
      <w:r w:rsidR="0061099E">
        <w:rPr>
          <w:rFonts w:ascii="Calibri" w:eastAsiaTheme="minorEastAsia" w:hAnsi="Calibri" w:cs="Calibri"/>
          <w:sz w:val="21"/>
          <w:szCs w:val="21"/>
          <w:lang w:val="en-US" w:eastAsia="ko-KR"/>
        </w:rPr>
        <w:t>conflict indication</w:t>
      </w:r>
      <w:r w:rsidR="00E60866">
        <w:rPr>
          <w:rFonts w:ascii="Calibri" w:eastAsiaTheme="minorEastAsia" w:hAnsi="Calibri" w:cs="Calibri"/>
          <w:sz w:val="21"/>
          <w:szCs w:val="21"/>
          <w:lang w:val="en-US" w:eastAsia="ko-KR"/>
        </w:rPr>
        <w:t xml:space="preserve"> only</w:t>
      </w:r>
      <w:r w:rsidR="0061099E">
        <w:rPr>
          <w:rFonts w:ascii="Calibri" w:eastAsiaTheme="minorEastAsia" w:hAnsi="Calibri" w:cs="Calibri"/>
          <w:sz w:val="21"/>
          <w:szCs w:val="21"/>
          <w:lang w:val="en-US" w:eastAsia="ko-KR"/>
        </w:rPr>
        <w:t>.</w:t>
      </w:r>
    </w:p>
    <w:p w14:paraId="7760EE16" w14:textId="77777777" w:rsidR="00521478" w:rsidRPr="00E23924" w:rsidRDefault="00521478" w:rsidP="008D1F11"/>
    <w:p w14:paraId="591BF2CD" w14:textId="160C6966" w:rsidR="00271C0D" w:rsidRPr="00520EA0" w:rsidRDefault="00271C0D" w:rsidP="00271C0D">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61279513"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468EDDA2"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71D9609F"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where signaling overhead and latency are considered for the coordination, depending on how UE-B uses Type A information, </w:t>
      </w:r>
    </w:p>
    <w:p w14:paraId="3B5CAC9F"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50"/>
      <w:r w:rsidRPr="00520EA0">
        <w:rPr>
          <w:rFonts w:ascii="Calibri" w:eastAsiaTheme="minorEastAsia" w:hAnsi="Calibri" w:cs="Calibri"/>
          <w:i/>
          <w:sz w:val="21"/>
          <w:szCs w:val="21"/>
        </w:rPr>
        <w:t xml:space="preserve">One company </w:t>
      </w:r>
      <w:commentRangeEnd w:id="650"/>
      <w:r w:rsidRPr="00520EA0">
        <w:rPr>
          <w:rStyle w:val="CommentReference"/>
          <w:rFonts w:ascii="Batang" w:eastAsia="Batang" w:hAnsi="Batang"/>
        </w:rPr>
        <w:commentReference w:id="650"/>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6D572926"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51"/>
      <w:r w:rsidRPr="00520EA0">
        <w:rPr>
          <w:rFonts w:ascii="Calibri" w:eastAsiaTheme="minorEastAsia" w:hAnsi="Calibri" w:cs="Calibri"/>
          <w:i/>
          <w:sz w:val="21"/>
          <w:szCs w:val="21"/>
        </w:rPr>
        <w:t xml:space="preserve">One company </w:t>
      </w:r>
      <w:commentRangeEnd w:id="651"/>
      <w:r w:rsidRPr="00520EA0">
        <w:rPr>
          <w:rStyle w:val="CommentReference"/>
          <w:rFonts w:ascii="Batang" w:eastAsia="Batang" w:hAnsi="Batang"/>
        </w:rPr>
        <w:commentReference w:id="65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periodic unicast traffic</w:t>
      </w:r>
    </w:p>
    <w:p w14:paraId="43D28B65"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52"/>
      <w:r w:rsidRPr="00520EA0">
        <w:rPr>
          <w:rFonts w:ascii="Calibri" w:eastAsiaTheme="minorEastAsia" w:hAnsi="Calibri" w:cs="Calibri"/>
          <w:i/>
          <w:sz w:val="21"/>
          <w:szCs w:val="21"/>
        </w:rPr>
        <w:t xml:space="preserve">One company </w:t>
      </w:r>
      <w:commentRangeEnd w:id="652"/>
      <w:r w:rsidRPr="00520EA0">
        <w:rPr>
          <w:rStyle w:val="CommentReference"/>
          <w:rFonts w:ascii="Batang" w:eastAsia="Batang" w:hAnsi="Batang"/>
        </w:rPr>
        <w:commentReference w:id="65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w:t>
      </w:r>
    </w:p>
    <w:p w14:paraId="7F3A6D71"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53"/>
      <w:r w:rsidRPr="00520EA0">
        <w:rPr>
          <w:rFonts w:ascii="Calibri" w:eastAsiaTheme="minorEastAsia" w:hAnsi="Calibri" w:cs="Calibri"/>
          <w:i/>
          <w:sz w:val="21"/>
          <w:szCs w:val="21"/>
        </w:rPr>
        <w:t xml:space="preserve">Two companies </w:t>
      </w:r>
      <w:commentRangeEnd w:id="653"/>
      <w:r w:rsidRPr="00520EA0">
        <w:rPr>
          <w:rStyle w:val="CommentReference"/>
          <w:rFonts w:ascii="Batang" w:eastAsia="Batang" w:hAnsi="Batang"/>
        </w:rPr>
        <w:commentReference w:id="65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 without a consideration of signaling overhead for the coordination.</w:t>
      </w:r>
    </w:p>
    <w:p w14:paraId="7F857A63"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54"/>
      <w:r w:rsidRPr="00520EA0">
        <w:rPr>
          <w:rFonts w:ascii="Calibri" w:eastAsiaTheme="minorEastAsia" w:hAnsi="Calibri" w:cs="Calibri"/>
          <w:i/>
          <w:sz w:val="21"/>
          <w:szCs w:val="21"/>
        </w:rPr>
        <w:t xml:space="preserve">One company </w:t>
      </w:r>
      <w:commentRangeEnd w:id="654"/>
      <w:r w:rsidRPr="00520EA0">
        <w:rPr>
          <w:rStyle w:val="CommentReference"/>
          <w:rFonts w:ascii="Batang" w:eastAsia="Batang" w:hAnsi="Batang"/>
        </w:rPr>
        <w:commentReference w:id="654"/>
      </w:r>
      <w:r w:rsidRPr="00520EA0">
        <w:rPr>
          <w:rFonts w:ascii="Calibri" w:eastAsiaTheme="minorEastAsia" w:hAnsi="Calibri" w:cs="Calibri"/>
          <w:i/>
          <w:sz w:val="21"/>
          <w:szCs w:val="21"/>
        </w:rPr>
        <w:t xml:space="preserve">assumes </w:t>
      </w:r>
      <w:proofErr w:type="spellStart"/>
      <w:r w:rsidRPr="00520EA0">
        <w:rPr>
          <w:rFonts w:ascii="Calibri" w:eastAsiaTheme="minorEastAsia" w:hAnsi="Calibri" w:cs="Calibri"/>
          <w:i/>
          <w:sz w:val="21"/>
          <w:szCs w:val="21"/>
        </w:rPr>
        <w:t>latnecy</w:t>
      </w:r>
      <w:proofErr w:type="spellEnd"/>
      <w:r w:rsidRPr="00520EA0">
        <w:rPr>
          <w:rFonts w:ascii="Calibri" w:eastAsiaTheme="minorEastAsia" w:hAnsi="Calibri" w:cs="Calibri"/>
          <w:i/>
          <w:sz w:val="21"/>
          <w:szCs w:val="21"/>
        </w:rPr>
        <w:t xml:space="preserve"> for the coordination, and </w:t>
      </w:r>
      <w:commentRangeStart w:id="655"/>
      <w:r w:rsidRPr="00520EA0">
        <w:rPr>
          <w:rFonts w:ascii="Calibri" w:eastAsiaTheme="minorEastAsia" w:hAnsi="Calibri" w:cs="Calibri"/>
          <w:i/>
          <w:sz w:val="21"/>
          <w:szCs w:val="21"/>
        </w:rPr>
        <w:t xml:space="preserve">other company </w:t>
      </w:r>
      <w:commentRangeEnd w:id="655"/>
      <w:r w:rsidR="005643ED" w:rsidRPr="00520EA0">
        <w:rPr>
          <w:rStyle w:val="CommentReference"/>
          <w:rFonts w:ascii="Batang" w:eastAsia="Batang" w:hAnsi="Batang"/>
        </w:rPr>
        <w:commentReference w:id="655"/>
      </w:r>
      <w:r w:rsidRPr="00520EA0">
        <w:rPr>
          <w:rFonts w:ascii="Calibri" w:eastAsiaTheme="minorEastAsia" w:hAnsi="Calibri" w:cs="Calibri"/>
          <w:i/>
          <w:sz w:val="21"/>
          <w:szCs w:val="21"/>
        </w:rPr>
        <w:t xml:space="preserve">assumes no latency for the coordination. </w:t>
      </w:r>
    </w:p>
    <w:p w14:paraId="3EB52F5C"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56"/>
      <w:r w:rsidRPr="00520EA0">
        <w:rPr>
          <w:rFonts w:ascii="Calibri" w:eastAsiaTheme="minorEastAsia" w:hAnsi="Calibri" w:cs="Calibri"/>
          <w:i/>
          <w:sz w:val="21"/>
          <w:szCs w:val="21"/>
        </w:rPr>
        <w:t xml:space="preserve">One company </w:t>
      </w:r>
      <w:commentRangeEnd w:id="656"/>
      <w:r w:rsidRPr="00520EA0">
        <w:rPr>
          <w:rStyle w:val="CommentReference"/>
          <w:rFonts w:ascii="Batang" w:eastAsia="Batang" w:hAnsi="Batang"/>
        </w:rPr>
        <w:commentReference w:id="65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 without a consideration of latency for the coordination.</w:t>
      </w:r>
    </w:p>
    <w:p w14:paraId="47E6BEF4"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7A386B02"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616E19CB"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57"/>
      <w:r w:rsidRPr="00520EA0">
        <w:rPr>
          <w:rFonts w:ascii="Calibri" w:eastAsiaTheme="minorEastAsia" w:hAnsi="Calibri" w:cs="Calibri"/>
          <w:i/>
          <w:sz w:val="21"/>
          <w:szCs w:val="21"/>
          <w:lang w:val="en-GB"/>
        </w:rPr>
        <w:t>One</w:t>
      </w:r>
      <w:r w:rsidRPr="00520EA0">
        <w:rPr>
          <w:rFonts w:ascii="Calibri" w:eastAsiaTheme="minorEastAsia" w:hAnsi="Calibri" w:cs="Calibri"/>
          <w:i/>
          <w:sz w:val="21"/>
          <w:szCs w:val="21"/>
        </w:rPr>
        <w:t xml:space="preserve"> company </w:t>
      </w:r>
      <w:commentRangeEnd w:id="657"/>
      <w:r w:rsidRPr="00520EA0">
        <w:rPr>
          <w:rStyle w:val="CommentReference"/>
          <w:rFonts w:ascii="Batang" w:eastAsia="Batang" w:hAnsi="Batang"/>
        </w:rPr>
        <w:commentReference w:id="65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 a consideration of latency and signaling overhead for the coordination.</w:t>
      </w:r>
    </w:p>
    <w:p w14:paraId="57E07A81"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58"/>
      <w:r w:rsidRPr="00520EA0">
        <w:rPr>
          <w:rFonts w:ascii="Calibri" w:eastAsiaTheme="minorEastAsia" w:hAnsi="Calibri" w:cs="Calibri"/>
          <w:i/>
          <w:sz w:val="21"/>
          <w:szCs w:val="21"/>
        </w:rPr>
        <w:t xml:space="preserve">One company </w:t>
      </w:r>
      <w:commentRangeEnd w:id="658"/>
      <w:r w:rsidRPr="00520EA0">
        <w:rPr>
          <w:rStyle w:val="CommentReference"/>
          <w:rFonts w:ascii="Batang" w:eastAsia="Batang" w:hAnsi="Batang"/>
          <w:lang w:val="en-US" w:eastAsia="ko-KR"/>
        </w:rPr>
        <w:commentReference w:id="65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without a consideration of signalling overhead for the coordination.</w:t>
      </w:r>
    </w:p>
    <w:p w14:paraId="59C88712"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59"/>
      <w:r w:rsidRPr="00520EA0">
        <w:rPr>
          <w:rFonts w:ascii="Calibri" w:eastAsiaTheme="minorEastAsia" w:hAnsi="Calibri" w:cs="Calibri"/>
          <w:i/>
          <w:sz w:val="21"/>
          <w:szCs w:val="21"/>
        </w:rPr>
        <w:t xml:space="preserve">Two companies </w:t>
      </w:r>
      <w:commentRangeEnd w:id="659"/>
      <w:r w:rsidRPr="00520EA0">
        <w:rPr>
          <w:rStyle w:val="CommentReference"/>
          <w:rFonts w:ascii="Batang" w:eastAsia="Batang" w:hAnsi="Batang"/>
          <w:lang w:val="en-US" w:eastAsia="ko-KR"/>
        </w:rPr>
        <w:commentReference w:id="659"/>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unicast traffic without a consideration of latency for the coordination.</w:t>
      </w:r>
    </w:p>
    <w:p w14:paraId="7CF2A011" w14:textId="77777777" w:rsidR="00205426" w:rsidRPr="00520EA0" w:rsidRDefault="00205426" w:rsidP="00754D33">
      <w:pPr>
        <w:numPr>
          <w:ilvl w:val="3"/>
          <w:numId w:val="6"/>
        </w:numPr>
        <w:overflowPunct/>
        <w:adjustRightInd/>
        <w:spacing w:after="0"/>
        <w:jc w:val="both"/>
        <w:rPr>
          <w:rFonts w:ascii="Calibri" w:hAnsi="Calibri" w:cs="Calibri"/>
          <w:sz w:val="21"/>
          <w:szCs w:val="21"/>
          <w:lang w:eastAsia="ko-KR"/>
        </w:rPr>
      </w:pPr>
      <w:commentRangeStart w:id="660"/>
      <w:r w:rsidRPr="00520EA0">
        <w:rPr>
          <w:rFonts w:ascii="Calibri" w:eastAsiaTheme="minorEastAsia" w:hAnsi="Calibri" w:cs="Calibri"/>
          <w:i/>
          <w:sz w:val="21"/>
          <w:szCs w:val="21"/>
        </w:rPr>
        <w:t xml:space="preserve">One company </w:t>
      </w:r>
      <w:commentRangeEnd w:id="660"/>
      <w:r w:rsidRPr="00520EA0">
        <w:rPr>
          <w:rStyle w:val="CommentReference"/>
          <w:rFonts w:ascii="Batang" w:eastAsia="Batang" w:hAnsi="Batang"/>
          <w:lang w:val="en-US" w:eastAsia="ko-KR"/>
        </w:rPr>
        <w:commentReference w:id="660"/>
      </w:r>
      <w:r w:rsidRPr="00520EA0">
        <w:rPr>
          <w:rFonts w:ascii="Calibri" w:eastAsiaTheme="minorEastAsia" w:hAnsi="Calibri" w:cs="Calibri"/>
          <w:i/>
          <w:sz w:val="21"/>
          <w:szCs w:val="21"/>
        </w:rPr>
        <w:t xml:space="preserve">assumes signalling overhead for the coordination, and </w:t>
      </w:r>
      <w:commentRangeStart w:id="661"/>
      <w:r w:rsidRPr="00520EA0">
        <w:rPr>
          <w:rFonts w:ascii="Calibri" w:eastAsiaTheme="minorEastAsia" w:hAnsi="Calibri" w:cs="Calibri"/>
          <w:i/>
          <w:sz w:val="21"/>
          <w:szCs w:val="21"/>
        </w:rPr>
        <w:t xml:space="preserve">other company </w:t>
      </w:r>
      <w:commentRangeEnd w:id="661"/>
      <w:r w:rsidRPr="00520EA0">
        <w:rPr>
          <w:rStyle w:val="CommentReference"/>
          <w:rFonts w:ascii="Batang" w:eastAsia="Batang" w:hAnsi="Batang"/>
          <w:lang w:val="en-US" w:eastAsia="ko-KR"/>
        </w:rPr>
        <w:commentReference w:id="661"/>
      </w:r>
      <w:r w:rsidRPr="00520EA0">
        <w:rPr>
          <w:rFonts w:ascii="Calibri" w:eastAsiaTheme="minorEastAsia" w:hAnsi="Calibri" w:cs="Calibri"/>
          <w:i/>
          <w:sz w:val="21"/>
          <w:szCs w:val="21"/>
        </w:rPr>
        <w:t xml:space="preserve">assumes no signalling overhead for the coordination. </w:t>
      </w:r>
    </w:p>
    <w:p w14:paraId="02F3A6EA"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62"/>
      <w:r w:rsidRPr="00520EA0">
        <w:rPr>
          <w:rFonts w:ascii="Calibri" w:eastAsiaTheme="minorEastAsia" w:hAnsi="Calibri" w:cs="Calibri"/>
          <w:i/>
          <w:sz w:val="21"/>
          <w:szCs w:val="21"/>
        </w:rPr>
        <w:t xml:space="preserve">One companies </w:t>
      </w:r>
      <w:commentRangeEnd w:id="662"/>
      <w:r w:rsidRPr="00520EA0">
        <w:rPr>
          <w:rStyle w:val="CommentReference"/>
          <w:rFonts w:ascii="Batang" w:eastAsia="Batang" w:hAnsi="Batang"/>
          <w:lang w:val="en-US" w:eastAsia="ko-KR"/>
        </w:rPr>
        <w:commentReference w:id="662"/>
      </w:r>
      <w:r w:rsidRPr="00520EA0">
        <w:rPr>
          <w:rFonts w:ascii="Calibri" w:eastAsiaTheme="minorEastAsia" w:hAnsi="Calibri" w:cs="Calibri"/>
          <w:i/>
          <w:sz w:val="21"/>
          <w:szCs w:val="21"/>
        </w:rPr>
        <w:t xml:space="preserve">claimed that </w:t>
      </w:r>
      <w:proofErr w:type="spellStart"/>
      <w:r w:rsidRPr="00520EA0">
        <w:rPr>
          <w:rFonts w:ascii="Calibri" w:eastAsiaTheme="minorEastAsia" w:hAnsi="Calibri" w:cs="Calibri"/>
          <w:i/>
          <w:sz w:val="21"/>
          <w:szCs w:val="21"/>
        </w:rPr>
        <w:t>depeding</w:t>
      </w:r>
      <w:proofErr w:type="spellEnd"/>
      <w:r w:rsidRPr="00520EA0">
        <w:rPr>
          <w:rFonts w:ascii="Calibri" w:eastAsiaTheme="minorEastAsia" w:hAnsi="Calibri" w:cs="Calibri"/>
          <w:i/>
          <w:sz w:val="21"/>
          <w:szCs w:val="21"/>
        </w:rPr>
        <w:t xml:space="preserve"> on how UE-B uses Type A information, whether or not to </w:t>
      </w:r>
      <w:proofErr w:type="spellStart"/>
      <w:r w:rsidRPr="00520EA0">
        <w:rPr>
          <w:rFonts w:ascii="Calibri" w:eastAsiaTheme="minorEastAsia" w:hAnsi="Calibri" w:cs="Calibri"/>
          <w:i/>
          <w:sz w:val="21"/>
          <w:szCs w:val="21"/>
        </w:rPr>
        <w:t>acheive</w:t>
      </w:r>
      <w:proofErr w:type="spellEnd"/>
      <w:r w:rsidRPr="00520EA0">
        <w:rPr>
          <w:rFonts w:ascii="Calibri" w:eastAsiaTheme="minorEastAsia" w:hAnsi="Calibri" w:cs="Calibri"/>
          <w:i/>
          <w:sz w:val="21"/>
          <w:szCs w:val="21"/>
        </w:rPr>
        <w:t xml:space="preserve"> the gain of Type A</w:t>
      </w:r>
      <w:r w:rsidRPr="00520EA0">
        <w:rPr>
          <w:rFonts w:ascii="Calibri" w:eastAsiaTheme="minorEastAsia" w:hAnsi="Calibri" w:cs="Calibri" w:hint="eastAsia"/>
          <w:i/>
          <w:sz w:val="21"/>
          <w:szCs w:val="21"/>
        </w:rPr>
        <w:t xml:space="preserve"> coordination</w:t>
      </w:r>
      <w:r w:rsidRPr="00520EA0">
        <w:rPr>
          <w:rFonts w:ascii="Calibri" w:eastAsiaTheme="minorEastAsia" w:hAnsi="Calibri" w:cs="Calibri"/>
          <w:i/>
          <w:sz w:val="21"/>
          <w:szCs w:val="21"/>
        </w:rPr>
        <w:t xml:space="preserve"> compared to Rel-16 Mode 2 RA will change for aperiodic unicast traffic without a consideration of latency and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coordination.</w:t>
      </w:r>
    </w:p>
    <w:p w14:paraId="58570080"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1CBB0FC3"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F586D7A"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Five companies 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0E6CBFA9" w14:textId="7D4D1C0C" w:rsidR="00205426" w:rsidRPr="00520EA0" w:rsidDel="00B85570" w:rsidRDefault="00205426" w:rsidP="00754D33">
      <w:pPr>
        <w:pStyle w:val="ListParagraph"/>
        <w:numPr>
          <w:ilvl w:val="3"/>
          <w:numId w:val="6"/>
        </w:numPr>
        <w:spacing w:before="0" w:after="0" w:line="240" w:lineRule="auto"/>
        <w:rPr>
          <w:del w:id="663" w:author="Seungmin Lee" w:date="2021-01-28T21:58:00Z"/>
          <w:rFonts w:ascii="Calibri" w:eastAsiaTheme="minorEastAsia" w:hAnsi="Calibri" w:cs="Calibri"/>
          <w:i/>
          <w:sz w:val="21"/>
          <w:szCs w:val="21"/>
        </w:rPr>
      </w:pPr>
      <w:commentRangeStart w:id="664"/>
      <w:del w:id="665" w:author="Seungmin Lee" w:date="2021-01-28T21:58:00Z">
        <w:r w:rsidRPr="00520EA0" w:rsidDel="00B85570">
          <w:rPr>
            <w:rFonts w:ascii="Calibri" w:eastAsiaTheme="minorEastAsia" w:hAnsi="Calibri" w:cs="Calibri"/>
            <w:i/>
            <w:sz w:val="21"/>
            <w:szCs w:val="21"/>
          </w:rPr>
          <w:delText xml:space="preserve">One company </w:delText>
        </w:r>
        <w:commentRangeEnd w:id="664"/>
        <w:r w:rsidRPr="00520EA0" w:rsidDel="00B85570">
          <w:rPr>
            <w:rStyle w:val="CommentReference"/>
            <w:rFonts w:ascii="Batang" w:eastAsia="Batang" w:hAnsi="Batang"/>
          </w:rPr>
          <w:commentReference w:id="664"/>
        </w:r>
        <w:r w:rsidRPr="00520EA0" w:rsidDel="00B85570">
          <w:rPr>
            <w:rFonts w:ascii="Calibri" w:eastAsiaTheme="minorEastAsia" w:hAnsi="Calibri" w:cs="Calibri"/>
            <w:i/>
            <w:sz w:val="21"/>
            <w:szCs w:val="21"/>
          </w:rPr>
          <w:delText>assumes both signaling overhead and latency for the coordination.</w:delText>
        </w:r>
      </w:del>
    </w:p>
    <w:p w14:paraId="7D015DCE"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66"/>
      <w:r w:rsidRPr="00520EA0">
        <w:rPr>
          <w:rFonts w:ascii="Calibri" w:eastAsiaTheme="minorEastAsia" w:hAnsi="Calibri" w:cs="Calibri"/>
          <w:i/>
          <w:sz w:val="21"/>
          <w:szCs w:val="21"/>
        </w:rPr>
        <w:t xml:space="preserve">two companies </w:t>
      </w:r>
      <w:commentRangeEnd w:id="666"/>
      <w:r w:rsidRPr="00520EA0">
        <w:rPr>
          <w:rStyle w:val="CommentReference"/>
          <w:rFonts w:ascii="Batang" w:eastAsia="Batang" w:hAnsi="Batang"/>
        </w:rPr>
        <w:commentReference w:id="666"/>
      </w:r>
      <w:r w:rsidRPr="00520EA0">
        <w:rPr>
          <w:rFonts w:ascii="Calibri" w:eastAsiaTheme="minorEastAsia" w:hAnsi="Calibri" w:cs="Calibri"/>
          <w:i/>
          <w:sz w:val="21"/>
          <w:szCs w:val="21"/>
        </w:rPr>
        <w:t xml:space="preserve">assume latency but no </w:t>
      </w:r>
      <w:proofErr w:type="spellStart"/>
      <w:r w:rsidRPr="00520EA0">
        <w:rPr>
          <w:rFonts w:ascii="Calibri" w:eastAsiaTheme="minorEastAsia" w:hAnsi="Calibri" w:cs="Calibri"/>
          <w:i/>
          <w:sz w:val="21"/>
          <w:szCs w:val="21"/>
        </w:rPr>
        <w:t>signalling</w:t>
      </w:r>
      <w:proofErr w:type="spellEnd"/>
      <w:r w:rsidRPr="00520EA0">
        <w:rPr>
          <w:rFonts w:ascii="Calibri" w:eastAsiaTheme="minorEastAsia" w:hAnsi="Calibri" w:cs="Calibri"/>
          <w:i/>
          <w:sz w:val="21"/>
          <w:szCs w:val="21"/>
        </w:rPr>
        <w:t xml:space="preserve"> overhead for the coordination.</w:t>
      </w:r>
    </w:p>
    <w:p w14:paraId="38789681"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67"/>
      <w:r w:rsidRPr="00520EA0">
        <w:rPr>
          <w:rFonts w:ascii="Calibri" w:eastAsiaTheme="minorEastAsia" w:hAnsi="Calibri" w:cs="Calibri"/>
          <w:i/>
          <w:sz w:val="21"/>
          <w:szCs w:val="21"/>
        </w:rPr>
        <w:t xml:space="preserve">One company </w:t>
      </w:r>
      <w:commentRangeEnd w:id="667"/>
      <w:r w:rsidRPr="00520EA0">
        <w:rPr>
          <w:rStyle w:val="CommentReference"/>
          <w:rFonts w:ascii="Batang" w:eastAsia="Batang" w:hAnsi="Batang"/>
        </w:rPr>
        <w:commentReference w:id="667"/>
      </w:r>
      <w:r w:rsidRPr="00520EA0">
        <w:rPr>
          <w:rFonts w:ascii="Calibri" w:eastAsiaTheme="minorEastAsia" w:hAnsi="Calibri" w:cs="Calibri"/>
          <w:i/>
          <w:sz w:val="21"/>
          <w:szCs w:val="21"/>
        </w:rPr>
        <w:t>assumes signaling overhead but no latency for the coordination.</w:t>
      </w:r>
    </w:p>
    <w:p w14:paraId="0532B7A5" w14:textId="290E0711"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68"/>
      <w:del w:id="669" w:author="Seungmin Lee" w:date="2021-01-28T21:58:00Z">
        <w:r w:rsidRPr="00520EA0" w:rsidDel="00B85570">
          <w:rPr>
            <w:rFonts w:ascii="Calibri" w:eastAsiaTheme="minorEastAsia" w:hAnsi="Calibri" w:cs="Calibri"/>
            <w:i/>
            <w:sz w:val="21"/>
            <w:szCs w:val="21"/>
          </w:rPr>
          <w:delText xml:space="preserve">One </w:delText>
        </w:r>
      </w:del>
      <w:ins w:id="670" w:author="Seungmin Lee" w:date="2021-01-28T21:58:00Z">
        <w:r w:rsidR="00B85570">
          <w:rPr>
            <w:rFonts w:ascii="Calibri" w:eastAsiaTheme="minorEastAsia" w:hAnsi="Calibri" w:cs="Calibri"/>
            <w:i/>
            <w:sz w:val="21"/>
            <w:szCs w:val="21"/>
          </w:rPr>
          <w:t>Two</w:t>
        </w:r>
        <w:r w:rsidR="00B85570" w:rsidRPr="00520EA0">
          <w:rPr>
            <w:rFonts w:ascii="Calibri" w:eastAsiaTheme="minorEastAsia" w:hAnsi="Calibri" w:cs="Calibri"/>
            <w:i/>
            <w:sz w:val="21"/>
            <w:szCs w:val="21"/>
          </w:rPr>
          <w:t xml:space="preserve"> </w:t>
        </w:r>
      </w:ins>
      <w:del w:id="671" w:author="Seungmin Lee" w:date="2021-01-28T21:58:00Z">
        <w:r w:rsidRPr="00520EA0" w:rsidDel="00B85570">
          <w:rPr>
            <w:rFonts w:ascii="Calibri" w:eastAsiaTheme="minorEastAsia" w:hAnsi="Calibri" w:cs="Calibri"/>
            <w:i/>
            <w:sz w:val="21"/>
            <w:szCs w:val="21"/>
          </w:rPr>
          <w:delText xml:space="preserve">company </w:delText>
        </w:r>
      </w:del>
      <w:commentRangeEnd w:id="668"/>
      <w:ins w:id="672" w:author="Seungmin Lee" w:date="2021-01-28T21:58:00Z">
        <w:r w:rsidR="00B85570" w:rsidRPr="00520EA0">
          <w:rPr>
            <w:rFonts w:ascii="Calibri" w:eastAsiaTheme="minorEastAsia" w:hAnsi="Calibri" w:cs="Calibri"/>
            <w:i/>
            <w:sz w:val="21"/>
            <w:szCs w:val="21"/>
          </w:rPr>
          <w:t>compan</w:t>
        </w:r>
        <w:r w:rsidR="00B85570">
          <w:rPr>
            <w:rFonts w:ascii="Calibri" w:eastAsiaTheme="minorEastAsia" w:hAnsi="Calibri" w:cs="Calibri"/>
            <w:i/>
            <w:sz w:val="21"/>
            <w:szCs w:val="21"/>
          </w:rPr>
          <w:t>ies</w:t>
        </w:r>
        <w:r w:rsidR="00B85570" w:rsidRPr="00520EA0">
          <w:rPr>
            <w:rFonts w:ascii="Calibri" w:eastAsiaTheme="minorEastAsia" w:hAnsi="Calibri" w:cs="Calibri"/>
            <w:i/>
            <w:sz w:val="21"/>
            <w:szCs w:val="21"/>
          </w:rPr>
          <w:t xml:space="preserve"> </w:t>
        </w:r>
      </w:ins>
      <w:r w:rsidRPr="00520EA0">
        <w:rPr>
          <w:rStyle w:val="CommentReference"/>
          <w:rFonts w:ascii="Batang" w:eastAsia="Batang" w:hAnsi="Batang"/>
        </w:rPr>
        <w:commentReference w:id="668"/>
      </w:r>
      <w:r w:rsidRPr="00520EA0">
        <w:rPr>
          <w:rFonts w:ascii="Calibri" w:eastAsiaTheme="minorEastAsia" w:hAnsi="Calibri" w:cs="Calibri"/>
          <w:i/>
          <w:sz w:val="21"/>
          <w:szCs w:val="21"/>
        </w:rPr>
        <w:t>assumes neither signaling overhead nor latency for the coordination.</w:t>
      </w:r>
    </w:p>
    <w:p w14:paraId="05BBF42F"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73"/>
      <w:r w:rsidRPr="00520EA0">
        <w:rPr>
          <w:rFonts w:ascii="Calibri" w:eastAsiaTheme="minorEastAsia" w:hAnsi="Calibri" w:cs="Calibri"/>
          <w:i/>
          <w:sz w:val="21"/>
          <w:szCs w:val="21"/>
        </w:rPr>
        <w:t xml:space="preserve">One company </w:t>
      </w:r>
      <w:commentRangeEnd w:id="673"/>
      <w:r w:rsidRPr="00520EA0">
        <w:rPr>
          <w:rStyle w:val="CommentReference"/>
          <w:rFonts w:ascii="Batang" w:eastAsia="Batang" w:hAnsi="Batang"/>
        </w:rPr>
        <w:commentReference w:id="67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periodic groupcast traffic not only when signaling overhead for the coordination is not </w:t>
      </w:r>
      <w:proofErr w:type="spellStart"/>
      <w:r w:rsidRPr="00520EA0">
        <w:rPr>
          <w:rFonts w:ascii="Calibri" w:eastAsiaTheme="minorEastAsia" w:hAnsi="Calibri" w:cs="Calibri"/>
          <w:i/>
          <w:sz w:val="21"/>
          <w:szCs w:val="21"/>
        </w:rPr>
        <w:lastRenderedPageBreak/>
        <w:t>consrdered</w:t>
      </w:r>
      <w:proofErr w:type="spellEnd"/>
      <w:r w:rsidRPr="00520EA0">
        <w:rPr>
          <w:rFonts w:ascii="Calibri" w:eastAsiaTheme="minorEastAsia" w:hAnsi="Calibri" w:cs="Calibri"/>
          <w:i/>
          <w:sz w:val="21"/>
          <w:szCs w:val="21"/>
        </w:rPr>
        <w:t>, but also when latency and signaling overhead for the coordination are not considered.</w:t>
      </w:r>
    </w:p>
    <w:p w14:paraId="16936E3E"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74"/>
      <w:r w:rsidRPr="00520EA0">
        <w:rPr>
          <w:rFonts w:ascii="Calibri" w:eastAsiaTheme="minorEastAsia" w:hAnsi="Calibri" w:cs="Calibri"/>
          <w:i/>
          <w:sz w:val="21"/>
          <w:szCs w:val="21"/>
        </w:rPr>
        <w:t xml:space="preserve">One company </w:t>
      </w:r>
      <w:commentRangeEnd w:id="674"/>
      <w:r w:rsidRPr="00520EA0">
        <w:rPr>
          <w:rStyle w:val="CommentReference"/>
          <w:rFonts w:ascii="Batang" w:eastAsia="Batang" w:hAnsi="Batang"/>
        </w:rPr>
        <w:commentReference w:id="674"/>
      </w:r>
      <w:r w:rsidRPr="00520EA0">
        <w:rPr>
          <w:rFonts w:ascii="Calibri" w:eastAsiaTheme="minorEastAsia" w:hAnsi="Calibri" w:cs="Calibri"/>
          <w:i/>
          <w:sz w:val="21"/>
          <w:szCs w:val="21"/>
        </w:rPr>
        <w:t xml:space="preserve">claimed that the gain of Type B coordination becomes larger under the scenario where UL transmission can overlap with SL transmission/reception for periodic unicast traffic without a consideration of latency for the </w:t>
      </w:r>
      <w:proofErr w:type="spellStart"/>
      <w:proofErr w:type="gram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roofErr w:type="gramEnd"/>
    </w:p>
    <w:p w14:paraId="30F8F8B9"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5A6A8D86"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4C42FFC"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75"/>
      <w:r w:rsidRPr="00520EA0">
        <w:rPr>
          <w:rFonts w:ascii="Calibri" w:eastAsiaTheme="minorEastAsia" w:hAnsi="Calibri" w:cs="Calibri"/>
          <w:i/>
          <w:sz w:val="21"/>
          <w:szCs w:val="21"/>
        </w:rPr>
        <w:t xml:space="preserve">Two companies </w:t>
      </w:r>
      <w:commentRangeEnd w:id="675"/>
      <w:r w:rsidRPr="00520EA0">
        <w:rPr>
          <w:rStyle w:val="CommentReference"/>
          <w:rFonts w:ascii="Batang" w:eastAsia="Batang" w:hAnsi="Batang"/>
        </w:rPr>
        <w:commentReference w:id="67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aperiodic traffic of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3571BC60"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76"/>
      <w:r w:rsidRPr="00520EA0">
        <w:rPr>
          <w:rFonts w:ascii="Calibri" w:eastAsiaTheme="minorEastAsia" w:hAnsi="Calibri" w:cs="Calibri"/>
          <w:i/>
          <w:sz w:val="21"/>
          <w:szCs w:val="21"/>
        </w:rPr>
        <w:t xml:space="preserve">One company </w:t>
      </w:r>
      <w:commentRangeEnd w:id="676"/>
      <w:r w:rsidRPr="00520EA0">
        <w:rPr>
          <w:rStyle w:val="CommentReference"/>
          <w:rFonts w:ascii="Batang" w:eastAsia="Batang" w:hAnsi="Batang"/>
        </w:rPr>
        <w:commentReference w:id="67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not beneficial compared to Rel-16 Mode 2 RA for aperiodic traffic of unicast with SL HARQ-ACK feedback disabled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675482F1"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3030501D"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87E25FA" w14:textId="77777777" w:rsidR="00205426" w:rsidRDefault="00205426" w:rsidP="00754D33">
      <w:pPr>
        <w:pStyle w:val="ListParagraph"/>
        <w:numPr>
          <w:ilvl w:val="2"/>
          <w:numId w:val="6"/>
        </w:numPr>
        <w:spacing w:before="0" w:after="0" w:line="240" w:lineRule="auto"/>
        <w:rPr>
          <w:ins w:id="677" w:author="Seungmin Lee" w:date="2021-01-28T21:59:00Z"/>
          <w:rFonts w:ascii="Calibri" w:eastAsiaTheme="minorEastAsia" w:hAnsi="Calibri" w:cs="Calibri"/>
          <w:i/>
          <w:sz w:val="21"/>
          <w:szCs w:val="21"/>
        </w:rPr>
      </w:pPr>
      <w:commentRangeStart w:id="678"/>
      <w:r w:rsidRPr="00520EA0">
        <w:rPr>
          <w:rFonts w:ascii="Calibri" w:eastAsiaTheme="minorEastAsia" w:hAnsi="Calibri" w:cs="Calibri"/>
          <w:i/>
          <w:sz w:val="21"/>
          <w:szCs w:val="21"/>
        </w:rPr>
        <w:t xml:space="preserve">One company </w:t>
      </w:r>
      <w:commentRangeEnd w:id="678"/>
      <w:r w:rsidRPr="00520EA0">
        <w:rPr>
          <w:rStyle w:val="CommentReference"/>
          <w:rFonts w:ascii="Batang" w:eastAsia="Batang" w:hAnsi="Batang"/>
        </w:rPr>
        <w:commentReference w:id="678"/>
      </w:r>
      <w:r w:rsidRPr="00520EA0">
        <w:rPr>
          <w:rFonts w:ascii="Calibri" w:eastAsiaTheme="minorEastAsia" w:hAnsi="Calibri" w:cs="Calibri"/>
          <w:i/>
          <w:sz w:val="21"/>
          <w:szCs w:val="21"/>
        </w:rPr>
        <w:t xml:space="preserve">claimed that the Type C coordination is beneficial compared to Rel-16 Mode 2 RA for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5CBC3CD8" w14:textId="77777777" w:rsidR="00E12F49" w:rsidRPr="00520EA0" w:rsidRDefault="00E12F49" w:rsidP="00754D33">
      <w:pPr>
        <w:pStyle w:val="ListParagraph"/>
        <w:numPr>
          <w:ilvl w:val="2"/>
          <w:numId w:val="6"/>
        </w:numPr>
        <w:spacing w:before="0" w:after="0" w:line="240" w:lineRule="auto"/>
        <w:rPr>
          <w:ins w:id="679" w:author="Seungmin Lee" w:date="2021-01-28T21:59:00Z"/>
          <w:rFonts w:ascii="Calibri" w:eastAsiaTheme="minorEastAsia" w:hAnsi="Calibri" w:cs="Calibri"/>
          <w:i/>
          <w:sz w:val="21"/>
          <w:szCs w:val="21"/>
        </w:rPr>
      </w:pPr>
      <w:commentRangeStart w:id="680"/>
      <w:ins w:id="681" w:author="Seungmin Lee" w:date="2021-01-28T21:59:00Z">
        <w:r>
          <w:rPr>
            <w:rFonts w:ascii="Calibri" w:eastAsiaTheme="minorEastAsia" w:hAnsi="Calibri" w:cs="Calibri"/>
            <w:i/>
            <w:sz w:val="21"/>
            <w:szCs w:val="21"/>
          </w:rPr>
          <w:t>One company</w:t>
        </w:r>
        <w:commentRangeEnd w:id="680"/>
        <w:r>
          <w:rPr>
            <w:rStyle w:val="CommentReference"/>
            <w:rFonts w:ascii="Batang" w:eastAsia="Batang" w:hAnsi="Batang"/>
          </w:rPr>
          <w:commentReference w:id="680"/>
        </w:r>
        <w:r>
          <w:rPr>
            <w:rFonts w:ascii="Calibri" w:eastAsiaTheme="minorEastAsia" w:hAnsi="Calibri" w:cs="Calibri"/>
            <w:i/>
            <w:sz w:val="21"/>
            <w:szCs w:val="21"/>
          </w:rPr>
          <w:t xml:space="preserve"> claimed </w:t>
        </w:r>
        <w:r w:rsidRPr="00520EA0">
          <w:rPr>
            <w:rFonts w:ascii="Calibri" w:eastAsiaTheme="minorEastAsia" w:hAnsi="Calibri" w:cs="Calibri"/>
            <w:i/>
            <w:sz w:val="21"/>
            <w:szCs w:val="21"/>
          </w:rPr>
          <w:t xml:space="preserve">that the </w:t>
        </w:r>
        <w:r>
          <w:rPr>
            <w:rFonts w:ascii="Calibri" w:eastAsiaTheme="minorEastAsia" w:hAnsi="Calibri" w:cs="Calibri"/>
            <w:i/>
            <w:sz w:val="21"/>
            <w:szCs w:val="21"/>
          </w:rPr>
          <w:t xml:space="preserve">implicit </w:t>
        </w:r>
        <w:r w:rsidRPr="00520EA0">
          <w:rPr>
            <w:rFonts w:ascii="Calibri" w:eastAsiaTheme="minorEastAsia" w:hAnsi="Calibri" w:cs="Calibri"/>
            <w:i/>
            <w:sz w:val="21"/>
            <w:szCs w:val="21"/>
          </w:rPr>
          <w:t>Type C coordination is beneficial compared to Rel-16 Mode 2</w:t>
        </w:r>
        <w:r>
          <w:rPr>
            <w:rFonts w:ascii="Calibri" w:eastAsiaTheme="minorEastAsia" w:hAnsi="Calibri" w:cs="Calibri"/>
            <w:i/>
            <w:sz w:val="21"/>
            <w:szCs w:val="21"/>
          </w:rPr>
          <w:t xml:space="preserve"> RA for unicast with consideration of latency and signaling overhead.</w:t>
        </w:r>
      </w:ins>
    </w:p>
    <w:p w14:paraId="2A83BF90"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1B58C5B1"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37A4CAA1"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82"/>
      <w:r w:rsidRPr="00520EA0">
        <w:rPr>
          <w:rFonts w:ascii="Calibri" w:eastAsiaTheme="minorEastAsia" w:hAnsi="Calibri" w:cs="Calibri"/>
          <w:i/>
          <w:sz w:val="21"/>
          <w:szCs w:val="21"/>
        </w:rPr>
        <w:t xml:space="preserve">Four companies </w:t>
      </w:r>
      <w:commentRangeEnd w:id="682"/>
      <w:r w:rsidRPr="00520EA0">
        <w:rPr>
          <w:rStyle w:val="CommentReference"/>
          <w:rFonts w:ascii="Batang" w:eastAsia="Batang" w:hAnsi="Batang"/>
        </w:rPr>
        <w:commentReference w:id="68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C</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47FE4639"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83"/>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83"/>
      <w:r w:rsidRPr="00520EA0">
        <w:rPr>
          <w:rStyle w:val="CommentReference"/>
          <w:rFonts w:ascii="Batang" w:eastAsia="Batang" w:hAnsi="Batang"/>
        </w:rPr>
        <w:commentReference w:id="683"/>
      </w:r>
      <w:r w:rsidRPr="00520EA0">
        <w:rPr>
          <w:rFonts w:ascii="Calibri" w:eastAsiaTheme="minorEastAsia" w:hAnsi="Calibri" w:cs="Calibri"/>
          <w:i/>
          <w:sz w:val="21"/>
          <w:szCs w:val="21"/>
        </w:rPr>
        <w:t xml:space="preserve">claimed that PRR gain of Mode 2 </w:t>
      </w:r>
      <w:proofErr w:type="spellStart"/>
      <w:r w:rsidRPr="00520EA0">
        <w:rPr>
          <w:rFonts w:ascii="Calibri" w:eastAsiaTheme="minorEastAsia" w:hAnsi="Calibri" w:cs="Calibri"/>
          <w:i/>
          <w:sz w:val="21"/>
          <w:szCs w:val="21"/>
        </w:rPr>
        <w:t>enahcement</w:t>
      </w:r>
      <w:proofErr w:type="spellEnd"/>
      <w:r w:rsidRPr="00520EA0">
        <w:rPr>
          <w:rFonts w:ascii="Calibri" w:eastAsiaTheme="minorEastAsia" w:hAnsi="Calibri" w:cs="Calibri"/>
          <w:i/>
          <w:sz w:val="21"/>
          <w:szCs w:val="21"/>
        </w:rPr>
        <w:t xml:space="preserve"> with ensuring the minimum number of </w:t>
      </w:r>
      <w:proofErr w:type="gramStart"/>
      <w:r w:rsidRPr="00520EA0">
        <w:rPr>
          <w:rFonts w:ascii="Calibri" w:eastAsiaTheme="minorEastAsia" w:hAnsi="Calibri" w:cs="Calibri"/>
          <w:i/>
          <w:sz w:val="21"/>
          <w:szCs w:val="21"/>
        </w:rPr>
        <w:t>retransmission</w:t>
      </w:r>
      <w:proofErr w:type="gramEnd"/>
      <w:r w:rsidRPr="00520EA0">
        <w:rPr>
          <w:rFonts w:ascii="Calibri" w:eastAsiaTheme="minorEastAsia" w:hAnsi="Calibri" w:cs="Calibri"/>
          <w:i/>
          <w:sz w:val="21"/>
          <w:szCs w:val="21"/>
        </w:rPr>
        <w:t xml:space="preserve"> is higher than that of Type C for groupcast with SL HARQ-ACK feedback Option 1.</w:t>
      </w:r>
    </w:p>
    <w:p w14:paraId="00D8DA58"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A3D0915"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32923D6D"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4"/>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84"/>
      <w:r w:rsidRPr="00520EA0">
        <w:rPr>
          <w:rStyle w:val="CommentReference"/>
          <w:rFonts w:ascii="Batang" w:eastAsia="Batang" w:hAnsi="Batang"/>
          <w:lang w:val="en-US" w:eastAsia="ko-KR"/>
        </w:rPr>
        <w:commentReference w:id="684"/>
      </w:r>
      <w:r w:rsidRPr="00520EA0">
        <w:rPr>
          <w:rFonts w:ascii="Calibri" w:eastAsiaTheme="minorEastAsia" w:hAnsi="Calibri" w:cs="Calibri"/>
          <w:i/>
          <w:sz w:val="21"/>
          <w:szCs w:val="21"/>
        </w:rPr>
        <w:t xml:space="preserve">claimed that combination of Type A and B coordination is beneficial compared to Rel-16 Mode 2 RA and Type A only/Type B only for periodic unicast traffic without consideration of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2F4B58ED"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5"/>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85"/>
      <w:r w:rsidRPr="00520EA0">
        <w:rPr>
          <w:rStyle w:val="CommentReference"/>
          <w:rFonts w:ascii="Batang" w:eastAsia="Batang" w:hAnsi="Batang"/>
          <w:lang w:val="en-US" w:eastAsia="ko-KR"/>
        </w:rPr>
        <w:commentReference w:id="685"/>
      </w:r>
      <w:r w:rsidRPr="00520EA0">
        <w:rPr>
          <w:rFonts w:ascii="Calibri" w:eastAsiaTheme="minorEastAsia" w:hAnsi="Calibri" w:cs="Calibri"/>
          <w:i/>
          <w:sz w:val="21"/>
          <w:szCs w:val="21"/>
        </w:rPr>
        <w:t>claimed that combination of Type A and B coordination is not beneficial compared to Rel-16 Mode 2 RA for periodic traffic of groupcast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 consideration of latency and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789F4184"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6"/>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86"/>
      <w:r w:rsidRPr="00520EA0">
        <w:rPr>
          <w:rStyle w:val="CommentReference"/>
          <w:rFonts w:ascii="Batang" w:eastAsia="Batang" w:hAnsi="Batang"/>
          <w:lang w:val="en-US" w:eastAsia="ko-KR"/>
        </w:rPr>
        <w:commentReference w:id="686"/>
      </w:r>
      <w:r w:rsidRPr="00520EA0">
        <w:rPr>
          <w:rFonts w:ascii="Calibri" w:eastAsiaTheme="minorEastAsia" w:hAnsi="Calibri" w:cs="Calibri"/>
          <w:i/>
          <w:sz w:val="21"/>
          <w:szCs w:val="21"/>
        </w:rPr>
        <w:t>claimed that combination of Type A and B coordination is beneficial compared to Rel-16 Mode 2 RA for periodic traffic of groupcast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without consideration of latency and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0A15D1B"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97D7F25"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7E8379F7"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87"/>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87"/>
      <w:r w:rsidRPr="00520EA0">
        <w:rPr>
          <w:rStyle w:val="CommentReference"/>
          <w:rFonts w:ascii="Batang" w:eastAsia="Batang" w:hAnsi="Batang"/>
        </w:rPr>
        <w:commentReference w:id="687"/>
      </w:r>
      <w:r w:rsidRPr="00520EA0">
        <w:rPr>
          <w:rFonts w:ascii="Calibri" w:eastAsiaTheme="minorEastAsia" w:hAnsi="Calibri" w:cs="Calibri"/>
          <w:i/>
          <w:sz w:val="21"/>
          <w:szCs w:val="21"/>
        </w:rPr>
        <w:t xml:space="preserve">claimed that combination of Type A and B coordination is not beneficial compared to Rel-16 Mode 2 RA for aperiodic unicast traffic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4EAFC88"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 and C</w:t>
      </w:r>
    </w:p>
    <w:p w14:paraId="15E6B45E"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EA22E26"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88"/>
      <w:r w:rsidRPr="00520EA0">
        <w:rPr>
          <w:rFonts w:ascii="Calibri" w:eastAsiaTheme="minorEastAsia" w:hAnsi="Calibri" w:cs="Calibri"/>
          <w:i/>
          <w:sz w:val="21"/>
          <w:szCs w:val="21"/>
        </w:rPr>
        <w:t xml:space="preserve">Two </w:t>
      </w:r>
      <w:proofErr w:type="spellStart"/>
      <w:r w:rsidRPr="00520EA0">
        <w:rPr>
          <w:rFonts w:ascii="Calibri" w:eastAsiaTheme="minorEastAsia" w:hAnsi="Calibri" w:cs="Calibri"/>
          <w:i/>
          <w:sz w:val="21"/>
          <w:szCs w:val="21"/>
        </w:rPr>
        <w:t>compaies</w:t>
      </w:r>
      <w:proofErr w:type="spellEnd"/>
      <w:r w:rsidRPr="00520EA0">
        <w:rPr>
          <w:rFonts w:ascii="Calibri" w:eastAsiaTheme="minorEastAsia" w:hAnsi="Calibri" w:cs="Calibri"/>
          <w:i/>
          <w:sz w:val="21"/>
          <w:szCs w:val="21"/>
        </w:rPr>
        <w:t xml:space="preserve"> </w:t>
      </w:r>
      <w:commentRangeEnd w:id="688"/>
      <w:r w:rsidRPr="00520EA0">
        <w:rPr>
          <w:rStyle w:val="CommentReference"/>
          <w:rFonts w:ascii="Batang" w:eastAsia="Batang" w:hAnsi="Batang"/>
        </w:rPr>
        <w:commentReference w:id="688"/>
      </w:r>
      <w:r w:rsidRPr="00520EA0">
        <w:rPr>
          <w:rFonts w:ascii="Calibri" w:eastAsiaTheme="minorEastAsia" w:hAnsi="Calibri" w:cs="Calibri"/>
          <w:i/>
          <w:sz w:val="21"/>
          <w:szCs w:val="21"/>
        </w:rPr>
        <w:t xml:space="preserve">claimed that combination of Type B and C coordination is beneficial compared to Rel-16 Mode 2 RA and Type B only/Type C only for aperiodic traffic of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4F901AA5" w14:textId="77777777" w:rsidR="00271C0D" w:rsidRPr="00520EA0" w:rsidRDefault="00271C0D" w:rsidP="00FC5B4C"/>
    <w:p w14:paraId="2C10013F" w14:textId="77777777" w:rsidR="004501F4" w:rsidRPr="00520EA0" w:rsidRDefault="004501F4" w:rsidP="00FC5B4C"/>
    <w:p w14:paraId="16BFADE6" w14:textId="187D2DC9" w:rsidR="00ED0079" w:rsidRPr="00520EA0" w:rsidRDefault="00ED0079" w:rsidP="00ED0079">
      <w:pPr>
        <w:pStyle w:val="ListParagraph"/>
        <w:widowControl/>
        <w:numPr>
          <w:ilvl w:val="0"/>
          <w:numId w:val="3"/>
        </w:numPr>
        <w:outlineLvl w:val="0"/>
        <w:rPr>
          <w:rFonts w:ascii="Calibri" w:hAnsi="Calibri" w:cs="Calibri"/>
          <w:b/>
          <w:sz w:val="28"/>
          <w:szCs w:val="28"/>
        </w:rPr>
      </w:pPr>
      <w:r w:rsidRPr="00520EA0">
        <w:rPr>
          <w:rFonts w:ascii="Calibri" w:hAnsi="Calibri" w:cs="Calibri"/>
          <w:b/>
          <w:sz w:val="28"/>
          <w:szCs w:val="28"/>
        </w:rPr>
        <w:t>Proposed conclusion</w:t>
      </w:r>
    </w:p>
    <w:p w14:paraId="2E6C3096" w14:textId="3BC5B278" w:rsidR="0061099E" w:rsidRPr="00520EA0" w:rsidRDefault="00ED0079" w:rsidP="00ED0079">
      <w:pPr>
        <w:spacing w:after="0"/>
        <w:jc w:val="both"/>
        <w:rPr>
          <w:rFonts w:ascii="Calibri" w:eastAsiaTheme="minorEastAsia" w:hAnsi="Calibri" w:cs="Calibri"/>
          <w:sz w:val="21"/>
          <w:szCs w:val="21"/>
          <w:lang w:val="en-US" w:eastAsia="ko-KR"/>
        </w:rPr>
      </w:pPr>
      <w:r w:rsidRPr="00520EA0">
        <w:rPr>
          <w:rFonts w:ascii="Calibri" w:eastAsiaTheme="minorEastAsia" w:hAnsi="Calibri" w:cs="Calibri"/>
          <w:sz w:val="21"/>
          <w:szCs w:val="21"/>
          <w:lang w:val="en-US" w:eastAsia="ko-KR"/>
        </w:rPr>
        <w:lastRenderedPageBreak/>
        <w:t xml:space="preserve">Based on </w:t>
      </w:r>
      <w:r w:rsidR="00E60866" w:rsidRPr="00520EA0">
        <w:rPr>
          <w:rFonts w:ascii="Calibri" w:eastAsiaTheme="minorEastAsia" w:hAnsi="Calibri" w:cs="Calibri"/>
          <w:sz w:val="21"/>
          <w:szCs w:val="21"/>
          <w:lang w:val="en-US" w:eastAsia="ko-KR"/>
        </w:rPr>
        <w:t xml:space="preserve">the updated version of </w:t>
      </w:r>
      <w:r w:rsidRPr="00520EA0">
        <w:rPr>
          <w:rFonts w:ascii="Calibri" w:eastAsiaTheme="minorEastAsia" w:hAnsi="Calibri" w:cs="Calibri"/>
          <w:sz w:val="21"/>
          <w:szCs w:val="21"/>
          <w:lang w:val="en-US" w:eastAsia="ko-KR"/>
        </w:rPr>
        <w:t xml:space="preserve">observation on evaluation results in Section </w:t>
      </w:r>
      <w:proofErr w:type="gramStart"/>
      <w:r w:rsidRPr="00520EA0">
        <w:rPr>
          <w:rFonts w:ascii="Calibri" w:eastAsiaTheme="minorEastAsia" w:hAnsi="Calibri" w:cs="Calibri"/>
          <w:sz w:val="21"/>
          <w:szCs w:val="21"/>
          <w:lang w:val="en-US" w:eastAsia="ko-KR"/>
        </w:rPr>
        <w:t>3,  the</w:t>
      </w:r>
      <w:proofErr w:type="gramEnd"/>
      <w:r w:rsidRPr="00520EA0">
        <w:rPr>
          <w:rFonts w:ascii="Calibri" w:eastAsiaTheme="minorEastAsia" w:hAnsi="Calibri" w:cs="Calibri"/>
          <w:sz w:val="21"/>
          <w:szCs w:val="21"/>
          <w:lang w:val="en-US" w:eastAsia="ko-KR"/>
        </w:rPr>
        <w:t xml:space="preserve"> following conclusion on the feasibility/benefit of inter-UE coordination is proposed.</w:t>
      </w:r>
    </w:p>
    <w:p w14:paraId="709C16D4" w14:textId="77777777" w:rsidR="00ED0079" w:rsidRPr="00520EA0" w:rsidRDefault="00ED0079" w:rsidP="00ED0079">
      <w:pPr>
        <w:spacing w:after="0"/>
        <w:jc w:val="both"/>
        <w:rPr>
          <w:rFonts w:ascii="Calibri" w:eastAsiaTheme="minorEastAsia" w:hAnsi="Calibri" w:cs="Calibri"/>
          <w:sz w:val="21"/>
          <w:szCs w:val="21"/>
          <w:lang w:val="en-US" w:eastAsia="ko-KR"/>
        </w:rPr>
      </w:pPr>
    </w:p>
    <w:p w14:paraId="17432080" w14:textId="77777777" w:rsidR="004501F4" w:rsidRPr="00520EA0" w:rsidRDefault="004501F4" w:rsidP="004501F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Proposed conclusion</w:t>
      </w:r>
    </w:p>
    <w:p w14:paraId="054287C0" w14:textId="17FC121C" w:rsidR="004501F4" w:rsidRPr="00520EA0" w:rsidRDefault="004501F4"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RAN1 concludes that the inter-UE coordination in Mode 2 is feasible, and its benefit compared to Rel-16 Mode 2 RA is identified in the following cases:</w:t>
      </w:r>
    </w:p>
    <w:p w14:paraId="645E7B88" w14:textId="77777777" w:rsidR="004501F4" w:rsidRPr="00520EA0" w:rsidRDefault="004501F4"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preferred for UE-B’s transmission, the inter-UE coordination is beneficial for periodic traffic when the signaling overhead is small (e.g. using semi-static signaling).</w:t>
      </w:r>
    </w:p>
    <w:p w14:paraId="17B605BF" w14:textId="77777777" w:rsidR="004501F4" w:rsidRPr="00520EA0" w:rsidRDefault="004501F4"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3D073519" w14:textId="77777777" w:rsidR="004501F4" w:rsidRPr="00520EA0" w:rsidRDefault="004501F4"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When </w:t>
      </w:r>
      <w:r w:rsidRPr="00520EA0">
        <w:rPr>
          <w:rFonts w:ascii="Calibri" w:eastAsiaTheme="minorEastAsia" w:hAnsi="Calibri" w:cs="Calibri"/>
          <w:i/>
          <w:sz w:val="21"/>
          <w:szCs w:val="21"/>
        </w:rPr>
        <w:t>UE-A sends to UE-B the set of resources where the resource conflict is detected, the inter-UE coordination is beneficial for periodic and aperiodic traffic with SL groupcast HARQ-ACK feedback Option 1 (i.e. NACK-only).</w:t>
      </w:r>
    </w:p>
    <w:p w14:paraId="3B802447" w14:textId="77777777" w:rsidR="008D1F11" w:rsidRDefault="008D1F11" w:rsidP="00FC5B4C"/>
    <w:p w14:paraId="588CC936" w14:textId="77777777" w:rsidR="004501F4" w:rsidRDefault="004501F4" w:rsidP="00FC5B4C"/>
    <w:p w14:paraId="0219BDF4" w14:textId="233B1FC3" w:rsidR="00520EA0" w:rsidRDefault="00520EA0" w:rsidP="00520EA0">
      <w:pPr>
        <w:pStyle w:val="ListParagraph"/>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Wed’s GTW</w:t>
      </w:r>
    </w:p>
    <w:p w14:paraId="20586BDA" w14:textId="6A8A2AC4" w:rsidR="0015173C" w:rsidRPr="0015173C" w:rsidRDefault="0015173C" w:rsidP="0015173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Based on companies’ comments and chairman’s guideline, it would be better to </w:t>
      </w:r>
      <w:r w:rsidR="001E028C">
        <w:rPr>
          <w:rFonts w:ascii="Calibri" w:eastAsiaTheme="minorEastAsia" w:hAnsi="Calibri" w:cs="Calibri"/>
          <w:sz w:val="21"/>
          <w:szCs w:val="21"/>
          <w:lang w:val="en-US" w:eastAsia="ko-KR"/>
        </w:rPr>
        <w:t xml:space="preserve">additionally </w:t>
      </w:r>
      <w:r>
        <w:rPr>
          <w:rFonts w:ascii="Calibri" w:eastAsiaTheme="minorEastAsia" w:hAnsi="Calibri" w:cs="Calibri"/>
          <w:sz w:val="21"/>
          <w:szCs w:val="21"/>
          <w:lang w:val="en-US" w:eastAsia="ko-KR"/>
        </w:rPr>
        <w:t>enclose the following summary</w:t>
      </w:r>
      <w:r w:rsidR="00D0290B">
        <w:rPr>
          <w:rFonts w:ascii="Calibri" w:eastAsiaTheme="minorEastAsia" w:hAnsi="Calibri" w:cs="Calibri"/>
          <w:sz w:val="21"/>
          <w:szCs w:val="21"/>
          <w:lang w:val="en-US" w:eastAsia="ko-KR"/>
        </w:rPr>
        <w:t xml:space="preserve"> of </w:t>
      </w:r>
      <w:r w:rsidR="007D1875">
        <w:rPr>
          <w:rFonts w:ascii="Calibri" w:eastAsiaTheme="minorEastAsia" w:hAnsi="Calibri" w:cs="Calibri"/>
          <w:sz w:val="21"/>
          <w:szCs w:val="21"/>
          <w:lang w:val="en-US" w:eastAsia="ko-KR"/>
        </w:rPr>
        <w:t xml:space="preserve">detailed </w:t>
      </w:r>
      <w:r w:rsidR="00D0290B">
        <w:rPr>
          <w:rFonts w:ascii="Calibri" w:eastAsiaTheme="minorEastAsia" w:hAnsi="Calibri" w:cs="Calibri"/>
          <w:sz w:val="21"/>
          <w:szCs w:val="21"/>
          <w:lang w:val="en-US" w:eastAsia="ko-KR"/>
        </w:rPr>
        <w:t>evaluation results</w:t>
      </w:r>
      <w:r>
        <w:rPr>
          <w:rFonts w:ascii="Calibri" w:eastAsiaTheme="minorEastAsia" w:hAnsi="Calibri" w:cs="Calibri"/>
          <w:sz w:val="21"/>
          <w:szCs w:val="21"/>
          <w:lang w:val="en-US" w:eastAsia="ko-KR"/>
        </w:rPr>
        <w:t xml:space="preserve"> </w:t>
      </w:r>
      <w:r w:rsidR="0019116C">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LS </w:t>
      </w:r>
      <w:r w:rsidR="0019116C">
        <w:rPr>
          <w:rFonts w:ascii="Calibri" w:eastAsiaTheme="minorEastAsia" w:hAnsi="Calibri" w:cs="Calibri"/>
          <w:sz w:val="21"/>
          <w:szCs w:val="21"/>
          <w:lang w:val="en-US" w:eastAsia="ko-KR"/>
        </w:rPr>
        <w:t xml:space="preserve">to RAN plenary. By doing so, when discussing how to update the objective of Mode 2 enhancement(s) in RAN plenary meeting, companies can refer to this summary for more detailed information of evaluation results. </w:t>
      </w:r>
    </w:p>
    <w:p w14:paraId="1B689354"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709F0A3B"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2C26FEF6" w14:textId="5A6334D7" w:rsidR="00520EA0" w:rsidRDefault="00520EA0" w:rsidP="00520EA0">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highlight w:val="yellow"/>
          <w:u w:val="single"/>
          <w:lang w:val="en-US" w:eastAsia="ko-KR"/>
        </w:rPr>
        <w:t>Summary</w:t>
      </w:r>
      <w:r w:rsidRPr="00521478">
        <w:rPr>
          <w:rFonts w:ascii="Calibri" w:eastAsiaTheme="minorEastAsia" w:hAnsi="Calibri" w:cs="Calibri"/>
          <w:b/>
          <w:i/>
          <w:sz w:val="21"/>
          <w:szCs w:val="21"/>
          <w:highlight w:val="yellow"/>
          <w:u w:val="single"/>
          <w:lang w:val="en-US" w:eastAsia="ko-KR"/>
        </w:rPr>
        <w:t xml:space="preserve"> </w:t>
      </w:r>
      <w:r>
        <w:rPr>
          <w:rFonts w:ascii="Calibri" w:eastAsiaTheme="minorEastAsia" w:hAnsi="Calibri" w:cs="Calibri"/>
          <w:b/>
          <w:i/>
          <w:sz w:val="21"/>
          <w:szCs w:val="21"/>
          <w:highlight w:val="yellow"/>
          <w:u w:val="single"/>
          <w:lang w:val="en-US" w:eastAsia="ko-KR"/>
        </w:rPr>
        <w:t>of</w:t>
      </w:r>
      <w:r w:rsidRPr="00521478">
        <w:rPr>
          <w:rFonts w:ascii="Calibri" w:eastAsiaTheme="minorEastAsia" w:hAnsi="Calibri" w:cs="Calibri"/>
          <w:b/>
          <w:i/>
          <w:sz w:val="21"/>
          <w:szCs w:val="21"/>
          <w:highlight w:val="yellow"/>
          <w:u w:val="single"/>
          <w:lang w:val="en-US" w:eastAsia="ko-KR"/>
        </w:rPr>
        <w:t xml:space="preserve"> evaluation results</w:t>
      </w:r>
      <w:r w:rsidR="0015173C">
        <w:rPr>
          <w:rFonts w:ascii="Calibri" w:eastAsiaTheme="minorEastAsia" w:hAnsi="Calibri" w:cs="Calibri"/>
          <w:b/>
          <w:i/>
          <w:sz w:val="21"/>
          <w:szCs w:val="21"/>
          <w:highlight w:val="yellow"/>
          <w:u w:val="single"/>
          <w:lang w:val="en-US" w:eastAsia="ko-KR"/>
        </w:rPr>
        <w:t xml:space="preserve"> (i.e., it </w:t>
      </w:r>
      <w:proofErr w:type="spellStart"/>
      <w:r w:rsidR="0015173C">
        <w:rPr>
          <w:rFonts w:ascii="Calibri" w:eastAsiaTheme="minorEastAsia" w:hAnsi="Calibri" w:cs="Calibri"/>
          <w:b/>
          <w:i/>
          <w:sz w:val="21"/>
          <w:szCs w:val="21"/>
          <w:highlight w:val="yellow"/>
          <w:u w:val="single"/>
          <w:lang w:val="en-US" w:eastAsia="ko-KR"/>
        </w:rPr>
        <w:t>wiil</w:t>
      </w:r>
      <w:proofErr w:type="spellEnd"/>
      <w:r w:rsidR="0015173C">
        <w:rPr>
          <w:rFonts w:ascii="Calibri" w:eastAsiaTheme="minorEastAsia" w:hAnsi="Calibri" w:cs="Calibri"/>
          <w:b/>
          <w:i/>
          <w:sz w:val="21"/>
          <w:szCs w:val="21"/>
          <w:highlight w:val="yellow"/>
          <w:u w:val="single"/>
          <w:lang w:val="en-US" w:eastAsia="ko-KR"/>
        </w:rPr>
        <w:t xml:space="preserve"> be enclosed </w:t>
      </w:r>
      <w:r w:rsidR="00022BBD">
        <w:rPr>
          <w:rFonts w:ascii="Calibri" w:eastAsiaTheme="minorEastAsia" w:hAnsi="Calibri" w:cs="Calibri"/>
          <w:b/>
          <w:i/>
          <w:sz w:val="21"/>
          <w:szCs w:val="21"/>
          <w:highlight w:val="yellow"/>
          <w:u w:val="single"/>
          <w:lang w:val="en-US" w:eastAsia="ko-KR"/>
        </w:rPr>
        <w:t>in</w:t>
      </w:r>
      <w:r w:rsidR="0015173C">
        <w:rPr>
          <w:rFonts w:ascii="Calibri" w:eastAsiaTheme="minorEastAsia" w:hAnsi="Calibri" w:cs="Calibri"/>
          <w:b/>
          <w:i/>
          <w:sz w:val="21"/>
          <w:szCs w:val="21"/>
          <w:highlight w:val="yellow"/>
          <w:u w:val="single"/>
          <w:lang w:val="en-US" w:eastAsia="ko-KR"/>
        </w:rPr>
        <w:t xml:space="preserve"> LS to RAN plenary)</w:t>
      </w:r>
      <w:r w:rsidRPr="00521478">
        <w:rPr>
          <w:rFonts w:ascii="Calibri" w:eastAsiaTheme="minorEastAsia" w:hAnsi="Calibri" w:cs="Calibri"/>
          <w:i/>
          <w:sz w:val="21"/>
          <w:szCs w:val="21"/>
          <w:highlight w:val="yellow"/>
          <w:lang w:val="en-US" w:eastAsia="ko-KR"/>
        </w:rPr>
        <w:t>:</w:t>
      </w:r>
    </w:p>
    <w:p w14:paraId="19B7D4EE" w14:textId="77777777" w:rsidR="00022BBD" w:rsidRDefault="00022BBD" w:rsidP="00520EA0">
      <w:pPr>
        <w:spacing w:after="0"/>
        <w:rPr>
          <w:rFonts w:ascii="Calibri" w:eastAsiaTheme="minorEastAsia" w:hAnsi="Calibri" w:cs="Calibri"/>
          <w:i/>
          <w:sz w:val="21"/>
          <w:szCs w:val="21"/>
          <w:lang w:val="en-US" w:eastAsia="ko-KR"/>
        </w:rPr>
      </w:pPr>
    </w:p>
    <w:p w14:paraId="7713978D" w14:textId="77777777" w:rsidR="00022BBD" w:rsidRPr="00022BBD" w:rsidRDefault="00022BBD"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022BBD">
        <w:rPr>
          <w:rFonts w:ascii="Calibri" w:eastAsiaTheme="minorEastAsia" w:hAnsi="Calibri" w:cs="Calibri"/>
          <w:i/>
          <w:sz w:val="21"/>
          <w:szCs w:val="21"/>
          <w:highlight w:val="yellow"/>
        </w:rPr>
        <w:t>Type A: UE-A sends to UE-B the set of resources preferred for UE-B’s transmission</w:t>
      </w:r>
    </w:p>
    <w:p w14:paraId="45AA00FF" w14:textId="77777777" w:rsidR="00022BBD" w:rsidRPr="00022BBD" w:rsidRDefault="00022BBD" w:rsidP="00754D33">
      <w:pPr>
        <w:numPr>
          <w:ilvl w:val="1"/>
          <w:numId w:val="4"/>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w:t>
      </w:r>
    </w:p>
    <w:p w14:paraId="25F50B62" w14:textId="77777777" w:rsidR="00022BBD" w:rsidRPr="00022BBD" w:rsidRDefault="00022BBD" w:rsidP="00754D33">
      <w:pPr>
        <w:pStyle w:val="ListParagraph"/>
        <w:numPr>
          <w:ilvl w:val="0"/>
          <w:numId w:val="6"/>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B: UE-A sends to UE-B the set of resources not preferred for UE-B’s transmission</w:t>
      </w:r>
    </w:p>
    <w:p w14:paraId="44C272C9" w14:textId="77777777" w:rsidR="00022BBD" w:rsidRPr="00022BBD" w:rsidRDefault="00022BBD" w:rsidP="00754D33">
      <w:pPr>
        <w:numPr>
          <w:ilvl w:val="1"/>
          <w:numId w:val="4"/>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 and/or expected/potential resource conflict</w:t>
      </w:r>
    </w:p>
    <w:p w14:paraId="72BA6E18" w14:textId="77777777" w:rsidR="00022BBD" w:rsidRPr="00022BBD" w:rsidRDefault="00022BBD" w:rsidP="00754D33">
      <w:pPr>
        <w:pStyle w:val="ListParagraph"/>
        <w:numPr>
          <w:ilvl w:val="0"/>
          <w:numId w:val="6"/>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C: UE-A sends to UE-B the set of resource where the resource conflict is detected</w:t>
      </w:r>
    </w:p>
    <w:p w14:paraId="50EB89D5" w14:textId="77777777" w:rsidR="00022BBD" w:rsidRPr="00271C0D" w:rsidRDefault="00022BBD" w:rsidP="00520EA0">
      <w:pPr>
        <w:spacing w:after="0"/>
        <w:rPr>
          <w:rFonts w:ascii="Calibri" w:eastAsiaTheme="minorEastAsia" w:hAnsi="Calibri" w:cs="Calibri"/>
          <w:i/>
          <w:sz w:val="21"/>
          <w:szCs w:val="21"/>
          <w:lang w:val="en-US" w:eastAsia="ko-KR"/>
        </w:rPr>
      </w:pPr>
    </w:p>
    <w:p w14:paraId="2760F597"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4DBA739A"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4F1BB4F"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48AB6971" w14:textId="057173DF" w:rsidR="00DA6AA3" w:rsidRPr="00FC692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689"/>
      <w:r w:rsidRPr="00FC6928">
        <w:rPr>
          <w:rFonts w:ascii="Calibri" w:eastAsiaTheme="minorEastAsia" w:hAnsi="Calibri" w:cs="Calibri"/>
          <w:i/>
          <w:sz w:val="21"/>
          <w:szCs w:val="21"/>
          <w:highlight w:val="yellow"/>
        </w:rPr>
        <w:t xml:space="preserve">One company </w:t>
      </w:r>
      <w:commentRangeEnd w:id="689"/>
      <w:r>
        <w:rPr>
          <w:rStyle w:val="CommentReference"/>
          <w:rFonts w:ascii="Batang" w:eastAsia="Batang" w:hAnsi="Batang"/>
        </w:rPr>
        <w:commentReference w:id="689"/>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0"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91" w:author="LG Electronics" w:date="2021-01-28T20:34:00Z">
        <w:r w:rsidRPr="00FC6928" w:rsidDel="008C13DD">
          <w:rPr>
            <w:rFonts w:ascii="Calibri" w:eastAsiaTheme="minorEastAsia" w:hAnsi="Calibri" w:cs="Calibri"/>
            <w:i/>
            <w:sz w:val="21"/>
            <w:szCs w:val="21"/>
            <w:highlight w:val="yellow"/>
          </w:rPr>
          <w:delText>traffic</w:delText>
        </w:r>
      </w:del>
    </w:p>
    <w:p w14:paraId="72F8E02D" w14:textId="6C76E483" w:rsidR="00DA6AA3" w:rsidRPr="00FC692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692"/>
      <w:r w:rsidRPr="00FC6928">
        <w:rPr>
          <w:rFonts w:ascii="Calibri" w:eastAsiaTheme="minorEastAsia" w:hAnsi="Calibri" w:cs="Calibri"/>
          <w:i/>
          <w:sz w:val="21"/>
          <w:szCs w:val="21"/>
          <w:highlight w:val="yellow"/>
        </w:rPr>
        <w:t xml:space="preserve">One company </w:t>
      </w:r>
      <w:commentRangeEnd w:id="692"/>
      <w:r>
        <w:rPr>
          <w:rStyle w:val="CommentReference"/>
          <w:rFonts w:ascii="Batang" w:eastAsia="Batang" w:hAnsi="Batang"/>
        </w:rPr>
        <w:commentReference w:id="69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3"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94" w:author="LG Electronics" w:date="2021-01-28T20:34:00Z">
        <w:r w:rsidRPr="00FC6928" w:rsidDel="008C13DD">
          <w:rPr>
            <w:rFonts w:ascii="Calibri" w:eastAsiaTheme="minorEastAsia" w:hAnsi="Calibri" w:cs="Calibri"/>
            <w:i/>
            <w:sz w:val="21"/>
            <w:szCs w:val="21"/>
            <w:highlight w:val="yellow"/>
          </w:rPr>
          <w:delText>traffic</w:delText>
        </w:r>
      </w:del>
    </w:p>
    <w:p w14:paraId="50BD0D2A" w14:textId="28296E23" w:rsidR="00DA6AA3" w:rsidRPr="00FC692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695"/>
      <w:r w:rsidRPr="00FC6928">
        <w:rPr>
          <w:rFonts w:ascii="Calibri" w:eastAsiaTheme="minorEastAsia" w:hAnsi="Calibri" w:cs="Calibri"/>
          <w:i/>
          <w:sz w:val="21"/>
          <w:szCs w:val="21"/>
          <w:highlight w:val="yellow"/>
        </w:rPr>
        <w:t xml:space="preserve">One company </w:t>
      </w:r>
      <w:commentRangeEnd w:id="695"/>
      <w:r>
        <w:rPr>
          <w:rStyle w:val="CommentReference"/>
          <w:rFonts w:ascii="Batang" w:eastAsia="Batang" w:hAnsi="Batang"/>
        </w:rPr>
        <w:commentReference w:id="69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6" w:author="LG Electronics" w:date="2021-01-28T20:29: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w:t>
      </w:r>
      <w:r w:rsidRPr="00FC6928">
        <w:rPr>
          <w:rFonts w:ascii="Calibri" w:eastAsiaTheme="minorEastAsia" w:hAnsi="Calibri" w:cs="Calibri"/>
          <w:i/>
          <w:sz w:val="21"/>
          <w:szCs w:val="21"/>
          <w:highlight w:val="yellow"/>
        </w:rPr>
        <w:t xml:space="preserve">cast </w:t>
      </w:r>
      <w:del w:id="697" w:author="LG Electronics" w:date="2021-01-28T20:34:00Z">
        <w:r w:rsidRPr="00A9556F"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w:t>
      </w:r>
      <w:proofErr w:type="spellStart"/>
      <w:r w:rsidRPr="00A9556F">
        <w:rPr>
          <w:rFonts w:ascii="Calibri" w:eastAsiaTheme="minorEastAsia" w:hAnsi="Calibri" w:cs="Calibri"/>
          <w:i/>
          <w:sz w:val="21"/>
          <w:szCs w:val="21"/>
          <w:highlight w:val="yellow"/>
        </w:rPr>
        <w:t>ACk</w:t>
      </w:r>
      <w:proofErr w:type="spellEnd"/>
      <w:r w:rsidRPr="00A9556F">
        <w:rPr>
          <w:rFonts w:ascii="Calibri" w:eastAsiaTheme="minorEastAsia" w:hAnsi="Calibri" w:cs="Calibri"/>
          <w:i/>
          <w:sz w:val="21"/>
          <w:szCs w:val="21"/>
          <w:highlight w:val="yellow"/>
        </w:rPr>
        <w:t xml:space="preserve"> feedback Option 1</w:t>
      </w:r>
    </w:p>
    <w:p w14:paraId="7FAEF6F8" w14:textId="587301AA" w:rsidR="00DA6AA3" w:rsidRPr="003C72A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698"/>
      <w:r w:rsidRPr="00FC6928">
        <w:rPr>
          <w:rFonts w:ascii="Calibri" w:eastAsiaTheme="minorEastAsia" w:hAnsi="Calibri" w:cs="Calibri"/>
          <w:i/>
          <w:sz w:val="21"/>
          <w:szCs w:val="21"/>
          <w:highlight w:val="yellow"/>
        </w:rPr>
        <w:t xml:space="preserve">One company </w:t>
      </w:r>
      <w:commentRangeEnd w:id="698"/>
      <w:r>
        <w:rPr>
          <w:rStyle w:val="CommentReference"/>
          <w:rFonts w:ascii="Batang" w:eastAsia="Batang" w:hAnsi="Batang"/>
        </w:rPr>
        <w:commentReference w:id="69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9"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broadcast </w:t>
      </w:r>
      <w:del w:id="700" w:author="LG Electronics" w:date="2021-01-28T20:35:00Z">
        <w:r w:rsidRPr="00FC6928" w:rsidDel="008C13DD">
          <w:rPr>
            <w:rFonts w:ascii="Calibri" w:eastAsiaTheme="minorEastAsia" w:hAnsi="Calibri" w:cs="Calibri"/>
            <w:i/>
            <w:sz w:val="21"/>
            <w:szCs w:val="21"/>
            <w:highlight w:val="yellow"/>
          </w:rPr>
          <w:delText>traffic</w:delText>
        </w:r>
      </w:del>
    </w:p>
    <w:p w14:paraId="2BFB21C9" w14:textId="77777777" w:rsidR="00F30657" w:rsidRDefault="00F30657" w:rsidP="00754D33">
      <w:pPr>
        <w:pStyle w:val="ListParagraph"/>
        <w:numPr>
          <w:ilvl w:val="3"/>
          <w:numId w:val="6"/>
        </w:numPr>
        <w:spacing w:before="0" w:after="0" w:line="240" w:lineRule="auto"/>
        <w:rPr>
          <w:ins w:id="701" w:author="Seungmin Lee" w:date="2021-01-29T00:26:00Z"/>
          <w:rFonts w:ascii="Calibri" w:eastAsiaTheme="minorEastAsia" w:hAnsi="Calibri" w:cs="Calibri"/>
          <w:i/>
          <w:sz w:val="21"/>
          <w:szCs w:val="21"/>
          <w:highlight w:val="yellow"/>
        </w:rPr>
      </w:pPr>
      <w:commentRangeStart w:id="702"/>
      <w:ins w:id="703" w:author="LG Electronics" w:date="2021-01-28T20:53:00Z">
        <w:r w:rsidRPr="00FC6928">
          <w:rPr>
            <w:rFonts w:ascii="Calibri" w:eastAsiaTheme="minorEastAsia" w:hAnsi="Calibri" w:cs="Calibri"/>
            <w:i/>
            <w:sz w:val="21"/>
            <w:szCs w:val="21"/>
            <w:highlight w:val="yellow"/>
          </w:rPr>
          <w:t xml:space="preserve">One company </w:t>
        </w:r>
        <w:commentRangeEnd w:id="702"/>
        <w:r>
          <w:rPr>
            <w:rStyle w:val="CommentReference"/>
            <w:rFonts w:ascii="Batang" w:eastAsia="Batang" w:hAnsi="Batang"/>
          </w:rPr>
          <w:commentReference w:id="70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broadcast </w:t>
        </w:r>
      </w:ins>
    </w:p>
    <w:p w14:paraId="092F624D" w14:textId="02270909" w:rsidR="000F583E" w:rsidRPr="00FC6928" w:rsidRDefault="000F583E" w:rsidP="00754D33">
      <w:pPr>
        <w:pStyle w:val="ListParagraph"/>
        <w:numPr>
          <w:ilvl w:val="3"/>
          <w:numId w:val="6"/>
        </w:numPr>
        <w:spacing w:before="0" w:after="0" w:line="240" w:lineRule="auto"/>
        <w:rPr>
          <w:ins w:id="704" w:author="Seungmin Lee" w:date="2021-01-29T00:26:00Z"/>
          <w:rFonts w:ascii="Calibri" w:eastAsiaTheme="minorEastAsia" w:hAnsi="Calibri" w:cs="Calibri"/>
          <w:i/>
          <w:sz w:val="21"/>
          <w:szCs w:val="21"/>
          <w:highlight w:val="yellow"/>
        </w:rPr>
      </w:pPr>
      <w:commentRangeStart w:id="705"/>
      <w:ins w:id="706" w:author="Seungmin Lee" w:date="2021-01-29T00:26:00Z">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705"/>
        <w:r>
          <w:rPr>
            <w:rStyle w:val="CommentReference"/>
            <w:rFonts w:ascii="Batang" w:eastAsia="Batang" w:hAnsi="Batang"/>
          </w:rPr>
          <w:commentReference w:id="705"/>
        </w:r>
        <w:r w:rsidRPr="0023384B">
          <w:rPr>
            <w:rFonts w:ascii="Calibri" w:eastAsiaTheme="minorEastAsia" w:hAnsi="Calibri" w:cs="Calibri"/>
            <w:i/>
            <w:sz w:val="21"/>
            <w:szCs w:val="21"/>
            <w:highlight w:val="yellow"/>
          </w:rPr>
          <w:t xml:space="preserve">claimed that </w:t>
        </w:r>
      </w:ins>
      <w:ins w:id="707" w:author="Seungmin Lee" w:date="2021-01-29T00:33:00Z">
        <w:r w:rsidR="00362EC6">
          <w:rPr>
            <w:rFonts w:ascii="Calibri" w:eastAsiaTheme="minorEastAsia" w:hAnsi="Calibri" w:cs="Calibri"/>
            <w:i/>
            <w:sz w:val="21"/>
            <w:szCs w:val="21"/>
            <w:highlight w:val="yellow"/>
          </w:rPr>
          <w:t>the</w:t>
        </w:r>
      </w:ins>
      <w:ins w:id="708" w:author="Seungmin Lee" w:date="2021-01-29T00:26:00Z">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transmission/reception</w:t>
        </w:r>
      </w:ins>
    </w:p>
    <w:p w14:paraId="76458BD1"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511B75A" w14:textId="4F13C580" w:rsidR="00DA6AA3" w:rsidRPr="00271C0D"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0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09"/>
      <w:r>
        <w:rPr>
          <w:rStyle w:val="CommentReference"/>
          <w:rFonts w:ascii="Batang" w:eastAsia="Batang" w:hAnsi="Batang"/>
        </w:rPr>
        <w:commentReference w:id="70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10"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11"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73B3DD38" w14:textId="3745CC96"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3AB244" w14:textId="7257C3B0" w:rsidR="00DA6AA3" w:rsidDel="00362EC6" w:rsidRDefault="00DA6AA3" w:rsidP="00754D33">
      <w:pPr>
        <w:pStyle w:val="ListParagraph"/>
        <w:numPr>
          <w:ilvl w:val="3"/>
          <w:numId w:val="6"/>
        </w:numPr>
        <w:spacing w:before="0" w:after="0" w:line="240" w:lineRule="auto"/>
        <w:rPr>
          <w:del w:id="712" w:author="LG Electronics" w:date="2021-01-28T20:53:00Z"/>
          <w:rFonts w:ascii="Calibri" w:eastAsiaTheme="minorEastAsia" w:hAnsi="Calibri" w:cs="Calibri"/>
          <w:i/>
          <w:sz w:val="21"/>
          <w:szCs w:val="21"/>
          <w:highlight w:val="yellow"/>
        </w:rPr>
      </w:pPr>
      <w:commentRangeStart w:id="713"/>
      <w:del w:id="714" w:author="LG Electronics" w:date="2021-01-28T20:53:00Z">
        <w:r w:rsidRPr="00FC6928" w:rsidDel="00F30657">
          <w:rPr>
            <w:rFonts w:ascii="Calibri" w:eastAsiaTheme="minorEastAsia" w:hAnsi="Calibri" w:cs="Calibri"/>
            <w:i/>
            <w:sz w:val="21"/>
            <w:szCs w:val="21"/>
            <w:highlight w:val="yellow"/>
          </w:rPr>
          <w:delText xml:space="preserve">One company </w:delText>
        </w:r>
        <w:commentRangeEnd w:id="713"/>
        <w:r w:rsidDel="00F30657">
          <w:rPr>
            <w:rStyle w:val="CommentReference"/>
            <w:rFonts w:ascii="Batang" w:eastAsia="Batang" w:hAnsi="Batang"/>
          </w:rPr>
          <w:commentReference w:id="713"/>
        </w:r>
        <w:r w:rsidRPr="00FC6928" w:rsidDel="00F30657">
          <w:rPr>
            <w:rFonts w:ascii="Calibri" w:eastAsiaTheme="minorEastAsia" w:hAnsi="Calibri" w:cs="Calibri"/>
            <w:i/>
            <w:sz w:val="21"/>
            <w:szCs w:val="21"/>
            <w:highlight w:val="yellow"/>
          </w:rPr>
          <w:delText>claimed that the</w:delText>
        </w:r>
        <w:r w:rsidRPr="00FC6928" w:rsidDel="00F30657">
          <w:rPr>
            <w:rFonts w:ascii="Calibri" w:eastAsiaTheme="minorEastAsia" w:hAnsi="Calibri" w:cs="Calibri" w:hint="eastAsia"/>
            <w:i/>
            <w:sz w:val="21"/>
            <w:szCs w:val="21"/>
            <w:highlight w:val="yellow"/>
          </w:rPr>
          <w:delText xml:space="preserve"> </w:delText>
        </w:r>
        <w:r w:rsidRPr="00FC6928" w:rsidDel="00F30657">
          <w:rPr>
            <w:rFonts w:ascii="Calibri" w:eastAsiaTheme="minorEastAsia" w:hAnsi="Calibri" w:cs="Calibri"/>
            <w:i/>
            <w:sz w:val="21"/>
            <w:szCs w:val="21"/>
            <w:highlight w:val="yellow"/>
          </w:rPr>
          <w:delText>Type A</w:delText>
        </w:r>
        <w:r w:rsidRPr="00FC6928" w:rsidDel="00F30657">
          <w:rPr>
            <w:rFonts w:ascii="Calibri" w:eastAsiaTheme="minorEastAsia" w:hAnsi="Calibri" w:cs="Calibri" w:hint="eastAsia"/>
            <w:i/>
            <w:sz w:val="21"/>
            <w:szCs w:val="21"/>
            <w:highlight w:val="yellow"/>
          </w:rPr>
          <w:delText xml:space="preserve"> coordination </w:delText>
        </w:r>
        <w:r w:rsidRPr="00FC6928" w:rsidDel="00F30657">
          <w:rPr>
            <w:rFonts w:ascii="Calibri" w:eastAsiaTheme="minorEastAsia" w:hAnsi="Calibri" w:cs="Calibri"/>
            <w:i/>
            <w:sz w:val="21"/>
            <w:szCs w:val="21"/>
            <w:highlight w:val="yellow"/>
          </w:rPr>
          <w:delText xml:space="preserve">is beneficial compared to Rel-16 </w:delText>
        </w:r>
        <w:r w:rsidRPr="00FC6928" w:rsidDel="00F30657">
          <w:rPr>
            <w:rFonts w:ascii="Calibri" w:eastAsiaTheme="minorEastAsia" w:hAnsi="Calibri" w:cs="Calibri"/>
            <w:i/>
            <w:sz w:val="21"/>
            <w:szCs w:val="21"/>
            <w:highlight w:val="yellow"/>
          </w:rPr>
          <w:lastRenderedPageBreak/>
          <w:delText xml:space="preserve">Mode 2 RA for </w:delText>
        </w:r>
      </w:del>
      <w:del w:id="715" w:author="LG Electronics" w:date="2021-01-28T20:30:00Z">
        <w:r w:rsidRPr="00FC6928" w:rsidDel="008C13DD">
          <w:rPr>
            <w:rFonts w:ascii="Calibri" w:eastAsiaTheme="minorEastAsia" w:hAnsi="Calibri" w:cs="Calibri"/>
            <w:i/>
            <w:sz w:val="21"/>
            <w:szCs w:val="21"/>
            <w:highlight w:val="yellow"/>
          </w:rPr>
          <w:delText xml:space="preserve">periodic </w:delText>
        </w:r>
      </w:del>
      <w:del w:id="716" w:author="LG Electronics" w:date="2021-01-28T20:53:00Z">
        <w:r w:rsidRPr="00FC6928" w:rsidDel="00F30657">
          <w:rPr>
            <w:rFonts w:ascii="Calibri" w:eastAsiaTheme="minorEastAsia" w:hAnsi="Calibri" w:cs="Calibri"/>
            <w:i/>
            <w:sz w:val="21"/>
            <w:szCs w:val="21"/>
            <w:highlight w:val="yellow"/>
          </w:rPr>
          <w:delText xml:space="preserve">broadcast </w:delText>
        </w:r>
      </w:del>
      <w:del w:id="717"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15E0386" w14:textId="77777777" w:rsidR="00362EC6" w:rsidRPr="00271C0D" w:rsidRDefault="00362EC6" w:rsidP="00754D33">
      <w:pPr>
        <w:numPr>
          <w:ilvl w:val="3"/>
          <w:numId w:val="6"/>
        </w:numPr>
        <w:overflowPunct/>
        <w:adjustRightInd/>
        <w:spacing w:after="0"/>
        <w:jc w:val="both"/>
        <w:rPr>
          <w:ins w:id="718" w:author="Seungmin Lee" w:date="2021-01-29T00:34:00Z"/>
          <w:rFonts w:ascii="Calibri" w:hAnsi="Calibri" w:cs="Calibri"/>
          <w:sz w:val="21"/>
          <w:szCs w:val="21"/>
          <w:highlight w:val="yellow"/>
          <w:lang w:eastAsia="ko-KR"/>
        </w:rPr>
      </w:pPr>
      <w:commentRangeStart w:id="719"/>
      <w:ins w:id="720" w:author="Seungmin Lee" w:date="2021-01-29T00:34: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19"/>
        <w:r>
          <w:rPr>
            <w:rStyle w:val="CommentReference"/>
            <w:rFonts w:ascii="Batang" w:eastAsia="Batang" w:hAnsi="Batang"/>
            <w:lang w:val="en-US" w:eastAsia="ko-KR"/>
          </w:rPr>
          <w:commentReference w:id="71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24D5BD89"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6D4FAA6" w14:textId="0C5FC290"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21"/>
      <w:del w:id="722" w:author="신철규/표준연구팀(SR)/Staff Engineer/삼성전자" w:date="2021-01-28T19:07:00Z">
        <w:r w:rsidDel="00A12AC6">
          <w:rPr>
            <w:rFonts w:ascii="Calibri" w:eastAsiaTheme="minorEastAsia" w:hAnsi="Calibri" w:cs="Calibri"/>
            <w:i/>
            <w:sz w:val="21"/>
            <w:szCs w:val="21"/>
            <w:highlight w:val="yellow"/>
          </w:rPr>
          <w:delText>One</w:delText>
        </w:r>
        <w:r w:rsidRPr="00FC6928" w:rsidDel="00A12AC6">
          <w:rPr>
            <w:rFonts w:ascii="Calibri" w:eastAsiaTheme="minorEastAsia" w:hAnsi="Calibri" w:cs="Calibri"/>
            <w:i/>
            <w:sz w:val="21"/>
            <w:szCs w:val="21"/>
            <w:highlight w:val="yellow"/>
          </w:rPr>
          <w:delText xml:space="preserve"> </w:delText>
        </w:r>
      </w:del>
      <w:ins w:id="723" w:author="신철규/표준연구팀(SR)/Staff Engineer/삼성전자" w:date="2021-01-28T19:07:00Z">
        <w:r w:rsidR="00A12AC6">
          <w:rPr>
            <w:rFonts w:ascii="Calibri" w:eastAsiaTheme="minorEastAsia" w:hAnsi="Calibri" w:cs="Calibri"/>
            <w:i/>
            <w:sz w:val="21"/>
            <w:szCs w:val="21"/>
            <w:highlight w:val="yellow"/>
          </w:rPr>
          <w:t>Two</w:t>
        </w:r>
        <w:r w:rsidR="00A12AC6" w:rsidRPr="00FC6928">
          <w:rPr>
            <w:rFonts w:ascii="Calibri" w:eastAsiaTheme="minorEastAsia" w:hAnsi="Calibri" w:cs="Calibri"/>
            <w:i/>
            <w:sz w:val="21"/>
            <w:szCs w:val="21"/>
            <w:highlight w:val="yellow"/>
          </w:rPr>
          <w:t xml:space="preserve"> </w:t>
        </w:r>
      </w:ins>
      <w:del w:id="724" w:author="신철규/표준연구팀(SR)/Staff Engineer/삼성전자" w:date="2021-01-28T19:07:00Z">
        <w:r w:rsidRPr="00FC6928" w:rsidDel="00A12AC6">
          <w:rPr>
            <w:rFonts w:ascii="Calibri" w:eastAsiaTheme="minorEastAsia" w:hAnsi="Calibri" w:cs="Calibri"/>
            <w:i/>
            <w:sz w:val="21"/>
            <w:szCs w:val="21"/>
            <w:highlight w:val="yellow"/>
          </w:rPr>
          <w:delText>compan</w:delText>
        </w:r>
        <w:r w:rsidDel="00A12AC6">
          <w:rPr>
            <w:rFonts w:ascii="Calibri" w:eastAsiaTheme="minorEastAsia" w:hAnsi="Calibri" w:cs="Calibri"/>
            <w:i/>
            <w:sz w:val="21"/>
            <w:szCs w:val="21"/>
            <w:highlight w:val="yellow"/>
          </w:rPr>
          <w:delText>y</w:delText>
        </w:r>
        <w:commentRangeEnd w:id="721"/>
        <w:r w:rsidDel="00A12AC6">
          <w:rPr>
            <w:rStyle w:val="CommentReference"/>
            <w:rFonts w:ascii="Batang" w:eastAsia="Batang" w:hAnsi="Batang"/>
          </w:rPr>
          <w:commentReference w:id="721"/>
        </w:r>
        <w:r w:rsidRPr="00FC6928" w:rsidDel="00A12AC6">
          <w:rPr>
            <w:rFonts w:ascii="Calibri" w:eastAsiaTheme="minorEastAsia" w:hAnsi="Calibri" w:cs="Calibri"/>
            <w:i/>
            <w:sz w:val="21"/>
            <w:szCs w:val="21"/>
            <w:highlight w:val="yellow"/>
          </w:rPr>
          <w:delText xml:space="preserve"> </w:delText>
        </w:r>
      </w:del>
      <w:ins w:id="725" w:author="신철규/표준연구팀(SR)/Staff Engineer/삼성전자" w:date="2021-01-28T19:07:00Z">
        <w:r w:rsidR="00A12AC6" w:rsidRPr="00FC6928">
          <w:rPr>
            <w:rFonts w:ascii="Calibri" w:eastAsiaTheme="minorEastAsia" w:hAnsi="Calibri" w:cs="Calibri"/>
            <w:i/>
            <w:sz w:val="21"/>
            <w:szCs w:val="21"/>
            <w:highlight w:val="yellow"/>
          </w:rPr>
          <w:t>compan</w:t>
        </w:r>
        <w:r w:rsidR="00A12AC6">
          <w:rPr>
            <w:rFonts w:ascii="Calibri" w:eastAsiaTheme="minorEastAsia" w:hAnsi="Calibri" w:cs="Calibri"/>
            <w:i/>
            <w:sz w:val="21"/>
            <w:szCs w:val="21"/>
            <w:highlight w:val="yellow"/>
          </w:rPr>
          <w:t>ies</w:t>
        </w:r>
        <w:r w:rsidR="00A12AC6" w:rsidRPr="00FC6928">
          <w:rPr>
            <w:rFonts w:ascii="Calibri" w:eastAsiaTheme="minorEastAsia" w:hAnsi="Calibri" w:cs="Calibri"/>
            <w:i/>
            <w:sz w:val="21"/>
            <w:szCs w:val="21"/>
            <w:highlight w:val="yellow"/>
          </w:rPr>
          <w:t xml:space="preserve"> </w:t>
        </w:r>
      </w:ins>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6"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27"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23A08FE4" w14:textId="50B7B98C" w:rsidR="00DA6AA3" w:rsidRPr="00271C0D"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28"/>
      <w:r w:rsidRPr="00FC6928">
        <w:rPr>
          <w:rFonts w:ascii="Calibri" w:eastAsiaTheme="minorEastAsia" w:hAnsi="Calibri" w:cs="Calibri"/>
          <w:i/>
          <w:sz w:val="21"/>
          <w:szCs w:val="21"/>
          <w:highlight w:val="yellow"/>
        </w:rPr>
        <w:t xml:space="preserve">One company </w:t>
      </w:r>
      <w:commentRangeEnd w:id="728"/>
      <w:r>
        <w:rPr>
          <w:rStyle w:val="CommentReference"/>
          <w:rFonts w:ascii="Batang" w:eastAsia="Batang" w:hAnsi="Batang"/>
        </w:rPr>
        <w:commentReference w:id="72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9" w:author="LG Electronics" w:date="2021-01-28T20:30: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30" w:author="LG Electronics" w:date="2021-01-28T20:35:00Z">
        <w:r w:rsidRPr="00FC6928"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w:t>
      </w:r>
      <w:proofErr w:type="spellStart"/>
      <w:r w:rsidRPr="00A9556F">
        <w:rPr>
          <w:rFonts w:ascii="Calibri" w:eastAsiaTheme="minorEastAsia" w:hAnsi="Calibri" w:cs="Calibri"/>
          <w:i/>
          <w:sz w:val="21"/>
          <w:szCs w:val="21"/>
          <w:highlight w:val="yellow"/>
        </w:rPr>
        <w:t>ACk</w:t>
      </w:r>
      <w:proofErr w:type="spellEnd"/>
      <w:r w:rsidRPr="00A9556F">
        <w:rPr>
          <w:rFonts w:ascii="Calibri" w:eastAsiaTheme="minorEastAsia" w:hAnsi="Calibri" w:cs="Calibri"/>
          <w:i/>
          <w:sz w:val="21"/>
          <w:szCs w:val="21"/>
          <w:highlight w:val="yellow"/>
        </w:rPr>
        <w:t xml:space="preserve"> feedback Option 1</w:t>
      </w:r>
    </w:p>
    <w:p w14:paraId="61BCF2A5"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28B59576"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59338A76"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2953AC5B" w14:textId="05A25682" w:rsidR="00DA6AA3" w:rsidRDefault="00DA6AA3" w:rsidP="00754D33">
      <w:pPr>
        <w:pStyle w:val="ListParagraph"/>
        <w:numPr>
          <w:ilvl w:val="3"/>
          <w:numId w:val="6"/>
        </w:numPr>
        <w:spacing w:before="0" w:after="0" w:line="240" w:lineRule="auto"/>
        <w:rPr>
          <w:ins w:id="731" w:author="Seungmin Lee" w:date="2021-01-29T00:35:00Z"/>
          <w:rFonts w:ascii="Calibri" w:eastAsiaTheme="minorEastAsia" w:hAnsi="Calibri" w:cs="Calibri"/>
          <w:i/>
          <w:sz w:val="21"/>
          <w:szCs w:val="21"/>
          <w:highlight w:val="yellow"/>
        </w:rPr>
      </w:pPr>
      <w:commentRangeStart w:id="732"/>
      <w:r w:rsidRPr="00FC6928">
        <w:rPr>
          <w:rFonts w:ascii="Calibri" w:eastAsiaTheme="minorEastAsia" w:hAnsi="Calibri" w:cs="Calibri"/>
          <w:i/>
          <w:sz w:val="21"/>
          <w:szCs w:val="21"/>
          <w:highlight w:val="yellow"/>
          <w:lang w:val="en-GB"/>
        </w:rPr>
        <w:t>One</w:t>
      </w:r>
      <w:r w:rsidRPr="00FC6928">
        <w:rPr>
          <w:rFonts w:ascii="Calibri" w:eastAsiaTheme="minorEastAsia" w:hAnsi="Calibri" w:cs="Calibri"/>
          <w:i/>
          <w:sz w:val="21"/>
          <w:szCs w:val="21"/>
          <w:highlight w:val="yellow"/>
        </w:rPr>
        <w:t xml:space="preserve"> company </w:t>
      </w:r>
      <w:commentRangeEnd w:id="732"/>
      <w:r>
        <w:rPr>
          <w:rStyle w:val="CommentReference"/>
          <w:rFonts w:ascii="Batang" w:eastAsia="Batang" w:hAnsi="Batang"/>
        </w:rPr>
        <w:commentReference w:id="73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733"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34"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1F881D5E" w14:textId="76C468DC" w:rsidR="00362EC6" w:rsidRPr="00FC6928" w:rsidRDefault="00362EC6" w:rsidP="00754D33">
      <w:pPr>
        <w:pStyle w:val="ListParagraph"/>
        <w:numPr>
          <w:ilvl w:val="3"/>
          <w:numId w:val="6"/>
        </w:numPr>
        <w:spacing w:before="0" w:after="0" w:line="240" w:lineRule="auto"/>
        <w:rPr>
          <w:ins w:id="735" w:author="Seungmin Lee" w:date="2021-01-29T00:35:00Z"/>
          <w:rFonts w:ascii="Calibri" w:eastAsiaTheme="minorEastAsia" w:hAnsi="Calibri" w:cs="Calibri"/>
          <w:i/>
          <w:sz w:val="21"/>
          <w:szCs w:val="21"/>
          <w:highlight w:val="yellow"/>
        </w:rPr>
      </w:pPr>
      <w:commentRangeStart w:id="736"/>
      <w:ins w:id="737" w:author="Seungmin Lee" w:date="2021-01-29T00:35:00Z">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736"/>
        <w:r>
          <w:rPr>
            <w:rStyle w:val="CommentReference"/>
            <w:rFonts w:ascii="Batang" w:eastAsia="Batang" w:hAnsi="Batang"/>
          </w:rPr>
          <w:commentReference w:id="736"/>
        </w:r>
        <w:r w:rsidRPr="0023384B">
          <w:rPr>
            <w:rFonts w:ascii="Calibri" w:eastAsiaTheme="minorEastAsia" w:hAnsi="Calibri" w:cs="Calibri"/>
            <w:i/>
            <w:sz w:val="21"/>
            <w:szCs w:val="21"/>
            <w:highlight w:val="yellow"/>
          </w:rPr>
          <w:t xml:space="preserve">claimed that </w:t>
        </w:r>
        <w:r>
          <w:rPr>
            <w:rFonts w:ascii="Calibri" w:eastAsiaTheme="minorEastAsia" w:hAnsi="Calibri" w:cs="Calibri"/>
            <w:i/>
            <w:sz w:val="21"/>
            <w:szCs w:val="21"/>
            <w:highlight w:val="yellow"/>
          </w:rPr>
          <w:t>the</w:t>
        </w:r>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transmission/reception</w:t>
        </w:r>
      </w:ins>
    </w:p>
    <w:p w14:paraId="0A07F096"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DA54F94" w14:textId="2A754006"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38"/>
      <w:r w:rsidRPr="00FC6928">
        <w:rPr>
          <w:rFonts w:ascii="Calibri" w:eastAsiaTheme="minorEastAsia" w:hAnsi="Calibri" w:cs="Calibri"/>
          <w:i/>
          <w:sz w:val="21"/>
          <w:szCs w:val="21"/>
          <w:highlight w:val="yellow"/>
        </w:rPr>
        <w:t xml:space="preserve">One company </w:t>
      </w:r>
      <w:commentRangeEnd w:id="738"/>
      <w:r>
        <w:rPr>
          <w:rStyle w:val="CommentReference"/>
          <w:rFonts w:ascii="Batang" w:eastAsia="Batang" w:hAnsi="Batang"/>
          <w:lang w:val="en-US" w:eastAsia="ko-KR"/>
        </w:rPr>
        <w:commentReference w:id="73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739"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0"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9EADD98"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24401BC" w14:textId="6F25F54D"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1"/>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41"/>
      <w:r>
        <w:rPr>
          <w:rStyle w:val="CommentReference"/>
          <w:rFonts w:ascii="Batang" w:eastAsia="Batang" w:hAnsi="Batang"/>
          <w:lang w:val="en-US" w:eastAsia="ko-KR"/>
        </w:rPr>
        <w:commentReference w:id="741"/>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42"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3"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6036A54"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0C12FAFA" w14:textId="1E4083FC"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4"/>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44"/>
      <w:r>
        <w:rPr>
          <w:rStyle w:val="CommentReference"/>
          <w:rFonts w:ascii="Batang" w:eastAsia="Batang" w:hAnsi="Batang"/>
          <w:lang w:val="en-US" w:eastAsia="ko-KR"/>
        </w:rPr>
        <w:commentReference w:id="74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45"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6"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F32EFDB" w14:textId="1A703693"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7"/>
      <w:r w:rsidRPr="00FC6928">
        <w:rPr>
          <w:rFonts w:ascii="Calibri" w:eastAsiaTheme="minorEastAsia" w:hAnsi="Calibri" w:cs="Calibri"/>
          <w:i/>
          <w:sz w:val="21"/>
          <w:szCs w:val="21"/>
          <w:highlight w:val="yellow"/>
        </w:rPr>
        <w:t>One compan</w:t>
      </w:r>
      <w:r>
        <w:rPr>
          <w:rFonts w:ascii="Calibri" w:eastAsiaTheme="minorEastAsia" w:hAnsi="Calibri" w:cs="Calibri"/>
          <w:i/>
          <w:sz w:val="21"/>
          <w:szCs w:val="21"/>
          <w:highlight w:val="yellow"/>
        </w:rPr>
        <w:t>y</w:t>
      </w:r>
      <w:commentRangeEnd w:id="747"/>
      <w:r>
        <w:rPr>
          <w:rStyle w:val="CommentReference"/>
          <w:rFonts w:ascii="Batang" w:eastAsia="Batang" w:hAnsi="Batang"/>
          <w:lang w:val="en-US" w:eastAsia="ko-KR"/>
        </w:rPr>
        <w:commentReference w:id="747"/>
      </w:r>
      <w:r w:rsidRPr="00FC6928">
        <w:rPr>
          <w:rFonts w:ascii="Calibri" w:eastAsiaTheme="minorEastAsia" w:hAnsi="Calibri" w:cs="Calibri"/>
          <w:i/>
          <w:sz w:val="21"/>
          <w:szCs w:val="21"/>
          <w:highlight w:val="yellow"/>
        </w:rPr>
        <w:t xml:space="preserve"> claimed that </w:t>
      </w:r>
      <w:proofErr w:type="spellStart"/>
      <w:r w:rsidRPr="00FC6928">
        <w:rPr>
          <w:rFonts w:ascii="Calibri" w:eastAsiaTheme="minorEastAsia" w:hAnsi="Calibri" w:cs="Calibri"/>
          <w:i/>
          <w:sz w:val="21"/>
          <w:szCs w:val="21"/>
          <w:highlight w:val="yellow"/>
        </w:rPr>
        <w:t>depeding</w:t>
      </w:r>
      <w:proofErr w:type="spellEnd"/>
      <w:r w:rsidRPr="00FC6928">
        <w:rPr>
          <w:rFonts w:ascii="Calibri" w:eastAsiaTheme="minorEastAsia" w:hAnsi="Calibri" w:cs="Calibri"/>
          <w:i/>
          <w:sz w:val="21"/>
          <w:szCs w:val="21"/>
          <w:highlight w:val="yellow"/>
        </w:rPr>
        <w:t xml:space="preserve"> on </w:t>
      </w:r>
      <w:r w:rsidRPr="00271C0D">
        <w:rPr>
          <w:rFonts w:ascii="Calibri" w:eastAsiaTheme="minorEastAsia" w:hAnsi="Calibri" w:cs="Calibri"/>
          <w:i/>
          <w:sz w:val="21"/>
          <w:szCs w:val="21"/>
          <w:highlight w:val="yellow"/>
        </w:rPr>
        <w:t>how UE-B uses Type A information</w:t>
      </w:r>
      <w:r w:rsidRPr="00FC6928">
        <w:rPr>
          <w:rFonts w:ascii="Calibri" w:eastAsiaTheme="minorEastAsia" w:hAnsi="Calibri" w:cs="Calibri"/>
          <w:i/>
          <w:sz w:val="21"/>
          <w:szCs w:val="21"/>
          <w:highlight w:val="yellow"/>
        </w:rPr>
        <w:t xml:space="preserve">, whether or not to </w:t>
      </w:r>
      <w:proofErr w:type="spellStart"/>
      <w:r w:rsidRPr="00FC6928">
        <w:rPr>
          <w:rFonts w:ascii="Calibri" w:eastAsiaTheme="minorEastAsia" w:hAnsi="Calibri" w:cs="Calibri"/>
          <w:i/>
          <w:sz w:val="21"/>
          <w:szCs w:val="21"/>
          <w:highlight w:val="yellow"/>
        </w:rPr>
        <w:t>acheive</w:t>
      </w:r>
      <w:proofErr w:type="spellEnd"/>
      <w:r w:rsidRPr="00FC6928">
        <w:rPr>
          <w:rFonts w:ascii="Calibri" w:eastAsiaTheme="minorEastAsia" w:hAnsi="Calibri" w:cs="Calibri"/>
          <w:i/>
          <w:sz w:val="21"/>
          <w:szCs w:val="21"/>
          <w:highlight w:val="yellow"/>
        </w:rPr>
        <w:t xml:space="preserve"> the gain of Type A</w:t>
      </w:r>
      <w:r w:rsidRPr="00FC6928">
        <w:rPr>
          <w:rFonts w:ascii="Calibri" w:eastAsiaTheme="minorEastAsia" w:hAnsi="Calibri" w:cs="Calibri" w:hint="eastAsia"/>
          <w:i/>
          <w:sz w:val="21"/>
          <w:szCs w:val="21"/>
          <w:highlight w:val="yellow"/>
        </w:rPr>
        <w:t xml:space="preserve"> coordination</w:t>
      </w:r>
      <w:r w:rsidRPr="00FC6928">
        <w:rPr>
          <w:rFonts w:ascii="Calibri" w:eastAsiaTheme="minorEastAsia" w:hAnsi="Calibri" w:cs="Calibri"/>
          <w:i/>
          <w:sz w:val="21"/>
          <w:szCs w:val="21"/>
          <w:highlight w:val="yellow"/>
        </w:rPr>
        <w:t xml:space="preserve"> compared to Rel-16 Mode 2 RA will change for </w:t>
      </w:r>
      <w:del w:id="748"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9"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02896BF"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602C16B2"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166F8781" w14:textId="3E3DD2EA"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FAE155D" w14:textId="36AB5541" w:rsidR="00DA6AA3" w:rsidRPr="00FC692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50"/>
      <w:r w:rsidRPr="00FC6928">
        <w:rPr>
          <w:rFonts w:ascii="Calibri" w:eastAsiaTheme="minorEastAsia" w:hAnsi="Calibri" w:cs="Calibri"/>
          <w:i/>
          <w:sz w:val="21"/>
          <w:szCs w:val="21"/>
          <w:highlight w:val="yellow"/>
        </w:rPr>
        <w:t xml:space="preserve">One company </w:t>
      </w:r>
      <w:commentRangeEnd w:id="750"/>
      <w:r>
        <w:rPr>
          <w:rStyle w:val="CommentReference"/>
          <w:rFonts w:ascii="Batang" w:eastAsia="Batang" w:hAnsi="Batang"/>
        </w:rPr>
        <w:commentReference w:id="75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1" w:author="LG Electronics" w:date="2021-01-28T21:11:00Z">
        <w:r w:rsidRPr="00FC6928" w:rsidDel="004877A9">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52" w:author="LG Electronics" w:date="2021-01-28T21:11:00Z">
        <w:r w:rsidRPr="00FC6928" w:rsidDel="004877A9">
          <w:rPr>
            <w:rFonts w:ascii="Calibri" w:eastAsiaTheme="minorEastAsia" w:hAnsi="Calibri" w:cs="Calibri"/>
            <w:i/>
            <w:sz w:val="21"/>
            <w:szCs w:val="21"/>
            <w:highlight w:val="yellow"/>
          </w:rPr>
          <w:delText>traffic</w:delText>
        </w:r>
      </w:del>
    </w:p>
    <w:p w14:paraId="64765EC9"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C1F223B" w14:textId="06209638"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53"/>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commentRangeEnd w:id="753"/>
      <w:r>
        <w:rPr>
          <w:rStyle w:val="CommentReference"/>
          <w:rFonts w:ascii="Batang" w:eastAsia="Batang" w:hAnsi="Batang"/>
        </w:rPr>
        <w:commentReference w:id="753"/>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4"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55" w:author="LG Electronics" w:date="2021-01-28T20:35:00Z">
        <w:r w:rsidRPr="00FC6928" w:rsidDel="008C13DD">
          <w:rPr>
            <w:rFonts w:ascii="Calibri" w:eastAsiaTheme="minorEastAsia" w:hAnsi="Calibri" w:cs="Calibri"/>
            <w:i/>
            <w:sz w:val="21"/>
            <w:szCs w:val="21"/>
            <w:highlight w:val="yellow"/>
          </w:rPr>
          <w:delText>traffic</w:delText>
        </w:r>
      </w:del>
    </w:p>
    <w:p w14:paraId="417109C6" w14:textId="2B2F9A04"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56"/>
      <w:r w:rsidRPr="00FC6928">
        <w:rPr>
          <w:rFonts w:ascii="Calibri" w:eastAsiaTheme="minorEastAsia" w:hAnsi="Calibri" w:cs="Calibri"/>
          <w:i/>
          <w:sz w:val="21"/>
          <w:szCs w:val="21"/>
          <w:highlight w:val="yellow"/>
        </w:rPr>
        <w:t xml:space="preserve">One company </w:t>
      </w:r>
      <w:commentRangeEnd w:id="756"/>
      <w:r>
        <w:rPr>
          <w:rStyle w:val="CommentReference"/>
          <w:rFonts w:ascii="Batang" w:eastAsia="Batang" w:hAnsi="Batang"/>
        </w:rPr>
        <w:commentReference w:id="756"/>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7"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58" w:author="LG Electronics" w:date="2021-01-28T20:35:00Z">
        <w:r w:rsidRPr="00FC6928" w:rsidDel="008C13DD">
          <w:rPr>
            <w:rFonts w:ascii="Calibri" w:eastAsiaTheme="minorEastAsia" w:hAnsi="Calibri" w:cs="Calibri"/>
            <w:i/>
            <w:sz w:val="21"/>
            <w:szCs w:val="21"/>
            <w:highlight w:val="yellow"/>
          </w:rPr>
          <w:delText>traffic</w:delText>
        </w:r>
      </w:del>
    </w:p>
    <w:p w14:paraId="2890D0B1"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A2CF05" w14:textId="5C3463B8"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5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59"/>
      <w:r>
        <w:rPr>
          <w:rStyle w:val="CommentReference"/>
          <w:rFonts w:ascii="Batang" w:eastAsia="Batang" w:hAnsi="Batang"/>
        </w:rPr>
        <w:commentReference w:id="75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60"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61" w:author="LG Electronics" w:date="2021-01-28T20:35:00Z">
        <w:r w:rsidRPr="00FC6928" w:rsidDel="008C13DD">
          <w:rPr>
            <w:rFonts w:ascii="Calibri" w:eastAsiaTheme="minorEastAsia" w:hAnsi="Calibri" w:cs="Calibri"/>
            <w:i/>
            <w:sz w:val="21"/>
            <w:szCs w:val="21"/>
            <w:highlight w:val="yellow"/>
          </w:rPr>
          <w:delText>traffic</w:delText>
        </w:r>
      </w:del>
    </w:p>
    <w:p w14:paraId="3EECDFEA" w14:textId="60E262A2" w:rsidR="00DA6AA3" w:rsidRDefault="00DA6AA3" w:rsidP="00754D33">
      <w:pPr>
        <w:pStyle w:val="ListParagraph"/>
        <w:numPr>
          <w:ilvl w:val="3"/>
          <w:numId w:val="6"/>
        </w:numPr>
        <w:spacing w:before="0" w:after="0" w:line="240" w:lineRule="auto"/>
        <w:rPr>
          <w:ins w:id="762" w:author="Seungmin Lee" w:date="2021-01-29T00:42:00Z"/>
          <w:rFonts w:ascii="Calibri" w:eastAsiaTheme="minorEastAsia" w:hAnsi="Calibri" w:cs="Calibri"/>
          <w:i/>
          <w:sz w:val="21"/>
          <w:szCs w:val="21"/>
          <w:highlight w:val="yellow"/>
        </w:rPr>
      </w:pPr>
      <w:commentRangeStart w:id="763"/>
      <w:r w:rsidRPr="00FC6928">
        <w:rPr>
          <w:rFonts w:ascii="Calibri" w:eastAsiaTheme="minorEastAsia" w:hAnsi="Calibri" w:cs="Calibri"/>
          <w:i/>
          <w:sz w:val="21"/>
          <w:szCs w:val="21"/>
          <w:highlight w:val="yellow"/>
        </w:rPr>
        <w:t xml:space="preserve">One company </w:t>
      </w:r>
      <w:commentRangeEnd w:id="763"/>
      <w:r>
        <w:rPr>
          <w:rStyle w:val="CommentReference"/>
          <w:rFonts w:ascii="Batang" w:eastAsia="Batang" w:hAnsi="Batang"/>
        </w:rPr>
        <w:commentReference w:id="763"/>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w:t>
      </w:r>
      <w:del w:id="764"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65"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BD31F33" w14:textId="4E6AF42C" w:rsidR="00DB16ED" w:rsidRPr="00DB16ED" w:rsidRDefault="00DB16ED"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66"/>
      <w:ins w:id="767" w:author="Seungmin Lee" w:date="2021-01-29T00:42:00Z">
        <w:r w:rsidRPr="00DB16ED">
          <w:rPr>
            <w:rFonts w:ascii="Calibri" w:eastAsiaTheme="minorEastAsia" w:hAnsi="Calibri" w:cs="Calibri"/>
            <w:i/>
            <w:sz w:val="21"/>
            <w:szCs w:val="21"/>
            <w:highlight w:val="yellow"/>
          </w:rPr>
          <w:t xml:space="preserve">One company </w:t>
        </w:r>
        <w:commentRangeEnd w:id="766"/>
        <w:r>
          <w:rPr>
            <w:rStyle w:val="CommentReference"/>
            <w:rFonts w:ascii="Batang" w:eastAsia="Batang" w:hAnsi="Batang"/>
          </w:rPr>
          <w:commentReference w:id="766"/>
        </w:r>
        <w:r w:rsidRPr="00DB16ED">
          <w:rPr>
            <w:rFonts w:ascii="Calibri" w:eastAsiaTheme="minorEastAsia" w:hAnsi="Calibri" w:cs="Calibri"/>
            <w:i/>
            <w:sz w:val="21"/>
            <w:szCs w:val="21"/>
            <w:highlight w:val="yellow"/>
          </w:rPr>
          <w:t xml:space="preserve">claimed that </w:t>
        </w:r>
      </w:ins>
      <w:ins w:id="768" w:author="Seungmin Lee" w:date="2021-01-29T00:43:00Z">
        <w:r w:rsidRPr="00DB16ED">
          <w:rPr>
            <w:rFonts w:ascii="Calibri" w:eastAsiaTheme="minorEastAsia" w:hAnsi="Calibri" w:cs="Calibri"/>
            <w:i/>
            <w:sz w:val="21"/>
            <w:szCs w:val="21"/>
            <w:highlight w:val="yellow"/>
          </w:rPr>
          <w:t>the</w:t>
        </w:r>
        <w:r w:rsidRPr="00DB16ED">
          <w:rPr>
            <w:rFonts w:ascii="Calibri" w:eastAsiaTheme="minorEastAsia" w:hAnsi="Calibri" w:cs="Calibri" w:hint="eastAsia"/>
            <w:i/>
            <w:sz w:val="21"/>
            <w:szCs w:val="21"/>
            <w:highlight w:val="yellow"/>
          </w:rPr>
          <w:t xml:space="preserve"> </w:t>
        </w:r>
        <w:r w:rsidRPr="001A7ABF">
          <w:rPr>
            <w:rFonts w:ascii="Calibri" w:eastAsiaTheme="minorEastAsia" w:hAnsi="Calibri" w:cs="Calibri"/>
            <w:i/>
            <w:sz w:val="21"/>
            <w:szCs w:val="21"/>
            <w:highlight w:val="yellow"/>
          </w:rPr>
          <w:t xml:space="preserve">Type </w:t>
        </w:r>
        <w:r w:rsidRPr="00DB16ED">
          <w:rPr>
            <w:rFonts w:ascii="Calibri" w:eastAsiaTheme="minorEastAsia" w:hAnsi="Calibri" w:cs="Calibri"/>
            <w:i/>
            <w:sz w:val="21"/>
            <w:szCs w:val="21"/>
            <w:highlight w:val="yellow"/>
          </w:rPr>
          <w:t xml:space="preserve">B coordination is beneficial compared </w:t>
        </w:r>
        <w:r w:rsidRPr="00FC6928">
          <w:rPr>
            <w:rFonts w:ascii="Calibri" w:eastAsiaTheme="minorEastAsia" w:hAnsi="Calibri" w:cs="Calibri"/>
            <w:i/>
            <w:sz w:val="21"/>
            <w:szCs w:val="21"/>
            <w:highlight w:val="yellow"/>
          </w:rPr>
          <w:t>to Rel-16 Mode 2 RA for</w:t>
        </w:r>
        <w:r w:rsidRPr="00DB16ED">
          <w:rPr>
            <w:rFonts w:ascii="Calibri" w:eastAsiaTheme="minorEastAsia" w:hAnsi="Calibri" w:cs="Calibri"/>
            <w:i/>
            <w:sz w:val="21"/>
            <w:szCs w:val="21"/>
            <w:highlight w:val="yellow"/>
          </w:rPr>
          <w:t xml:space="preserve"> </w:t>
        </w:r>
      </w:ins>
      <w:ins w:id="769" w:author="Seungmin Lee" w:date="2021-01-29T00:42:00Z">
        <w:r w:rsidRPr="00DB16ED">
          <w:rPr>
            <w:rFonts w:ascii="Calibri" w:eastAsiaTheme="minorEastAsia" w:hAnsi="Calibri" w:cs="Calibri"/>
            <w:i/>
            <w:sz w:val="21"/>
            <w:szCs w:val="21"/>
            <w:highlight w:val="yellow"/>
          </w:rPr>
          <w:t>groupcast</w:t>
        </w:r>
        <w:r w:rsidRPr="001A7ABF">
          <w:rPr>
            <w:rFonts w:ascii="Calibri" w:eastAsiaTheme="minorEastAsia" w:hAnsi="Calibri" w:cs="Calibri"/>
            <w:i/>
            <w:sz w:val="21"/>
            <w:szCs w:val="21"/>
            <w:highlight w:val="yellow"/>
          </w:rPr>
          <w:t>.</w:t>
        </w:r>
      </w:ins>
    </w:p>
    <w:p w14:paraId="2056D978"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EE192AE" w14:textId="67EEC40E"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70"/>
      <w:r w:rsidRPr="00FC6928">
        <w:rPr>
          <w:rFonts w:ascii="Calibri" w:eastAsiaTheme="minorEastAsia" w:hAnsi="Calibri" w:cs="Calibri"/>
          <w:i/>
          <w:sz w:val="21"/>
          <w:szCs w:val="21"/>
          <w:highlight w:val="yellow"/>
        </w:rPr>
        <w:t xml:space="preserve">One company </w:t>
      </w:r>
      <w:commentRangeEnd w:id="770"/>
      <w:r>
        <w:rPr>
          <w:rStyle w:val="CommentReference"/>
          <w:rFonts w:ascii="Batang" w:eastAsia="Batang" w:hAnsi="Batang"/>
        </w:rPr>
        <w:commentReference w:id="77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71"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unicast</w:t>
      </w:r>
      <w:r w:rsidRPr="00FC6928">
        <w:rPr>
          <w:rFonts w:ascii="Calibri" w:eastAsiaTheme="minorEastAsia" w:hAnsi="Calibri" w:cs="Calibri"/>
          <w:i/>
          <w:sz w:val="21"/>
          <w:szCs w:val="21"/>
          <w:highlight w:val="yellow"/>
        </w:rPr>
        <w:t xml:space="preserve"> </w:t>
      </w:r>
      <w:del w:id="772" w:author="LG Electronics" w:date="2021-01-28T20:35:00Z">
        <w:r w:rsidRPr="00FC6928" w:rsidDel="008C13DD">
          <w:rPr>
            <w:rFonts w:ascii="Calibri" w:eastAsiaTheme="minorEastAsia" w:hAnsi="Calibri" w:cs="Calibri"/>
            <w:i/>
            <w:sz w:val="21"/>
            <w:szCs w:val="21"/>
            <w:highlight w:val="yellow"/>
          </w:rPr>
          <w:delText>traffic</w:delText>
        </w:r>
      </w:del>
    </w:p>
    <w:p w14:paraId="6EC4FEFD" w14:textId="4DE439CE"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73"/>
      <w:r w:rsidRPr="00FC6928">
        <w:rPr>
          <w:rFonts w:ascii="Calibri" w:eastAsiaTheme="minorEastAsia" w:hAnsi="Calibri" w:cs="Calibri"/>
          <w:i/>
          <w:sz w:val="21"/>
          <w:szCs w:val="21"/>
          <w:highlight w:val="yellow"/>
        </w:rPr>
        <w:t xml:space="preserve">One company </w:t>
      </w:r>
      <w:commentRangeEnd w:id="773"/>
      <w:r>
        <w:rPr>
          <w:rStyle w:val="CommentReference"/>
          <w:rFonts w:ascii="Batang" w:eastAsia="Batang" w:hAnsi="Batang"/>
        </w:rPr>
        <w:commentReference w:id="77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74"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75" w:author="LG Electronics" w:date="2021-01-28T20:35:00Z">
        <w:r w:rsidRPr="00FC6928" w:rsidDel="008C13DD">
          <w:rPr>
            <w:rFonts w:ascii="Calibri" w:eastAsiaTheme="minorEastAsia" w:hAnsi="Calibri" w:cs="Calibri"/>
            <w:i/>
            <w:sz w:val="21"/>
            <w:szCs w:val="21"/>
            <w:highlight w:val="yellow"/>
          </w:rPr>
          <w:delText>traffic</w:delText>
        </w:r>
      </w:del>
    </w:p>
    <w:p w14:paraId="198EF74B" w14:textId="77777777" w:rsidR="004877A9" w:rsidRPr="00FC6928" w:rsidRDefault="004877A9" w:rsidP="00754D33">
      <w:pPr>
        <w:pStyle w:val="ListParagraph"/>
        <w:numPr>
          <w:ilvl w:val="3"/>
          <w:numId w:val="6"/>
        </w:numPr>
        <w:spacing w:before="0" w:after="0" w:line="240" w:lineRule="auto"/>
        <w:rPr>
          <w:ins w:id="776" w:author="LG Electronics" w:date="2021-01-28T21:09:00Z"/>
          <w:rFonts w:ascii="Calibri" w:eastAsiaTheme="minorEastAsia" w:hAnsi="Calibri" w:cs="Calibri"/>
          <w:i/>
          <w:sz w:val="21"/>
          <w:szCs w:val="21"/>
          <w:highlight w:val="yellow"/>
        </w:rPr>
      </w:pPr>
      <w:commentRangeStart w:id="777"/>
      <w:ins w:id="778" w:author="LG Electronics" w:date="2021-01-28T21:09:00Z">
        <w:r w:rsidRPr="00FC6928">
          <w:rPr>
            <w:rFonts w:ascii="Calibri" w:eastAsiaTheme="minorEastAsia" w:hAnsi="Calibri" w:cs="Calibri"/>
            <w:i/>
            <w:sz w:val="21"/>
            <w:szCs w:val="21"/>
            <w:highlight w:val="yellow"/>
          </w:rPr>
          <w:lastRenderedPageBreak/>
          <w:t xml:space="preserve">One company </w:t>
        </w:r>
        <w:commentRangeEnd w:id="777"/>
        <w:r>
          <w:rPr>
            <w:rStyle w:val="CommentReference"/>
            <w:rFonts w:ascii="Batang" w:eastAsia="Batang" w:hAnsi="Batang"/>
          </w:rPr>
          <w:commentReference w:id="77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167731B0"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75B9F77D"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7A586C58"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2D416893" w14:textId="6DDA5132"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rPr>
      </w:pPr>
      <w:commentRangeStart w:id="779"/>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79"/>
      <w:r>
        <w:rPr>
          <w:rStyle w:val="CommentReference"/>
          <w:rFonts w:ascii="Batang" w:eastAsia="Batang" w:hAnsi="Batang"/>
        </w:rPr>
        <w:commentReference w:id="779"/>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80" w:author="LG Electronics" w:date="2021-01-28T20:31:00Z">
        <w:r w:rsidDel="008C13DD">
          <w:rPr>
            <w:rFonts w:ascii="Calibri" w:eastAsiaTheme="minorEastAsia" w:hAnsi="Calibri" w:cs="Calibri"/>
            <w:i/>
            <w:sz w:val="21"/>
            <w:szCs w:val="21"/>
            <w:highlight w:val="yellow"/>
          </w:rPr>
          <w:delText xml:space="preserve">aperiodic </w:delText>
        </w:r>
      </w:del>
      <w:del w:id="781"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 xml:space="preserve">groupcast </w:t>
      </w:r>
      <w:del w:id="782" w:author="LG Electronics" w:date="2021-01-28T20:52:00Z">
        <w:r w:rsidRPr="0023384B" w:rsidDel="00642854">
          <w:rPr>
            <w:rFonts w:ascii="Calibri" w:eastAsiaTheme="minorEastAsia" w:hAnsi="Calibri" w:cs="Calibri"/>
            <w:i/>
            <w:sz w:val="21"/>
            <w:szCs w:val="21"/>
            <w:highlight w:val="yellow"/>
          </w:rPr>
          <w:delText>with SL HARQ-ACK fe</w:delText>
        </w:r>
        <w:r w:rsidRPr="00FE1ACD" w:rsidDel="00642854">
          <w:rPr>
            <w:rFonts w:ascii="Calibri" w:eastAsiaTheme="minorEastAsia" w:hAnsi="Calibri" w:cs="Calibri"/>
            <w:i/>
            <w:sz w:val="21"/>
            <w:szCs w:val="21"/>
            <w:highlight w:val="yellow"/>
          </w:rPr>
          <w:delText>edback Option 1</w:delText>
        </w:r>
        <w:r w:rsidRPr="00271C0D" w:rsidDel="00642854">
          <w:rPr>
            <w:rFonts w:ascii="Calibri" w:eastAsiaTheme="minorEastAsia" w:hAnsi="Calibri" w:cs="Calibri"/>
            <w:i/>
            <w:sz w:val="21"/>
            <w:szCs w:val="21"/>
            <w:highlight w:val="yellow"/>
          </w:rPr>
          <w:delText xml:space="preserve"> </w:delText>
        </w:r>
      </w:del>
    </w:p>
    <w:p w14:paraId="4155ABF0"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EB1FC8B" w14:textId="3376307F" w:rsidR="00DA6AA3" w:rsidRPr="00271C0D"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8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783"/>
      <w:r>
        <w:rPr>
          <w:rStyle w:val="CommentReference"/>
          <w:rFonts w:ascii="Batang" w:eastAsia="Batang" w:hAnsi="Batang"/>
        </w:rPr>
        <w:commentReference w:id="783"/>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 xml:space="preserve">beneficial compared to Rel-16 </w:t>
      </w:r>
      <w:r w:rsidRPr="00C903E5">
        <w:rPr>
          <w:rFonts w:ascii="Calibri" w:eastAsiaTheme="minorEastAsia" w:hAnsi="Calibri" w:cs="Calibri"/>
          <w:i/>
          <w:sz w:val="21"/>
          <w:szCs w:val="21"/>
          <w:highlight w:val="yellow"/>
        </w:rPr>
        <w:t xml:space="preserve">Mode 2 RA for </w:t>
      </w:r>
      <w:del w:id="784" w:author="LG Electronics" w:date="2021-01-28T20:31:00Z">
        <w:r w:rsidRPr="00C903E5" w:rsidDel="008C13DD">
          <w:rPr>
            <w:rFonts w:ascii="Calibri" w:eastAsiaTheme="minorEastAsia" w:hAnsi="Calibri" w:cs="Calibri"/>
            <w:i/>
            <w:sz w:val="21"/>
            <w:szCs w:val="21"/>
            <w:highlight w:val="yellow"/>
          </w:rPr>
          <w:delText xml:space="preserve">aperiodic </w:delText>
        </w:r>
      </w:del>
      <w:del w:id="785" w:author="LG Electronics" w:date="2021-01-28T20:36:00Z">
        <w:r w:rsidRPr="00C903E5" w:rsidDel="008C13DD">
          <w:rPr>
            <w:rFonts w:ascii="Calibri" w:eastAsiaTheme="minorEastAsia" w:hAnsi="Calibri" w:cs="Calibri"/>
            <w:i/>
            <w:sz w:val="21"/>
            <w:szCs w:val="21"/>
            <w:highlight w:val="yellow"/>
          </w:rPr>
          <w:delText xml:space="preserve">traffic of </w:delText>
        </w:r>
      </w:del>
      <w:r w:rsidRPr="00C903E5">
        <w:rPr>
          <w:rFonts w:ascii="Calibri" w:eastAsiaTheme="minorEastAsia" w:hAnsi="Calibri" w:cs="Calibri"/>
          <w:i/>
          <w:sz w:val="21"/>
          <w:szCs w:val="21"/>
          <w:highlight w:val="yellow"/>
        </w:rPr>
        <w:t>unicast</w:t>
      </w:r>
      <w:del w:id="786" w:author="CATT, GOHIGH" w:date="2021-01-28T21:24:00Z">
        <w:r w:rsidRPr="00C903E5" w:rsidDel="007A2070">
          <w:rPr>
            <w:rFonts w:ascii="Calibri" w:eastAsiaTheme="minorEastAsia" w:hAnsi="Calibri" w:cs="Calibri"/>
            <w:i/>
            <w:sz w:val="21"/>
            <w:szCs w:val="21"/>
            <w:highlight w:val="yellow"/>
          </w:rPr>
          <w:delText xml:space="preserve"> with SL HARQ-ACK feedback </w:delText>
        </w:r>
        <w:r w:rsidRPr="00271C0D" w:rsidDel="007A2070">
          <w:rPr>
            <w:rFonts w:ascii="Calibri" w:eastAsiaTheme="minorEastAsia" w:hAnsi="Calibri" w:cs="Calibri"/>
            <w:i/>
            <w:sz w:val="21"/>
            <w:szCs w:val="21"/>
            <w:highlight w:val="yellow"/>
          </w:rPr>
          <w:delText>disabled</w:delText>
        </w:r>
      </w:del>
      <w:r>
        <w:rPr>
          <w:rFonts w:ascii="Calibri" w:eastAsiaTheme="minorEastAsia" w:hAnsi="Calibri" w:cs="Calibri"/>
          <w:i/>
          <w:sz w:val="21"/>
          <w:szCs w:val="21"/>
          <w:highlight w:val="yellow"/>
        </w:rPr>
        <w:t xml:space="preserve"> </w:t>
      </w:r>
    </w:p>
    <w:p w14:paraId="5D32189E" w14:textId="305FD790" w:rsidR="00DA6AA3" w:rsidRDefault="00DA6AA3" w:rsidP="00754D33">
      <w:pPr>
        <w:pStyle w:val="ListParagraph"/>
        <w:numPr>
          <w:ilvl w:val="3"/>
          <w:numId w:val="6"/>
        </w:numPr>
        <w:spacing w:before="0" w:after="0" w:line="240" w:lineRule="auto"/>
        <w:rPr>
          <w:ins w:id="787" w:author="Seungmin Lee" w:date="2021-01-29T00:39:00Z"/>
          <w:rFonts w:ascii="Calibri" w:eastAsiaTheme="minorEastAsia" w:hAnsi="Calibri" w:cs="Calibri"/>
          <w:i/>
          <w:sz w:val="21"/>
          <w:szCs w:val="21"/>
        </w:rPr>
      </w:pPr>
      <w:commentRangeStart w:id="788"/>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88"/>
      <w:r>
        <w:rPr>
          <w:rStyle w:val="CommentReference"/>
          <w:rFonts w:ascii="Batang" w:eastAsia="Batang" w:hAnsi="Batang"/>
        </w:rPr>
        <w:commentReference w:id="788"/>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89" w:author="LG Electronics" w:date="2021-01-28T20:31:00Z">
        <w:r w:rsidDel="008C13DD">
          <w:rPr>
            <w:rFonts w:ascii="Calibri" w:eastAsiaTheme="minorEastAsia" w:hAnsi="Calibri" w:cs="Calibri"/>
            <w:i/>
            <w:sz w:val="21"/>
            <w:szCs w:val="21"/>
            <w:highlight w:val="yellow"/>
          </w:rPr>
          <w:delText xml:space="preserve">aperiodic </w:delText>
        </w:r>
      </w:del>
      <w:del w:id="790"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t>
      </w:r>
    </w:p>
    <w:p w14:paraId="05A919FF" w14:textId="77777777" w:rsidR="007348F9" w:rsidRDefault="007348F9" w:rsidP="00754D33">
      <w:pPr>
        <w:pStyle w:val="ListParagraph"/>
        <w:numPr>
          <w:ilvl w:val="2"/>
          <w:numId w:val="6"/>
        </w:numPr>
        <w:spacing w:before="0" w:after="0" w:line="240" w:lineRule="auto"/>
        <w:rPr>
          <w:ins w:id="791" w:author="Seungmin Lee" w:date="2021-01-29T00:39:00Z"/>
          <w:rFonts w:ascii="Calibri" w:eastAsiaTheme="minorEastAsia" w:hAnsi="Calibri" w:cs="Calibri"/>
          <w:i/>
          <w:sz w:val="21"/>
          <w:szCs w:val="21"/>
          <w:highlight w:val="yellow"/>
        </w:rPr>
      </w:pPr>
      <w:ins w:id="792" w:author="Seungmin Lee" w:date="2021-01-29T00:39:00Z">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ins>
    </w:p>
    <w:p w14:paraId="4356EE07" w14:textId="77777777" w:rsidR="007348F9" w:rsidRDefault="007348F9" w:rsidP="00754D33">
      <w:pPr>
        <w:pStyle w:val="ListParagraph"/>
        <w:numPr>
          <w:ilvl w:val="3"/>
          <w:numId w:val="6"/>
        </w:numPr>
        <w:spacing w:before="0" w:after="0" w:line="240" w:lineRule="auto"/>
        <w:rPr>
          <w:ins w:id="793" w:author="Seungmin Lee" w:date="2021-01-29T00:39:00Z"/>
          <w:rFonts w:ascii="Calibri" w:eastAsiaTheme="minorEastAsia" w:hAnsi="Calibri" w:cs="Calibri"/>
          <w:i/>
          <w:sz w:val="21"/>
          <w:szCs w:val="21"/>
          <w:highlight w:val="yellow"/>
        </w:rPr>
      </w:pPr>
      <w:commentRangeStart w:id="794"/>
      <w:ins w:id="795" w:author="Seungmin Lee" w:date="2021-01-29T00:39: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94"/>
        <w:r>
          <w:rPr>
            <w:rStyle w:val="CommentReference"/>
            <w:rFonts w:ascii="Batang" w:eastAsia="Batang" w:hAnsi="Batang"/>
          </w:rPr>
          <w:commentReference w:id="79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78F66AB1" w14:textId="77777777" w:rsidR="007348F9" w:rsidRPr="00FC6928" w:rsidRDefault="007348F9" w:rsidP="00754D33">
      <w:pPr>
        <w:pStyle w:val="ListParagraph"/>
        <w:numPr>
          <w:ilvl w:val="3"/>
          <w:numId w:val="6"/>
        </w:numPr>
        <w:spacing w:before="0" w:after="0" w:line="240" w:lineRule="auto"/>
        <w:rPr>
          <w:ins w:id="796" w:author="Seungmin Lee" w:date="2021-01-29T00:39:00Z"/>
          <w:rFonts w:ascii="Calibri" w:eastAsiaTheme="minorEastAsia" w:hAnsi="Calibri" w:cs="Calibri"/>
          <w:i/>
          <w:sz w:val="21"/>
          <w:szCs w:val="21"/>
          <w:highlight w:val="yellow"/>
        </w:rPr>
      </w:pPr>
      <w:commentRangeStart w:id="797"/>
      <w:ins w:id="798" w:author="Seungmin Lee" w:date="2021-01-29T00:39:00Z">
        <w:r w:rsidRPr="00FC6928">
          <w:rPr>
            <w:rFonts w:ascii="Calibri" w:eastAsiaTheme="minorEastAsia" w:hAnsi="Calibri" w:cs="Calibri"/>
            <w:i/>
            <w:sz w:val="21"/>
            <w:szCs w:val="21"/>
            <w:highlight w:val="yellow"/>
          </w:rPr>
          <w:t xml:space="preserve">One company </w:t>
        </w:r>
        <w:commentRangeEnd w:id="797"/>
        <w:r>
          <w:rPr>
            <w:rStyle w:val="CommentReference"/>
            <w:rFonts w:ascii="Batang" w:eastAsia="Batang" w:hAnsi="Batang"/>
          </w:rPr>
          <w:commentReference w:id="797"/>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unicast </w:t>
        </w:r>
      </w:ins>
    </w:p>
    <w:p w14:paraId="65E7411C"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73B9B599"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36789409"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AD3F503" w14:textId="1D2CFA0F" w:rsidR="00DA6AA3" w:rsidRPr="003C72A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99"/>
      <w:r w:rsidRPr="00F15DFB">
        <w:rPr>
          <w:rFonts w:ascii="Calibri" w:eastAsiaTheme="minorEastAsia" w:hAnsi="Calibri" w:cs="Calibri"/>
          <w:i/>
          <w:sz w:val="21"/>
          <w:szCs w:val="21"/>
          <w:highlight w:val="yellow"/>
        </w:rPr>
        <w:t xml:space="preserve">One company </w:t>
      </w:r>
      <w:commentRangeEnd w:id="799"/>
      <w:r>
        <w:rPr>
          <w:rStyle w:val="CommentReference"/>
          <w:rFonts w:ascii="Batang" w:eastAsia="Batang" w:hAnsi="Batang"/>
        </w:rPr>
        <w:commentReference w:id="799"/>
      </w:r>
      <w:r w:rsidRPr="00F15DFB">
        <w:rPr>
          <w:rFonts w:ascii="Calibri" w:eastAsiaTheme="minorEastAsia" w:hAnsi="Calibri" w:cs="Calibri"/>
          <w:i/>
          <w:sz w:val="21"/>
          <w:szCs w:val="21"/>
          <w:highlight w:val="yellow"/>
        </w:rPr>
        <w:t>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t>
      </w:r>
    </w:p>
    <w:p w14:paraId="406B4277"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6DE1A8EB"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051A2979"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57B5C239" w14:textId="6181D748"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rPr>
      </w:pPr>
      <w:commentRangeStart w:id="800"/>
      <w:r>
        <w:rPr>
          <w:rFonts w:ascii="Calibri" w:eastAsiaTheme="minorEastAsia" w:hAnsi="Calibri" w:cs="Calibri"/>
          <w:i/>
          <w:sz w:val="21"/>
          <w:szCs w:val="21"/>
          <w:highlight w:val="yellow"/>
        </w:rPr>
        <w:t>Four</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800"/>
      <w:r>
        <w:rPr>
          <w:rStyle w:val="CommentReference"/>
          <w:rFonts w:ascii="Batang" w:eastAsia="Batang" w:hAnsi="Batang"/>
        </w:rPr>
        <w:commentReference w:id="800"/>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Type C</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groupcast with SL HARQ-ACK feedback </w:t>
      </w:r>
      <w:r w:rsidRPr="00F15DFB">
        <w:rPr>
          <w:rFonts w:ascii="Calibri" w:eastAsiaTheme="minorEastAsia" w:hAnsi="Calibri" w:cs="Calibri"/>
          <w:i/>
          <w:sz w:val="21"/>
          <w:szCs w:val="21"/>
          <w:highlight w:val="yellow"/>
        </w:rPr>
        <w:t xml:space="preserve">Option 1 </w:t>
      </w:r>
    </w:p>
    <w:p w14:paraId="72E8F88B" w14:textId="32EEFDE8" w:rsidR="00DA6AA3" w:rsidRPr="00271C0D"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801"/>
      <w:r w:rsidRPr="00271C0D">
        <w:rPr>
          <w:rFonts w:ascii="Calibri" w:eastAsiaTheme="minorEastAsia" w:hAnsi="Calibri" w:cs="Calibri"/>
          <w:i/>
          <w:sz w:val="21"/>
          <w:szCs w:val="21"/>
          <w:highlight w:val="yellow"/>
        </w:rPr>
        <w:t>One compa</w:t>
      </w:r>
      <w:ins w:id="802" w:author="LG Electronics" w:date="2021-01-28T20:32:00Z">
        <w:r w:rsidR="008C13DD">
          <w:rPr>
            <w:rFonts w:ascii="Calibri" w:eastAsiaTheme="minorEastAsia" w:hAnsi="Calibri" w:cs="Calibri"/>
            <w:i/>
            <w:sz w:val="21"/>
            <w:szCs w:val="21"/>
            <w:highlight w:val="yellow"/>
          </w:rPr>
          <w:t>n</w:t>
        </w:r>
      </w:ins>
      <w:r w:rsidRPr="00271C0D">
        <w:rPr>
          <w:rFonts w:ascii="Calibri" w:eastAsiaTheme="minorEastAsia" w:hAnsi="Calibri" w:cs="Calibri"/>
          <w:i/>
          <w:sz w:val="21"/>
          <w:szCs w:val="21"/>
          <w:highlight w:val="yellow"/>
        </w:rPr>
        <w:t xml:space="preserve">y </w:t>
      </w:r>
      <w:commentRangeEnd w:id="801"/>
      <w:r>
        <w:rPr>
          <w:rStyle w:val="CommentReference"/>
          <w:rFonts w:ascii="Batang" w:eastAsia="Batang" w:hAnsi="Batang"/>
        </w:rPr>
        <w:commentReference w:id="801"/>
      </w:r>
      <w:r w:rsidRPr="00271C0D">
        <w:rPr>
          <w:rFonts w:ascii="Calibri" w:eastAsiaTheme="minorEastAsia" w:hAnsi="Calibri" w:cs="Calibri"/>
          <w:i/>
          <w:sz w:val="21"/>
          <w:szCs w:val="21"/>
          <w:highlight w:val="yellow"/>
        </w:rPr>
        <w:t xml:space="preserve">claimed that PRR gain of Mode 2 </w:t>
      </w:r>
      <w:proofErr w:type="spellStart"/>
      <w:r w:rsidRPr="00271C0D">
        <w:rPr>
          <w:rFonts w:ascii="Calibri" w:eastAsiaTheme="minorEastAsia" w:hAnsi="Calibri" w:cs="Calibri"/>
          <w:i/>
          <w:sz w:val="21"/>
          <w:szCs w:val="21"/>
          <w:highlight w:val="yellow"/>
        </w:rPr>
        <w:t>enahcement</w:t>
      </w:r>
      <w:proofErr w:type="spellEnd"/>
      <w:r w:rsidRPr="00271C0D">
        <w:rPr>
          <w:rFonts w:ascii="Calibri" w:eastAsiaTheme="minorEastAsia" w:hAnsi="Calibri" w:cs="Calibri"/>
          <w:i/>
          <w:sz w:val="21"/>
          <w:szCs w:val="21"/>
          <w:highlight w:val="yellow"/>
        </w:rPr>
        <w:t xml:space="preserve"> with ensuring the minimum number of </w:t>
      </w:r>
      <w:proofErr w:type="gramStart"/>
      <w:r w:rsidRPr="00271C0D">
        <w:rPr>
          <w:rFonts w:ascii="Calibri" w:eastAsiaTheme="minorEastAsia" w:hAnsi="Calibri" w:cs="Calibri"/>
          <w:i/>
          <w:sz w:val="21"/>
          <w:szCs w:val="21"/>
          <w:highlight w:val="yellow"/>
        </w:rPr>
        <w:t>retransmission</w:t>
      </w:r>
      <w:proofErr w:type="gramEnd"/>
      <w:r w:rsidRPr="00271C0D">
        <w:rPr>
          <w:rFonts w:ascii="Calibri" w:eastAsiaTheme="minorEastAsia" w:hAnsi="Calibri" w:cs="Calibri"/>
          <w:i/>
          <w:sz w:val="21"/>
          <w:szCs w:val="21"/>
          <w:highlight w:val="yellow"/>
        </w:rPr>
        <w:t xml:space="preserve">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6E93E5A7"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3ADE2CEE"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786E8AA3"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3C989CC" w14:textId="5DAED73D" w:rsidR="00DA6AA3" w:rsidRPr="00271C0D" w:rsidRDefault="00DA6AA3" w:rsidP="00754D33">
      <w:pPr>
        <w:numPr>
          <w:ilvl w:val="3"/>
          <w:numId w:val="6"/>
        </w:numPr>
        <w:overflowPunct/>
        <w:adjustRightInd/>
        <w:spacing w:after="0"/>
        <w:jc w:val="both"/>
        <w:rPr>
          <w:rFonts w:ascii="Calibri" w:hAnsi="Calibri" w:cs="Calibri"/>
          <w:sz w:val="21"/>
          <w:szCs w:val="21"/>
          <w:lang w:eastAsia="ko-KR"/>
        </w:rPr>
      </w:pPr>
      <w:commentRangeStart w:id="80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ins w:id="804" w:author="LG Electronics" w:date="2021-01-28T20:32:00Z">
        <w:r w:rsidR="008C13DD">
          <w:rPr>
            <w:rFonts w:ascii="Calibri" w:eastAsiaTheme="minorEastAsia" w:hAnsi="Calibri" w:cs="Calibri"/>
            <w:i/>
            <w:sz w:val="21"/>
            <w:szCs w:val="21"/>
            <w:highlight w:val="yellow"/>
          </w:rPr>
          <w:t>n</w:t>
        </w:r>
      </w:ins>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803"/>
      <w:r>
        <w:rPr>
          <w:rStyle w:val="CommentReference"/>
          <w:rFonts w:ascii="Batang" w:eastAsia="Batang" w:hAnsi="Batang"/>
          <w:lang w:val="en-US" w:eastAsia="ko-KR"/>
        </w:rPr>
        <w:commentReference w:id="803"/>
      </w:r>
      <w:r w:rsidRPr="0023384B">
        <w:rPr>
          <w:rFonts w:ascii="Calibri" w:eastAsiaTheme="minorEastAsia" w:hAnsi="Calibri" w:cs="Calibri"/>
          <w:i/>
          <w:sz w:val="21"/>
          <w:szCs w:val="21"/>
          <w:highlight w:val="yellow"/>
        </w:rPr>
        <w:t>claimed that combination of Type A and B coordination is beneficial compared to Rel-16 Mode 2 RA</w:t>
      </w:r>
      <w:del w:id="805" w:author="LG Electronics" w:date="2021-01-28T20:32:00Z">
        <w:r w:rsidRPr="0023384B"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ins w:id="806" w:author="LG Electronics" w:date="2021-01-28T20:40:00Z">
        <w:r w:rsidR="008C13DD">
          <w:rPr>
            <w:rFonts w:ascii="Calibri" w:eastAsiaTheme="minorEastAsia" w:hAnsi="Calibri" w:cs="Calibri"/>
            <w:i/>
            <w:sz w:val="21"/>
            <w:szCs w:val="21"/>
            <w:highlight w:val="yellow"/>
          </w:rPr>
          <w:t>,</w:t>
        </w:r>
      </w:ins>
      <w:ins w:id="807" w:author="Seungmin Lee" w:date="2021-01-28T21:34:00Z">
        <w:r w:rsidR="00AD2569">
          <w:rPr>
            <w:rFonts w:ascii="Calibri" w:eastAsiaTheme="minorEastAsia" w:hAnsi="Calibri" w:cs="Calibri"/>
            <w:i/>
            <w:sz w:val="21"/>
            <w:szCs w:val="21"/>
            <w:highlight w:val="yellow"/>
          </w:rPr>
          <w:t xml:space="preserve"> </w:t>
        </w:r>
      </w:ins>
      <w:r>
        <w:rPr>
          <w:rFonts w:ascii="Calibri" w:eastAsiaTheme="minorEastAsia" w:hAnsi="Calibri" w:cs="Calibri"/>
          <w:i/>
          <w:sz w:val="21"/>
          <w:szCs w:val="21"/>
          <w:highlight w:val="yellow"/>
        </w:rPr>
        <w:t>Type A</w:t>
      </w:r>
      <w:del w:id="808" w:author="LG Electronics" w:date="2021-01-28T20:32:00Z">
        <w:r w:rsidDel="008C13DD">
          <w:rPr>
            <w:rFonts w:ascii="Calibri" w:eastAsiaTheme="minorEastAsia" w:hAnsi="Calibri" w:cs="Calibri"/>
            <w:i/>
            <w:sz w:val="21"/>
            <w:szCs w:val="21"/>
            <w:highlight w:val="yellow"/>
          </w:rPr>
          <w:delText xml:space="preserve"> only</w:delText>
        </w:r>
      </w:del>
      <w:del w:id="809" w:author="LG Electronics" w:date="2021-01-28T20:40:00Z">
        <w:r w:rsidDel="008C13DD">
          <w:rPr>
            <w:rFonts w:ascii="Calibri" w:eastAsiaTheme="minorEastAsia" w:hAnsi="Calibri" w:cs="Calibri"/>
            <w:i/>
            <w:sz w:val="21"/>
            <w:szCs w:val="21"/>
            <w:highlight w:val="yellow"/>
          </w:rPr>
          <w:delText>/</w:delText>
        </w:r>
      </w:del>
      <w:ins w:id="810" w:author="LG Electronics" w:date="2021-01-28T20:40:00Z">
        <w:r w:rsidR="008C13DD">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B</w:t>
      </w:r>
      <w:ins w:id="811" w:author="LG Electronics" w:date="2021-01-28T20:40:00Z">
        <w:r w:rsidR="008C13DD">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812" w:author="LG Electronics" w:date="2021-01-28T20:32:00Z">
        <w:r w:rsidDel="008C13DD">
          <w:rPr>
            <w:rFonts w:ascii="Calibri" w:eastAsiaTheme="minorEastAsia" w:hAnsi="Calibri" w:cs="Calibri"/>
            <w:i/>
            <w:sz w:val="21"/>
            <w:szCs w:val="21"/>
            <w:highlight w:val="yellow"/>
          </w:rPr>
          <w:delText xml:space="preserve">only </w:delText>
        </w:r>
      </w:del>
      <w:r w:rsidRPr="0023384B">
        <w:rPr>
          <w:rFonts w:ascii="Calibri" w:eastAsiaTheme="minorEastAsia" w:hAnsi="Calibri" w:cs="Calibri"/>
          <w:i/>
          <w:sz w:val="21"/>
          <w:szCs w:val="21"/>
          <w:highlight w:val="yellow"/>
        </w:rPr>
        <w:t xml:space="preserve">for </w:t>
      </w:r>
      <w:del w:id="813" w:author="LG Electronics" w:date="2021-01-28T20:32:00Z">
        <w:r w:rsidRPr="0023384B"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 xml:space="preserve">unicast </w:t>
      </w:r>
      <w:del w:id="814" w:author="LG Electronics" w:date="2021-01-28T20:38:00Z">
        <w:r w:rsidRPr="0023384B"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25B8373F"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272C2116"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62FE217B"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A575961" w14:textId="652D8660" w:rsidR="00DA6AA3" w:rsidRPr="00C903E5"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815"/>
      <w:r w:rsidRPr="00C903E5">
        <w:rPr>
          <w:rFonts w:ascii="Calibri" w:eastAsiaTheme="minorEastAsia" w:hAnsi="Calibri" w:cs="Calibri"/>
          <w:i/>
          <w:sz w:val="21"/>
          <w:szCs w:val="21"/>
          <w:highlight w:val="yellow"/>
        </w:rPr>
        <w:t>One compa</w:t>
      </w:r>
      <w:ins w:id="816" w:author="LG Electronics" w:date="2021-01-28T20:32:00Z">
        <w:r w:rsidR="008C13DD">
          <w:rPr>
            <w:rFonts w:ascii="Calibri" w:eastAsiaTheme="minorEastAsia" w:hAnsi="Calibri" w:cs="Calibri"/>
            <w:i/>
            <w:sz w:val="21"/>
            <w:szCs w:val="21"/>
            <w:highlight w:val="yellow"/>
          </w:rPr>
          <w:t>n</w:t>
        </w:r>
      </w:ins>
      <w:r w:rsidRPr="00C903E5">
        <w:rPr>
          <w:rFonts w:ascii="Calibri" w:eastAsiaTheme="minorEastAsia" w:hAnsi="Calibri" w:cs="Calibri"/>
          <w:i/>
          <w:sz w:val="21"/>
          <w:szCs w:val="21"/>
          <w:highlight w:val="yellow"/>
        </w:rPr>
        <w:t xml:space="preserve">y </w:t>
      </w:r>
      <w:commentRangeEnd w:id="815"/>
      <w:r>
        <w:rPr>
          <w:rStyle w:val="CommentReference"/>
          <w:rFonts w:ascii="Batang" w:eastAsia="Batang" w:hAnsi="Batang"/>
        </w:rPr>
        <w:commentReference w:id="815"/>
      </w:r>
      <w:r w:rsidRPr="00C903E5">
        <w:rPr>
          <w:rFonts w:ascii="Calibri" w:eastAsiaTheme="minorEastAsia" w:hAnsi="Calibri" w:cs="Calibri"/>
          <w:i/>
          <w:sz w:val="21"/>
          <w:szCs w:val="21"/>
          <w:highlight w:val="yellow"/>
        </w:rPr>
        <w:t>claimed that</w:t>
      </w:r>
      <w:r w:rsidRPr="00271C0D">
        <w:rPr>
          <w:rFonts w:ascii="Calibri" w:eastAsiaTheme="minorEastAsia" w:hAnsi="Calibri" w:cs="Calibri"/>
          <w:i/>
          <w:sz w:val="21"/>
          <w:szCs w:val="21"/>
          <w:highlight w:val="yellow"/>
        </w:rPr>
        <w:t xml:space="preserve"> combination of Type A and B coordination is not beneficial compared to Rel-16 Mode 2 RA for </w:t>
      </w:r>
      <w:del w:id="817" w:author="LG Electronics" w:date="2021-01-28T20:33:00Z">
        <w:r w:rsidRPr="00271C0D" w:rsidDel="008C13DD">
          <w:rPr>
            <w:rFonts w:ascii="Calibri" w:eastAsiaTheme="minorEastAsia" w:hAnsi="Calibri" w:cs="Calibri"/>
            <w:i/>
            <w:sz w:val="21"/>
            <w:szCs w:val="21"/>
            <w:highlight w:val="yellow"/>
          </w:rPr>
          <w:delText xml:space="preserve">aperiodic </w:delText>
        </w:r>
      </w:del>
      <w:r>
        <w:rPr>
          <w:rFonts w:ascii="Calibri" w:eastAsiaTheme="minorEastAsia" w:hAnsi="Calibri" w:cs="Calibri"/>
          <w:i/>
          <w:sz w:val="21"/>
          <w:szCs w:val="21"/>
          <w:highlight w:val="yellow"/>
        </w:rPr>
        <w:t xml:space="preserve">unicast </w:t>
      </w:r>
      <w:del w:id="818" w:author="LG Electronics" w:date="2021-01-28T20:38:00Z">
        <w:r w:rsidRPr="00271C0D"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140CB515"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 and C</w:t>
      </w:r>
    </w:p>
    <w:p w14:paraId="468BAE1C"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Aperiodic traffic</w:t>
      </w:r>
    </w:p>
    <w:p w14:paraId="77A34CF3"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both Type B and C </w:t>
      </w:r>
      <w:r w:rsidRPr="00FC6928">
        <w:rPr>
          <w:rFonts w:ascii="Calibri" w:eastAsiaTheme="minorEastAsia" w:hAnsi="Calibri" w:cs="Calibri"/>
          <w:i/>
          <w:sz w:val="21"/>
          <w:szCs w:val="21"/>
          <w:highlight w:val="yellow"/>
        </w:rPr>
        <w:t xml:space="preserve">coordination, </w:t>
      </w:r>
    </w:p>
    <w:p w14:paraId="4ECBEBE1" w14:textId="44E343DA"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819"/>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w:t>
      </w:r>
      <w:proofErr w:type="spellStart"/>
      <w:r w:rsidRPr="00831B58">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commentRangeEnd w:id="819"/>
      <w:proofErr w:type="spellEnd"/>
      <w:r>
        <w:rPr>
          <w:rStyle w:val="CommentReference"/>
          <w:rFonts w:ascii="Batang" w:eastAsia="Batang" w:hAnsi="Batang"/>
        </w:rPr>
        <w:commentReference w:id="819"/>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ins w:id="820" w:author="LG Electronics" w:date="2021-01-28T20:42:00Z">
        <w:r w:rsidR="007F7117">
          <w:rPr>
            <w:rFonts w:ascii="Calibri" w:eastAsiaTheme="minorEastAsia" w:hAnsi="Calibri" w:cs="Calibri"/>
            <w:i/>
            <w:sz w:val="21"/>
            <w:szCs w:val="21"/>
            <w:highlight w:val="yellow"/>
          </w:rPr>
          <w:t>,</w:t>
        </w:r>
      </w:ins>
      <w:ins w:id="821" w:author="Seungmin Lee" w:date="2021-01-28T21:34:00Z">
        <w:r w:rsidR="00AD2569">
          <w:rPr>
            <w:rFonts w:ascii="Calibri" w:eastAsiaTheme="minorEastAsia" w:hAnsi="Calibri" w:cs="Calibri"/>
            <w:i/>
            <w:sz w:val="21"/>
            <w:szCs w:val="21"/>
            <w:highlight w:val="yellow"/>
          </w:rPr>
          <w:t xml:space="preserve"> </w:t>
        </w:r>
      </w:ins>
      <w:del w:id="822" w:author="LG Electronics" w:date="2021-01-28T20:33:00Z">
        <w:r w:rsidRPr="00831B58"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r>
        <w:rPr>
          <w:rFonts w:ascii="Calibri" w:eastAsiaTheme="minorEastAsia" w:hAnsi="Calibri" w:cs="Calibri"/>
          <w:i/>
          <w:sz w:val="21"/>
          <w:szCs w:val="21"/>
          <w:highlight w:val="yellow"/>
        </w:rPr>
        <w:t>Type B</w:t>
      </w:r>
      <w:ins w:id="823" w:author="LG Electronics" w:date="2021-01-28T20:42:00Z">
        <w:r w:rsidR="007F7117">
          <w:rPr>
            <w:rFonts w:ascii="Calibri" w:eastAsiaTheme="minorEastAsia" w:hAnsi="Calibri" w:cs="Calibri"/>
            <w:i/>
            <w:sz w:val="21"/>
            <w:szCs w:val="21"/>
            <w:highlight w:val="yellow"/>
          </w:rPr>
          <w:t>,</w:t>
        </w:r>
      </w:ins>
      <w:ins w:id="824" w:author="Seungmin Lee" w:date="2021-01-28T21:34:00Z">
        <w:r w:rsidR="00AD2569">
          <w:rPr>
            <w:rFonts w:ascii="Calibri" w:eastAsiaTheme="minorEastAsia" w:hAnsi="Calibri" w:cs="Calibri"/>
            <w:i/>
            <w:sz w:val="21"/>
            <w:szCs w:val="21"/>
            <w:highlight w:val="yellow"/>
          </w:rPr>
          <w:t xml:space="preserve"> </w:t>
        </w:r>
      </w:ins>
      <w:del w:id="825" w:author="LG Electronics" w:date="2021-01-28T20:33:00Z">
        <w:r w:rsidDel="008C13DD">
          <w:rPr>
            <w:rFonts w:ascii="Calibri" w:eastAsiaTheme="minorEastAsia" w:hAnsi="Calibri" w:cs="Calibri"/>
            <w:i/>
            <w:sz w:val="21"/>
            <w:szCs w:val="21"/>
            <w:highlight w:val="yellow"/>
          </w:rPr>
          <w:delText xml:space="preserve"> only</w:delText>
        </w:r>
      </w:del>
      <w:del w:id="826" w:author="LG Electronics" w:date="2021-01-28T20:42:00Z">
        <w:r w:rsidDel="007F7117">
          <w:rPr>
            <w:rFonts w:ascii="Calibri" w:eastAsiaTheme="minorEastAsia" w:hAnsi="Calibri" w:cs="Calibri"/>
            <w:i/>
            <w:sz w:val="21"/>
            <w:szCs w:val="21"/>
            <w:highlight w:val="yellow"/>
          </w:rPr>
          <w:delText>/</w:delText>
        </w:r>
      </w:del>
      <w:ins w:id="827" w:author="LG Electronics" w:date="2021-01-28T20:42:00Z">
        <w:r w:rsidR="007F7117">
          <w:rPr>
            <w:rFonts w:ascii="Calibri" w:eastAsiaTheme="minorEastAsia" w:hAnsi="Calibri" w:cs="Calibri"/>
            <w:i/>
            <w:sz w:val="21"/>
            <w:szCs w:val="21"/>
            <w:highlight w:val="yellow"/>
          </w:rPr>
          <w:t xml:space="preserve">and </w:t>
        </w:r>
      </w:ins>
      <w:r>
        <w:rPr>
          <w:rFonts w:ascii="Calibri" w:eastAsiaTheme="minorEastAsia" w:hAnsi="Calibri" w:cs="Calibri"/>
          <w:i/>
          <w:sz w:val="21"/>
          <w:szCs w:val="21"/>
          <w:highlight w:val="yellow"/>
        </w:rPr>
        <w:t>Type C</w:t>
      </w:r>
      <w:ins w:id="828" w:author="LG Electronics" w:date="2021-01-28T20:42:00Z">
        <w:r w:rsidR="007F7117">
          <w:rPr>
            <w:rFonts w:ascii="Calibri" w:eastAsiaTheme="minorEastAsia" w:hAnsi="Calibri" w:cs="Calibri"/>
            <w:i/>
            <w:sz w:val="21"/>
            <w:szCs w:val="21"/>
            <w:highlight w:val="yellow"/>
          </w:rPr>
          <w:t>, respectively</w:t>
        </w:r>
      </w:ins>
      <w:del w:id="829" w:author="LG Electronics" w:date="2021-01-28T20:33:00Z">
        <w:r w:rsidDel="008C13DD">
          <w:rPr>
            <w:rFonts w:ascii="Calibri" w:eastAsiaTheme="minorEastAsia" w:hAnsi="Calibri" w:cs="Calibri"/>
            <w:i/>
            <w:sz w:val="21"/>
            <w:szCs w:val="21"/>
            <w:highlight w:val="yellow"/>
          </w:rPr>
          <w:delText xml:space="preserve"> only</w:delText>
        </w:r>
      </w:del>
      <w:r>
        <w:rPr>
          <w:rFonts w:ascii="Calibri" w:eastAsiaTheme="minorEastAsia" w:hAnsi="Calibri" w:cs="Calibri"/>
          <w:i/>
          <w:sz w:val="21"/>
          <w:szCs w:val="21"/>
          <w:highlight w:val="yellow"/>
        </w:rPr>
        <w:t xml:space="preserve"> </w:t>
      </w:r>
      <w:r w:rsidRPr="00831B58">
        <w:rPr>
          <w:rFonts w:ascii="Calibri" w:eastAsiaTheme="minorEastAsia" w:hAnsi="Calibri" w:cs="Calibri"/>
          <w:i/>
          <w:sz w:val="21"/>
          <w:szCs w:val="21"/>
          <w:highlight w:val="yellow"/>
        </w:rPr>
        <w:t xml:space="preserve">for </w:t>
      </w:r>
      <w:del w:id="830" w:author="LG Electronics" w:date="2021-01-28T20:33:00Z">
        <w:r w:rsidRPr="00831B58" w:rsidDel="008C13DD">
          <w:rPr>
            <w:rFonts w:ascii="Calibri" w:eastAsiaTheme="minorEastAsia" w:hAnsi="Calibri" w:cs="Calibri"/>
            <w:i/>
            <w:sz w:val="21"/>
            <w:szCs w:val="21"/>
            <w:highlight w:val="yellow"/>
          </w:rPr>
          <w:delText xml:space="preserve">aperiodic </w:delText>
        </w:r>
      </w:del>
      <w:ins w:id="831" w:author="LG Electronics" w:date="2021-01-28T20:33:00Z">
        <w:r w:rsidR="008C13DD">
          <w:rPr>
            <w:rFonts w:ascii="Calibri" w:eastAsiaTheme="minorEastAsia" w:hAnsi="Calibri" w:cs="Calibri"/>
            <w:i/>
            <w:sz w:val="21"/>
            <w:szCs w:val="21"/>
            <w:highlight w:val="yellow"/>
          </w:rPr>
          <w:t xml:space="preserve">groupcast </w:t>
        </w:r>
      </w:ins>
      <w:del w:id="832" w:author="LG Electronics" w:date="2021-01-28T20:42:00Z">
        <w:r w:rsidRPr="00831B58" w:rsidDel="007F7117">
          <w:rPr>
            <w:rFonts w:ascii="Calibri" w:eastAsiaTheme="minorEastAsia" w:hAnsi="Calibri" w:cs="Calibri"/>
            <w:i/>
            <w:sz w:val="21"/>
            <w:szCs w:val="21"/>
            <w:highlight w:val="yellow"/>
          </w:rPr>
          <w:delText xml:space="preserve">traffic </w:delText>
        </w:r>
      </w:del>
      <w:del w:id="833" w:author="LG Electronics" w:date="2021-01-28T20:34:00Z">
        <w:r w:rsidRPr="00831B58" w:rsidDel="008C13DD">
          <w:rPr>
            <w:rFonts w:ascii="Calibri" w:eastAsiaTheme="minorEastAsia" w:hAnsi="Calibri" w:cs="Calibri"/>
            <w:i/>
            <w:sz w:val="21"/>
            <w:szCs w:val="21"/>
            <w:highlight w:val="yellow"/>
          </w:rPr>
          <w:delText xml:space="preserve">of groupcast </w:delText>
        </w:r>
      </w:del>
      <w:del w:id="834" w:author="LG Electronics" w:date="2021-01-28T20:52:00Z">
        <w:r w:rsidRPr="00831B58" w:rsidDel="00642854">
          <w:rPr>
            <w:rFonts w:ascii="Calibri" w:eastAsiaTheme="minorEastAsia" w:hAnsi="Calibri" w:cs="Calibri"/>
            <w:i/>
            <w:sz w:val="21"/>
            <w:szCs w:val="21"/>
            <w:highlight w:val="yellow"/>
          </w:rPr>
          <w:delText xml:space="preserve">with SL HARQ-ACK feedback Option 1 </w:delText>
        </w:r>
      </w:del>
    </w:p>
    <w:p w14:paraId="0024FC45" w14:textId="13B71820"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Type C, but latency </w:t>
      </w:r>
      <w:r w:rsidR="000D4571">
        <w:rPr>
          <w:rFonts w:ascii="Calibri" w:eastAsiaTheme="minorEastAsia" w:hAnsi="Calibri" w:cs="Calibri"/>
          <w:i/>
          <w:sz w:val="21"/>
          <w:szCs w:val="21"/>
          <w:highlight w:val="yellow"/>
        </w:rPr>
        <w:t>is</w:t>
      </w:r>
      <w:r>
        <w:rPr>
          <w:rFonts w:ascii="Calibri" w:eastAsiaTheme="minorEastAsia" w:hAnsi="Calibri" w:cs="Calibri"/>
          <w:i/>
          <w:sz w:val="21"/>
          <w:szCs w:val="21"/>
          <w:highlight w:val="yellow"/>
        </w:rPr>
        <w:t xml:space="preserve"> considered for Type B</w:t>
      </w:r>
      <w:r w:rsidRPr="00FC6928">
        <w:rPr>
          <w:rFonts w:ascii="Calibri" w:eastAsiaTheme="minorEastAsia" w:hAnsi="Calibri" w:cs="Calibri"/>
          <w:i/>
          <w:sz w:val="21"/>
          <w:szCs w:val="21"/>
          <w:highlight w:val="yellow"/>
        </w:rPr>
        <w:t xml:space="preserve">, </w:t>
      </w:r>
    </w:p>
    <w:p w14:paraId="2D5A1AC7" w14:textId="192F0BA5" w:rsidR="00520EA0"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835"/>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w:t>
      </w:r>
      <w:proofErr w:type="spellStart"/>
      <w:r w:rsidRPr="00831B58">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commentRangeEnd w:id="835"/>
      <w:proofErr w:type="spellEnd"/>
      <w:r>
        <w:rPr>
          <w:rStyle w:val="CommentReference"/>
          <w:rFonts w:ascii="Batang" w:eastAsia="Batang" w:hAnsi="Batang"/>
        </w:rPr>
        <w:commentReference w:id="835"/>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del w:id="836" w:author="LG Electronics" w:date="2021-01-28T20:44:00Z">
        <w:r w:rsidRPr="00831B58" w:rsidDel="007F7117">
          <w:rPr>
            <w:rFonts w:ascii="Calibri" w:eastAsiaTheme="minorEastAsia" w:hAnsi="Calibri" w:cs="Calibri"/>
            <w:i/>
            <w:sz w:val="21"/>
            <w:szCs w:val="21"/>
            <w:highlight w:val="yellow"/>
          </w:rPr>
          <w:delText xml:space="preserve"> </w:delText>
        </w:r>
        <w:r w:rsidDel="007F7117">
          <w:rPr>
            <w:rFonts w:ascii="Calibri" w:eastAsiaTheme="minorEastAsia" w:hAnsi="Calibri" w:cs="Calibri"/>
            <w:i/>
            <w:sz w:val="21"/>
            <w:szCs w:val="21"/>
            <w:highlight w:val="yellow"/>
          </w:rPr>
          <w:delText>and</w:delText>
        </w:r>
      </w:del>
      <w:ins w:id="837" w:author="LG Electronics" w:date="2021-01-28T20:44:00Z">
        <w:r w:rsidR="007F7117">
          <w:rPr>
            <w:rFonts w:ascii="Calibri" w:eastAsiaTheme="minorEastAsia" w:hAnsi="Calibri" w:cs="Calibri"/>
            <w:i/>
            <w:sz w:val="21"/>
            <w:szCs w:val="21"/>
            <w:highlight w:val="yellow"/>
          </w:rPr>
          <w:t>,</w:t>
        </w:r>
      </w:ins>
      <w:r>
        <w:rPr>
          <w:rFonts w:ascii="Calibri" w:eastAsiaTheme="minorEastAsia" w:hAnsi="Calibri" w:cs="Calibri"/>
          <w:i/>
          <w:sz w:val="21"/>
          <w:szCs w:val="21"/>
          <w:highlight w:val="yellow"/>
        </w:rPr>
        <w:t xml:space="preserve"> Type B</w:t>
      </w:r>
      <w:del w:id="838" w:author="LG Electronics" w:date="2021-01-28T20:44:00Z">
        <w:r w:rsidDel="007F7117">
          <w:rPr>
            <w:rFonts w:ascii="Calibri" w:eastAsiaTheme="minorEastAsia" w:hAnsi="Calibri" w:cs="Calibri"/>
            <w:i/>
            <w:sz w:val="21"/>
            <w:szCs w:val="21"/>
            <w:highlight w:val="yellow"/>
          </w:rPr>
          <w:delText xml:space="preserve"> only/</w:delText>
        </w:r>
      </w:del>
      <w:ins w:id="839" w:author="LG Electronics" w:date="2021-01-28T20:44:00Z">
        <w:r w:rsidR="007F7117">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C</w:t>
      </w:r>
      <w:ins w:id="840" w:author="LG Electronics" w:date="2021-01-28T20:44:00Z">
        <w:r w:rsidR="007F7117">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841" w:author="LG Electronics" w:date="2021-01-28T20:44:00Z">
        <w:r w:rsidDel="007F7117">
          <w:rPr>
            <w:rFonts w:ascii="Calibri" w:eastAsiaTheme="minorEastAsia" w:hAnsi="Calibri" w:cs="Calibri"/>
            <w:i/>
            <w:sz w:val="21"/>
            <w:szCs w:val="21"/>
            <w:highlight w:val="yellow"/>
          </w:rPr>
          <w:delText xml:space="preserve">only </w:delText>
        </w:r>
      </w:del>
      <w:r w:rsidRPr="00831B58">
        <w:rPr>
          <w:rFonts w:ascii="Calibri" w:eastAsiaTheme="minorEastAsia" w:hAnsi="Calibri" w:cs="Calibri"/>
          <w:i/>
          <w:sz w:val="21"/>
          <w:szCs w:val="21"/>
          <w:highlight w:val="yellow"/>
        </w:rPr>
        <w:t xml:space="preserve">for </w:t>
      </w:r>
      <w:del w:id="842" w:author="LG Electronics" w:date="2021-01-28T20:44:00Z">
        <w:r w:rsidRPr="00831B58" w:rsidDel="007F7117">
          <w:rPr>
            <w:rFonts w:ascii="Calibri" w:eastAsiaTheme="minorEastAsia" w:hAnsi="Calibri" w:cs="Calibri"/>
            <w:i/>
            <w:sz w:val="21"/>
            <w:szCs w:val="21"/>
            <w:highlight w:val="yellow"/>
          </w:rPr>
          <w:delText xml:space="preserve">aperiodic traffic of </w:delText>
        </w:r>
      </w:del>
      <w:r w:rsidRPr="00831B58">
        <w:rPr>
          <w:rFonts w:ascii="Calibri" w:eastAsiaTheme="minorEastAsia" w:hAnsi="Calibri" w:cs="Calibri"/>
          <w:i/>
          <w:sz w:val="21"/>
          <w:szCs w:val="21"/>
          <w:highlight w:val="yellow"/>
        </w:rPr>
        <w:t>groupcast with SL HARQ-ACK feedback Option 1</w:t>
      </w:r>
    </w:p>
    <w:p w14:paraId="3DDECB7E" w14:textId="77777777" w:rsidR="00520EA0" w:rsidRDefault="00520EA0" w:rsidP="00520EA0">
      <w:pPr>
        <w:spacing w:after="0"/>
        <w:jc w:val="both"/>
        <w:rPr>
          <w:rFonts w:ascii="Calibri" w:eastAsiaTheme="minorEastAsia" w:hAnsi="Calibri" w:cs="Calibri"/>
          <w:sz w:val="21"/>
          <w:szCs w:val="21"/>
          <w:lang w:val="en-US" w:eastAsia="ko-KR"/>
        </w:rPr>
      </w:pPr>
    </w:p>
    <w:p w14:paraId="7B7E57DD" w14:textId="77777777" w:rsidR="00DA6AA3" w:rsidRDefault="00DA6AA3" w:rsidP="00520EA0">
      <w:pPr>
        <w:spacing w:after="0"/>
        <w:jc w:val="both"/>
        <w:rPr>
          <w:rFonts w:ascii="Calibri" w:eastAsiaTheme="minorEastAsia" w:hAnsi="Calibri" w:cs="Calibri"/>
          <w:sz w:val="21"/>
          <w:szCs w:val="21"/>
          <w:lang w:val="en-US" w:eastAsia="ko-KR"/>
        </w:rPr>
      </w:pPr>
    </w:p>
    <w:p w14:paraId="1254F0AF" w14:textId="15E57B05" w:rsidR="00022BBD" w:rsidRDefault="00022BBD" w:rsidP="00022BB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(including different view on enclosing this summary in LS to RAN plenary),</w:t>
      </w:r>
      <w:r w:rsidRPr="00016D2A">
        <w:rPr>
          <w:rFonts w:ascii="Calibri" w:eastAsiaTheme="minorEastAsia" w:hAnsi="Calibri" w:cs="Calibri"/>
          <w:sz w:val="21"/>
          <w:szCs w:val="21"/>
          <w:highlight w:val="cyan"/>
          <w:lang w:val="en-US" w:eastAsia="ko-KR"/>
        </w:rPr>
        <w:t xml:space="preserve"> if any, on the above </w:t>
      </w:r>
      <w:r>
        <w:rPr>
          <w:rFonts w:ascii="Calibri" w:eastAsiaTheme="minorEastAsia" w:hAnsi="Calibri" w:cs="Calibri"/>
          <w:sz w:val="21"/>
          <w:szCs w:val="21"/>
          <w:highlight w:val="cyan"/>
          <w:lang w:val="en-US" w:eastAsia="ko-KR"/>
        </w:rPr>
        <w:t>summary of evaluation results</w:t>
      </w:r>
      <w:r w:rsidRPr="00016D2A">
        <w:rPr>
          <w:rFonts w:ascii="Calibri" w:eastAsiaTheme="minorEastAsia" w:hAnsi="Calibri" w:cs="Calibri"/>
          <w:sz w:val="21"/>
          <w:szCs w:val="21"/>
          <w:highlight w:val="cyan"/>
          <w:lang w:val="en-US" w:eastAsia="ko-KR"/>
        </w:rPr>
        <w:t xml:space="preserve"> </w:t>
      </w:r>
      <w:r w:rsidRPr="00BE00D1">
        <w:rPr>
          <w:rFonts w:ascii="Calibri" w:eastAsiaTheme="minorEastAsia" w:hAnsi="Calibri" w:cs="Calibri"/>
          <w:b/>
          <w:color w:val="C00000"/>
          <w:sz w:val="21"/>
          <w:szCs w:val="21"/>
          <w:highlight w:val="cyan"/>
          <w:lang w:val="en-US" w:eastAsia="ko-KR"/>
        </w:rPr>
        <w:t>by January 28</w:t>
      </w:r>
      <w:r w:rsidRPr="00BE00D1">
        <w:rPr>
          <w:rFonts w:ascii="Calibri" w:eastAsiaTheme="minorEastAsia" w:hAnsi="Calibri" w:cs="Calibri"/>
          <w:b/>
          <w:color w:val="C00000"/>
          <w:sz w:val="21"/>
          <w:szCs w:val="21"/>
          <w:highlight w:val="cyan"/>
          <w:vertAlign w:val="superscript"/>
          <w:lang w:val="en-US" w:eastAsia="ko-KR"/>
        </w:rPr>
        <w:t>th</w:t>
      </w:r>
      <w:r w:rsidRPr="00BE00D1">
        <w:rPr>
          <w:rFonts w:ascii="Calibri" w:eastAsiaTheme="minorEastAsia" w:hAnsi="Calibri" w:cs="Calibri"/>
          <w:b/>
          <w:color w:val="C00000"/>
          <w:sz w:val="21"/>
          <w:szCs w:val="21"/>
          <w:highlight w:val="cyan"/>
          <w:lang w:val="en-US" w:eastAsia="ko-KR"/>
        </w:rPr>
        <w:t>, 4:59pm UTC</w:t>
      </w:r>
      <w:r w:rsidRPr="00BE00D1">
        <w:rPr>
          <w:rFonts w:ascii="Calibri" w:eastAsiaTheme="minorEastAsia" w:hAnsi="Calibri" w:cs="Calibri"/>
          <w:sz w:val="21"/>
          <w:szCs w:val="21"/>
          <w:highlight w:val="cyan"/>
          <w:lang w:val="en-US" w:eastAsia="ko-KR"/>
        </w:rPr>
        <w:t>.</w:t>
      </w:r>
      <w:r w:rsidR="001A2BDE" w:rsidRPr="00BE00D1">
        <w:rPr>
          <w:rFonts w:ascii="Calibri" w:eastAsiaTheme="minorEastAsia" w:hAnsi="Calibri" w:cs="Calibri"/>
          <w:sz w:val="21"/>
          <w:szCs w:val="21"/>
          <w:highlight w:val="cyan"/>
          <w:lang w:val="en-US" w:eastAsia="ko-KR"/>
        </w:rPr>
        <w:t xml:space="preserve"> To</w:t>
      </w:r>
      <w:r w:rsidR="00BE00D1" w:rsidRPr="00BE00D1">
        <w:rPr>
          <w:rFonts w:ascii="Calibri" w:eastAsiaTheme="minorEastAsia" w:hAnsi="Calibri" w:cs="Calibri"/>
          <w:sz w:val="21"/>
          <w:szCs w:val="21"/>
          <w:highlight w:val="cyan"/>
          <w:lang w:val="en-US" w:eastAsia="ko-KR"/>
        </w:rPr>
        <w:t xml:space="preserve"> prepare the updated version of summa</w:t>
      </w:r>
      <w:r w:rsidR="008B6AAB">
        <w:rPr>
          <w:rFonts w:ascii="Calibri" w:eastAsiaTheme="minorEastAsia" w:hAnsi="Calibri" w:cs="Calibri"/>
          <w:sz w:val="21"/>
          <w:szCs w:val="21"/>
          <w:highlight w:val="cyan"/>
          <w:lang w:val="en-US" w:eastAsia="ko-KR"/>
        </w:rPr>
        <w:t>r</w:t>
      </w:r>
      <w:r w:rsidR="00BE00D1" w:rsidRPr="00BE00D1">
        <w:rPr>
          <w:rFonts w:ascii="Calibri" w:eastAsiaTheme="minorEastAsia" w:hAnsi="Calibri" w:cs="Calibri"/>
          <w:sz w:val="21"/>
          <w:szCs w:val="21"/>
          <w:highlight w:val="cyan"/>
          <w:lang w:val="en-US" w:eastAsia="ko-KR"/>
        </w:rPr>
        <w:t>y on evaluation results that will be used in Fri’s GTW, it would be highly appreciated if companies make comments, if any, as soon as possible.</w:t>
      </w:r>
    </w:p>
    <w:p w14:paraId="3951CDE7" w14:textId="77777777" w:rsidR="00022BBD" w:rsidRPr="008D1F11" w:rsidRDefault="00022BBD" w:rsidP="00520EA0">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20EA0" w14:paraId="50A4C915" w14:textId="77777777" w:rsidTr="008C13DD">
        <w:tc>
          <w:tcPr>
            <w:tcW w:w="1458" w:type="dxa"/>
          </w:tcPr>
          <w:p w14:paraId="27318182"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31421ECF"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4490E713" w14:textId="77777777" w:rsidTr="008C13DD">
        <w:tc>
          <w:tcPr>
            <w:tcW w:w="1458" w:type="dxa"/>
          </w:tcPr>
          <w:p w14:paraId="5CC31B52" w14:textId="161F208B"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790C7E57" w14:textId="77777777" w:rsidR="00215E07" w:rsidRDefault="00CF3DAD" w:rsidP="00215E07">
            <w:pPr>
              <w:overflowPunct/>
              <w:autoSpaceDE/>
              <w:autoSpaceDN/>
              <w:adjustRightInd/>
              <w:spacing w:before="100" w:beforeAutospacing="1" w:after="100" w:afterAutospacing="1"/>
              <w:rPr>
                <w:rFonts w:ascii="Segoe UI" w:hAnsi="Segoe UI" w:cs="Segoe UI"/>
                <w:sz w:val="21"/>
                <w:szCs w:val="21"/>
              </w:rPr>
            </w:pPr>
            <w:r>
              <w:rPr>
                <w:rFonts w:ascii="Segoe UI" w:hAnsi="Segoe UI" w:cs="Segoe UI"/>
                <w:sz w:val="21"/>
                <w:szCs w:val="21"/>
              </w:rPr>
              <w:t xml:space="preserve">We’d like to clarify that our results for resource information sharing as Type B assumed realistic latency (multiplexed with data) but zero overhead or impact on the decodability of data. </w:t>
            </w:r>
            <w:proofErr w:type="gramStart"/>
            <w:r>
              <w:rPr>
                <w:rFonts w:ascii="Segoe UI" w:hAnsi="Segoe UI" w:cs="Segoe UI"/>
                <w:sz w:val="21"/>
                <w:szCs w:val="21"/>
              </w:rPr>
              <w:t>Also</w:t>
            </w:r>
            <w:proofErr w:type="gramEnd"/>
            <w:r>
              <w:rPr>
                <w:rFonts w:ascii="Segoe UI" w:hAnsi="Segoe UI" w:cs="Segoe UI"/>
                <w:sz w:val="21"/>
                <w:szCs w:val="21"/>
              </w:rPr>
              <w:t xml:space="preserve"> it assumes that when there multiple transmissions of the same data packet, the content of resource information in each retransmission can be changed. </w:t>
            </w:r>
            <w:r>
              <w:rPr>
                <w:rFonts w:ascii="Segoe UI" w:hAnsi="Segoe UI" w:cs="Segoe UI"/>
                <w:sz w:val="21"/>
                <w:szCs w:val="21"/>
              </w:rPr>
              <w:br/>
            </w:r>
            <w:r>
              <w:rPr>
                <w:rFonts w:ascii="Segoe UI" w:hAnsi="Segoe UI" w:cs="Segoe UI"/>
                <w:sz w:val="21"/>
                <w:szCs w:val="21"/>
              </w:rPr>
              <w:br/>
              <w:t xml:space="preserve">For where to place pre-collision indication, we think it can also be categorized under Type C. It uses a similar mechanism to other conflict indicators </w:t>
            </w:r>
            <w:proofErr w:type="gramStart"/>
            <w:r>
              <w:rPr>
                <w:rFonts w:ascii="Segoe UI" w:hAnsi="Segoe UI" w:cs="Segoe UI"/>
                <w:sz w:val="21"/>
                <w:szCs w:val="21"/>
              </w:rPr>
              <w:t>and also</w:t>
            </w:r>
            <w:proofErr w:type="gramEnd"/>
            <w:r>
              <w:rPr>
                <w:rFonts w:ascii="Segoe UI" w:hAnsi="Segoe UI" w:cs="Segoe UI"/>
                <w:sz w:val="21"/>
                <w:szCs w:val="21"/>
              </w:rPr>
              <w:t xml:space="preserve"> indicates a resource where a conflict is detected. The detection itself has occurred in the past but the conflict could be in the past </w:t>
            </w:r>
            <w:r w:rsidRPr="00B23FC2">
              <w:rPr>
                <w:rFonts w:ascii="Segoe UI" w:hAnsi="Segoe UI" w:cs="Segoe UI"/>
                <w:sz w:val="21"/>
                <w:szCs w:val="21"/>
              </w:rPr>
              <w:t>(post-collision) of future(pre-collision).</w:t>
            </w:r>
          </w:p>
          <w:p w14:paraId="3D927528" w14:textId="2F520813" w:rsidR="00215E07" w:rsidRDefault="00CF3DAD" w:rsidP="00215E07">
            <w:pPr>
              <w:overflowPunct/>
              <w:autoSpaceDE/>
              <w:autoSpaceDN/>
              <w:adjustRightInd/>
              <w:spacing w:before="100" w:beforeAutospacing="1" w:after="100" w:afterAutospacing="1"/>
              <w:rPr>
                <w:rFonts w:ascii="Segoe UI" w:eastAsia="Times New Roman" w:hAnsi="Segoe UI" w:cs="Segoe UI"/>
                <w:i/>
                <w:iCs/>
                <w:sz w:val="21"/>
                <w:szCs w:val="21"/>
                <w:lang w:val="en-US"/>
              </w:rPr>
            </w:pPr>
            <w:r>
              <w:rPr>
                <w:rFonts w:ascii="Segoe UI" w:hAnsi="Segoe UI" w:cs="Segoe UI"/>
                <w:sz w:val="21"/>
                <w:szCs w:val="21"/>
              </w:rPr>
              <w:br/>
            </w:r>
            <w:r w:rsidR="00215E07" w:rsidRPr="004F5BB2">
              <w:rPr>
                <w:rFonts w:ascii="Segoe UI" w:eastAsia="Times New Roman" w:hAnsi="Segoe UI" w:cs="Segoe UI"/>
                <w:sz w:val="21"/>
                <w:szCs w:val="21"/>
                <w:lang w:val="en-US"/>
              </w:rPr>
              <w:t xml:space="preserve">[QC 2] We updated our </w:t>
            </w:r>
            <w:r w:rsidR="00215E07">
              <w:rPr>
                <w:rFonts w:ascii="Segoe UI" w:eastAsia="Times New Roman" w:hAnsi="Segoe UI" w:cs="Segoe UI"/>
                <w:sz w:val="21"/>
                <w:szCs w:val="21"/>
                <w:lang w:val="en-US"/>
              </w:rPr>
              <w:t>contribution (</w:t>
            </w:r>
            <w:r w:rsidR="00215E07" w:rsidRPr="006308B4">
              <w:rPr>
                <w:rFonts w:ascii="Segoe UI" w:eastAsia="Times New Roman" w:hAnsi="Segoe UI" w:cs="Segoe UI"/>
                <w:sz w:val="21"/>
                <w:szCs w:val="21"/>
                <w:lang w:val="en-US"/>
              </w:rPr>
              <w:t>R1-2101910</w:t>
            </w:r>
            <w:r w:rsidR="00215E07">
              <w:rPr>
                <w:rFonts w:ascii="Segoe UI" w:eastAsia="Times New Roman" w:hAnsi="Segoe UI" w:cs="Segoe UI"/>
                <w:sz w:val="21"/>
                <w:szCs w:val="21"/>
                <w:lang w:val="en-US"/>
              </w:rPr>
              <w:t>)</w:t>
            </w:r>
            <w:r w:rsidR="00215E07" w:rsidRPr="004F5BB2">
              <w:rPr>
                <w:rFonts w:ascii="Segoe UI" w:eastAsia="Times New Roman" w:hAnsi="Segoe UI" w:cs="Segoe UI"/>
                <w:sz w:val="21"/>
                <w:szCs w:val="21"/>
                <w:lang w:val="en-US"/>
              </w:rPr>
              <w:t xml:space="preserve"> with additional result for periodic traffic case. </w:t>
            </w:r>
            <w:proofErr w:type="gramStart"/>
            <w:r w:rsidR="00215E07" w:rsidRPr="004F5BB2">
              <w:rPr>
                <w:rFonts w:ascii="Segoe UI" w:eastAsia="Times New Roman" w:hAnsi="Segoe UI" w:cs="Segoe UI"/>
                <w:sz w:val="21"/>
                <w:szCs w:val="21"/>
                <w:lang w:val="en-US"/>
              </w:rPr>
              <w:t>Hence</w:t>
            </w:r>
            <w:proofErr w:type="gramEnd"/>
            <w:r w:rsidR="00215E07" w:rsidRPr="004F5BB2">
              <w:rPr>
                <w:rFonts w:ascii="Segoe UI" w:eastAsia="Times New Roman" w:hAnsi="Segoe UI" w:cs="Segoe UI"/>
                <w:sz w:val="21"/>
                <w:szCs w:val="21"/>
                <w:lang w:val="en-US"/>
              </w:rPr>
              <w:t xml:space="preserve"> we would like to update this entry </w:t>
            </w:r>
            <w:proofErr w:type="spellStart"/>
            <w:r w:rsidR="00215E07" w:rsidRPr="004F5BB2">
              <w:rPr>
                <w:rFonts w:ascii="Segoe UI" w:eastAsia="Times New Roman" w:hAnsi="Segoe UI" w:cs="Segoe UI"/>
                <w:sz w:val="21"/>
                <w:szCs w:val="21"/>
                <w:lang w:val="en-US"/>
              </w:rPr>
              <w:t>accoridingly</w:t>
            </w:r>
            <w:proofErr w:type="spellEnd"/>
            <w:r w:rsidR="00215E07" w:rsidRPr="004F5BB2">
              <w:rPr>
                <w:rFonts w:ascii="Segoe UI" w:eastAsia="Times New Roman" w:hAnsi="Segoe UI" w:cs="Segoe UI"/>
                <w:sz w:val="21"/>
                <w:szCs w:val="21"/>
                <w:lang w:val="en-US"/>
              </w:rPr>
              <w:br/>
            </w:r>
          </w:p>
          <w:p w14:paraId="36A54BF6" w14:textId="77777777" w:rsidR="00215E07" w:rsidRPr="004F5BB2" w:rsidRDefault="00215E07" w:rsidP="00215E07">
            <w:pPr>
              <w:overflowPunct/>
              <w:autoSpaceDE/>
              <w:autoSpaceDN/>
              <w:adjustRightInd/>
              <w:spacing w:before="100" w:beforeAutospacing="1" w:after="100" w:afterAutospacing="1"/>
              <w:rPr>
                <w:rFonts w:ascii="Segoe UI" w:eastAsia="Times New Roman" w:hAnsi="Segoe UI" w:cs="Segoe UI"/>
                <w:sz w:val="21"/>
                <w:szCs w:val="21"/>
                <w:lang w:val="en-US"/>
              </w:rPr>
            </w:pPr>
            <w:r w:rsidRPr="004F5BB2">
              <w:rPr>
                <w:rFonts w:ascii="Segoe UI" w:eastAsia="Times New Roman" w:hAnsi="Segoe UI" w:cs="Segoe UI"/>
                <w:i/>
                <w:iCs/>
                <w:sz w:val="21"/>
                <w:szCs w:val="21"/>
                <w:lang w:val="en-US"/>
              </w:rPr>
              <w:t>Periodic traffic</w:t>
            </w:r>
            <w:r w:rsidRPr="004F5BB2">
              <w:rPr>
                <w:rFonts w:ascii="Segoe UI" w:eastAsia="Times New Roman" w:hAnsi="Segoe UI" w:cs="Segoe UI"/>
                <w:sz w:val="21"/>
                <w:szCs w:val="21"/>
                <w:lang w:val="en-US"/>
              </w:rPr>
              <w:t xml:space="preserve"> </w:t>
            </w:r>
          </w:p>
          <w:p w14:paraId="7E5FDA54" w14:textId="77777777" w:rsidR="00215E07" w:rsidRPr="004F5BB2" w:rsidRDefault="00215E07" w:rsidP="00754D33">
            <w:pPr>
              <w:numPr>
                <w:ilvl w:val="0"/>
                <w:numId w:val="18"/>
              </w:numPr>
              <w:overflowPunct/>
              <w:autoSpaceDE/>
              <w:autoSpaceDN/>
              <w:adjustRightInd/>
              <w:spacing w:before="100" w:beforeAutospacing="1" w:after="100" w:afterAutospacing="1"/>
              <w:rPr>
                <w:rFonts w:ascii="Segoe UI" w:eastAsia="Times New Roman" w:hAnsi="Segoe UI" w:cs="Segoe UI"/>
                <w:sz w:val="21"/>
                <w:szCs w:val="21"/>
                <w:lang w:val="en-US"/>
              </w:rPr>
            </w:pPr>
            <w:r w:rsidRPr="004F5BB2">
              <w:rPr>
                <w:rFonts w:ascii="Segoe UI" w:eastAsia="Times New Roman" w:hAnsi="Segoe UI" w:cs="Segoe UI"/>
                <w:i/>
                <w:iCs/>
                <w:sz w:val="21"/>
                <w:szCs w:val="21"/>
                <w:lang w:val="en-US"/>
              </w:rPr>
              <w:t xml:space="preserve">For the case where additional signaling overhead and latency are considered for the coordination, </w:t>
            </w:r>
          </w:p>
          <w:p w14:paraId="3E47D109" w14:textId="77777777" w:rsidR="00215E07" w:rsidRPr="005158AD" w:rsidRDefault="008C179D" w:rsidP="00754D33">
            <w:pPr>
              <w:numPr>
                <w:ilvl w:val="1"/>
                <w:numId w:val="18"/>
              </w:numPr>
              <w:overflowPunct/>
              <w:autoSpaceDE/>
              <w:autoSpaceDN/>
              <w:adjustRightInd/>
              <w:spacing w:before="100" w:beforeAutospacing="1" w:after="100" w:afterAutospacing="1"/>
              <w:rPr>
                <w:rFonts w:ascii="Segoe UI" w:eastAsia="Times New Roman" w:hAnsi="Segoe UI" w:cs="Segoe UI"/>
                <w:sz w:val="21"/>
                <w:szCs w:val="21"/>
                <w:lang w:val="en-US"/>
              </w:rPr>
            </w:pPr>
            <w:hyperlink w:tgtFrame="_blank" w:history="1">
              <w:r w:rsidR="00215E07" w:rsidRPr="004F5BB2">
                <w:rPr>
                  <w:rFonts w:ascii="Segoe UI" w:eastAsia="Times New Roman" w:hAnsi="Segoe UI" w:cs="Segoe UI"/>
                  <w:i/>
                  <w:iCs/>
                  <w:strike/>
                  <w:color w:val="0000FF"/>
                  <w:sz w:val="21"/>
                  <w:szCs w:val="21"/>
                  <w:u w:val="single"/>
                  <w:lang w:val="en-US"/>
                </w:rPr>
                <w:t xml:space="preserve">One </w:t>
              </w:r>
            </w:hyperlink>
            <w:r w:rsidR="00215E07" w:rsidRPr="006308E0">
              <w:rPr>
                <w:rFonts w:ascii="Segoe UI" w:eastAsia="Times New Roman" w:hAnsi="Segoe UI" w:cs="Segoe UI"/>
                <w:i/>
                <w:iCs/>
                <w:color w:val="0070C0"/>
                <w:sz w:val="21"/>
                <w:szCs w:val="21"/>
                <w:lang w:val="en-US"/>
              </w:rPr>
              <w:t xml:space="preserve">Two </w:t>
            </w:r>
            <w:proofErr w:type="spellStart"/>
            <w:r w:rsidR="00215E07" w:rsidRPr="004F5BB2">
              <w:rPr>
                <w:rFonts w:ascii="Segoe UI" w:eastAsia="Times New Roman" w:hAnsi="Segoe UI" w:cs="Segoe UI"/>
                <w:i/>
                <w:iCs/>
                <w:sz w:val="21"/>
                <w:szCs w:val="21"/>
                <w:lang w:val="en-US"/>
              </w:rPr>
              <w:t>compan</w:t>
            </w:r>
            <w:r w:rsidR="00215E07" w:rsidRPr="006308E0">
              <w:rPr>
                <w:rFonts w:ascii="Segoe UI" w:eastAsia="Times New Roman" w:hAnsi="Segoe UI" w:cs="Segoe UI"/>
                <w:i/>
                <w:iCs/>
                <w:strike/>
                <w:color w:val="0070C0"/>
                <w:sz w:val="21"/>
                <w:szCs w:val="21"/>
                <w:lang w:val="en-US"/>
              </w:rPr>
              <w:t>y</w:t>
            </w:r>
            <w:r w:rsidR="00215E07" w:rsidRPr="006308E0">
              <w:rPr>
                <w:rFonts w:ascii="Segoe UI" w:eastAsia="Times New Roman" w:hAnsi="Segoe UI" w:cs="Segoe UI"/>
                <w:i/>
                <w:iCs/>
                <w:color w:val="0070C0"/>
                <w:sz w:val="21"/>
                <w:szCs w:val="21"/>
                <w:lang w:val="en-US"/>
              </w:rPr>
              <w:t>ies</w:t>
            </w:r>
            <w:proofErr w:type="spellEnd"/>
            <w:r w:rsidR="00215E07" w:rsidRPr="004F5BB2">
              <w:rPr>
                <w:rFonts w:ascii="Segoe UI" w:eastAsia="Times New Roman" w:hAnsi="Segoe UI" w:cs="Segoe UI"/>
                <w:i/>
                <w:iCs/>
                <w:sz w:val="21"/>
                <w:szCs w:val="21"/>
                <w:lang w:val="en-US"/>
              </w:rPr>
              <w:t xml:space="preserve"> claimed that the Type C coordination is beneficial compared to Rel-16 Mode 2 RA for groupcast with SL HARQ-ACK feedback Option 1 </w:t>
            </w:r>
          </w:p>
          <w:p w14:paraId="642B1E4F"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Regarding this.</w:t>
            </w:r>
          </w:p>
          <w:p w14:paraId="6536A6F2" w14:textId="77777777" w:rsidR="00215E07" w:rsidRPr="00271C0D" w:rsidRDefault="00215E07" w:rsidP="00754D33">
            <w:pPr>
              <w:pStyle w:val="ListParagraph"/>
              <w:numPr>
                <w:ilvl w:val="3"/>
                <w:numId w:val="6"/>
              </w:numPr>
              <w:spacing w:before="0" w:after="0" w:line="240" w:lineRule="auto"/>
              <w:rPr>
                <w:rFonts w:ascii="Calibri" w:eastAsiaTheme="minorEastAsia" w:hAnsi="Calibri" w:cs="Calibri"/>
                <w:i/>
                <w:sz w:val="21"/>
                <w:szCs w:val="21"/>
                <w:highlight w:val="yellow"/>
              </w:rPr>
            </w:pPr>
            <w:r w:rsidRPr="00271C0D">
              <w:rPr>
                <w:rFonts w:ascii="Calibri" w:eastAsiaTheme="minorEastAsia" w:hAnsi="Calibri" w:cs="Calibri"/>
                <w:i/>
                <w:sz w:val="21"/>
                <w:szCs w:val="21"/>
                <w:highlight w:val="yellow"/>
              </w:rPr>
              <w:t>One compa</w:t>
            </w:r>
            <w:r>
              <w:rPr>
                <w:rFonts w:ascii="Calibri" w:eastAsiaTheme="minorEastAsia" w:hAnsi="Calibri" w:cs="Calibri"/>
                <w:i/>
                <w:sz w:val="21"/>
                <w:szCs w:val="21"/>
                <w:highlight w:val="yellow"/>
              </w:rPr>
              <w:t>n</w:t>
            </w:r>
            <w:r w:rsidRPr="00271C0D">
              <w:rPr>
                <w:rFonts w:ascii="Calibri" w:eastAsiaTheme="minorEastAsia" w:hAnsi="Calibri" w:cs="Calibri"/>
                <w:i/>
                <w:sz w:val="21"/>
                <w:szCs w:val="21"/>
                <w:highlight w:val="yellow"/>
              </w:rPr>
              <w:t xml:space="preserve">y claimed that PRR gain of Mode 2 </w:t>
            </w:r>
            <w:proofErr w:type="spellStart"/>
            <w:r w:rsidRPr="00271C0D">
              <w:rPr>
                <w:rFonts w:ascii="Calibri" w:eastAsiaTheme="minorEastAsia" w:hAnsi="Calibri" w:cs="Calibri"/>
                <w:i/>
                <w:sz w:val="21"/>
                <w:szCs w:val="21"/>
                <w:highlight w:val="yellow"/>
              </w:rPr>
              <w:t>enahcement</w:t>
            </w:r>
            <w:proofErr w:type="spellEnd"/>
            <w:r w:rsidRPr="00271C0D">
              <w:rPr>
                <w:rFonts w:ascii="Calibri" w:eastAsiaTheme="minorEastAsia" w:hAnsi="Calibri" w:cs="Calibri"/>
                <w:i/>
                <w:sz w:val="21"/>
                <w:szCs w:val="21"/>
                <w:highlight w:val="yellow"/>
              </w:rPr>
              <w:t xml:space="preserve"> with ensuring the minimum number of </w:t>
            </w:r>
            <w:proofErr w:type="gramStart"/>
            <w:r w:rsidRPr="00271C0D">
              <w:rPr>
                <w:rFonts w:ascii="Calibri" w:eastAsiaTheme="minorEastAsia" w:hAnsi="Calibri" w:cs="Calibri"/>
                <w:i/>
                <w:sz w:val="21"/>
                <w:szCs w:val="21"/>
                <w:highlight w:val="yellow"/>
              </w:rPr>
              <w:t>retransmission</w:t>
            </w:r>
            <w:proofErr w:type="gramEnd"/>
            <w:r w:rsidRPr="00271C0D">
              <w:rPr>
                <w:rFonts w:ascii="Calibri" w:eastAsiaTheme="minorEastAsia" w:hAnsi="Calibri" w:cs="Calibri"/>
                <w:i/>
                <w:sz w:val="21"/>
                <w:szCs w:val="21"/>
                <w:highlight w:val="yellow"/>
              </w:rPr>
              <w:t xml:space="preserve">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7CAF817B" w14:textId="77777777" w:rsidR="00215E07" w:rsidRDefault="00215E07" w:rsidP="00215E07">
            <w:pPr>
              <w:rPr>
                <w:rFonts w:ascii="Calibri" w:eastAsia="MS Mincho" w:hAnsi="Calibri" w:cs="Calibri"/>
                <w:sz w:val="22"/>
                <w:lang w:eastAsia="ja-JP"/>
              </w:rPr>
            </w:pPr>
          </w:p>
          <w:p w14:paraId="74073747"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As we commented earlier, w</w:t>
            </w:r>
            <w:r w:rsidRPr="004F5BB2">
              <w:rPr>
                <w:rFonts w:ascii="Calibri" w:eastAsia="MS Mincho" w:hAnsi="Calibri" w:cs="Calibri"/>
                <w:sz w:val="22"/>
                <w:lang w:eastAsia="ja-JP"/>
              </w:rPr>
              <w:t>e do not agree with</w:t>
            </w:r>
            <w:r>
              <w:rPr>
                <w:rFonts w:ascii="Calibri" w:eastAsia="MS Mincho" w:hAnsi="Calibri" w:cs="Calibri"/>
                <w:sz w:val="22"/>
                <w:lang w:eastAsia="ja-JP"/>
              </w:rPr>
              <w:t xml:space="preserve"> how this observation is captured</w:t>
            </w:r>
            <w:r w:rsidRPr="004F5BB2">
              <w:rPr>
                <w:rFonts w:ascii="Calibri" w:eastAsia="MS Mincho" w:hAnsi="Calibri" w:cs="Calibri"/>
                <w:sz w:val="22"/>
                <w:lang w:eastAsia="ja-JP"/>
              </w:rPr>
              <w:t xml:space="preserve">. </w:t>
            </w:r>
            <w:r>
              <w:rPr>
                <w:rFonts w:ascii="Calibri" w:eastAsia="MS Mincho" w:hAnsi="Calibri" w:cs="Calibri"/>
                <w:sz w:val="22"/>
                <w:lang w:eastAsia="ja-JP"/>
              </w:rPr>
              <w:t>C</w:t>
            </w:r>
            <w:r w:rsidRPr="004F5BB2">
              <w:rPr>
                <w:rFonts w:ascii="Calibri" w:eastAsia="MS Mincho" w:hAnsi="Calibri" w:cs="Calibri"/>
                <w:sz w:val="22"/>
                <w:lang w:eastAsia="ja-JP"/>
              </w:rPr>
              <w:t>omparisons should be with respect to R16 resource allocation at this stage. Otherwise, we'd need to do cross comparisons between all schemes and not just these two</w:t>
            </w:r>
            <w:r>
              <w:rPr>
                <w:rFonts w:ascii="Calibri" w:eastAsia="MS Mincho" w:hAnsi="Calibri" w:cs="Calibri"/>
                <w:sz w:val="22"/>
                <w:lang w:eastAsia="ja-JP"/>
              </w:rPr>
              <w:t>. W</w:t>
            </w:r>
            <w:r w:rsidRPr="004F5BB2">
              <w:rPr>
                <w:rFonts w:ascii="Calibri" w:eastAsia="MS Mincho" w:hAnsi="Calibri" w:cs="Calibri"/>
                <w:sz w:val="22"/>
                <w:lang w:eastAsia="ja-JP"/>
              </w:rPr>
              <w:t>e do not think such a comparison is feasible this meeting.</w:t>
            </w:r>
            <w:r>
              <w:rPr>
                <w:rFonts w:ascii="Calibri" w:eastAsia="MS Mincho" w:hAnsi="Calibri" w:cs="Calibri"/>
                <w:sz w:val="22"/>
                <w:lang w:eastAsia="ja-JP"/>
              </w:rPr>
              <w:t xml:space="preserve"> We also would like to note that our results showed Type C </w:t>
            </w:r>
            <w:proofErr w:type="spellStart"/>
            <w:r>
              <w:rPr>
                <w:rFonts w:ascii="Calibri" w:eastAsia="MS Mincho" w:hAnsi="Calibri" w:cs="Calibri"/>
                <w:sz w:val="22"/>
                <w:lang w:eastAsia="ja-JP"/>
              </w:rPr>
              <w:t>ourperforming</w:t>
            </w:r>
            <w:proofErr w:type="spellEnd"/>
            <w:r>
              <w:rPr>
                <w:rFonts w:ascii="Calibri" w:eastAsia="MS Mincho" w:hAnsi="Calibri" w:cs="Calibri"/>
                <w:sz w:val="22"/>
                <w:lang w:eastAsia="ja-JP"/>
              </w:rPr>
              <w:t xml:space="preserve"> Type </w:t>
            </w:r>
            <w:proofErr w:type="gramStart"/>
            <w:r>
              <w:rPr>
                <w:rFonts w:ascii="Calibri" w:eastAsia="MS Mincho" w:hAnsi="Calibri" w:cs="Calibri"/>
                <w:sz w:val="22"/>
                <w:lang w:eastAsia="ja-JP"/>
              </w:rPr>
              <w:t>B</w:t>
            </w:r>
            <w:proofErr w:type="gramEnd"/>
            <w:r>
              <w:rPr>
                <w:rFonts w:ascii="Calibri" w:eastAsia="MS Mincho" w:hAnsi="Calibri" w:cs="Calibri"/>
                <w:sz w:val="22"/>
                <w:lang w:eastAsia="ja-JP"/>
              </w:rPr>
              <w:t xml:space="preserve"> yet those results were not captured, which is ok because we’re not at the stage where cross-scheme comparisons are performed yet. </w:t>
            </w:r>
          </w:p>
          <w:p w14:paraId="53E098B3"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 xml:space="preserve">If the intention is to capture all the schemes with results submitted by all companies, then the </w:t>
            </w:r>
            <w:r w:rsidRPr="0072145B">
              <w:rPr>
                <w:rFonts w:ascii="Calibri" w:eastAsia="MS Mincho" w:hAnsi="Calibri" w:cs="Calibri"/>
                <w:sz w:val="22"/>
                <w:lang w:eastAsia="ja-JP"/>
              </w:rPr>
              <w:t xml:space="preserve">Mode 2 </w:t>
            </w:r>
            <w:proofErr w:type="spellStart"/>
            <w:r w:rsidRPr="0072145B">
              <w:rPr>
                <w:rFonts w:ascii="Calibri" w:eastAsia="MS Mincho" w:hAnsi="Calibri" w:cs="Calibri"/>
                <w:sz w:val="22"/>
                <w:lang w:eastAsia="ja-JP"/>
              </w:rPr>
              <w:t>enahcement</w:t>
            </w:r>
            <w:proofErr w:type="spellEnd"/>
            <w:r w:rsidRPr="0072145B">
              <w:rPr>
                <w:rFonts w:ascii="Calibri" w:eastAsia="MS Mincho" w:hAnsi="Calibri" w:cs="Calibri"/>
                <w:sz w:val="22"/>
                <w:lang w:eastAsia="ja-JP"/>
              </w:rPr>
              <w:t xml:space="preserve"> with ensuring the minimum number of </w:t>
            </w:r>
            <w:proofErr w:type="gramStart"/>
            <w:r w:rsidRPr="0072145B">
              <w:rPr>
                <w:rFonts w:ascii="Calibri" w:eastAsia="MS Mincho" w:hAnsi="Calibri" w:cs="Calibri"/>
                <w:sz w:val="22"/>
                <w:lang w:eastAsia="ja-JP"/>
              </w:rPr>
              <w:t>retransmission</w:t>
            </w:r>
            <w:proofErr w:type="gramEnd"/>
            <w:r>
              <w:rPr>
                <w:rFonts w:ascii="Calibri" w:eastAsia="MS Mincho" w:hAnsi="Calibri" w:cs="Calibri"/>
                <w:sz w:val="22"/>
                <w:lang w:eastAsia="ja-JP"/>
              </w:rPr>
              <w:t xml:space="preserve"> can be captured under a separate bullet compared to R16 </w:t>
            </w:r>
          </w:p>
          <w:p w14:paraId="6A4EF93F" w14:textId="77777777" w:rsidR="00215E07" w:rsidRDefault="00215E07" w:rsidP="00215E07">
            <w:pPr>
              <w:rPr>
                <w:rFonts w:ascii="Calibri" w:eastAsia="MS Mincho" w:hAnsi="Calibri" w:cs="Calibri"/>
                <w:sz w:val="22"/>
                <w:lang w:eastAsia="ja-JP"/>
              </w:rPr>
            </w:pPr>
            <w:r w:rsidRPr="00271C0D">
              <w:rPr>
                <w:rFonts w:ascii="Calibri" w:eastAsiaTheme="minorEastAsia" w:hAnsi="Calibri" w:cs="Calibri"/>
                <w:i/>
                <w:sz w:val="21"/>
                <w:szCs w:val="21"/>
                <w:highlight w:val="yellow"/>
              </w:rPr>
              <w:lastRenderedPageBreak/>
              <w:t xml:space="preserve"> </w:t>
            </w:r>
            <w:r>
              <w:rPr>
                <w:rFonts w:ascii="Calibri" w:eastAsiaTheme="minorEastAsia" w:hAnsi="Calibri" w:cs="Calibri"/>
                <w:i/>
                <w:sz w:val="21"/>
                <w:szCs w:val="21"/>
                <w:highlight w:val="yellow"/>
              </w:rPr>
              <w:t xml:space="preserve">Two </w:t>
            </w:r>
            <w:r w:rsidRPr="00271C0D">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nies</w:t>
            </w:r>
            <w:r w:rsidRPr="00271C0D">
              <w:rPr>
                <w:rFonts w:ascii="Calibri" w:eastAsiaTheme="minorEastAsia" w:hAnsi="Calibri" w:cs="Calibri"/>
                <w:i/>
                <w:sz w:val="21"/>
                <w:szCs w:val="21"/>
                <w:highlight w:val="yellow"/>
              </w:rPr>
              <w:t xml:space="preserve"> claimed that PRR gain of Mode 2 enh</w:t>
            </w:r>
            <w:r>
              <w:rPr>
                <w:rFonts w:ascii="Calibri" w:eastAsiaTheme="minorEastAsia" w:hAnsi="Calibri" w:cs="Calibri"/>
                <w:i/>
                <w:sz w:val="21"/>
                <w:szCs w:val="21"/>
                <w:highlight w:val="yellow"/>
              </w:rPr>
              <w:t>an</w:t>
            </w:r>
            <w:r w:rsidRPr="00271C0D">
              <w:rPr>
                <w:rFonts w:ascii="Calibri" w:eastAsiaTheme="minorEastAsia" w:hAnsi="Calibri" w:cs="Calibri"/>
                <w:i/>
                <w:sz w:val="21"/>
                <w:szCs w:val="21"/>
                <w:highlight w:val="yellow"/>
              </w:rPr>
              <w:t xml:space="preserve">cement with ensuring the minimum number of retransmission </w:t>
            </w:r>
            <w:r w:rsidRPr="0023384B">
              <w:rPr>
                <w:rFonts w:ascii="Calibri" w:eastAsiaTheme="minorEastAsia" w:hAnsi="Calibri" w:cs="Calibri"/>
                <w:i/>
                <w:sz w:val="21"/>
                <w:szCs w:val="21"/>
                <w:highlight w:val="yellow"/>
              </w:rPr>
              <w:t>coordination is beneficial compared to Rel-16 Mode 2 RA</w:t>
            </w:r>
            <w:r w:rsidRPr="006B4692">
              <w:rPr>
                <w:rFonts w:ascii="Calibri" w:eastAsia="MS Mincho" w:hAnsi="Calibri" w:cs="Calibri"/>
                <w:sz w:val="22"/>
                <w:lang w:eastAsia="ja-JP"/>
              </w:rPr>
              <w:t xml:space="preserve"> </w:t>
            </w:r>
          </w:p>
          <w:p w14:paraId="72BCC724" w14:textId="77777777" w:rsidR="00215E07" w:rsidRDefault="00215E07" w:rsidP="00215E07">
            <w:pPr>
              <w:rPr>
                <w:rFonts w:ascii="Calibri" w:eastAsia="MS Mincho" w:hAnsi="Calibri" w:cs="Calibri"/>
                <w:sz w:val="22"/>
                <w:lang w:eastAsia="ja-JP"/>
              </w:rPr>
            </w:pPr>
          </w:p>
          <w:p w14:paraId="4F30A770"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We also agree with Intel comment on latency. We think that there are at least 2 companies showing positive results in this direction, and that should be captured, too.</w:t>
            </w:r>
          </w:p>
          <w:p w14:paraId="18945B2B" w14:textId="77777777" w:rsidR="00215E07" w:rsidRDefault="00215E07" w:rsidP="00215E07">
            <w:pPr>
              <w:rPr>
                <w:rFonts w:ascii="Calibri" w:eastAsia="MS Mincho" w:hAnsi="Calibri" w:cs="Calibri"/>
                <w:sz w:val="22"/>
                <w:lang w:eastAsia="ja-JP"/>
              </w:rPr>
            </w:pPr>
          </w:p>
          <w:p w14:paraId="3894EE90" w14:textId="0E7A2E2E" w:rsidR="00520EA0" w:rsidRPr="006B4692" w:rsidRDefault="00215E07" w:rsidP="00215E07">
            <w:pPr>
              <w:rPr>
                <w:rFonts w:ascii="Calibri" w:eastAsia="MS Mincho" w:hAnsi="Calibri" w:cs="Calibri"/>
                <w:sz w:val="22"/>
                <w:lang w:eastAsia="ja-JP"/>
              </w:rPr>
            </w:pPr>
            <w:r>
              <w:rPr>
                <w:rFonts w:ascii="Calibri" w:eastAsia="MS Mincho" w:hAnsi="Calibri" w:cs="Calibri"/>
                <w:sz w:val="22"/>
                <w:lang w:eastAsia="ja-JP"/>
              </w:rPr>
              <w:t xml:space="preserve">An editorial comment: could you please update the description to clarify that “both” latency and overhead, or “only” latency, or “only” overhead </w:t>
            </w:r>
            <w:proofErr w:type="gramStart"/>
            <w:r>
              <w:rPr>
                <w:rFonts w:ascii="Calibri" w:eastAsia="MS Mincho" w:hAnsi="Calibri" w:cs="Calibri"/>
                <w:sz w:val="22"/>
                <w:lang w:eastAsia="ja-JP"/>
              </w:rPr>
              <w:t>were</w:t>
            </w:r>
            <w:proofErr w:type="gramEnd"/>
            <w:r>
              <w:rPr>
                <w:rFonts w:ascii="Calibri" w:eastAsia="MS Mincho" w:hAnsi="Calibri" w:cs="Calibri"/>
                <w:sz w:val="22"/>
                <w:lang w:eastAsia="ja-JP"/>
              </w:rPr>
              <w:t xml:space="preserve"> accounted for by adding the words “both” and “only” where appropriate?</w:t>
            </w:r>
          </w:p>
        </w:tc>
      </w:tr>
      <w:tr w:rsidR="00AC71A5" w:rsidRPr="00927B9A" w14:paraId="0CE59E0F" w14:textId="77777777" w:rsidTr="008C13DD">
        <w:tc>
          <w:tcPr>
            <w:tcW w:w="1458" w:type="dxa"/>
          </w:tcPr>
          <w:p w14:paraId="31E8A0C5" w14:textId="1F1BE881" w:rsidR="00AC71A5" w:rsidRPr="00BB394F" w:rsidRDefault="00AC71A5" w:rsidP="00AC71A5">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446C6182" w14:textId="0CB35789" w:rsidR="00AC71A5" w:rsidRPr="006B4692" w:rsidRDefault="00AC71A5" w:rsidP="00AC71A5">
            <w:pPr>
              <w:rPr>
                <w:rFonts w:ascii="Calibri" w:eastAsia="MS Mincho" w:hAnsi="Calibri" w:cs="Calibri"/>
                <w:sz w:val="22"/>
                <w:lang w:eastAsia="ja-JP"/>
              </w:rPr>
            </w:pPr>
            <w:r>
              <w:rPr>
                <w:rFonts w:ascii="Calibri" w:hAnsi="Calibri" w:cs="Calibri"/>
                <w:sz w:val="22"/>
                <w:lang w:eastAsia="zh-CN"/>
              </w:rPr>
              <w:t xml:space="preserve">Move our results under the bullet of Type A periodic traffic. No matter how preferred resources are signalled (we assume a bitmap indicates preferred and non-preferred resources), we simulate that the intersection of the preferred resources between UE B and UE A is used for resource selection. Therefore, our results </w:t>
            </w:r>
            <w:proofErr w:type="gramStart"/>
            <w:r>
              <w:rPr>
                <w:rFonts w:ascii="Calibri" w:hAnsi="Calibri" w:cs="Calibri"/>
                <w:sz w:val="22"/>
                <w:lang w:eastAsia="zh-CN"/>
              </w:rPr>
              <w:t>actually belong</w:t>
            </w:r>
            <w:proofErr w:type="gramEnd"/>
            <w:r>
              <w:rPr>
                <w:rFonts w:ascii="Calibri" w:hAnsi="Calibri" w:cs="Calibri"/>
                <w:sz w:val="22"/>
                <w:lang w:eastAsia="zh-CN"/>
              </w:rPr>
              <w:t xml:space="preserve"> to the </w:t>
            </w:r>
            <w:r>
              <w:rPr>
                <w:rFonts w:ascii="Calibri" w:hAnsi="Calibri" w:cs="Calibri" w:hint="eastAsia"/>
                <w:sz w:val="22"/>
                <w:lang w:eastAsia="zh-CN"/>
              </w:rPr>
              <w:t>Ty</w:t>
            </w:r>
            <w:r>
              <w:rPr>
                <w:rFonts w:ascii="Calibri" w:hAnsi="Calibri" w:cs="Calibri"/>
                <w:sz w:val="22"/>
                <w:lang w:eastAsia="zh-CN"/>
              </w:rPr>
              <w:t>pe A coordination.</w:t>
            </w:r>
          </w:p>
        </w:tc>
      </w:tr>
      <w:tr w:rsidR="004877A9" w:rsidRPr="00927B9A" w14:paraId="7EEFA276" w14:textId="77777777" w:rsidTr="008C13DD">
        <w:trPr>
          <w:ins w:id="843" w:author="LG Electronics" w:date="2021-01-28T21:07:00Z"/>
        </w:trPr>
        <w:tc>
          <w:tcPr>
            <w:tcW w:w="1458" w:type="dxa"/>
          </w:tcPr>
          <w:p w14:paraId="540A31A0" w14:textId="2CC26082" w:rsidR="004877A9" w:rsidRDefault="004877A9" w:rsidP="004877A9">
            <w:pPr>
              <w:rPr>
                <w:ins w:id="844" w:author="LG Electronics" w:date="2021-01-28T21:07:00Z"/>
                <w:rFonts w:ascii="Calibri" w:hAnsi="Calibri" w:cs="Calibri"/>
                <w:sz w:val="22"/>
                <w:lang w:eastAsia="zh-CN"/>
              </w:rPr>
            </w:pPr>
            <w:r>
              <w:rPr>
                <w:rFonts w:ascii="Calibri" w:hAnsi="Calibri" w:cs="Calibri" w:hint="eastAsia"/>
                <w:sz w:val="22"/>
                <w:lang w:eastAsia="zh-CN"/>
              </w:rPr>
              <w:t>MediaTek</w:t>
            </w:r>
          </w:p>
        </w:tc>
        <w:tc>
          <w:tcPr>
            <w:tcW w:w="7609" w:type="dxa"/>
          </w:tcPr>
          <w:p w14:paraId="07EF5E98" w14:textId="77777777" w:rsidR="004877A9" w:rsidRDefault="004877A9" w:rsidP="004877A9">
            <w:pPr>
              <w:rPr>
                <w:rFonts w:ascii="Calibri" w:hAnsi="Calibri" w:cs="Calibri"/>
                <w:sz w:val="22"/>
                <w:lang w:eastAsia="zh-CN"/>
              </w:rPr>
            </w:pPr>
            <w:r>
              <w:rPr>
                <w:rFonts w:ascii="Calibri" w:hAnsi="Calibri" w:cs="Calibri"/>
                <w:sz w:val="22"/>
                <w:lang w:eastAsia="zh-CN"/>
              </w:rPr>
              <w:t>We provided results for both Type B and Type C.</w:t>
            </w:r>
          </w:p>
          <w:p w14:paraId="050C9802" w14:textId="77777777" w:rsidR="004877A9" w:rsidRDefault="004877A9" w:rsidP="004877A9">
            <w:pPr>
              <w:rPr>
                <w:rFonts w:ascii="Calibri" w:hAnsi="Calibri" w:cs="Calibri"/>
                <w:sz w:val="22"/>
                <w:lang w:eastAsia="zh-CN"/>
              </w:rPr>
            </w:pPr>
            <w:r>
              <w:rPr>
                <w:rFonts w:ascii="Calibri" w:hAnsi="Calibri" w:cs="Calibri"/>
                <w:sz w:val="22"/>
                <w:lang w:eastAsia="zh-CN"/>
              </w:rPr>
              <w:t xml:space="preserve">For our Type B results, we </w:t>
            </w:r>
            <w:proofErr w:type="gramStart"/>
            <w:r>
              <w:rPr>
                <w:rFonts w:ascii="Calibri" w:hAnsi="Calibri" w:cs="Calibri"/>
                <w:sz w:val="22"/>
                <w:lang w:eastAsia="zh-CN"/>
              </w:rPr>
              <w:t>assumes</w:t>
            </w:r>
            <w:proofErr w:type="gramEnd"/>
            <w:r>
              <w:rPr>
                <w:rFonts w:ascii="Calibri" w:hAnsi="Calibri" w:cs="Calibri"/>
                <w:sz w:val="22"/>
                <w:lang w:eastAsia="zh-CN"/>
              </w:rPr>
              <w:t xml:space="preserve"> neither signalling overhead nor latency for coordination. We update the wording in the proposals above and extract them as below</w:t>
            </w:r>
          </w:p>
          <w:p w14:paraId="4F302D56" w14:textId="77777777" w:rsidR="004877A9" w:rsidRPr="003C72A8" w:rsidRDefault="004877A9" w:rsidP="00754D33">
            <w:pPr>
              <w:pStyle w:val="ListParagraph"/>
              <w:numPr>
                <w:ilvl w:val="0"/>
                <w:numId w:val="6"/>
              </w:numPr>
              <w:spacing w:before="0" w:after="0" w:line="240" w:lineRule="auto"/>
              <w:rPr>
                <w:ins w:id="845" w:author="LG Electronics" w:date="2021-01-28T21:07:00Z"/>
                <w:rFonts w:ascii="Calibri" w:eastAsiaTheme="minorEastAsia" w:hAnsi="Calibri" w:cs="Calibri"/>
                <w:i/>
                <w:sz w:val="21"/>
                <w:szCs w:val="21"/>
                <w:highlight w:val="yellow"/>
              </w:rPr>
            </w:pPr>
            <w:ins w:id="846" w:author="LG Electronics" w:date="2021-01-28T21:07:00Z">
              <w:r w:rsidRPr="003C72A8">
                <w:rPr>
                  <w:rFonts w:ascii="Calibri" w:eastAsiaTheme="minorEastAsia" w:hAnsi="Calibri" w:cs="Calibri"/>
                  <w:i/>
                  <w:sz w:val="21"/>
                  <w:szCs w:val="21"/>
                  <w:highlight w:val="yellow"/>
                </w:rPr>
                <w:t>Type B</w:t>
              </w:r>
            </w:ins>
          </w:p>
          <w:p w14:paraId="06482752" w14:textId="77777777" w:rsidR="004877A9" w:rsidRPr="003C72A8" w:rsidRDefault="004877A9" w:rsidP="00754D33">
            <w:pPr>
              <w:pStyle w:val="ListParagraph"/>
              <w:numPr>
                <w:ilvl w:val="1"/>
                <w:numId w:val="6"/>
              </w:numPr>
              <w:spacing w:before="0" w:after="0" w:line="240" w:lineRule="auto"/>
              <w:rPr>
                <w:ins w:id="847" w:author="LG Electronics" w:date="2021-01-28T21:07:00Z"/>
                <w:rFonts w:ascii="Calibri" w:eastAsiaTheme="minorEastAsia" w:hAnsi="Calibri" w:cs="Calibri"/>
                <w:i/>
                <w:sz w:val="21"/>
                <w:szCs w:val="21"/>
                <w:highlight w:val="yellow"/>
              </w:rPr>
            </w:pPr>
            <w:ins w:id="848" w:author="LG Electronics" w:date="2021-01-28T21:07:00Z">
              <w:r w:rsidRPr="003C72A8">
                <w:rPr>
                  <w:rFonts w:ascii="Calibri" w:eastAsiaTheme="minorEastAsia" w:hAnsi="Calibri" w:cs="Calibri"/>
                  <w:i/>
                  <w:sz w:val="21"/>
                  <w:szCs w:val="21"/>
                  <w:highlight w:val="yellow"/>
                </w:rPr>
                <w:t>Periodic traffic</w:t>
              </w:r>
            </w:ins>
          </w:p>
          <w:p w14:paraId="1919178F" w14:textId="77777777" w:rsidR="004877A9" w:rsidRPr="00FC6928" w:rsidRDefault="004877A9" w:rsidP="00754D33">
            <w:pPr>
              <w:pStyle w:val="ListParagraph"/>
              <w:numPr>
                <w:ilvl w:val="2"/>
                <w:numId w:val="6"/>
              </w:numPr>
              <w:spacing w:before="0" w:after="0" w:line="240" w:lineRule="auto"/>
              <w:rPr>
                <w:ins w:id="849" w:author="LG Electronics" w:date="2021-01-28T21:07:00Z"/>
                <w:rFonts w:ascii="Calibri" w:eastAsiaTheme="minorEastAsia" w:hAnsi="Calibri" w:cs="Calibri"/>
                <w:i/>
                <w:sz w:val="21"/>
                <w:szCs w:val="21"/>
                <w:highlight w:val="yellow"/>
              </w:rPr>
            </w:pPr>
            <w:ins w:id="850" w:author="LG Electronics" w:date="2021-01-28T21:07:00Z">
              <w:r w:rsidRPr="00FC6928">
                <w:rPr>
                  <w:rFonts w:ascii="Calibri" w:eastAsiaTheme="minorEastAsia" w:hAnsi="Calibri" w:cs="Calibri"/>
                  <w:i/>
                  <w:sz w:val="21"/>
                  <w:szCs w:val="21"/>
                  <w:highlight w:val="yellow"/>
                </w:rPr>
                <w:t>Five companies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ins>
          </w:p>
          <w:p w14:paraId="72A98736" w14:textId="77777777" w:rsidR="004877A9" w:rsidRPr="003B129B" w:rsidRDefault="004877A9" w:rsidP="00754D33">
            <w:pPr>
              <w:pStyle w:val="ListParagraph"/>
              <w:numPr>
                <w:ilvl w:val="3"/>
                <w:numId w:val="6"/>
              </w:numPr>
              <w:spacing w:before="0" w:after="0" w:line="240" w:lineRule="auto"/>
              <w:rPr>
                <w:ins w:id="851" w:author="LG Electronics" w:date="2021-01-28T21:07:00Z"/>
                <w:rFonts w:ascii="Calibri" w:eastAsiaTheme="minorEastAsia" w:hAnsi="Calibri" w:cs="Calibri"/>
                <w:i/>
                <w:strike/>
                <w:sz w:val="21"/>
                <w:szCs w:val="21"/>
                <w:highlight w:val="cyan"/>
              </w:rPr>
            </w:pPr>
            <w:ins w:id="852" w:author="LG Electronics" w:date="2021-01-28T21:07:00Z">
              <w:r w:rsidRPr="003B129B">
                <w:rPr>
                  <w:rFonts w:ascii="Calibri" w:eastAsia="SimSun" w:hAnsi="Calibri" w:cs="Calibri" w:hint="eastAsia"/>
                  <w:i/>
                  <w:strike/>
                  <w:sz w:val="21"/>
                  <w:szCs w:val="21"/>
                  <w:highlight w:val="cyan"/>
                  <w:lang w:eastAsia="zh-CN"/>
                </w:rPr>
                <w:t>One company assume latency and signaling overhead for the coordination</w:t>
              </w:r>
            </w:ins>
          </w:p>
          <w:p w14:paraId="6CB520A5" w14:textId="77777777" w:rsidR="004877A9" w:rsidRPr="00FC6928" w:rsidRDefault="004877A9" w:rsidP="00754D33">
            <w:pPr>
              <w:pStyle w:val="ListParagraph"/>
              <w:numPr>
                <w:ilvl w:val="3"/>
                <w:numId w:val="6"/>
              </w:numPr>
              <w:spacing w:before="0" w:after="0" w:line="240" w:lineRule="auto"/>
              <w:rPr>
                <w:ins w:id="853" w:author="LG Electronics" w:date="2021-01-28T21:07:00Z"/>
                <w:rFonts w:ascii="Calibri" w:eastAsiaTheme="minorEastAsia" w:hAnsi="Calibri" w:cs="Calibri"/>
                <w:i/>
                <w:sz w:val="21"/>
                <w:szCs w:val="21"/>
                <w:highlight w:val="yellow"/>
              </w:rPr>
            </w:pPr>
            <w:ins w:id="854" w:author="LG Electronics" w:date="2021-01-28T21:07:00Z">
              <w:r w:rsidRPr="00FC6928">
                <w:rPr>
                  <w:rFonts w:ascii="Calibri" w:eastAsiaTheme="minorEastAsia" w:hAnsi="Calibri" w:cs="Calibri"/>
                  <w:i/>
                  <w:sz w:val="21"/>
                  <w:szCs w:val="21"/>
                  <w:highlight w:val="yellow"/>
                </w:rPr>
                <w:t xml:space="preserve">two companies assume latency but no </w:t>
              </w:r>
              <w:proofErr w:type="spellStart"/>
              <w:r w:rsidRPr="00FC6928">
                <w:rPr>
                  <w:rFonts w:ascii="Calibri" w:eastAsiaTheme="minorEastAsia" w:hAnsi="Calibri" w:cs="Calibri"/>
                  <w:i/>
                  <w:sz w:val="21"/>
                  <w:szCs w:val="21"/>
                  <w:highlight w:val="yellow"/>
                </w:rPr>
                <w:t>signalling</w:t>
              </w:r>
              <w:proofErr w:type="spellEnd"/>
              <w:r w:rsidRPr="00FC6928">
                <w:rPr>
                  <w:rFonts w:ascii="Calibri" w:eastAsiaTheme="minorEastAsia" w:hAnsi="Calibri" w:cs="Calibri"/>
                  <w:i/>
                  <w:sz w:val="21"/>
                  <w:szCs w:val="21"/>
                  <w:highlight w:val="yellow"/>
                </w:rPr>
                <w:t xml:space="preserve"> overhead for the coordination.</w:t>
              </w:r>
            </w:ins>
          </w:p>
          <w:p w14:paraId="7BB247DC" w14:textId="77777777" w:rsidR="004877A9" w:rsidRPr="00FC6928" w:rsidRDefault="004877A9" w:rsidP="00754D33">
            <w:pPr>
              <w:pStyle w:val="ListParagraph"/>
              <w:numPr>
                <w:ilvl w:val="3"/>
                <w:numId w:val="6"/>
              </w:numPr>
              <w:spacing w:before="0" w:after="0" w:line="240" w:lineRule="auto"/>
              <w:rPr>
                <w:ins w:id="855" w:author="LG Electronics" w:date="2021-01-28T21:07:00Z"/>
                <w:rFonts w:ascii="Calibri" w:eastAsiaTheme="minorEastAsia" w:hAnsi="Calibri" w:cs="Calibri"/>
                <w:i/>
                <w:sz w:val="21"/>
                <w:szCs w:val="21"/>
                <w:highlight w:val="yellow"/>
              </w:rPr>
            </w:pPr>
            <w:ins w:id="856" w:author="LG Electronics" w:date="2021-01-28T21:07:00Z">
              <w:r w:rsidRPr="00FC6928">
                <w:rPr>
                  <w:rFonts w:ascii="Calibri" w:eastAsiaTheme="minorEastAsia" w:hAnsi="Calibri" w:cs="Calibri"/>
                  <w:i/>
                  <w:sz w:val="21"/>
                  <w:szCs w:val="21"/>
                  <w:highlight w:val="yellow"/>
                </w:rPr>
                <w:t>One company assumes signaling overhead but no latency for the coordination.</w:t>
              </w:r>
            </w:ins>
          </w:p>
          <w:p w14:paraId="017BAEBF" w14:textId="77777777" w:rsidR="004877A9" w:rsidRPr="00271C0D" w:rsidRDefault="004877A9" w:rsidP="00754D33">
            <w:pPr>
              <w:pStyle w:val="ListParagraph"/>
              <w:numPr>
                <w:ilvl w:val="3"/>
                <w:numId w:val="6"/>
              </w:numPr>
              <w:spacing w:before="0" w:after="0" w:line="240" w:lineRule="auto"/>
              <w:rPr>
                <w:ins w:id="857" w:author="LG Electronics" w:date="2021-01-28T21:07:00Z"/>
                <w:rFonts w:ascii="Calibri" w:eastAsiaTheme="minorEastAsia" w:hAnsi="Calibri" w:cs="Calibri"/>
                <w:i/>
                <w:sz w:val="21"/>
                <w:szCs w:val="21"/>
                <w:highlight w:val="yellow"/>
              </w:rPr>
            </w:pPr>
            <w:commentRangeStart w:id="858"/>
            <w:ins w:id="859" w:author="LG Electronics" w:date="2021-01-28T21:07:00Z">
              <w:r w:rsidRPr="003B129B">
                <w:rPr>
                  <w:rFonts w:ascii="Calibri" w:eastAsiaTheme="minorEastAsia" w:hAnsi="Calibri" w:cs="Calibri"/>
                  <w:i/>
                  <w:sz w:val="21"/>
                  <w:szCs w:val="21"/>
                  <w:highlight w:val="cyan"/>
                </w:rPr>
                <w:t xml:space="preserve">Two </w:t>
              </w:r>
              <w:proofErr w:type="spellStart"/>
              <w:r w:rsidRPr="003B129B">
                <w:rPr>
                  <w:rFonts w:ascii="Calibri" w:eastAsiaTheme="minorEastAsia" w:hAnsi="Calibri" w:cs="Calibri"/>
                  <w:i/>
                  <w:sz w:val="21"/>
                  <w:szCs w:val="21"/>
                  <w:highlight w:val="cyan"/>
                </w:rPr>
                <w:t>compan</w:t>
              </w:r>
              <w:r>
                <w:rPr>
                  <w:rFonts w:ascii="Calibri" w:eastAsiaTheme="minorEastAsia" w:hAnsi="Calibri" w:cs="Calibri"/>
                  <w:i/>
                  <w:sz w:val="21"/>
                  <w:szCs w:val="21"/>
                  <w:highlight w:val="cyan"/>
                </w:rPr>
                <w:t>ies</w:t>
              </w:r>
              <w:r w:rsidRPr="003B129B">
                <w:rPr>
                  <w:rFonts w:ascii="Calibri" w:eastAsiaTheme="minorEastAsia" w:hAnsi="Calibri" w:cs="Calibri"/>
                  <w:i/>
                  <w:strike/>
                  <w:sz w:val="21"/>
                  <w:szCs w:val="21"/>
                  <w:highlight w:val="cyan"/>
                </w:rPr>
                <w:t>y</w:t>
              </w:r>
              <w:proofErr w:type="spellEnd"/>
              <w:r w:rsidRPr="003B129B">
                <w:rPr>
                  <w:rFonts w:ascii="Calibri" w:eastAsiaTheme="minorEastAsia" w:hAnsi="Calibri" w:cs="Calibri"/>
                  <w:i/>
                  <w:sz w:val="21"/>
                  <w:szCs w:val="21"/>
                  <w:highlight w:val="cyan"/>
                </w:rPr>
                <w:t xml:space="preserve"> </w:t>
              </w:r>
            </w:ins>
            <w:commentRangeEnd w:id="858"/>
            <w:r w:rsidR="00B3553B">
              <w:rPr>
                <w:rStyle w:val="CommentReference"/>
                <w:rFonts w:ascii="Batang" w:eastAsia="Batang" w:hAnsi="Batang"/>
              </w:rPr>
              <w:commentReference w:id="858"/>
            </w:r>
            <w:ins w:id="860" w:author="LG Electronics" w:date="2021-01-28T21:07:00Z">
              <w:r>
                <w:rPr>
                  <w:rFonts w:ascii="Calibri" w:eastAsiaTheme="minorEastAsia" w:hAnsi="Calibri" w:cs="Calibri"/>
                  <w:i/>
                  <w:sz w:val="21"/>
                  <w:szCs w:val="21"/>
                  <w:highlight w:val="yellow"/>
                </w:rPr>
                <w:t>assume</w:t>
              </w:r>
              <w:r w:rsidRPr="00271C0D">
                <w:rPr>
                  <w:rFonts w:ascii="Calibri" w:eastAsiaTheme="minorEastAsia" w:hAnsi="Calibri" w:cs="Calibri"/>
                  <w:i/>
                  <w:sz w:val="21"/>
                  <w:szCs w:val="21"/>
                  <w:highlight w:val="yellow"/>
                </w:rPr>
                <w:t xml:space="preserve"> neither signaling overhead nor latency for the coordination.</w:t>
              </w:r>
            </w:ins>
          </w:p>
          <w:p w14:paraId="00EB978D" w14:textId="77777777" w:rsidR="004877A9" w:rsidRDefault="004877A9" w:rsidP="004877A9">
            <w:pPr>
              <w:rPr>
                <w:rFonts w:ascii="Calibri" w:hAnsi="Calibri" w:cs="Calibri"/>
                <w:sz w:val="22"/>
                <w:lang w:val="en-US" w:eastAsia="zh-CN"/>
              </w:rPr>
            </w:pPr>
            <w:r>
              <w:rPr>
                <w:rFonts w:ascii="Calibri" w:hAnsi="Calibri" w:cs="Calibri" w:hint="eastAsia"/>
                <w:sz w:val="22"/>
                <w:lang w:val="en-US" w:eastAsia="zh-CN"/>
              </w:rPr>
              <w:t>For our Type C results, the solution is using the reception status of SL A/N (i.e.,</w:t>
            </w:r>
            <w:r>
              <w:rPr>
                <w:rFonts w:ascii="Calibri" w:hAnsi="Calibri" w:cs="Calibri"/>
                <w:sz w:val="22"/>
                <w:lang w:val="en-US" w:eastAsia="zh-CN"/>
              </w:rPr>
              <w:t xml:space="preserve"> DTX) to implicitly indicate the non-preferred resources for the post-conflict. </w:t>
            </w:r>
            <w:proofErr w:type="gramStart"/>
            <w:r>
              <w:rPr>
                <w:rFonts w:ascii="Calibri" w:hAnsi="Calibri" w:cs="Calibri"/>
                <w:sz w:val="22"/>
                <w:lang w:val="en-US" w:eastAsia="zh-CN"/>
              </w:rPr>
              <w:t>So</w:t>
            </w:r>
            <w:proofErr w:type="gramEnd"/>
            <w:r>
              <w:rPr>
                <w:rFonts w:ascii="Calibri" w:hAnsi="Calibri" w:cs="Calibri"/>
                <w:sz w:val="22"/>
                <w:lang w:val="en-US" w:eastAsia="zh-CN"/>
              </w:rPr>
              <w:t xml:space="preserve"> there is no signaling overhead and latency issue.</w:t>
            </w:r>
            <w:r>
              <w:rPr>
                <w:rFonts w:ascii="Calibri" w:hAnsi="Calibri" w:cs="Calibri" w:hint="eastAsia"/>
                <w:sz w:val="22"/>
                <w:lang w:val="en-US" w:eastAsia="zh-CN"/>
              </w:rPr>
              <w:t xml:space="preserve"> </w:t>
            </w:r>
            <w:r>
              <w:rPr>
                <w:rFonts w:ascii="Calibri" w:hAnsi="Calibri" w:cs="Calibri"/>
                <w:sz w:val="22"/>
                <w:lang w:val="en-US" w:eastAsia="zh-CN"/>
              </w:rPr>
              <w:t>Accordingly, we made the following updates for Type C case:</w:t>
            </w:r>
          </w:p>
          <w:p w14:paraId="6921BE9C" w14:textId="77777777" w:rsidR="004877A9" w:rsidRPr="003C72A8" w:rsidRDefault="004877A9" w:rsidP="00754D33">
            <w:pPr>
              <w:pStyle w:val="ListParagraph"/>
              <w:numPr>
                <w:ilvl w:val="0"/>
                <w:numId w:val="6"/>
              </w:numPr>
              <w:spacing w:before="0" w:after="0" w:line="240" w:lineRule="auto"/>
              <w:rPr>
                <w:ins w:id="861" w:author="LG Electronics" w:date="2021-01-28T21:07:00Z"/>
                <w:rFonts w:ascii="Calibri" w:eastAsiaTheme="minorEastAsia" w:hAnsi="Calibri" w:cs="Calibri"/>
                <w:i/>
                <w:sz w:val="21"/>
                <w:szCs w:val="21"/>
                <w:highlight w:val="yellow"/>
              </w:rPr>
            </w:pPr>
            <w:ins w:id="862" w:author="LG Electronics" w:date="2021-01-28T21:07:00Z">
              <w:r w:rsidRPr="003C72A8">
                <w:rPr>
                  <w:rFonts w:ascii="Calibri" w:eastAsiaTheme="minorEastAsia" w:hAnsi="Calibri" w:cs="Calibri"/>
                  <w:i/>
                  <w:sz w:val="21"/>
                  <w:szCs w:val="21"/>
                  <w:highlight w:val="yellow"/>
                </w:rPr>
                <w:t>Type C</w:t>
              </w:r>
            </w:ins>
          </w:p>
          <w:p w14:paraId="4E9A4976" w14:textId="77777777" w:rsidR="004877A9" w:rsidRPr="003C72A8" w:rsidRDefault="004877A9" w:rsidP="00754D33">
            <w:pPr>
              <w:pStyle w:val="ListParagraph"/>
              <w:numPr>
                <w:ilvl w:val="1"/>
                <w:numId w:val="6"/>
              </w:numPr>
              <w:spacing w:before="0" w:after="0" w:line="240" w:lineRule="auto"/>
              <w:rPr>
                <w:ins w:id="863" w:author="LG Electronics" w:date="2021-01-28T21:07:00Z"/>
                <w:rFonts w:ascii="Calibri" w:eastAsiaTheme="minorEastAsia" w:hAnsi="Calibri" w:cs="Calibri"/>
                <w:i/>
                <w:sz w:val="21"/>
                <w:szCs w:val="21"/>
                <w:highlight w:val="yellow"/>
              </w:rPr>
            </w:pPr>
            <w:ins w:id="864" w:author="LG Electronics" w:date="2021-01-28T21:07:00Z">
              <w:r w:rsidRPr="003C72A8">
                <w:rPr>
                  <w:rFonts w:ascii="Calibri" w:eastAsiaTheme="minorEastAsia" w:hAnsi="Calibri" w:cs="Calibri"/>
                  <w:i/>
                  <w:sz w:val="21"/>
                  <w:szCs w:val="21"/>
                  <w:highlight w:val="yellow"/>
                </w:rPr>
                <w:t>Periodic traffic</w:t>
              </w:r>
            </w:ins>
          </w:p>
          <w:p w14:paraId="10011CD8" w14:textId="77777777" w:rsidR="004877A9" w:rsidRDefault="004877A9" w:rsidP="00754D33">
            <w:pPr>
              <w:pStyle w:val="ListParagraph"/>
              <w:numPr>
                <w:ilvl w:val="2"/>
                <w:numId w:val="6"/>
              </w:numPr>
              <w:spacing w:before="0" w:after="0" w:line="240" w:lineRule="auto"/>
              <w:rPr>
                <w:ins w:id="865" w:author="LG Electronics" w:date="2021-01-28T21:07:00Z"/>
                <w:rFonts w:ascii="Calibri" w:eastAsiaTheme="minorEastAsia" w:hAnsi="Calibri" w:cs="Calibri"/>
                <w:i/>
                <w:sz w:val="21"/>
                <w:szCs w:val="21"/>
                <w:highlight w:val="yellow"/>
              </w:rPr>
            </w:pPr>
            <w:ins w:id="866" w:author="LG Electronics" w:date="2021-01-28T21:07:00Z">
              <w:r w:rsidRPr="00F15DFB">
                <w:rPr>
                  <w:rFonts w:ascii="Calibri" w:eastAsiaTheme="minorEastAsia" w:hAnsi="Calibri" w:cs="Calibri"/>
                  <w:i/>
                  <w:sz w:val="21"/>
                  <w:szCs w:val="21"/>
                  <w:highlight w:val="yellow"/>
                </w:rPr>
                <w:t>One company 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with consideration of latency and signaling overhead for the </w:t>
              </w:r>
              <w:proofErr w:type="spellStart"/>
              <w:r w:rsidRPr="00F15DFB">
                <w:rPr>
                  <w:rFonts w:ascii="Calibri" w:eastAsiaTheme="minorEastAsia" w:hAnsi="Calibri" w:cs="Calibri"/>
                  <w:i/>
                  <w:sz w:val="21"/>
                  <w:szCs w:val="21"/>
                  <w:highlight w:val="yellow"/>
                </w:rPr>
                <w:t>cooridnation</w:t>
              </w:r>
              <w:proofErr w:type="spellEnd"/>
              <w:r w:rsidRPr="00F15DFB">
                <w:rPr>
                  <w:rFonts w:ascii="Calibri" w:eastAsiaTheme="minorEastAsia" w:hAnsi="Calibri" w:cs="Calibri"/>
                  <w:i/>
                  <w:sz w:val="21"/>
                  <w:szCs w:val="21"/>
                  <w:highlight w:val="yellow"/>
                </w:rPr>
                <w:t>.</w:t>
              </w:r>
            </w:ins>
          </w:p>
          <w:p w14:paraId="261E9966" w14:textId="5988C9C8" w:rsidR="004877A9" w:rsidRPr="00D06849" w:rsidRDefault="004877A9" w:rsidP="00754D33">
            <w:pPr>
              <w:pStyle w:val="ListParagraph"/>
              <w:numPr>
                <w:ilvl w:val="2"/>
                <w:numId w:val="6"/>
              </w:numPr>
              <w:spacing w:before="0" w:after="0" w:line="240" w:lineRule="auto"/>
              <w:rPr>
                <w:ins w:id="867" w:author="LG Electronics" w:date="2021-01-28T21:07:00Z"/>
                <w:rFonts w:ascii="Calibri" w:eastAsiaTheme="minorEastAsia" w:hAnsi="Calibri" w:cs="Calibri"/>
                <w:i/>
                <w:sz w:val="21"/>
                <w:szCs w:val="21"/>
                <w:highlight w:val="cyan"/>
              </w:rPr>
            </w:pPr>
            <w:commentRangeStart w:id="868"/>
            <w:ins w:id="869" w:author="LG Electronics" w:date="2021-01-28T21:07:00Z">
              <w:r w:rsidRPr="00622568">
                <w:rPr>
                  <w:rFonts w:ascii="Calibri" w:eastAsiaTheme="minorEastAsia" w:hAnsi="Calibri" w:cs="Calibri"/>
                  <w:i/>
                  <w:sz w:val="21"/>
                  <w:szCs w:val="21"/>
                  <w:highlight w:val="cyan"/>
                </w:rPr>
                <w:t>One company</w:t>
              </w:r>
              <w:commentRangeEnd w:id="868"/>
              <w:r w:rsidRPr="00622568">
                <w:rPr>
                  <w:rStyle w:val="CommentReference"/>
                  <w:rFonts w:ascii="Batang" w:eastAsia="Batang" w:hAnsi="Batang"/>
                  <w:highlight w:val="cyan"/>
                </w:rPr>
                <w:commentReference w:id="868"/>
              </w:r>
              <w:r w:rsidRPr="00622568">
                <w:rPr>
                  <w:rFonts w:ascii="Calibri" w:eastAsiaTheme="minorEastAsia" w:hAnsi="Calibri" w:cs="Calibri"/>
                  <w:i/>
                  <w:sz w:val="21"/>
                  <w:szCs w:val="21"/>
                  <w:highlight w:val="cyan"/>
                </w:rPr>
                <w:t xml:space="preserve"> claimed that the implicit Type C coordination is beneficial compared to Rel-16 Mode 2 RA for unicast with consideration of latency and signaling overhead.</w:t>
              </w:r>
            </w:ins>
          </w:p>
        </w:tc>
      </w:tr>
      <w:tr w:rsidR="004877A9" w:rsidRPr="00927B9A" w14:paraId="3DA07BC6" w14:textId="77777777" w:rsidTr="008C13DD">
        <w:tc>
          <w:tcPr>
            <w:tcW w:w="1458" w:type="dxa"/>
          </w:tcPr>
          <w:p w14:paraId="307B7E60" w14:textId="147756EE" w:rsidR="004877A9" w:rsidRPr="00BB394F" w:rsidRDefault="004877A9" w:rsidP="004877A9">
            <w:pPr>
              <w:rPr>
                <w:rFonts w:ascii="Calibri" w:eastAsia="MS Mincho" w:hAnsi="Calibri" w:cs="Calibri"/>
                <w:sz w:val="22"/>
                <w:lang w:eastAsia="ja-JP"/>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0CAC009F" w14:textId="414EA0E2" w:rsidR="004877A9" w:rsidRPr="006B4692" w:rsidRDefault="004877A9" w:rsidP="004877A9">
            <w:pPr>
              <w:rPr>
                <w:rFonts w:ascii="Calibri" w:eastAsia="MS Mincho" w:hAnsi="Calibri" w:cs="Calibri"/>
                <w:sz w:val="22"/>
                <w:lang w:eastAsia="ja-JP"/>
              </w:rPr>
            </w:pPr>
            <w:r>
              <w:rPr>
                <w:rFonts w:ascii="Calibri" w:hAnsi="Calibri" w:cs="Calibri"/>
                <w:sz w:val="22"/>
                <w:lang w:eastAsia="zh-CN"/>
              </w:rPr>
              <w:t xml:space="preserve">We’d like to clarify that in our simulation, in addition to the signalling </w:t>
            </w:r>
            <w:proofErr w:type="spellStart"/>
            <w:r>
              <w:rPr>
                <w:rFonts w:ascii="Calibri" w:hAnsi="Calibri" w:cs="Calibri"/>
                <w:sz w:val="22"/>
                <w:lang w:eastAsia="zh-CN"/>
              </w:rPr>
              <w:t>overehead</w:t>
            </w:r>
            <w:proofErr w:type="spellEnd"/>
            <w:r>
              <w:rPr>
                <w:rFonts w:ascii="Calibri" w:hAnsi="Calibri" w:cs="Calibri"/>
                <w:sz w:val="22"/>
                <w:lang w:eastAsia="zh-CN"/>
              </w:rPr>
              <w:t xml:space="preserve"> (provided in the previous feedback), the latency  (e.g., from triggering to </w:t>
            </w:r>
            <w:proofErr w:type="spellStart"/>
            <w:r>
              <w:rPr>
                <w:rFonts w:ascii="Calibri" w:hAnsi="Calibri" w:cs="Calibri"/>
                <w:sz w:val="22"/>
                <w:lang w:eastAsia="zh-CN"/>
              </w:rPr>
              <w:t>acception</w:t>
            </w:r>
            <w:proofErr w:type="spellEnd"/>
            <w:r>
              <w:rPr>
                <w:rFonts w:ascii="Calibri" w:hAnsi="Calibri" w:cs="Calibri"/>
                <w:sz w:val="22"/>
                <w:lang w:eastAsia="zh-CN"/>
              </w:rPr>
              <w:t xml:space="preserve"> of reporting) is also modelled as the distribution within [1~10] slot. So, we prefer to move our source under the 2</w:t>
            </w:r>
            <w:r w:rsidRPr="00482FA8">
              <w:rPr>
                <w:rFonts w:ascii="Calibri" w:hAnsi="Calibri" w:cs="Calibri"/>
                <w:sz w:val="22"/>
                <w:vertAlign w:val="superscript"/>
                <w:lang w:eastAsia="zh-CN"/>
              </w:rPr>
              <w:t>nd</w:t>
            </w:r>
            <w:r>
              <w:rPr>
                <w:rFonts w:ascii="Calibri" w:hAnsi="Calibri" w:cs="Calibri"/>
                <w:sz w:val="22"/>
                <w:lang w:eastAsia="zh-CN"/>
              </w:rPr>
              <w:t xml:space="preserve"> level sub-bullet for Type A periodical traffic, since both latency and overhead are considered</w:t>
            </w:r>
          </w:p>
        </w:tc>
      </w:tr>
      <w:tr w:rsidR="004877A9" w:rsidRPr="00927B9A" w14:paraId="0F569A02" w14:textId="77777777" w:rsidTr="008C13DD">
        <w:tc>
          <w:tcPr>
            <w:tcW w:w="1458" w:type="dxa"/>
          </w:tcPr>
          <w:p w14:paraId="6079FB75" w14:textId="4BD032CC"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lastRenderedPageBreak/>
              <w:t>Samsung</w:t>
            </w:r>
          </w:p>
        </w:tc>
        <w:tc>
          <w:tcPr>
            <w:tcW w:w="7609" w:type="dxa"/>
          </w:tcPr>
          <w:p w14:paraId="42B0AFD7" w14:textId="606D4C9E" w:rsidR="004877A9" w:rsidRDefault="004877A9" w:rsidP="004877A9">
            <w:pPr>
              <w:rPr>
                <w:rFonts w:ascii="Calibri" w:hAnsi="Calibri" w:cs="Calibri"/>
                <w:sz w:val="22"/>
                <w:lang w:eastAsia="zh-CN"/>
              </w:rPr>
            </w:pPr>
            <w:r>
              <w:rPr>
                <w:rFonts w:ascii="Calibri" w:eastAsiaTheme="minorEastAsia" w:hAnsi="Calibri" w:cs="Calibri"/>
                <w:sz w:val="22"/>
                <w:lang w:eastAsia="ko-KR"/>
              </w:rPr>
              <w:t xml:space="preserve">For </w:t>
            </w:r>
            <w:r>
              <w:rPr>
                <w:rFonts w:ascii="Calibri" w:eastAsiaTheme="minorEastAsia" w:hAnsi="Calibri" w:cs="Calibri" w:hint="eastAsia"/>
                <w:sz w:val="22"/>
                <w:lang w:eastAsia="ko-KR"/>
              </w:rPr>
              <w:t xml:space="preserve">Type A and periodic traffic case, </w:t>
            </w:r>
            <w:r>
              <w:rPr>
                <w:rFonts w:ascii="Calibri" w:eastAsiaTheme="minorEastAsia" w:hAnsi="Calibri" w:cs="Calibri"/>
                <w:sz w:val="22"/>
                <w:lang w:eastAsia="ko-KR"/>
              </w:rPr>
              <w:t>we have an evaluation result. Please fine the update above</w:t>
            </w:r>
          </w:p>
        </w:tc>
      </w:tr>
      <w:tr w:rsidR="004877A9" w:rsidRPr="00927B9A" w14:paraId="46AD1EDF" w14:textId="77777777" w:rsidTr="008C13DD">
        <w:tc>
          <w:tcPr>
            <w:tcW w:w="1458" w:type="dxa"/>
          </w:tcPr>
          <w:p w14:paraId="12122D4F" w14:textId="3EA5B09B"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Ericsson</w:t>
            </w:r>
          </w:p>
        </w:tc>
        <w:tc>
          <w:tcPr>
            <w:tcW w:w="7609" w:type="dxa"/>
          </w:tcPr>
          <w:p w14:paraId="7574FE4D"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For Type-B – Aperiodic Traffic, the conclusion states “</w:t>
            </w:r>
            <w:r w:rsidRPr="003A2DBE">
              <w:rPr>
                <w:rFonts w:ascii="Calibri" w:eastAsia="MS Mincho" w:hAnsi="Calibri" w:cs="Calibri"/>
                <w:sz w:val="22"/>
                <w:lang w:eastAsia="ja-JP"/>
              </w:rPr>
              <w:t xml:space="preserve">Two companies  claimed that the Type B coordination is beneficial compared to Rel-16 Mode 2 RA for aperiodic traffic of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w:t>
            </w:r>
            <w:proofErr w:type="spellStart"/>
            <w:r w:rsidRPr="003A2DBE">
              <w:rPr>
                <w:rFonts w:ascii="Calibri" w:eastAsia="MS Mincho" w:hAnsi="Calibri" w:cs="Calibri"/>
                <w:sz w:val="22"/>
                <w:lang w:eastAsia="ja-JP"/>
              </w:rPr>
              <w:t>signaling</w:t>
            </w:r>
            <w:proofErr w:type="spellEnd"/>
            <w:r w:rsidRPr="003A2DBE">
              <w:rPr>
                <w:rFonts w:ascii="Calibri" w:eastAsia="MS Mincho" w:hAnsi="Calibri" w:cs="Calibri"/>
                <w:sz w:val="22"/>
                <w:lang w:eastAsia="ja-JP"/>
              </w:rPr>
              <w:t xml:space="preserve"> overhead for the </w:t>
            </w:r>
            <w:proofErr w:type="spellStart"/>
            <w:r w:rsidRPr="003A2DBE">
              <w:rPr>
                <w:rFonts w:ascii="Calibri" w:eastAsia="MS Mincho" w:hAnsi="Calibri" w:cs="Calibri"/>
                <w:sz w:val="22"/>
                <w:lang w:eastAsia="ja-JP"/>
              </w:rPr>
              <w:t>cooridnation</w:t>
            </w:r>
            <w:proofErr w:type="spellEnd"/>
            <w:r>
              <w:rPr>
                <w:rFonts w:ascii="Calibri" w:eastAsia="MS Mincho" w:hAnsi="Calibri" w:cs="Calibri"/>
                <w:sz w:val="22"/>
                <w:lang w:eastAsia="ja-JP"/>
              </w:rPr>
              <w:t>”. (I believe that this is where “pre-collision” indication has ended up). The results in our contribution include both GC Option 1 (Section 6.1) and GC Option 2 (Section 6). The text in red should be removed.</w:t>
            </w:r>
          </w:p>
          <w:p w14:paraId="244CC191"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Regarding the following text for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w:t>
            </w:r>
            <w:r w:rsidRPr="003A2DBE">
              <w:rPr>
                <w:rFonts w:ascii="Calibri" w:eastAsia="MS Mincho" w:hAnsi="Calibri" w:cs="Calibri"/>
                <w:sz w:val="22"/>
                <w:lang w:eastAsia="ja-JP"/>
              </w:rPr>
              <w:t xml:space="preserve">Two </w:t>
            </w:r>
            <w:proofErr w:type="spellStart"/>
            <w:r w:rsidRPr="003A2DBE">
              <w:rPr>
                <w:rFonts w:ascii="Calibri" w:eastAsia="MS Mincho" w:hAnsi="Calibri" w:cs="Calibri"/>
                <w:sz w:val="22"/>
                <w:lang w:eastAsia="ja-JP"/>
              </w:rPr>
              <w:t>compaies</w:t>
            </w:r>
            <w:proofErr w:type="spellEnd"/>
            <w:r w:rsidRPr="003A2DBE">
              <w:rPr>
                <w:rFonts w:ascii="Calibri" w:eastAsia="MS Mincho" w:hAnsi="Calibri" w:cs="Calibri"/>
                <w:sz w:val="22"/>
                <w:lang w:eastAsia="ja-JP"/>
              </w:rPr>
              <w:t xml:space="preserve">  claimed that combination of Type B and C coordination is beneficial compared to Rel-16 Mode 2 RA and Type B only/Type C </w:t>
            </w:r>
            <w:r w:rsidRPr="003A2DBE">
              <w:rPr>
                <w:rFonts w:ascii="Calibri" w:eastAsia="MS Mincho" w:hAnsi="Calibri" w:cs="Calibri"/>
                <w:sz w:val="22"/>
                <w:highlight w:val="yellow"/>
                <w:lang w:eastAsia="ja-JP"/>
              </w:rPr>
              <w:t>only for aperiodic traffic of</w:t>
            </w:r>
            <w:r w:rsidRPr="003A2DBE">
              <w:rPr>
                <w:rFonts w:ascii="Calibri" w:eastAsia="MS Mincho" w:hAnsi="Calibri" w:cs="Calibri"/>
                <w:sz w:val="22"/>
                <w:lang w:eastAsia="ja-JP"/>
              </w:rPr>
              <w:t xml:space="preserve">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w:t>
            </w:r>
            <w:proofErr w:type="spellStart"/>
            <w:r w:rsidRPr="003A2DBE">
              <w:rPr>
                <w:rFonts w:ascii="Calibri" w:eastAsia="MS Mincho" w:hAnsi="Calibri" w:cs="Calibri"/>
                <w:sz w:val="22"/>
                <w:lang w:eastAsia="ja-JP"/>
              </w:rPr>
              <w:t>signaling</w:t>
            </w:r>
            <w:proofErr w:type="spellEnd"/>
            <w:r w:rsidRPr="003A2DBE">
              <w:rPr>
                <w:rFonts w:ascii="Calibri" w:eastAsia="MS Mincho" w:hAnsi="Calibri" w:cs="Calibri"/>
                <w:sz w:val="22"/>
                <w:lang w:eastAsia="ja-JP"/>
              </w:rPr>
              <w:t xml:space="preserve"> overhead for the </w:t>
            </w:r>
            <w:proofErr w:type="spellStart"/>
            <w:r w:rsidRPr="003A2DBE">
              <w:rPr>
                <w:rFonts w:ascii="Calibri" w:eastAsia="MS Mincho" w:hAnsi="Calibri" w:cs="Calibri"/>
                <w:sz w:val="22"/>
                <w:lang w:eastAsia="ja-JP"/>
              </w:rPr>
              <w:t>cooridnation</w:t>
            </w:r>
            <w:proofErr w:type="spellEnd"/>
            <w:r w:rsidRPr="003A2DBE">
              <w:rPr>
                <w:rFonts w:ascii="Calibri" w:eastAsia="MS Mincho" w:hAnsi="Calibri" w:cs="Calibri"/>
                <w:sz w:val="22"/>
                <w:lang w:eastAsia="ja-JP"/>
              </w:rPr>
              <w:t>.</w:t>
            </w:r>
            <w:r>
              <w:rPr>
                <w:rFonts w:ascii="Calibri" w:eastAsia="MS Mincho" w:hAnsi="Calibri" w:cs="Calibri"/>
                <w:sz w:val="22"/>
                <w:lang w:eastAsia="ja-JP"/>
              </w:rPr>
              <w:t xml:space="preserve">” </w:t>
            </w:r>
          </w:p>
          <w:p w14:paraId="5E60E7E5" w14:textId="2FAA993D"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We believe that the yellow part should be removed as it is not accurate. The results show that the conclusion holds ‘at least for aperiodic traffic’. Note also that the bullets above (i.e.,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already refer to aperiodic traffic. In addition, the text in red is again confusing. It is unclear whether it refers to B+C or to one of B/C. As stated above, our contribution includes both types of results and by comparing figures it is easy to verify that the statement (</w:t>
            </w:r>
            <w:proofErr w:type="spellStart"/>
            <w:r>
              <w:rPr>
                <w:rFonts w:ascii="Calibri" w:eastAsia="MS Mincho" w:hAnsi="Calibri" w:cs="Calibri"/>
                <w:sz w:val="22"/>
                <w:lang w:eastAsia="ja-JP"/>
              </w:rPr>
              <w:t>restrited</w:t>
            </w:r>
            <w:proofErr w:type="spellEnd"/>
            <w:r>
              <w:rPr>
                <w:rFonts w:ascii="Calibri" w:eastAsia="MS Mincho" w:hAnsi="Calibri" w:cs="Calibri"/>
                <w:sz w:val="22"/>
                <w:lang w:eastAsia="ja-JP"/>
              </w:rPr>
              <w:t xml:space="preserve"> to Option 1) is inaccurate, misleading, or even incorrect. We suggest removing that part too.</w:t>
            </w:r>
          </w:p>
        </w:tc>
      </w:tr>
      <w:tr w:rsidR="00BF7EB4" w:rsidRPr="00927B9A" w14:paraId="01EFD303" w14:textId="77777777" w:rsidTr="008C13DD">
        <w:tc>
          <w:tcPr>
            <w:tcW w:w="1458" w:type="dxa"/>
          </w:tcPr>
          <w:p w14:paraId="327E657F" w14:textId="18231A51" w:rsidR="00BF7EB4" w:rsidRDefault="00BF7EB4" w:rsidP="00BF7EB4">
            <w:pPr>
              <w:rPr>
                <w:rFonts w:ascii="Calibri" w:eastAsia="MS Mincho" w:hAnsi="Calibri" w:cs="Calibri"/>
                <w:sz w:val="22"/>
                <w:lang w:eastAsia="ja-JP"/>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5B55352"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We need to clarify our simulation result, which may</w:t>
            </w:r>
            <w:r>
              <w:rPr>
                <w:rFonts w:ascii="Calibri" w:hAnsi="Calibri" w:cs="Calibri"/>
                <w:sz w:val="22"/>
                <w:lang w:eastAsia="zh-CN"/>
              </w:rPr>
              <w:t xml:space="preserve"> not</w:t>
            </w:r>
            <w:r w:rsidRPr="00AF2238">
              <w:rPr>
                <w:rFonts w:ascii="Calibri" w:hAnsi="Calibri" w:cs="Calibri"/>
                <w:sz w:val="22"/>
                <w:lang w:eastAsia="zh-CN"/>
              </w:rPr>
              <w:t xml:space="preserve"> </w:t>
            </w:r>
            <w:proofErr w:type="gramStart"/>
            <w:r w:rsidRPr="00AF2238">
              <w:rPr>
                <w:rFonts w:ascii="Calibri" w:hAnsi="Calibri" w:cs="Calibri"/>
                <w:sz w:val="22"/>
                <w:lang w:eastAsia="zh-CN"/>
              </w:rPr>
              <w:t>aligned</w:t>
            </w:r>
            <w:proofErr w:type="gramEnd"/>
            <w:r w:rsidRPr="00AF2238">
              <w:rPr>
                <w:rFonts w:ascii="Calibri" w:hAnsi="Calibri" w:cs="Calibri"/>
                <w:sz w:val="22"/>
                <w:lang w:eastAsia="zh-CN"/>
              </w:rPr>
              <w:t xml:space="preserve"> with FL understanding.</w:t>
            </w:r>
            <w:r>
              <w:rPr>
                <w:rFonts w:ascii="Calibri" w:hAnsi="Calibri" w:cs="Calibri"/>
                <w:sz w:val="22"/>
                <w:lang w:eastAsia="zh-CN"/>
              </w:rPr>
              <w:t xml:space="preserve"> </w:t>
            </w:r>
            <w:r w:rsidRPr="00AF2238">
              <w:rPr>
                <w:rFonts w:ascii="Calibri" w:hAnsi="Calibri" w:cs="Calibri"/>
                <w:sz w:val="22"/>
                <w:lang w:eastAsia="zh-CN"/>
              </w:rPr>
              <w:t xml:space="preserve">Unicast is assumed in </w:t>
            </w:r>
            <w:proofErr w:type="gramStart"/>
            <w:r w:rsidRPr="00AF2238">
              <w:rPr>
                <w:rFonts w:ascii="Calibri" w:hAnsi="Calibri" w:cs="Calibri"/>
                <w:sz w:val="22"/>
                <w:lang w:eastAsia="zh-CN"/>
              </w:rPr>
              <w:t>all of</w:t>
            </w:r>
            <w:proofErr w:type="gramEnd"/>
            <w:r w:rsidRPr="00AF2238">
              <w:rPr>
                <w:rFonts w:ascii="Calibri" w:hAnsi="Calibri" w:cs="Calibri"/>
                <w:sz w:val="22"/>
                <w:lang w:eastAsia="zh-CN"/>
              </w:rPr>
              <w:t xml:space="preserve"> our simulation</w:t>
            </w:r>
            <w:r>
              <w:rPr>
                <w:rFonts w:ascii="Calibri" w:hAnsi="Calibri" w:cs="Calibri"/>
                <w:sz w:val="22"/>
                <w:lang w:eastAsia="zh-CN"/>
              </w:rPr>
              <w:t>s</w:t>
            </w:r>
            <w:r w:rsidRPr="00AF2238">
              <w:rPr>
                <w:rFonts w:ascii="Calibri" w:hAnsi="Calibri" w:cs="Calibri"/>
                <w:sz w:val="22"/>
                <w:lang w:eastAsia="zh-CN"/>
              </w:rPr>
              <w:t>,</w:t>
            </w:r>
            <w:r>
              <w:rPr>
                <w:rFonts w:ascii="Calibri" w:hAnsi="Calibri" w:cs="Calibri"/>
                <w:sz w:val="22"/>
                <w:lang w:eastAsia="zh-CN"/>
              </w:rPr>
              <w:t xml:space="preserve"> </w:t>
            </w:r>
            <w:r w:rsidRPr="00AF2238">
              <w:rPr>
                <w:rFonts w:ascii="Calibri" w:hAnsi="Calibri" w:cs="Calibri"/>
                <w:sz w:val="22"/>
                <w:lang w:eastAsia="zh-CN"/>
              </w:rPr>
              <w:t xml:space="preserve">and </w:t>
            </w:r>
            <w:r w:rsidRPr="00AF2238">
              <w:rPr>
                <w:rFonts w:ascii="Calibri" w:hAnsi="Calibri" w:cs="Calibri" w:hint="eastAsia"/>
                <w:sz w:val="22"/>
                <w:lang w:eastAsia="zh-CN"/>
              </w:rPr>
              <w:t>both</w:t>
            </w:r>
            <w:r w:rsidRPr="00AF2238">
              <w:rPr>
                <w:rFonts w:ascii="Calibri" w:hAnsi="Calibri" w:cs="Calibri"/>
                <w:sz w:val="22"/>
                <w:lang w:eastAsia="zh-CN"/>
              </w:rPr>
              <w:t xml:space="preserve"> </w:t>
            </w:r>
            <w:r w:rsidRPr="00AF2238">
              <w:rPr>
                <w:rFonts w:ascii="Calibri" w:hAnsi="Calibri" w:cs="Calibri" w:hint="eastAsia"/>
                <w:sz w:val="22"/>
                <w:lang w:eastAsia="zh-CN"/>
              </w:rPr>
              <w:t>periodic</w:t>
            </w:r>
            <w:r w:rsidRPr="00AF2238">
              <w:rPr>
                <w:rFonts w:ascii="Calibri" w:hAnsi="Calibri" w:cs="Calibri"/>
                <w:sz w:val="22"/>
                <w:lang w:eastAsia="zh-CN"/>
              </w:rPr>
              <w:t xml:space="preserve"> </w:t>
            </w:r>
            <w:r w:rsidRPr="00AF2238">
              <w:rPr>
                <w:rFonts w:ascii="Calibri" w:hAnsi="Calibri" w:cs="Calibri" w:hint="eastAsia"/>
                <w:sz w:val="22"/>
                <w:lang w:eastAsia="zh-CN"/>
              </w:rPr>
              <w:t>and</w:t>
            </w:r>
            <w:r w:rsidRPr="00AF2238">
              <w:rPr>
                <w:rFonts w:ascii="Calibri" w:hAnsi="Calibri" w:cs="Calibri"/>
                <w:sz w:val="22"/>
                <w:lang w:eastAsia="zh-CN"/>
              </w:rPr>
              <w:t xml:space="preserve"> aperiodic traffic are simulated.</w:t>
            </w:r>
          </w:p>
          <w:p w14:paraId="684A259D"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 xml:space="preserve">For type A, we provide additional </w:t>
            </w:r>
            <w:r>
              <w:rPr>
                <w:rFonts w:ascii="Calibri" w:hAnsi="Calibri" w:cs="Calibri"/>
                <w:sz w:val="22"/>
                <w:lang w:eastAsia="zh-CN"/>
              </w:rPr>
              <w:t xml:space="preserve">updated </w:t>
            </w:r>
            <w:r w:rsidRPr="00AF2238">
              <w:rPr>
                <w:rFonts w:ascii="Calibri" w:hAnsi="Calibri" w:cs="Calibri"/>
                <w:sz w:val="22"/>
                <w:lang w:eastAsia="zh-CN"/>
              </w:rPr>
              <w:t xml:space="preserve">simulation result </w:t>
            </w:r>
            <w:r>
              <w:rPr>
                <w:rFonts w:ascii="Calibri" w:hAnsi="Calibri" w:cs="Calibri"/>
                <w:sz w:val="22"/>
                <w:lang w:eastAsia="zh-CN"/>
              </w:rPr>
              <w:t>[</w:t>
            </w:r>
            <w:r w:rsidRPr="005E7EB3">
              <w:rPr>
                <w:rFonts w:ascii="Calibri" w:hAnsi="Calibri" w:cs="Calibri"/>
                <w:sz w:val="22"/>
                <w:lang w:eastAsia="zh-CN"/>
              </w:rPr>
              <w:t>R1-2101911</w:t>
            </w:r>
            <w:r>
              <w:rPr>
                <w:rFonts w:ascii="Calibri" w:hAnsi="Calibri" w:cs="Calibri"/>
                <w:sz w:val="22"/>
                <w:lang w:eastAsia="zh-CN"/>
              </w:rPr>
              <w:t xml:space="preserve">], </w:t>
            </w:r>
            <w:r w:rsidRPr="00AF2238">
              <w:rPr>
                <w:rFonts w:ascii="Calibri" w:hAnsi="Calibri" w:cs="Calibri"/>
                <w:sz w:val="22"/>
                <w:lang w:eastAsia="zh-CN"/>
              </w:rPr>
              <w:t>assuming actual assistance information transmission.</w:t>
            </w:r>
            <w:r>
              <w:rPr>
                <w:rFonts w:ascii="Calibri" w:hAnsi="Calibri" w:cs="Calibri"/>
                <w:sz w:val="22"/>
                <w:lang w:eastAsia="zh-CN"/>
              </w:rPr>
              <w:t xml:space="preserve"> The performance gain is obvious</w:t>
            </w:r>
          </w:p>
          <w:p w14:paraId="360892AD" w14:textId="1749B644" w:rsidR="00BF7EB4" w:rsidRPr="00BF7EB4" w:rsidRDefault="00BF7EB4" w:rsidP="00BF7EB4">
            <w:pPr>
              <w:rPr>
                <w:rFonts w:ascii="Calibri" w:hAnsi="Calibri" w:cs="Calibri"/>
                <w:sz w:val="22"/>
                <w:lang w:eastAsia="zh-CN"/>
              </w:rPr>
            </w:pPr>
            <w:r w:rsidRPr="00AF2238">
              <w:rPr>
                <w:rFonts w:ascii="Calibri" w:hAnsi="Calibri" w:cs="Calibri"/>
                <w:sz w:val="22"/>
                <w:lang w:eastAsia="zh-CN"/>
              </w:rPr>
              <w:t>F</w:t>
            </w:r>
            <w:r w:rsidRPr="00AF2238">
              <w:rPr>
                <w:rFonts w:ascii="Calibri" w:hAnsi="Calibri" w:cs="Calibri" w:hint="eastAsia"/>
                <w:sz w:val="22"/>
                <w:lang w:eastAsia="zh-CN"/>
              </w:rPr>
              <w:t>or</w:t>
            </w:r>
            <w:r w:rsidRPr="00AF2238">
              <w:rPr>
                <w:rFonts w:ascii="Calibri" w:hAnsi="Calibri" w:cs="Calibri"/>
                <w:sz w:val="22"/>
                <w:lang w:eastAsia="zh-CN"/>
              </w:rPr>
              <w:t xml:space="preserve"> </w:t>
            </w:r>
            <w:r w:rsidRPr="00AF2238">
              <w:rPr>
                <w:rFonts w:ascii="Calibri" w:hAnsi="Calibri" w:cs="Calibri" w:hint="eastAsia"/>
                <w:sz w:val="22"/>
                <w:lang w:eastAsia="zh-CN"/>
              </w:rPr>
              <w:t>type</w:t>
            </w:r>
            <w:r w:rsidRPr="00AF2238">
              <w:rPr>
                <w:rFonts w:ascii="Calibri" w:hAnsi="Calibri" w:cs="Calibri"/>
                <w:sz w:val="22"/>
                <w:lang w:eastAsia="zh-CN"/>
              </w:rPr>
              <w:t xml:space="preserve"> B, we simulate multiple solutions (which can be </w:t>
            </w:r>
            <w:proofErr w:type="gramStart"/>
            <w:r w:rsidRPr="00AF2238">
              <w:rPr>
                <w:rFonts w:ascii="Calibri" w:hAnsi="Calibri" w:cs="Calibri"/>
                <w:sz w:val="22"/>
                <w:lang w:eastAsia="zh-CN"/>
              </w:rPr>
              <w:t>combined together</w:t>
            </w:r>
            <w:proofErr w:type="gramEnd"/>
            <w:r w:rsidRPr="00AF2238">
              <w:rPr>
                <w:rFonts w:ascii="Calibri" w:hAnsi="Calibri" w:cs="Calibri"/>
                <w:sz w:val="22"/>
                <w:lang w:eastAsia="zh-CN"/>
              </w:rPr>
              <w:t xml:space="preserve">). we do not consider actual transmission of assisting </w:t>
            </w:r>
            <w:proofErr w:type="gramStart"/>
            <w:r w:rsidRPr="00AF2238">
              <w:rPr>
                <w:rFonts w:ascii="Calibri" w:hAnsi="Calibri" w:cs="Calibri"/>
                <w:sz w:val="22"/>
                <w:lang w:eastAsia="zh-CN"/>
              </w:rPr>
              <w:t>signalling,</w:t>
            </w:r>
            <w:proofErr w:type="gramEnd"/>
            <w:r w:rsidRPr="00AF2238">
              <w:rPr>
                <w:rFonts w:ascii="Calibri" w:hAnsi="Calibri" w:cs="Calibri"/>
                <w:sz w:val="22"/>
                <w:lang w:eastAsia="zh-CN"/>
              </w:rPr>
              <w:t xml:space="preserve"> however the related overhead is counted assuming 1 sub-channel/1 slot overhead, and performance gain is quite large. </w:t>
            </w:r>
          </w:p>
        </w:tc>
      </w:tr>
      <w:tr w:rsidR="000D0FF7" w:rsidRPr="00927B9A" w14:paraId="24B8BD9D" w14:textId="77777777" w:rsidTr="008C13DD">
        <w:tc>
          <w:tcPr>
            <w:tcW w:w="1458" w:type="dxa"/>
          </w:tcPr>
          <w:p w14:paraId="6C43C2C9" w14:textId="5F78EACD"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7E94922D" w14:textId="3CD4B308" w:rsidR="000D0FF7" w:rsidRPr="00AF2238" w:rsidRDefault="000D0FF7" w:rsidP="000D0FF7">
            <w:pPr>
              <w:rPr>
                <w:rFonts w:ascii="Calibri" w:hAnsi="Calibri" w:cs="Calibri"/>
                <w:sz w:val="22"/>
                <w:lang w:eastAsia="zh-CN"/>
              </w:rPr>
            </w:pPr>
            <w:r>
              <w:rPr>
                <w:rFonts w:ascii="Calibri" w:hAnsi="Calibri" w:cs="Calibri"/>
                <w:sz w:val="22"/>
                <w:lang w:eastAsia="zh-CN"/>
              </w:rPr>
              <w:t xml:space="preserve">Update our assumption of type B aperiodic traffic, HARQ feedback for unicast is enable in </w:t>
            </w:r>
            <w:proofErr w:type="gramStart"/>
            <w:r>
              <w:rPr>
                <w:rFonts w:ascii="Calibri" w:hAnsi="Calibri" w:cs="Calibri"/>
                <w:sz w:val="22"/>
                <w:lang w:eastAsia="zh-CN"/>
              </w:rPr>
              <w:t>our  simulation</w:t>
            </w:r>
            <w:proofErr w:type="gramEnd"/>
            <w:r>
              <w:rPr>
                <w:rFonts w:ascii="Calibri" w:hAnsi="Calibri" w:cs="Calibri"/>
                <w:sz w:val="22"/>
                <w:lang w:eastAsia="zh-CN"/>
              </w:rPr>
              <w:t>.</w:t>
            </w:r>
          </w:p>
        </w:tc>
      </w:tr>
      <w:tr w:rsidR="00AC1904" w:rsidRPr="00927B9A" w14:paraId="7907835E" w14:textId="77777777" w:rsidTr="008C13DD">
        <w:tc>
          <w:tcPr>
            <w:tcW w:w="1458" w:type="dxa"/>
          </w:tcPr>
          <w:p w14:paraId="30721B4C" w14:textId="78CE86D3" w:rsidR="00AC1904" w:rsidRDefault="00AC1904" w:rsidP="000D0FF7">
            <w:pPr>
              <w:rPr>
                <w:rFonts w:ascii="Calibri" w:hAnsi="Calibri" w:cs="Calibri"/>
                <w:sz w:val="22"/>
                <w:lang w:eastAsia="zh-CN"/>
              </w:rPr>
            </w:pPr>
            <w:r>
              <w:rPr>
                <w:rFonts w:ascii="Calibri" w:hAnsi="Calibri" w:cs="Calibri"/>
                <w:sz w:val="22"/>
                <w:lang w:eastAsia="zh-CN"/>
              </w:rPr>
              <w:t>Mitsubishi</w:t>
            </w:r>
          </w:p>
        </w:tc>
        <w:tc>
          <w:tcPr>
            <w:tcW w:w="7609" w:type="dxa"/>
          </w:tcPr>
          <w:p w14:paraId="6B0CF5E1" w14:textId="5F067160" w:rsidR="00AC1904" w:rsidRDefault="00AC1904" w:rsidP="000D0FF7">
            <w:pPr>
              <w:rPr>
                <w:rFonts w:ascii="Calibri" w:hAnsi="Calibri" w:cs="Calibri"/>
                <w:sz w:val="22"/>
                <w:lang w:eastAsia="zh-CN"/>
              </w:rPr>
            </w:pPr>
            <w:r>
              <w:rPr>
                <w:rFonts w:ascii="Calibri" w:hAnsi="Calibri" w:cs="Calibri"/>
                <w:sz w:val="22"/>
                <w:lang w:eastAsia="zh-CN"/>
              </w:rPr>
              <w:t>In our contribution we showed that</w:t>
            </w:r>
            <w:r w:rsidR="00D42E45">
              <w:rPr>
                <w:rFonts w:ascii="Calibri" w:hAnsi="Calibri" w:cs="Calibri"/>
                <w:sz w:val="22"/>
                <w:lang w:eastAsia="zh-CN"/>
              </w:rPr>
              <w:t>,</w:t>
            </w:r>
            <w:r>
              <w:rPr>
                <w:rFonts w:ascii="Calibri" w:hAnsi="Calibri" w:cs="Calibri"/>
                <w:sz w:val="22"/>
                <w:lang w:eastAsia="zh-CN"/>
              </w:rPr>
              <w:t xml:space="preserve"> for type B/periodic traffic/groupcast case</w:t>
            </w:r>
            <w:r w:rsidR="00D42E45">
              <w:rPr>
                <w:rFonts w:ascii="Calibri" w:hAnsi="Calibri" w:cs="Calibri"/>
                <w:sz w:val="22"/>
                <w:lang w:eastAsia="zh-CN"/>
              </w:rPr>
              <w:t>,</w:t>
            </w:r>
            <w:r>
              <w:rPr>
                <w:rFonts w:ascii="Calibri" w:hAnsi="Calibri" w:cs="Calibri"/>
                <w:sz w:val="22"/>
                <w:lang w:eastAsia="zh-CN"/>
              </w:rPr>
              <w:t xml:space="preserve"> </w:t>
            </w:r>
            <w:r w:rsidRPr="00AC1904">
              <w:rPr>
                <w:rFonts w:ascii="Calibri" w:hAnsi="Calibri" w:cs="Calibri"/>
                <w:sz w:val="22"/>
                <w:lang w:eastAsia="zh-CN"/>
              </w:rPr>
              <w:t xml:space="preserve">selection of UE candidates to act as UE-A allows to reduce </w:t>
            </w:r>
            <w:r>
              <w:rPr>
                <w:rFonts w:ascii="Calibri" w:hAnsi="Calibri" w:cs="Calibri"/>
                <w:sz w:val="22"/>
                <w:lang w:eastAsia="zh-CN"/>
              </w:rPr>
              <w:t xml:space="preserve">signalling </w:t>
            </w:r>
            <w:r w:rsidRPr="00AC1904">
              <w:rPr>
                <w:rFonts w:ascii="Calibri" w:hAnsi="Calibri" w:cs="Calibri"/>
                <w:sz w:val="22"/>
                <w:lang w:eastAsia="zh-CN"/>
              </w:rPr>
              <w:t>overhead</w:t>
            </w:r>
            <w:r>
              <w:rPr>
                <w:rFonts w:ascii="Calibri" w:hAnsi="Calibri" w:cs="Calibri"/>
                <w:sz w:val="22"/>
                <w:lang w:eastAsia="zh-CN"/>
              </w:rPr>
              <w:t>, and that s</w:t>
            </w:r>
            <w:r w:rsidRPr="00AC1904">
              <w:rPr>
                <w:rFonts w:ascii="Calibri" w:hAnsi="Calibri" w:cs="Calibri"/>
                <w:sz w:val="22"/>
                <w:lang w:eastAsia="zh-CN"/>
              </w:rPr>
              <w:t>electing 4 UEs over different directions and distances out of all the users procures almost the full amount of the achievable gain</w:t>
            </w:r>
            <w:r w:rsidR="00D42E45">
              <w:rPr>
                <w:rFonts w:ascii="Calibri" w:hAnsi="Calibri" w:cs="Calibri"/>
                <w:sz w:val="22"/>
                <w:lang w:eastAsia="zh-CN"/>
              </w:rPr>
              <w:t xml:space="preserve"> (Observation 8 in our contribution)</w:t>
            </w:r>
            <w:r>
              <w:rPr>
                <w:rFonts w:ascii="Calibri" w:hAnsi="Calibri" w:cs="Calibri"/>
                <w:sz w:val="22"/>
                <w:lang w:eastAsia="zh-CN"/>
              </w:rPr>
              <w:t>. Please capture the following sub-bullet point briefly summarizing this specific result</w:t>
            </w:r>
          </w:p>
          <w:p w14:paraId="511C216C" w14:textId="77777777" w:rsidR="00AC1904" w:rsidRDefault="00AC1904" w:rsidP="000D0FF7">
            <w:pPr>
              <w:rPr>
                <w:rFonts w:ascii="Calibri" w:hAnsi="Calibri" w:cs="Calibri"/>
                <w:sz w:val="22"/>
                <w:lang w:eastAsia="zh-CN"/>
              </w:rPr>
            </w:pPr>
          </w:p>
          <w:p w14:paraId="3F3B0121" w14:textId="77777777" w:rsidR="00AC1904" w:rsidRPr="003C72A8" w:rsidRDefault="00AC1904"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55A7211C" w14:textId="77777777" w:rsidR="00AC1904" w:rsidRPr="003C72A8" w:rsidRDefault="00AC1904"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7AE0C03" w14:textId="77777777" w:rsidR="00AC1904" w:rsidRPr="00FC6928" w:rsidRDefault="00AC1904"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3B0F8497" w14:textId="77777777" w:rsidR="00AC1904" w:rsidRPr="00FC6928" w:rsidRDefault="00AC1904" w:rsidP="00754D33">
            <w:pPr>
              <w:pStyle w:val="ListParagraph"/>
              <w:numPr>
                <w:ilvl w:val="3"/>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5D5E62DB" w14:textId="77777777" w:rsidR="00AC1904" w:rsidRDefault="00AC1904"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90348C6" w14:textId="77777777" w:rsidR="00AC1904" w:rsidRDefault="00AC1904" w:rsidP="00754D33">
            <w:pPr>
              <w:pStyle w:val="ListParagraph"/>
              <w:numPr>
                <w:ilvl w:val="3"/>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w:t>
            </w:r>
            <w:r w:rsidRPr="00FC6928">
              <w:rPr>
                <w:rFonts w:ascii="Calibri" w:eastAsiaTheme="minorEastAsia" w:hAnsi="Calibri" w:cs="Calibri"/>
                <w:i/>
                <w:sz w:val="21"/>
                <w:szCs w:val="21"/>
                <w:highlight w:val="yellow"/>
              </w:rPr>
              <w:lastRenderedPageBreak/>
              <w:t xml:space="preserve">beneficial compared to Rel-16 Mode 2 RA for unicast </w:t>
            </w:r>
          </w:p>
          <w:p w14:paraId="5E0B85E8" w14:textId="77777777" w:rsidR="00AC1904" w:rsidRDefault="00AC1904" w:rsidP="00754D33">
            <w:pPr>
              <w:pStyle w:val="ListParagraph"/>
              <w:numPr>
                <w:ilvl w:val="3"/>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p>
          <w:p w14:paraId="7B1CF509" w14:textId="77777777" w:rsidR="00AC1904" w:rsidRDefault="00AC1904"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0F15FB8" w14:textId="77777777" w:rsidR="00AC1904" w:rsidRDefault="00AC1904" w:rsidP="00754D33">
            <w:pPr>
              <w:pStyle w:val="ListParagraph"/>
              <w:numPr>
                <w:ilvl w:val="3"/>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66F1DCA6" w14:textId="69D6FDD4" w:rsidR="00AC1904" w:rsidRDefault="00AC1904" w:rsidP="00754D33">
            <w:pPr>
              <w:pStyle w:val="ListParagraph"/>
              <w:numPr>
                <w:ilvl w:val="3"/>
                <w:numId w:val="6"/>
              </w:numPr>
              <w:spacing w:before="0" w:after="0" w:line="240" w:lineRule="auto"/>
              <w:rPr>
                <w:ins w:id="870" w:author="Ciochina Cristina/Ciochina Cristina(ＭＥＲＣＥ/MERCE-FRA/MERCE-FRA(CIS))" w:date="2021-01-28T15:16:00Z"/>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One company claimed that the gain of Type B coordination becomes larger under the scenario where UL transmission can overlap with SL transmission/reception for unicast </w:t>
            </w:r>
          </w:p>
          <w:p w14:paraId="248E0FF9" w14:textId="619B35C5" w:rsidR="00AC1904" w:rsidRPr="00A76C2A" w:rsidRDefault="00AC1904"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871"/>
            <w:ins w:id="872" w:author="Ciochina Cristina/Ciochina Cristina(ＭＥＲＣＥ/MERCE-FRA/MERCE-FRA(CIS))" w:date="2021-01-28T15:16:00Z">
              <w:r>
                <w:rPr>
                  <w:rFonts w:ascii="Calibri" w:eastAsiaTheme="minorEastAsia" w:hAnsi="Calibri" w:cs="Calibri"/>
                  <w:i/>
                  <w:sz w:val="21"/>
                  <w:szCs w:val="21"/>
                  <w:highlight w:val="yellow"/>
                </w:rPr>
                <w:t xml:space="preserve">One company </w:t>
              </w:r>
            </w:ins>
            <w:commentRangeEnd w:id="871"/>
            <w:ins w:id="873" w:author="Ciochina Cristina/Ciochina Cristina(ＭＥＲＣＥ/MERCE-FRA/MERCE-FRA(CIS))" w:date="2021-01-28T15:23:00Z">
              <w:r w:rsidR="00D42E45">
                <w:rPr>
                  <w:rStyle w:val="CommentReference"/>
                  <w:rFonts w:ascii="Batang" w:eastAsia="Batang" w:hAnsi="Batang"/>
                </w:rPr>
                <w:commentReference w:id="871"/>
              </w:r>
            </w:ins>
            <w:ins w:id="874" w:author="Ciochina Cristina/Ciochina Cristina(ＭＥＲＣＥ/MERCE-FRA/MERCE-FRA(CIS))" w:date="2021-01-28T15:16:00Z">
              <w:r>
                <w:rPr>
                  <w:rFonts w:ascii="Calibri" w:eastAsiaTheme="minorEastAsia" w:hAnsi="Calibri" w:cs="Calibri"/>
                  <w:i/>
                  <w:sz w:val="21"/>
                  <w:szCs w:val="21"/>
                  <w:highlight w:val="yellow"/>
                </w:rPr>
                <w:t xml:space="preserve">claimed that </w:t>
              </w:r>
            </w:ins>
            <w:ins w:id="875" w:author="Ciochina Cristina/Ciochina Cristina(ＭＥＲＣＥ/MERCE-FRA/MERCE-FRA(CIS))" w:date="2021-01-28T15:21:00Z">
              <w:r w:rsidR="00D42E45">
                <w:rPr>
                  <w:rFonts w:ascii="Calibri" w:eastAsiaTheme="minorEastAsia" w:hAnsi="Calibri" w:cs="Calibri"/>
                  <w:i/>
                  <w:sz w:val="21"/>
                  <w:szCs w:val="21"/>
                  <w:highlight w:val="yellow"/>
                </w:rPr>
                <w:t>mechanisms</w:t>
              </w:r>
            </w:ins>
            <w:ins w:id="876" w:author="Ciochina Cristina/Ciochina Cristina(ＭＥＲＣＥ/MERCE-FRA/MERCE-FRA(CIS))" w:date="2021-01-28T15:17:00Z">
              <w:r w:rsidR="00D42E45">
                <w:rPr>
                  <w:rFonts w:ascii="Calibri" w:eastAsiaTheme="minorEastAsia" w:hAnsi="Calibri" w:cs="Calibri"/>
                  <w:i/>
                  <w:sz w:val="21"/>
                  <w:szCs w:val="21"/>
                  <w:highlight w:val="yellow"/>
                </w:rPr>
                <w:t xml:space="preserve"> of </w:t>
              </w:r>
            </w:ins>
            <w:ins w:id="877" w:author="Ciochina Cristina/Ciochina Cristina(ＭＥＲＣＥ/MERCE-FRA/MERCE-FRA(CIS))" w:date="2021-01-28T15:18:00Z">
              <w:r w:rsidR="00D42E45">
                <w:rPr>
                  <w:rFonts w:ascii="Calibri" w:eastAsiaTheme="minorEastAsia" w:hAnsi="Calibri" w:cs="Calibri"/>
                  <w:i/>
                  <w:sz w:val="21"/>
                  <w:szCs w:val="21"/>
                  <w:highlight w:val="yellow"/>
                </w:rPr>
                <w:t xml:space="preserve">UE-A selection </w:t>
              </w:r>
            </w:ins>
            <w:ins w:id="878" w:author="Ciochina Cristina/Ciochina Cristina(ＭＥＲＣＥ/MERCE-FRA/MERCE-FRA(CIS))" w:date="2021-01-28T15:22:00Z">
              <w:r w:rsidR="00D42E45">
                <w:rPr>
                  <w:rFonts w:ascii="Calibri" w:eastAsiaTheme="minorEastAsia" w:hAnsi="Calibri" w:cs="Calibri"/>
                  <w:i/>
                  <w:sz w:val="21"/>
                  <w:szCs w:val="21"/>
                  <w:highlight w:val="yellow"/>
                </w:rPr>
                <w:t xml:space="preserve">allow to reduce the </w:t>
              </w:r>
            </w:ins>
            <w:ins w:id="879" w:author="Ciochina Cristina/Ciochina Cristina(ＭＥＲＣＥ/MERCE-FRA/MERCE-FRA(CIS))" w:date="2021-01-28T15:24:00Z">
              <w:r w:rsidR="00D42E45">
                <w:rPr>
                  <w:rFonts w:ascii="Calibri" w:eastAsiaTheme="minorEastAsia" w:hAnsi="Calibri" w:cs="Calibri"/>
                  <w:i/>
                  <w:sz w:val="21"/>
                  <w:szCs w:val="21"/>
                  <w:highlight w:val="yellow"/>
                </w:rPr>
                <w:t xml:space="preserve">signaling </w:t>
              </w:r>
            </w:ins>
            <w:ins w:id="880" w:author="Ciochina Cristina/Ciochina Cristina(ＭＥＲＣＥ/MERCE-FRA/MERCE-FRA(CIS))" w:date="2021-01-28T15:22:00Z">
              <w:r w:rsidR="00D42E45">
                <w:rPr>
                  <w:rFonts w:ascii="Calibri" w:eastAsiaTheme="minorEastAsia" w:hAnsi="Calibri" w:cs="Calibri"/>
                  <w:i/>
                  <w:sz w:val="21"/>
                  <w:szCs w:val="21"/>
                  <w:highlight w:val="yellow"/>
                </w:rPr>
                <w:t>overhead while keeping the gain of Type B coordination for groupcast</w:t>
              </w:r>
            </w:ins>
            <w:ins w:id="881" w:author="Ciochina Cristina/Ciochina Cristina(ＭＥＲＣＥ/MERCE-FRA/MERCE-FRA(CIS))" w:date="2021-01-28T15:24:00Z">
              <w:r w:rsidR="00D42E45">
                <w:rPr>
                  <w:rFonts w:ascii="Calibri" w:eastAsiaTheme="minorEastAsia" w:hAnsi="Calibri" w:cs="Calibri"/>
                  <w:i/>
                  <w:sz w:val="21"/>
                  <w:szCs w:val="21"/>
                  <w:highlight w:val="yellow"/>
                </w:rPr>
                <w:t>.</w:t>
              </w:r>
            </w:ins>
          </w:p>
        </w:tc>
      </w:tr>
      <w:tr w:rsidR="00435C29" w:rsidRPr="00927B9A" w14:paraId="0C0675F6" w14:textId="77777777" w:rsidTr="008C13DD">
        <w:tc>
          <w:tcPr>
            <w:tcW w:w="1458" w:type="dxa"/>
          </w:tcPr>
          <w:p w14:paraId="08B469C2" w14:textId="3AFAF542" w:rsidR="00435C29" w:rsidRDefault="00435C29" w:rsidP="00435C29">
            <w:pPr>
              <w:rPr>
                <w:rFonts w:ascii="Calibri" w:hAnsi="Calibri" w:cs="Calibri"/>
                <w:sz w:val="22"/>
                <w:lang w:eastAsia="zh-CN"/>
              </w:rPr>
            </w:pPr>
            <w:r>
              <w:rPr>
                <w:rFonts w:ascii="Calibri" w:hAnsi="Calibri" w:cs="Calibri"/>
                <w:sz w:val="22"/>
                <w:lang w:eastAsia="zh-CN"/>
              </w:rPr>
              <w:lastRenderedPageBreak/>
              <w:t xml:space="preserve">Huawei, </w:t>
            </w:r>
            <w:proofErr w:type="spellStart"/>
            <w:r>
              <w:rPr>
                <w:rFonts w:ascii="Calibri" w:hAnsi="Calibri" w:cs="Calibri"/>
                <w:sz w:val="22"/>
                <w:lang w:eastAsia="zh-CN"/>
              </w:rPr>
              <w:t>HiSilicon</w:t>
            </w:r>
            <w:proofErr w:type="spellEnd"/>
          </w:p>
        </w:tc>
        <w:tc>
          <w:tcPr>
            <w:tcW w:w="7609" w:type="dxa"/>
          </w:tcPr>
          <w:p w14:paraId="489FC9D4"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lthough we can understand why companies want their results to be reported to RAN, we consider this is not actually necessary for RAN to decide the WID (as the feature lead indicates). There are many divergences between what companies have simulated, whereas the presentation of them can be read as that they are all essentially equal and/or comparable, when they are not.</w:t>
            </w:r>
          </w:p>
          <w:p w14:paraId="350EB696" w14:textId="77777777" w:rsidR="00435C29" w:rsidRPr="00B66E43" w:rsidRDefault="00435C29" w:rsidP="00435C29">
            <w:pPr>
              <w:spacing w:after="0"/>
              <w:rPr>
                <w:rFonts w:ascii="Calibri" w:hAnsi="Calibri" w:cs="Calibri"/>
                <w:sz w:val="22"/>
                <w:lang w:eastAsia="zh-CN"/>
              </w:rPr>
            </w:pPr>
          </w:p>
          <w:p w14:paraId="107F79E7" w14:textId="77777777" w:rsidR="00435C29" w:rsidRDefault="00435C29" w:rsidP="00435C29">
            <w:pPr>
              <w:spacing w:after="0"/>
              <w:rPr>
                <w:rFonts w:ascii="Calibri" w:hAnsi="Calibri" w:cs="Calibri"/>
                <w:sz w:val="22"/>
                <w:lang w:eastAsia="zh-CN"/>
              </w:rPr>
            </w:pPr>
            <w:r>
              <w:rPr>
                <w:rFonts w:ascii="Calibri" w:hAnsi="Calibri" w:cs="Calibri"/>
                <w:sz w:val="22"/>
                <w:lang w:eastAsia="zh-CN"/>
              </w:rPr>
              <w:t>When companies use a type of resource, the details of such type of resources could still be different. For example, for Type-</w:t>
            </w:r>
            <w:r>
              <w:rPr>
                <w:rFonts w:ascii="Calibri" w:hAnsi="Calibri" w:cs="Calibri" w:hint="eastAsia"/>
                <w:sz w:val="22"/>
                <w:lang w:eastAsia="zh-CN"/>
              </w:rPr>
              <w:t>A</w:t>
            </w:r>
            <w:r>
              <w:rPr>
                <w:rFonts w:ascii="Calibri" w:hAnsi="Calibri" w:cs="Calibri"/>
                <w:sz w:val="22"/>
                <w:lang w:eastAsia="zh-CN"/>
              </w:rPr>
              <w:t xml:space="preserve"> resources, some companies use S_A as the </w:t>
            </w:r>
            <w:r>
              <w:rPr>
                <w:rFonts w:ascii="Calibri" w:hAnsi="Calibri" w:cs="Calibri" w:hint="eastAsia"/>
                <w:sz w:val="22"/>
                <w:lang w:eastAsia="zh-CN"/>
              </w:rPr>
              <w:t>preferred</w:t>
            </w:r>
            <w:r>
              <w:rPr>
                <w:rFonts w:ascii="Calibri" w:hAnsi="Calibri" w:cs="Calibri"/>
                <w:sz w:val="22"/>
                <w:lang w:eastAsia="zh-CN"/>
              </w:rPr>
              <w:t xml:space="preserve"> resources, while some other companies use actual transmitting resources as the </w:t>
            </w:r>
            <w:r>
              <w:rPr>
                <w:rFonts w:ascii="Calibri" w:hAnsi="Calibri" w:cs="Calibri" w:hint="eastAsia"/>
                <w:sz w:val="22"/>
                <w:lang w:eastAsia="zh-CN"/>
              </w:rPr>
              <w:t>preferred</w:t>
            </w:r>
            <w:r>
              <w:rPr>
                <w:rFonts w:ascii="Calibri" w:hAnsi="Calibri" w:cs="Calibri"/>
                <w:sz w:val="22"/>
                <w:lang w:eastAsia="zh-CN"/>
              </w:rPr>
              <w:t xml:space="preserve"> resources. Since RAN1 has not agreed a very clear definition of each type of resource, we suggest to append “-like” when we refer to the type to be more accurate, i.e., we suggest to change to “Type-A/B/C</w:t>
            </w:r>
            <w:r w:rsidRPr="00065F55">
              <w:rPr>
                <w:rFonts w:ascii="Calibri" w:hAnsi="Calibri" w:cs="Calibri"/>
                <w:color w:val="FF0000"/>
                <w:sz w:val="22"/>
                <w:lang w:eastAsia="zh-CN"/>
              </w:rPr>
              <w:t>-like</w:t>
            </w:r>
            <w:r>
              <w:rPr>
                <w:rFonts w:ascii="Calibri" w:hAnsi="Calibri" w:cs="Calibri"/>
                <w:sz w:val="22"/>
                <w:lang w:eastAsia="zh-CN"/>
              </w:rPr>
              <w:t>”.</w:t>
            </w:r>
          </w:p>
          <w:p w14:paraId="05744B7E" w14:textId="77777777" w:rsidR="00435C29" w:rsidRDefault="00435C29" w:rsidP="00435C29">
            <w:pPr>
              <w:rPr>
                <w:rFonts w:ascii="Calibri" w:hAnsi="Calibri" w:cs="Calibri"/>
                <w:sz w:val="22"/>
                <w:lang w:eastAsia="zh-CN"/>
              </w:rPr>
            </w:pPr>
          </w:p>
          <w:p w14:paraId="5980D991" w14:textId="77777777" w:rsidR="00435C29" w:rsidRDefault="00435C29" w:rsidP="00435C29">
            <w:pPr>
              <w:rPr>
                <w:rFonts w:ascii="Calibri" w:hAnsi="Calibri" w:cs="Calibri"/>
                <w:sz w:val="22"/>
                <w:lang w:eastAsia="zh-CN"/>
              </w:rPr>
            </w:pPr>
            <w:r>
              <w:rPr>
                <w:rFonts w:ascii="Calibri" w:hAnsi="Calibri" w:cs="Calibri"/>
                <w:sz w:val="22"/>
                <w:lang w:eastAsia="zh-CN"/>
              </w:rPr>
              <w:t xml:space="preserve">It’s inaccurate to </w:t>
            </w:r>
            <w:proofErr w:type="gramStart"/>
            <w:r>
              <w:rPr>
                <w:rFonts w:ascii="Calibri" w:hAnsi="Calibri" w:cs="Calibri"/>
                <w:sz w:val="22"/>
                <w:lang w:eastAsia="zh-CN"/>
              </w:rPr>
              <w:t>say</w:t>
            </w:r>
            <w:proofErr w:type="gramEnd"/>
            <w:r>
              <w:rPr>
                <w:rFonts w:ascii="Calibri" w:hAnsi="Calibri" w:cs="Calibri"/>
                <w:sz w:val="22"/>
                <w:lang w:eastAsia="zh-CN"/>
              </w:rPr>
              <w:t xml:space="preserve"> “Type A/B/C coordination”. “Type A/B/C” just refers to the type of resources, and not to the detailed coordination scheme (not even the </w:t>
            </w:r>
            <w:proofErr w:type="gramStart"/>
            <w:r>
              <w:rPr>
                <w:rFonts w:ascii="Calibri" w:hAnsi="Calibri" w:cs="Calibri"/>
                <w:sz w:val="22"/>
                <w:lang w:eastAsia="zh-CN"/>
              </w:rPr>
              <w:t>manner in which</w:t>
            </w:r>
            <w:proofErr w:type="gramEnd"/>
            <w:r>
              <w:rPr>
                <w:rFonts w:ascii="Calibri" w:hAnsi="Calibri" w:cs="Calibri"/>
                <w:sz w:val="22"/>
                <w:lang w:eastAsia="zh-CN"/>
              </w:rPr>
              <w:t xml:space="preserve"> the resources are eventually chosen). The detailed coordination schemes for each companies may still be different, and it depends on aspects like “</w:t>
            </w:r>
            <w:r w:rsidRPr="00102E94">
              <w:rPr>
                <w:rFonts w:ascii="Calibri" w:hAnsi="Calibri" w:cs="Calibri"/>
                <w:sz w:val="22"/>
                <w:lang w:eastAsia="zh-CN"/>
              </w:rPr>
              <w:t>How UE-A determines the set of resources</w:t>
            </w:r>
            <w:r>
              <w:rPr>
                <w:rFonts w:ascii="Calibri" w:hAnsi="Calibri" w:cs="Calibri"/>
                <w:sz w:val="22"/>
                <w:lang w:eastAsia="zh-CN"/>
              </w:rPr>
              <w:t>”, “</w:t>
            </w:r>
            <w:r w:rsidRPr="00BE6FB1">
              <w:rPr>
                <w:rFonts w:ascii="Calibri" w:hAnsi="Calibri" w:cs="Calibri"/>
                <w:sz w:val="22"/>
                <w:lang w:eastAsia="zh-CN"/>
              </w:rPr>
              <w:t>How/when UE-B takes the received set of resources into account in the resource selection for its own transmission</w:t>
            </w:r>
            <w:r>
              <w:rPr>
                <w:rFonts w:ascii="Calibri" w:hAnsi="Calibri" w:cs="Calibri"/>
                <w:sz w:val="22"/>
                <w:lang w:eastAsia="zh-CN"/>
              </w:rPr>
              <w:t>”, etc. According to the table in Section 1, different companies have quite different schemes here.</w:t>
            </w:r>
          </w:p>
          <w:p w14:paraId="3F2783BD" w14:textId="77777777" w:rsidR="00435C29" w:rsidRDefault="00435C29" w:rsidP="00435C29">
            <w:pPr>
              <w:rPr>
                <w:rFonts w:ascii="Calibri" w:hAnsi="Calibri" w:cs="Calibri"/>
                <w:sz w:val="22"/>
                <w:lang w:eastAsia="zh-CN"/>
              </w:rPr>
            </w:pPr>
            <w:proofErr w:type="gramStart"/>
            <w:r>
              <w:rPr>
                <w:rFonts w:ascii="Calibri" w:hAnsi="Calibri" w:cs="Calibri"/>
                <w:sz w:val="22"/>
                <w:lang w:eastAsia="zh-CN"/>
              </w:rPr>
              <w:t>So</w:t>
            </w:r>
            <w:proofErr w:type="gramEnd"/>
            <w:r>
              <w:rPr>
                <w:rFonts w:ascii="Calibri" w:hAnsi="Calibri" w:cs="Calibri"/>
                <w:sz w:val="22"/>
                <w:lang w:eastAsia="zh-CN"/>
              </w:rPr>
              <w:t xml:space="preserve"> it’s inaccurate to say such as “</w:t>
            </w:r>
            <w:r w:rsidRPr="00E80848">
              <w:rPr>
                <w:rFonts w:ascii="Calibri" w:hAnsi="Calibri" w:cs="Calibri"/>
                <w:i/>
                <w:sz w:val="22"/>
                <w:highlight w:val="yellow"/>
                <w:lang w:eastAsia="zh-CN"/>
              </w:rPr>
              <w:t>One company claimed that the Type A/B/C coordination is beneficial compared to Rel-16 Mode 2 RA …</w:t>
            </w:r>
            <w:r>
              <w:rPr>
                <w:rFonts w:ascii="Calibri" w:hAnsi="Calibri" w:cs="Calibri"/>
                <w:sz w:val="22"/>
                <w:lang w:eastAsia="zh-CN"/>
              </w:rPr>
              <w:t xml:space="preserve">”. To make it accurate, it needs to </w:t>
            </w:r>
            <w:proofErr w:type="gramStart"/>
            <w:r>
              <w:rPr>
                <w:rFonts w:ascii="Calibri" w:hAnsi="Calibri" w:cs="Calibri"/>
                <w:sz w:val="22"/>
                <w:lang w:eastAsia="zh-CN"/>
              </w:rPr>
              <w:t>say</w:t>
            </w:r>
            <w:proofErr w:type="gramEnd"/>
            <w:r>
              <w:rPr>
                <w:rFonts w:ascii="Calibri" w:hAnsi="Calibri" w:cs="Calibri"/>
                <w:sz w:val="22"/>
                <w:lang w:eastAsia="zh-CN"/>
              </w:rPr>
              <w:t xml:space="preserve"> “</w:t>
            </w:r>
            <w:r w:rsidRPr="00FC6928">
              <w:rPr>
                <w:rFonts w:ascii="Calibri" w:eastAsiaTheme="minorEastAsia" w:hAnsi="Calibri" w:cs="Calibri"/>
                <w:i/>
                <w:sz w:val="21"/>
                <w:szCs w:val="21"/>
                <w:highlight w:val="yellow"/>
              </w:rPr>
              <w:t xml:space="preserve">One company claimed that </w:t>
            </w:r>
            <w:r w:rsidRPr="003E0DA1">
              <w:rPr>
                <w:rFonts w:ascii="Calibri" w:eastAsiaTheme="minorEastAsia" w:hAnsi="Calibri" w:cs="Calibri"/>
                <w:i/>
                <w:color w:val="FF0000"/>
                <w:sz w:val="21"/>
                <w:szCs w:val="21"/>
                <w:highlight w:val="yellow"/>
              </w:rPr>
              <w:t xml:space="preserve">their coordination scheme </w:t>
            </w:r>
            <w:r>
              <w:rPr>
                <w:rFonts w:ascii="Calibri" w:eastAsiaTheme="minorEastAsia" w:hAnsi="Calibri" w:cs="Calibri"/>
                <w:i/>
                <w:color w:val="FF0000"/>
                <w:sz w:val="21"/>
                <w:szCs w:val="21"/>
                <w:highlight w:val="yellow"/>
              </w:rPr>
              <w:t xml:space="preserve">using </w:t>
            </w:r>
            <w:r w:rsidRPr="00FC6928">
              <w:rPr>
                <w:rFonts w:ascii="Calibri" w:eastAsiaTheme="minorEastAsia" w:hAnsi="Calibri" w:cs="Calibri"/>
                <w:i/>
                <w:sz w:val="21"/>
                <w:szCs w:val="21"/>
                <w:highlight w:val="yellow"/>
              </w:rPr>
              <w:t>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4D0219">
              <w:rPr>
                <w:rFonts w:ascii="Calibri" w:eastAsiaTheme="minorEastAsia" w:hAnsi="Calibri" w:cs="Calibri"/>
                <w:i/>
                <w:color w:val="FF0000"/>
                <w:sz w:val="21"/>
                <w:szCs w:val="21"/>
                <w:highlight w:val="yellow"/>
              </w:rPr>
              <w:t>-like</w:t>
            </w:r>
            <w:r w:rsidRPr="00FC6928">
              <w:rPr>
                <w:rFonts w:ascii="Calibri" w:eastAsiaTheme="minorEastAsia" w:hAnsi="Calibri" w:cs="Calibri" w:hint="eastAsia"/>
                <w:i/>
                <w:sz w:val="21"/>
                <w:szCs w:val="21"/>
                <w:highlight w:val="yellow"/>
              </w:rPr>
              <w:t xml:space="preserve"> </w:t>
            </w:r>
            <w:proofErr w:type="spellStart"/>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proofErr w:type="spellEnd"/>
            <w:r w:rsidRPr="00FC6928">
              <w:rPr>
                <w:rFonts w:ascii="Calibri" w:eastAsiaTheme="minorEastAsia" w:hAnsi="Calibri" w:cs="Calibri"/>
                <w:i/>
                <w:sz w:val="21"/>
                <w:szCs w:val="21"/>
                <w:highlight w:val="yellow"/>
              </w:rPr>
              <w:t xml:space="preserve"> is beneficial compared to Rel-16 Mode 2 RA for unica</w:t>
            </w:r>
            <w:r w:rsidRPr="001849F5">
              <w:rPr>
                <w:rFonts w:ascii="Calibri" w:eastAsiaTheme="minorEastAsia" w:hAnsi="Calibri" w:cs="Calibri"/>
                <w:i/>
                <w:sz w:val="21"/>
                <w:szCs w:val="21"/>
                <w:highlight w:val="yellow"/>
              </w:rPr>
              <w:t>st …</w:t>
            </w:r>
            <w:r>
              <w:rPr>
                <w:rFonts w:ascii="Calibri" w:hAnsi="Calibri" w:cs="Calibri"/>
                <w:sz w:val="22"/>
                <w:lang w:eastAsia="zh-CN"/>
              </w:rPr>
              <w:t>”.</w:t>
            </w:r>
          </w:p>
          <w:p w14:paraId="69F5D15C" w14:textId="77777777" w:rsidR="00435C29" w:rsidRDefault="00435C29" w:rsidP="00435C29">
            <w:pPr>
              <w:rPr>
                <w:rFonts w:ascii="Calibri" w:hAnsi="Calibri" w:cs="Calibri"/>
                <w:sz w:val="22"/>
                <w:lang w:eastAsia="zh-CN"/>
              </w:rPr>
            </w:pPr>
          </w:p>
          <w:p w14:paraId="166D9F40" w14:textId="77777777" w:rsidR="00435C29" w:rsidRDefault="00435C29" w:rsidP="00435C29">
            <w:pPr>
              <w:rPr>
                <w:rFonts w:ascii="Calibri" w:hAnsi="Calibri" w:cs="Calibri"/>
                <w:sz w:val="22"/>
                <w:lang w:eastAsia="zh-CN"/>
              </w:rPr>
            </w:pPr>
            <w:r>
              <w:rPr>
                <w:rFonts w:ascii="Calibri" w:hAnsi="Calibri" w:cs="Calibri"/>
                <w:sz w:val="22"/>
                <w:lang w:eastAsia="zh-CN"/>
              </w:rPr>
              <w:t>Since t</w:t>
            </w:r>
            <w:r w:rsidRPr="00362B72">
              <w:rPr>
                <w:rFonts w:ascii="Calibri" w:hAnsi="Calibri" w:cs="Calibri"/>
                <w:sz w:val="22"/>
                <w:lang w:eastAsia="zh-CN"/>
              </w:rPr>
              <w:t xml:space="preserve">he simulation details, such as simulation assumptions, coordination </w:t>
            </w:r>
            <w:proofErr w:type="gramStart"/>
            <w:r w:rsidRPr="00362B72">
              <w:rPr>
                <w:rFonts w:ascii="Calibri" w:hAnsi="Calibri" w:cs="Calibri"/>
                <w:sz w:val="22"/>
                <w:lang w:eastAsia="zh-CN"/>
              </w:rPr>
              <w:t>schemes,  are</w:t>
            </w:r>
            <w:proofErr w:type="gramEnd"/>
            <w:r w:rsidRPr="00362B72">
              <w:rPr>
                <w:rFonts w:ascii="Calibri" w:hAnsi="Calibri" w:cs="Calibri"/>
                <w:sz w:val="22"/>
                <w:lang w:eastAsia="zh-CN"/>
              </w:rPr>
              <w:t xml:space="preserve"> not aligned among companies.</w:t>
            </w:r>
            <w:r>
              <w:rPr>
                <w:rFonts w:ascii="Calibri" w:hAnsi="Calibri" w:cs="Calibri"/>
                <w:sz w:val="22"/>
                <w:lang w:eastAsia="zh-CN"/>
              </w:rPr>
              <w:t xml:space="preserve"> It’s possible that when we change the simulation assumption or change the coordination schemes, the results could be different or even opposite. </w:t>
            </w:r>
          </w:p>
          <w:p w14:paraId="06831226" w14:textId="77777777" w:rsidR="00435C29" w:rsidRDefault="00435C29" w:rsidP="00435C29">
            <w:pPr>
              <w:rPr>
                <w:rFonts w:ascii="Calibri" w:hAnsi="Calibri" w:cs="Calibri"/>
                <w:sz w:val="22"/>
                <w:lang w:eastAsia="zh-CN"/>
              </w:rPr>
            </w:pPr>
            <w:r>
              <w:rPr>
                <w:rFonts w:ascii="Calibri" w:hAnsi="Calibri" w:cs="Calibri"/>
                <w:sz w:val="22"/>
                <w:lang w:eastAsia="zh-CN"/>
              </w:rPr>
              <w:t>For example, if some company claims their scheme is not beneficial in a particular scenario due to the signalling overhead, it’s possible that if we further improve the scheme with less signalling overhead, we can observe gain in that scenario. We note from the papers that the design (and even the existence) of overhead is a key difference, and that changes in it could alter the relative gains or losses of schemes.</w:t>
            </w:r>
          </w:p>
          <w:p w14:paraId="6D5C029C" w14:textId="77777777" w:rsidR="00435C29" w:rsidRDefault="00435C29" w:rsidP="00435C29">
            <w:pPr>
              <w:spacing w:after="0"/>
              <w:rPr>
                <w:rFonts w:ascii="Calibri" w:hAnsi="Calibri" w:cs="Calibri"/>
                <w:sz w:val="22"/>
                <w:lang w:eastAsia="zh-CN"/>
              </w:rPr>
            </w:pPr>
          </w:p>
          <w:p w14:paraId="7DDD0D75" w14:textId="77777777" w:rsidR="00435C29" w:rsidRDefault="00435C29" w:rsidP="00435C29">
            <w:pPr>
              <w:rPr>
                <w:rFonts w:ascii="Calibri" w:hAnsi="Calibri" w:cs="Calibri"/>
                <w:sz w:val="22"/>
                <w:lang w:eastAsia="zh-CN"/>
              </w:rPr>
            </w:pPr>
            <w:r>
              <w:rPr>
                <w:rFonts w:ascii="Calibri" w:hAnsi="Calibri" w:cs="Calibri"/>
                <w:sz w:val="22"/>
                <w:lang w:eastAsia="zh-CN"/>
              </w:rPr>
              <w:t xml:space="preserve">We consider that this real situation in RAN1 needs to be clear from the LS to RAN </w:t>
            </w:r>
            <w:proofErr w:type="gramStart"/>
            <w:r>
              <w:rPr>
                <w:rFonts w:ascii="Calibri" w:hAnsi="Calibri" w:cs="Calibri"/>
                <w:sz w:val="22"/>
                <w:lang w:eastAsia="zh-CN"/>
              </w:rPr>
              <w:t>plenary,  by</w:t>
            </w:r>
            <w:proofErr w:type="gramEnd"/>
            <w:r>
              <w:rPr>
                <w:rFonts w:ascii="Calibri" w:hAnsi="Calibri" w:cs="Calibri"/>
                <w:sz w:val="22"/>
                <w:lang w:eastAsia="zh-CN"/>
              </w:rPr>
              <w:t xml:space="preserve"> adding a note at the start:</w:t>
            </w:r>
          </w:p>
          <w:p w14:paraId="245A4C33" w14:textId="77777777" w:rsidR="00435C29" w:rsidRPr="00E72655" w:rsidRDefault="00435C29" w:rsidP="00435C29">
            <w:pPr>
              <w:spacing w:after="0"/>
              <w:rPr>
                <w:rFonts w:ascii="Calibri" w:hAnsi="Calibri" w:cs="Calibri"/>
                <w:color w:val="FF0000"/>
                <w:sz w:val="22"/>
                <w:lang w:eastAsia="zh-CN"/>
              </w:rPr>
            </w:pPr>
            <w:r w:rsidRPr="00E72655">
              <w:rPr>
                <w:rFonts w:ascii="Calibri" w:hAnsi="Calibri" w:cs="Calibri"/>
                <w:color w:val="FF0000"/>
                <w:sz w:val="22"/>
                <w:lang w:eastAsia="zh-CN"/>
              </w:rPr>
              <w:lastRenderedPageBreak/>
              <w:t xml:space="preserve">Note: </w:t>
            </w:r>
          </w:p>
          <w:p w14:paraId="3729FC65" w14:textId="77777777" w:rsidR="00435C29" w:rsidRPr="00E72655" w:rsidRDefault="00435C29" w:rsidP="00754D33">
            <w:pPr>
              <w:pStyle w:val="ListParagraph"/>
              <w:numPr>
                <w:ilvl w:val="0"/>
                <w:numId w:val="12"/>
              </w:numPr>
              <w:spacing w:before="0" w:after="0" w:line="240" w:lineRule="auto"/>
              <w:rPr>
                <w:rFonts w:ascii="Calibri" w:hAnsi="Calibri" w:cs="Calibri"/>
                <w:color w:val="FF0000"/>
                <w:sz w:val="22"/>
                <w:lang w:eastAsia="zh-CN"/>
              </w:rPr>
            </w:pPr>
            <w:r w:rsidRPr="00E72655">
              <w:rPr>
                <w:rFonts w:ascii="Calibri" w:hAnsi="Calibri" w:cs="Calibri"/>
                <w:color w:val="FF0000"/>
                <w:sz w:val="22"/>
                <w:lang w:eastAsia="zh-CN"/>
              </w:rPr>
              <w:t xml:space="preserve">The simulation details, such as simulation assumptions, </w:t>
            </w:r>
            <w:proofErr w:type="spellStart"/>
            <w:r w:rsidRPr="00E72655">
              <w:rPr>
                <w:rFonts w:ascii="Calibri" w:hAnsi="Calibri" w:cs="Calibri"/>
                <w:color w:val="FF0000"/>
                <w:sz w:val="22"/>
                <w:lang w:eastAsia="zh-CN"/>
              </w:rPr>
              <w:t>coordinationg</w:t>
            </w:r>
            <w:proofErr w:type="spellEnd"/>
            <w:r w:rsidRPr="00E72655">
              <w:rPr>
                <w:rFonts w:ascii="Calibri" w:hAnsi="Calibri" w:cs="Calibri"/>
                <w:color w:val="FF0000"/>
                <w:sz w:val="22"/>
                <w:lang w:eastAsia="zh-CN"/>
              </w:rPr>
              <w:t xml:space="preserve"> </w:t>
            </w:r>
            <w:proofErr w:type="gramStart"/>
            <w:r w:rsidRPr="00E72655">
              <w:rPr>
                <w:rFonts w:ascii="Calibri" w:hAnsi="Calibri" w:cs="Calibri"/>
                <w:color w:val="FF0000"/>
                <w:sz w:val="22"/>
                <w:lang w:eastAsia="zh-CN"/>
              </w:rPr>
              <w:t>schemes,  are</w:t>
            </w:r>
            <w:proofErr w:type="gramEnd"/>
            <w:r w:rsidRPr="00E72655">
              <w:rPr>
                <w:rFonts w:ascii="Calibri" w:hAnsi="Calibri" w:cs="Calibri"/>
                <w:color w:val="FF0000"/>
                <w:sz w:val="22"/>
                <w:lang w:eastAsia="zh-CN"/>
              </w:rPr>
              <w:t xml:space="preserve"> not aligned among companies. </w:t>
            </w:r>
            <w:proofErr w:type="gramStart"/>
            <w:r w:rsidRPr="00E72655">
              <w:rPr>
                <w:rFonts w:ascii="Calibri" w:hAnsi="Calibri" w:cs="Calibri"/>
                <w:color w:val="FF0000"/>
                <w:sz w:val="22"/>
                <w:lang w:eastAsia="zh-CN"/>
              </w:rPr>
              <w:t>So</w:t>
            </w:r>
            <w:proofErr w:type="gramEnd"/>
            <w:r w:rsidRPr="00E72655">
              <w:rPr>
                <w:rFonts w:ascii="Calibri" w:hAnsi="Calibri" w:cs="Calibri"/>
                <w:color w:val="FF0000"/>
                <w:sz w:val="22"/>
                <w:lang w:eastAsia="zh-CN"/>
              </w:rPr>
              <w:t xml:space="preserve"> </w:t>
            </w:r>
            <w:r>
              <w:rPr>
                <w:rFonts w:ascii="Calibri" w:hAnsi="Calibri" w:cs="Calibri"/>
                <w:color w:val="FF0000"/>
                <w:sz w:val="22"/>
                <w:lang w:eastAsia="zh-CN"/>
              </w:rPr>
              <w:t>the following observation only apply to that company’s specific scheme and simulation assumptions. If</w:t>
            </w:r>
            <w:r w:rsidRPr="005569AA">
              <w:rPr>
                <w:rFonts w:ascii="Calibri" w:hAnsi="Calibri" w:cs="Calibri"/>
                <w:color w:val="FF0000"/>
                <w:sz w:val="22"/>
                <w:lang w:eastAsia="zh-CN"/>
              </w:rPr>
              <w:t xml:space="preserve"> the simulation assumption or coordination scheme</w:t>
            </w:r>
            <w:r>
              <w:rPr>
                <w:rFonts w:ascii="Calibri" w:hAnsi="Calibri" w:cs="Calibri"/>
                <w:color w:val="FF0000"/>
                <w:sz w:val="22"/>
                <w:lang w:eastAsia="zh-CN"/>
              </w:rPr>
              <w:t xml:space="preserve"> is changed</w:t>
            </w:r>
            <w:r w:rsidRPr="005569AA">
              <w:rPr>
                <w:rFonts w:ascii="Calibri" w:hAnsi="Calibri" w:cs="Calibri"/>
                <w:color w:val="FF0000"/>
                <w:sz w:val="22"/>
                <w:lang w:eastAsia="zh-CN"/>
              </w:rPr>
              <w:t>, the results could be different or even opposite.</w:t>
            </w:r>
          </w:p>
          <w:p w14:paraId="60C48D8D" w14:textId="77777777" w:rsidR="00435C29" w:rsidRDefault="00435C29" w:rsidP="00435C29">
            <w:pPr>
              <w:rPr>
                <w:rFonts w:ascii="Calibri" w:hAnsi="Calibri" w:cs="Calibri"/>
                <w:sz w:val="22"/>
                <w:lang w:eastAsia="zh-CN"/>
              </w:rPr>
            </w:pPr>
          </w:p>
          <w:p w14:paraId="6F773269" w14:textId="77777777" w:rsidR="00435C29" w:rsidRDefault="00435C29" w:rsidP="00435C29">
            <w:pPr>
              <w:rPr>
                <w:rFonts w:ascii="Calibri" w:hAnsi="Calibri" w:cs="Calibri"/>
                <w:sz w:val="22"/>
                <w:lang w:eastAsia="zh-CN"/>
              </w:rPr>
            </w:pPr>
            <w:r>
              <w:rPr>
                <w:rFonts w:ascii="Calibri" w:hAnsi="Calibri" w:cs="Calibri"/>
                <w:sz w:val="22"/>
                <w:lang w:eastAsia="zh-CN"/>
              </w:rPr>
              <w:t>As we explained above, the following red changes in the summary are also needed (in the various places they apply):</w:t>
            </w:r>
          </w:p>
          <w:p w14:paraId="4AD5DE54" w14:textId="77777777" w:rsidR="00435C29" w:rsidRPr="00AA548E" w:rsidRDefault="00435C29" w:rsidP="00754D33">
            <w:pPr>
              <w:pStyle w:val="ListParagraph"/>
              <w:numPr>
                <w:ilvl w:val="0"/>
                <w:numId w:val="13"/>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A</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proofErr w:type="spellStart"/>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proofErr w:type="spellEnd"/>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is beneficial compared to Rel-16 Mode 2 RA for unicast</w:t>
            </w:r>
          </w:p>
          <w:p w14:paraId="09BF23D8" w14:textId="77777777" w:rsidR="00435C29" w:rsidRPr="00AA548E" w:rsidRDefault="00435C29" w:rsidP="00754D33">
            <w:pPr>
              <w:pStyle w:val="ListParagraph"/>
              <w:numPr>
                <w:ilvl w:val="0"/>
                <w:numId w:val="13"/>
              </w:numPr>
              <w:spacing w:before="0" w:after="0" w:line="240" w:lineRule="auto"/>
              <w:rPr>
                <w:rFonts w:ascii="Calibri" w:eastAsiaTheme="minorEastAsia" w:hAnsi="Calibri" w:cs="Calibri"/>
                <w:i/>
                <w:sz w:val="21"/>
                <w:szCs w:val="21"/>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B</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proofErr w:type="spellStart"/>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proofErr w:type="spellEnd"/>
            <w:r w:rsidRPr="00AA548E">
              <w:rPr>
                <w:rFonts w:ascii="Calibri" w:eastAsiaTheme="minorEastAsia" w:hAnsi="Calibri" w:cs="Calibri"/>
                <w:i/>
                <w:sz w:val="21"/>
                <w:szCs w:val="21"/>
                <w:highlight w:val="yellow"/>
              </w:rPr>
              <w:t xml:space="preserve"> is not beneficial compared to Rel-16 Mode 2 RA for unicast</w:t>
            </w:r>
          </w:p>
          <w:p w14:paraId="04CEDB75" w14:textId="77777777" w:rsidR="00435C29" w:rsidRPr="00AA548E" w:rsidRDefault="00435C29" w:rsidP="00754D33">
            <w:pPr>
              <w:pStyle w:val="ListParagraph"/>
              <w:numPr>
                <w:ilvl w:val="0"/>
                <w:numId w:val="13"/>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Four companies claimed that </w:t>
            </w:r>
            <w:r w:rsidRPr="00AA548E">
              <w:rPr>
                <w:rFonts w:ascii="Calibri" w:eastAsiaTheme="minorEastAsia" w:hAnsi="Calibri" w:cs="Calibri"/>
                <w:i/>
                <w:color w:val="FF0000"/>
                <w:sz w:val="21"/>
                <w:szCs w:val="21"/>
                <w:highlight w:val="yellow"/>
              </w:rPr>
              <w:t xml:space="preserve">their coordination schemes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C</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proofErr w:type="spellStart"/>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proofErr w:type="spellEnd"/>
            <w:r w:rsidRPr="00AA548E">
              <w:rPr>
                <w:rFonts w:ascii="Calibri" w:eastAsiaTheme="minorEastAsia" w:hAnsi="Calibri" w:cs="Calibri"/>
                <w:i/>
                <w:sz w:val="21"/>
                <w:szCs w:val="21"/>
                <w:highlight w:val="yellow"/>
              </w:rPr>
              <w:t xml:space="preserve"> is beneficial compared to Rel-16 Mode 2 RA for groupcast with SL HARQ-ACK feedback Option 1</w:t>
            </w:r>
          </w:p>
          <w:p w14:paraId="0EC5BDA5" w14:textId="77777777" w:rsidR="00435C29" w:rsidRPr="006625E1" w:rsidRDefault="00435C29" w:rsidP="00754D33">
            <w:pPr>
              <w:pStyle w:val="ListParagraph"/>
              <w:numPr>
                <w:ilvl w:val="0"/>
                <w:numId w:val="13"/>
              </w:numPr>
              <w:spacing w:before="0" w:after="0" w:line="240" w:lineRule="auto"/>
              <w:rPr>
                <w:rFonts w:ascii="Calibri" w:hAnsi="Calibri" w:cs="Calibri"/>
                <w:sz w:val="22"/>
                <w:lang w:eastAsia="zh-CN"/>
              </w:rPr>
            </w:pPr>
            <w:proofErr w:type="gramStart"/>
            <w:r>
              <w:rPr>
                <w:rFonts w:ascii="Calibri" w:eastAsiaTheme="minorEastAsia" w:hAnsi="Calibri" w:cs="Calibri"/>
                <w:i/>
                <w:sz w:val="21"/>
                <w:szCs w:val="21"/>
              </w:rPr>
              <w:t>…(</w:t>
            </w:r>
            <w:proofErr w:type="gramEnd"/>
            <w:r>
              <w:rPr>
                <w:rFonts w:ascii="Calibri" w:eastAsiaTheme="minorEastAsia" w:hAnsi="Calibri" w:cs="Calibri"/>
                <w:i/>
                <w:sz w:val="21"/>
                <w:szCs w:val="21"/>
              </w:rPr>
              <w:t>similar red changes to other bullets)…</w:t>
            </w:r>
          </w:p>
          <w:p w14:paraId="530927E0" w14:textId="77777777" w:rsidR="00435C29" w:rsidRDefault="00435C29" w:rsidP="00435C29">
            <w:pPr>
              <w:spacing w:after="0"/>
              <w:rPr>
                <w:rFonts w:ascii="Calibri" w:hAnsi="Calibri" w:cs="Calibri"/>
                <w:sz w:val="22"/>
                <w:lang w:eastAsia="zh-CN"/>
              </w:rPr>
            </w:pPr>
          </w:p>
          <w:p w14:paraId="214B9A6A"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will shortly upload results showing a gain in aperiodic unicast traffic for Type A-like resources (as soon as we get a </w:t>
            </w:r>
            <w:proofErr w:type="spellStart"/>
            <w:r>
              <w:rPr>
                <w:rFonts w:ascii="Calibri" w:hAnsi="Calibri" w:cs="Calibri"/>
                <w:sz w:val="22"/>
                <w:lang w:eastAsia="zh-CN"/>
              </w:rPr>
              <w:t>tdoc</w:t>
            </w:r>
            <w:proofErr w:type="spellEnd"/>
            <w:r>
              <w:rPr>
                <w:rFonts w:ascii="Calibri" w:hAnsi="Calibri" w:cs="Calibri"/>
                <w:sz w:val="22"/>
                <w:lang w:eastAsia="zh-CN"/>
              </w:rPr>
              <w:t xml:space="preserve"> number), and the relevant bullet updated as:</w:t>
            </w:r>
          </w:p>
          <w:p w14:paraId="6C6F8668" w14:textId="77777777" w:rsidR="00435C29" w:rsidRDefault="00435C29" w:rsidP="00435C29">
            <w:pPr>
              <w:spacing w:after="0"/>
              <w:rPr>
                <w:rFonts w:ascii="Calibri" w:hAnsi="Calibri" w:cs="Calibri"/>
                <w:sz w:val="22"/>
                <w:lang w:eastAsia="zh-CN"/>
              </w:rPr>
            </w:pPr>
          </w:p>
          <w:p w14:paraId="0D8442F0" w14:textId="77777777" w:rsidR="00435C29" w:rsidRPr="006625E1" w:rsidRDefault="00435C29" w:rsidP="00754D33">
            <w:pPr>
              <w:pStyle w:val="ListParagraph"/>
              <w:numPr>
                <w:ilvl w:val="0"/>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Type A</w:t>
            </w:r>
          </w:p>
          <w:p w14:paraId="2608AE1B" w14:textId="77777777" w:rsidR="00435C29" w:rsidRPr="006625E1" w:rsidRDefault="00435C29" w:rsidP="00754D33">
            <w:pPr>
              <w:pStyle w:val="ListParagraph"/>
              <w:numPr>
                <w:ilvl w:val="1"/>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Aperiodic traffic</w:t>
            </w:r>
          </w:p>
          <w:p w14:paraId="360C0F23" w14:textId="77777777" w:rsidR="00435C29" w:rsidRPr="006625E1" w:rsidRDefault="00435C29" w:rsidP="00754D33">
            <w:pPr>
              <w:pStyle w:val="ListParagraph"/>
              <w:numPr>
                <w:ilvl w:val="2"/>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 xml:space="preserve">For the case where additional signaling overhead and latency are considered for the coordination, depending on how UE-B uses Type A information, </w:t>
            </w:r>
          </w:p>
          <w:p w14:paraId="7A05C355" w14:textId="77777777" w:rsidR="00C1446E" w:rsidRPr="00C1446E" w:rsidRDefault="00435C29" w:rsidP="00754D33">
            <w:pPr>
              <w:pStyle w:val="ListParagraph"/>
              <w:numPr>
                <w:ilvl w:val="3"/>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lang w:val="en-GB"/>
              </w:rPr>
              <w:t>(…)</w:t>
            </w:r>
          </w:p>
          <w:p w14:paraId="0C49F346" w14:textId="4A238445" w:rsidR="00435C29" w:rsidRPr="00C1446E" w:rsidRDefault="00435C29" w:rsidP="00754D33">
            <w:pPr>
              <w:pStyle w:val="ListParagraph"/>
              <w:numPr>
                <w:ilvl w:val="3"/>
                <w:numId w:val="6"/>
              </w:numPr>
              <w:spacing w:before="0" w:after="0" w:line="240" w:lineRule="auto"/>
              <w:rPr>
                <w:rFonts w:ascii="Calibri" w:eastAsiaTheme="minorEastAsia" w:hAnsi="Calibri" w:cs="Calibri"/>
                <w:i/>
                <w:sz w:val="21"/>
                <w:szCs w:val="21"/>
              </w:rPr>
            </w:pPr>
            <w:r w:rsidRPr="00C1446E">
              <w:rPr>
                <w:rFonts w:ascii="Calibri" w:eastAsiaTheme="minorEastAsia" w:hAnsi="Calibri" w:cs="Calibri"/>
                <w:i/>
                <w:color w:val="FF0000"/>
                <w:sz w:val="21"/>
                <w:szCs w:val="21"/>
              </w:rPr>
              <w:t>One company claimed that their coordination scheme using the</w:t>
            </w:r>
            <w:r w:rsidRPr="00C1446E">
              <w:rPr>
                <w:rFonts w:ascii="Calibri" w:eastAsiaTheme="minorEastAsia" w:hAnsi="Calibri" w:cs="Calibri" w:hint="eastAsia"/>
                <w:i/>
                <w:color w:val="FF0000"/>
                <w:sz w:val="21"/>
                <w:szCs w:val="21"/>
              </w:rPr>
              <w:t xml:space="preserve"> </w:t>
            </w:r>
            <w:r w:rsidRPr="00C1446E">
              <w:rPr>
                <w:rFonts w:ascii="Calibri" w:eastAsiaTheme="minorEastAsia" w:hAnsi="Calibri" w:cs="Calibri"/>
                <w:i/>
                <w:color w:val="FF0000"/>
                <w:sz w:val="21"/>
                <w:szCs w:val="21"/>
              </w:rPr>
              <w:t>Type A-like</w:t>
            </w:r>
            <w:r w:rsidRPr="00C1446E">
              <w:rPr>
                <w:rFonts w:ascii="Calibri" w:eastAsiaTheme="minorEastAsia" w:hAnsi="Calibri" w:cs="Calibri" w:hint="eastAsia"/>
                <w:i/>
                <w:color w:val="FF0000"/>
                <w:sz w:val="21"/>
                <w:szCs w:val="21"/>
              </w:rPr>
              <w:t xml:space="preserve"> resource </w:t>
            </w:r>
            <w:r w:rsidRPr="00C1446E">
              <w:rPr>
                <w:rFonts w:ascii="Calibri" w:eastAsiaTheme="minorEastAsia" w:hAnsi="Calibri" w:cs="Calibri"/>
                <w:i/>
                <w:color w:val="FF0000"/>
                <w:sz w:val="21"/>
                <w:szCs w:val="21"/>
              </w:rPr>
              <w:t>is beneficial compared to Rel-16 Mode 2 RA for unicast</w:t>
            </w:r>
            <w:r w:rsidRPr="00C1446E">
              <w:rPr>
                <w:rFonts w:ascii="Calibri" w:hAnsi="Calibri" w:cs="Calibri" w:hint="eastAsia"/>
                <w:color w:val="FF0000"/>
                <w:sz w:val="22"/>
                <w:lang w:eastAsia="zh-CN"/>
              </w:rPr>
              <w:t xml:space="preserve"> </w:t>
            </w:r>
          </w:p>
        </w:tc>
      </w:tr>
      <w:tr w:rsidR="004E0066" w:rsidRPr="00927B9A" w14:paraId="029DDCEB" w14:textId="77777777" w:rsidTr="008C13DD">
        <w:tc>
          <w:tcPr>
            <w:tcW w:w="1458" w:type="dxa"/>
          </w:tcPr>
          <w:p w14:paraId="41D70A7B" w14:textId="0A17D21C" w:rsidR="004E0066" w:rsidRDefault="004E0066" w:rsidP="004E0066">
            <w:pPr>
              <w:rPr>
                <w:rFonts w:ascii="Calibri" w:hAnsi="Calibri" w:cs="Calibri"/>
                <w:sz w:val="22"/>
                <w:lang w:eastAsia="zh-CN"/>
              </w:rPr>
            </w:pPr>
            <w:r>
              <w:rPr>
                <w:rFonts w:ascii="Calibri" w:hAnsi="Calibri" w:cs="Calibri"/>
                <w:sz w:val="22"/>
                <w:lang w:eastAsia="zh-CN"/>
              </w:rPr>
              <w:lastRenderedPageBreak/>
              <w:t>Intel</w:t>
            </w:r>
          </w:p>
        </w:tc>
        <w:tc>
          <w:tcPr>
            <w:tcW w:w="7609" w:type="dxa"/>
          </w:tcPr>
          <w:p w14:paraId="4EE42E39" w14:textId="77777777" w:rsidR="004E0066" w:rsidRPr="00B87B39" w:rsidRDefault="004E0066" w:rsidP="004E0066">
            <w:pPr>
              <w:spacing w:after="0"/>
              <w:rPr>
                <w:rFonts w:ascii="Calibri" w:hAnsi="Calibri" w:cs="Calibri"/>
                <w:sz w:val="22"/>
                <w:szCs w:val="22"/>
                <w:lang w:val="en-US" w:eastAsia="zh-CN"/>
              </w:rPr>
            </w:pPr>
            <w:r w:rsidRPr="00B87B39">
              <w:rPr>
                <w:rFonts w:ascii="Calibri" w:hAnsi="Calibri" w:cs="Calibri"/>
                <w:sz w:val="22"/>
                <w:szCs w:val="22"/>
                <w:lang w:val="en-US" w:eastAsia="zh-CN"/>
              </w:rPr>
              <w:t xml:space="preserve">Please find our </w:t>
            </w:r>
            <w:r>
              <w:rPr>
                <w:rFonts w:ascii="Calibri" w:hAnsi="Calibri" w:cs="Calibri"/>
                <w:sz w:val="22"/>
                <w:szCs w:val="22"/>
                <w:lang w:val="en-US" w:eastAsia="zh-CN"/>
              </w:rPr>
              <w:t>proposed modification</w:t>
            </w:r>
            <w:r w:rsidRPr="00B87B39">
              <w:rPr>
                <w:rFonts w:ascii="Calibri" w:hAnsi="Calibri" w:cs="Calibri"/>
                <w:sz w:val="22"/>
                <w:szCs w:val="22"/>
                <w:lang w:val="en-US" w:eastAsia="zh-CN"/>
              </w:rPr>
              <w:t xml:space="preserve"> below:</w:t>
            </w:r>
          </w:p>
          <w:p w14:paraId="22CE2770" w14:textId="77777777" w:rsidR="004E0066" w:rsidRPr="00B87B39" w:rsidRDefault="004E0066" w:rsidP="004E0066">
            <w:pPr>
              <w:spacing w:after="0"/>
              <w:jc w:val="left"/>
              <w:rPr>
                <w:rFonts w:ascii="Calibri" w:eastAsia="Times New Roman" w:hAnsi="Calibri" w:cs="Calibri"/>
                <w:sz w:val="22"/>
                <w:szCs w:val="22"/>
              </w:rPr>
            </w:pPr>
          </w:p>
          <w:p w14:paraId="59CBA849" w14:textId="77777777" w:rsidR="004E0066" w:rsidRPr="00B87B39" w:rsidRDefault="004E0066" w:rsidP="00754D33">
            <w:pPr>
              <w:pStyle w:val="ListParagraph"/>
              <w:widowControl/>
              <w:numPr>
                <w:ilvl w:val="0"/>
                <w:numId w:val="15"/>
              </w:numPr>
              <w:spacing w:before="0" w:after="0" w:line="240" w:lineRule="auto"/>
              <w:jc w:val="left"/>
              <w:rPr>
                <w:rFonts w:ascii="Calibri" w:eastAsia="Times New Roman" w:hAnsi="Calibri" w:cs="Calibri"/>
                <w:sz w:val="22"/>
              </w:rPr>
            </w:pPr>
            <w:r w:rsidRPr="00B87B39">
              <w:rPr>
                <w:rFonts w:ascii="Calibri" w:hAnsi="Calibri" w:cs="Calibri"/>
                <w:sz w:val="22"/>
              </w:rPr>
              <w:t>For the Type A evaluation</w:t>
            </w:r>
            <w:r>
              <w:rPr>
                <w:rFonts w:ascii="Calibri" w:hAnsi="Calibri" w:cs="Calibri"/>
                <w:sz w:val="22"/>
              </w:rPr>
              <w:t>s</w:t>
            </w:r>
            <w:r w:rsidRPr="00B87B39">
              <w:rPr>
                <w:rFonts w:ascii="Calibri" w:hAnsi="Calibri" w:cs="Calibri"/>
                <w:sz w:val="22"/>
              </w:rPr>
              <w:t xml:space="preserve"> introduce sub-categories </w:t>
            </w:r>
            <w:r>
              <w:rPr>
                <w:rFonts w:ascii="Calibri" w:hAnsi="Calibri" w:cs="Calibri"/>
                <w:sz w:val="22"/>
              </w:rPr>
              <w:t>according to resource allocation</w:t>
            </w:r>
            <w:r w:rsidRPr="00B87B39">
              <w:rPr>
                <w:rFonts w:ascii="Calibri" w:hAnsi="Calibri" w:cs="Calibri"/>
                <w:sz w:val="22"/>
              </w:rPr>
              <w:t xml:space="preserve"> schemes</w:t>
            </w:r>
            <w:r>
              <w:rPr>
                <w:rFonts w:ascii="Calibri" w:hAnsi="Calibri" w:cs="Calibri"/>
                <w:sz w:val="22"/>
              </w:rPr>
              <w:t>, e.g.</w:t>
            </w:r>
          </w:p>
          <w:p w14:paraId="7503E5FD" w14:textId="77777777" w:rsidR="004E0066" w:rsidRPr="00B87B39" w:rsidRDefault="004E0066" w:rsidP="00754D33">
            <w:pPr>
              <w:pStyle w:val="ListParagraph"/>
              <w:widowControl/>
              <w:numPr>
                <w:ilvl w:val="1"/>
                <w:numId w:val="15"/>
              </w:numPr>
              <w:spacing w:before="0" w:after="0" w:line="240" w:lineRule="auto"/>
              <w:jc w:val="left"/>
              <w:rPr>
                <w:rFonts w:ascii="Calibri" w:hAnsi="Calibri" w:cs="Calibri"/>
                <w:sz w:val="22"/>
              </w:rPr>
            </w:pPr>
            <w:r w:rsidRPr="00B87B39">
              <w:rPr>
                <w:rFonts w:ascii="Calibri" w:hAnsi="Calibri" w:cs="Calibri"/>
                <w:sz w:val="22"/>
              </w:rPr>
              <w:t xml:space="preserve">Type A1: </w:t>
            </w:r>
            <w:r>
              <w:rPr>
                <w:rFonts w:ascii="Calibri" w:hAnsi="Calibri" w:cs="Calibri"/>
                <w:sz w:val="22"/>
              </w:rPr>
              <w:t>Hierarchical</w:t>
            </w:r>
          </w:p>
          <w:p w14:paraId="319B0336" w14:textId="77777777" w:rsidR="004E0066" w:rsidRDefault="004E0066" w:rsidP="00754D33">
            <w:pPr>
              <w:pStyle w:val="ListParagraph"/>
              <w:widowControl/>
              <w:numPr>
                <w:ilvl w:val="1"/>
                <w:numId w:val="15"/>
              </w:numPr>
              <w:spacing w:before="0" w:after="0" w:line="240" w:lineRule="auto"/>
              <w:jc w:val="left"/>
              <w:rPr>
                <w:rFonts w:ascii="Calibri" w:hAnsi="Calibri" w:cs="Calibri"/>
                <w:sz w:val="22"/>
              </w:rPr>
            </w:pPr>
            <w:r w:rsidRPr="00B87B39">
              <w:rPr>
                <w:rFonts w:ascii="Calibri" w:hAnsi="Calibri" w:cs="Calibri"/>
                <w:sz w:val="22"/>
              </w:rPr>
              <w:t xml:space="preserve">Type A2: </w:t>
            </w:r>
            <w:r>
              <w:rPr>
                <w:rFonts w:ascii="Calibri" w:hAnsi="Calibri" w:cs="Calibri"/>
                <w:sz w:val="22"/>
              </w:rPr>
              <w:t>Fully distributed</w:t>
            </w:r>
          </w:p>
          <w:p w14:paraId="22D70277" w14:textId="77777777" w:rsidR="004E0066" w:rsidRPr="00F26B3B" w:rsidRDefault="004E0066" w:rsidP="004E0066">
            <w:pPr>
              <w:spacing w:after="0"/>
              <w:jc w:val="left"/>
              <w:rPr>
                <w:rFonts w:ascii="Calibri" w:hAnsi="Calibri" w:cs="Calibri"/>
                <w:sz w:val="22"/>
              </w:rPr>
            </w:pPr>
          </w:p>
          <w:p w14:paraId="2D864C86" w14:textId="77777777" w:rsidR="004E0066" w:rsidRPr="00B87B39" w:rsidRDefault="004E0066" w:rsidP="00754D33">
            <w:pPr>
              <w:pStyle w:val="ListParagraph"/>
              <w:widowControl/>
              <w:numPr>
                <w:ilvl w:val="0"/>
                <w:numId w:val="15"/>
              </w:numPr>
              <w:spacing w:before="0" w:after="0" w:line="240" w:lineRule="auto"/>
              <w:jc w:val="left"/>
              <w:rPr>
                <w:rFonts w:ascii="Calibri" w:hAnsi="Calibri" w:cs="Calibri"/>
                <w:sz w:val="22"/>
              </w:rPr>
            </w:pPr>
            <w:r w:rsidRPr="00B87B39">
              <w:rPr>
                <w:rFonts w:ascii="Calibri" w:hAnsi="Calibri" w:cs="Calibri"/>
                <w:sz w:val="22"/>
              </w:rPr>
              <w:t xml:space="preserve">We </w:t>
            </w:r>
            <w:r>
              <w:rPr>
                <w:rFonts w:ascii="Calibri" w:hAnsi="Calibri" w:cs="Calibri"/>
                <w:sz w:val="22"/>
              </w:rPr>
              <w:t xml:space="preserve">propose to add </w:t>
            </w:r>
            <w:r w:rsidRPr="00B87B39">
              <w:rPr>
                <w:rFonts w:ascii="Calibri" w:hAnsi="Calibri" w:cs="Calibri"/>
                <w:sz w:val="22"/>
              </w:rPr>
              <w:t xml:space="preserve">pre-collision indication schemes </w:t>
            </w:r>
            <w:r>
              <w:rPr>
                <w:rFonts w:ascii="Calibri" w:hAnsi="Calibri" w:cs="Calibri"/>
                <w:sz w:val="22"/>
              </w:rPr>
              <w:t>to type-C category (since those indicate potential collision and have functional similarity with post-collision indication, i.e. belong to the same family of solutions)</w:t>
            </w:r>
          </w:p>
          <w:p w14:paraId="14327A7D" w14:textId="77777777" w:rsidR="004E0066" w:rsidRDefault="004E0066" w:rsidP="004E0066">
            <w:pPr>
              <w:pStyle w:val="ListParagraph"/>
              <w:widowControl/>
              <w:spacing w:before="0" w:after="0" w:line="240" w:lineRule="auto"/>
              <w:ind w:left="720" w:firstLine="0"/>
              <w:jc w:val="left"/>
              <w:rPr>
                <w:rFonts w:ascii="Calibri" w:hAnsi="Calibri" w:cs="Calibri"/>
                <w:sz w:val="22"/>
              </w:rPr>
            </w:pPr>
          </w:p>
          <w:p w14:paraId="6F91BDA9" w14:textId="77777777" w:rsidR="004E0066" w:rsidRPr="00B87B39" w:rsidRDefault="004E0066" w:rsidP="00754D33">
            <w:pPr>
              <w:pStyle w:val="ListParagraph"/>
              <w:widowControl/>
              <w:numPr>
                <w:ilvl w:val="0"/>
                <w:numId w:val="15"/>
              </w:numPr>
              <w:spacing w:before="0" w:after="0" w:line="240" w:lineRule="auto"/>
              <w:jc w:val="left"/>
              <w:rPr>
                <w:rFonts w:ascii="Calibri" w:hAnsi="Calibri" w:cs="Calibri"/>
                <w:sz w:val="22"/>
              </w:rPr>
            </w:pPr>
            <w:r w:rsidRPr="00B87B39">
              <w:rPr>
                <w:rFonts w:ascii="Calibri" w:hAnsi="Calibri" w:cs="Calibri"/>
                <w:sz w:val="22"/>
              </w:rPr>
              <w:t xml:space="preserve">We want to update observations for </w:t>
            </w:r>
            <w:r w:rsidRPr="00B87B39">
              <w:rPr>
                <w:rFonts w:ascii="Calibri" w:hAnsi="Calibri" w:cs="Calibri"/>
                <w:i/>
                <w:iCs/>
                <w:sz w:val="22"/>
              </w:rPr>
              <w:t>Type A, Aperiodic traffic</w:t>
            </w:r>
            <w:r w:rsidRPr="00B87B39">
              <w:rPr>
                <w:rFonts w:ascii="Calibri" w:hAnsi="Calibri" w:cs="Calibri"/>
                <w:sz w:val="22"/>
              </w:rPr>
              <w:t xml:space="preserve"> setup made on our contribution </w:t>
            </w:r>
            <w:r>
              <w:rPr>
                <w:rFonts w:ascii="Calibri" w:hAnsi="Calibri" w:cs="Calibri"/>
                <w:sz w:val="22"/>
              </w:rPr>
              <w:t>[</w:t>
            </w:r>
            <w:r w:rsidRPr="00B87B39">
              <w:rPr>
                <w:rFonts w:ascii="Calibri" w:hAnsi="Calibri" w:cs="Calibri"/>
                <w:sz w:val="22"/>
              </w:rPr>
              <w:t>Intel, R1-2100673</w:t>
            </w:r>
            <w:r>
              <w:rPr>
                <w:rFonts w:ascii="Calibri" w:hAnsi="Calibri" w:cs="Calibri"/>
                <w:sz w:val="22"/>
              </w:rPr>
              <w:t>]</w:t>
            </w:r>
            <w:r w:rsidRPr="00B87B39">
              <w:rPr>
                <w:rFonts w:ascii="Calibri" w:hAnsi="Calibri" w:cs="Calibri"/>
                <w:sz w:val="22"/>
              </w:rPr>
              <w:t xml:space="preserve"> as </w:t>
            </w:r>
            <w:proofErr w:type="gramStart"/>
            <w:r w:rsidRPr="00B87B39">
              <w:rPr>
                <w:rFonts w:ascii="Calibri" w:hAnsi="Calibri" w:cs="Calibri"/>
                <w:sz w:val="22"/>
              </w:rPr>
              <w:t>follows::</w:t>
            </w:r>
            <w:proofErr w:type="gramEnd"/>
          </w:p>
          <w:p w14:paraId="4525FBB3" w14:textId="77777777" w:rsidR="004E0066" w:rsidRPr="00B87B39" w:rsidRDefault="004E0066" w:rsidP="00754D33">
            <w:pPr>
              <w:numPr>
                <w:ilvl w:val="0"/>
                <w:numId w:val="16"/>
              </w:numPr>
              <w:overflowPunct/>
              <w:adjustRightInd/>
              <w:spacing w:after="0"/>
              <w:ind w:left="1160"/>
              <w:rPr>
                <w:rFonts w:ascii="Calibri" w:eastAsia="Times New Roman" w:hAnsi="Calibri" w:cs="Calibri"/>
                <w:i/>
                <w:iCs/>
                <w:sz w:val="21"/>
                <w:szCs w:val="21"/>
                <w:highlight w:val="green"/>
              </w:rPr>
            </w:pPr>
            <w:r w:rsidRPr="00B87B39">
              <w:rPr>
                <w:rFonts w:ascii="Calibri" w:eastAsia="Times New Roman" w:hAnsi="Calibri" w:cs="Calibri"/>
                <w:i/>
                <w:iCs/>
                <w:sz w:val="21"/>
                <w:szCs w:val="21"/>
                <w:highlight w:val="green"/>
              </w:rPr>
              <w:t xml:space="preserve">One company claimed that </w:t>
            </w:r>
          </w:p>
          <w:p w14:paraId="5D35CCE1" w14:textId="77777777" w:rsidR="004E0066" w:rsidRPr="00B87B39" w:rsidRDefault="004E0066" w:rsidP="00754D33">
            <w:pPr>
              <w:numPr>
                <w:ilvl w:val="3"/>
                <w:numId w:val="15"/>
              </w:numPr>
              <w:overflowPunct/>
              <w:adjustRightInd/>
              <w:spacing w:after="0"/>
              <w:ind w:left="1700"/>
              <w:rPr>
                <w:rFonts w:ascii="Calibri" w:eastAsia="Times New Roman" w:hAnsi="Calibri" w:cs="Calibri"/>
                <w:i/>
                <w:iCs/>
                <w:sz w:val="21"/>
                <w:szCs w:val="21"/>
                <w:highlight w:val="green"/>
              </w:rPr>
            </w:pPr>
            <w:r w:rsidRPr="00B87B39">
              <w:rPr>
                <w:rFonts w:ascii="Calibri" w:eastAsia="Times New Roman" w:hAnsi="Calibri" w:cs="Calibri"/>
                <w:i/>
                <w:iCs/>
                <w:sz w:val="21"/>
                <w:szCs w:val="21"/>
                <w:highlight w:val="green"/>
              </w:rPr>
              <w:t>For one scenario</w:t>
            </w:r>
            <w:r>
              <w:rPr>
                <w:rFonts w:ascii="Calibri" w:eastAsia="Times New Roman" w:hAnsi="Calibri" w:cs="Calibri"/>
                <w:i/>
                <w:iCs/>
                <w:sz w:val="21"/>
                <w:szCs w:val="21"/>
                <w:highlight w:val="green"/>
              </w:rPr>
              <w:t xml:space="preserve"> </w:t>
            </w:r>
            <w:r w:rsidRPr="00B87B39">
              <w:rPr>
                <w:rFonts w:ascii="Calibri" w:eastAsia="Times New Roman" w:hAnsi="Calibri" w:cs="Calibri"/>
                <w:i/>
                <w:iCs/>
                <w:sz w:val="21"/>
                <w:szCs w:val="21"/>
                <w:highlight w:val="green"/>
              </w:rPr>
              <w:t>of Type A information usage at UE-B</w:t>
            </w:r>
            <w:r>
              <w:rPr>
                <w:rFonts w:ascii="Calibri" w:eastAsia="Times New Roman" w:hAnsi="Calibri" w:cs="Calibri"/>
                <w:i/>
                <w:iCs/>
                <w:sz w:val="21"/>
                <w:szCs w:val="21"/>
                <w:highlight w:val="green"/>
              </w:rPr>
              <w:t xml:space="preserve"> (assuming candidate resource set intersection)</w:t>
            </w:r>
            <w:r w:rsidRPr="00B87B39">
              <w:rPr>
                <w:rFonts w:ascii="Calibri" w:eastAsia="Times New Roman" w:hAnsi="Calibri" w:cs="Calibri"/>
                <w:i/>
                <w:iCs/>
                <w:sz w:val="21"/>
                <w:szCs w:val="21"/>
                <w:highlight w:val="green"/>
              </w:rPr>
              <w:t xml:space="preserve">, the Type A coordination is not beneficial even without a consideration of latency and </w:t>
            </w:r>
            <w:proofErr w:type="spellStart"/>
            <w:r w:rsidRPr="00B87B39">
              <w:rPr>
                <w:rFonts w:ascii="Calibri" w:eastAsia="Times New Roman" w:hAnsi="Calibri" w:cs="Calibri"/>
                <w:i/>
                <w:iCs/>
                <w:sz w:val="21"/>
                <w:szCs w:val="21"/>
                <w:highlight w:val="green"/>
              </w:rPr>
              <w:t>signaling</w:t>
            </w:r>
            <w:proofErr w:type="spellEnd"/>
            <w:r w:rsidRPr="00B87B39">
              <w:rPr>
                <w:rFonts w:ascii="Calibri" w:eastAsia="Times New Roman" w:hAnsi="Calibri" w:cs="Calibri"/>
                <w:i/>
                <w:iCs/>
                <w:sz w:val="21"/>
                <w:szCs w:val="21"/>
                <w:highlight w:val="green"/>
              </w:rPr>
              <w:t xml:space="preserve"> overhead for the coordination. </w:t>
            </w:r>
          </w:p>
          <w:p w14:paraId="7401BF2F" w14:textId="77777777" w:rsidR="004E0066" w:rsidRDefault="004E0066" w:rsidP="00754D33">
            <w:pPr>
              <w:numPr>
                <w:ilvl w:val="3"/>
                <w:numId w:val="15"/>
              </w:numPr>
              <w:overflowPunct/>
              <w:adjustRightInd/>
              <w:spacing w:after="0"/>
              <w:ind w:left="1700"/>
              <w:rPr>
                <w:rFonts w:ascii="Calibri" w:eastAsia="Times New Roman" w:hAnsi="Calibri" w:cs="Calibri"/>
                <w:i/>
                <w:iCs/>
                <w:sz w:val="21"/>
                <w:szCs w:val="21"/>
                <w:highlight w:val="green"/>
              </w:rPr>
            </w:pPr>
            <w:r w:rsidRPr="00705390">
              <w:rPr>
                <w:rFonts w:ascii="Calibri" w:eastAsia="Times New Roman" w:hAnsi="Calibri" w:cs="Calibri"/>
                <w:i/>
                <w:iCs/>
                <w:sz w:val="21"/>
                <w:szCs w:val="21"/>
                <w:highlight w:val="green"/>
              </w:rPr>
              <w:t xml:space="preserve">For another scenario of </w:t>
            </w:r>
            <w:proofErr w:type="gramStart"/>
            <w:r w:rsidRPr="00705390">
              <w:rPr>
                <w:rFonts w:ascii="Calibri" w:eastAsia="Times New Roman" w:hAnsi="Calibri" w:cs="Calibri"/>
                <w:i/>
                <w:iCs/>
                <w:sz w:val="21"/>
                <w:szCs w:val="21"/>
                <w:highlight w:val="green"/>
              </w:rPr>
              <w:t>Type</w:t>
            </w:r>
            <w:proofErr w:type="gramEnd"/>
            <w:r w:rsidRPr="00705390">
              <w:rPr>
                <w:rFonts w:ascii="Calibri" w:eastAsia="Times New Roman" w:hAnsi="Calibri" w:cs="Calibri"/>
                <w:i/>
                <w:iCs/>
                <w:sz w:val="21"/>
                <w:szCs w:val="21"/>
                <w:highlight w:val="green"/>
              </w:rPr>
              <w:t xml:space="preserve"> A information usage at UE-B (where RX allocates resources to TX), the Type A coordination is beneficial without a consideration of latency and </w:t>
            </w:r>
            <w:proofErr w:type="spellStart"/>
            <w:r w:rsidRPr="00705390">
              <w:rPr>
                <w:rFonts w:ascii="Calibri" w:eastAsia="Times New Roman" w:hAnsi="Calibri" w:cs="Calibri"/>
                <w:i/>
                <w:iCs/>
                <w:sz w:val="21"/>
                <w:szCs w:val="21"/>
                <w:highlight w:val="green"/>
              </w:rPr>
              <w:t>signaling</w:t>
            </w:r>
            <w:proofErr w:type="spellEnd"/>
            <w:r w:rsidRPr="00705390">
              <w:rPr>
                <w:rFonts w:ascii="Calibri" w:eastAsia="Times New Roman" w:hAnsi="Calibri" w:cs="Calibri"/>
                <w:i/>
                <w:iCs/>
                <w:sz w:val="21"/>
                <w:szCs w:val="21"/>
                <w:highlight w:val="green"/>
              </w:rPr>
              <w:t xml:space="preserve"> overhead for the coordination. However, losses are observed if </w:t>
            </w:r>
            <w:r>
              <w:rPr>
                <w:rFonts w:ascii="Calibri" w:eastAsia="Times New Roman" w:hAnsi="Calibri" w:cs="Calibri"/>
                <w:i/>
                <w:iCs/>
                <w:sz w:val="21"/>
                <w:szCs w:val="21"/>
                <w:highlight w:val="green"/>
              </w:rPr>
              <w:t xml:space="preserve">inter-UE coordination </w:t>
            </w:r>
            <w:r w:rsidRPr="00705390">
              <w:rPr>
                <w:rFonts w:ascii="Calibri" w:eastAsia="Times New Roman" w:hAnsi="Calibri" w:cs="Calibri"/>
                <w:i/>
                <w:iCs/>
                <w:sz w:val="21"/>
                <w:szCs w:val="21"/>
                <w:highlight w:val="green"/>
              </w:rPr>
              <w:t xml:space="preserve">latency and </w:t>
            </w:r>
            <w:proofErr w:type="spellStart"/>
            <w:r w:rsidRPr="00705390">
              <w:rPr>
                <w:rFonts w:ascii="Calibri" w:eastAsia="Times New Roman" w:hAnsi="Calibri" w:cs="Calibri"/>
                <w:i/>
                <w:iCs/>
                <w:sz w:val="21"/>
                <w:szCs w:val="21"/>
                <w:highlight w:val="green"/>
              </w:rPr>
              <w:t>signaling</w:t>
            </w:r>
            <w:proofErr w:type="spellEnd"/>
            <w:r w:rsidRPr="00705390">
              <w:rPr>
                <w:rFonts w:ascii="Calibri" w:eastAsia="Times New Roman" w:hAnsi="Calibri" w:cs="Calibri"/>
                <w:i/>
                <w:iCs/>
                <w:sz w:val="21"/>
                <w:szCs w:val="21"/>
                <w:highlight w:val="green"/>
              </w:rPr>
              <w:t xml:space="preserve"> overhead </w:t>
            </w:r>
            <w:r>
              <w:rPr>
                <w:rFonts w:ascii="Calibri" w:eastAsia="Times New Roman" w:hAnsi="Calibri" w:cs="Calibri"/>
                <w:i/>
                <w:iCs/>
                <w:sz w:val="21"/>
                <w:szCs w:val="21"/>
                <w:highlight w:val="green"/>
              </w:rPr>
              <w:t>are taken into consideration</w:t>
            </w:r>
          </w:p>
          <w:p w14:paraId="02105A0D" w14:textId="77777777" w:rsidR="004E0066" w:rsidRPr="000B6306" w:rsidRDefault="004E0066" w:rsidP="004E0066">
            <w:pPr>
              <w:pStyle w:val="ListParagraph"/>
              <w:widowControl/>
              <w:spacing w:before="0" w:after="0" w:line="240" w:lineRule="auto"/>
              <w:ind w:left="720" w:firstLine="0"/>
              <w:jc w:val="left"/>
              <w:rPr>
                <w:rFonts w:ascii="Calibri" w:hAnsi="Calibri" w:cs="Calibri"/>
                <w:sz w:val="22"/>
              </w:rPr>
            </w:pPr>
          </w:p>
          <w:p w14:paraId="485B4E75" w14:textId="77777777" w:rsidR="004E0066" w:rsidRDefault="004E0066" w:rsidP="00754D33">
            <w:pPr>
              <w:pStyle w:val="ListParagraph"/>
              <w:widowControl/>
              <w:numPr>
                <w:ilvl w:val="0"/>
                <w:numId w:val="15"/>
              </w:numPr>
              <w:spacing w:before="0" w:after="0" w:line="240" w:lineRule="auto"/>
              <w:jc w:val="left"/>
              <w:rPr>
                <w:rFonts w:ascii="Calibri" w:hAnsi="Calibri" w:cs="Calibri"/>
                <w:sz w:val="22"/>
                <w:lang w:eastAsia="zh-CN"/>
              </w:rPr>
            </w:pPr>
            <w:r w:rsidRPr="00F271A4">
              <w:rPr>
                <w:rFonts w:ascii="Calibri" w:hAnsi="Calibri" w:cs="Calibri"/>
                <w:sz w:val="22"/>
              </w:rPr>
              <w:t xml:space="preserve">Replace statement </w:t>
            </w:r>
            <w:r w:rsidRPr="00F271A4">
              <w:rPr>
                <w:rFonts w:ascii="Calibri" w:hAnsi="Calibri" w:cs="Calibri"/>
                <w:i/>
                <w:iCs/>
                <w:sz w:val="21"/>
                <w:szCs w:val="21"/>
                <w:highlight w:val="yellow"/>
              </w:rPr>
              <w:t>Type A and B</w:t>
            </w:r>
            <w:r w:rsidRPr="00F271A4">
              <w:rPr>
                <w:rFonts w:ascii="Calibri" w:hAnsi="Calibri" w:cs="Calibri"/>
                <w:sz w:val="21"/>
                <w:szCs w:val="21"/>
              </w:rPr>
              <w:t xml:space="preserve"> </w:t>
            </w:r>
            <w:r w:rsidRPr="00F271A4">
              <w:rPr>
                <w:rFonts w:ascii="Calibri" w:hAnsi="Calibri" w:cs="Calibri"/>
                <w:sz w:val="22"/>
              </w:rPr>
              <w:t xml:space="preserve">with a new statement </w:t>
            </w:r>
            <w:r w:rsidRPr="00705390">
              <w:rPr>
                <w:rFonts w:ascii="Calibri" w:hAnsi="Calibri" w:cs="Calibri"/>
                <w:sz w:val="22"/>
                <w:highlight w:val="green"/>
              </w:rPr>
              <w:t xml:space="preserve">Combination of </w:t>
            </w:r>
            <w:r w:rsidRPr="00705390">
              <w:rPr>
                <w:rFonts w:ascii="Calibri" w:hAnsi="Calibri" w:cs="Calibri"/>
                <w:i/>
                <w:iCs/>
                <w:sz w:val="21"/>
                <w:szCs w:val="21"/>
                <w:highlight w:val="green"/>
              </w:rPr>
              <w:t xml:space="preserve">Type </w:t>
            </w:r>
            <w:r w:rsidRPr="00F271A4">
              <w:rPr>
                <w:rFonts w:ascii="Calibri" w:hAnsi="Calibri" w:cs="Calibri"/>
                <w:i/>
                <w:iCs/>
                <w:sz w:val="21"/>
                <w:szCs w:val="21"/>
                <w:highlight w:val="green"/>
              </w:rPr>
              <w:t xml:space="preserve">A and B </w:t>
            </w:r>
            <w:r w:rsidRPr="00F271A4">
              <w:rPr>
                <w:rFonts w:ascii="Calibri" w:hAnsi="Calibri" w:cs="Calibri"/>
                <w:sz w:val="22"/>
              </w:rPr>
              <w:t xml:space="preserve">to make it </w:t>
            </w:r>
            <w:proofErr w:type="gramStart"/>
            <w:r w:rsidRPr="00F271A4">
              <w:rPr>
                <w:rFonts w:ascii="Calibri" w:hAnsi="Calibri" w:cs="Calibri"/>
                <w:sz w:val="22"/>
              </w:rPr>
              <w:t>more clear</w:t>
            </w:r>
            <w:proofErr w:type="gramEnd"/>
            <w:r w:rsidRPr="00F271A4">
              <w:rPr>
                <w:rFonts w:ascii="Calibri" w:hAnsi="Calibri" w:cs="Calibri"/>
                <w:sz w:val="22"/>
              </w:rPr>
              <w:t xml:space="preserve"> that combination of the schemes is used for evaluations</w:t>
            </w:r>
          </w:p>
          <w:p w14:paraId="71DDBF03" w14:textId="77777777" w:rsidR="004E0066" w:rsidRDefault="004E0066" w:rsidP="004E0066">
            <w:pPr>
              <w:pStyle w:val="ListParagraph"/>
              <w:widowControl/>
              <w:spacing w:before="0" w:after="0" w:line="240" w:lineRule="auto"/>
              <w:ind w:left="720" w:firstLine="0"/>
              <w:jc w:val="left"/>
              <w:rPr>
                <w:rFonts w:ascii="Calibri" w:hAnsi="Calibri" w:cs="Calibri"/>
                <w:sz w:val="22"/>
                <w:lang w:eastAsia="zh-CN"/>
              </w:rPr>
            </w:pPr>
          </w:p>
          <w:p w14:paraId="62F5C522" w14:textId="77777777" w:rsidR="004E0066" w:rsidRDefault="004E0066" w:rsidP="00754D33">
            <w:pPr>
              <w:pStyle w:val="ListParagraph"/>
              <w:widowControl/>
              <w:numPr>
                <w:ilvl w:val="0"/>
                <w:numId w:val="15"/>
              </w:numPr>
              <w:spacing w:before="0" w:after="0" w:line="240" w:lineRule="auto"/>
              <w:jc w:val="left"/>
              <w:rPr>
                <w:rFonts w:ascii="Calibri" w:hAnsi="Calibri" w:cs="Calibri"/>
                <w:sz w:val="22"/>
                <w:lang w:eastAsia="zh-CN"/>
              </w:rPr>
            </w:pPr>
            <w:r>
              <w:rPr>
                <w:rFonts w:ascii="Calibri" w:hAnsi="Calibri" w:cs="Calibri"/>
                <w:sz w:val="22"/>
                <w:lang w:eastAsia="zh-CN"/>
              </w:rPr>
              <w:t>We do not see any observation on latency benefit of inter-UE coordination solution. Given that our contribution provides the results of scheme based on Rel.16 design with minor changes in resource selection procedure (please refer to Sections 2.1 and 3 in R1-2100673) showing significant latency advantage. We suggest the following wording Type-B schemes:</w:t>
            </w:r>
          </w:p>
          <w:p w14:paraId="09988AB0" w14:textId="77777777" w:rsidR="004E0066" w:rsidRPr="000B6306" w:rsidRDefault="004E0066" w:rsidP="00754D33">
            <w:pPr>
              <w:pStyle w:val="ListParagraph"/>
              <w:widowControl/>
              <w:numPr>
                <w:ilvl w:val="1"/>
                <w:numId w:val="15"/>
              </w:numPr>
              <w:spacing w:before="0" w:after="0" w:line="240" w:lineRule="auto"/>
              <w:rPr>
                <w:rFonts w:ascii="Calibri" w:hAnsi="Calibri" w:cs="Calibri"/>
                <w:sz w:val="22"/>
                <w:highlight w:val="green"/>
                <w:lang w:eastAsia="zh-CN"/>
              </w:rPr>
            </w:pPr>
            <w:r w:rsidRPr="000B6306">
              <w:rPr>
                <w:rFonts w:ascii="Calibri" w:hAnsi="Calibri" w:cs="Calibri"/>
                <w:sz w:val="22"/>
                <w:highlight w:val="green"/>
                <w:lang w:eastAsia="zh-CN"/>
              </w:rPr>
              <w:t xml:space="preserve">One company has shown that simple modification in Rel.16 resource selection procedure provides significant latency reduction w/o noticeable impact on </w:t>
            </w:r>
            <w:proofErr w:type="spellStart"/>
            <w:r w:rsidRPr="000B6306">
              <w:rPr>
                <w:rFonts w:ascii="Calibri" w:hAnsi="Calibri" w:cs="Calibri"/>
                <w:sz w:val="22"/>
                <w:highlight w:val="green"/>
                <w:lang w:eastAsia="zh-CN"/>
              </w:rPr>
              <w:t>relaibility</w:t>
            </w:r>
            <w:proofErr w:type="spellEnd"/>
            <w:r w:rsidRPr="000B6306">
              <w:rPr>
                <w:rFonts w:ascii="Calibri" w:hAnsi="Calibri" w:cs="Calibri"/>
                <w:sz w:val="22"/>
                <w:highlight w:val="green"/>
                <w:lang w:eastAsia="zh-CN"/>
              </w:rPr>
              <w:t>. The solution does not require any new inter-UE coordination signaling on top of Rel.16 Mode-2 RA design.</w:t>
            </w:r>
          </w:p>
          <w:p w14:paraId="71B9DE9B" w14:textId="77777777" w:rsidR="004E0066" w:rsidRDefault="004E0066" w:rsidP="004E0066">
            <w:pPr>
              <w:spacing w:after="0"/>
              <w:rPr>
                <w:rFonts w:ascii="Calibri" w:hAnsi="Calibri" w:cs="Calibri"/>
                <w:sz w:val="22"/>
                <w:lang w:eastAsia="zh-CN"/>
              </w:rPr>
            </w:pPr>
          </w:p>
        </w:tc>
      </w:tr>
    </w:tbl>
    <w:p w14:paraId="54AABDC2" w14:textId="77777777" w:rsidR="00520EA0" w:rsidRDefault="00520EA0" w:rsidP="00520EA0"/>
    <w:p w14:paraId="2629A98C" w14:textId="77777777" w:rsidR="00022BBD" w:rsidRDefault="00022BBD" w:rsidP="00520EA0"/>
    <w:p w14:paraId="50EE5275" w14:textId="6FBEAF1F" w:rsidR="00041E76" w:rsidRDefault="00123388" w:rsidP="0012338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general, </w:t>
      </w:r>
      <w:r w:rsidR="007D1875">
        <w:rPr>
          <w:rFonts w:ascii="Calibri" w:eastAsiaTheme="minorEastAsia" w:hAnsi="Calibri" w:cs="Calibri"/>
          <w:sz w:val="21"/>
          <w:szCs w:val="21"/>
          <w:lang w:val="en-US" w:eastAsia="ko-KR"/>
        </w:rPr>
        <w:t>when</w:t>
      </w:r>
      <w:r>
        <w:rPr>
          <w:rFonts w:ascii="Calibri" w:eastAsiaTheme="minorEastAsia" w:hAnsi="Calibri" w:cs="Calibri"/>
          <w:sz w:val="21"/>
          <w:szCs w:val="21"/>
          <w:lang w:val="en-US" w:eastAsia="ko-KR"/>
        </w:rPr>
        <w:t xml:space="preserve"> </w:t>
      </w:r>
      <w:r w:rsidR="00155A15">
        <w:rPr>
          <w:rFonts w:ascii="Calibri" w:eastAsiaTheme="minorEastAsia" w:hAnsi="Calibri" w:cs="Calibri"/>
          <w:sz w:val="21"/>
          <w:szCs w:val="21"/>
          <w:lang w:val="en-US" w:eastAsia="ko-KR"/>
        </w:rPr>
        <w:t>SID is co</w:t>
      </w:r>
      <w:r w:rsidR="00AC34B1">
        <w:rPr>
          <w:rFonts w:ascii="Calibri" w:eastAsiaTheme="minorEastAsia" w:hAnsi="Calibri" w:cs="Calibri"/>
          <w:sz w:val="21"/>
          <w:szCs w:val="21"/>
          <w:lang w:val="en-US" w:eastAsia="ko-KR"/>
        </w:rPr>
        <w:t>n</w:t>
      </w:r>
      <w:r w:rsidR="00155A15">
        <w:rPr>
          <w:rFonts w:ascii="Calibri" w:eastAsiaTheme="minorEastAsia" w:hAnsi="Calibri" w:cs="Calibri"/>
          <w:sz w:val="21"/>
          <w:szCs w:val="21"/>
          <w:lang w:val="en-US" w:eastAsia="ko-KR"/>
        </w:rPr>
        <w:t xml:space="preserve">verted to WID, </w:t>
      </w:r>
      <w:r>
        <w:rPr>
          <w:rFonts w:ascii="Calibri" w:eastAsiaTheme="minorEastAsia" w:hAnsi="Calibri" w:cs="Calibri"/>
          <w:sz w:val="21"/>
          <w:szCs w:val="21"/>
          <w:lang w:val="en-US" w:eastAsia="ko-KR"/>
        </w:rPr>
        <w:t xml:space="preserve">the precise </w:t>
      </w:r>
      <w:r w:rsidR="00BE00D1">
        <w:rPr>
          <w:rFonts w:ascii="Calibri" w:eastAsiaTheme="minorEastAsia" w:hAnsi="Calibri" w:cs="Calibri"/>
          <w:sz w:val="21"/>
          <w:szCs w:val="21"/>
          <w:lang w:val="en-US" w:eastAsia="ko-KR"/>
        </w:rPr>
        <w:t xml:space="preserve">contents of </w:t>
      </w:r>
      <w:r>
        <w:rPr>
          <w:rFonts w:ascii="Calibri" w:eastAsiaTheme="minorEastAsia" w:hAnsi="Calibri" w:cs="Calibri"/>
          <w:sz w:val="21"/>
          <w:szCs w:val="21"/>
          <w:lang w:val="en-US" w:eastAsia="ko-KR"/>
        </w:rPr>
        <w:t xml:space="preserve">conclusion </w:t>
      </w:r>
      <w:r w:rsidR="00BE00D1">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RAN WG is not a prerequisite to determine the objective of WID. In this sense, it would be possible to update the objective of Mode 2 enhancement(s) with the </w:t>
      </w:r>
      <w:proofErr w:type="gramStart"/>
      <w:r>
        <w:rPr>
          <w:rFonts w:ascii="Calibri" w:eastAsiaTheme="minorEastAsia" w:hAnsi="Calibri" w:cs="Calibri"/>
          <w:sz w:val="21"/>
          <w:szCs w:val="21"/>
          <w:lang w:val="en-US" w:eastAsia="ko-KR"/>
        </w:rPr>
        <w:t>high level</w:t>
      </w:r>
      <w:proofErr w:type="gramEnd"/>
      <w:r>
        <w:rPr>
          <w:rFonts w:ascii="Calibri" w:eastAsiaTheme="minorEastAsia" w:hAnsi="Calibri" w:cs="Calibri"/>
          <w:sz w:val="21"/>
          <w:szCs w:val="21"/>
          <w:lang w:val="en-US" w:eastAsia="ko-KR"/>
        </w:rPr>
        <w:t xml:space="preserve"> conclusion</w:t>
      </w:r>
      <w:r w:rsidR="00F723CA">
        <w:rPr>
          <w:rFonts w:ascii="Calibri" w:eastAsiaTheme="minorEastAsia" w:hAnsi="Calibri" w:cs="Calibri"/>
          <w:sz w:val="21"/>
          <w:szCs w:val="21"/>
          <w:lang w:val="en-US" w:eastAsia="ko-KR"/>
        </w:rPr>
        <w:t xml:space="preserve"> provided by RAN1, and the discussion on detailed schemes (including narrow do</w:t>
      </w:r>
      <w:r w:rsidR="00AC34B1">
        <w:rPr>
          <w:rFonts w:ascii="Calibri" w:eastAsiaTheme="minorEastAsia" w:hAnsi="Calibri" w:cs="Calibri"/>
          <w:sz w:val="21"/>
          <w:szCs w:val="21"/>
          <w:lang w:val="en-US" w:eastAsia="ko-KR"/>
        </w:rPr>
        <w:t>w</w:t>
      </w:r>
      <w:r w:rsidR="00F723CA">
        <w:rPr>
          <w:rFonts w:ascii="Calibri" w:eastAsiaTheme="minorEastAsia" w:hAnsi="Calibri" w:cs="Calibri"/>
          <w:sz w:val="21"/>
          <w:szCs w:val="21"/>
          <w:lang w:val="en-US" w:eastAsia="ko-KR"/>
        </w:rPr>
        <w:t>ning solution</w:t>
      </w:r>
      <w:r w:rsidR="00041E76">
        <w:rPr>
          <w:rFonts w:ascii="Calibri" w:eastAsiaTheme="minorEastAsia" w:hAnsi="Calibri" w:cs="Calibri"/>
          <w:sz w:val="21"/>
          <w:szCs w:val="21"/>
          <w:lang w:val="en-US" w:eastAsia="ko-KR"/>
        </w:rPr>
        <w:t>(s)</w:t>
      </w:r>
      <w:r w:rsidR="00F723CA">
        <w:rPr>
          <w:rFonts w:ascii="Calibri" w:eastAsiaTheme="minorEastAsia" w:hAnsi="Calibri" w:cs="Calibri"/>
          <w:sz w:val="21"/>
          <w:szCs w:val="21"/>
          <w:lang w:val="en-US" w:eastAsia="ko-KR"/>
        </w:rPr>
        <w:t xml:space="preserve">) can be taken in RAN1. </w:t>
      </w:r>
      <w:r w:rsidR="001A2BDE">
        <w:rPr>
          <w:rFonts w:ascii="Calibri" w:eastAsiaTheme="minorEastAsia" w:hAnsi="Calibri" w:cs="Calibri"/>
          <w:sz w:val="21"/>
          <w:szCs w:val="21"/>
          <w:lang w:val="en-US" w:eastAsia="ko-KR"/>
        </w:rPr>
        <w:t xml:space="preserve">Rather </w:t>
      </w:r>
      <w:r w:rsidR="00041E76">
        <w:rPr>
          <w:rFonts w:ascii="Calibri" w:eastAsiaTheme="minorEastAsia" w:hAnsi="Calibri" w:cs="Calibri"/>
          <w:sz w:val="21"/>
          <w:szCs w:val="21"/>
          <w:lang w:val="en-US" w:eastAsia="ko-KR"/>
        </w:rPr>
        <w:t>I think that</w:t>
      </w:r>
      <w:r w:rsidR="00F723CA">
        <w:rPr>
          <w:rFonts w:ascii="Calibri" w:eastAsiaTheme="minorEastAsia" w:hAnsi="Calibri" w:cs="Calibri"/>
          <w:sz w:val="21"/>
          <w:szCs w:val="21"/>
          <w:lang w:val="en-US" w:eastAsia="ko-KR"/>
        </w:rPr>
        <w:t xml:space="preserve"> </w:t>
      </w:r>
      <w:r w:rsidR="004A2436">
        <w:rPr>
          <w:rFonts w:ascii="Calibri" w:eastAsiaTheme="minorEastAsia" w:hAnsi="Calibri" w:cs="Calibri"/>
          <w:sz w:val="21"/>
          <w:szCs w:val="21"/>
          <w:lang w:val="en-US" w:eastAsia="ko-KR"/>
        </w:rPr>
        <w:t>if</w:t>
      </w:r>
      <w:r w:rsidR="00041E76">
        <w:rPr>
          <w:rFonts w:ascii="Calibri" w:eastAsiaTheme="minorEastAsia" w:hAnsi="Calibri" w:cs="Calibri"/>
          <w:sz w:val="21"/>
          <w:szCs w:val="21"/>
          <w:lang w:val="en-US" w:eastAsia="ko-KR"/>
        </w:rPr>
        <w:t xml:space="preserve"> the contents of conclu</w:t>
      </w:r>
      <w:r w:rsidR="00AC34B1">
        <w:rPr>
          <w:rFonts w:ascii="Calibri" w:eastAsiaTheme="minorEastAsia" w:hAnsi="Calibri" w:cs="Calibri"/>
          <w:sz w:val="21"/>
          <w:szCs w:val="21"/>
          <w:lang w:val="en-US" w:eastAsia="ko-KR"/>
        </w:rPr>
        <w:t>s</w:t>
      </w:r>
      <w:r w:rsidR="00041E76">
        <w:rPr>
          <w:rFonts w:ascii="Calibri" w:eastAsiaTheme="minorEastAsia" w:hAnsi="Calibri" w:cs="Calibri"/>
          <w:sz w:val="21"/>
          <w:szCs w:val="21"/>
          <w:lang w:val="en-US" w:eastAsia="ko-KR"/>
        </w:rPr>
        <w:t xml:space="preserve">ion’s </w:t>
      </w:r>
      <w:r w:rsidR="00F723CA">
        <w:rPr>
          <w:rFonts w:ascii="Calibri" w:eastAsiaTheme="minorEastAsia" w:hAnsi="Calibri" w:cs="Calibri"/>
          <w:sz w:val="21"/>
          <w:szCs w:val="21"/>
          <w:lang w:val="en-US" w:eastAsia="ko-KR"/>
        </w:rPr>
        <w:t xml:space="preserve">sub-bullet </w:t>
      </w:r>
      <w:proofErr w:type="gramStart"/>
      <w:r w:rsidR="004A2436">
        <w:rPr>
          <w:rFonts w:ascii="Calibri" w:eastAsiaTheme="minorEastAsia" w:hAnsi="Calibri" w:cs="Calibri"/>
          <w:sz w:val="21"/>
          <w:szCs w:val="21"/>
          <w:lang w:val="en-US" w:eastAsia="ko-KR"/>
        </w:rPr>
        <w:t>is</w:t>
      </w:r>
      <w:proofErr w:type="gramEnd"/>
      <w:r w:rsidR="004A2436">
        <w:rPr>
          <w:rFonts w:ascii="Calibri" w:eastAsiaTheme="minorEastAsia" w:hAnsi="Calibri" w:cs="Calibri"/>
          <w:sz w:val="21"/>
          <w:szCs w:val="21"/>
          <w:lang w:val="en-US" w:eastAsia="ko-KR"/>
        </w:rPr>
        <w:t xml:space="preserve"> described </w:t>
      </w:r>
      <w:r w:rsidR="00F723CA">
        <w:rPr>
          <w:rFonts w:ascii="Calibri" w:eastAsiaTheme="minorEastAsia" w:hAnsi="Calibri" w:cs="Calibri"/>
          <w:sz w:val="21"/>
          <w:szCs w:val="21"/>
          <w:lang w:val="en-US" w:eastAsia="ko-KR"/>
        </w:rPr>
        <w:t xml:space="preserve">in </w:t>
      </w:r>
      <w:r w:rsidR="00041E76">
        <w:rPr>
          <w:rFonts w:ascii="Calibri" w:eastAsiaTheme="minorEastAsia" w:hAnsi="Calibri" w:cs="Calibri"/>
          <w:sz w:val="21"/>
          <w:szCs w:val="21"/>
          <w:lang w:val="en-US" w:eastAsia="ko-KR"/>
        </w:rPr>
        <w:t xml:space="preserve">more detail, RAN1 is more difficult to agree it. </w:t>
      </w:r>
      <w:r w:rsidR="001A2BDE">
        <w:rPr>
          <w:rFonts w:ascii="Calibri" w:eastAsiaTheme="minorEastAsia" w:hAnsi="Calibri" w:cs="Calibri"/>
          <w:sz w:val="21"/>
          <w:szCs w:val="21"/>
          <w:lang w:val="en-US" w:eastAsia="ko-KR"/>
        </w:rPr>
        <w:t>Also as</w:t>
      </w:r>
      <w:r w:rsidR="00041E76">
        <w:rPr>
          <w:rFonts w:ascii="Calibri" w:eastAsiaTheme="minorEastAsia" w:hAnsi="Calibri" w:cs="Calibri"/>
          <w:sz w:val="21"/>
          <w:szCs w:val="21"/>
          <w:lang w:val="en-US" w:eastAsia="ko-KR"/>
        </w:rPr>
        <w:t xml:space="preserve"> the summary of detailed evaluation results mentioned above will be </w:t>
      </w:r>
      <w:r w:rsidR="001E028C">
        <w:rPr>
          <w:rFonts w:ascii="Calibri" w:eastAsiaTheme="minorEastAsia" w:hAnsi="Calibri" w:cs="Calibri"/>
          <w:sz w:val="21"/>
          <w:szCs w:val="21"/>
          <w:lang w:val="en-US" w:eastAsia="ko-KR"/>
        </w:rPr>
        <w:t xml:space="preserve">additionally </w:t>
      </w:r>
      <w:r w:rsidR="00041E76">
        <w:rPr>
          <w:rFonts w:ascii="Calibri" w:eastAsiaTheme="minorEastAsia" w:hAnsi="Calibri" w:cs="Calibri"/>
          <w:sz w:val="21"/>
          <w:szCs w:val="21"/>
          <w:lang w:val="en-US" w:eastAsia="ko-KR"/>
        </w:rPr>
        <w:t xml:space="preserve">enclosed in LS to </w:t>
      </w:r>
      <w:r w:rsidR="001A2BDE">
        <w:rPr>
          <w:rFonts w:ascii="Calibri" w:eastAsiaTheme="minorEastAsia" w:hAnsi="Calibri" w:cs="Calibri"/>
          <w:sz w:val="21"/>
          <w:szCs w:val="21"/>
          <w:lang w:val="en-US" w:eastAsia="ko-KR"/>
        </w:rPr>
        <w:t xml:space="preserve">RAN plenary, it would be possible to provide sufficient information when the relevant discussion (i.e., how to update the objective of Mode 2 enhancement(s)) is performed in RAN plenary. Please consider these aspects, when </w:t>
      </w:r>
      <w:r w:rsidR="00AC34B1" w:rsidRPr="00AC34B1">
        <w:rPr>
          <w:rFonts w:ascii="Calibri" w:eastAsiaTheme="minorEastAsia" w:hAnsi="Calibri" w:cs="Calibri"/>
          <w:sz w:val="21"/>
          <w:szCs w:val="21"/>
          <w:lang w:val="en-US" w:eastAsia="ko-KR"/>
        </w:rPr>
        <w:t xml:space="preserve">companies </w:t>
      </w:r>
      <w:proofErr w:type="gramStart"/>
      <w:r w:rsidR="001A2BDE">
        <w:rPr>
          <w:rFonts w:ascii="Calibri" w:eastAsiaTheme="minorEastAsia" w:hAnsi="Calibri" w:cs="Calibri"/>
          <w:sz w:val="21"/>
          <w:szCs w:val="21"/>
          <w:lang w:val="en-US" w:eastAsia="ko-KR"/>
        </w:rPr>
        <w:t>makes</w:t>
      </w:r>
      <w:proofErr w:type="gramEnd"/>
      <w:r w:rsidR="001A2BDE">
        <w:rPr>
          <w:rFonts w:ascii="Calibri" w:eastAsiaTheme="minorEastAsia" w:hAnsi="Calibri" w:cs="Calibri"/>
          <w:sz w:val="21"/>
          <w:szCs w:val="21"/>
          <w:lang w:val="en-US" w:eastAsia="ko-KR"/>
        </w:rPr>
        <w:t xml:space="preserve"> comment on the proposed conclusion.</w:t>
      </w:r>
    </w:p>
    <w:p w14:paraId="353E9B76" w14:textId="77777777" w:rsidR="00520EA0" w:rsidRDefault="00520EA0" w:rsidP="00520EA0"/>
    <w:p w14:paraId="18A7E121" w14:textId="283952E2" w:rsidR="00520EA0" w:rsidRPr="0015173C" w:rsidRDefault="00520EA0" w:rsidP="00520EA0">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0015173C" w:rsidRPr="0015173C">
        <w:rPr>
          <w:rFonts w:ascii="Calibri" w:eastAsiaTheme="minorEastAsia" w:hAnsi="Calibri" w:cs="Calibri"/>
          <w:b/>
          <w:i/>
          <w:sz w:val="21"/>
          <w:szCs w:val="21"/>
          <w:highlight w:val="yellow"/>
          <w:lang w:val="en-US" w:eastAsia="ko-KR"/>
        </w:rPr>
        <w:t>:</w:t>
      </w:r>
    </w:p>
    <w:p w14:paraId="7B747A96" w14:textId="77777777" w:rsidR="00520EA0" w:rsidRPr="0015173C" w:rsidRDefault="00520EA0"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RAN1 concludes that the inter-UE coordination in Mode 2 is feasible, and its benefit compared to Rel-16 Mode 2 RA is identified in the following cases:</w:t>
      </w:r>
    </w:p>
    <w:p w14:paraId="3E8FD743" w14:textId="77777777" w:rsidR="00520EA0" w:rsidRPr="0015173C" w:rsidRDefault="00520EA0"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preferred for UE-B’s transmission, the inter-UE coordination is beneficial for periodic traffic when the signaling overhead is small (e.g. using semi-static signaling).</w:t>
      </w:r>
    </w:p>
    <w:p w14:paraId="2F41E81A" w14:textId="77777777" w:rsidR="00520EA0" w:rsidRPr="0015173C" w:rsidRDefault="00520EA0"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0E720138" w14:textId="77777777" w:rsidR="00520EA0" w:rsidRPr="0015173C" w:rsidRDefault="00520EA0"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hint="eastAsia"/>
          <w:i/>
          <w:sz w:val="21"/>
          <w:szCs w:val="21"/>
          <w:highlight w:val="yellow"/>
        </w:rPr>
        <w:t xml:space="preserve">When </w:t>
      </w:r>
      <w:r w:rsidRPr="0015173C">
        <w:rPr>
          <w:rFonts w:ascii="Calibri" w:eastAsiaTheme="minorEastAsia" w:hAnsi="Calibri" w:cs="Calibri"/>
          <w:i/>
          <w:sz w:val="21"/>
          <w:szCs w:val="21"/>
          <w:highlight w:val="yellow"/>
        </w:rPr>
        <w:t>UE-A sends to UE-B the set of resources where the resource conflict is detected, the inter-UE coordination is beneficial for periodic and aperiodic traffic with SL groupcast HARQ-ACK feedback Option 1 (i.e. NACK-only).</w:t>
      </w:r>
    </w:p>
    <w:p w14:paraId="506DA035" w14:textId="77777777" w:rsidR="00520EA0" w:rsidRDefault="00520EA0" w:rsidP="00520EA0"/>
    <w:p w14:paraId="42AADA0F" w14:textId="77777777" w:rsidR="001A2BDE" w:rsidRDefault="001A2BDE" w:rsidP="00520EA0"/>
    <w:p w14:paraId="4C6CFE0F" w14:textId="1FAD3866" w:rsidR="001A2BDE" w:rsidRDefault="001A2BDE" w:rsidP="001A2BDE">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sidR="00BE00D1">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BE00D1">
        <w:rPr>
          <w:rFonts w:ascii="Calibri" w:eastAsiaTheme="minorEastAsia" w:hAnsi="Calibri" w:cs="Calibri"/>
          <w:sz w:val="21"/>
          <w:szCs w:val="21"/>
          <w:highlight w:val="cyan"/>
          <w:lang w:val="en-US" w:eastAsia="ko-KR"/>
        </w:rPr>
        <w:t>proposed conclusion</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by January 2</w:t>
      </w:r>
      <w:r>
        <w:rPr>
          <w:rFonts w:ascii="Calibri" w:eastAsiaTheme="minorEastAsia" w:hAnsi="Calibri" w:cs="Calibri"/>
          <w:b/>
          <w:color w:val="C00000"/>
          <w:sz w:val="21"/>
          <w:szCs w:val="21"/>
          <w:highlight w:val="cyan"/>
          <w:lang w:val="en-US" w:eastAsia="ko-KR"/>
        </w:rPr>
        <w:t>8</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4:59pm UTC</w:t>
      </w:r>
      <w:r w:rsidRPr="00016D2A">
        <w:rPr>
          <w:rFonts w:ascii="Calibri" w:eastAsiaTheme="minorEastAsia" w:hAnsi="Calibri" w:cs="Calibri"/>
          <w:sz w:val="21"/>
          <w:szCs w:val="21"/>
          <w:highlight w:val="cyan"/>
          <w:lang w:val="en-US" w:eastAsia="ko-KR"/>
        </w:rPr>
        <w:t>.</w:t>
      </w:r>
      <w:r w:rsidR="00BE00D1" w:rsidRPr="00BE00D1">
        <w:rPr>
          <w:rFonts w:ascii="Calibri" w:eastAsiaTheme="minorEastAsia" w:hAnsi="Calibri" w:cs="Calibri"/>
          <w:sz w:val="21"/>
          <w:szCs w:val="21"/>
          <w:highlight w:val="cyan"/>
          <w:lang w:val="en-US" w:eastAsia="ko-KR"/>
        </w:rPr>
        <w:t xml:space="preserve"> To prepare the updated version of </w:t>
      </w:r>
      <w:r w:rsidR="00BE00D1">
        <w:rPr>
          <w:rFonts w:ascii="Calibri" w:eastAsiaTheme="minorEastAsia" w:hAnsi="Calibri" w:cs="Calibri"/>
          <w:sz w:val="21"/>
          <w:szCs w:val="21"/>
          <w:highlight w:val="cyan"/>
          <w:lang w:val="en-US" w:eastAsia="ko-KR"/>
        </w:rPr>
        <w:t>p</w:t>
      </w:r>
      <w:r w:rsidR="008B6AAB">
        <w:rPr>
          <w:rFonts w:ascii="Calibri" w:eastAsiaTheme="minorEastAsia" w:hAnsi="Calibri" w:cs="Calibri"/>
          <w:sz w:val="21"/>
          <w:szCs w:val="21"/>
          <w:highlight w:val="cyan"/>
          <w:lang w:val="en-US" w:eastAsia="ko-KR"/>
        </w:rPr>
        <w:t>r</w:t>
      </w:r>
      <w:r w:rsidR="00BE00D1">
        <w:rPr>
          <w:rFonts w:ascii="Calibri" w:eastAsiaTheme="minorEastAsia" w:hAnsi="Calibri" w:cs="Calibri"/>
          <w:sz w:val="21"/>
          <w:szCs w:val="21"/>
          <w:highlight w:val="cyan"/>
          <w:lang w:val="en-US" w:eastAsia="ko-KR"/>
        </w:rPr>
        <w:t>oposed conclusion</w:t>
      </w:r>
      <w:r w:rsidR="00BE00D1" w:rsidRPr="00BE00D1">
        <w:rPr>
          <w:rFonts w:ascii="Calibri" w:eastAsiaTheme="minorEastAsia" w:hAnsi="Calibri" w:cs="Calibri"/>
          <w:sz w:val="21"/>
          <w:szCs w:val="21"/>
          <w:highlight w:val="cyan"/>
          <w:lang w:val="en-US" w:eastAsia="ko-KR"/>
        </w:rPr>
        <w:t xml:space="preserve"> that will be used in Fri’s GTW, it would be highly appreciated if companies make comments, if any, as soon as possible.</w:t>
      </w:r>
    </w:p>
    <w:p w14:paraId="3979E799" w14:textId="77777777" w:rsidR="001A2BDE" w:rsidRDefault="001A2BDE" w:rsidP="001A2BDE">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20EA0" w14:paraId="294B1301" w14:textId="77777777" w:rsidTr="008C13DD">
        <w:tc>
          <w:tcPr>
            <w:tcW w:w="1458" w:type="dxa"/>
          </w:tcPr>
          <w:p w14:paraId="6CDB9C3A"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40056045"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274D7C2D" w14:textId="77777777" w:rsidTr="008C13DD">
        <w:tc>
          <w:tcPr>
            <w:tcW w:w="1458" w:type="dxa"/>
          </w:tcPr>
          <w:p w14:paraId="4024E255" w14:textId="12A9E5F7"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67DE81B8" w14:textId="6D940A98" w:rsidR="00CF3DAD" w:rsidRDefault="008F1421" w:rsidP="00CF3DAD">
            <w:pPr>
              <w:rPr>
                <w:rFonts w:ascii="Segoe UI" w:eastAsiaTheme="minorHAnsi" w:hAnsi="Segoe UI" w:cs="Segoe UI"/>
                <w:sz w:val="21"/>
                <w:szCs w:val="21"/>
                <w:lang w:val="en-US"/>
              </w:rPr>
            </w:pPr>
            <w:r>
              <w:rPr>
                <w:rFonts w:ascii="Segoe UI" w:hAnsi="Segoe UI" w:cs="Segoe UI"/>
                <w:sz w:val="21"/>
                <w:szCs w:val="21"/>
              </w:rPr>
              <w:t>The</w:t>
            </w:r>
            <w:r w:rsidR="00CF3DAD">
              <w:rPr>
                <w:rFonts w:ascii="Segoe UI" w:hAnsi="Segoe UI" w:cs="Segoe UI"/>
                <w:sz w:val="21"/>
                <w:szCs w:val="21"/>
              </w:rPr>
              <w:t xml:space="preserve"> conclusion could be shortened to the main bullet, now that a detailed observation is also included:</w:t>
            </w:r>
          </w:p>
          <w:p w14:paraId="5E236FBF" w14:textId="77777777" w:rsidR="00CF3DAD" w:rsidRPr="00CF3DAD" w:rsidRDefault="00CF3DAD" w:rsidP="00CF3DA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50B41319" w14:textId="7E39DD5A" w:rsidR="00520EA0" w:rsidRPr="00D06849" w:rsidRDefault="00CF3DAD" w:rsidP="00754D33">
            <w:pPr>
              <w:pStyle w:val="ListParagraph"/>
              <w:widowControl/>
              <w:numPr>
                <w:ilvl w:val="0"/>
                <w:numId w:val="11"/>
              </w:numPr>
              <w:rPr>
                <w:rFonts w:ascii="Segoe UI" w:hAnsi="Segoe UI" w:cs="Segoe UI"/>
                <w:sz w:val="21"/>
                <w:szCs w:val="21"/>
                <w:highlight w:val="yellow"/>
              </w:rPr>
            </w:pPr>
            <w:r w:rsidRPr="00CF3DAD">
              <w:rPr>
                <w:rFonts w:ascii="Segoe UI" w:hAnsi="Segoe UI" w:cs="Segoe UI"/>
                <w:sz w:val="21"/>
                <w:szCs w:val="21"/>
                <w:highlight w:val="yellow"/>
              </w:rPr>
              <w:lastRenderedPageBreak/>
              <w:t>RAN1 concludes that the inter-UE coordination in Mode 2 is feasible, and is beneficial compared to Rel-16 Mode 2 RA</w:t>
            </w:r>
          </w:p>
        </w:tc>
      </w:tr>
      <w:tr w:rsidR="00C60712" w:rsidRPr="00927B9A" w14:paraId="7C450F73" w14:textId="77777777" w:rsidTr="008C13DD">
        <w:tc>
          <w:tcPr>
            <w:tcW w:w="1458" w:type="dxa"/>
          </w:tcPr>
          <w:p w14:paraId="71A4D7A9" w14:textId="4CD9ABE1" w:rsidR="00C60712" w:rsidRPr="00BB394F" w:rsidRDefault="00C60712" w:rsidP="00C60712">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5BF25F76" w14:textId="55A3B29A" w:rsidR="00C60712" w:rsidRPr="006B4692" w:rsidRDefault="00C60712" w:rsidP="00C60712">
            <w:pPr>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 xml:space="preserve">gree in principle. However, the examples given in the bracket seem not to be reflected by the previous summary of the evaluation results, and more belong to details. Therefore, the </w:t>
            </w:r>
            <w:proofErr w:type="spellStart"/>
            <w:r>
              <w:rPr>
                <w:rFonts w:ascii="Calibri" w:hAnsi="Calibri" w:cs="Calibri"/>
                <w:sz w:val="22"/>
                <w:lang w:eastAsia="zh-CN"/>
              </w:rPr>
              <w:t>brckets</w:t>
            </w:r>
            <w:proofErr w:type="spellEnd"/>
            <w:r>
              <w:rPr>
                <w:rFonts w:ascii="Calibri" w:hAnsi="Calibri" w:cs="Calibri"/>
                <w:sz w:val="22"/>
                <w:lang w:eastAsia="zh-CN"/>
              </w:rPr>
              <w:t xml:space="preserve"> should be removed. In addition, “when the signalling overhead is small” may be modified as “when it is assumed the signalling overhead is small”.</w:t>
            </w:r>
          </w:p>
        </w:tc>
      </w:tr>
      <w:tr w:rsidR="004877A9" w:rsidRPr="00927B9A" w14:paraId="2CFAC15D" w14:textId="77777777" w:rsidTr="008C13DD">
        <w:tc>
          <w:tcPr>
            <w:tcW w:w="1458" w:type="dxa"/>
          </w:tcPr>
          <w:p w14:paraId="2B960BFB" w14:textId="0910A117" w:rsidR="004877A9" w:rsidRDefault="004877A9" w:rsidP="004877A9">
            <w:pPr>
              <w:rPr>
                <w:rFonts w:ascii="Calibri" w:hAnsi="Calibri" w:cs="Calibri"/>
                <w:sz w:val="22"/>
                <w:lang w:eastAsia="zh-CN"/>
              </w:rPr>
            </w:pPr>
            <w:r>
              <w:rPr>
                <w:rFonts w:ascii="Calibri" w:hAnsi="Calibri" w:cs="Calibri" w:hint="eastAsia"/>
                <w:sz w:val="22"/>
                <w:lang w:eastAsia="zh-CN"/>
              </w:rPr>
              <w:t>MediaTek</w:t>
            </w:r>
          </w:p>
        </w:tc>
        <w:tc>
          <w:tcPr>
            <w:tcW w:w="7609" w:type="dxa"/>
          </w:tcPr>
          <w:p w14:paraId="36566F5B" w14:textId="5E0097BE" w:rsidR="004877A9" w:rsidRDefault="004877A9" w:rsidP="004877A9">
            <w:pPr>
              <w:rPr>
                <w:rFonts w:ascii="Calibri" w:hAnsi="Calibri" w:cs="Calibri"/>
                <w:sz w:val="22"/>
                <w:lang w:eastAsia="zh-CN"/>
              </w:rPr>
            </w:pPr>
            <w:r>
              <w:rPr>
                <w:rFonts w:ascii="Calibri" w:hAnsi="Calibri" w:cs="Calibri"/>
                <w:sz w:val="22"/>
                <w:lang w:eastAsia="zh-CN"/>
              </w:rPr>
              <w:t>Considering we may provide the observation details in the LS, the conclusion itself can be concise as QC’s proposal.</w:t>
            </w:r>
          </w:p>
        </w:tc>
      </w:tr>
      <w:tr w:rsidR="004877A9" w:rsidRPr="00927B9A" w14:paraId="017013E2" w14:textId="77777777" w:rsidTr="008C13DD">
        <w:tc>
          <w:tcPr>
            <w:tcW w:w="1458" w:type="dxa"/>
          </w:tcPr>
          <w:p w14:paraId="1DBCBCD2" w14:textId="7FF70AFD" w:rsidR="004877A9" w:rsidRPr="00BB394F" w:rsidRDefault="004877A9" w:rsidP="004877A9">
            <w:pPr>
              <w:rPr>
                <w:rFonts w:ascii="Calibri" w:eastAsia="MS Mincho" w:hAnsi="Calibri" w:cs="Calibri"/>
                <w:sz w:val="22"/>
                <w:lang w:eastAsia="ja-JP"/>
              </w:rPr>
            </w:pPr>
            <w:r w:rsidRPr="00B63518">
              <w:rPr>
                <w:rFonts w:ascii="Calibri" w:hAnsi="Calibri" w:cs="Calibri"/>
                <w:sz w:val="22"/>
                <w:szCs w:val="22"/>
              </w:rPr>
              <w:t>X</w:t>
            </w:r>
            <w:r w:rsidRPr="00B63518">
              <w:rPr>
                <w:rFonts w:ascii="Calibri" w:hAnsi="Calibri" w:cs="Calibri" w:hint="eastAsia"/>
                <w:sz w:val="22"/>
                <w:szCs w:val="22"/>
              </w:rPr>
              <w:t>iaomi</w:t>
            </w:r>
          </w:p>
        </w:tc>
        <w:tc>
          <w:tcPr>
            <w:tcW w:w="7609" w:type="dxa"/>
          </w:tcPr>
          <w:p w14:paraId="3EA4186A" w14:textId="71D9B73A" w:rsidR="004877A9" w:rsidRDefault="004877A9" w:rsidP="004877A9">
            <w:pPr>
              <w:rPr>
                <w:rFonts w:ascii="Calibri" w:eastAsia="DengXian" w:hAnsi="Calibri" w:cs="Calibri"/>
                <w:sz w:val="22"/>
                <w:szCs w:val="22"/>
                <w:lang w:val="en-US" w:eastAsia="zh-CN"/>
              </w:rPr>
            </w:pPr>
            <w:r>
              <w:rPr>
                <w:rFonts w:ascii="Calibri" w:hAnsi="Calibri" w:cs="Calibri"/>
                <w:sz w:val="22"/>
                <w:szCs w:val="22"/>
              </w:rPr>
              <w:t>We prefer to a more general conclusion on the benefit of inter-UE coordination, such as the conclusion suggested by QC. Even if deta</w:t>
            </w:r>
            <w:r>
              <w:rPr>
                <w:rFonts w:ascii="Calibri" w:hAnsi="Calibri" w:cs="Calibri" w:hint="eastAsia"/>
                <w:sz w:val="22"/>
                <w:szCs w:val="22"/>
                <w:lang w:eastAsia="zh-CN"/>
              </w:rPr>
              <w:t>i</w:t>
            </w:r>
            <w:r>
              <w:rPr>
                <w:rFonts w:ascii="Calibri" w:hAnsi="Calibri" w:cs="Calibri"/>
                <w:sz w:val="22"/>
                <w:szCs w:val="22"/>
              </w:rPr>
              <w:t xml:space="preserve">led observation is included, the examples in the sub-bullets are not necessary. We suggest </w:t>
            </w:r>
            <w:proofErr w:type="gramStart"/>
            <w:r>
              <w:rPr>
                <w:rFonts w:ascii="Calibri" w:hAnsi="Calibri" w:cs="Calibri"/>
                <w:sz w:val="22"/>
                <w:szCs w:val="22"/>
              </w:rPr>
              <w:t>to remove</w:t>
            </w:r>
            <w:proofErr w:type="gramEnd"/>
            <w:r>
              <w:rPr>
                <w:rFonts w:ascii="Calibri" w:hAnsi="Calibri" w:cs="Calibri"/>
                <w:sz w:val="22"/>
                <w:szCs w:val="22"/>
              </w:rPr>
              <w:t xml:space="preserve"> them.</w:t>
            </w:r>
          </w:p>
          <w:p w14:paraId="6CA49835" w14:textId="77777777" w:rsidR="004877A9" w:rsidRPr="006B4692" w:rsidRDefault="004877A9" w:rsidP="004877A9">
            <w:pPr>
              <w:rPr>
                <w:rFonts w:ascii="Calibri" w:eastAsia="MS Mincho" w:hAnsi="Calibri" w:cs="Calibri"/>
                <w:sz w:val="22"/>
                <w:lang w:eastAsia="ja-JP"/>
              </w:rPr>
            </w:pPr>
          </w:p>
        </w:tc>
      </w:tr>
      <w:tr w:rsidR="004877A9" w:rsidRPr="00927B9A" w14:paraId="1200526D" w14:textId="77777777" w:rsidTr="008C13DD">
        <w:tc>
          <w:tcPr>
            <w:tcW w:w="1458" w:type="dxa"/>
          </w:tcPr>
          <w:p w14:paraId="1D08B792" w14:textId="77777777" w:rsidR="004877A9" w:rsidRPr="00B63518" w:rsidRDefault="004877A9" w:rsidP="004877A9">
            <w:pPr>
              <w:rPr>
                <w:rFonts w:ascii="Calibri" w:hAnsi="Calibri" w:cs="Calibri"/>
                <w:sz w:val="22"/>
                <w:szCs w:val="22"/>
              </w:rPr>
            </w:pPr>
            <w:r>
              <w:rPr>
                <w:rFonts w:ascii="Calibri" w:hAnsi="Calibri" w:cs="Calibri"/>
                <w:sz w:val="22"/>
                <w:szCs w:val="22"/>
              </w:rPr>
              <w:t>NTT DOCOMO</w:t>
            </w:r>
          </w:p>
        </w:tc>
        <w:tc>
          <w:tcPr>
            <w:tcW w:w="7609" w:type="dxa"/>
          </w:tcPr>
          <w:p w14:paraId="72771043" w14:textId="77777777" w:rsidR="004877A9"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 xml:space="preserve">e think the conclusion is not accurate. For each mechanism, some </w:t>
            </w:r>
            <w:proofErr w:type="spellStart"/>
            <w:r>
              <w:rPr>
                <w:rFonts w:ascii="Calibri" w:eastAsia="MS Mincho" w:hAnsi="Calibri" w:cs="Calibri"/>
                <w:sz w:val="22"/>
                <w:szCs w:val="22"/>
                <w:lang w:eastAsia="ja-JP"/>
              </w:rPr>
              <w:t>campanies</w:t>
            </w:r>
            <w:proofErr w:type="spellEnd"/>
            <w:r>
              <w:rPr>
                <w:rFonts w:ascii="Calibri" w:eastAsia="MS Mincho" w:hAnsi="Calibri" w:cs="Calibri"/>
                <w:sz w:val="22"/>
                <w:szCs w:val="22"/>
                <w:lang w:eastAsia="ja-JP"/>
              </w:rPr>
              <w:t xml:space="preserve"> observed ‘beneficial’ but some companies observed ‘not beneficial’. </w:t>
            </w:r>
            <w:proofErr w:type="gramStart"/>
            <w:r>
              <w:rPr>
                <w:rFonts w:ascii="Calibri" w:eastAsia="MS Mincho" w:hAnsi="Calibri" w:cs="Calibri"/>
                <w:sz w:val="22"/>
                <w:szCs w:val="22"/>
                <w:lang w:eastAsia="ja-JP"/>
              </w:rPr>
              <w:t>So</w:t>
            </w:r>
            <w:proofErr w:type="gramEnd"/>
            <w:r>
              <w:rPr>
                <w:rFonts w:ascii="Calibri" w:eastAsia="MS Mincho" w:hAnsi="Calibri" w:cs="Calibri"/>
                <w:sz w:val="22"/>
                <w:szCs w:val="22"/>
                <w:lang w:eastAsia="ja-JP"/>
              </w:rPr>
              <w:t xml:space="preserve"> we cannot say simply ‘beneficial’ for each mechanism as the current conclusion.</w:t>
            </w:r>
          </w:p>
          <w:p w14:paraId="5CB7CB55" w14:textId="77777777" w:rsidR="004877A9" w:rsidRPr="00B852D8"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N</w:t>
            </w:r>
            <w:r>
              <w:rPr>
                <w:rFonts w:ascii="Calibri" w:eastAsia="MS Mincho" w:hAnsi="Calibri" w:cs="Calibri"/>
                <w:sz w:val="22"/>
                <w:szCs w:val="22"/>
                <w:lang w:eastAsia="ja-JP"/>
              </w:rPr>
              <w:t>ow we will enclose the detailed observations above, in this case, the main conclusion can be that suggested by QC, where saying inter-UE coordination is feasible and beneficial as general principle.</w:t>
            </w:r>
          </w:p>
        </w:tc>
      </w:tr>
      <w:tr w:rsidR="004877A9" w:rsidRPr="00927B9A" w14:paraId="5B6DC418" w14:textId="77777777" w:rsidTr="008C13DD">
        <w:tc>
          <w:tcPr>
            <w:tcW w:w="1458" w:type="dxa"/>
          </w:tcPr>
          <w:p w14:paraId="6C8FCFE5" w14:textId="3BBCA66E" w:rsidR="004877A9" w:rsidRPr="00E437F0" w:rsidRDefault="004877A9" w:rsidP="004877A9">
            <w:pPr>
              <w:rPr>
                <w:rFonts w:ascii="Calibri" w:hAnsi="Calibri" w:cs="Calibri"/>
                <w:sz w:val="22"/>
                <w:szCs w:val="22"/>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642786DD" w14:textId="4F498E72" w:rsidR="004877A9" w:rsidRDefault="004877A9" w:rsidP="004877A9">
            <w:pPr>
              <w:rPr>
                <w:rFonts w:ascii="Calibri" w:hAnsi="Calibri" w:cs="Calibri"/>
                <w:sz w:val="22"/>
                <w:szCs w:val="22"/>
              </w:rPr>
            </w:pPr>
            <w:r>
              <w:rPr>
                <w:rFonts w:ascii="Calibri" w:hAnsi="Calibri" w:cs="Calibri"/>
                <w:sz w:val="22"/>
                <w:lang w:eastAsia="zh-CN"/>
              </w:rPr>
              <w:t xml:space="preserve">Agree with the proposal. The details including sub-bullet and example are </w:t>
            </w:r>
            <w:proofErr w:type="spellStart"/>
            <w:r>
              <w:rPr>
                <w:rFonts w:ascii="Calibri" w:hAnsi="Calibri" w:cs="Calibri"/>
                <w:sz w:val="22"/>
                <w:lang w:eastAsia="zh-CN"/>
              </w:rPr>
              <w:t>benefical</w:t>
            </w:r>
            <w:proofErr w:type="spellEnd"/>
            <w:r>
              <w:rPr>
                <w:rFonts w:ascii="Calibri" w:hAnsi="Calibri" w:cs="Calibri"/>
                <w:sz w:val="22"/>
                <w:lang w:eastAsia="zh-CN"/>
              </w:rPr>
              <w:t xml:space="preserve"> for further RAN level discussion and can provide the general overview of current situation.</w:t>
            </w:r>
          </w:p>
        </w:tc>
      </w:tr>
      <w:tr w:rsidR="004877A9" w:rsidRPr="00927B9A" w14:paraId="4AEFFA7D" w14:textId="77777777" w:rsidTr="008C13DD">
        <w:tc>
          <w:tcPr>
            <w:tcW w:w="1458" w:type="dxa"/>
          </w:tcPr>
          <w:p w14:paraId="7D2D79EC" w14:textId="6149441E"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54AB4E84" w14:textId="2827ABCC" w:rsidR="004877A9" w:rsidRDefault="004877A9" w:rsidP="004877A9">
            <w:pPr>
              <w:rPr>
                <w:rFonts w:ascii="Calibri" w:hAnsi="Calibri" w:cs="Calibri"/>
                <w:sz w:val="22"/>
                <w:lang w:eastAsia="zh-CN"/>
              </w:rPr>
            </w:pPr>
            <w:r>
              <w:rPr>
                <w:rFonts w:ascii="Calibri" w:eastAsiaTheme="minorEastAsia" w:hAnsi="Calibri" w:cs="Calibri" w:hint="eastAsia"/>
                <w:sz w:val="22"/>
                <w:szCs w:val="22"/>
                <w:lang w:eastAsia="ko-KR"/>
              </w:rPr>
              <w:t>We share the view with QC/Xiaomi</w:t>
            </w:r>
            <w:r>
              <w:rPr>
                <w:rFonts w:ascii="Calibri" w:eastAsiaTheme="minorEastAsia" w:hAnsi="Calibri" w:cs="Calibri"/>
                <w:sz w:val="22"/>
                <w:szCs w:val="22"/>
                <w:lang w:eastAsia="ko-KR"/>
              </w:rPr>
              <w:t xml:space="preserve">/DOCOMO. We suggest </w:t>
            </w:r>
            <w:proofErr w:type="gramStart"/>
            <w:r>
              <w:rPr>
                <w:rFonts w:ascii="Calibri" w:eastAsiaTheme="minorEastAsia" w:hAnsi="Calibri" w:cs="Calibri"/>
                <w:sz w:val="22"/>
                <w:szCs w:val="22"/>
                <w:lang w:eastAsia="ko-KR"/>
              </w:rPr>
              <w:t>to remove</w:t>
            </w:r>
            <w:proofErr w:type="gramEnd"/>
            <w:r>
              <w:rPr>
                <w:rFonts w:ascii="Calibri" w:eastAsiaTheme="minorEastAsia" w:hAnsi="Calibri" w:cs="Calibri"/>
                <w:sz w:val="22"/>
                <w:szCs w:val="22"/>
                <w:lang w:eastAsia="ko-KR"/>
              </w:rPr>
              <w:t xml:space="preserve"> the sub-bullets</w:t>
            </w:r>
          </w:p>
        </w:tc>
      </w:tr>
      <w:tr w:rsidR="004877A9" w:rsidRPr="00927B9A" w14:paraId="5C01DF22" w14:textId="77777777" w:rsidTr="008C13DD">
        <w:tc>
          <w:tcPr>
            <w:tcW w:w="1458" w:type="dxa"/>
          </w:tcPr>
          <w:p w14:paraId="38CDA359" w14:textId="42B13245" w:rsidR="004877A9" w:rsidRDefault="004877A9" w:rsidP="004877A9">
            <w:pPr>
              <w:rPr>
                <w:rFonts w:ascii="Calibri" w:eastAsiaTheme="minorEastAsia" w:hAnsi="Calibri" w:cs="Calibri"/>
                <w:sz w:val="22"/>
                <w:lang w:eastAsia="ko-KR"/>
              </w:rPr>
            </w:pPr>
            <w:r>
              <w:rPr>
                <w:rFonts w:ascii="Calibri" w:hAnsi="Calibri" w:cs="Calibri"/>
                <w:sz w:val="22"/>
                <w:szCs w:val="22"/>
              </w:rPr>
              <w:t>NEC</w:t>
            </w:r>
          </w:p>
        </w:tc>
        <w:tc>
          <w:tcPr>
            <w:tcW w:w="7609" w:type="dxa"/>
          </w:tcPr>
          <w:p w14:paraId="44005677" w14:textId="5EBA84AB" w:rsidR="004877A9" w:rsidRDefault="004877A9" w:rsidP="004877A9">
            <w:pPr>
              <w:rPr>
                <w:rFonts w:ascii="Calibri" w:eastAsiaTheme="minorEastAsia" w:hAnsi="Calibri" w:cs="Calibri"/>
                <w:sz w:val="22"/>
                <w:szCs w:val="22"/>
                <w:lang w:eastAsia="ko-KR"/>
              </w:rPr>
            </w:pPr>
            <w:r w:rsidRPr="001B2B59">
              <w:rPr>
                <w:rFonts w:ascii="Calibri" w:hAnsi="Calibri" w:cs="Calibri"/>
                <w:sz w:val="22"/>
                <w:szCs w:val="22"/>
              </w:rPr>
              <w:t xml:space="preserve">We're OK with the </w:t>
            </w:r>
            <w:r>
              <w:rPr>
                <w:rFonts w:ascii="Calibri" w:hAnsi="Calibri" w:cs="Calibri"/>
                <w:sz w:val="22"/>
                <w:szCs w:val="22"/>
              </w:rPr>
              <w:t>QC'</w:t>
            </w:r>
            <w:r>
              <w:rPr>
                <w:rFonts w:ascii="Calibri" w:hAnsi="Calibri" w:cs="Calibri" w:hint="eastAsia"/>
                <w:sz w:val="22"/>
                <w:szCs w:val="22"/>
                <w:lang w:eastAsia="zh-CN"/>
              </w:rPr>
              <w:t>s</w:t>
            </w:r>
            <w:r>
              <w:rPr>
                <w:rFonts w:ascii="Calibri" w:hAnsi="Calibri" w:cs="Calibri"/>
                <w:sz w:val="22"/>
                <w:szCs w:val="22"/>
              </w:rPr>
              <w:t xml:space="preserve"> direction. On the other hand, if we're going to include the sub-bullets, </w:t>
            </w:r>
            <w:proofErr w:type="spellStart"/>
            <w:r>
              <w:rPr>
                <w:rFonts w:ascii="Calibri" w:hAnsi="Calibri" w:cs="Calibri"/>
                <w:sz w:val="22"/>
                <w:szCs w:val="22"/>
              </w:rPr>
              <w:t>clairifiations</w:t>
            </w:r>
            <w:proofErr w:type="spellEnd"/>
            <w:r>
              <w:rPr>
                <w:rFonts w:ascii="Calibri" w:hAnsi="Calibri" w:cs="Calibri"/>
                <w:sz w:val="22"/>
                <w:szCs w:val="22"/>
              </w:rPr>
              <w:t xml:space="preserve"> </w:t>
            </w:r>
            <w:proofErr w:type="spellStart"/>
            <w:r>
              <w:rPr>
                <w:rFonts w:ascii="Calibri" w:hAnsi="Calibri" w:cs="Calibri"/>
                <w:sz w:val="22"/>
                <w:szCs w:val="22"/>
              </w:rPr>
              <w:t>shoud</w:t>
            </w:r>
            <w:proofErr w:type="spellEnd"/>
            <w:r>
              <w:rPr>
                <w:rFonts w:ascii="Calibri" w:hAnsi="Calibri" w:cs="Calibri"/>
                <w:sz w:val="22"/>
                <w:szCs w:val="22"/>
              </w:rPr>
              <w:t xml:space="preserve"> include</w:t>
            </w:r>
            <w:r w:rsidRPr="001B2B59">
              <w:rPr>
                <w:rFonts w:ascii="Calibri" w:hAnsi="Calibri" w:cs="Calibri"/>
                <w:sz w:val="22"/>
                <w:szCs w:val="22"/>
              </w:rPr>
              <w:t xml:space="preserve"> </w:t>
            </w:r>
            <w:r>
              <w:rPr>
                <w:rFonts w:ascii="Calibri" w:hAnsi="Calibri" w:cs="Calibri"/>
                <w:sz w:val="22"/>
                <w:szCs w:val="22"/>
              </w:rPr>
              <w:t xml:space="preserve">that </w:t>
            </w:r>
            <w:r w:rsidRPr="001B2B59">
              <w:rPr>
                <w:rFonts w:ascii="Calibri" w:hAnsi="Calibri" w:cs="Calibri"/>
                <w:sz w:val="22"/>
                <w:szCs w:val="22"/>
              </w:rPr>
              <w:t xml:space="preserve">the signalling overhead </w:t>
            </w:r>
            <w:r>
              <w:rPr>
                <w:rFonts w:ascii="Calibri" w:hAnsi="Calibri" w:cs="Calibri"/>
                <w:sz w:val="22"/>
                <w:szCs w:val="22"/>
              </w:rPr>
              <w:t>is for "the set of resources" only and how to judge the overhead is small or not small.</w:t>
            </w:r>
          </w:p>
        </w:tc>
      </w:tr>
      <w:tr w:rsidR="004877A9" w:rsidRPr="00927B9A" w14:paraId="561AC8D4" w14:textId="77777777" w:rsidTr="008C13DD">
        <w:tc>
          <w:tcPr>
            <w:tcW w:w="1458" w:type="dxa"/>
          </w:tcPr>
          <w:p w14:paraId="13E8D624" w14:textId="048DD391" w:rsidR="004877A9" w:rsidRDefault="004877A9" w:rsidP="004877A9">
            <w:pPr>
              <w:rPr>
                <w:rFonts w:ascii="Calibri" w:hAnsi="Calibri" w:cs="Calibri"/>
                <w:sz w:val="22"/>
                <w:szCs w:val="22"/>
              </w:rPr>
            </w:pPr>
            <w:r>
              <w:rPr>
                <w:rFonts w:ascii="Calibri" w:eastAsia="MS Mincho" w:hAnsi="Calibri" w:cs="Calibri"/>
                <w:sz w:val="22"/>
                <w:lang w:eastAsia="ja-JP"/>
              </w:rPr>
              <w:t>Ericsson</w:t>
            </w:r>
          </w:p>
        </w:tc>
        <w:tc>
          <w:tcPr>
            <w:tcW w:w="7609" w:type="dxa"/>
          </w:tcPr>
          <w:p w14:paraId="4FFA1873"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If there is no intention to capture details about the different solutions (beyond the current sub-bullets), we believe that the main bullet is everything that is needed. We think that RAN1 should clearly recommend specification of the feature</w:t>
            </w:r>
          </w:p>
          <w:p w14:paraId="4888C526" w14:textId="77777777" w:rsidR="004877A9" w:rsidRPr="00CF3DAD" w:rsidRDefault="004877A9" w:rsidP="004877A9">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46919B1E" w14:textId="77777777" w:rsidR="004877A9" w:rsidRDefault="004877A9" w:rsidP="00754D33">
            <w:pPr>
              <w:pStyle w:val="ListParagraph"/>
              <w:widowControl/>
              <w:numPr>
                <w:ilvl w:val="0"/>
                <w:numId w:val="11"/>
              </w:numPr>
              <w:spacing w:after="0"/>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r>
              <w:rPr>
                <w:rFonts w:ascii="Segoe UI" w:hAnsi="Segoe UI" w:cs="Segoe UI"/>
                <w:sz w:val="21"/>
                <w:szCs w:val="21"/>
                <w:highlight w:val="yellow"/>
              </w:rPr>
              <w:t>.</w:t>
            </w:r>
          </w:p>
          <w:p w14:paraId="666BF173" w14:textId="2C1541FF" w:rsidR="004877A9" w:rsidRPr="007165F9" w:rsidRDefault="004877A9" w:rsidP="00754D33">
            <w:pPr>
              <w:pStyle w:val="ListParagraph"/>
              <w:widowControl/>
              <w:numPr>
                <w:ilvl w:val="0"/>
                <w:numId w:val="11"/>
              </w:numPr>
              <w:spacing w:after="0"/>
              <w:rPr>
                <w:rFonts w:ascii="Segoe UI" w:hAnsi="Segoe UI" w:cs="Segoe UI"/>
                <w:sz w:val="21"/>
                <w:szCs w:val="21"/>
                <w:highlight w:val="yellow"/>
              </w:rPr>
            </w:pPr>
            <w:r w:rsidRPr="007165F9">
              <w:rPr>
                <w:rFonts w:ascii="Segoe UI" w:hAnsi="Segoe UI" w:cs="Segoe UI"/>
                <w:sz w:val="21"/>
                <w:szCs w:val="21"/>
                <w:highlight w:val="yellow"/>
              </w:rPr>
              <w:t xml:space="preserve">RAN1 recommends specification of the feature. </w:t>
            </w:r>
          </w:p>
        </w:tc>
      </w:tr>
      <w:tr w:rsidR="004877A9" w:rsidRPr="00927B9A" w14:paraId="16105139" w14:textId="77777777" w:rsidTr="00685D9E">
        <w:tc>
          <w:tcPr>
            <w:tcW w:w="1458" w:type="dxa"/>
          </w:tcPr>
          <w:p w14:paraId="13CC69C7" w14:textId="77777777" w:rsidR="004877A9" w:rsidRDefault="004877A9" w:rsidP="004877A9">
            <w:pPr>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7609" w:type="dxa"/>
          </w:tcPr>
          <w:p w14:paraId="2402AF6B" w14:textId="0F127195" w:rsidR="004877A9" w:rsidRPr="001B2B59" w:rsidRDefault="004877A9" w:rsidP="004877A9">
            <w:pPr>
              <w:rPr>
                <w:rFonts w:ascii="Calibri" w:hAnsi="Calibri" w:cs="Calibri"/>
                <w:sz w:val="22"/>
                <w:szCs w:val="22"/>
                <w:lang w:eastAsia="zh-CN"/>
              </w:rPr>
            </w:pPr>
            <w:r>
              <w:rPr>
                <w:rFonts w:ascii="Calibri" w:hAnsi="Calibri" w:cs="Calibri"/>
                <w:sz w:val="22"/>
                <w:szCs w:val="22"/>
                <w:lang w:eastAsia="zh-CN"/>
              </w:rPr>
              <w:t xml:space="preserve">We share the view as other companies that given the observations would be enclosed in the LS </w:t>
            </w:r>
            <w:r>
              <w:rPr>
                <w:rFonts w:ascii="Calibri" w:hAnsi="Calibri" w:cs="Calibri" w:hint="eastAsia"/>
                <w:sz w:val="22"/>
                <w:szCs w:val="22"/>
                <w:lang w:eastAsia="zh-CN"/>
              </w:rPr>
              <w:t>sent</w:t>
            </w:r>
            <w:r>
              <w:rPr>
                <w:rFonts w:ascii="Calibri" w:hAnsi="Calibri" w:cs="Calibri"/>
                <w:sz w:val="22"/>
                <w:szCs w:val="22"/>
                <w:lang w:eastAsia="zh-CN"/>
              </w:rPr>
              <w:t xml:space="preserve"> to RAN, the </w:t>
            </w:r>
            <w:proofErr w:type="spellStart"/>
            <w:r>
              <w:rPr>
                <w:rFonts w:ascii="Calibri" w:hAnsi="Calibri" w:cs="Calibri"/>
                <w:sz w:val="22"/>
                <w:szCs w:val="22"/>
                <w:lang w:eastAsia="zh-CN"/>
              </w:rPr>
              <w:t>subbullets</w:t>
            </w:r>
            <w:proofErr w:type="spellEnd"/>
            <w:r>
              <w:rPr>
                <w:rFonts w:ascii="Calibri" w:hAnsi="Calibri" w:cs="Calibri"/>
                <w:sz w:val="22"/>
                <w:szCs w:val="22"/>
                <w:lang w:eastAsia="zh-CN"/>
              </w:rPr>
              <w:t xml:space="preserve"> in this conclusion seem </w:t>
            </w:r>
            <w:proofErr w:type="spellStart"/>
            <w:r>
              <w:rPr>
                <w:rFonts w:ascii="Calibri" w:hAnsi="Calibri" w:cs="Calibri"/>
                <w:sz w:val="22"/>
                <w:szCs w:val="22"/>
                <w:lang w:eastAsia="zh-CN"/>
              </w:rPr>
              <w:t>redundante</w:t>
            </w:r>
            <w:proofErr w:type="spellEnd"/>
            <w:r>
              <w:rPr>
                <w:rFonts w:ascii="Calibri" w:hAnsi="Calibri" w:cs="Calibri"/>
                <w:sz w:val="22"/>
                <w:szCs w:val="22"/>
                <w:lang w:eastAsia="zh-CN"/>
              </w:rPr>
              <w:t>, the enclosed observations can deliver more accurate and comprehensive information to RAN. The wording proposed by Ericsson is supportive for us.</w:t>
            </w:r>
          </w:p>
        </w:tc>
      </w:tr>
      <w:tr w:rsidR="004877A9" w:rsidRPr="00927B9A" w14:paraId="1C604D5C" w14:textId="77777777" w:rsidTr="00685D9E">
        <w:tc>
          <w:tcPr>
            <w:tcW w:w="1458" w:type="dxa"/>
          </w:tcPr>
          <w:p w14:paraId="1051C63D" w14:textId="3A5943B6" w:rsidR="004877A9" w:rsidRDefault="004877A9" w:rsidP="004877A9">
            <w:pPr>
              <w:rPr>
                <w:rFonts w:ascii="Calibri" w:hAnsi="Calibri" w:cs="Calibri"/>
                <w:sz w:val="22"/>
                <w:szCs w:val="22"/>
                <w:lang w:eastAsia="zh-CN"/>
              </w:rPr>
            </w:pPr>
            <w:r>
              <w:rPr>
                <w:rFonts w:ascii="Calibri" w:hAnsi="Calibri" w:cs="Calibri"/>
                <w:sz w:val="22"/>
                <w:szCs w:val="22"/>
              </w:rPr>
              <w:t>Fraunhofer</w:t>
            </w:r>
          </w:p>
        </w:tc>
        <w:tc>
          <w:tcPr>
            <w:tcW w:w="7609" w:type="dxa"/>
          </w:tcPr>
          <w:p w14:paraId="0D87765C" w14:textId="77777777" w:rsidR="004877A9" w:rsidRDefault="004877A9" w:rsidP="004877A9">
            <w:pPr>
              <w:rPr>
                <w:rFonts w:ascii="Calibri" w:hAnsi="Calibri" w:cs="Calibri"/>
                <w:sz w:val="22"/>
                <w:szCs w:val="22"/>
              </w:rPr>
            </w:pPr>
            <w:r>
              <w:rPr>
                <w:rFonts w:ascii="Calibri" w:hAnsi="Calibri" w:cs="Calibri"/>
                <w:sz w:val="22"/>
                <w:szCs w:val="22"/>
              </w:rPr>
              <w:t>We agree with the direction of the conclusion.</w:t>
            </w:r>
          </w:p>
          <w:p w14:paraId="20D467B6" w14:textId="77777777" w:rsidR="004877A9" w:rsidRDefault="004877A9" w:rsidP="004877A9">
            <w:pPr>
              <w:rPr>
                <w:rFonts w:ascii="Calibri" w:hAnsi="Calibri" w:cs="Calibri"/>
                <w:sz w:val="22"/>
                <w:szCs w:val="22"/>
              </w:rPr>
            </w:pPr>
            <w:r>
              <w:rPr>
                <w:rFonts w:ascii="Calibri" w:hAnsi="Calibri" w:cs="Calibri"/>
                <w:sz w:val="22"/>
                <w:szCs w:val="22"/>
              </w:rPr>
              <w:t xml:space="preserve">We would prefer to include details for the plenary to decide RAN1’s work for the normative phase. </w:t>
            </w:r>
          </w:p>
          <w:p w14:paraId="0F9B851D" w14:textId="77777777" w:rsidR="004877A9" w:rsidRDefault="004877A9" w:rsidP="004877A9">
            <w:pPr>
              <w:rPr>
                <w:rFonts w:ascii="Calibri" w:hAnsi="Calibri" w:cs="Calibri"/>
                <w:sz w:val="22"/>
                <w:lang w:eastAsia="zh-CN"/>
              </w:rPr>
            </w:pPr>
            <w:r>
              <w:rPr>
                <w:rFonts w:ascii="Calibri" w:hAnsi="Calibri" w:cs="Calibri"/>
                <w:sz w:val="22"/>
                <w:lang w:eastAsia="zh-CN"/>
              </w:rPr>
              <w:t xml:space="preserve">In our opinion, the type C simulations which send a single bit NACK indicating a collision is not covered in the WID description of inter-UE coordination. Hence </w:t>
            </w:r>
            <w:r>
              <w:rPr>
                <w:rFonts w:ascii="Calibri" w:hAnsi="Calibri" w:cs="Calibri"/>
                <w:sz w:val="22"/>
                <w:lang w:eastAsia="zh-CN"/>
              </w:rPr>
              <w:lastRenderedPageBreak/>
              <w:t xml:space="preserve">although the type C bullet describes the sending of a set of resources from UE-A to UE-B, the simulations that show high gains do not actually send a set of resources. </w:t>
            </w:r>
          </w:p>
          <w:p w14:paraId="5C4E74C3" w14:textId="77777777" w:rsidR="004877A9" w:rsidRDefault="004877A9" w:rsidP="004877A9">
            <w:pPr>
              <w:rPr>
                <w:rFonts w:ascii="Calibri" w:hAnsi="Calibri" w:cs="Calibri"/>
                <w:sz w:val="22"/>
                <w:szCs w:val="22"/>
              </w:rPr>
            </w:pPr>
            <w:r>
              <w:rPr>
                <w:rFonts w:ascii="Calibri" w:hAnsi="Calibri" w:cs="Calibri"/>
                <w:sz w:val="22"/>
                <w:szCs w:val="22"/>
              </w:rPr>
              <w:t>If a shorter version is preferred, the main bullet can be rephrased to:</w:t>
            </w:r>
          </w:p>
          <w:p w14:paraId="2C2ED9A5" w14:textId="48E244C4" w:rsidR="004877A9" w:rsidRDefault="004877A9" w:rsidP="004877A9">
            <w:pPr>
              <w:rPr>
                <w:rFonts w:ascii="Calibri" w:hAnsi="Calibri" w:cs="Calibri"/>
                <w:sz w:val="22"/>
                <w:szCs w:val="22"/>
                <w:lang w:eastAsia="zh-CN"/>
              </w:rPr>
            </w:pPr>
            <w:r w:rsidRPr="00A66032">
              <w:rPr>
                <w:rFonts w:ascii="Segoe UI" w:hAnsi="Segoe UI" w:cs="Segoe UI"/>
                <w:sz w:val="21"/>
                <w:szCs w:val="21"/>
                <w:highlight w:val="yellow"/>
              </w:rPr>
              <w:t xml:space="preserve">RAN1 concludes that the inter-UE coordination in Mode 2, </w:t>
            </w:r>
            <w:r w:rsidRPr="00A66032">
              <w:rPr>
                <w:rFonts w:ascii="Segoe UI" w:hAnsi="Segoe UI" w:cs="Segoe UI"/>
                <w:color w:val="FF0000"/>
                <w:sz w:val="21"/>
                <w:szCs w:val="21"/>
                <w:highlight w:val="yellow"/>
              </w:rPr>
              <w:t xml:space="preserve">where UE-A sends a set of resources to UE-B, </w:t>
            </w:r>
            <w:r w:rsidRPr="00A66032">
              <w:rPr>
                <w:rFonts w:ascii="Segoe UI" w:hAnsi="Segoe UI" w:cs="Segoe UI"/>
                <w:sz w:val="21"/>
                <w:szCs w:val="21"/>
                <w:highlight w:val="yellow"/>
              </w:rPr>
              <w:t>is feasible and beneficial compared to Rel-16 Mode 2 RA.</w:t>
            </w:r>
          </w:p>
        </w:tc>
      </w:tr>
      <w:tr w:rsidR="00BF7EB4" w:rsidRPr="00927B9A" w14:paraId="202ABBAD" w14:textId="77777777" w:rsidTr="00685D9E">
        <w:tc>
          <w:tcPr>
            <w:tcW w:w="1458" w:type="dxa"/>
          </w:tcPr>
          <w:p w14:paraId="6FEE056C" w14:textId="22DFFF52" w:rsidR="00BF7EB4" w:rsidRDefault="00BF7EB4" w:rsidP="00BF7EB4">
            <w:pPr>
              <w:rPr>
                <w:rFonts w:ascii="Calibri" w:hAnsi="Calibri" w:cs="Calibri"/>
                <w:sz w:val="22"/>
                <w:szCs w:val="22"/>
              </w:rPr>
            </w:pPr>
            <w:r>
              <w:rPr>
                <w:rFonts w:ascii="Calibri" w:hAnsi="Calibri" w:cs="Calibri" w:hint="eastAsia"/>
                <w:sz w:val="22"/>
                <w:lang w:eastAsia="zh-CN"/>
              </w:rPr>
              <w:lastRenderedPageBreak/>
              <w:t>v</w:t>
            </w:r>
            <w:r>
              <w:rPr>
                <w:rFonts w:ascii="Calibri" w:hAnsi="Calibri" w:cs="Calibri"/>
                <w:sz w:val="22"/>
                <w:lang w:eastAsia="zh-CN"/>
              </w:rPr>
              <w:t>ivo</w:t>
            </w:r>
          </w:p>
        </w:tc>
        <w:tc>
          <w:tcPr>
            <w:tcW w:w="7609" w:type="dxa"/>
          </w:tcPr>
          <w:p w14:paraId="1952FFC4" w14:textId="0652A630" w:rsidR="00BF7EB4" w:rsidRDefault="00BF7EB4" w:rsidP="00BF7EB4">
            <w:pPr>
              <w:rPr>
                <w:rFonts w:ascii="Calibri" w:hAnsi="Calibri" w:cs="Calibri"/>
                <w:sz w:val="22"/>
                <w:szCs w:val="22"/>
              </w:rPr>
            </w:pPr>
            <w:r>
              <w:rPr>
                <w:rFonts w:ascii="Calibri" w:hAnsi="Calibri" w:cs="Calibri"/>
                <w:sz w:val="22"/>
                <w:lang w:eastAsia="zh-CN"/>
              </w:rPr>
              <w:t xml:space="preserve">Agree in principle. Some minor update, 1) add aperiodic traffic in the first bullet. 2) the guideline example of </w:t>
            </w:r>
            <w:proofErr w:type="spellStart"/>
            <w:r>
              <w:rPr>
                <w:rFonts w:ascii="Calibri" w:hAnsi="Calibri" w:cs="Calibri"/>
                <w:sz w:val="22"/>
                <w:lang w:eastAsia="zh-CN"/>
              </w:rPr>
              <w:t>singaling</w:t>
            </w:r>
            <w:proofErr w:type="spellEnd"/>
            <w:r>
              <w:rPr>
                <w:rFonts w:ascii="Calibri" w:hAnsi="Calibri" w:cs="Calibri"/>
                <w:sz w:val="22"/>
                <w:lang w:eastAsia="zh-CN"/>
              </w:rPr>
              <w:t xml:space="preserve"> overhead is not necessary, </w:t>
            </w:r>
            <w:proofErr w:type="spellStart"/>
            <w:r>
              <w:rPr>
                <w:rFonts w:ascii="Calibri" w:hAnsi="Calibri" w:cs="Calibri"/>
                <w:sz w:val="22"/>
                <w:lang w:eastAsia="zh-CN"/>
              </w:rPr>
              <w:t>singaling</w:t>
            </w:r>
            <w:proofErr w:type="spellEnd"/>
            <w:r>
              <w:rPr>
                <w:rFonts w:ascii="Calibri" w:hAnsi="Calibri" w:cs="Calibri"/>
                <w:sz w:val="22"/>
                <w:lang w:eastAsia="zh-CN"/>
              </w:rPr>
              <w:t xml:space="preserve"> aspect can be discussed in normative work.</w:t>
            </w:r>
          </w:p>
        </w:tc>
      </w:tr>
      <w:tr w:rsidR="000D0FF7" w:rsidRPr="00927B9A" w14:paraId="47DDA729" w14:textId="77777777" w:rsidTr="00685D9E">
        <w:tc>
          <w:tcPr>
            <w:tcW w:w="1458" w:type="dxa"/>
          </w:tcPr>
          <w:p w14:paraId="2BAA8502" w14:textId="45AC7D5C"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055200F3" w14:textId="0E79AB6A" w:rsidR="000D0FF7" w:rsidRDefault="000D0FF7" w:rsidP="000D0FF7">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w:t>
            </w:r>
            <w:proofErr w:type="spellStart"/>
            <w:r>
              <w:rPr>
                <w:rFonts w:ascii="Calibri" w:hAnsi="Calibri" w:cs="Calibri"/>
                <w:sz w:val="22"/>
                <w:lang w:eastAsia="zh-CN"/>
              </w:rPr>
              <w:t>concludion</w:t>
            </w:r>
            <w:proofErr w:type="spellEnd"/>
            <w:r>
              <w:rPr>
                <w:rFonts w:ascii="Calibri" w:hAnsi="Calibri" w:cs="Calibri"/>
                <w:sz w:val="22"/>
                <w:lang w:eastAsia="zh-CN"/>
              </w:rPr>
              <w:t xml:space="preserve"> part, we share the same views as some companies, RAN1 only need to conclude the inter-UE coordination is beneficial and feasible. </w:t>
            </w:r>
          </w:p>
          <w:p w14:paraId="47BD6522" w14:textId="35FB2B8A" w:rsidR="000D0FF7" w:rsidRDefault="000D0FF7" w:rsidP="000D0FF7">
            <w:pPr>
              <w:rPr>
                <w:rFonts w:ascii="Calibri" w:hAnsi="Calibri" w:cs="Calibri"/>
                <w:sz w:val="22"/>
                <w:lang w:eastAsia="zh-CN"/>
              </w:rPr>
            </w:pPr>
            <w:r>
              <w:rPr>
                <w:rFonts w:ascii="Calibri" w:hAnsi="Calibri" w:cs="Calibri"/>
                <w:sz w:val="22"/>
                <w:lang w:eastAsia="zh-CN"/>
              </w:rPr>
              <w:t xml:space="preserve">The observations can be as the context of the LS. </w:t>
            </w:r>
          </w:p>
        </w:tc>
      </w:tr>
      <w:tr w:rsidR="00D42E45" w:rsidRPr="00927B9A" w14:paraId="29ECD94D" w14:textId="77777777" w:rsidTr="00685D9E">
        <w:tc>
          <w:tcPr>
            <w:tcW w:w="1458" w:type="dxa"/>
          </w:tcPr>
          <w:p w14:paraId="3582E6CC" w14:textId="001CA449" w:rsidR="00D42E45" w:rsidRDefault="00D42E45" w:rsidP="000D0FF7">
            <w:pPr>
              <w:rPr>
                <w:rFonts w:ascii="Calibri" w:hAnsi="Calibri" w:cs="Calibri"/>
                <w:sz w:val="22"/>
                <w:lang w:eastAsia="zh-CN"/>
              </w:rPr>
            </w:pPr>
            <w:r>
              <w:rPr>
                <w:rFonts w:ascii="Calibri" w:hAnsi="Calibri" w:cs="Calibri"/>
                <w:sz w:val="22"/>
                <w:lang w:eastAsia="zh-CN"/>
              </w:rPr>
              <w:t>Mitsubishi</w:t>
            </w:r>
          </w:p>
        </w:tc>
        <w:tc>
          <w:tcPr>
            <w:tcW w:w="7609" w:type="dxa"/>
          </w:tcPr>
          <w:p w14:paraId="79DCE291" w14:textId="22265D7B" w:rsidR="00D42E45" w:rsidRDefault="00E04041" w:rsidP="000D0FF7">
            <w:pPr>
              <w:rPr>
                <w:rFonts w:ascii="Calibri" w:hAnsi="Calibri" w:cs="Calibri"/>
                <w:sz w:val="22"/>
                <w:lang w:eastAsia="zh-CN"/>
              </w:rPr>
            </w:pPr>
            <w:r>
              <w:rPr>
                <w:rFonts w:ascii="Calibri" w:hAnsi="Calibri" w:cs="Calibri"/>
                <w:sz w:val="22"/>
                <w:lang w:eastAsia="zh-CN"/>
              </w:rPr>
              <w:t xml:space="preserve">I support the majority view that the main bullet point should be agreed (I prefer the version from Fraunhofer), while sub-bullets should be removed. Their content is already better covered by the detailed summary of evaluation results, and trying to agree on the contents of the sub-bullets doesn’t bring anything new to the table, but will certainly end up being </w:t>
            </w:r>
            <w:proofErr w:type="spellStart"/>
            <w:r>
              <w:rPr>
                <w:rFonts w:ascii="Calibri" w:hAnsi="Calibri" w:cs="Calibri"/>
                <w:sz w:val="22"/>
                <w:lang w:eastAsia="zh-CN"/>
              </w:rPr>
              <w:t>lenghthy</w:t>
            </w:r>
            <w:proofErr w:type="spellEnd"/>
            <w:r>
              <w:rPr>
                <w:rFonts w:ascii="Calibri" w:hAnsi="Calibri" w:cs="Calibri"/>
                <w:sz w:val="22"/>
                <w:lang w:eastAsia="zh-CN"/>
              </w:rPr>
              <w:t xml:space="preserve"> (what does “small overhead” mean? On </w:t>
            </w:r>
            <w:proofErr w:type="spellStart"/>
            <w:r>
              <w:rPr>
                <w:rFonts w:ascii="Calibri" w:hAnsi="Calibri" w:cs="Calibri"/>
                <w:sz w:val="22"/>
                <w:lang w:eastAsia="zh-CN"/>
              </w:rPr>
              <w:t>whant</w:t>
            </w:r>
            <w:proofErr w:type="spellEnd"/>
            <w:r>
              <w:rPr>
                <w:rFonts w:ascii="Calibri" w:hAnsi="Calibri" w:cs="Calibri"/>
                <w:sz w:val="22"/>
                <w:lang w:eastAsia="zh-CN"/>
              </w:rPr>
              <w:t xml:space="preserve"> grounds specifically name “semi-static signalling”? Some combinations of type/traffic were not investigated, so why somehow imply that they are not beneficial? Etc…).</w:t>
            </w:r>
          </w:p>
        </w:tc>
      </w:tr>
      <w:tr w:rsidR="00E64E9D" w:rsidRPr="00927B9A" w14:paraId="39F052BF" w14:textId="77777777" w:rsidTr="00685D9E">
        <w:tc>
          <w:tcPr>
            <w:tcW w:w="1458" w:type="dxa"/>
          </w:tcPr>
          <w:p w14:paraId="55101F46" w14:textId="310056B0" w:rsidR="00E64E9D" w:rsidRDefault="00E64E9D" w:rsidP="00E64E9D">
            <w:pPr>
              <w:rPr>
                <w:rFonts w:ascii="Calibri" w:hAnsi="Calibri" w:cs="Calibri"/>
                <w:sz w:val="22"/>
                <w:lang w:eastAsia="zh-CN"/>
              </w:rPr>
            </w:pPr>
            <w:r>
              <w:rPr>
                <w:rFonts w:ascii="Calibri" w:hAnsi="Calibri" w:cs="Calibri"/>
                <w:sz w:val="22"/>
                <w:lang w:eastAsia="zh-CN"/>
              </w:rPr>
              <w:t>Kyocera</w:t>
            </w:r>
          </w:p>
        </w:tc>
        <w:tc>
          <w:tcPr>
            <w:tcW w:w="7609" w:type="dxa"/>
          </w:tcPr>
          <w:p w14:paraId="750A723B" w14:textId="77777777" w:rsidR="00E64E9D" w:rsidRDefault="00E64E9D" w:rsidP="00E64E9D">
            <w:pPr>
              <w:rPr>
                <w:rFonts w:ascii="Calibri" w:hAnsi="Calibri" w:cs="Calibri"/>
                <w:sz w:val="22"/>
                <w:lang w:eastAsia="zh-CN"/>
              </w:rPr>
            </w:pPr>
            <w:r>
              <w:rPr>
                <w:rFonts w:ascii="Calibri" w:hAnsi="Calibri" w:cs="Calibri"/>
                <w:sz w:val="22"/>
                <w:lang w:eastAsia="zh-CN"/>
              </w:rPr>
              <w:t xml:space="preserve">We agree in principle. Clearly, the simulation results show there is a small gain in some cases when the signalling overhead is minimal. In our view, the sims results show either we altogether prevent the collisions to occur before the data transmissions or use minimal control signalling to avoid the next collisions after a collision is detected. </w:t>
            </w:r>
            <w:proofErr w:type="gramStart"/>
            <w:r>
              <w:rPr>
                <w:rFonts w:ascii="Calibri" w:hAnsi="Calibri" w:cs="Calibri"/>
                <w:sz w:val="22"/>
                <w:lang w:eastAsia="zh-CN"/>
              </w:rPr>
              <w:t>In order to</w:t>
            </w:r>
            <w:proofErr w:type="gramEnd"/>
            <w:r>
              <w:rPr>
                <w:rFonts w:ascii="Calibri" w:hAnsi="Calibri" w:cs="Calibri"/>
                <w:sz w:val="22"/>
                <w:lang w:eastAsia="zh-CN"/>
              </w:rPr>
              <w:t xml:space="preserve"> achieve minimum signalling either use SCI forwarding to prevent potential-collisions or use PSFCH-based coordination to avoid the next collision (post-collisions).  </w:t>
            </w:r>
          </w:p>
          <w:p w14:paraId="2CCD2889" w14:textId="77777777" w:rsidR="00E64E9D" w:rsidRDefault="00E64E9D" w:rsidP="00E64E9D">
            <w:pPr>
              <w:rPr>
                <w:rFonts w:ascii="Calibri" w:hAnsi="Calibri" w:cs="Calibri"/>
                <w:sz w:val="22"/>
                <w:lang w:eastAsia="zh-CN"/>
              </w:rPr>
            </w:pPr>
            <w:r>
              <w:rPr>
                <w:rFonts w:ascii="Calibri" w:hAnsi="Calibri" w:cs="Calibri"/>
                <w:sz w:val="22"/>
                <w:lang w:eastAsia="zh-CN"/>
              </w:rPr>
              <w:t>Therefore, we should be more specific regarding the conclusions and provide a suggestion for RAN1 how to move forward. The following is our suggestion:</w:t>
            </w:r>
          </w:p>
          <w:p w14:paraId="5598E736" w14:textId="77777777" w:rsidR="00E64E9D" w:rsidRPr="00CF3DAD" w:rsidRDefault="00E64E9D" w:rsidP="00E64E9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65EADB7B" w14:textId="77777777" w:rsidR="00E64E9D" w:rsidRPr="00B83A19" w:rsidRDefault="00E64E9D" w:rsidP="00754D33">
            <w:pPr>
              <w:pStyle w:val="ListParagraph"/>
              <w:widowControl/>
              <w:numPr>
                <w:ilvl w:val="0"/>
                <w:numId w:val="11"/>
              </w:numPr>
              <w:spacing w:after="0"/>
              <w:rPr>
                <w:rFonts w:ascii="Segoe UI" w:hAnsi="Segoe UI" w:cs="Segoe UI"/>
                <w:b/>
                <w:color w:val="FF0000"/>
                <w:sz w:val="21"/>
                <w:szCs w:val="21"/>
                <w:highlight w:val="yellow"/>
              </w:rPr>
            </w:pPr>
            <w:r w:rsidRPr="00B83A19">
              <w:rPr>
                <w:rFonts w:ascii="Segoe UI" w:hAnsi="Segoe UI" w:cs="Segoe UI"/>
                <w:sz w:val="21"/>
                <w:szCs w:val="21"/>
                <w:highlight w:val="yellow"/>
              </w:rPr>
              <w:t xml:space="preserve">RAN1 concludes that the inter-UE coordination in Mode 2 is feasible, and is beneficial </w:t>
            </w:r>
            <w:r w:rsidRPr="00CF3DAD">
              <w:rPr>
                <w:rFonts w:ascii="Segoe UI" w:hAnsi="Segoe UI" w:cs="Segoe UI"/>
                <w:sz w:val="21"/>
                <w:szCs w:val="21"/>
                <w:highlight w:val="yellow"/>
              </w:rPr>
              <w:t>compared to Rel-16 Mode 2 RA</w:t>
            </w:r>
            <w:r>
              <w:rPr>
                <w:rFonts w:ascii="Segoe UI" w:hAnsi="Segoe UI" w:cs="Segoe UI"/>
                <w:sz w:val="21"/>
                <w:szCs w:val="21"/>
                <w:highlight w:val="yellow"/>
              </w:rPr>
              <w:t xml:space="preserve"> </w:t>
            </w:r>
            <w:r w:rsidRPr="00B83A19">
              <w:rPr>
                <w:rFonts w:ascii="Segoe UI" w:hAnsi="Segoe UI" w:cs="Segoe UI"/>
                <w:b/>
                <w:color w:val="FF0000"/>
                <w:sz w:val="21"/>
                <w:szCs w:val="21"/>
                <w:highlight w:val="yellow"/>
              </w:rPr>
              <w:t>for some of the unicast/GC</w:t>
            </w:r>
            <w:r w:rsidRPr="00B83A19">
              <w:rPr>
                <w:rFonts w:ascii="Segoe UI" w:hAnsi="Segoe UI" w:cs="Segoe UI"/>
                <w:b/>
                <w:sz w:val="21"/>
                <w:szCs w:val="21"/>
                <w:highlight w:val="yellow"/>
              </w:rPr>
              <w:t xml:space="preserve"> </w:t>
            </w:r>
            <w:proofErr w:type="gramStart"/>
            <w:r w:rsidRPr="00B83A19">
              <w:rPr>
                <w:rFonts w:ascii="Segoe UI" w:hAnsi="Segoe UI" w:cs="Segoe UI"/>
                <w:b/>
                <w:color w:val="FF0000"/>
                <w:sz w:val="21"/>
                <w:szCs w:val="21"/>
                <w:highlight w:val="yellow"/>
              </w:rPr>
              <w:t>types</w:t>
            </w:r>
            <w:proofErr w:type="gramEnd"/>
            <w:r>
              <w:rPr>
                <w:rFonts w:ascii="Segoe UI" w:hAnsi="Segoe UI" w:cs="Segoe UI"/>
                <w:b/>
                <w:color w:val="FF0000"/>
                <w:sz w:val="21"/>
                <w:szCs w:val="21"/>
                <w:highlight w:val="yellow"/>
              </w:rPr>
              <w:t xml:space="preserve"> scenarios</w:t>
            </w:r>
            <w:r w:rsidRPr="00B83A19">
              <w:rPr>
                <w:rFonts w:ascii="Segoe UI" w:hAnsi="Segoe UI" w:cs="Segoe UI"/>
                <w:b/>
                <w:color w:val="FF0000"/>
                <w:sz w:val="21"/>
                <w:szCs w:val="21"/>
                <w:highlight w:val="yellow"/>
              </w:rPr>
              <w:t xml:space="preserve"> </w:t>
            </w:r>
            <w:r>
              <w:rPr>
                <w:rFonts w:ascii="Segoe UI" w:hAnsi="Segoe UI" w:cs="Segoe UI"/>
                <w:b/>
                <w:color w:val="FF0000"/>
                <w:sz w:val="21"/>
                <w:szCs w:val="21"/>
                <w:highlight w:val="yellow"/>
              </w:rPr>
              <w:t>when</w:t>
            </w:r>
            <w:r w:rsidRPr="00B83A19">
              <w:rPr>
                <w:rFonts w:ascii="Segoe UI" w:hAnsi="Segoe UI" w:cs="Segoe UI"/>
                <w:b/>
                <w:color w:val="FF0000"/>
                <w:sz w:val="21"/>
                <w:szCs w:val="21"/>
                <w:highlight w:val="yellow"/>
              </w:rPr>
              <w:t xml:space="preserve"> the signaling overhead</w:t>
            </w:r>
            <w:r>
              <w:rPr>
                <w:rFonts w:ascii="Segoe UI" w:hAnsi="Segoe UI" w:cs="Segoe UI"/>
                <w:b/>
                <w:color w:val="FF0000"/>
                <w:sz w:val="21"/>
                <w:szCs w:val="21"/>
                <w:highlight w:val="yellow"/>
              </w:rPr>
              <w:t xml:space="preserve"> is minimal</w:t>
            </w:r>
            <w:r w:rsidRPr="00B83A19">
              <w:rPr>
                <w:rFonts w:ascii="Segoe UI" w:hAnsi="Segoe UI" w:cs="Segoe UI"/>
                <w:b/>
                <w:color w:val="FF0000"/>
                <w:sz w:val="21"/>
                <w:szCs w:val="21"/>
                <w:highlight w:val="yellow"/>
              </w:rPr>
              <w:t>.</w:t>
            </w:r>
          </w:p>
          <w:p w14:paraId="668C9300" w14:textId="7DF2E7DB" w:rsidR="00E64E9D" w:rsidRDefault="00E64E9D" w:rsidP="00E64E9D">
            <w:pPr>
              <w:rPr>
                <w:rFonts w:ascii="Calibri" w:hAnsi="Calibri" w:cs="Calibri"/>
                <w:sz w:val="22"/>
                <w:lang w:eastAsia="zh-CN"/>
              </w:rPr>
            </w:pPr>
            <w:r w:rsidRPr="00B83A19">
              <w:rPr>
                <w:rFonts w:ascii="Segoe UI" w:hAnsi="Segoe UI" w:cs="Segoe UI"/>
                <w:sz w:val="21"/>
                <w:szCs w:val="21"/>
                <w:highlight w:val="yellow"/>
              </w:rPr>
              <w:t>RAN1 recommends specification of the feature.</w:t>
            </w:r>
          </w:p>
        </w:tc>
      </w:tr>
      <w:tr w:rsidR="00E64E9D" w:rsidRPr="00927B9A" w14:paraId="723A2CB2" w14:textId="77777777" w:rsidTr="00685D9E">
        <w:tc>
          <w:tcPr>
            <w:tcW w:w="1458" w:type="dxa"/>
          </w:tcPr>
          <w:p w14:paraId="4F85FAA6" w14:textId="0AA1E7F5" w:rsidR="00E64E9D" w:rsidRDefault="00E64E9D" w:rsidP="00E64E9D">
            <w:pPr>
              <w:rPr>
                <w:rFonts w:ascii="Calibri" w:hAnsi="Calibri" w:cs="Calibri"/>
                <w:sz w:val="22"/>
                <w:lang w:eastAsia="zh-CN"/>
              </w:rPr>
            </w:pPr>
            <w:r>
              <w:rPr>
                <w:rFonts w:ascii="Calibri" w:hAnsi="Calibri" w:cs="Calibri"/>
                <w:sz w:val="22"/>
                <w:lang w:eastAsia="zh-CN"/>
              </w:rPr>
              <w:t>Nokia, NSB</w:t>
            </w:r>
          </w:p>
        </w:tc>
        <w:tc>
          <w:tcPr>
            <w:tcW w:w="7609" w:type="dxa"/>
          </w:tcPr>
          <w:p w14:paraId="61ED9356" w14:textId="291E5291" w:rsidR="00E64E9D" w:rsidRDefault="00E64E9D" w:rsidP="00E64E9D">
            <w:pPr>
              <w:rPr>
                <w:rFonts w:ascii="Calibri" w:hAnsi="Calibri" w:cs="Calibri"/>
                <w:sz w:val="22"/>
                <w:lang w:eastAsia="zh-CN"/>
              </w:rPr>
            </w:pPr>
            <w:r>
              <w:rPr>
                <w:rFonts w:ascii="Calibri" w:hAnsi="Calibri" w:cs="Calibri"/>
                <w:sz w:val="22"/>
                <w:lang w:eastAsia="zh-CN"/>
              </w:rPr>
              <w:t>We agree with QC’s concise proposal.</w:t>
            </w:r>
          </w:p>
        </w:tc>
      </w:tr>
      <w:tr w:rsidR="003F7FB5" w:rsidRPr="00927B9A" w14:paraId="134FDD3D" w14:textId="77777777" w:rsidTr="00685D9E">
        <w:tc>
          <w:tcPr>
            <w:tcW w:w="1458" w:type="dxa"/>
          </w:tcPr>
          <w:p w14:paraId="7AFCA0A8" w14:textId="2B82B3F1" w:rsidR="003F7FB5" w:rsidRDefault="003F7FB5" w:rsidP="00E64E9D">
            <w:pPr>
              <w:rPr>
                <w:rFonts w:ascii="Calibri" w:hAnsi="Calibri" w:cs="Calibri"/>
                <w:sz w:val="22"/>
                <w:lang w:eastAsia="zh-CN"/>
              </w:rPr>
            </w:pPr>
            <w:r>
              <w:rPr>
                <w:rFonts w:ascii="Calibri" w:hAnsi="Calibri" w:cs="Calibri"/>
                <w:sz w:val="22"/>
                <w:lang w:eastAsia="zh-CN"/>
              </w:rPr>
              <w:t>FUTUREWEI</w:t>
            </w:r>
          </w:p>
        </w:tc>
        <w:tc>
          <w:tcPr>
            <w:tcW w:w="7609" w:type="dxa"/>
          </w:tcPr>
          <w:p w14:paraId="48AC413F" w14:textId="0A2D7F2B" w:rsidR="003F7FB5" w:rsidRDefault="003F7FB5" w:rsidP="00E64E9D">
            <w:pPr>
              <w:rPr>
                <w:rFonts w:ascii="Calibri" w:hAnsi="Calibri" w:cs="Calibri"/>
                <w:sz w:val="22"/>
                <w:lang w:eastAsia="zh-CN"/>
              </w:rPr>
            </w:pPr>
            <w:r>
              <w:rPr>
                <w:rFonts w:ascii="Calibri" w:hAnsi="Calibri" w:cs="Calibri"/>
                <w:sz w:val="22"/>
                <w:lang w:eastAsia="zh-CN"/>
              </w:rPr>
              <w:t>We prefer QC’s proposal for the conclusion.</w:t>
            </w:r>
          </w:p>
        </w:tc>
      </w:tr>
      <w:tr w:rsidR="004A6B5F" w:rsidRPr="00927B9A" w14:paraId="493B5DA2" w14:textId="77777777" w:rsidTr="00685D9E">
        <w:tc>
          <w:tcPr>
            <w:tcW w:w="1458" w:type="dxa"/>
          </w:tcPr>
          <w:p w14:paraId="124DE29B" w14:textId="0BDFD890" w:rsidR="004A6B5F" w:rsidRDefault="004A6B5F" w:rsidP="004A6B5F">
            <w:pPr>
              <w:rPr>
                <w:rFonts w:ascii="Calibri" w:hAnsi="Calibri" w:cs="Calibri"/>
                <w:sz w:val="22"/>
                <w:lang w:eastAsia="zh-CN"/>
              </w:rPr>
            </w:pPr>
            <w:r>
              <w:rPr>
                <w:rFonts w:ascii="Calibri" w:hAnsi="Calibri" w:cs="Calibri"/>
                <w:sz w:val="22"/>
                <w:lang w:eastAsia="zh-CN"/>
              </w:rPr>
              <w:t xml:space="preserve">Huawei, </w:t>
            </w:r>
            <w:proofErr w:type="spellStart"/>
            <w:r>
              <w:rPr>
                <w:rFonts w:ascii="Calibri" w:hAnsi="Calibri" w:cs="Calibri"/>
                <w:sz w:val="22"/>
                <w:lang w:eastAsia="zh-CN"/>
              </w:rPr>
              <w:t>HiSilicon</w:t>
            </w:r>
            <w:proofErr w:type="spellEnd"/>
          </w:p>
        </w:tc>
        <w:tc>
          <w:tcPr>
            <w:tcW w:w="7609" w:type="dxa"/>
          </w:tcPr>
          <w:p w14:paraId="2583B60D" w14:textId="77777777" w:rsidR="004A6B5F" w:rsidRDefault="004A6B5F" w:rsidP="004A6B5F">
            <w:pPr>
              <w:rPr>
                <w:rFonts w:ascii="Calibri" w:hAnsi="Calibri" w:cs="Calibri"/>
                <w:sz w:val="22"/>
                <w:lang w:eastAsia="zh-CN"/>
              </w:rPr>
            </w:pPr>
            <w:r>
              <w:rPr>
                <w:rFonts w:ascii="Calibri" w:hAnsi="Calibri" w:cs="Calibri"/>
                <w:sz w:val="22"/>
                <w:lang w:eastAsia="zh-CN"/>
              </w:rPr>
              <w:t>If the “summary of evaluation results” as modified in our comment above will be included in the LS to RAN plenary, the conclusion can be simplified, for which Fraunhofer’s suggested wording seems good.</w:t>
            </w:r>
          </w:p>
          <w:p w14:paraId="48EBCADE" w14:textId="77777777" w:rsidR="004A6B5F" w:rsidRDefault="004A6B5F" w:rsidP="004A6B5F">
            <w:pPr>
              <w:rPr>
                <w:rFonts w:ascii="Calibri" w:hAnsi="Calibri" w:cs="Calibri"/>
                <w:sz w:val="22"/>
                <w:lang w:eastAsia="zh-CN"/>
              </w:rPr>
            </w:pPr>
            <w:r>
              <w:rPr>
                <w:rFonts w:ascii="Calibri" w:hAnsi="Calibri" w:cs="Calibri"/>
                <w:sz w:val="22"/>
                <w:lang w:eastAsia="zh-CN"/>
              </w:rPr>
              <w:t xml:space="preserve">If the summary is removed, then the more detailed version </w:t>
            </w:r>
            <w:proofErr w:type="spellStart"/>
            <w:r>
              <w:rPr>
                <w:rFonts w:ascii="Calibri" w:hAnsi="Calibri" w:cs="Calibri"/>
                <w:sz w:val="22"/>
                <w:lang w:eastAsia="zh-CN"/>
              </w:rPr>
              <w:t>prposed</w:t>
            </w:r>
            <w:proofErr w:type="spellEnd"/>
            <w:r>
              <w:rPr>
                <w:rFonts w:ascii="Calibri" w:hAnsi="Calibri" w:cs="Calibri"/>
                <w:sz w:val="22"/>
                <w:lang w:eastAsia="zh-CN"/>
              </w:rPr>
              <w:t xml:space="preserve"> by the feature lead can be the baseline, with:</w:t>
            </w:r>
          </w:p>
          <w:p w14:paraId="4907C6E5" w14:textId="77777777" w:rsidR="00F93DEC" w:rsidRDefault="004A6B5F" w:rsidP="00754D33">
            <w:pPr>
              <w:pStyle w:val="ListParagraph"/>
              <w:numPr>
                <w:ilvl w:val="0"/>
                <w:numId w:val="14"/>
              </w:numPr>
              <w:spacing w:before="0" w:after="0" w:line="240" w:lineRule="auto"/>
              <w:ind w:left="1219"/>
              <w:rPr>
                <w:rFonts w:ascii="Calibri" w:hAnsi="Calibri" w:cs="Calibri"/>
                <w:sz w:val="22"/>
                <w:lang w:eastAsia="zh-CN"/>
              </w:rPr>
            </w:pPr>
            <w:r>
              <w:rPr>
                <w:rFonts w:ascii="Calibri" w:hAnsi="Calibri" w:cs="Calibri"/>
                <w:sz w:val="22"/>
                <w:lang w:eastAsia="zh-CN"/>
              </w:rPr>
              <w:t>T</w:t>
            </w:r>
            <w:r w:rsidRPr="00A84389">
              <w:rPr>
                <w:rFonts w:ascii="Calibri" w:hAnsi="Calibri" w:cs="Calibri"/>
                <w:sz w:val="22"/>
                <w:lang w:eastAsia="zh-CN"/>
              </w:rPr>
              <w:t>he bracketed examples removed</w:t>
            </w:r>
          </w:p>
          <w:p w14:paraId="50FB06A9" w14:textId="4A6622EC" w:rsidR="004A6B5F" w:rsidRPr="00F93DEC" w:rsidRDefault="004A6B5F" w:rsidP="00754D33">
            <w:pPr>
              <w:pStyle w:val="ListParagraph"/>
              <w:numPr>
                <w:ilvl w:val="0"/>
                <w:numId w:val="14"/>
              </w:numPr>
              <w:spacing w:before="0" w:after="0" w:line="240" w:lineRule="auto"/>
              <w:ind w:left="1219"/>
              <w:rPr>
                <w:rFonts w:ascii="Calibri" w:hAnsi="Calibri" w:cs="Calibri"/>
                <w:sz w:val="22"/>
                <w:lang w:eastAsia="zh-CN"/>
              </w:rPr>
            </w:pPr>
            <w:r w:rsidRPr="00F93DEC">
              <w:rPr>
                <w:rFonts w:ascii="Calibri" w:eastAsia="SimSun" w:hAnsi="Calibri" w:cs="Calibri" w:hint="eastAsia"/>
                <w:sz w:val="22"/>
                <w:lang w:eastAsia="zh-CN"/>
              </w:rPr>
              <w:t>B</w:t>
            </w:r>
            <w:r w:rsidRPr="00F93DEC">
              <w:rPr>
                <w:rFonts w:ascii="Calibri" w:eastAsia="SimSun" w:hAnsi="Calibri" w:cs="Calibri"/>
                <w:sz w:val="22"/>
                <w:lang w:eastAsia="zh-CN"/>
              </w:rPr>
              <w:t>ecause “small” is a relative term but lacks a baseline, and the overhead is a matter of future design, the statement should be “…</w:t>
            </w:r>
            <w:r w:rsidRPr="00F93DEC">
              <w:rPr>
                <w:rFonts w:ascii="Calibri" w:eastAsiaTheme="minorEastAsia" w:hAnsi="Calibri" w:cs="Calibri"/>
                <w:i/>
                <w:sz w:val="21"/>
                <w:szCs w:val="21"/>
                <w:highlight w:val="yellow"/>
              </w:rPr>
              <w:t xml:space="preserve">when the signaling overhead is </w:t>
            </w:r>
            <w:r w:rsidRPr="00F93DEC">
              <w:rPr>
                <w:rFonts w:ascii="Calibri" w:eastAsiaTheme="minorEastAsia" w:hAnsi="Calibri" w:cs="Calibri"/>
                <w:i/>
                <w:color w:val="FF0000"/>
                <w:sz w:val="21"/>
                <w:szCs w:val="21"/>
                <w:highlight w:val="yellow"/>
              </w:rPr>
              <w:t>appropriately sized</w:t>
            </w:r>
            <w:r w:rsidRPr="00F93DEC">
              <w:rPr>
                <w:rFonts w:ascii="Calibri" w:eastAsiaTheme="minorEastAsia" w:hAnsi="Calibri" w:cs="Calibri"/>
                <w:i/>
                <w:sz w:val="21"/>
                <w:szCs w:val="21"/>
              </w:rPr>
              <w:t>…</w:t>
            </w:r>
            <w:r w:rsidRPr="00F93DEC">
              <w:rPr>
                <w:rFonts w:ascii="Calibri" w:eastAsia="SimSun" w:hAnsi="Calibri" w:cs="Calibri"/>
                <w:sz w:val="22"/>
                <w:lang w:eastAsia="zh-CN"/>
              </w:rPr>
              <w:t>”</w:t>
            </w:r>
          </w:p>
        </w:tc>
      </w:tr>
      <w:tr w:rsidR="004E0066" w:rsidRPr="00927B9A" w14:paraId="3E481CD6" w14:textId="77777777" w:rsidTr="00685D9E">
        <w:tc>
          <w:tcPr>
            <w:tcW w:w="1458" w:type="dxa"/>
          </w:tcPr>
          <w:p w14:paraId="67A61FFF" w14:textId="7611A758" w:rsidR="004E0066" w:rsidRDefault="004E0066" w:rsidP="004E0066">
            <w:pPr>
              <w:rPr>
                <w:rFonts w:ascii="Calibri" w:hAnsi="Calibri" w:cs="Calibri"/>
                <w:sz w:val="22"/>
                <w:lang w:eastAsia="zh-CN"/>
              </w:rPr>
            </w:pPr>
            <w:r>
              <w:rPr>
                <w:rFonts w:ascii="Calibri" w:hAnsi="Calibri" w:cs="Calibri"/>
                <w:sz w:val="22"/>
                <w:lang w:val="en-US" w:eastAsia="zh-CN"/>
              </w:rPr>
              <w:lastRenderedPageBreak/>
              <w:t>Intel</w:t>
            </w:r>
          </w:p>
        </w:tc>
        <w:tc>
          <w:tcPr>
            <w:tcW w:w="7609" w:type="dxa"/>
          </w:tcPr>
          <w:p w14:paraId="1E4DCAC4"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Considering that RAN1 will provide observations on all conducted evaluations so </w:t>
            </w:r>
            <w:proofErr w:type="gramStart"/>
            <w:r w:rsidRPr="00FC7457">
              <w:rPr>
                <w:rFonts w:ascii="Calibri" w:hAnsi="Calibri" w:cs="Calibri"/>
                <w:sz w:val="22"/>
                <w:lang w:eastAsia="zh-CN"/>
              </w:rPr>
              <w:t>far</w:t>
            </w:r>
            <w:proofErr w:type="gramEnd"/>
            <w:r w:rsidRPr="00FC7457">
              <w:rPr>
                <w:rFonts w:ascii="Calibri" w:hAnsi="Calibri" w:cs="Calibri"/>
                <w:sz w:val="22"/>
                <w:lang w:eastAsia="zh-CN"/>
              </w:rPr>
              <w:t xml:space="preserve"> we also prefer to remove sub-</w:t>
            </w:r>
            <w:proofErr w:type="spellStart"/>
            <w:r w:rsidRPr="00FC7457">
              <w:rPr>
                <w:rFonts w:ascii="Calibri" w:hAnsi="Calibri" w:cs="Calibri"/>
                <w:sz w:val="22"/>
                <w:lang w:eastAsia="zh-CN"/>
              </w:rPr>
              <w:t>bulets</w:t>
            </w:r>
            <w:proofErr w:type="spellEnd"/>
            <w:r w:rsidRPr="00FC7457">
              <w:rPr>
                <w:rFonts w:ascii="Calibri" w:hAnsi="Calibri" w:cs="Calibri"/>
                <w:sz w:val="22"/>
                <w:lang w:eastAsia="zh-CN"/>
              </w:rPr>
              <w:t xml:space="preserve"> with broad categorization of schemes.</w:t>
            </w:r>
          </w:p>
          <w:p w14:paraId="296874FB"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In our view, the main bullet should describe situation more precisely </w:t>
            </w:r>
            <w:r>
              <w:rPr>
                <w:rFonts w:ascii="Calibri" w:hAnsi="Calibri" w:cs="Calibri"/>
                <w:sz w:val="22"/>
                <w:lang w:eastAsia="zh-CN"/>
              </w:rPr>
              <w:t xml:space="preserve">and provide more information </w:t>
            </w:r>
            <w:r w:rsidRPr="00FC7457">
              <w:rPr>
                <w:rFonts w:ascii="Calibri" w:hAnsi="Calibri" w:cs="Calibri"/>
                <w:sz w:val="22"/>
                <w:lang w:eastAsia="zh-CN"/>
              </w:rPr>
              <w:t>in terms of what kind of benefits were observed.</w:t>
            </w:r>
          </w:p>
          <w:p w14:paraId="275C885E"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Our proposed wording </w:t>
            </w:r>
            <w:r>
              <w:rPr>
                <w:rFonts w:ascii="Calibri" w:hAnsi="Calibri" w:cs="Calibri"/>
                <w:sz w:val="22"/>
                <w:lang w:eastAsia="zh-CN"/>
              </w:rPr>
              <w:t xml:space="preserve">for conclusion </w:t>
            </w:r>
            <w:r w:rsidRPr="00FC7457">
              <w:rPr>
                <w:rFonts w:ascii="Calibri" w:hAnsi="Calibri" w:cs="Calibri"/>
                <w:sz w:val="22"/>
                <w:lang w:eastAsia="zh-CN"/>
              </w:rPr>
              <w:t>is:</w:t>
            </w:r>
          </w:p>
          <w:p w14:paraId="23E8470E" w14:textId="77777777" w:rsidR="004E0066" w:rsidRPr="00FC7457" w:rsidRDefault="004E0066" w:rsidP="00754D33">
            <w:pPr>
              <w:pStyle w:val="ListParagraph"/>
              <w:numPr>
                <w:ilvl w:val="0"/>
                <w:numId w:val="17"/>
              </w:numPr>
              <w:spacing w:after="120" w:line="240" w:lineRule="auto"/>
              <w:ind w:left="714" w:hanging="357"/>
              <w:rPr>
                <w:rFonts w:ascii="Calibri" w:hAnsi="Calibri" w:cs="Calibri"/>
                <w:sz w:val="22"/>
                <w:highlight w:val="yellow"/>
                <w:lang w:eastAsia="zh-CN"/>
              </w:rPr>
            </w:pPr>
            <w:r w:rsidRPr="00FC7457">
              <w:rPr>
                <w:rFonts w:ascii="Calibri" w:hAnsi="Calibri" w:cs="Calibri"/>
                <w:sz w:val="22"/>
                <w:highlight w:val="yellow"/>
                <w:lang w:eastAsia="zh-CN"/>
              </w:rPr>
              <w:t>RAN1 conducted evaluations and concludes that inter-UE coordination in Mode 2 is feasible. In selected scenarios and communication types, it is observed that inter-UE coordination solutions may benefit reliability compared to Rel-16 Mode 2 RA. The latency reduction benefits (if any) of considered inter-UE coordination solutions need further analysis.</w:t>
            </w:r>
          </w:p>
          <w:p w14:paraId="6B267AF6" w14:textId="20FAB3D0" w:rsidR="004E0066" w:rsidRDefault="004E0066" w:rsidP="00754D33">
            <w:pPr>
              <w:pStyle w:val="ListParagraph"/>
              <w:numPr>
                <w:ilvl w:val="0"/>
                <w:numId w:val="17"/>
              </w:numPr>
              <w:spacing w:after="120" w:line="240" w:lineRule="auto"/>
              <w:ind w:left="714" w:hanging="357"/>
              <w:rPr>
                <w:rFonts w:ascii="Calibri" w:hAnsi="Calibri" w:cs="Calibri"/>
                <w:sz w:val="22"/>
                <w:lang w:eastAsia="zh-CN"/>
              </w:rPr>
            </w:pPr>
            <w:r>
              <w:rPr>
                <w:rFonts w:ascii="Calibri" w:hAnsi="Calibri" w:cs="Calibri"/>
                <w:sz w:val="22"/>
                <w:highlight w:val="yellow"/>
                <w:lang w:eastAsia="zh-CN"/>
              </w:rPr>
              <w:t>RAN1 has not converged on details of specific</w:t>
            </w:r>
            <w:r w:rsidRPr="00FC7457">
              <w:rPr>
                <w:rFonts w:ascii="Calibri" w:hAnsi="Calibri" w:cs="Calibri"/>
                <w:sz w:val="22"/>
                <w:highlight w:val="yellow"/>
                <w:lang w:eastAsia="zh-CN"/>
              </w:rPr>
              <w:t xml:space="preserve"> inter-UE coordination </w:t>
            </w:r>
            <w:r>
              <w:rPr>
                <w:rFonts w:ascii="Calibri" w:hAnsi="Calibri" w:cs="Calibri"/>
                <w:sz w:val="22"/>
                <w:highlight w:val="yellow"/>
                <w:lang w:eastAsia="zh-CN"/>
              </w:rPr>
              <w:t>solution</w:t>
            </w:r>
          </w:p>
        </w:tc>
      </w:tr>
      <w:tr w:rsidR="006B6490" w:rsidRPr="00927B9A" w14:paraId="7EF2E704" w14:textId="77777777" w:rsidTr="00685D9E">
        <w:tc>
          <w:tcPr>
            <w:tcW w:w="1458" w:type="dxa"/>
          </w:tcPr>
          <w:p w14:paraId="5D423491" w14:textId="47DEEA01" w:rsidR="006B6490" w:rsidRDefault="006B6490" w:rsidP="004E0066">
            <w:pPr>
              <w:rPr>
                <w:rFonts w:ascii="Calibri" w:hAnsi="Calibri" w:cs="Calibri"/>
                <w:sz w:val="22"/>
                <w:lang w:val="en-US" w:eastAsia="zh-CN"/>
              </w:rPr>
            </w:pPr>
            <w:r>
              <w:rPr>
                <w:rFonts w:ascii="Calibri" w:hAnsi="Calibri" w:cs="Calibri"/>
                <w:sz w:val="22"/>
                <w:lang w:val="en-US" w:eastAsia="zh-CN"/>
              </w:rPr>
              <w:t>Apple</w:t>
            </w:r>
          </w:p>
        </w:tc>
        <w:tc>
          <w:tcPr>
            <w:tcW w:w="7609" w:type="dxa"/>
          </w:tcPr>
          <w:p w14:paraId="4FE77EA9" w14:textId="0C22572B" w:rsidR="006B6490" w:rsidRPr="00FC7457" w:rsidRDefault="006B6490" w:rsidP="004E0066">
            <w:pPr>
              <w:rPr>
                <w:rFonts w:ascii="Calibri" w:hAnsi="Calibri" w:cs="Calibri"/>
                <w:sz w:val="22"/>
                <w:lang w:eastAsia="zh-CN"/>
              </w:rPr>
            </w:pPr>
            <w:r>
              <w:rPr>
                <w:rFonts w:ascii="Calibri" w:hAnsi="Calibri" w:cs="Calibri"/>
                <w:sz w:val="22"/>
                <w:lang w:eastAsia="zh-CN"/>
              </w:rPr>
              <w:t>We prefer a short and general conclusion. We are supportive to the wording from QC or the wording from Ericsson.</w:t>
            </w:r>
          </w:p>
        </w:tc>
      </w:tr>
      <w:tr w:rsidR="00730F0F" w:rsidRPr="00927B9A" w14:paraId="348581A3" w14:textId="77777777" w:rsidTr="00685D9E">
        <w:tc>
          <w:tcPr>
            <w:tcW w:w="1458" w:type="dxa"/>
          </w:tcPr>
          <w:p w14:paraId="2E44B323" w14:textId="6983CDC5" w:rsidR="00730F0F" w:rsidRDefault="001429C8" w:rsidP="004E0066">
            <w:pPr>
              <w:rPr>
                <w:rFonts w:ascii="Calibri" w:hAnsi="Calibri" w:cs="Calibri"/>
                <w:sz w:val="22"/>
                <w:lang w:val="en-US" w:eastAsia="zh-CN"/>
              </w:rPr>
            </w:pPr>
            <w:r>
              <w:rPr>
                <w:rFonts w:ascii="Calibri" w:hAnsi="Calibri" w:cs="Calibri"/>
                <w:sz w:val="22"/>
                <w:lang w:val="en-US" w:eastAsia="zh-CN"/>
              </w:rPr>
              <w:t>IDCC</w:t>
            </w:r>
          </w:p>
        </w:tc>
        <w:tc>
          <w:tcPr>
            <w:tcW w:w="7609" w:type="dxa"/>
          </w:tcPr>
          <w:p w14:paraId="1C98FF43" w14:textId="5538A714" w:rsidR="00730F0F" w:rsidRDefault="00477990" w:rsidP="00477990">
            <w:pPr>
              <w:rPr>
                <w:rFonts w:ascii="Calibri" w:hAnsi="Calibri" w:cs="Calibri"/>
                <w:sz w:val="22"/>
                <w:lang w:eastAsia="zh-CN"/>
              </w:rPr>
            </w:pPr>
            <w:r>
              <w:rPr>
                <w:rFonts w:ascii="Calibri" w:hAnsi="Calibri" w:cs="Calibri"/>
                <w:sz w:val="22"/>
                <w:lang w:eastAsia="zh-CN"/>
              </w:rPr>
              <w:t>We agree a conclusion simply stating that the inter-UE coordination is beneficial and feasible is sufficient, like the ones QC/</w:t>
            </w:r>
            <w:proofErr w:type="spellStart"/>
            <w:r>
              <w:rPr>
                <w:rFonts w:ascii="Calibri" w:hAnsi="Calibri" w:cs="Calibri"/>
                <w:sz w:val="22"/>
                <w:lang w:eastAsia="zh-CN"/>
              </w:rPr>
              <w:t>Ericssons</w:t>
            </w:r>
            <w:proofErr w:type="spellEnd"/>
            <w:r>
              <w:rPr>
                <w:rFonts w:ascii="Calibri" w:hAnsi="Calibri" w:cs="Calibri"/>
                <w:sz w:val="22"/>
                <w:lang w:eastAsia="zh-CN"/>
              </w:rPr>
              <w:t xml:space="preserve"> suggested and the observation can be included in the texts of LS to RAN plenary. </w:t>
            </w:r>
          </w:p>
        </w:tc>
      </w:tr>
      <w:tr w:rsidR="005E7C9B" w:rsidRPr="00927B9A" w14:paraId="1BB975F8" w14:textId="77777777" w:rsidTr="00685D9E">
        <w:tc>
          <w:tcPr>
            <w:tcW w:w="1458" w:type="dxa"/>
          </w:tcPr>
          <w:p w14:paraId="157601F8" w14:textId="48CCF21C" w:rsidR="005E7C9B" w:rsidRDefault="005E7C9B" w:rsidP="004E0066">
            <w:pPr>
              <w:rPr>
                <w:rFonts w:ascii="Calibri" w:hAnsi="Calibri" w:cs="Calibri"/>
                <w:sz w:val="22"/>
                <w:lang w:val="en-US" w:eastAsia="zh-CN"/>
              </w:rPr>
            </w:pPr>
            <w:r>
              <w:rPr>
                <w:rFonts w:ascii="Calibri" w:hAnsi="Calibri" w:cs="Calibri"/>
                <w:sz w:val="22"/>
                <w:lang w:val="en-US" w:eastAsia="zh-CN"/>
              </w:rPr>
              <w:t>Bosch</w:t>
            </w:r>
          </w:p>
        </w:tc>
        <w:tc>
          <w:tcPr>
            <w:tcW w:w="7609" w:type="dxa"/>
          </w:tcPr>
          <w:p w14:paraId="6B36431C" w14:textId="46D95E77" w:rsidR="005E7C9B" w:rsidRDefault="005E7C9B" w:rsidP="005E7C9B">
            <w:pPr>
              <w:rPr>
                <w:rFonts w:ascii="Calibri" w:hAnsi="Calibri" w:cs="Calibri"/>
                <w:sz w:val="22"/>
                <w:lang w:eastAsia="zh-CN"/>
              </w:rPr>
            </w:pPr>
            <w:r>
              <w:rPr>
                <w:rFonts w:ascii="Calibri" w:hAnsi="Calibri" w:cs="Calibri"/>
                <w:sz w:val="22"/>
                <w:lang w:eastAsia="zh-CN"/>
              </w:rPr>
              <w:t xml:space="preserve">We agree only with the main bullet of the conclusion. Therefore, we would prefer to shorten the conclusion to the main bullet (without any sub-bullets). Further details, analysis, and </w:t>
            </w:r>
            <w:r w:rsidRPr="005E7C9B">
              <w:rPr>
                <w:rFonts w:ascii="Calibri" w:hAnsi="Calibri" w:cs="Calibri"/>
                <w:sz w:val="22"/>
                <w:u w:val="single"/>
                <w:lang w:eastAsia="zh-CN"/>
              </w:rPr>
              <w:t>recommendation for specification</w:t>
            </w:r>
            <w:r>
              <w:rPr>
                <w:rFonts w:ascii="Calibri" w:hAnsi="Calibri" w:cs="Calibri"/>
                <w:sz w:val="22"/>
                <w:lang w:eastAsia="zh-CN"/>
              </w:rPr>
              <w:t xml:space="preserve"> can be stated in the LS.</w:t>
            </w:r>
          </w:p>
        </w:tc>
      </w:tr>
    </w:tbl>
    <w:p w14:paraId="504CC4CE" w14:textId="490A17EA" w:rsidR="00520EA0" w:rsidRDefault="00520EA0" w:rsidP="00520EA0"/>
    <w:p w14:paraId="2FD2778B" w14:textId="77777777" w:rsidR="007878BA" w:rsidRDefault="007878BA" w:rsidP="00520EA0"/>
    <w:p w14:paraId="2CF3DD89" w14:textId="593F6851" w:rsidR="007878BA" w:rsidRDefault="009A551C" w:rsidP="007878BA">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Draft </w:t>
      </w:r>
      <w:proofErr w:type="spellStart"/>
      <w:r>
        <w:rPr>
          <w:rFonts w:ascii="Calibri" w:hAnsi="Calibri" w:cs="Calibri"/>
          <w:b/>
          <w:sz w:val="28"/>
          <w:szCs w:val="28"/>
        </w:rPr>
        <w:t>poposals</w:t>
      </w:r>
      <w:proofErr w:type="spellEnd"/>
      <w:r w:rsidR="007878BA">
        <w:rPr>
          <w:rFonts w:ascii="Calibri" w:hAnsi="Calibri" w:cs="Calibri" w:hint="eastAsia"/>
          <w:b/>
          <w:sz w:val="28"/>
          <w:szCs w:val="28"/>
        </w:rPr>
        <w:t xml:space="preserve"> </w:t>
      </w:r>
      <w:r>
        <w:rPr>
          <w:rFonts w:ascii="Calibri" w:hAnsi="Calibri" w:cs="Calibri"/>
          <w:b/>
          <w:sz w:val="28"/>
          <w:szCs w:val="28"/>
        </w:rPr>
        <w:t>fo</w:t>
      </w:r>
      <w:r w:rsidR="007878BA">
        <w:rPr>
          <w:rFonts w:ascii="Calibri" w:hAnsi="Calibri" w:cs="Calibri"/>
          <w:b/>
          <w:sz w:val="28"/>
          <w:szCs w:val="28"/>
        </w:rPr>
        <w:t>r</w:t>
      </w:r>
      <w:r w:rsidR="007878BA">
        <w:rPr>
          <w:rFonts w:ascii="Calibri" w:hAnsi="Calibri" w:cs="Calibri" w:hint="eastAsia"/>
          <w:b/>
          <w:sz w:val="28"/>
          <w:szCs w:val="28"/>
        </w:rPr>
        <w:t xml:space="preserve"> </w:t>
      </w:r>
      <w:r w:rsidR="007878BA">
        <w:rPr>
          <w:rFonts w:ascii="Calibri" w:hAnsi="Calibri" w:cs="Calibri"/>
          <w:b/>
          <w:sz w:val="28"/>
          <w:szCs w:val="28"/>
        </w:rPr>
        <w:t>Fri’s GTW</w:t>
      </w:r>
    </w:p>
    <w:p w14:paraId="0D83A45C" w14:textId="6ECB47BB" w:rsidR="009A551C" w:rsidRDefault="009A551C" w:rsidP="009438E9">
      <w:pPr>
        <w:spacing w:after="0"/>
        <w:jc w:val="both"/>
        <w:rPr>
          <w:rFonts w:ascii="Calibri" w:eastAsiaTheme="minorEastAsia" w:hAnsi="Calibri" w:cs="Calibri"/>
          <w:sz w:val="21"/>
          <w:szCs w:val="21"/>
        </w:rPr>
      </w:pPr>
      <w:r w:rsidRPr="009A551C">
        <w:rPr>
          <w:rFonts w:ascii="Calibri" w:eastAsiaTheme="minorEastAsia" w:hAnsi="Calibri" w:cs="Calibri"/>
          <w:sz w:val="21"/>
          <w:szCs w:val="21"/>
        </w:rPr>
        <w:t xml:space="preserve">Based on companies’ comments, </w:t>
      </w:r>
      <w:r>
        <w:rPr>
          <w:rFonts w:ascii="Calibri" w:eastAsiaTheme="minorEastAsia" w:hAnsi="Calibri" w:cs="Calibri"/>
          <w:sz w:val="21"/>
          <w:szCs w:val="21"/>
        </w:rPr>
        <w:t>the summary of detailed evaluation results is updated as follows. From FL perspective, it would be desirable to enclo</w:t>
      </w:r>
      <w:r w:rsidR="00164C91">
        <w:rPr>
          <w:rFonts w:ascii="Calibri" w:eastAsiaTheme="minorEastAsia" w:hAnsi="Calibri" w:cs="Calibri"/>
          <w:sz w:val="21"/>
          <w:szCs w:val="21"/>
        </w:rPr>
        <w:t>s</w:t>
      </w:r>
      <w:r>
        <w:rPr>
          <w:rFonts w:ascii="Calibri" w:eastAsiaTheme="minorEastAsia" w:hAnsi="Calibri" w:cs="Calibri"/>
          <w:sz w:val="21"/>
          <w:szCs w:val="21"/>
        </w:rPr>
        <w:t xml:space="preserve">e this summary as an attachment in LS to </w:t>
      </w:r>
      <w:r w:rsidRPr="009A551C">
        <w:rPr>
          <w:rFonts w:ascii="Calibri" w:eastAsiaTheme="minorEastAsia" w:hAnsi="Calibri" w:cs="Calibri"/>
          <w:sz w:val="21"/>
          <w:szCs w:val="21"/>
        </w:rPr>
        <w:t>RAN plenary</w:t>
      </w:r>
      <w:r w:rsidR="009438E9">
        <w:rPr>
          <w:rFonts w:ascii="Calibri" w:eastAsiaTheme="minorEastAsia" w:hAnsi="Calibri" w:cs="Calibri"/>
          <w:sz w:val="21"/>
          <w:szCs w:val="21"/>
        </w:rPr>
        <w:t xml:space="preserve">, and by </w:t>
      </w:r>
      <w:proofErr w:type="spellStart"/>
      <w:r w:rsidR="009438E9">
        <w:rPr>
          <w:rFonts w:ascii="Calibri" w:eastAsiaTheme="minorEastAsia" w:hAnsi="Calibri" w:cs="Calibri"/>
          <w:sz w:val="21"/>
          <w:szCs w:val="21"/>
        </w:rPr>
        <w:t>dosing</w:t>
      </w:r>
      <w:proofErr w:type="spellEnd"/>
      <w:r w:rsidR="009438E9">
        <w:rPr>
          <w:rFonts w:ascii="Calibri" w:eastAsiaTheme="minorEastAsia" w:hAnsi="Calibri" w:cs="Calibri"/>
          <w:sz w:val="21"/>
          <w:szCs w:val="21"/>
        </w:rPr>
        <w:t xml:space="preserve"> so, </w:t>
      </w:r>
      <w:r w:rsidR="009438E9" w:rsidRPr="009A551C">
        <w:rPr>
          <w:rFonts w:ascii="Calibri" w:eastAsiaTheme="minorEastAsia" w:hAnsi="Calibri" w:cs="Calibri"/>
          <w:sz w:val="21"/>
          <w:szCs w:val="21"/>
        </w:rPr>
        <w:t xml:space="preserve">when discussing how to update the objective of Mode 2 enhancement(s) in RAN plenary meeting, companies can refer </w:t>
      </w:r>
      <w:r w:rsidR="00164C91">
        <w:rPr>
          <w:rFonts w:ascii="Calibri" w:eastAsiaTheme="minorEastAsia" w:hAnsi="Calibri" w:cs="Calibri"/>
          <w:sz w:val="21"/>
          <w:szCs w:val="21"/>
        </w:rPr>
        <w:t xml:space="preserve">to </w:t>
      </w:r>
      <w:r w:rsidR="009438E9">
        <w:rPr>
          <w:rFonts w:ascii="Calibri" w:eastAsiaTheme="minorEastAsia" w:hAnsi="Calibri" w:cs="Calibri"/>
          <w:sz w:val="21"/>
          <w:szCs w:val="21"/>
        </w:rPr>
        <w:t>it</w:t>
      </w:r>
      <w:r w:rsidR="009438E9" w:rsidRPr="009A551C">
        <w:rPr>
          <w:rFonts w:ascii="Calibri" w:eastAsiaTheme="minorEastAsia" w:hAnsi="Calibri" w:cs="Calibri"/>
          <w:sz w:val="21"/>
          <w:szCs w:val="21"/>
        </w:rPr>
        <w:t xml:space="preserve"> for more detailed information of evaluation results</w:t>
      </w:r>
      <w:r w:rsidR="00164C91">
        <w:rPr>
          <w:rFonts w:ascii="Calibri" w:eastAsiaTheme="minorEastAsia" w:hAnsi="Calibri" w:cs="Calibri"/>
          <w:sz w:val="21"/>
          <w:szCs w:val="21"/>
        </w:rPr>
        <w:t>.</w:t>
      </w:r>
    </w:p>
    <w:p w14:paraId="01E64A70" w14:textId="77777777" w:rsidR="009A551C" w:rsidRPr="009A551C" w:rsidRDefault="009A551C" w:rsidP="009A551C">
      <w:pPr>
        <w:spacing w:after="0"/>
        <w:rPr>
          <w:rFonts w:ascii="Calibri" w:eastAsiaTheme="minorEastAsia" w:hAnsi="Calibri" w:cs="Calibri"/>
          <w:sz w:val="21"/>
          <w:szCs w:val="21"/>
        </w:rPr>
      </w:pPr>
    </w:p>
    <w:p w14:paraId="272666E4" w14:textId="77777777" w:rsidR="009A551C" w:rsidRDefault="009A551C" w:rsidP="007878BA">
      <w:pPr>
        <w:spacing w:after="0"/>
        <w:rPr>
          <w:rFonts w:ascii="Calibri" w:eastAsiaTheme="minorEastAsia" w:hAnsi="Calibri" w:cs="Calibri"/>
          <w:b/>
          <w:i/>
          <w:sz w:val="21"/>
          <w:szCs w:val="21"/>
          <w:highlight w:val="yellow"/>
          <w:u w:val="single"/>
        </w:rPr>
      </w:pPr>
    </w:p>
    <w:p w14:paraId="7182F65B" w14:textId="6EFAEF1C" w:rsidR="007878BA" w:rsidRPr="007878BA" w:rsidRDefault="007878BA" w:rsidP="007878BA">
      <w:pPr>
        <w:spacing w:after="0"/>
        <w:rPr>
          <w:rFonts w:ascii="Calibri" w:eastAsiaTheme="minorEastAsia" w:hAnsi="Calibri" w:cs="Calibri"/>
          <w:i/>
          <w:sz w:val="21"/>
          <w:szCs w:val="21"/>
          <w:highlight w:val="yellow"/>
        </w:rPr>
      </w:pPr>
      <w:r w:rsidRPr="007878BA">
        <w:rPr>
          <w:rFonts w:ascii="Calibri" w:eastAsiaTheme="minorEastAsia" w:hAnsi="Calibri" w:cs="Calibri" w:hint="eastAsia"/>
          <w:b/>
          <w:i/>
          <w:sz w:val="21"/>
          <w:szCs w:val="21"/>
          <w:highlight w:val="yellow"/>
          <w:u w:val="single"/>
        </w:rPr>
        <w:t>Proposal 1</w:t>
      </w:r>
      <w:r w:rsidRPr="007878BA">
        <w:rPr>
          <w:rFonts w:ascii="Calibri" w:eastAsiaTheme="minorEastAsia" w:hAnsi="Calibri" w:cs="Calibri" w:hint="eastAsia"/>
          <w:i/>
          <w:sz w:val="21"/>
          <w:szCs w:val="21"/>
          <w:highlight w:val="yellow"/>
        </w:rPr>
        <w:t xml:space="preserve">: </w:t>
      </w:r>
      <w:r>
        <w:rPr>
          <w:rFonts w:ascii="Calibri" w:eastAsiaTheme="minorEastAsia" w:hAnsi="Calibri" w:cs="Calibri"/>
          <w:i/>
          <w:sz w:val="21"/>
          <w:szCs w:val="21"/>
          <w:highlight w:val="yellow"/>
        </w:rPr>
        <w:t xml:space="preserve">The following summary of detailed evaluation results is enclosed to </w:t>
      </w:r>
      <w:r w:rsidRPr="007878BA">
        <w:rPr>
          <w:rFonts w:ascii="Calibri" w:eastAsiaTheme="minorEastAsia" w:hAnsi="Calibri" w:cs="Calibri"/>
          <w:i/>
          <w:sz w:val="21"/>
          <w:szCs w:val="21"/>
          <w:highlight w:val="yellow"/>
        </w:rPr>
        <w:t xml:space="preserve">LS </w:t>
      </w:r>
      <w:r>
        <w:rPr>
          <w:rFonts w:ascii="Calibri" w:eastAsiaTheme="minorEastAsia" w:hAnsi="Calibri" w:cs="Calibri"/>
          <w:i/>
          <w:sz w:val="21"/>
          <w:szCs w:val="21"/>
          <w:highlight w:val="yellow"/>
        </w:rPr>
        <w:t>as an attachment</w:t>
      </w:r>
      <w:r w:rsidRPr="007878BA">
        <w:rPr>
          <w:rFonts w:ascii="Calibri" w:eastAsiaTheme="minorEastAsia" w:hAnsi="Calibri" w:cs="Calibri"/>
          <w:i/>
          <w:sz w:val="21"/>
          <w:szCs w:val="21"/>
          <w:highlight w:val="yellow"/>
        </w:rPr>
        <w:t>.</w:t>
      </w:r>
    </w:p>
    <w:p w14:paraId="3840E73D" w14:textId="77777777" w:rsidR="007878BA" w:rsidRDefault="007878BA" w:rsidP="00520EA0"/>
    <w:p w14:paraId="256CB75A" w14:textId="492C6FE3" w:rsidR="007878BA" w:rsidRPr="007878BA" w:rsidRDefault="007878BA" w:rsidP="007878BA">
      <w:pPr>
        <w:spacing w:after="0"/>
        <w:rPr>
          <w:rFonts w:ascii="Calibri" w:eastAsiaTheme="minorEastAsia" w:hAnsi="Calibri" w:cs="Calibri"/>
          <w:i/>
          <w:sz w:val="21"/>
          <w:szCs w:val="21"/>
          <w:lang w:val="en-US" w:eastAsia="ko-KR"/>
        </w:rPr>
      </w:pPr>
      <w:r w:rsidRPr="007878BA">
        <w:rPr>
          <w:rFonts w:ascii="Calibri" w:eastAsiaTheme="minorEastAsia" w:hAnsi="Calibri" w:cs="Calibri"/>
          <w:b/>
          <w:i/>
          <w:sz w:val="21"/>
          <w:szCs w:val="21"/>
          <w:u w:val="single"/>
          <w:lang w:val="en-US" w:eastAsia="ko-KR"/>
        </w:rPr>
        <w:t xml:space="preserve">Summary of </w:t>
      </w:r>
      <w:r>
        <w:rPr>
          <w:rFonts w:ascii="Calibri" w:eastAsiaTheme="minorEastAsia" w:hAnsi="Calibri" w:cs="Calibri"/>
          <w:b/>
          <w:i/>
          <w:sz w:val="21"/>
          <w:szCs w:val="21"/>
          <w:u w:val="single"/>
          <w:lang w:val="en-US" w:eastAsia="ko-KR"/>
        </w:rPr>
        <w:t xml:space="preserve">detailed </w:t>
      </w:r>
      <w:r w:rsidRPr="007878BA">
        <w:rPr>
          <w:rFonts w:ascii="Calibri" w:eastAsiaTheme="minorEastAsia" w:hAnsi="Calibri" w:cs="Calibri"/>
          <w:b/>
          <w:i/>
          <w:sz w:val="21"/>
          <w:szCs w:val="21"/>
          <w:u w:val="single"/>
          <w:lang w:val="en-US" w:eastAsia="ko-KR"/>
        </w:rPr>
        <w:t>evaluation results:</w:t>
      </w:r>
    </w:p>
    <w:p w14:paraId="56C2B25D" w14:textId="77777777" w:rsidR="007878BA" w:rsidRPr="007878BA" w:rsidRDefault="007878BA" w:rsidP="007878BA">
      <w:pPr>
        <w:spacing w:after="0"/>
        <w:rPr>
          <w:rFonts w:ascii="Calibri" w:eastAsiaTheme="minorEastAsia" w:hAnsi="Calibri" w:cs="Calibri"/>
          <w:i/>
          <w:sz w:val="21"/>
          <w:szCs w:val="21"/>
          <w:lang w:val="en-US" w:eastAsia="ko-KR"/>
        </w:rPr>
      </w:pPr>
    </w:p>
    <w:p w14:paraId="06417C3F"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194823ED" w14:textId="77777777" w:rsidR="007878BA" w:rsidRPr="007878BA" w:rsidRDefault="007878BA"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7F9706EC" w14:textId="77777777" w:rsidR="007878BA" w:rsidRPr="007878BA" w:rsidRDefault="007878BA"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5FF1850B" w14:textId="77777777" w:rsidR="007878BA" w:rsidRPr="007878BA" w:rsidRDefault="007878BA"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4F89D3D5" w14:textId="77777777" w:rsidR="007878BA" w:rsidRPr="007878BA" w:rsidRDefault="007878BA"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5906E3D" w14:textId="77777777" w:rsidR="007878BA" w:rsidRPr="007878BA" w:rsidRDefault="007878BA" w:rsidP="007878BA">
      <w:pPr>
        <w:spacing w:after="0"/>
        <w:rPr>
          <w:rFonts w:ascii="Calibri" w:eastAsiaTheme="minorEastAsia" w:hAnsi="Calibri" w:cs="Calibri"/>
          <w:i/>
          <w:sz w:val="21"/>
          <w:szCs w:val="21"/>
          <w:lang w:val="en-US" w:eastAsia="ko-KR"/>
        </w:rPr>
      </w:pPr>
    </w:p>
    <w:p w14:paraId="40E20E86" w14:textId="77777777" w:rsidR="007878BA" w:rsidRPr="007878BA" w:rsidRDefault="007878BA" w:rsidP="007878BA">
      <w:pPr>
        <w:spacing w:after="0"/>
        <w:rPr>
          <w:rFonts w:ascii="Calibri" w:eastAsiaTheme="minorEastAsia" w:hAnsi="Calibri" w:cs="Calibri"/>
          <w:i/>
          <w:sz w:val="21"/>
          <w:szCs w:val="21"/>
          <w:lang w:val="en-US" w:eastAsia="ko-KR"/>
        </w:rPr>
      </w:pPr>
    </w:p>
    <w:p w14:paraId="3B5407F7" w14:textId="77777777" w:rsidR="007878BA" w:rsidRPr="007878BA" w:rsidRDefault="007878BA" w:rsidP="007878BA">
      <w:pPr>
        <w:spacing w:after="0"/>
        <w:rPr>
          <w:rFonts w:ascii="Calibri" w:eastAsiaTheme="minorEastAsia" w:hAnsi="Calibri" w:cs="Calibri"/>
          <w:i/>
          <w:sz w:val="21"/>
          <w:szCs w:val="21"/>
        </w:rPr>
      </w:pPr>
      <w:r w:rsidRPr="007878BA">
        <w:rPr>
          <w:rFonts w:ascii="Calibri" w:eastAsiaTheme="minorEastAsia" w:hAnsi="Calibri" w:cs="Calibri"/>
          <w:i/>
          <w:sz w:val="21"/>
          <w:szCs w:val="21"/>
        </w:rPr>
        <w:t xml:space="preserve">Note: </w:t>
      </w:r>
    </w:p>
    <w:p w14:paraId="21C26E0B"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Details of simulation assumptions for coordination schemes are not aligned among companies. The following observations only apply to company’s specific scheme and simulation assumption. If the simulation assumption for coordination scheme is changed, the results could be different.</w:t>
      </w:r>
    </w:p>
    <w:p w14:paraId="3B045145" w14:textId="77777777" w:rsidR="007878BA" w:rsidRPr="007878BA" w:rsidRDefault="007878BA" w:rsidP="007878BA">
      <w:pPr>
        <w:spacing w:after="0"/>
        <w:rPr>
          <w:rFonts w:ascii="Calibri" w:eastAsiaTheme="minorEastAsia" w:hAnsi="Calibri" w:cs="Calibri"/>
          <w:i/>
          <w:sz w:val="21"/>
          <w:szCs w:val="21"/>
          <w:lang w:val="en-US" w:eastAsia="ko-KR"/>
        </w:rPr>
      </w:pPr>
    </w:p>
    <w:p w14:paraId="2FAEA387" w14:textId="77777777" w:rsidR="007878BA" w:rsidRPr="007878BA" w:rsidRDefault="007878BA" w:rsidP="007878BA">
      <w:pPr>
        <w:spacing w:after="0"/>
        <w:rPr>
          <w:rFonts w:ascii="Calibri" w:eastAsiaTheme="minorEastAsia" w:hAnsi="Calibri" w:cs="Calibri"/>
          <w:i/>
          <w:sz w:val="21"/>
          <w:szCs w:val="21"/>
          <w:lang w:val="en-US" w:eastAsia="ko-KR"/>
        </w:rPr>
      </w:pPr>
    </w:p>
    <w:p w14:paraId="59C43541"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573BD5D4"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D871057"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lastRenderedPageBreak/>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318AA9C8"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FA01EC5"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2"/>
      <w:r w:rsidRPr="007878BA">
        <w:rPr>
          <w:rFonts w:ascii="Calibri" w:eastAsiaTheme="minorEastAsia" w:hAnsi="Calibri" w:cs="Calibri"/>
          <w:i/>
          <w:sz w:val="21"/>
          <w:szCs w:val="21"/>
        </w:rPr>
        <w:t xml:space="preserve">One company </w:t>
      </w:r>
      <w:commentRangeEnd w:id="882"/>
      <w:r w:rsidRPr="007878BA">
        <w:rPr>
          <w:rStyle w:val="CommentReference"/>
          <w:rFonts w:ascii="Batang" w:eastAsia="Batang" w:hAnsi="Batang"/>
        </w:rPr>
        <w:commentReference w:id="88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2CC93F7D"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3F9562AC"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3"/>
      <w:r w:rsidRPr="007878BA">
        <w:rPr>
          <w:rFonts w:ascii="Calibri" w:eastAsiaTheme="minorEastAsia" w:hAnsi="Calibri" w:cs="Calibri"/>
          <w:i/>
          <w:sz w:val="21"/>
          <w:szCs w:val="21"/>
        </w:rPr>
        <w:t xml:space="preserve">One company </w:t>
      </w:r>
      <w:commentRangeEnd w:id="883"/>
      <w:r w:rsidRPr="007878BA">
        <w:rPr>
          <w:rStyle w:val="CommentReference"/>
          <w:rFonts w:ascii="Batang" w:eastAsia="Batang" w:hAnsi="Batang"/>
        </w:rPr>
        <w:commentReference w:id="88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F7262A"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0480169E"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40F05A74"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4"/>
      <w:r w:rsidRPr="007878BA">
        <w:rPr>
          <w:rFonts w:ascii="Calibri" w:eastAsiaTheme="minorEastAsia" w:hAnsi="Calibri" w:cs="Calibri"/>
          <w:i/>
          <w:sz w:val="21"/>
          <w:szCs w:val="21"/>
        </w:rPr>
        <w:t xml:space="preserve">One company </w:t>
      </w:r>
      <w:commentRangeEnd w:id="884"/>
      <w:r w:rsidRPr="007878BA">
        <w:rPr>
          <w:rStyle w:val="CommentReference"/>
          <w:rFonts w:ascii="Batang" w:eastAsia="Batang" w:hAnsi="Batang"/>
        </w:rPr>
        <w:commentReference w:id="88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FCAF0AD"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5"/>
      <w:r w:rsidRPr="007878BA">
        <w:rPr>
          <w:rFonts w:ascii="Calibri" w:eastAsiaTheme="minorEastAsia" w:hAnsi="Calibri" w:cs="Calibri"/>
          <w:i/>
          <w:sz w:val="21"/>
          <w:szCs w:val="21"/>
        </w:rPr>
        <w:t xml:space="preserve">One company </w:t>
      </w:r>
      <w:commentRangeEnd w:id="885"/>
      <w:r w:rsidRPr="007878BA">
        <w:rPr>
          <w:rStyle w:val="CommentReference"/>
          <w:rFonts w:ascii="Batang" w:eastAsia="Batang" w:hAnsi="Batang"/>
        </w:rPr>
        <w:commentReference w:id="88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to Rel-16 Mode 2 RA for unicast </w:t>
      </w:r>
    </w:p>
    <w:p w14:paraId="07800334"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6"/>
      <w:r w:rsidRPr="007878BA">
        <w:rPr>
          <w:rFonts w:ascii="Calibri" w:eastAsiaTheme="minorEastAsia" w:hAnsi="Calibri" w:cs="Calibri"/>
          <w:i/>
          <w:sz w:val="21"/>
          <w:szCs w:val="21"/>
        </w:rPr>
        <w:t xml:space="preserve">One company </w:t>
      </w:r>
      <w:commentRangeEnd w:id="886"/>
      <w:r w:rsidRPr="007878BA">
        <w:rPr>
          <w:rStyle w:val="CommentReference"/>
          <w:rFonts w:ascii="Batang" w:eastAsia="Batang" w:hAnsi="Batang"/>
        </w:rPr>
        <w:commentReference w:id="88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not beneficial compared to Rel-16 Mode 2 RA for groupcast with SL HARQ-ACK feedback Option 1</w:t>
      </w:r>
    </w:p>
    <w:p w14:paraId="55079A03"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7"/>
      <w:r w:rsidRPr="007878BA">
        <w:rPr>
          <w:rFonts w:ascii="Calibri" w:eastAsiaTheme="minorEastAsia" w:hAnsi="Calibri" w:cs="Calibri"/>
          <w:i/>
          <w:sz w:val="21"/>
          <w:szCs w:val="21"/>
        </w:rPr>
        <w:t xml:space="preserve">One company </w:t>
      </w:r>
      <w:commentRangeEnd w:id="887"/>
      <w:r w:rsidRPr="007878BA">
        <w:rPr>
          <w:rStyle w:val="CommentReference"/>
          <w:rFonts w:ascii="Batang" w:eastAsia="Batang" w:hAnsi="Batang"/>
        </w:rPr>
        <w:commentReference w:id="88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broadcast </w:t>
      </w:r>
    </w:p>
    <w:p w14:paraId="1FAC40CE"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8"/>
      <w:r w:rsidRPr="007878BA">
        <w:rPr>
          <w:rFonts w:ascii="Calibri" w:eastAsiaTheme="minorEastAsia" w:hAnsi="Calibri" w:cs="Calibri"/>
          <w:i/>
          <w:sz w:val="21"/>
          <w:szCs w:val="21"/>
        </w:rPr>
        <w:t xml:space="preserve">One company </w:t>
      </w:r>
      <w:commentRangeEnd w:id="888"/>
      <w:r w:rsidRPr="007878BA">
        <w:rPr>
          <w:rStyle w:val="CommentReference"/>
          <w:rFonts w:ascii="Batang" w:eastAsia="Batang" w:hAnsi="Batang"/>
        </w:rPr>
        <w:commentReference w:id="88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broadcast </w:t>
      </w:r>
    </w:p>
    <w:p w14:paraId="2E3EDEE7"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9"/>
      <w:r w:rsidRPr="007878BA">
        <w:rPr>
          <w:rFonts w:ascii="Calibri" w:eastAsiaTheme="minorEastAsia" w:hAnsi="Calibri" w:cs="Calibri"/>
          <w:i/>
          <w:sz w:val="21"/>
          <w:szCs w:val="21"/>
        </w:rPr>
        <w:t xml:space="preserve">One company </w:t>
      </w:r>
      <w:commentRangeEnd w:id="889"/>
      <w:r w:rsidRPr="007878BA">
        <w:rPr>
          <w:rStyle w:val="CommentReference"/>
          <w:rFonts w:ascii="Batang" w:eastAsia="Batang" w:hAnsi="Batang"/>
        </w:rPr>
        <w:commentReference w:id="88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3CFA0302"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5E523B51"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0"/>
      <w:r w:rsidRPr="007878BA">
        <w:rPr>
          <w:rFonts w:ascii="Calibri" w:eastAsiaTheme="minorEastAsia" w:hAnsi="Calibri" w:cs="Calibri"/>
          <w:i/>
          <w:sz w:val="21"/>
          <w:szCs w:val="21"/>
        </w:rPr>
        <w:t>One company</w:t>
      </w:r>
      <w:commentRangeEnd w:id="890"/>
      <w:r w:rsidRPr="007878BA">
        <w:rPr>
          <w:rStyle w:val="CommentReference"/>
          <w:rFonts w:ascii="Batang" w:eastAsia="Batang" w:hAnsi="Batang"/>
        </w:rPr>
        <w:commentReference w:id="890"/>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3BA793B"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73C98800"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1"/>
      <w:r w:rsidRPr="007878BA">
        <w:rPr>
          <w:rFonts w:ascii="Calibri" w:eastAsiaTheme="minorEastAsia" w:hAnsi="Calibri" w:cs="Calibri"/>
          <w:i/>
          <w:sz w:val="21"/>
          <w:szCs w:val="21"/>
        </w:rPr>
        <w:t>One company</w:t>
      </w:r>
      <w:commentRangeEnd w:id="891"/>
      <w:r w:rsidRPr="007878BA">
        <w:rPr>
          <w:rStyle w:val="CommentReference"/>
          <w:rFonts w:ascii="Batang" w:eastAsia="Batang" w:hAnsi="Batang"/>
          <w:lang w:val="en-US" w:eastAsia="ko-KR"/>
        </w:rPr>
        <w:commentReference w:id="891"/>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573515A"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0404AC29"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2"/>
      <w:r w:rsidRPr="007878BA">
        <w:rPr>
          <w:rFonts w:ascii="Calibri" w:eastAsiaTheme="minorEastAsia" w:hAnsi="Calibri" w:cs="Calibri"/>
          <w:i/>
          <w:sz w:val="21"/>
          <w:szCs w:val="21"/>
        </w:rPr>
        <w:t>One company</w:t>
      </w:r>
      <w:commentRangeEnd w:id="892"/>
      <w:r w:rsidRPr="007878BA">
        <w:rPr>
          <w:rStyle w:val="CommentReference"/>
          <w:rFonts w:ascii="Batang" w:eastAsia="Batang" w:hAnsi="Batang"/>
        </w:rPr>
        <w:commentReference w:id="89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24D58CB"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3"/>
      <w:r w:rsidRPr="007878BA">
        <w:rPr>
          <w:rFonts w:ascii="Calibri" w:eastAsiaTheme="minorEastAsia" w:hAnsi="Calibri" w:cs="Calibri"/>
          <w:i/>
          <w:sz w:val="21"/>
          <w:szCs w:val="21"/>
        </w:rPr>
        <w:t xml:space="preserve">One company </w:t>
      </w:r>
      <w:commentRangeEnd w:id="893"/>
      <w:r w:rsidRPr="007878BA">
        <w:rPr>
          <w:rStyle w:val="CommentReference"/>
          <w:rFonts w:ascii="Batang" w:eastAsia="Batang" w:hAnsi="Batang"/>
        </w:rPr>
        <w:commentReference w:id="89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with SL HARQ-ACK feedback Option 1</w:t>
      </w:r>
    </w:p>
    <w:p w14:paraId="2C542A8E"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33F15604"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C7D956B"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08DA0C08"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300C406F"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4"/>
      <w:r w:rsidRPr="007878BA">
        <w:rPr>
          <w:rFonts w:ascii="Calibri" w:eastAsiaTheme="minorEastAsia" w:hAnsi="Calibri" w:cs="Calibri"/>
          <w:i/>
          <w:sz w:val="21"/>
          <w:szCs w:val="21"/>
        </w:rPr>
        <w:t xml:space="preserve">One company </w:t>
      </w:r>
      <w:commentRangeEnd w:id="894"/>
      <w:r w:rsidRPr="007878BA">
        <w:rPr>
          <w:rStyle w:val="CommentReference"/>
          <w:rFonts w:ascii="Batang" w:eastAsia="Batang" w:hAnsi="Batang"/>
        </w:rPr>
        <w:commentReference w:id="89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6110BEA2"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5"/>
      <w:r w:rsidRPr="007878BA">
        <w:rPr>
          <w:rFonts w:ascii="Calibri" w:eastAsiaTheme="minorEastAsia" w:hAnsi="Calibri" w:cs="Calibri"/>
          <w:i/>
          <w:sz w:val="21"/>
          <w:szCs w:val="21"/>
          <w:lang w:val="en-GB"/>
        </w:rPr>
        <w:t>One</w:t>
      </w:r>
      <w:r w:rsidRPr="007878BA">
        <w:rPr>
          <w:rFonts w:ascii="Calibri" w:eastAsiaTheme="minorEastAsia" w:hAnsi="Calibri" w:cs="Calibri"/>
          <w:i/>
          <w:sz w:val="21"/>
          <w:szCs w:val="21"/>
        </w:rPr>
        <w:t xml:space="preserve"> company </w:t>
      </w:r>
      <w:commentRangeEnd w:id="895"/>
      <w:r w:rsidRPr="007878BA">
        <w:rPr>
          <w:rStyle w:val="CommentReference"/>
          <w:rFonts w:ascii="Batang" w:eastAsia="Batang" w:hAnsi="Batang"/>
        </w:rPr>
        <w:commentReference w:id="895"/>
      </w:r>
      <w:r w:rsidRPr="007878BA">
        <w:rPr>
          <w:rFonts w:ascii="Calibri" w:eastAsiaTheme="minorEastAsia" w:hAnsi="Calibri" w:cs="Calibri"/>
          <w:i/>
          <w:sz w:val="21"/>
          <w:szCs w:val="21"/>
        </w:rPr>
        <w:t xml:space="preserve">claimed that PRR loss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observed compared to Rel-16 Mode 2 RA for unicast </w:t>
      </w:r>
    </w:p>
    <w:p w14:paraId="5A6E44A9"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534CF23E"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6"/>
      <w:r w:rsidRPr="007878BA">
        <w:rPr>
          <w:rFonts w:ascii="Calibri" w:eastAsiaTheme="minorEastAsia" w:hAnsi="Calibri" w:cs="Calibri"/>
          <w:i/>
          <w:sz w:val="21"/>
          <w:szCs w:val="21"/>
        </w:rPr>
        <w:t>Two companies</w:t>
      </w:r>
      <w:commentRangeEnd w:id="896"/>
      <w:r w:rsidRPr="007878BA">
        <w:rPr>
          <w:rStyle w:val="CommentReference"/>
          <w:rFonts w:ascii="Batang" w:eastAsia="Batang" w:hAnsi="Batang"/>
          <w:lang w:val="en-US" w:eastAsia="ko-KR"/>
        </w:rPr>
        <w:commentReference w:id="896"/>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9F60F1D"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7FAE9629"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67C39FCC"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7"/>
      <w:r w:rsidRPr="007878BA">
        <w:rPr>
          <w:rFonts w:ascii="Calibri" w:eastAsiaTheme="minorEastAsia" w:hAnsi="Calibri" w:cs="Calibri"/>
          <w:i/>
          <w:sz w:val="21"/>
          <w:szCs w:val="21"/>
        </w:rPr>
        <w:t xml:space="preserve">One company </w:t>
      </w:r>
      <w:commentRangeEnd w:id="897"/>
      <w:r w:rsidRPr="007878BA">
        <w:rPr>
          <w:rStyle w:val="CommentReference"/>
          <w:rFonts w:ascii="Batang" w:eastAsia="Batang" w:hAnsi="Batang"/>
        </w:rPr>
        <w:commentReference w:id="89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Type A-like </w:t>
      </w:r>
      <w:r w:rsidRPr="007878BA">
        <w:rPr>
          <w:rFonts w:ascii="Calibri" w:eastAsiaTheme="minorEastAsia" w:hAnsi="Calibri" w:cs="Calibri"/>
          <w:i/>
          <w:sz w:val="21"/>
          <w:szCs w:val="21"/>
        </w:rPr>
        <w:lastRenderedPageBreak/>
        <w:t>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6D64D85"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8"/>
      <w:r w:rsidRPr="007878BA">
        <w:rPr>
          <w:rFonts w:ascii="Calibri" w:eastAsiaTheme="minorEastAsia" w:hAnsi="Calibri" w:cs="Calibri"/>
          <w:i/>
          <w:sz w:val="21"/>
          <w:szCs w:val="21"/>
        </w:rPr>
        <w:t xml:space="preserve">One company </w:t>
      </w:r>
      <w:commentRangeEnd w:id="898"/>
      <w:r w:rsidRPr="007878BA">
        <w:rPr>
          <w:rStyle w:val="CommentReference"/>
          <w:rFonts w:ascii="Batang" w:eastAsia="Batang" w:hAnsi="Batang"/>
        </w:rPr>
        <w:commentReference w:id="89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7668BD2E"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2B2E940F"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9"/>
      <w:r w:rsidRPr="007878BA">
        <w:rPr>
          <w:rFonts w:ascii="Calibri" w:eastAsiaTheme="minorEastAsia" w:hAnsi="Calibri" w:cs="Calibri"/>
          <w:i/>
          <w:sz w:val="21"/>
          <w:szCs w:val="21"/>
        </w:rPr>
        <w:t xml:space="preserve">One company </w:t>
      </w:r>
      <w:commentRangeEnd w:id="899"/>
      <w:r w:rsidRPr="007878BA">
        <w:rPr>
          <w:rStyle w:val="CommentReference"/>
          <w:rFonts w:ascii="Batang" w:eastAsia="Batang" w:hAnsi="Batang"/>
          <w:lang w:val="en-US" w:eastAsia="ko-KR"/>
        </w:rPr>
        <w:commentReference w:id="899"/>
      </w:r>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34F2D127"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624E8681"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0"/>
      <w:r w:rsidRPr="007878BA">
        <w:rPr>
          <w:rFonts w:ascii="Calibri" w:eastAsiaTheme="minorEastAsia" w:hAnsi="Calibri" w:cs="Calibri"/>
          <w:i/>
          <w:sz w:val="21"/>
          <w:szCs w:val="21"/>
        </w:rPr>
        <w:t>One company</w:t>
      </w:r>
      <w:commentRangeEnd w:id="900"/>
      <w:r w:rsidRPr="007878BA">
        <w:rPr>
          <w:rStyle w:val="CommentReference"/>
          <w:rFonts w:ascii="Batang" w:eastAsia="Batang" w:hAnsi="Batang"/>
          <w:lang w:val="en-US" w:eastAsia="ko-KR"/>
        </w:rPr>
        <w:commentReference w:id="900"/>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798AEBAF"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61809D32"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1"/>
      <w:r w:rsidRPr="007878BA">
        <w:rPr>
          <w:rFonts w:ascii="Calibri" w:eastAsiaTheme="minorEastAsia" w:hAnsi="Calibri" w:cs="Calibri"/>
          <w:i/>
          <w:sz w:val="21"/>
          <w:szCs w:val="21"/>
        </w:rPr>
        <w:t>One company</w:t>
      </w:r>
      <w:commentRangeEnd w:id="901"/>
      <w:r w:rsidRPr="007878BA">
        <w:rPr>
          <w:rStyle w:val="CommentReference"/>
          <w:rFonts w:ascii="Batang" w:eastAsia="Batang" w:hAnsi="Batang"/>
          <w:lang w:val="en-US" w:eastAsia="ko-KR"/>
        </w:rPr>
        <w:commentReference w:id="901"/>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E1B747D"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2"/>
      <w:r w:rsidRPr="007878BA">
        <w:rPr>
          <w:rFonts w:ascii="Calibri" w:eastAsiaTheme="minorEastAsia" w:hAnsi="Calibri" w:cs="Calibri"/>
          <w:i/>
          <w:sz w:val="21"/>
          <w:szCs w:val="21"/>
        </w:rPr>
        <w:t>One company</w:t>
      </w:r>
      <w:commentRangeEnd w:id="902"/>
      <w:r w:rsidRPr="007878BA">
        <w:rPr>
          <w:rStyle w:val="CommentReference"/>
          <w:rFonts w:ascii="Batang" w:eastAsia="Batang" w:hAnsi="Batang"/>
          <w:lang w:val="en-US" w:eastAsia="ko-KR"/>
        </w:rPr>
        <w:commentReference w:id="902"/>
      </w:r>
      <w:r w:rsidRPr="007878BA">
        <w:rPr>
          <w:rFonts w:ascii="Calibri" w:eastAsiaTheme="minorEastAsia" w:hAnsi="Calibri" w:cs="Calibri"/>
          <w:i/>
          <w:sz w:val="21"/>
          <w:szCs w:val="21"/>
        </w:rPr>
        <w:t xml:space="preserve"> claimed that their coordination scheme using Type A</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not beneficial compared to Rel-16 Mode 2 RA for unicast </w:t>
      </w:r>
    </w:p>
    <w:p w14:paraId="1E50936A"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1433FF3C"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9D35D57"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CB0A374"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3"/>
      <w:r w:rsidRPr="007878BA">
        <w:rPr>
          <w:rFonts w:ascii="Calibri" w:eastAsiaTheme="minorEastAsia" w:hAnsi="Calibri" w:cs="Calibri"/>
          <w:i/>
          <w:sz w:val="21"/>
          <w:szCs w:val="21"/>
        </w:rPr>
        <w:t xml:space="preserve">One company </w:t>
      </w:r>
      <w:commentRangeEnd w:id="903"/>
      <w:r w:rsidRPr="007878BA">
        <w:rPr>
          <w:rStyle w:val="CommentReference"/>
          <w:rFonts w:ascii="Batang" w:eastAsia="Batang" w:hAnsi="Batang"/>
        </w:rPr>
        <w:commentReference w:id="90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7B729C"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DE87981"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4"/>
      <w:r w:rsidRPr="007878BA">
        <w:rPr>
          <w:rFonts w:ascii="Calibri" w:eastAsiaTheme="minorEastAsia" w:hAnsi="Calibri" w:cs="Calibri"/>
          <w:i/>
          <w:sz w:val="21"/>
          <w:szCs w:val="21"/>
        </w:rPr>
        <w:t>Two companies</w:t>
      </w:r>
      <w:commentRangeEnd w:id="904"/>
      <w:r w:rsidRPr="007878BA">
        <w:rPr>
          <w:rStyle w:val="CommentReference"/>
          <w:rFonts w:ascii="Batang" w:eastAsia="Batang" w:hAnsi="Batang"/>
        </w:rPr>
        <w:commentReference w:id="904"/>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2A8A117F"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905"/>
      <w:r w:rsidRPr="007878BA">
        <w:rPr>
          <w:rFonts w:ascii="Calibri" w:eastAsiaTheme="minorEastAsia" w:hAnsi="Calibri" w:cs="Calibri"/>
          <w:i/>
          <w:sz w:val="21"/>
          <w:szCs w:val="21"/>
        </w:rPr>
        <w:t xml:space="preserve">One company </w:t>
      </w:r>
      <w:commentRangeEnd w:id="905"/>
      <w:r w:rsidRPr="007878BA">
        <w:rPr>
          <w:rStyle w:val="CommentReference"/>
          <w:rFonts w:ascii="Batang" w:eastAsia="Batang" w:hAnsi="Batang"/>
        </w:rPr>
        <w:commentReference w:id="905"/>
      </w:r>
      <w:r w:rsidRPr="007878BA">
        <w:rPr>
          <w:rFonts w:ascii="Calibri" w:eastAsiaTheme="minorEastAsia" w:hAnsi="Calibri" w:cs="Calibri"/>
          <w:i/>
          <w:sz w:val="21"/>
          <w:szCs w:val="21"/>
        </w:rPr>
        <w:t xml:space="preserve">claimed that PIR gain of their </w:t>
      </w:r>
      <w:r w:rsidRPr="007878BA">
        <w:rPr>
          <w:rFonts w:ascii="Calibri" w:eastAsiaTheme="minorEastAsia" w:hAnsi="Calibri" w:cs="Calibri"/>
          <w:i/>
          <w:sz w:val="21"/>
          <w:szCs w:val="21"/>
          <w:lang w:val="en-GB"/>
        </w:rPr>
        <w:t xml:space="preserve">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observed for unicast</w:t>
      </w:r>
    </w:p>
    <w:p w14:paraId="0DCE017E"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6"/>
      <w:r w:rsidRPr="007878BA">
        <w:rPr>
          <w:rFonts w:ascii="Calibri" w:eastAsiaTheme="minorEastAsia" w:hAnsi="Calibri" w:cs="Calibri"/>
          <w:i/>
          <w:sz w:val="21"/>
          <w:szCs w:val="21"/>
        </w:rPr>
        <w:t xml:space="preserve">One company </w:t>
      </w:r>
      <w:commentRangeEnd w:id="906"/>
      <w:r w:rsidRPr="007878BA">
        <w:rPr>
          <w:rStyle w:val="CommentReference"/>
          <w:rFonts w:ascii="Batang" w:eastAsia="Batang" w:hAnsi="Batang"/>
        </w:rPr>
        <w:commentReference w:id="90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331BF5C6"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52B06CD8"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7"/>
      <w:r w:rsidRPr="007878BA">
        <w:rPr>
          <w:rFonts w:ascii="Calibri" w:eastAsiaTheme="minorEastAsia" w:hAnsi="Calibri" w:cs="Calibri"/>
          <w:i/>
          <w:sz w:val="21"/>
          <w:szCs w:val="21"/>
        </w:rPr>
        <w:t>One company</w:t>
      </w:r>
      <w:commentRangeEnd w:id="907"/>
      <w:r w:rsidRPr="007878BA">
        <w:rPr>
          <w:rStyle w:val="CommentReference"/>
          <w:rFonts w:ascii="Batang" w:eastAsia="Batang" w:hAnsi="Batang"/>
        </w:rPr>
        <w:commentReference w:id="907"/>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554C71FC"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8"/>
      <w:r w:rsidRPr="007878BA">
        <w:rPr>
          <w:rFonts w:ascii="Calibri" w:eastAsiaTheme="minorEastAsia" w:hAnsi="Calibri" w:cs="Calibri"/>
          <w:i/>
          <w:sz w:val="21"/>
          <w:szCs w:val="21"/>
        </w:rPr>
        <w:t xml:space="preserve">One company </w:t>
      </w:r>
      <w:commentRangeEnd w:id="908"/>
      <w:r w:rsidRPr="007878BA">
        <w:rPr>
          <w:rStyle w:val="CommentReference"/>
          <w:rFonts w:ascii="Batang" w:eastAsia="Batang" w:hAnsi="Batang"/>
        </w:rPr>
        <w:commentReference w:id="908"/>
      </w:r>
      <w:r w:rsidRPr="007878BA">
        <w:rPr>
          <w:rFonts w:ascii="Calibri" w:eastAsiaTheme="minorEastAsia" w:hAnsi="Calibri" w:cs="Calibri"/>
          <w:i/>
          <w:sz w:val="21"/>
          <w:szCs w:val="21"/>
        </w:rPr>
        <w:t xml:space="preserve">claimed that the gain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Type B-like resource becomes larger under the scenario where UL transmission can overlap with SL transmission/reception for unicast </w:t>
      </w:r>
    </w:p>
    <w:p w14:paraId="70BDB061"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9"/>
      <w:r w:rsidRPr="007878BA">
        <w:rPr>
          <w:rFonts w:ascii="Calibri" w:eastAsiaTheme="minorEastAsia" w:hAnsi="Calibri" w:cs="Calibri"/>
          <w:i/>
          <w:sz w:val="21"/>
          <w:szCs w:val="21"/>
        </w:rPr>
        <w:t xml:space="preserve">One company </w:t>
      </w:r>
      <w:commentRangeEnd w:id="909"/>
      <w:r w:rsidRPr="007878BA">
        <w:rPr>
          <w:rStyle w:val="CommentReference"/>
          <w:rFonts w:ascii="Batang" w:eastAsia="Batang" w:hAnsi="Batang"/>
        </w:rPr>
        <w:commentReference w:id="90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B-like resource with enhanced mechanism of UE-A selection is beneficial for groupcast.</w:t>
      </w:r>
    </w:p>
    <w:p w14:paraId="38245F4B"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66688301"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0"/>
      <w:r w:rsidRPr="007878BA">
        <w:rPr>
          <w:rFonts w:ascii="Calibri" w:eastAsiaTheme="minorEastAsia" w:hAnsi="Calibri" w:cs="Calibri"/>
          <w:i/>
          <w:sz w:val="21"/>
          <w:szCs w:val="21"/>
        </w:rPr>
        <w:t xml:space="preserve">One company </w:t>
      </w:r>
      <w:commentRangeEnd w:id="910"/>
      <w:r w:rsidRPr="007878BA">
        <w:rPr>
          <w:rStyle w:val="CommentReference"/>
          <w:rFonts w:ascii="Batang" w:eastAsia="Batang" w:hAnsi="Batang"/>
        </w:rPr>
        <w:commentReference w:id="91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5276B77F"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1"/>
      <w:r w:rsidRPr="007878BA">
        <w:rPr>
          <w:rFonts w:ascii="Calibri" w:eastAsiaTheme="minorEastAsia" w:hAnsi="Calibri" w:cs="Calibri"/>
          <w:i/>
          <w:sz w:val="21"/>
          <w:szCs w:val="21"/>
        </w:rPr>
        <w:t xml:space="preserve">One company </w:t>
      </w:r>
      <w:commentRangeEnd w:id="911"/>
      <w:r w:rsidRPr="007878BA">
        <w:rPr>
          <w:rStyle w:val="CommentReference"/>
          <w:rFonts w:ascii="Batang" w:eastAsia="Batang" w:hAnsi="Batang"/>
        </w:rPr>
        <w:commentReference w:id="91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2F6A5FD3"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2"/>
      <w:r w:rsidRPr="007878BA">
        <w:rPr>
          <w:rFonts w:ascii="Calibri" w:eastAsiaTheme="minorEastAsia" w:hAnsi="Calibri" w:cs="Calibri"/>
          <w:i/>
          <w:sz w:val="21"/>
          <w:szCs w:val="21"/>
        </w:rPr>
        <w:t xml:space="preserve">One company </w:t>
      </w:r>
      <w:commentRangeEnd w:id="912"/>
      <w:r w:rsidRPr="007878BA">
        <w:rPr>
          <w:rStyle w:val="CommentReference"/>
          <w:rFonts w:ascii="Batang" w:eastAsia="Batang" w:hAnsi="Batang"/>
        </w:rPr>
        <w:commentReference w:id="91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EEAEF95"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35F5D702"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33464430"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9B2C4D3"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3"/>
      <w:r w:rsidRPr="007878BA">
        <w:rPr>
          <w:rFonts w:ascii="Calibri" w:eastAsiaTheme="minorEastAsia" w:hAnsi="Calibri" w:cs="Calibri"/>
          <w:i/>
          <w:sz w:val="21"/>
          <w:szCs w:val="21"/>
        </w:rPr>
        <w:t>One company</w:t>
      </w:r>
      <w:commentRangeEnd w:id="913"/>
      <w:r w:rsidRPr="007878BA">
        <w:rPr>
          <w:rStyle w:val="CommentReference"/>
          <w:rFonts w:ascii="Batang" w:eastAsia="Batang" w:hAnsi="Batang"/>
        </w:rPr>
        <w:commentReference w:id="91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4A358EE5"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3B7C288"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4"/>
      <w:r w:rsidRPr="007878BA">
        <w:rPr>
          <w:rFonts w:ascii="Calibri" w:eastAsiaTheme="minorEastAsia" w:hAnsi="Calibri" w:cs="Calibri"/>
          <w:i/>
          <w:sz w:val="21"/>
          <w:szCs w:val="21"/>
        </w:rPr>
        <w:t xml:space="preserve">One company </w:t>
      </w:r>
      <w:commentRangeEnd w:id="914"/>
      <w:r w:rsidRPr="007878BA">
        <w:rPr>
          <w:rStyle w:val="CommentReference"/>
          <w:rFonts w:ascii="Batang" w:eastAsia="Batang" w:hAnsi="Batang"/>
        </w:rPr>
        <w:commentReference w:id="91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3BAE9EFE"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5"/>
      <w:r w:rsidRPr="007878BA">
        <w:rPr>
          <w:rFonts w:ascii="Calibri" w:eastAsiaTheme="minorEastAsia" w:hAnsi="Calibri" w:cs="Calibri"/>
          <w:i/>
          <w:sz w:val="21"/>
          <w:szCs w:val="21"/>
        </w:rPr>
        <w:t>One company</w:t>
      </w:r>
      <w:commentRangeEnd w:id="915"/>
      <w:r w:rsidRPr="007878BA">
        <w:rPr>
          <w:rStyle w:val="CommentReference"/>
          <w:rFonts w:ascii="Batang" w:eastAsia="Batang" w:hAnsi="Batang"/>
        </w:rPr>
        <w:commentReference w:id="915"/>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w:t>
      </w:r>
      <w:r w:rsidRPr="007878BA">
        <w:rPr>
          <w:rFonts w:ascii="Calibri" w:eastAsiaTheme="minorEastAsia" w:hAnsi="Calibri" w:cs="Calibri"/>
          <w:i/>
          <w:sz w:val="21"/>
          <w:szCs w:val="21"/>
        </w:rPr>
        <w:lastRenderedPageBreak/>
        <w:t xml:space="preserve">Option 1 </w:t>
      </w:r>
    </w:p>
    <w:p w14:paraId="351649F8"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332084D0"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6"/>
      <w:r w:rsidRPr="007878BA">
        <w:rPr>
          <w:rFonts w:ascii="Calibri" w:eastAsiaTheme="minorEastAsia" w:hAnsi="Calibri" w:cs="Calibri"/>
          <w:i/>
          <w:sz w:val="21"/>
          <w:szCs w:val="21"/>
        </w:rPr>
        <w:t>One company</w:t>
      </w:r>
      <w:commentRangeEnd w:id="916"/>
      <w:r w:rsidRPr="007878BA">
        <w:rPr>
          <w:rStyle w:val="CommentReference"/>
          <w:rFonts w:ascii="Batang" w:eastAsia="Batang" w:hAnsi="Batang"/>
        </w:rPr>
        <w:commentReference w:id="916"/>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193F19D"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7"/>
      <w:r w:rsidRPr="007878BA">
        <w:rPr>
          <w:rFonts w:ascii="Calibri" w:eastAsiaTheme="minorEastAsia" w:hAnsi="Calibri" w:cs="Calibri"/>
          <w:i/>
          <w:sz w:val="21"/>
          <w:szCs w:val="21"/>
        </w:rPr>
        <w:t xml:space="preserve">One company </w:t>
      </w:r>
      <w:commentRangeEnd w:id="917"/>
      <w:r w:rsidRPr="007878BA">
        <w:rPr>
          <w:rStyle w:val="CommentReference"/>
          <w:rFonts w:ascii="Batang" w:eastAsia="Batang" w:hAnsi="Batang"/>
        </w:rPr>
        <w:commentReference w:id="91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gain of Type B-like resource becomes larger under the scenario where UL transmission can overlap with SL transmission/reception for unicast </w:t>
      </w:r>
    </w:p>
    <w:p w14:paraId="23A8C38B"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1C62651F"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05CE0908"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4C3D1A8F"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8"/>
      <w:r w:rsidRPr="007878BA">
        <w:rPr>
          <w:rFonts w:ascii="Calibri" w:eastAsiaTheme="minorEastAsia" w:hAnsi="Calibri" w:cs="Calibri"/>
          <w:i/>
          <w:sz w:val="21"/>
          <w:szCs w:val="21"/>
        </w:rPr>
        <w:t>Two companies</w:t>
      </w:r>
      <w:commentRangeEnd w:id="918"/>
      <w:r w:rsidRPr="007878BA">
        <w:rPr>
          <w:rStyle w:val="CommentReference"/>
          <w:rFonts w:ascii="Batang" w:eastAsia="Batang" w:hAnsi="Batang"/>
        </w:rPr>
        <w:commentReference w:id="918"/>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Type C-like resource is beneficial compared to Rel-16 Mode 2 RA for groupcast with SL HARQ-ACK feedback Option 1 </w:t>
      </w:r>
    </w:p>
    <w:p w14:paraId="5F30CD4E"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6E411A53"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529BDF0F"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40C9147F"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9"/>
      <w:r w:rsidRPr="007878BA">
        <w:rPr>
          <w:rFonts w:ascii="Calibri" w:eastAsiaTheme="minorEastAsia" w:hAnsi="Calibri" w:cs="Calibri"/>
          <w:i/>
          <w:sz w:val="21"/>
          <w:szCs w:val="21"/>
        </w:rPr>
        <w:t xml:space="preserve">Four companies </w:t>
      </w:r>
      <w:commentRangeEnd w:id="919"/>
      <w:r w:rsidRPr="007878BA">
        <w:rPr>
          <w:rStyle w:val="CommentReference"/>
          <w:rFonts w:ascii="Batang" w:eastAsia="Batang" w:hAnsi="Batang"/>
        </w:rPr>
        <w:commentReference w:id="91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C</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1 </w:t>
      </w:r>
    </w:p>
    <w:p w14:paraId="7D242200"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6E396058"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A320409"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5BD18EAE" w14:textId="77777777" w:rsidR="007878BA" w:rsidRPr="007878BA" w:rsidRDefault="007878BA" w:rsidP="00754D33">
      <w:pPr>
        <w:numPr>
          <w:ilvl w:val="3"/>
          <w:numId w:val="6"/>
        </w:numPr>
        <w:overflowPunct/>
        <w:adjustRightInd/>
        <w:spacing w:after="0"/>
        <w:jc w:val="both"/>
        <w:rPr>
          <w:rFonts w:ascii="Calibri" w:hAnsi="Calibri" w:cs="Calibri"/>
          <w:sz w:val="21"/>
          <w:szCs w:val="21"/>
          <w:lang w:eastAsia="ko-KR"/>
        </w:rPr>
      </w:pPr>
      <w:commentRangeStart w:id="920"/>
      <w:r w:rsidRPr="007878BA">
        <w:rPr>
          <w:rFonts w:ascii="Calibri" w:eastAsiaTheme="minorEastAsia" w:hAnsi="Calibri" w:cs="Calibri"/>
          <w:i/>
          <w:sz w:val="21"/>
          <w:szCs w:val="21"/>
        </w:rPr>
        <w:t xml:space="preserve">One company </w:t>
      </w:r>
      <w:commentRangeEnd w:id="920"/>
      <w:r w:rsidRPr="007878BA">
        <w:rPr>
          <w:rStyle w:val="CommentReference"/>
          <w:rFonts w:ascii="Batang" w:eastAsia="Batang" w:hAnsi="Batang"/>
          <w:lang w:val="en-US" w:eastAsia="ko-KR"/>
        </w:rPr>
        <w:commentReference w:id="920"/>
      </w:r>
      <w:r w:rsidRPr="007878BA">
        <w:rPr>
          <w:rFonts w:ascii="Calibri" w:eastAsiaTheme="minorEastAsia" w:hAnsi="Calibri" w:cs="Calibri"/>
          <w:i/>
          <w:sz w:val="21"/>
          <w:szCs w:val="21"/>
        </w:rPr>
        <w:t xml:space="preserve">claimed that their coordination scheme using a combination of Type A-like and B-like resources is beneficial compared to Rel-16 Mode 2 RA, Type A-like, and Type B-like, respectively for unicast </w:t>
      </w:r>
    </w:p>
    <w:p w14:paraId="115B9902"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02099582"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4B93D0C"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1167BE45"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21"/>
      <w:r w:rsidRPr="007878BA">
        <w:rPr>
          <w:rFonts w:ascii="Calibri" w:eastAsiaTheme="minorEastAsia" w:hAnsi="Calibri" w:cs="Calibri"/>
          <w:i/>
          <w:sz w:val="21"/>
          <w:szCs w:val="21"/>
        </w:rPr>
        <w:t xml:space="preserve">One company </w:t>
      </w:r>
      <w:commentRangeEnd w:id="921"/>
      <w:r w:rsidRPr="007878BA">
        <w:rPr>
          <w:rStyle w:val="CommentReference"/>
          <w:rFonts w:ascii="Batang" w:eastAsia="Batang" w:hAnsi="Batang"/>
        </w:rPr>
        <w:commentReference w:id="92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A-like and B-like resources is not beneficial compared to Rel-16 Mode 2 RA for unicast </w:t>
      </w:r>
    </w:p>
    <w:p w14:paraId="53FB1D6E"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B and C</w:t>
      </w:r>
    </w:p>
    <w:p w14:paraId="63A4DFEC"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72F4E34"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both Type B and C coordination, </w:t>
      </w:r>
    </w:p>
    <w:p w14:paraId="7CD80930"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22"/>
      <w:r w:rsidRPr="007878BA">
        <w:rPr>
          <w:rFonts w:ascii="Calibri" w:eastAsiaTheme="minorEastAsia" w:hAnsi="Calibri" w:cs="Calibri"/>
          <w:i/>
          <w:sz w:val="21"/>
          <w:szCs w:val="21"/>
        </w:rPr>
        <w:t>One company</w:t>
      </w:r>
      <w:commentRangeEnd w:id="922"/>
      <w:r w:rsidRPr="007878BA">
        <w:rPr>
          <w:rStyle w:val="CommentReference"/>
          <w:rFonts w:ascii="Batang" w:eastAsia="Batang" w:hAnsi="Batang"/>
        </w:rPr>
        <w:commentReference w:id="92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B-like and C-like resource is beneficial compared to Rel-16 Mode 2 RA, Type B-like, and Type C-like, respectively for groupcast </w:t>
      </w:r>
    </w:p>
    <w:p w14:paraId="06E570A6"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Type C, but only latency is considered for Type B, </w:t>
      </w:r>
    </w:p>
    <w:p w14:paraId="2B1F4DAC"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23"/>
      <w:r w:rsidRPr="007878BA">
        <w:rPr>
          <w:rFonts w:ascii="Calibri" w:eastAsiaTheme="minorEastAsia" w:hAnsi="Calibri" w:cs="Calibri"/>
          <w:i/>
          <w:sz w:val="21"/>
          <w:szCs w:val="21"/>
        </w:rPr>
        <w:t>One company</w:t>
      </w:r>
      <w:commentRangeEnd w:id="923"/>
      <w:r w:rsidRPr="007878BA">
        <w:rPr>
          <w:rStyle w:val="CommentReference"/>
          <w:rFonts w:ascii="Batang" w:eastAsia="Batang" w:hAnsi="Batang"/>
        </w:rPr>
        <w:commentReference w:id="92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combination of Type B-like and C-like resource is beneficial compared to Rel-16 Mode 2 RA, Type B-like, and Type C-like, respectively for groupcast with SL HARQ-ACK feedback Option 1</w:t>
      </w:r>
    </w:p>
    <w:p w14:paraId="543FCF1C" w14:textId="77777777" w:rsidR="007878BA" w:rsidRDefault="007878BA" w:rsidP="00520EA0"/>
    <w:p w14:paraId="2285FE7B" w14:textId="1E307A07" w:rsidR="009438E9" w:rsidRDefault="009438E9" w:rsidP="009438E9">
      <w:pPr>
        <w:spacing w:after="0"/>
        <w:jc w:val="both"/>
        <w:rPr>
          <w:rFonts w:ascii="Calibri" w:eastAsiaTheme="minorEastAsia" w:hAnsi="Calibri" w:cs="Calibri"/>
          <w:sz w:val="21"/>
          <w:szCs w:val="21"/>
        </w:rPr>
      </w:pPr>
      <w:r>
        <w:rPr>
          <w:rFonts w:ascii="Calibri" w:eastAsiaTheme="minorEastAsia" w:hAnsi="Calibri" w:cs="Calibri"/>
          <w:sz w:val="21"/>
          <w:szCs w:val="21"/>
        </w:rPr>
        <w:t>Assuming that the summary of detailed evaluation results will be enclo</w:t>
      </w:r>
      <w:r w:rsidR="00BE1E49">
        <w:rPr>
          <w:rFonts w:ascii="Calibri" w:eastAsiaTheme="minorEastAsia" w:hAnsi="Calibri" w:cs="Calibri"/>
          <w:sz w:val="21"/>
          <w:szCs w:val="21"/>
        </w:rPr>
        <w:t>s</w:t>
      </w:r>
      <w:r>
        <w:rPr>
          <w:rFonts w:ascii="Calibri" w:eastAsiaTheme="minorEastAsia" w:hAnsi="Calibri" w:cs="Calibri"/>
          <w:sz w:val="21"/>
          <w:szCs w:val="21"/>
        </w:rPr>
        <w:t xml:space="preserve">ed as an attachment in LS to RAN plenary, </w:t>
      </w:r>
      <w:proofErr w:type="gramStart"/>
      <w:r>
        <w:rPr>
          <w:rFonts w:ascii="Calibri" w:eastAsiaTheme="minorEastAsia" w:hAnsi="Calibri" w:cs="Calibri"/>
          <w:sz w:val="21"/>
          <w:szCs w:val="21"/>
        </w:rPr>
        <w:t>the majority of</w:t>
      </w:r>
      <w:proofErr w:type="gramEnd"/>
      <w:r>
        <w:rPr>
          <w:rFonts w:ascii="Calibri" w:eastAsiaTheme="minorEastAsia" w:hAnsi="Calibri" w:cs="Calibri"/>
          <w:sz w:val="21"/>
          <w:szCs w:val="21"/>
        </w:rPr>
        <w:t xml:space="preserve"> companies preferred to make the following version of conclusion (i.e., without having add</w:t>
      </w:r>
      <w:r w:rsidR="00BE1E49">
        <w:rPr>
          <w:rFonts w:ascii="Calibri" w:eastAsiaTheme="minorEastAsia" w:hAnsi="Calibri" w:cs="Calibri"/>
          <w:sz w:val="21"/>
          <w:szCs w:val="21"/>
        </w:rPr>
        <w:t>i</w:t>
      </w:r>
      <w:r>
        <w:rPr>
          <w:rFonts w:ascii="Calibri" w:eastAsiaTheme="minorEastAsia" w:hAnsi="Calibri" w:cs="Calibri"/>
          <w:sz w:val="21"/>
          <w:szCs w:val="21"/>
        </w:rPr>
        <w:t>tional sub-bullets of fu</w:t>
      </w:r>
      <w:r w:rsidR="00BE1E49">
        <w:rPr>
          <w:rFonts w:ascii="Calibri" w:eastAsiaTheme="minorEastAsia" w:hAnsi="Calibri" w:cs="Calibri"/>
          <w:sz w:val="21"/>
          <w:szCs w:val="21"/>
        </w:rPr>
        <w:t>r</w:t>
      </w:r>
      <w:r>
        <w:rPr>
          <w:rFonts w:ascii="Calibri" w:eastAsiaTheme="minorEastAsia" w:hAnsi="Calibri" w:cs="Calibri"/>
          <w:sz w:val="21"/>
          <w:szCs w:val="21"/>
        </w:rPr>
        <w:t xml:space="preserve">ther detailed observations). One company proposed to add more observations in </w:t>
      </w:r>
      <w:r w:rsidR="00BE1E49">
        <w:rPr>
          <w:rFonts w:ascii="Calibri" w:eastAsiaTheme="minorEastAsia" w:hAnsi="Calibri" w:cs="Calibri"/>
          <w:sz w:val="21"/>
          <w:szCs w:val="21"/>
        </w:rPr>
        <w:t>this</w:t>
      </w:r>
      <w:r>
        <w:rPr>
          <w:rFonts w:ascii="Calibri" w:eastAsiaTheme="minorEastAsia" w:hAnsi="Calibri" w:cs="Calibri"/>
          <w:sz w:val="21"/>
          <w:szCs w:val="21"/>
        </w:rPr>
        <w:t xml:space="preserve"> conclusion, but </w:t>
      </w:r>
      <w:r w:rsidR="00BE1E49">
        <w:rPr>
          <w:rFonts w:ascii="Calibri" w:eastAsiaTheme="minorEastAsia" w:hAnsi="Calibri" w:cs="Calibri"/>
          <w:sz w:val="21"/>
          <w:szCs w:val="21"/>
        </w:rPr>
        <w:t>it</w:t>
      </w:r>
      <w:r>
        <w:rPr>
          <w:rFonts w:ascii="Calibri" w:eastAsiaTheme="minorEastAsia" w:hAnsi="Calibri" w:cs="Calibri"/>
          <w:sz w:val="21"/>
          <w:szCs w:val="21"/>
        </w:rPr>
        <w:t xml:space="preserve"> is not suppor</w:t>
      </w:r>
      <w:r w:rsidR="00164C91">
        <w:rPr>
          <w:rFonts w:ascii="Calibri" w:eastAsiaTheme="minorEastAsia" w:hAnsi="Calibri" w:cs="Calibri"/>
          <w:sz w:val="21"/>
          <w:szCs w:val="21"/>
        </w:rPr>
        <w:t>t</w:t>
      </w:r>
      <w:r>
        <w:rPr>
          <w:rFonts w:ascii="Calibri" w:eastAsiaTheme="minorEastAsia" w:hAnsi="Calibri" w:cs="Calibri"/>
          <w:sz w:val="21"/>
          <w:szCs w:val="21"/>
        </w:rPr>
        <w:t>ed by other companies.</w:t>
      </w:r>
    </w:p>
    <w:p w14:paraId="1A12E142" w14:textId="77777777" w:rsidR="009438E9" w:rsidRPr="009438E9" w:rsidRDefault="009438E9" w:rsidP="00520EA0"/>
    <w:p w14:paraId="68B98F38" w14:textId="77777777" w:rsidR="007878BA" w:rsidRDefault="007878BA" w:rsidP="007878BA">
      <w:pPr>
        <w:spacing w:after="0"/>
        <w:rPr>
          <w:rFonts w:ascii="Calibri" w:eastAsiaTheme="minorEastAsia" w:hAnsi="Calibri" w:cs="Calibri"/>
          <w:b/>
          <w:i/>
          <w:sz w:val="21"/>
          <w:szCs w:val="21"/>
          <w:highlight w:val="yellow"/>
          <w:u w:val="single"/>
          <w:lang w:val="en-US" w:eastAsia="ko-KR"/>
        </w:rPr>
      </w:pPr>
    </w:p>
    <w:p w14:paraId="5C6CB89A" w14:textId="77777777" w:rsidR="007878BA" w:rsidRPr="0015173C" w:rsidRDefault="007878BA" w:rsidP="007878BA">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Pr="0015173C">
        <w:rPr>
          <w:rFonts w:ascii="Calibri" w:eastAsiaTheme="minorEastAsia" w:hAnsi="Calibri" w:cs="Calibri"/>
          <w:b/>
          <w:i/>
          <w:sz w:val="21"/>
          <w:szCs w:val="21"/>
          <w:highlight w:val="yellow"/>
          <w:lang w:val="en-US" w:eastAsia="ko-KR"/>
        </w:rPr>
        <w:t>:</w:t>
      </w:r>
    </w:p>
    <w:p w14:paraId="51F2E0D5" w14:textId="77777777" w:rsidR="007878BA" w:rsidRPr="00077D43" w:rsidRDefault="007878BA"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077D43">
        <w:rPr>
          <w:rFonts w:ascii="Calibri" w:eastAsiaTheme="minorEastAsia" w:hAnsi="Calibri" w:cs="Calibri"/>
          <w:i/>
          <w:sz w:val="21"/>
          <w:szCs w:val="21"/>
          <w:highlight w:val="yellow"/>
        </w:rPr>
        <w:t>RAN1 concludes that the inter-UE coordination in Mode 2 is feasible, and is beneficial compared to Rel-16 Mode 2 RA</w:t>
      </w:r>
    </w:p>
    <w:p w14:paraId="6DA83301" w14:textId="77777777" w:rsidR="007878BA" w:rsidRPr="00077D43" w:rsidRDefault="007878BA"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077D43">
        <w:rPr>
          <w:rFonts w:ascii="Calibri" w:eastAsiaTheme="minorEastAsia" w:hAnsi="Calibri" w:cs="Calibri"/>
          <w:i/>
          <w:sz w:val="21"/>
          <w:szCs w:val="21"/>
          <w:highlight w:val="yellow"/>
        </w:rPr>
        <w:t>RAN1 recommends specification of the feature.</w:t>
      </w:r>
    </w:p>
    <w:p w14:paraId="2DD026C9" w14:textId="77777777" w:rsidR="007878BA" w:rsidRDefault="007878BA" w:rsidP="00520EA0"/>
    <w:p w14:paraId="6D6AB31F" w14:textId="77777777" w:rsidR="00B52B7C" w:rsidRDefault="00B52B7C" w:rsidP="00520EA0"/>
    <w:p w14:paraId="4AE1E3C1" w14:textId="442E491A" w:rsidR="00B52B7C" w:rsidRDefault="00B52B7C" w:rsidP="00B52B7C">
      <w:pPr>
        <w:pStyle w:val="ListParagraph"/>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Fri’s GTW</w:t>
      </w:r>
    </w:p>
    <w:p w14:paraId="7D4585E3" w14:textId="079133D9" w:rsidR="00B52B7C" w:rsidRDefault="00852175" w:rsidP="00B52B7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During Fri’ GTW, the following conclusion was made for the inter-UE coordination in Mode 2:</w:t>
      </w:r>
    </w:p>
    <w:p w14:paraId="750BF0DC" w14:textId="77777777" w:rsidR="00852175" w:rsidRPr="00852175" w:rsidRDefault="00852175" w:rsidP="00B52B7C">
      <w:pPr>
        <w:spacing w:after="0"/>
        <w:jc w:val="both"/>
        <w:rPr>
          <w:rFonts w:ascii="Calibri" w:eastAsiaTheme="minorEastAsia" w:hAnsi="Calibri" w:cs="Calibri"/>
          <w:sz w:val="21"/>
          <w:szCs w:val="21"/>
          <w:lang w:val="en-US" w:eastAsia="ko-KR"/>
        </w:rPr>
      </w:pPr>
    </w:p>
    <w:p w14:paraId="59337EAC" w14:textId="77777777" w:rsidR="00B52B7C" w:rsidRPr="00B52B7C" w:rsidRDefault="00B52B7C" w:rsidP="00B52B7C">
      <w:pPr>
        <w:spacing w:after="0"/>
        <w:jc w:val="both"/>
        <w:rPr>
          <w:rFonts w:ascii="Calibri" w:eastAsiaTheme="minorEastAsia" w:hAnsi="Calibri" w:cs="Calibri"/>
          <w:i/>
          <w:sz w:val="21"/>
          <w:szCs w:val="21"/>
          <w:lang w:eastAsia="ko-KR"/>
        </w:rPr>
      </w:pPr>
      <w:r w:rsidRPr="00B52B7C">
        <w:rPr>
          <w:rFonts w:ascii="Calibri" w:eastAsiaTheme="minorEastAsia" w:hAnsi="Calibri" w:cs="Calibri"/>
          <w:b/>
          <w:i/>
          <w:sz w:val="21"/>
          <w:szCs w:val="21"/>
          <w:u w:val="single"/>
          <w:lang w:eastAsia="ko-KR"/>
        </w:rPr>
        <w:t>Conclusion</w:t>
      </w:r>
      <w:r w:rsidRPr="00B52B7C">
        <w:rPr>
          <w:rFonts w:ascii="Calibri" w:eastAsiaTheme="minorEastAsia" w:hAnsi="Calibri" w:cs="Calibri"/>
          <w:i/>
          <w:sz w:val="21"/>
          <w:szCs w:val="21"/>
          <w:lang w:eastAsia="ko-KR"/>
        </w:rPr>
        <w:t>:</w:t>
      </w:r>
    </w:p>
    <w:p w14:paraId="57449120" w14:textId="77777777" w:rsidR="00B52B7C" w:rsidRPr="00B52B7C" w:rsidRDefault="00B52B7C" w:rsidP="00754D33">
      <w:pPr>
        <w:pStyle w:val="ListParagraph"/>
        <w:numPr>
          <w:ilvl w:val="0"/>
          <w:numId w:val="19"/>
        </w:numPr>
        <w:spacing w:before="0" w:after="0" w:line="240" w:lineRule="auto"/>
        <w:rPr>
          <w:rFonts w:ascii="Calibri" w:eastAsiaTheme="minorEastAsia" w:hAnsi="Calibri" w:cs="Calibri"/>
          <w:i/>
          <w:sz w:val="21"/>
          <w:szCs w:val="21"/>
        </w:rPr>
      </w:pPr>
      <w:r w:rsidRPr="00B52B7C">
        <w:rPr>
          <w:rFonts w:ascii="Calibri" w:eastAsiaTheme="minorEastAsia" w:hAnsi="Calibri" w:cs="Calibri"/>
          <w:i/>
          <w:sz w:val="21"/>
          <w:szCs w:val="21"/>
        </w:rPr>
        <w:t>RAN1 concludes that the inter-UE coordination in Mode 2 is feasible, and is beneficial (e.g.</w:t>
      </w:r>
      <w:proofErr w:type="gramStart"/>
      <w:r w:rsidRPr="00B52B7C">
        <w:rPr>
          <w:rFonts w:ascii="Calibri" w:eastAsiaTheme="minorEastAsia" w:hAnsi="Calibri" w:cs="Calibri"/>
          <w:i/>
          <w:sz w:val="21"/>
          <w:szCs w:val="21"/>
        </w:rPr>
        <w:t>,  reliability</w:t>
      </w:r>
      <w:proofErr w:type="gramEnd"/>
      <w:r w:rsidRPr="00B52B7C">
        <w:rPr>
          <w:rFonts w:ascii="Calibri" w:eastAsiaTheme="minorEastAsia" w:hAnsi="Calibri" w:cs="Calibri"/>
          <w:i/>
          <w:sz w:val="21"/>
          <w:szCs w:val="21"/>
        </w:rPr>
        <w:t>, etc.) compared to Rel-16 Mode 2 RA, and thus recommends specification of the feature.</w:t>
      </w:r>
    </w:p>
    <w:p w14:paraId="45B3D489" w14:textId="7C806795" w:rsidR="00B52B7C" w:rsidRPr="00B52B7C" w:rsidRDefault="00B52B7C" w:rsidP="00754D33">
      <w:pPr>
        <w:pStyle w:val="ListParagraph"/>
        <w:numPr>
          <w:ilvl w:val="1"/>
          <w:numId w:val="19"/>
        </w:numPr>
        <w:spacing w:before="0" w:after="0" w:line="240" w:lineRule="auto"/>
        <w:rPr>
          <w:rFonts w:ascii="Calibri" w:eastAsiaTheme="minorEastAsia" w:hAnsi="Calibri" w:cs="Calibri"/>
          <w:i/>
          <w:sz w:val="21"/>
          <w:szCs w:val="21"/>
        </w:rPr>
      </w:pPr>
      <w:r w:rsidRPr="00B52B7C">
        <w:rPr>
          <w:rFonts w:ascii="Calibri" w:eastAsiaTheme="minorEastAsia" w:hAnsi="Calibri" w:cs="Calibri"/>
          <w:i/>
          <w:sz w:val="21"/>
          <w:szCs w:val="21"/>
        </w:rPr>
        <w:t>The detailed observations can be found in the attachment of the LS</w:t>
      </w:r>
    </w:p>
    <w:p w14:paraId="6F2E4B53" w14:textId="1EED71F9" w:rsidR="00B52B7C" w:rsidRPr="00B52B7C" w:rsidRDefault="00B52B7C" w:rsidP="00B52B7C">
      <w:pPr>
        <w:spacing w:after="0"/>
        <w:rPr>
          <w:rFonts w:ascii="Calibri" w:eastAsiaTheme="minorEastAsia" w:hAnsi="Calibri" w:cs="Calibri"/>
          <w:i/>
          <w:sz w:val="21"/>
          <w:szCs w:val="21"/>
        </w:rPr>
      </w:pPr>
      <w:r w:rsidRPr="00B52B7C">
        <w:rPr>
          <w:rFonts w:ascii="Calibri" w:eastAsiaTheme="minorEastAsia" w:hAnsi="Calibri" w:cs="Calibri"/>
          <w:i/>
          <w:sz w:val="21"/>
          <w:szCs w:val="21"/>
        </w:rPr>
        <w:t>Further discuss the detailed observations (starting from the FL’s summary)</w:t>
      </w:r>
    </w:p>
    <w:p w14:paraId="66CCF99B" w14:textId="77777777" w:rsidR="00852175" w:rsidRDefault="00852175" w:rsidP="00520EA0"/>
    <w:p w14:paraId="4C5665CD" w14:textId="77777777" w:rsidR="00197DFD" w:rsidRDefault="00197DFD" w:rsidP="00852175">
      <w:pPr>
        <w:spacing w:after="0"/>
        <w:jc w:val="both"/>
        <w:rPr>
          <w:rFonts w:ascii="Calibri" w:eastAsiaTheme="minorEastAsia" w:hAnsi="Calibri" w:cs="Calibri"/>
          <w:sz w:val="21"/>
          <w:szCs w:val="21"/>
          <w:highlight w:val="cyan"/>
          <w:lang w:val="en-US" w:eastAsia="ko-KR"/>
        </w:rPr>
      </w:pPr>
    </w:p>
    <w:p w14:paraId="18D56B0A" w14:textId="1069AB4E" w:rsidR="004D70D7" w:rsidRDefault="00BA0617" w:rsidP="004D70D7">
      <w:pPr>
        <w:spacing w:after="0"/>
        <w:jc w:val="both"/>
        <w:rPr>
          <w:rFonts w:ascii="Calibri" w:eastAsiaTheme="minorEastAsia" w:hAnsi="Calibri" w:cs="Calibri"/>
          <w:sz w:val="21"/>
          <w:szCs w:val="21"/>
          <w:highlight w:val="cyan"/>
          <w:lang w:val="en-US" w:eastAsia="ko-KR"/>
        </w:rPr>
      </w:pPr>
      <w:r w:rsidRPr="00BA0617">
        <w:rPr>
          <w:rFonts w:ascii="Calibri" w:eastAsiaTheme="minorEastAsia" w:hAnsi="Calibri" w:cs="Calibri"/>
          <w:sz w:val="21"/>
          <w:szCs w:val="21"/>
          <w:highlight w:val="cyan"/>
          <w:lang w:val="en-US" w:eastAsia="ko-KR"/>
        </w:rPr>
        <w:t xml:space="preserve">According </w:t>
      </w:r>
      <w:r w:rsidR="00852175" w:rsidRPr="00BA0617">
        <w:rPr>
          <w:rFonts w:ascii="Calibri" w:eastAsiaTheme="minorEastAsia" w:hAnsi="Calibri" w:cs="Calibri"/>
          <w:sz w:val="21"/>
          <w:szCs w:val="21"/>
          <w:highlight w:val="cyan"/>
          <w:lang w:val="en-US" w:eastAsia="ko-KR"/>
        </w:rPr>
        <w:t>to the conclusion above, fu</w:t>
      </w:r>
      <w:r w:rsidRPr="00BA0617">
        <w:rPr>
          <w:rFonts w:ascii="Calibri" w:eastAsiaTheme="minorEastAsia" w:hAnsi="Calibri" w:cs="Calibri"/>
          <w:sz w:val="21"/>
          <w:szCs w:val="21"/>
          <w:highlight w:val="cyan"/>
          <w:lang w:val="en-US" w:eastAsia="ko-KR"/>
        </w:rPr>
        <w:t>r</w:t>
      </w:r>
      <w:r w:rsidR="00852175" w:rsidRPr="00BA0617">
        <w:rPr>
          <w:rFonts w:ascii="Calibri" w:eastAsiaTheme="minorEastAsia" w:hAnsi="Calibri" w:cs="Calibri"/>
          <w:sz w:val="21"/>
          <w:szCs w:val="21"/>
          <w:highlight w:val="cyan"/>
          <w:lang w:val="en-US" w:eastAsia="ko-KR"/>
        </w:rPr>
        <w:t>ther discussion is necessary on “</w:t>
      </w:r>
      <w:r w:rsidR="00852175" w:rsidRPr="00BA0617">
        <w:rPr>
          <w:rFonts w:ascii="Calibri" w:eastAsiaTheme="minorEastAsia" w:hAnsi="Calibri" w:cs="Calibri"/>
          <w:b/>
          <w:sz w:val="21"/>
          <w:szCs w:val="21"/>
          <w:highlight w:val="cyan"/>
          <w:lang w:val="en-US" w:eastAsia="ko-KR"/>
        </w:rPr>
        <w:t xml:space="preserve">whether to modify/update the current version of </w:t>
      </w:r>
      <w:r w:rsidR="00B77840" w:rsidRPr="00BA0617">
        <w:rPr>
          <w:rFonts w:ascii="Calibri" w:eastAsiaTheme="minorEastAsia" w:hAnsi="Calibri" w:cs="Calibri"/>
          <w:b/>
          <w:sz w:val="21"/>
          <w:szCs w:val="21"/>
          <w:highlight w:val="cyan"/>
          <w:lang w:val="en-US" w:eastAsia="ko-KR"/>
        </w:rPr>
        <w:t xml:space="preserve">detailed </w:t>
      </w:r>
      <w:r w:rsidR="00852175" w:rsidRPr="00BA0617">
        <w:rPr>
          <w:rFonts w:ascii="Calibri" w:eastAsiaTheme="minorEastAsia" w:hAnsi="Calibri" w:cs="Calibri"/>
          <w:b/>
          <w:sz w:val="21"/>
          <w:szCs w:val="21"/>
          <w:highlight w:val="cyan"/>
          <w:lang w:val="en-US" w:eastAsia="ko-KR"/>
        </w:rPr>
        <w:t>observations on evaluation results</w:t>
      </w:r>
      <w:r w:rsidR="00852175" w:rsidRPr="00BA0617">
        <w:rPr>
          <w:rFonts w:ascii="Calibri" w:eastAsiaTheme="minorEastAsia" w:hAnsi="Calibri" w:cs="Calibri"/>
          <w:sz w:val="21"/>
          <w:szCs w:val="21"/>
          <w:highlight w:val="cyan"/>
          <w:lang w:val="en-US" w:eastAsia="ko-KR"/>
        </w:rPr>
        <w:t>” and “</w:t>
      </w:r>
      <w:r w:rsidR="00852175" w:rsidRPr="00BA0617">
        <w:rPr>
          <w:rFonts w:ascii="Calibri" w:eastAsiaTheme="minorEastAsia" w:hAnsi="Calibri" w:cs="Calibri"/>
          <w:b/>
          <w:sz w:val="21"/>
          <w:szCs w:val="21"/>
          <w:highlight w:val="cyan"/>
          <w:lang w:val="en-US" w:eastAsia="ko-KR"/>
        </w:rPr>
        <w:t>if needed, how to do it</w:t>
      </w:r>
      <w:r w:rsidR="00852175" w:rsidRPr="00BA0617">
        <w:rPr>
          <w:rFonts w:ascii="Calibri" w:eastAsiaTheme="minorEastAsia" w:hAnsi="Calibri" w:cs="Calibri"/>
          <w:sz w:val="21"/>
          <w:szCs w:val="21"/>
          <w:highlight w:val="cyan"/>
          <w:lang w:val="en-US" w:eastAsia="ko-KR"/>
        </w:rPr>
        <w:t xml:space="preserve">”. </w:t>
      </w:r>
      <w:r w:rsidR="00852175" w:rsidRPr="00BA0617">
        <w:rPr>
          <w:rFonts w:ascii="Calibri" w:eastAsiaTheme="minorEastAsia" w:hAnsi="Calibri" w:cs="Calibri" w:hint="eastAsia"/>
          <w:sz w:val="21"/>
          <w:szCs w:val="21"/>
          <w:highlight w:val="cyan"/>
          <w:lang w:val="en-US" w:eastAsia="ko-KR"/>
        </w:rPr>
        <w:t>S</w:t>
      </w:r>
      <w:r w:rsidR="00852175" w:rsidRPr="00BA0617">
        <w:rPr>
          <w:rFonts w:ascii="Calibri" w:eastAsiaTheme="minorEastAsia" w:hAnsi="Calibri" w:cs="Calibri"/>
          <w:sz w:val="21"/>
          <w:szCs w:val="21"/>
          <w:highlight w:val="cyan"/>
          <w:lang w:val="en-US" w:eastAsia="ko-KR"/>
        </w:rPr>
        <w:t>o, I would like to ask companies to provide their inputs, in any, for these questions</w:t>
      </w:r>
      <w:r w:rsidR="00852175" w:rsidRPr="00BA0617">
        <w:rPr>
          <w:rFonts w:ascii="Calibri" w:eastAsiaTheme="minorEastAsia" w:hAnsi="Calibri" w:cs="Calibri"/>
          <w:b/>
          <w:color w:val="C00000"/>
          <w:sz w:val="21"/>
          <w:szCs w:val="21"/>
          <w:highlight w:val="cyan"/>
          <w:lang w:val="en-US" w:eastAsia="ko-KR"/>
        </w:rPr>
        <w:t xml:space="preserve"> by February 1</w:t>
      </w:r>
      <w:r w:rsidR="00852175" w:rsidRPr="00BA0617">
        <w:rPr>
          <w:rFonts w:ascii="Calibri" w:eastAsiaTheme="minorEastAsia" w:hAnsi="Calibri" w:cs="Calibri"/>
          <w:b/>
          <w:color w:val="C00000"/>
          <w:sz w:val="21"/>
          <w:szCs w:val="21"/>
          <w:highlight w:val="cyan"/>
          <w:vertAlign w:val="superscript"/>
          <w:lang w:val="en-US" w:eastAsia="ko-KR"/>
        </w:rPr>
        <w:t>st</w:t>
      </w:r>
      <w:r w:rsidR="00852175" w:rsidRPr="00BA0617">
        <w:rPr>
          <w:rFonts w:ascii="Calibri" w:eastAsiaTheme="minorEastAsia" w:hAnsi="Calibri" w:cs="Calibri"/>
          <w:b/>
          <w:color w:val="C00000"/>
          <w:sz w:val="21"/>
          <w:szCs w:val="21"/>
          <w:highlight w:val="cyan"/>
          <w:lang w:val="en-US" w:eastAsia="ko-KR"/>
        </w:rPr>
        <w:t>, 4:59pm UTC</w:t>
      </w:r>
      <w:r w:rsidR="008460B3" w:rsidRPr="00BA0617">
        <w:rPr>
          <w:rFonts w:ascii="Calibri" w:eastAsiaTheme="minorEastAsia" w:hAnsi="Calibri" w:cs="Calibri"/>
          <w:b/>
          <w:color w:val="C00000"/>
          <w:sz w:val="21"/>
          <w:szCs w:val="21"/>
          <w:highlight w:val="cyan"/>
          <w:lang w:val="en-US" w:eastAsia="ko-KR"/>
        </w:rPr>
        <w:t>.</w:t>
      </w:r>
      <w:r w:rsidR="00197DFD" w:rsidRPr="00BA0617">
        <w:rPr>
          <w:rFonts w:ascii="Calibri" w:eastAsiaTheme="minorEastAsia" w:hAnsi="Calibri" w:cs="Calibri"/>
          <w:b/>
          <w:color w:val="C00000"/>
          <w:sz w:val="21"/>
          <w:szCs w:val="21"/>
          <w:highlight w:val="cyan"/>
          <w:lang w:val="en-US" w:eastAsia="ko-KR"/>
        </w:rPr>
        <w:t xml:space="preserve"> </w:t>
      </w:r>
      <w:r w:rsidR="00197DFD" w:rsidRPr="00BA0617">
        <w:rPr>
          <w:rFonts w:ascii="Calibri" w:eastAsiaTheme="minorEastAsia" w:hAnsi="Calibri" w:cs="Calibri"/>
          <w:sz w:val="21"/>
          <w:szCs w:val="21"/>
          <w:highlight w:val="cyan"/>
          <w:lang w:val="en-US" w:eastAsia="ko-KR"/>
        </w:rPr>
        <w:t xml:space="preserve">Note that companies can find the latest version of observations under the question box. I also ask companies to check whether their evaluation results are correctly captured in </w:t>
      </w:r>
      <w:r w:rsidR="00B77840" w:rsidRPr="00BA0617">
        <w:rPr>
          <w:rFonts w:ascii="Calibri" w:eastAsiaTheme="minorEastAsia" w:hAnsi="Calibri" w:cs="Calibri"/>
          <w:sz w:val="21"/>
          <w:szCs w:val="21"/>
          <w:highlight w:val="cyan"/>
          <w:lang w:val="en-US" w:eastAsia="ko-KR"/>
        </w:rPr>
        <w:t>the</w:t>
      </w:r>
      <w:r w:rsidR="00197DFD" w:rsidRPr="00BA0617">
        <w:rPr>
          <w:rFonts w:ascii="Calibri" w:eastAsiaTheme="minorEastAsia" w:hAnsi="Calibri" w:cs="Calibri"/>
          <w:sz w:val="21"/>
          <w:szCs w:val="21"/>
          <w:highlight w:val="cyan"/>
          <w:lang w:val="en-US" w:eastAsia="ko-KR"/>
        </w:rPr>
        <w:t xml:space="preserve"> observation</w:t>
      </w:r>
      <w:r w:rsidR="004D70D7" w:rsidRPr="00BA0617">
        <w:rPr>
          <w:rFonts w:ascii="Calibri" w:eastAsiaTheme="minorEastAsia" w:hAnsi="Calibri" w:cs="Calibri"/>
          <w:sz w:val="21"/>
          <w:szCs w:val="21"/>
          <w:highlight w:val="cyan"/>
          <w:lang w:val="en-US" w:eastAsia="ko-KR"/>
        </w:rPr>
        <w:t>s</w:t>
      </w:r>
      <w:r w:rsidR="00197DFD" w:rsidRPr="00BA0617">
        <w:rPr>
          <w:rFonts w:ascii="Calibri" w:eastAsiaTheme="minorEastAsia" w:hAnsi="Calibri" w:cs="Calibri"/>
          <w:sz w:val="21"/>
          <w:szCs w:val="21"/>
          <w:highlight w:val="cyan"/>
          <w:lang w:val="en-US" w:eastAsia="ko-KR"/>
        </w:rPr>
        <w:t xml:space="preserve">, and if </w:t>
      </w:r>
      <w:r w:rsidR="004D70D7" w:rsidRPr="00BA0617">
        <w:rPr>
          <w:rFonts w:ascii="Calibri" w:eastAsiaTheme="minorEastAsia" w:hAnsi="Calibri" w:cs="Calibri"/>
          <w:sz w:val="21"/>
          <w:szCs w:val="21"/>
          <w:highlight w:val="cyan"/>
          <w:lang w:val="en-US" w:eastAsia="ko-KR"/>
        </w:rPr>
        <w:t xml:space="preserve">there is any discrepancy, please comment. Just for the efficient update of evaluation results, it is preferred for companies to directly correct error, if any. </w:t>
      </w:r>
    </w:p>
    <w:p w14:paraId="6C5647D2" w14:textId="77777777" w:rsidR="00BA6D6E" w:rsidRDefault="00BA6D6E" w:rsidP="004D70D7">
      <w:pPr>
        <w:spacing w:after="0"/>
        <w:jc w:val="both"/>
        <w:rPr>
          <w:rFonts w:ascii="Calibri" w:eastAsiaTheme="minorEastAsia" w:hAnsi="Calibri" w:cs="Calibri"/>
          <w:sz w:val="21"/>
          <w:szCs w:val="21"/>
          <w:highlight w:val="cyan"/>
          <w:lang w:val="en-US" w:eastAsia="ko-KR"/>
        </w:rPr>
      </w:pPr>
    </w:p>
    <w:p w14:paraId="36CDABA2" w14:textId="77777777" w:rsidR="00BA6D6E" w:rsidRPr="00BA6D6E" w:rsidRDefault="00BA6D6E" w:rsidP="00BA6D6E">
      <w:pPr>
        <w:spacing w:after="0"/>
        <w:jc w:val="both"/>
        <w:rPr>
          <w:rFonts w:ascii="Calibri" w:eastAsiaTheme="minorEastAsia" w:hAnsi="Calibri" w:cs="Calibri"/>
          <w:sz w:val="21"/>
          <w:szCs w:val="21"/>
          <w:lang w:val="en-US" w:eastAsia="ko-KR"/>
        </w:rPr>
      </w:pPr>
      <w:r w:rsidRPr="00BA6D6E">
        <w:rPr>
          <w:rFonts w:ascii="Calibri" w:eastAsiaTheme="minorEastAsia" w:hAnsi="Calibri" w:cs="Calibri"/>
          <w:sz w:val="21"/>
          <w:szCs w:val="21"/>
          <w:lang w:val="en-US" w:eastAsia="ko-KR"/>
        </w:rPr>
        <w:t>Considering that we need to discuss/approve the content of LS to RAN plenary after this discussion, it would be highly appreciated if companies make comments, if any, as soon as possible.</w:t>
      </w:r>
    </w:p>
    <w:p w14:paraId="450E3568" w14:textId="77777777" w:rsidR="00BA6D6E" w:rsidRPr="00BA6D6E" w:rsidRDefault="00BA6D6E" w:rsidP="004D70D7">
      <w:pPr>
        <w:spacing w:after="0"/>
        <w:jc w:val="both"/>
        <w:rPr>
          <w:rFonts w:ascii="Calibri" w:eastAsiaTheme="minorEastAsia" w:hAnsi="Calibri" w:cs="Calibri"/>
          <w:sz w:val="21"/>
          <w:szCs w:val="21"/>
          <w:highlight w:val="cyan"/>
          <w:lang w:val="en-US" w:eastAsia="ko-KR"/>
        </w:rPr>
      </w:pPr>
    </w:p>
    <w:p w14:paraId="7F413132" w14:textId="77777777" w:rsidR="00852175" w:rsidRPr="00852175" w:rsidRDefault="00852175" w:rsidP="00852175">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8460B3" w14:paraId="66D7B05E" w14:textId="77777777" w:rsidTr="000B4B1A">
        <w:tc>
          <w:tcPr>
            <w:tcW w:w="1458" w:type="dxa"/>
          </w:tcPr>
          <w:p w14:paraId="1C9B93CC" w14:textId="77777777" w:rsidR="008460B3" w:rsidRPr="008460B3" w:rsidRDefault="008460B3" w:rsidP="000B4B1A">
            <w:pPr>
              <w:rPr>
                <w:rFonts w:ascii="Calibri" w:hAnsi="Calibri" w:cs="Calibri"/>
                <w:sz w:val="22"/>
                <w:szCs w:val="22"/>
              </w:rPr>
            </w:pPr>
            <w:r w:rsidRPr="008460B3">
              <w:rPr>
                <w:rFonts w:ascii="Calibri" w:hAnsi="Calibri" w:cs="Calibri"/>
                <w:sz w:val="22"/>
                <w:szCs w:val="22"/>
              </w:rPr>
              <w:t>Company</w:t>
            </w:r>
          </w:p>
        </w:tc>
        <w:tc>
          <w:tcPr>
            <w:tcW w:w="7609" w:type="dxa"/>
          </w:tcPr>
          <w:p w14:paraId="1781BA60" w14:textId="77777777" w:rsidR="008460B3" w:rsidRPr="008460B3" w:rsidRDefault="008460B3" w:rsidP="000B4B1A">
            <w:pPr>
              <w:rPr>
                <w:rFonts w:ascii="Calibri" w:hAnsi="Calibri" w:cs="Calibri"/>
                <w:sz w:val="22"/>
                <w:szCs w:val="22"/>
              </w:rPr>
            </w:pPr>
            <w:r w:rsidRPr="008460B3">
              <w:rPr>
                <w:rFonts w:ascii="Calibri" w:hAnsi="Calibri" w:cs="Calibri"/>
                <w:sz w:val="22"/>
                <w:szCs w:val="22"/>
              </w:rPr>
              <w:t>Comment</w:t>
            </w:r>
          </w:p>
        </w:tc>
      </w:tr>
      <w:tr w:rsidR="008460B3" w:rsidRPr="00D06849" w14:paraId="7C8EDF50" w14:textId="77777777" w:rsidTr="000B4B1A">
        <w:tc>
          <w:tcPr>
            <w:tcW w:w="1458" w:type="dxa"/>
          </w:tcPr>
          <w:p w14:paraId="7B95E887" w14:textId="2898BA11" w:rsidR="008460B3" w:rsidRPr="008460B3" w:rsidRDefault="007D6560" w:rsidP="000B4B1A">
            <w:pPr>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7609" w:type="dxa"/>
          </w:tcPr>
          <w:p w14:paraId="6162DCF4" w14:textId="77777777" w:rsidR="00B95D13" w:rsidRPr="00B87B39" w:rsidRDefault="00B95D13" w:rsidP="00B95D13">
            <w:pPr>
              <w:spacing w:after="0"/>
              <w:rPr>
                <w:rFonts w:ascii="Calibri" w:hAnsi="Calibri" w:cs="Calibri"/>
                <w:sz w:val="22"/>
                <w:szCs w:val="22"/>
                <w:lang w:val="en-US" w:eastAsia="zh-CN"/>
              </w:rPr>
            </w:pPr>
            <w:r w:rsidRPr="00B87B39">
              <w:rPr>
                <w:rFonts w:ascii="Calibri" w:hAnsi="Calibri" w:cs="Calibri"/>
                <w:sz w:val="22"/>
                <w:szCs w:val="22"/>
                <w:lang w:val="en-US" w:eastAsia="zh-CN"/>
              </w:rPr>
              <w:t xml:space="preserve">Please find our </w:t>
            </w:r>
            <w:r>
              <w:rPr>
                <w:rFonts w:ascii="Calibri" w:hAnsi="Calibri" w:cs="Calibri"/>
                <w:sz w:val="22"/>
                <w:szCs w:val="22"/>
                <w:lang w:val="en-US" w:eastAsia="zh-CN"/>
              </w:rPr>
              <w:t>proposed modification</w:t>
            </w:r>
            <w:r w:rsidRPr="00B87B39">
              <w:rPr>
                <w:rFonts w:ascii="Calibri" w:hAnsi="Calibri" w:cs="Calibri"/>
                <w:sz w:val="22"/>
                <w:szCs w:val="22"/>
                <w:lang w:val="en-US" w:eastAsia="zh-CN"/>
              </w:rPr>
              <w:t xml:space="preserve"> below:</w:t>
            </w:r>
          </w:p>
          <w:p w14:paraId="28C35DAD" w14:textId="77777777" w:rsidR="00B95D13" w:rsidRPr="00B87B39" w:rsidRDefault="00B95D13" w:rsidP="00B95D13">
            <w:pPr>
              <w:spacing w:after="0"/>
              <w:jc w:val="left"/>
              <w:rPr>
                <w:rFonts w:ascii="Calibri" w:eastAsia="Times New Roman" w:hAnsi="Calibri" w:cs="Calibri"/>
                <w:sz w:val="22"/>
                <w:szCs w:val="22"/>
              </w:rPr>
            </w:pPr>
          </w:p>
          <w:p w14:paraId="69ED71F0" w14:textId="77777777" w:rsidR="00B95D13" w:rsidRPr="00B87B39" w:rsidRDefault="00B95D13" w:rsidP="00754D33">
            <w:pPr>
              <w:pStyle w:val="ListParagraph"/>
              <w:widowControl/>
              <w:numPr>
                <w:ilvl w:val="0"/>
                <w:numId w:val="20"/>
              </w:numPr>
              <w:spacing w:before="0" w:after="0" w:line="240" w:lineRule="auto"/>
              <w:jc w:val="left"/>
              <w:rPr>
                <w:rFonts w:ascii="Calibri" w:eastAsia="Times New Roman" w:hAnsi="Calibri" w:cs="Calibri"/>
                <w:sz w:val="22"/>
              </w:rPr>
            </w:pPr>
            <w:r w:rsidRPr="00B87B39">
              <w:rPr>
                <w:rFonts w:ascii="Calibri" w:hAnsi="Calibri" w:cs="Calibri"/>
                <w:sz w:val="22"/>
              </w:rPr>
              <w:t>For the Type A evaluation</w:t>
            </w:r>
            <w:r>
              <w:rPr>
                <w:rFonts w:ascii="Calibri" w:hAnsi="Calibri" w:cs="Calibri"/>
                <w:sz w:val="22"/>
              </w:rPr>
              <w:t>s</w:t>
            </w:r>
            <w:r w:rsidRPr="00B87B39">
              <w:rPr>
                <w:rFonts w:ascii="Calibri" w:hAnsi="Calibri" w:cs="Calibri"/>
                <w:sz w:val="22"/>
              </w:rPr>
              <w:t xml:space="preserve"> introduce sub-categories </w:t>
            </w:r>
            <w:r>
              <w:rPr>
                <w:rFonts w:ascii="Calibri" w:hAnsi="Calibri" w:cs="Calibri"/>
                <w:sz w:val="22"/>
              </w:rPr>
              <w:t>according to resource allocation</w:t>
            </w:r>
            <w:r w:rsidRPr="00B87B39">
              <w:rPr>
                <w:rFonts w:ascii="Calibri" w:hAnsi="Calibri" w:cs="Calibri"/>
                <w:sz w:val="22"/>
              </w:rPr>
              <w:t xml:space="preserve"> schemes</w:t>
            </w:r>
            <w:r>
              <w:rPr>
                <w:rFonts w:ascii="Calibri" w:hAnsi="Calibri" w:cs="Calibri"/>
                <w:sz w:val="22"/>
              </w:rPr>
              <w:t>, e.g.</w:t>
            </w:r>
          </w:p>
          <w:p w14:paraId="5538F7F3" w14:textId="77777777" w:rsidR="00B95D13" w:rsidRPr="00B87B39" w:rsidRDefault="00B95D13" w:rsidP="00754D33">
            <w:pPr>
              <w:pStyle w:val="ListParagraph"/>
              <w:widowControl/>
              <w:numPr>
                <w:ilvl w:val="1"/>
                <w:numId w:val="20"/>
              </w:numPr>
              <w:spacing w:before="0" w:after="0" w:line="240" w:lineRule="auto"/>
              <w:jc w:val="left"/>
              <w:rPr>
                <w:rFonts w:ascii="Calibri" w:hAnsi="Calibri" w:cs="Calibri"/>
                <w:sz w:val="22"/>
              </w:rPr>
            </w:pPr>
            <w:r w:rsidRPr="00B87B39">
              <w:rPr>
                <w:rFonts w:ascii="Calibri" w:hAnsi="Calibri" w:cs="Calibri"/>
                <w:sz w:val="22"/>
              </w:rPr>
              <w:t xml:space="preserve">Type A1: </w:t>
            </w:r>
            <w:r>
              <w:rPr>
                <w:rFonts w:ascii="Calibri" w:hAnsi="Calibri" w:cs="Calibri"/>
                <w:sz w:val="22"/>
              </w:rPr>
              <w:t>Hierarchical</w:t>
            </w:r>
          </w:p>
          <w:p w14:paraId="058D1779" w14:textId="77777777" w:rsidR="00B95D13" w:rsidRDefault="00B95D13" w:rsidP="00754D33">
            <w:pPr>
              <w:pStyle w:val="ListParagraph"/>
              <w:widowControl/>
              <w:numPr>
                <w:ilvl w:val="1"/>
                <w:numId w:val="20"/>
              </w:numPr>
              <w:spacing w:before="0" w:after="0" w:line="240" w:lineRule="auto"/>
              <w:jc w:val="left"/>
              <w:rPr>
                <w:rFonts w:ascii="Calibri" w:hAnsi="Calibri" w:cs="Calibri"/>
                <w:sz w:val="22"/>
              </w:rPr>
            </w:pPr>
            <w:r w:rsidRPr="00B87B39">
              <w:rPr>
                <w:rFonts w:ascii="Calibri" w:hAnsi="Calibri" w:cs="Calibri"/>
                <w:sz w:val="22"/>
              </w:rPr>
              <w:t xml:space="preserve">Type A2: </w:t>
            </w:r>
            <w:r>
              <w:rPr>
                <w:rFonts w:ascii="Calibri" w:hAnsi="Calibri" w:cs="Calibri"/>
                <w:sz w:val="22"/>
              </w:rPr>
              <w:t>Fully distributed</w:t>
            </w:r>
          </w:p>
          <w:p w14:paraId="10CA298B" w14:textId="46819269" w:rsidR="00B95D13" w:rsidRDefault="00B95D13" w:rsidP="00B95D13">
            <w:pPr>
              <w:spacing w:after="0"/>
              <w:jc w:val="left"/>
              <w:rPr>
                <w:rFonts w:ascii="Calibri" w:hAnsi="Calibri" w:cs="Calibri"/>
                <w:sz w:val="22"/>
                <w:lang w:val="en-US"/>
              </w:rPr>
            </w:pPr>
          </w:p>
          <w:p w14:paraId="73DAA47A" w14:textId="30BD217A" w:rsidR="000B4B1A" w:rsidRDefault="000B4B1A" w:rsidP="00B95D13">
            <w:pPr>
              <w:spacing w:after="0"/>
              <w:jc w:val="left"/>
              <w:rPr>
                <w:rFonts w:ascii="Calibri" w:hAnsi="Calibri" w:cs="Calibri"/>
                <w:sz w:val="22"/>
                <w:lang w:val="en-US"/>
              </w:rPr>
            </w:pPr>
            <w:r>
              <w:rPr>
                <w:rFonts w:ascii="Calibri" w:hAnsi="Calibri" w:cs="Calibri"/>
                <w:sz w:val="22"/>
                <w:lang w:val="en-US"/>
              </w:rPr>
              <w:t>Motivation: we do see quite big difference in architectural/implementation aspects for these solutions above.</w:t>
            </w:r>
          </w:p>
          <w:p w14:paraId="76D97915" w14:textId="77777777" w:rsidR="00B95D13" w:rsidRPr="00F26B3B" w:rsidRDefault="00B95D13" w:rsidP="00B95D13">
            <w:pPr>
              <w:spacing w:after="0"/>
              <w:jc w:val="left"/>
              <w:rPr>
                <w:rFonts w:ascii="Calibri" w:hAnsi="Calibri" w:cs="Calibri"/>
                <w:sz w:val="22"/>
              </w:rPr>
            </w:pPr>
          </w:p>
          <w:p w14:paraId="1007131E" w14:textId="7191482E" w:rsidR="00B95D13" w:rsidRPr="00B87B39" w:rsidRDefault="00B95D13" w:rsidP="00754D33">
            <w:pPr>
              <w:pStyle w:val="ListParagraph"/>
              <w:widowControl/>
              <w:numPr>
                <w:ilvl w:val="0"/>
                <w:numId w:val="20"/>
              </w:numPr>
              <w:spacing w:before="0" w:after="0" w:line="240" w:lineRule="auto"/>
              <w:jc w:val="left"/>
              <w:rPr>
                <w:rFonts w:ascii="Calibri" w:hAnsi="Calibri" w:cs="Calibri"/>
                <w:sz w:val="22"/>
              </w:rPr>
            </w:pPr>
            <w:r w:rsidRPr="00B87B39">
              <w:rPr>
                <w:rFonts w:ascii="Calibri" w:hAnsi="Calibri" w:cs="Calibri"/>
                <w:sz w:val="22"/>
              </w:rPr>
              <w:t xml:space="preserve">We </w:t>
            </w:r>
            <w:r>
              <w:rPr>
                <w:rFonts w:ascii="Calibri" w:hAnsi="Calibri" w:cs="Calibri"/>
                <w:sz w:val="22"/>
              </w:rPr>
              <w:t xml:space="preserve">propose to </w:t>
            </w:r>
            <w:r w:rsidR="00571F6E">
              <w:rPr>
                <w:rFonts w:ascii="Calibri" w:hAnsi="Calibri" w:cs="Calibri"/>
                <w:sz w:val="22"/>
              </w:rPr>
              <w:t>move</w:t>
            </w:r>
            <w:r>
              <w:rPr>
                <w:rFonts w:ascii="Calibri" w:hAnsi="Calibri" w:cs="Calibri"/>
                <w:sz w:val="22"/>
              </w:rPr>
              <w:t xml:space="preserve"> </w:t>
            </w:r>
            <w:r w:rsidRPr="00B87B39">
              <w:rPr>
                <w:rFonts w:ascii="Calibri" w:hAnsi="Calibri" w:cs="Calibri"/>
                <w:sz w:val="22"/>
              </w:rPr>
              <w:t>pre-collision indication schemes</w:t>
            </w:r>
            <w:r w:rsidR="00571F6E">
              <w:rPr>
                <w:rFonts w:ascii="Calibri" w:hAnsi="Calibri" w:cs="Calibri"/>
                <w:sz w:val="22"/>
              </w:rPr>
              <w:t xml:space="preserve"> based on PSFCH-like signaling</w:t>
            </w:r>
            <w:r w:rsidRPr="00B87B39">
              <w:rPr>
                <w:rFonts w:ascii="Calibri" w:hAnsi="Calibri" w:cs="Calibri"/>
                <w:sz w:val="22"/>
              </w:rPr>
              <w:t xml:space="preserve"> </w:t>
            </w:r>
            <w:r>
              <w:rPr>
                <w:rFonts w:ascii="Calibri" w:hAnsi="Calibri" w:cs="Calibri"/>
                <w:sz w:val="22"/>
              </w:rPr>
              <w:t>to type-C category (since those indicate potential collision and have functional similarity with post-collision indication, i.e. belong to the same family of solutions)</w:t>
            </w:r>
          </w:p>
          <w:p w14:paraId="7A751C5E" w14:textId="1217EF7F" w:rsidR="00B95D13" w:rsidRDefault="00B95D13" w:rsidP="00B95D13">
            <w:pPr>
              <w:pStyle w:val="ListParagraph"/>
              <w:widowControl/>
              <w:spacing w:before="0" w:after="0" w:line="240" w:lineRule="auto"/>
              <w:ind w:left="720" w:firstLine="0"/>
              <w:jc w:val="left"/>
              <w:rPr>
                <w:rFonts w:ascii="Calibri" w:hAnsi="Calibri" w:cs="Calibri"/>
                <w:sz w:val="22"/>
              </w:rPr>
            </w:pPr>
          </w:p>
          <w:p w14:paraId="3B4BA697" w14:textId="7275716B" w:rsidR="000B4B1A" w:rsidRPr="000B4B1A" w:rsidRDefault="000B4B1A" w:rsidP="000B4B1A">
            <w:pPr>
              <w:spacing w:after="0"/>
              <w:jc w:val="left"/>
              <w:rPr>
                <w:rFonts w:ascii="Calibri" w:hAnsi="Calibri" w:cs="Calibri"/>
                <w:sz w:val="22"/>
              </w:rPr>
            </w:pPr>
            <w:r>
              <w:rPr>
                <w:rFonts w:ascii="Calibri" w:hAnsi="Calibri" w:cs="Calibri"/>
                <w:sz w:val="22"/>
              </w:rPr>
              <w:t xml:space="preserve">Motivation: Similarity of solutions and </w:t>
            </w:r>
            <w:proofErr w:type="spellStart"/>
            <w:r>
              <w:rPr>
                <w:rFonts w:ascii="Calibri" w:hAnsi="Calibri" w:cs="Calibri"/>
                <w:sz w:val="22"/>
              </w:rPr>
              <w:t>signaling</w:t>
            </w:r>
            <w:proofErr w:type="spellEnd"/>
            <w:r>
              <w:rPr>
                <w:rFonts w:ascii="Calibri" w:hAnsi="Calibri" w:cs="Calibri"/>
                <w:sz w:val="22"/>
              </w:rPr>
              <w:t xml:space="preserve"> aspects</w:t>
            </w:r>
          </w:p>
          <w:p w14:paraId="7632B35D" w14:textId="77777777" w:rsidR="000B4B1A" w:rsidRDefault="000B4B1A" w:rsidP="00B95D13">
            <w:pPr>
              <w:pStyle w:val="ListParagraph"/>
              <w:widowControl/>
              <w:spacing w:before="0" w:after="0" w:line="240" w:lineRule="auto"/>
              <w:ind w:left="720" w:firstLine="0"/>
              <w:jc w:val="left"/>
              <w:rPr>
                <w:rFonts w:ascii="Calibri" w:hAnsi="Calibri" w:cs="Calibri"/>
                <w:sz w:val="22"/>
              </w:rPr>
            </w:pPr>
          </w:p>
          <w:p w14:paraId="79CE445F" w14:textId="327E5990" w:rsidR="00B95D13" w:rsidRDefault="000B4B1A" w:rsidP="00754D33">
            <w:pPr>
              <w:pStyle w:val="ListParagraph"/>
              <w:widowControl/>
              <w:numPr>
                <w:ilvl w:val="0"/>
                <w:numId w:val="20"/>
              </w:numPr>
              <w:spacing w:before="0" w:after="0" w:line="240" w:lineRule="auto"/>
              <w:jc w:val="left"/>
              <w:rPr>
                <w:rFonts w:ascii="Calibri" w:hAnsi="Calibri" w:cs="Calibri"/>
                <w:sz w:val="22"/>
              </w:rPr>
            </w:pPr>
            <w:r>
              <w:rPr>
                <w:rFonts w:ascii="Calibri" w:hAnsi="Calibri" w:cs="Calibri"/>
                <w:sz w:val="22"/>
              </w:rPr>
              <w:t xml:space="preserve">We suggest </w:t>
            </w:r>
            <w:proofErr w:type="gramStart"/>
            <w:r>
              <w:rPr>
                <w:rFonts w:ascii="Calibri" w:hAnsi="Calibri" w:cs="Calibri"/>
                <w:sz w:val="22"/>
              </w:rPr>
              <w:t>to add</w:t>
            </w:r>
            <w:proofErr w:type="gramEnd"/>
            <w:r>
              <w:rPr>
                <w:rFonts w:ascii="Calibri" w:hAnsi="Calibri" w:cs="Calibri"/>
                <w:sz w:val="22"/>
              </w:rPr>
              <w:t xml:space="preserve"> a </w:t>
            </w:r>
            <w:r w:rsidR="00467B2B">
              <w:rPr>
                <w:rFonts w:ascii="Calibri" w:hAnsi="Calibri" w:cs="Calibri"/>
                <w:sz w:val="22"/>
              </w:rPr>
              <w:t>sub-</w:t>
            </w:r>
            <w:r>
              <w:rPr>
                <w:rFonts w:ascii="Calibri" w:hAnsi="Calibri" w:cs="Calibri"/>
                <w:sz w:val="22"/>
              </w:rPr>
              <w:t xml:space="preserve">note if </w:t>
            </w:r>
            <w:r w:rsidR="00467B2B">
              <w:rPr>
                <w:rFonts w:ascii="Calibri" w:hAnsi="Calibri" w:cs="Calibri"/>
                <w:sz w:val="22"/>
              </w:rPr>
              <w:t xml:space="preserve">gains observed under ideal evaluation assumptions transform to losses or results w/o gains under practical evaluation assumptions. </w:t>
            </w:r>
            <w:r w:rsidR="00B95D13">
              <w:rPr>
                <w:rFonts w:ascii="Calibri" w:hAnsi="Calibri" w:cs="Calibri"/>
                <w:sz w:val="22"/>
              </w:rPr>
              <w:t xml:space="preserve">Please check </w:t>
            </w:r>
            <w:r w:rsidR="00467B2B">
              <w:rPr>
                <w:rFonts w:ascii="Calibri" w:hAnsi="Calibri" w:cs="Calibri"/>
                <w:sz w:val="22"/>
              </w:rPr>
              <w:t xml:space="preserve">corresponding </w:t>
            </w:r>
            <w:r w:rsidR="00B95D13">
              <w:rPr>
                <w:rFonts w:ascii="Calibri" w:hAnsi="Calibri" w:cs="Calibri"/>
                <w:sz w:val="22"/>
              </w:rPr>
              <w:t>change for Intel observations</w:t>
            </w:r>
            <w:r w:rsidR="00571F6E">
              <w:rPr>
                <w:rFonts w:ascii="Calibri" w:hAnsi="Calibri" w:cs="Calibri"/>
                <w:sz w:val="22"/>
              </w:rPr>
              <w:t xml:space="preserve"> made for </w:t>
            </w:r>
            <w:r w:rsidR="00571F6E" w:rsidRPr="00571F6E">
              <w:rPr>
                <w:rFonts w:ascii="Calibri" w:hAnsi="Calibri" w:cs="Calibri"/>
                <w:i/>
                <w:iCs/>
                <w:sz w:val="22"/>
              </w:rPr>
              <w:t>Type A -&gt; Aperiodic Traffic</w:t>
            </w:r>
            <w:r w:rsidR="00571F6E">
              <w:rPr>
                <w:rFonts w:ascii="Calibri" w:hAnsi="Calibri" w:cs="Calibri"/>
                <w:sz w:val="22"/>
              </w:rPr>
              <w:t xml:space="preserve"> case</w:t>
            </w:r>
            <w:r w:rsidR="00B95D13">
              <w:rPr>
                <w:rFonts w:ascii="Calibri" w:hAnsi="Calibri" w:cs="Calibri"/>
                <w:sz w:val="22"/>
              </w:rPr>
              <w:t>.</w:t>
            </w:r>
          </w:p>
          <w:p w14:paraId="2310C59F" w14:textId="77777777" w:rsidR="000B4B1A" w:rsidRDefault="000B4B1A" w:rsidP="00B95D13">
            <w:pPr>
              <w:pStyle w:val="ListParagraph"/>
              <w:widowControl/>
              <w:spacing w:before="0" w:after="0" w:line="240" w:lineRule="auto"/>
              <w:ind w:left="720" w:firstLine="0"/>
              <w:jc w:val="left"/>
              <w:rPr>
                <w:rFonts w:ascii="Calibri" w:hAnsi="Calibri" w:cs="Calibri"/>
                <w:sz w:val="22"/>
                <w:lang w:eastAsia="zh-CN"/>
              </w:rPr>
            </w:pPr>
          </w:p>
          <w:p w14:paraId="7A07A8F4" w14:textId="45649ED9" w:rsidR="00B95D13" w:rsidRDefault="00B95D13" w:rsidP="00754D33">
            <w:pPr>
              <w:pStyle w:val="ListParagraph"/>
              <w:widowControl/>
              <w:numPr>
                <w:ilvl w:val="0"/>
                <w:numId w:val="20"/>
              </w:numPr>
              <w:spacing w:before="0" w:after="0" w:line="240" w:lineRule="auto"/>
              <w:jc w:val="left"/>
              <w:rPr>
                <w:rFonts w:ascii="Calibri" w:hAnsi="Calibri" w:cs="Calibri"/>
                <w:sz w:val="22"/>
                <w:lang w:eastAsia="zh-CN"/>
              </w:rPr>
            </w:pPr>
            <w:r>
              <w:rPr>
                <w:rFonts w:ascii="Calibri" w:hAnsi="Calibri" w:cs="Calibri"/>
                <w:sz w:val="22"/>
                <w:lang w:eastAsia="zh-CN"/>
              </w:rPr>
              <w:t>We do not see any observation on latency benefit of inter-UE coordination solution. Given that our contribution provides the results of scheme based on Rel.16 design with minor changes in resource selection procedure (please refer to Sections 2.1 and 3 in R1-2100673) showing significant latency advantage</w:t>
            </w:r>
            <w:r w:rsidR="00467B2B">
              <w:rPr>
                <w:rFonts w:ascii="Calibri" w:hAnsi="Calibri" w:cs="Calibri"/>
                <w:sz w:val="22"/>
                <w:lang w:eastAsia="zh-CN"/>
              </w:rPr>
              <w:t>, w</w:t>
            </w:r>
            <w:r>
              <w:rPr>
                <w:rFonts w:ascii="Calibri" w:hAnsi="Calibri" w:cs="Calibri"/>
                <w:sz w:val="22"/>
                <w:lang w:eastAsia="zh-CN"/>
              </w:rPr>
              <w:t xml:space="preserve">e </w:t>
            </w:r>
            <w:r w:rsidR="00467B2B">
              <w:rPr>
                <w:rFonts w:ascii="Calibri" w:hAnsi="Calibri" w:cs="Calibri"/>
                <w:sz w:val="22"/>
                <w:lang w:eastAsia="zh-CN"/>
              </w:rPr>
              <w:t xml:space="preserve">added </w:t>
            </w:r>
            <w:r>
              <w:rPr>
                <w:rFonts w:ascii="Calibri" w:hAnsi="Calibri" w:cs="Calibri"/>
                <w:sz w:val="22"/>
                <w:lang w:eastAsia="zh-CN"/>
              </w:rPr>
              <w:t xml:space="preserve">the following wording </w:t>
            </w:r>
            <w:r w:rsidR="00467B2B">
              <w:rPr>
                <w:rFonts w:ascii="Calibri" w:hAnsi="Calibri" w:cs="Calibri"/>
                <w:sz w:val="22"/>
                <w:lang w:eastAsia="zh-CN"/>
              </w:rPr>
              <w:t xml:space="preserve">for </w:t>
            </w:r>
            <w:r>
              <w:rPr>
                <w:rFonts w:ascii="Calibri" w:hAnsi="Calibri" w:cs="Calibri"/>
                <w:sz w:val="22"/>
                <w:lang w:eastAsia="zh-CN"/>
              </w:rPr>
              <w:t>Type-B schemes</w:t>
            </w:r>
            <w:r w:rsidR="00467B2B">
              <w:rPr>
                <w:rFonts w:ascii="Calibri" w:hAnsi="Calibri" w:cs="Calibri"/>
                <w:sz w:val="22"/>
                <w:lang w:eastAsia="zh-CN"/>
              </w:rPr>
              <w:t xml:space="preserve"> aiming latency reduction</w:t>
            </w:r>
            <w:r>
              <w:rPr>
                <w:rFonts w:ascii="Calibri" w:hAnsi="Calibri" w:cs="Calibri"/>
                <w:sz w:val="22"/>
                <w:lang w:eastAsia="zh-CN"/>
              </w:rPr>
              <w:t>:</w:t>
            </w:r>
          </w:p>
          <w:p w14:paraId="12E982BE" w14:textId="6AC8E327" w:rsidR="00B95D13" w:rsidRPr="00946307" w:rsidRDefault="00B95D13" w:rsidP="00754D33">
            <w:pPr>
              <w:pStyle w:val="ListParagraph"/>
              <w:widowControl/>
              <w:numPr>
                <w:ilvl w:val="1"/>
                <w:numId w:val="20"/>
              </w:numPr>
              <w:spacing w:before="0" w:after="0" w:line="240" w:lineRule="auto"/>
              <w:rPr>
                <w:rFonts w:ascii="Calibri" w:hAnsi="Calibri" w:cs="Calibri"/>
                <w:i/>
                <w:iCs/>
                <w:sz w:val="22"/>
                <w:lang w:eastAsia="zh-CN"/>
              </w:rPr>
            </w:pPr>
            <w:r w:rsidRPr="00946307">
              <w:rPr>
                <w:rFonts w:ascii="Calibri" w:hAnsi="Calibri" w:cs="Calibri"/>
                <w:i/>
                <w:iCs/>
                <w:sz w:val="22"/>
                <w:lang w:eastAsia="zh-CN"/>
              </w:rPr>
              <w:lastRenderedPageBreak/>
              <w:t xml:space="preserve">One company has shown that simple modification in Rel.16 resource selection procedure provides significant latency reduction w/o noticeable impact on </w:t>
            </w:r>
            <w:proofErr w:type="spellStart"/>
            <w:r w:rsidRPr="00946307">
              <w:rPr>
                <w:rFonts w:ascii="Calibri" w:hAnsi="Calibri" w:cs="Calibri"/>
                <w:i/>
                <w:iCs/>
                <w:sz w:val="22"/>
                <w:lang w:eastAsia="zh-CN"/>
              </w:rPr>
              <w:t>relaibility</w:t>
            </w:r>
            <w:proofErr w:type="spellEnd"/>
            <w:r w:rsidRPr="00946307">
              <w:rPr>
                <w:rFonts w:ascii="Calibri" w:hAnsi="Calibri" w:cs="Calibri"/>
                <w:i/>
                <w:iCs/>
                <w:sz w:val="22"/>
                <w:lang w:eastAsia="zh-CN"/>
              </w:rPr>
              <w:t>. The solution does not require any new inter-UE coordination signaling on top of Rel.16 Mode-2 RA design.</w:t>
            </w:r>
          </w:p>
          <w:p w14:paraId="65938514" w14:textId="77777777" w:rsidR="0035603C" w:rsidRDefault="0035603C" w:rsidP="001D57EE">
            <w:pPr>
              <w:pStyle w:val="ListParagraph"/>
              <w:widowControl/>
              <w:spacing w:before="0" w:after="0" w:line="240" w:lineRule="auto"/>
              <w:ind w:left="720" w:firstLine="0"/>
              <w:rPr>
                <w:rFonts w:ascii="Calibri" w:hAnsi="Calibri" w:cs="Calibri"/>
                <w:sz w:val="22"/>
                <w:highlight w:val="green"/>
                <w:lang w:eastAsia="zh-CN"/>
              </w:rPr>
            </w:pPr>
          </w:p>
          <w:p w14:paraId="37BF3466" w14:textId="26C9319D" w:rsidR="007A7E43" w:rsidRPr="001D57EE" w:rsidRDefault="007A7E43" w:rsidP="00754D33">
            <w:pPr>
              <w:pStyle w:val="ListParagraph"/>
              <w:widowControl/>
              <w:numPr>
                <w:ilvl w:val="0"/>
                <w:numId w:val="20"/>
              </w:numPr>
              <w:spacing w:before="0" w:after="0" w:line="240" w:lineRule="auto"/>
              <w:rPr>
                <w:rFonts w:ascii="Calibri" w:hAnsi="Calibri" w:cs="Calibri"/>
                <w:sz w:val="22"/>
                <w:lang w:eastAsia="zh-CN"/>
              </w:rPr>
            </w:pPr>
            <w:r w:rsidRPr="001D57EE">
              <w:rPr>
                <w:rFonts w:ascii="Calibri" w:hAnsi="Calibri" w:cs="Calibri"/>
                <w:sz w:val="22"/>
                <w:lang w:eastAsia="zh-CN"/>
              </w:rPr>
              <w:t xml:space="preserve">We </w:t>
            </w:r>
            <w:r w:rsidR="00946307">
              <w:rPr>
                <w:rFonts w:ascii="Calibri" w:hAnsi="Calibri" w:cs="Calibri"/>
                <w:sz w:val="22"/>
                <w:lang w:eastAsia="zh-CN"/>
              </w:rPr>
              <w:t>noticed that</w:t>
            </w:r>
            <w:r w:rsidR="00946307" w:rsidRPr="001D57EE">
              <w:rPr>
                <w:rFonts w:ascii="Calibri" w:hAnsi="Calibri" w:cs="Calibri"/>
                <w:sz w:val="22"/>
                <w:lang w:eastAsia="zh-CN"/>
              </w:rPr>
              <w:t xml:space="preserve"> </w:t>
            </w:r>
            <w:r w:rsidRPr="001D57EE">
              <w:rPr>
                <w:rFonts w:ascii="Calibri" w:hAnsi="Calibri" w:cs="Calibri"/>
                <w:sz w:val="22"/>
                <w:lang w:eastAsia="zh-CN"/>
              </w:rPr>
              <w:t xml:space="preserve">previously captured observation regarding </w:t>
            </w:r>
            <w:r w:rsidR="00A72339" w:rsidRPr="001D57EE">
              <w:rPr>
                <w:rFonts w:ascii="Calibri" w:hAnsi="Calibri" w:cs="Calibri"/>
                <w:sz w:val="22"/>
                <w:lang w:eastAsia="zh-CN"/>
              </w:rPr>
              <w:t>the minimum number of retransmissions for groupcast with SL HARQ-ACK feedback Option 1</w:t>
            </w:r>
            <w:r w:rsidR="00946307">
              <w:rPr>
                <w:rFonts w:ascii="Calibri" w:hAnsi="Calibri" w:cs="Calibri"/>
                <w:sz w:val="22"/>
                <w:lang w:eastAsia="zh-CN"/>
              </w:rPr>
              <w:t xml:space="preserve"> was deleted. We provide updated version to be consistent with overall observation capturing framework</w:t>
            </w:r>
          </w:p>
          <w:p w14:paraId="5DD34166" w14:textId="3F8F74CC" w:rsidR="00A72339" w:rsidRPr="00946307" w:rsidRDefault="00A72339" w:rsidP="00754D33">
            <w:pPr>
              <w:pStyle w:val="ListParagraph"/>
              <w:numPr>
                <w:ilvl w:val="1"/>
                <w:numId w:val="20"/>
              </w:numPr>
              <w:spacing w:before="0" w:after="0" w:line="240" w:lineRule="auto"/>
              <w:rPr>
                <w:rFonts w:ascii="Calibri" w:hAnsi="Calibri" w:cs="Calibri"/>
                <w:i/>
                <w:iCs/>
                <w:sz w:val="22"/>
                <w:lang w:eastAsia="zh-CN"/>
              </w:rPr>
            </w:pPr>
            <w:r w:rsidRPr="00946307">
              <w:rPr>
                <w:rFonts w:ascii="Calibri" w:hAnsi="Calibri" w:cs="Calibri"/>
                <w:i/>
                <w:iCs/>
                <w:sz w:val="22"/>
                <w:lang w:eastAsia="zh-CN"/>
              </w:rPr>
              <w:t>One company claimed PRR gain of Mode 2 enh</w:t>
            </w:r>
            <w:r w:rsidR="00946307">
              <w:rPr>
                <w:rFonts w:ascii="Calibri" w:hAnsi="Calibri" w:cs="Calibri"/>
                <w:i/>
                <w:iCs/>
                <w:sz w:val="22"/>
                <w:lang w:eastAsia="zh-CN"/>
              </w:rPr>
              <w:t>an</w:t>
            </w:r>
            <w:r w:rsidRPr="00946307">
              <w:rPr>
                <w:rFonts w:ascii="Calibri" w:hAnsi="Calibri" w:cs="Calibri"/>
                <w:i/>
                <w:iCs/>
                <w:sz w:val="22"/>
                <w:lang w:eastAsia="zh-CN"/>
              </w:rPr>
              <w:t xml:space="preserve">cement </w:t>
            </w:r>
            <w:r w:rsidR="00946307">
              <w:rPr>
                <w:rFonts w:ascii="Calibri" w:hAnsi="Calibri" w:cs="Calibri"/>
                <w:i/>
                <w:iCs/>
                <w:sz w:val="22"/>
                <w:lang w:eastAsia="zh-CN"/>
              </w:rPr>
              <w:t>that</w:t>
            </w:r>
            <w:r w:rsidR="00946307" w:rsidRPr="00946307">
              <w:rPr>
                <w:rFonts w:ascii="Calibri" w:hAnsi="Calibri" w:cs="Calibri"/>
                <w:i/>
                <w:iCs/>
                <w:sz w:val="22"/>
                <w:lang w:eastAsia="zh-CN"/>
              </w:rPr>
              <w:t xml:space="preserve"> ensur</w:t>
            </w:r>
            <w:r w:rsidR="00946307">
              <w:rPr>
                <w:rFonts w:ascii="Calibri" w:hAnsi="Calibri" w:cs="Calibri"/>
                <w:i/>
                <w:iCs/>
                <w:sz w:val="22"/>
                <w:lang w:eastAsia="zh-CN"/>
              </w:rPr>
              <w:t>es</w:t>
            </w:r>
            <w:r w:rsidR="00946307" w:rsidRPr="00946307">
              <w:rPr>
                <w:rFonts w:ascii="Calibri" w:hAnsi="Calibri" w:cs="Calibri"/>
                <w:i/>
                <w:iCs/>
                <w:sz w:val="22"/>
                <w:lang w:eastAsia="zh-CN"/>
              </w:rPr>
              <w:t xml:space="preserve"> </w:t>
            </w:r>
            <w:r w:rsidRPr="00946307">
              <w:rPr>
                <w:rFonts w:ascii="Calibri" w:hAnsi="Calibri" w:cs="Calibri"/>
                <w:i/>
                <w:iCs/>
                <w:sz w:val="22"/>
                <w:lang w:eastAsia="zh-CN"/>
              </w:rPr>
              <w:t xml:space="preserve">the minimum number of </w:t>
            </w:r>
            <w:proofErr w:type="gramStart"/>
            <w:r w:rsidRPr="00946307">
              <w:rPr>
                <w:rFonts w:ascii="Calibri" w:hAnsi="Calibri" w:cs="Calibri"/>
                <w:i/>
                <w:iCs/>
                <w:sz w:val="22"/>
                <w:lang w:eastAsia="zh-CN"/>
              </w:rPr>
              <w:t>retransmission</w:t>
            </w:r>
            <w:proofErr w:type="gramEnd"/>
            <w:r w:rsidR="00946307">
              <w:rPr>
                <w:rFonts w:ascii="Calibri" w:hAnsi="Calibri" w:cs="Calibri"/>
                <w:i/>
                <w:iCs/>
                <w:sz w:val="22"/>
                <w:lang w:eastAsia="zh-CN"/>
              </w:rPr>
              <w:t xml:space="preserve"> over Rel.16 Mode RA design</w:t>
            </w:r>
            <w:r w:rsidRPr="00946307">
              <w:rPr>
                <w:rFonts w:ascii="Calibri" w:hAnsi="Calibri" w:cs="Calibri"/>
                <w:i/>
                <w:iCs/>
                <w:sz w:val="22"/>
                <w:lang w:eastAsia="zh-CN"/>
              </w:rPr>
              <w:t>.</w:t>
            </w:r>
          </w:p>
          <w:p w14:paraId="4AC8F491" w14:textId="635BD2B1" w:rsidR="003B3924" w:rsidRPr="001D57EE" w:rsidRDefault="003B3924" w:rsidP="00754D33">
            <w:pPr>
              <w:pStyle w:val="ListParagraph"/>
              <w:widowControl/>
              <w:numPr>
                <w:ilvl w:val="0"/>
                <w:numId w:val="20"/>
              </w:numPr>
              <w:spacing w:before="0" w:after="0" w:line="240" w:lineRule="auto"/>
              <w:rPr>
                <w:rFonts w:ascii="Calibri" w:hAnsi="Calibri" w:cs="Calibri"/>
                <w:sz w:val="22"/>
                <w:lang w:eastAsia="zh-CN"/>
              </w:rPr>
            </w:pPr>
            <w:r w:rsidRPr="001D57EE">
              <w:rPr>
                <w:rFonts w:ascii="Calibri" w:hAnsi="Calibri" w:cs="Calibri"/>
                <w:sz w:val="22"/>
                <w:lang w:eastAsia="zh-CN"/>
              </w:rPr>
              <w:t xml:space="preserve">We </w:t>
            </w:r>
            <w:r>
              <w:rPr>
                <w:rFonts w:ascii="Calibri" w:hAnsi="Calibri" w:cs="Calibri"/>
                <w:sz w:val="22"/>
                <w:lang w:eastAsia="zh-CN"/>
              </w:rPr>
              <w:t>also propose to change the wording “</w:t>
            </w:r>
            <w:r w:rsidRPr="003B3924">
              <w:rPr>
                <w:rFonts w:ascii="Calibri" w:hAnsi="Calibri" w:cs="Calibri"/>
                <w:i/>
                <w:iCs/>
                <w:sz w:val="22"/>
                <w:lang w:eastAsia="zh-CN"/>
              </w:rPr>
              <w:t>claimed</w:t>
            </w:r>
            <w:r>
              <w:rPr>
                <w:rFonts w:ascii="Calibri" w:hAnsi="Calibri" w:cs="Calibri"/>
                <w:sz w:val="22"/>
                <w:lang w:eastAsia="zh-CN"/>
              </w:rPr>
              <w:t>” on the wording “</w:t>
            </w:r>
            <w:r w:rsidRPr="003B3924">
              <w:rPr>
                <w:rFonts w:ascii="Calibri" w:hAnsi="Calibri" w:cs="Calibri"/>
                <w:i/>
                <w:iCs/>
                <w:sz w:val="22"/>
                <w:lang w:eastAsia="zh-CN"/>
              </w:rPr>
              <w:t>observed</w:t>
            </w:r>
            <w:r>
              <w:rPr>
                <w:rFonts w:ascii="Calibri" w:hAnsi="Calibri" w:cs="Calibri"/>
                <w:sz w:val="22"/>
                <w:lang w:eastAsia="zh-CN"/>
              </w:rPr>
              <w:t>”</w:t>
            </w:r>
          </w:p>
          <w:p w14:paraId="489AFAA8" w14:textId="42B7C6BF" w:rsidR="008460B3" w:rsidRPr="001D57EE" w:rsidRDefault="008460B3" w:rsidP="008460B3">
            <w:pPr>
              <w:rPr>
                <w:rFonts w:ascii="Calibri" w:eastAsiaTheme="minorEastAsia" w:hAnsi="Calibri" w:cs="Calibri"/>
                <w:sz w:val="22"/>
                <w:szCs w:val="22"/>
                <w:lang w:val="en-US" w:eastAsia="ko-KR"/>
              </w:rPr>
            </w:pPr>
          </w:p>
        </w:tc>
      </w:tr>
      <w:tr w:rsidR="00A2580A" w:rsidRPr="00D06849" w14:paraId="46ACECF4" w14:textId="77777777" w:rsidTr="000B4B1A">
        <w:tc>
          <w:tcPr>
            <w:tcW w:w="1458" w:type="dxa"/>
          </w:tcPr>
          <w:p w14:paraId="670A2208" w14:textId="0088B14A" w:rsidR="00A2580A" w:rsidRPr="008460B3"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Ericsson</w:t>
            </w:r>
          </w:p>
        </w:tc>
        <w:tc>
          <w:tcPr>
            <w:tcW w:w="7609" w:type="dxa"/>
          </w:tcPr>
          <w:p w14:paraId="7B6666FC" w14:textId="404AC332" w:rsidR="00994FE6" w:rsidRDefault="00994FE6" w:rsidP="00A2580A">
            <w:pPr>
              <w:pBdr>
                <w:bottom w:val="single" w:sz="6" w:space="1" w:color="auto"/>
              </w:pBdr>
              <w:rPr>
                <w:rFonts w:ascii="Calibri" w:eastAsiaTheme="minorEastAsia" w:hAnsi="Calibri" w:cs="Calibri"/>
                <w:sz w:val="22"/>
                <w:szCs w:val="22"/>
                <w:lang w:eastAsia="ko-KR"/>
              </w:rPr>
            </w:pPr>
            <w:r>
              <w:rPr>
                <w:rFonts w:ascii="Calibri" w:eastAsiaTheme="minorEastAsia" w:hAnsi="Calibri" w:cs="Calibri"/>
                <w:sz w:val="22"/>
                <w:szCs w:val="22"/>
                <w:lang w:eastAsia="ko-KR"/>
              </w:rPr>
              <w:t>We propose to have the following conclusion</w:t>
            </w:r>
            <w:r w:rsidR="00426088">
              <w:rPr>
                <w:rFonts w:ascii="Calibri" w:eastAsiaTheme="minorEastAsia" w:hAnsi="Calibri" w:cs="Calibri"/>
                <w:sz w:val="22"/>
                <w:szCs w:val="22"/>
                <w:lang w:eastAsia="ko-KR"/>
              </w:rPr>
              <w:t xml:space="preserve"> (with observation and notes)</w:t>
            </w:r>
            <w:r>
              <w:rPr>
                <w:rFonts w:ascii="Calibri" w:eastAsiaTheme="minorEastAsia" w:hAnsi="Calibri" w:cs="Calibri"/>
                <w:sz w:val="22"/>
                <w:szCs w:val="22"/>
                <w:lang w:eastAsia="ko-KR"/>
              </w:rPr>
              <w:t>:</w:t>
            </w:r>
          </w:p>
          <w:p w14:paraId="45FB6DF7" w14:textId="2BACE952" w:rsidR="004C54E5" w:rsidRPr="004C54E5" w:rsidRDefault="004C54E5" w:rsidP="00A2580A">
            <w:pPr>
              <w:rPr>
                <w:rFonts w:ascii="Calibri" w:eastAsiaTheme="minorEastAsia" w:hAnsi="Calibri" w:cs="Calibri"/>
                <w:b/>
                <w:bCs/>
                <w:sz w:val="22"/>
                <w:szCs w:val="22"/>
                <w:lang w:eastAsia="ko-KR"/>
              </w:rPr>
            </w:pPr>
            <w:r w:rsidRPr="004C54E5">
              <w:rPr>
                <w:rFonts w:ascii="Calibri" w:eastAsiaTheme="minorEastAsia" w:hAnsi="Calibri" w:cs="Calibri"/>
                <w:b/>
                <w:bCs/>
                <w:sz w:val="22"/>
                <w:szCs w:val="22"/>
                <w:lang w:eastAsia="ko-KR"/>
              </w:rPr>
              <w:t>Conclusion:</w:t>
            </w:r>
          </w:p>
          <w:p w14:paraId="158310A4" w14:textId="029E1B11" w:rsidR="00A2580A"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t>RAN1 has studied schemes for inter</w:t>
            </w:r>
            <w:r w:rsidR="00426088">
              <w:rPr>
                <w:rFonts w:ascii="Calibri" w:eastAsiaTheme="minorEastAsia" w:hAnsi="Calibri" w:cs="Calibri"/>
                <w:sz w:val="22"/>
                <w:szCs w:val="22"/>
                <w:lang w:eastAsia="ko-KR"/>
              </w:rPr>
              <w:t>-</w:t>
            </w:r>
            <w:r>
              <w:rPr>
                <w:rFonts w:ascii="Calibri" w:eastAsiaTheme="minorEastAsia" w:hAnsi="Calibri" w:cs="Calibri"/>
                <w:sz w:val="22"/>
                <w:szCs w:val="22"/>
                <w:lang w:eastAsia="ko-KR"/>
              </w:rPr>
              <w:t xml:space="preserve">UE coordination </w:t>
            </w:r>
            <w:r w:rsidR="00426088">
              <w:rPr>
                <w:rFonts w:ascii="Calibri" w:eastAsiaTheme="minorEastAsia" w:hAnsi="Calibri" w:cs="Calibri"/>
                <w:sz w:val="22"/>
                <w:szCs w:val="22"/>
                <w:lang w:eastAsia="ko-KR"/>
              </w:rPr>
              <w:t>in</w:t>
            </w:r>
            <w:r>
              <w:rPr>
                <w:rFonts w:ascii="Calibri" w:eastAsiaTheme="minorEastAsia" w:hAnsi="Calibri" w:cs="Calibri"/>
                <w:sz w:val="22"/>
                <w:szCs w:val="22"/>
                <w:lang w:eastAsia="ko-KR"/>
              </w:rPr>
              <w:t xml:space="preserve"> the following categories:</w:t>
            </w:r>
          </w:p>
          <w:p w14:paraId="60221687" w14:textId="77777777" w:rsidR="00A2580A" w:rsidRPr="007878BA" w:rsidRDefault="00A2580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16C726AA" w14:textId="77777777" w:rsidR="00A2580A" w:rsidRPr="007878BA" w:rsidRDefault="00A2580A" w:rsidP="00754D33">
            <w:pPr>
              <w:numPr>
                <w:ilvl w:val="1"/>
                <w:numId w:val="4"/>
              </w:numPr>
              <w:overflowPunct/>
              <w:adjustRightInd/>
              <w:spacing w:after="0"/>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712317A1" w14:textId="77777777" w:rsidR="00A2580A" w:rsidRPr="007878BA" w:rsidRDefault="00A2580A"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6A4E6D74" w14:textId="77777777" w:rsidR="00A2580A" w:rsidRPr="007878BA" w:rsidRDefault="00A2580A" w:rsidP="00754D33">
            <w:pPr>
              <w:numPr>
                <w:ilvl w:val="1"/>
                <w:numId w:val="4"/>
              </w:numPr>
              <w:overflowPunct/>
              <w:adjustRightInd/>
              <w:spacing w:after="0"/>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5DC9DF9E" w14:textId="77777777" w:rsidR="00A2580A" w:rsidRPr="007878BA" w:rsidRDefault="00A2580A"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4DDD16B" w14:textId="63D922B4" w:rsidR="00A2580A" w:rsidRDefault="00A2580A" w:rsidP="00426088">
            <w:pPr>
              <w:rPr>
                <w:rFonts w:ascii="Calibri" w:eastAsiaTheme="minorEastAsia" w:hAnsi="Calibri" w:cs="Calibri"/>
                <w:sz w:val="22"/>
              </w:rPr>
            </w:pPr>
            <w:r>
              <w:rPr>
                <w:rFonts w:ascii="Calibri" w:eastAsiaTheme="minorEastAsia" w:hAnsi="Calibri" w:cs="Calibri"/>
                <w:sz w:val="22"/>
                <w:szCs w:val="22"/>
                <w:lang w:eastAsia="ko-KR"/>
              </w:rPr>
              <w:t>In their results, the different companies have observed</w:t>
            </w:r>
            <w:r w:rsidR="00426088">
              <w:rPr>
                <w:rFonts w:ascii="Calibri" w:eastAsiaTheme="minorEastAsia" w:hAnsi="Calibri" w:cs="Calibri"/>
                <w:sz w:val="22"/>
                <w:szCs w:val="22"/>
                <w:lang w:eastAsia="ko-KR"/>
              </w:rPr>
              <w:t xml:space="preserve"> that e</w:t>
            </w:r>
            <w:r>
              <w:rPr>
                <w:rFonts w:ascii="Calibri" w:eastAsiaTheme="minorEastAsia" w:hAnsi="Calibri" w:cs="Calibri"/>
                <w:sz w:val="22"/>
              </w:rPr>
              <w:t>ach of the above types is beneficial at least in some cases (e.g., traffic type, cast mode, etc.) in terms of packet reception ratio.</w:t>
            </w:r>
          </w:p>
          <w:p w14:paraId="7CB7F94B" w14:textId="77777777" w:rsidR="00A2580A"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t>Note that:</w:t>
            </w:r>
          </w:p>
          <w:p w14:paraId="38E3A32A" w14:textId="77777777" w:rsidR="00A2580A" w:rsidRDefault="00A2580A" w:rsidP="00754D33">
            <w:pPr>
              <w:pStyle w:val="ListParagraph"/>
              <w:numPr>
                <w:ilvl w:val="0"/>
                <w:numId w:val="21"/>
              </w:numPr>
              <w:spacing w:after="0"/>
              <w:rPr>
                <w:rFonts w:ascii="Calibri" w:eastAsiaTheme="minorEastAsia" w:hAnsi="Calibri" w:cs="Calibri"/>
                <w:sz w:val="22"/>
              </w:rPr>
            </w:pPr>
            <w:r>
              <w:rPr>
                <w:rFonts w:ascii="Calibri" w:eastAsiaTheme="minorEastAsia" w:hAnsi="Calibri" w:cs="Calibri"/>
                <w:sz w:val="22"/>
              </w:rPr>
              <w:t>T</w:t>
            </w:r>
            <w:r w:rsidRPr="00436D94">
              <w:rPr>
                <w:rFonts w:ascii="Calibri" w:eastAsiaTheme="minorEastAsia" w:hAnsi="Calibri" w:cs="Calibri"/>
                <w:sz w:val="22"/>
              </w:rPr>
              <w:t xml:space="preserve">he </w:t>
            </w:r>
            <w:r>
              <w:rPr>
                <w:rFonts w:ascii="Calibri" w:eastAsiaTheme="minorEastAsia" w:hAnsi="Calibri" w:cs="Calibri"/>
                <w:sz w:val="22"/>
              </w:rPr>
              <w:t xml:space="preserve">above </w:t>
            </w:r>
            <w:r w:rsidRPr="00436D94">
              <w:rPr>
                <w:rFonts w:ascii="Calibri" w:eastAsiaTheme="minorEastAsia" w:hAnsi="Calibri" w:cs="Calibri"/>
                <w:sz w:val="22"/>
              </w:rPr>
              <w:t>categories are not mutually exclusive. Moreover, the categorization of some of the schemes is disputed.</w:t>
            </w:r>
          </w:p>
          <w:p w14:paraId="0FF751E9" w14:textId="77777777" w:rsidR="00A2580A" w:rsidRDefault="00A2580A" w:rsidP="00754D33">
            <w:pPr>
              <w:pStyle w:val="ListParagraph"/>
              <w:numPr>
                <w:ilvl w:val="0"/>
                <w:numId w:val="21"/>
              </w:numPr>
              <w:spacing w:before="0" w:after="0"/>
              <w:rPr>
                <w:rFonts w:ascii="Calibri" w:eastAsiaTheme="minorEastAsia" w:hAnsi="Calibri" w:cs="Calibri"/>
                <w:sz w:val="22"/>
              </w:rPr>
            </w:pPr>
            <w:r>
              <w:rPr>
                <w:rFonts w:ascii="Calibri" w:eastAsiaTheme="minorEastAsia" w:hAnsi="Calibri" w:cs="Calibri"/>
                <w:sz w:val="22"/>
              </w:rPr>
              <w:t>Different results may have been obtained using different sets of simulation assumptions.</w:t>
            </w:r>
          </w:p>
          <w:p w14:paraId="77FB9D43" w14:textId="4C9E6AB1" w:rsidR="004C54E5" w:rsidRPr="004C54E5" w:rsidRDefault="00A2580A" w:rsidP="00754D33">
            <w:pPr>
              <w:pStyle w:val="ListParagraph"/>
              <w:numPr>
                <w:ilvl w:val="0"/>
                <w:numId w:val="21"/>
              </w:numPr>
              <w:spacing w:before="0"/>
              <w:rPr>
                <w:rFonts w:ascii="Calibri" w:eastAsiaTheme="minorEastAsia" w:hAnsi="Calibri" w:cs="Calibri"/>
                <w:sz w:val="22"/>
              </w:rPr>
            </w:pPr>
            <w:r>
              <w:rPr>
                <w:rFonts w:ascii="Calibri" w:eastAsiaTheme="minorEastAsia" w:hAnsi="Calibri" w:cs="Calibri"/>
                <w:sz w:val="22"/>
              </w:rPr>
              <w:t xml:space="preserve">Some of the simulations have not modelled overhead and or latency. </w:t>
            </w:r>
            <w:r w:rsidRPr="00A2580A">
              <w:rPr>
                <w:rFonts w:ascii="Calibri" w:eastAsiaTheme="minorEastAsia" w:hAnsi="Calibri" w:cs="Calibri"/>
                <w:sz w:val="22"/>
              </w:rPr>
              <w:t>For a future selection of inter-UE coordination scheme(s), they will be considered.</w:t>
            </w:r>
          </w:p>
          <w:p w14:paraId="05DABD6E" w14:textId="33A1DA16" w:rsidR="004C54E5" w:rsidRDefault="004C54E5" w:rsidP="00A2580A">
            <w:pPr>
              <w:pBdr>
                <w:bottom w:val="single" w:sz="6" w:space="1" w:color="auto"/>
              </w:pBdr>
              <w:spacing w:after="0"/>
              <w:rPr>
                <w:rFonts w:ascii="Calibri" w:eastAsiaTheme="minorEastAsia" w:hAnsi="Calibri" w:cs="Calibri"/>
                <w:sz w:val="22"/>
              </w:rPr>
            </w:pPr>
          </w:p>
          <w:p w14:paraId="1C491060" w14:textId="237FC6D5" w:rsidR="00A2580A" w:rsidRDefault="00994FE6" w:rsidP="00A2580A">
            <w:pPr>
              <w:spacing w:after="0"/>
              <w:rPr>
                <w:rFonts w:ascii="Calibri" w:eastAsiaTheme="minorEastAsia" w:hAnsi="Calibri" w:cs="Calibri"/>
                <w:sz w:val="22"/>
              </w:rPr>
            </w:pPr>
            <w:r>
              <w:rPr>
                <w:rFonts w:ascii="Calibri" w:eastAsiaTheme="minorEastAsia" w:hAnsi="Calibri" w:cs="Calibri"/>
                <w:sz w:val="22"/>
              </w:rPr>
              <w:t xml:space="preserve">After this, </w:t>
            </w:r>
            <w:r w:rsidR="00A2580A">
              <w:rPr>
                <w:rFonts w:ascii="Calibri" w:eastAsiaTheme="minorEastAsia" w:hAnsi="Calibri" w:cs="Calibri"/>
                <w:sz w:val="22"/>
              </w:rPr>
              <w:t>Copy the observations</w:t>
            </w:r>
            <w:r>
              <w:rPr>
                <w:rFonts w:ascii="Calibri" w:eastAsiaTheme="minorEastAsia" w:hAnsi="Calibri" w:cs="Calibri"/>
                <w:sz w:val="22"/>
              </w:rPr>
              <w:t xml:space="preserve"> (from above)</w:t>
            </w:r>
            <w:r w:rsidR="00A2580A">
              <w:rPr>
                <w:rFonts w:ascii="Calibri" w:eastAsiaTheme="minorEastAsia" w:hAnsi="Calibri" w:cs="Calibri"/>
                <w:sz w:val="22"/>
              </w:rPr>
              <w:t xml:space="preserve"> in two blocks:</w:t>
            </w:r>
          </w:p>
          <w:p w14:paraId="3A05F483" w14:textId="77777777" w:rsidR="00A2580A" w:rsidRDefault="00A2580A" w:rsidP="00754D33">
            <w:pPr>
              <w:pStyle w:val="ListParagraph"/>
              <w:numPr>
                <w:ilvl w:val="0"/>
                <w:numId w:val="22"/>
              </w:numPr>
              <w:spacing w:after="0"/>
              <w:rPr>
                <w:rFonts w:ascii="Calibri" w:eastAsiaTheme="minorEastAsia" w:hAnsi="Calibri" w:cs="Calibri"/>
                <w:sz w:val="22"/>
              </w:rPr>
            </w:pPr>
            <w:r>
              <w:rPr>
                <w:rFonts w:ascii="Calibri" w:eastAsiaTheme="minorEastAsia" w:hAnsi="Calibri" w:cs="Calibri"/>
                <w:sz w:val="22"/>
              </w:rPr>
              <w:t>Block 1. Observations from simulations with latency and overhead.</w:t>
            </w:r>
          </w:p>
          <w:p w14:paraId="118223ED" w14:textId="77777777" w:rsidR="00A2580A" w:rsidRDefault="00A2580A" w:rsidP="00754D33">
            <w:pPr>
              <w:pStyle w:val="ListParagraph"/>
              <w:numPr>
                <w:ilvl w:val="0"/>
                <w:numId w:val="22"/>
              </w:numPr>
              <w:spacing w:after="0"/>
              <w:rPr>
                <w:rFonts w:ascii="Calibri" w:eastAsiaTheme="minorEastAsia" w:hAnsi="Calibri" w:cs="Calibri"/>
                <w:sz w:val="22"/>
              </w:rPr>
            </w:pPr>
            <w:r>
              <w:rPr>
                <w:rFonts w:ascii="Calibri" w:eastAsiaTheme="minorEastAsia" w:hAnsi="Calibri" w:cs="Calibri"/>
                <w:sz w:val="22"/>
              </w:rPr>
              <w:t>Block 2. Observations from simulations without latency and/or overhead.</w:t>
            </w:r>
          </w:p>
          <w:p w14:paraId="48A908DF" w14:textId="22D91363" w:rsidR="00A2580A" w:rsidRDefault="00994FE6" w:rsidP="00754D33">
            <w:pPr>
              <w:pStyle w:val="ListParagraph"/>
              <w:numPr>
                <w:ilvl w:val="1"/>
                <w:numId w:val="22"/>
              </w:numPr>
              <w:spacing w:after="0"/>
              <w:rPr>
                <w:rFonts w:ascii="Calibri" w:eastAsiaTheme="minorEastAsia" w:hAnsi="Calibri" w:cs="Calibri"/>
                <w:sz w:val="22"/>
              </w:rPr>
            </w:pPr>
            <w:r>
              <w:rPr>
                <w:rFonts w:ascii="Calibri" w:eastAsiaTheme="minorEastAsia" w:hAnsi="Calibri" w:cs="Calibri"/>
                <w:sz w:val="22"/>
              </w:rPr>
              <w:t>Sub-b</w:t>
            </w:r>
            <w:r w:rsidR="00A2580A">
              <w:rPr>
                <w:rFonts w:ascii="Calibri" w:eastAsiaTheme="minorEastAsia" w:hAnsi="Calibri" w:cs="Calibri"/>
                <w:sz w:val="22"/>
              </w:rPr>
              <w:t>lock 2.1: With latency, without overhead</w:t>
            </w:r>
          </w:p>
          <w:p w14:paraId="17C641AF" w14:textId="0E4716AF" w:rsidR="00A2580A" w:rsidRPr="00436D94" w:rsidRDefault="00994FE6" w:rsidP="00754D33">
            <w:pPr>
              <w:pStyle w:val="ListParagraph"/>
              <w:numPr>
                <w:ilvl w:val="1"/>
                <w:numId w:val="22"/>
              </w:numPr>
              <w:spacing w:after="0"/>
              <w:rPr>
                <w:rFonts w:ascii="Calibri" w:eastAsiaTheme="minorEastAsia" w:hAnsi="Calibri" w:cs="Calibri"/>
                <w:sz w:val="22"/>
              </w:rPr>
            </w:pPr>
            <w:r>
              <w:rPr>
                <w:rFonts w:ascii="Calibri" w:eastAsiaTheme="minorEastAsia" w:hAnsi="Calibri" w:cs="Calibri"/>
                <w:sz w:val="22"/>
              </w:rPr>
              <w:t>Sub-b</w:t>
            </w:r>
            <w:r w:rsidR="00A2580A">
              <w:rPr>
                <w:rFonts w:ascii="Calibri" w:eastAsiaTheme="minorEastAsia" w:hAnsi="Calibri" w:cs="Calibri"/>
                <w:sz w:val="22"/>
              </w:rPr>
              <w:t>lock 2.2: Without latency, with overhead</w:t>
            </w:r>
          </w:p>
          <w:p w14:paraId="0AC8713D" w14:textId="52B50117" w:rsidR="00A2580A" w:rsidRPr="004570A5" w:rsidRDefault="00994FE6" w:rsidP="00754D33">
            <w:pPr>
              <w:pStyle w:val="ListParagraph"/>
              <w:numPr>
                <w:ilvl w:val="1"/>
                <w:numId w:val="22"/>
              </w:numPr>
              <w:rPr>
                <w:rFonts w:ascii="Calibri" w:eastAsiaTheme="minorEastAsia" w:hAnsi="Calibri" w:cs="Calibri"/>
                <w:sz w:val="22"/>
              </w:rPr>
            </w:pPr>
            <w:r>
              <w:rPr>
                <w:rFonts w:ascii="Calibri" w:eastAsiaTheme="minorEastAsia" w:hAnsi="Calibri" w:cs="Calibri"/>
                <w:sz w:val="22"/>
              </w:rPr>
              <w:lastRenderedPageBreak/>
              <w:t>Sub-b</w:t>
            </w:r>
            <w:r w:rsidR="00A2580A" w:rsidRPr="004570A5">
              <w:rPr>
                <w:rFonts w:ascii="Calibri" w:eastAsiaTheme="minorEastAsia" w:hAnsi="Calibri" w:cs="Calibri"/>
                <w:sz w:val="22"/>
              </w:rPr>
              <w:t>lock 2.3: Without latency, without overhead</w:t>
            </w:r>
          </w:p>
        </w:tc>
      </w:tr>
      <w:tr w:rsidR="00DC3B60" w:rsidRPr="00D06849" w14:paraId="71745685" w14:textId="77777777" w:rsidTr="000B4B1A">
        <w:tc>
          <w:tcPr>
            <w:tcW w:w="1458" w:type="dxa"/>
          </w:tcPr>
          <w:p w14:paraId="4E9CD14A" w14:textId="72F984B6" w:rsidR="00DC3B60" w:rsidRPr="008460B3" w:rsidRDefault="00DC3B60" w:rsidP="00DC3B60">
            <w:pPr>
              <w:rPr>
                <w:rFonts w:ascii="Calibri" w:eastAsiaTheme="minorEastAsia" w:hAnsi="Calibri" w:cs="Calibri"/>
                <w:sz w:val="22"/>
                <w:szCs w:val="22"/>
                <w:lang w:eastAsia="ko-KR"/>
              </w:rPr>
            </w:pPr>
            <w:r>
              <w:rPr>
                <w:rFonts w:ascii="Calibri" w:hAnsi="Calibri" w:cs="Calibri" w:hint="eastAsia"/>
                <w:sz w:val="22"/>
                <w:szCs w:val="22"/>
                <w:lang w:eastAsia="zh-CN"/>
              </w:rPr>
              <w:lastRenderedPageBreak/>
              <w:t>H</w:t>
            </w:r>
            <w:r>
              <w:rPr>
                <w:rFonts w:ascii="Calibri" w:hAnsi="Calibri" w:cs="Calibri"/>
                <w:sz w:val="22"/>
                <w:szCs w:val="22"/>
                <w:lang w:eastAsia="zh-CN"/>
              </w:rPr>
              <w:t xml:space="preserve">uawei, </w:t>
            </w:r>
            <w:proofErr w:type="spellStart"/>
            <w:r>
              <w:rPr>
                <w:rFonts w:ascii="Calibri" w:hAnsi="Calibri" w:cs="Calibri"/>
                <w:sz w:val="22"/>
                <w:szCs w:val="22"/>
                <w:lang w:eastAsia="zh-CN"/>
              </w:rPr>
              <w:t>HiSilicon</w:t>
            </w:r>
            <w:proofErr w:type="spellEnd"/>
          </w:p>
        </w:tc>
        <w:tc>
          <w:tcPr>
            <w:tcW w:w="7609" w:type="dxa"/>
          </w:tcPr>
          <w:p w14:paraId="6A89B866"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 xml:space="preserve">We don’t think RAN1 should spend too long crafting detailed observations for this (and thanks to Seungmin for saving us all a lot of time). This is because RAN has never requested any such observations, nor asked us to write a pseudo-TR. The WID only requires a RAN1 conclusion, by RAN#91, and does not indicate that there will be any decision point </w:t>
            </w:r>
            <w:proofErr w:type="gramStart"/>
            <w:r>
              <w:rPr>
                <w:rFonts w:ascii="Calibri" w:hAnsi="Calibri" w:cs="Calibri"/>
                <w:sz w:val="22"/>
                <w:szCs w:val="22"/>
                <w:lang w:eastAsia="zh-CN"/>
              </w:rPr>
              <w:t>on the basis of</w:t>
            </w:r>
            <w:proofErr w:type="gramEnd"/>
            <w:r>
              <w:rPr>
                <w:rFonts w:ascii="Calibri" w:hAnsi="Calibri" w:cs="Calibri"/>
                <w:sz w:val="22"/>
                <w:szCs w:val="22"/>
                <w:lang w:eastAsia="zh-CN"/>
              </w:rPr>
              <w:t xml:space="preserve"> input from the WG(s) at RAN#91.</w:t>
            </w:r>
          </w:p>
          <w:p w14:paraId="40740250" w14:textId="0B795971" w:rsidR="00DC3B60" w:rsidRDefault="00DC3B60" w:rsidP="00DC3B60">
            <w:pPr>
              <w:rPr>
                <w:rFonts w:ascii="Calibri" w:hAnsi="Calibri" w:cs="Calibri"/>
                <w:sz w:val="22"/>
                <w:szCs w:val="22"/>
                <w:lang w:eastAsia="zh-CN"/>
              </w:rPr>
            </w:pPr>
            <w:r>
              <w:rPr>
                <w:rFonts w:ascii="Calibri" w:hAnsi="Calibri" w:cs="Calibri"/>
                <w:sz w:val="22"/>
                <w:szCs w:val="22"/>
                <w:lang w:eastAsia="zh-CN"/>
              </w:rPr>
              <w:t xml:space="preserve">With that in mind, we think the current classification by Type A/B/C is reasonable </w:t>
            </w:r>
            <w:proofErr w:type="gramStart"/>
            <w:r>
              <w:rPr>
                <w:rFonts w:ascii="Calibri" w:hAnsi="Calibri" w:cs="Calibri"/>
                <w:sz w:val="22"/>
                <w:szCs w:val="22"/>
                <w:lang w:eastAsia="zh-CN"/>
              </w:rPr>
              <w:t>and also</w:t>
            </w:r>
            <w:proofErr w:type="gramEnd"/>
            <w:r>
              <w:rPr>
                <w:rFonts w:ascii="Calibri" w:hAnsi="Calibri" w:cs="Calibri"/>
                <w:sz w:val="22"/>
                <w:szCs w:val="22"/>
                <w:lang w:eastAsia="zh-CN"/>
              </w:rPr>
              <w:t xml:space="preserve"> aligned with RAN1#103-e conclusion. There is no need to further classify as A1, A2, etc. which is a technical design direction that does not affect benefit or feasibility. It took two RAN1 meetings to reach a conclusion on the definition of Type A/B/C, and whilst we are keen to proceed with technical design, we would prefer such discussions to be taken in a normative direction, rather than for a (non-requested) LS to RAN. In fact, for Type A/B/C resources, companies may still have different detailed solutions for the coordinated resources. That's why we suggest </w:t>
            </w:r>
            <w:proofErr w:type="gramStart"/>
            <w:r>
              <w:rPr>
                <w:rFonts w:ascii="Calibri" w:hAnsi="Calibri" w:cs="Calibri"/>
                <w:sz w:val="22"/>
                <w:szCs w:val="22"/>
                <w:lang w:eastAsia="zh-CN"/>
              </w:rPr>
              <w:t>to use</w:t>
            </w:r>
            <w:proofErr w:type="gramEnd"/>
            <w:r>
              <w:rPr>
                <w:rFonts w:ascii="Calibri" w:hAnsi="Calibri" w:cs="Calibri"/>
                <w:sz w:val="22"/>
                <w:szCs w:val="22"/>
                <w:lang w:eastAsia="zh-CN"/>
              </w:rPr>
              <w:t xml:space="preserve"> “Type-A/B/C</w:t>
            </w:r>
            <w:r w:rsidRPr="00856965">
              <w:rPr>
                <w:rFonts w:ascii="Calibri" w:hAnsi="Calibri" w:cs="Calibri"/>
                <w:color w:val="FF0000"/>
                <w:sz w:val="22"/>
                <w:szCs w:val="22"/>
                <w:lang w:eastAsia="zh-CN"/>
              </w:rPr>
              <w:t>-like</w:t>
            </w:r>
            <w:r>
              <w:rPr>
                <w:rFonts w:ascii="Calibri" w:hAnsi="Calibri" w:cs="Calibri"/>
                <w:sz w:val="22"/>
                <w:szCs w:val="22"/>
                <w:lang w:eastAsia="zh-CN"/>
              </w:rPr>
              <w:t>” to be more accurate. Since the feature lead has captured that point, there is no need to give such details to RAN plenary, they can be further discussed in RAN1.</w:t>
            </w:r>
          </w:p>
          <w:p w14:paraId="3D89880F" w14:textId="77777777" w:rsidR="00DC3B60" w:rsidRDefault="00DC3B60" w:rsidP="00DC3B60">
            <w:pPr>
              <w:rPr>
                <w:rFonts w:ascii="Calibri" w:hAnsi="Calibri" w:cs="Calibri"/>
                <w:sz w:val="22"/>
                <w:szCs w:val="22"/>
                <w:lang w:eastAsia="zh-CN"/>
              </w:rPr>
            </w:pPr>
          </w:p>
          <w:p w14:paraId="60358ED9"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 xml:space="preserve">As replied earlier, </w:t>
            </w:r>
            <w:r>
              <w:rPr>
                <w:rFonts w:ascii="Calibri" w:hAnsi="Calibri" w:cs="Calibri"/>
                <w:sz w:val="22"/>
                <w:lang w:eastAsia="zh-CN"/>
              </w:rPr>
              <w:t>pre-collision is part of Type-B since it indicates future resources which are not preferred for UE-B’s transmission. Putting pre-collision under Type-B is more accurate.</w:t>
            </w:r>
          </w:p>
          <w:p w14:paraId="01B60E27" w14:textId="77777777" w:rsidR="00DC3B60" w:rsidRPr="00BF5F25" w:rsidRDefault="00DC3B60" w:rsidP="00DC3B60">
            <w:pPr>
              <w:rPr>
                <w:rFonts w:ascii="Calibri" w:hAnsi="Calibri" w:cs="Calibri"/>
                <w:sz w:val="22"/>
                <w:szCs w:val="22"/>
                <w:lang w:eastAsia="zh-CN"/>
              </w:rPr>
            </w:pPr>
          </w:p>
          <w:p w14:paraId="40499030"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 xml:space="preserve">For “Type A, Aperiodic traffic”: We have some concern on the newly added bullet, i.e., the following cyan part. In general, the sentences in the </w:t>
            </w:r>
            <w:proofErr w:type="spellStart"/>
            <w:r>
              <w:rPr>
                <w:rFonts w:ascii="Calibri" w:hAnsi="Calibri" w:cs="Calibri"/>
                <w:sz w:val="22"/>
                <w:szCs w:val="22"/>
                <w:lang w:eastAsia="zh-CN"/>
              </w:rPr>
              <w:t>obseravtions</w:t>
            </w:r>
            <w:proofErr w:type="spellEnd"/>
            <w:r>
              <w:rPr>
                <w:rFonts w:ascii="Calibri" w:hAnsi="Calibri" w:cs="Calibri"/>
                <w:sz w:val="22"/>
                <w:szCs w:val="22"/>
                <w:lang w:eastAsia="zh-CN"/>
              </w:rPr>
              <w:t xml:space="preserve"> should give orthogonal information, so that people can know how many companies have done simulations and the performance of those simulations.</w:t>
            </w:r>
          </w:p>
          <w:p w14:paraId="612D46BF"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If we have both the yellow part and cyan part below, it creates an incorrect impression that there are two independent simulations. Only one of them should be kept.</w:t>
            </w:r>
          </w:p>
          <w:p w14:paraId="20FFFEE8" w14:textId="77777777" w:rsidR="00DC3B60" w:rsidRDefault="00DC3B60" w:rsidP="00DC3B60">
            <w:pPr>
              <w:rPr>
                <w:rFonts w:ascii="Calibri" w:hAnsi="Calibri" w:cs="Calibri"/>
                <w:sz w:val="22"/>
                <w:szCs w:val="22"/>
                <w:lang w:eastAsia="zh-CN"/>
              </w:rPr>
            </w:pPr>
            <w:r>
              <w:rPr>
                <w:rFonts w:ascii="Calibri" w:hAnsi="Calibri" w:cs="Calibri" w:hint="eastAsia"/>
                <w:sz w:val="22"/>
                <w:szCs w:val="22"/>
                <w:lang w:eastAsia="zh-CN"/>
              </w:rPr>
              <w:t>=</w:t>
            </w:r>
            <w:r>
              <w:rPr>
                <w:rFonts w:ascii="Calibri" w:hAnsi="Calibri" w:cs="Calibri"/>
                <w:sz w:val="22"/>
                <w:szCs w:val="22"/>
                <w:lang w:eastAsia="zh-CN"/>
              </w:rPr>
              <w:t>=</w:t>
            </w:r>
          </w:p>
          <w:p w14:paraId="17E2C4E1" w14:textId="77777777" w:rsidR="00DC3B60" w:rsidRDefault="00DC3B60" w:rsidP="00DC3B60">
            <w:pPr>
              <w:rPr>
                <w:rFonts w:ascii="Calibri" w:eastAsiaTheme="minorEastAsia" w:hAnsi="Calibri" w:cs="Calibri"/>
                <w:i/>
                <w:sz w:val="21"/>
                <w:szCs w:val="21"/>
              </w:rPr>
            </w:pPr>
            <w:commentRangeStart w:id="924"/>
            <w:r w:rsidRPr="00573F81">
              <w:rPr>
                <w:rFonts w:ascii="Calibri" w:eastAsiaTheme="minorEastAsia" w:hAnsi="Calibri" w:cs="Calibri"/>
                <w:i/>
                <w:sz w:val="21"/>
                <w:szCs w:val="21"/>
                <w:highlight w:val="yellow"/>
              </w:rPr>
              <w:t xml:space="preserve">One company </w:t>
            </w:r>
            <w:commentRangeEnd w:id="924"/>
            <w:r w:rsidRPr="00573F81">
              <w:rPr>
                <w:rStyle w:val="CommentReference"/>
                <w:rFonts w:ascii="Batang" w:eastAsia="Batang" w:hAnsi="Batang"/>
                <w:highlight w:val="yellow"/>
              </w:rPr>
              <w:commentReference w:id="924"/>
            </w:r>
            <w:r w:rsidRPr="00573F81">
              <w:rPr>
                <w:rFonts w:ascii="Calibri" w:eastAsiaTheme="minorEastAsia" w:hAnsi="Calibri" w:cs="Calibri"/>
                <w:i/>
                <w:sz w:val="21"/>
                <w:szCs w:val="21"/>
                <w:highlight w:val="yellow"/>
              </w:rPr>
              <w:t>claimed that PRR loss of their coordination scheme using the</w:t>
            </w:r>
            <w:r w:rsidRPr="00573F81">
              <w:rPr>
                <w:rFonts w:ascii="Calibri" w:eastAsiaTheme="minorEastAsia" w:hAnsi="Calibri" w:cs="Calibri" w:hint="eastAsia"/>
                <w:i/>
                <w:sz w:val="21"/>
                <w:szCs w:val="21"/>
                <w:highlight w:val="yellow"/>
              </w:rPr>
              <w:t xml:space="preserve"> </w:t>
            </w:r>
            <w:r w:rsidRPr="00573F81">
              <w:rPr>
                <w:rFonts w:ascii="Calibri" w:eastAsiaTheme="minorEastAsia" w:hAnsi="Calibri" w:cs="Calibri"/>
                <w:i/>
                <w:sz w:val="21"/>
                <w:szCs w:val="21"/>
                <w:highlight w:val="yellow"/>
              </w:rPr>
              <w:t>Type A</w:t>
            </w:r>
            <w:r w:rsidRPr="00573F81">
              <w:rPr>
                <w:rFonts w:ascii="Calibri" w:eastAsiaTheme="minorEastAsia" w:hAnsi="Calibri" w:cs="Calibri" w:hint="eastAsia"/>
                <w:i/>
                <w:sz w:val="21"/>
                <w:szCs w:val="21"/>
                <w:highlight w:val="yellow"/>
              </w:rPr>
              <w:t xml:space="preserve">-like resource </w:t>
            </w:r>
            <w:r w:rsidRPr="00573F81">
              <w:rPr>
                <w:rFonts w:ascii="Calibri" w:eastAsiaTheme="minorEastAsia" w:hAnsi="Calibri" w:cs="Calibri"/>
                <w:i/>
                <w:sz w:val="21"/>
                <w:szCs w:val="21"/>
                <w:highlight w:val="yellow"/>
              </w:rPr>
              <w:t>is observed compared to Rel-16 Mode 2 RA for unicast</w:t>
            </w:r>
          </w:p>
          <w:p w14:paraId="71A7A0DC" w14:textId="77777777" w:rsidR="00DC3B60" w:rsidRDefault="00DC3B60" w:rsidP="00DC3B60">
            <w:pPr>
              <w:rPr>
                <w:rFonts w:ascii="Calibri" w:hAnsi="Calibri" w:cs="Calibri"/>
                <w:sz w:val="22"/>
                <w:szCs w:val="22"/>
                <w:lang w:eastAsia="zh-CN"/>
              </w:rPr>
            </w:pPr>
            <w:r>
              <w:rPr>
                <w:rFonts w:ascii="Calibri" w:eastAsiaTheme="minorEastAsia" w:hAnsi="Calibri" w:cs="Calibri"/>
                <w:i/>
                <w:sz w:val="21"/>
                <w:szCs w:val="21"/>
              </w:rPr>
              <w:t>…</w:t>
            </w:r>
          </w:p>
          <w:p w14:paraId="46D30FCF" w14:textId="77777777" w:rsidR="00DC3B60" w:rsidRDefault="00DC3B60" w:rsidP="00DC3B60">
            <w:pPr>
              <w:rPr>
                <w:rFonts w:ascii="Calibri" w:eastAsia="Times New Roman" w:hAnsi="Calibri" w:cs="Calibri"/>
                <w:i/>
                <w:iCs/>
                <w:sz w:val="21"/>
                <w:szCs w:val="21"/>
              </w:rPr>
            </w:pPr>
            <w:commentRangeStart w:id="925"/>
            <w:r w:rsidRPr="00573F81">
              <w:rPr>
                <w:rFonts w:ascii="Calibri" w:eastAsiaTheme="minorEastAsia" w:hAnsi="Calibri" w:cs="Calibri"/>
                <w:i/>
                <w:sz w:val="21"/>
                <w:szCs w:val="21"/>
                <w:highlight w:val="cyan"/>
              </w:rPr>
              <w:t xml:space="preserve">One company </w:t>
            </w:r>
            <w:commentRangeEnd w:id="925"/>
            <w:r w:rsidRPr="00573F81">
              <w:rPr>
                <w:rStyle w:val="CommentReference"/>
                <w:rFonts w:ascii="Batang" w:eastAsia="Batang" w:hAnsi="Batang"/>
                <w:highlight w:val="cyan"/>
                <w:lang w:val="en-US" w:eastAsia="ko-KR"/>
              </w:rPr>
              <w:commentReference w:id="925"/>
            </w:r>
            <w:r w:rsidRPr="00573F81">
              <w:rPr>
                <w:rFonts w:ascii="Calibri" w:eastAsiaTheme="minorEastAsia" w:hAnsi="Calibri" w:cs="Calibri"/>
                <w:i/>
                <w:sz w:val="21"/>
                <w:szCs w:val="21"/>
                <w:highlight w:val="cyan"/>
              </w:rPr>
              <w:t xml:space="preserve">claimed that gains transform to performance </w:t>
            </w:r>
            <w:r w:rsidRPr="00573F81">
              <w:rPr>
                <w:rFonts w:ascii="Calibri" w:eastAsia="Times New Roman" w:hAnsi="Calibri" w:cs="Calibri"/>
                <w:i/>
                <w:iCs/>
                <w:sz w:val="21"/>
                <w:szCs w:val="21"/>
                <w:highlight w:val="cyan"/>
              </w:rPr>
              <w:t xml:space="preserve">losses if inter-UE coordination latency and </w:t>
            </w:r>
            <w:proofErr w:type="spellStart"/>
            <w:r w:rsidRPr="00573F81">
              <w:rPr>
                <w:rFonts w:ascii="Calibri" w:eastAsia="Times New Roman" w:hAnsi="Calibri" w:cs="Calibri"/>
                <w:i/>
                <w:iCs/>
                <w:sz w:val="21"/>
                <w:szCs w:val="21"/>
                <w:highlight w:val="cyan"/>
              </w:rPr>
              <w:t>signaling</w:t>
            </w:r>
            <w:proofErr w:type="spellEnd"/>
            <w:r w:rsidRPr="00573F81">
              <w:rPr>
                <w:rFonts w:ascii="Calibri" w:eastAsia="Times New Roman" w:hAnsi="Calibri" w:cs="Calibri"/>
                <w:i/>
                <w:iCs/>
                <w:sz w:val="21"/>
                <w:szCs w:val="21"/>
                <w:highlight w:val="cyan"/>
              </w:rPr>
              <w:t xml:space="preserve"> overhead are taken into consideration</w:t>
            </w:r>
          </w:p>
          <w:p w14:paraId="2A1243A7" w14:textId="77777777" w:rsidR="00DC3B60" w:rsidRDefault="00DC3B60" w:rsidP="00DC3B60">
            <w:pPr>
              <w:rPr>
                <w:rFonts w:ascii="Calibri" w:hAnsi="Calibri" w:cs="Calibri"/>
                <w:iCs/>
                <w:sz w:val="21"/>
                <w:szCs w:val="21"/>
                <w:lang w:eastAsia="zh-CN"/>
              </w:rPr>
            </w:pPr>
            <w:r w:rsidRPr="000B20F0">
              <w:rPr>
                <w:rFonts w:ascii="Calibri" w:hAnsi="Calibri" w:cs="Calibri" w:hint="eastAsia"/>
                <w:iCs/>
                <w:sz w:val="21"/>
                <w:szCs w:val="21"/>
                <w:lang w:eastAsia="zh-CN"/>
              </w:rPr>
              <w:t>=</w:t>
            </w:r>
            <w:r w:rsidRPr="000B20F0">
              <w:rPr>
                <w:rFonts w:ascii="Calibri" w:hAnsi="Calibri" w:cs="Calibri"/>
                <w:iCs/>
                <w:sz w:val="21"/>
                <w:szCs w:val="21"/>
                <w:lang w:eastAsia="zh-CN"/>
              </w:rPr>
              <w:t>=</w:t>
            </w:r>
          </w:p>
          <w:p w14:paraId="19BA3423" w14:textId="77777777" w:rsidR="00DC3B60" w:rsidRDefault="00DC3B60" w:rsidP="00DC3B60">
            <w:pPr>
              <w:rPr>
                <w:rFonts w:ascii="Calibri" w:hAnsi="Calibri" w:cs="Calibri"/>
                <w:iCs/>
                <w:sz w:val="21"/>
                <w:szCs w:val="21"/>
                <w:lang w:eastAsia="zh-CN"/>
              </w:rPr>
            </w:pPr>
          </w:p>
          <w:p w14:paraId="176EEDB9" w14:textId="49690790" w:rsidR="00DC3B60" w:rsidRPr="00FD7853" w:rsidRDefault="00DC3B60" w:rsidP="00DC3B60">
            <w:pPr>
              <w:rPr>
                <w:rFonts w:ascii="Calibri" w:hAnsi="Calibri" w:cs="Calibri"/>
                <w:sz w:val="22"/>
                <w:szCs w:val="22"/>
                <w:lang w:eastAsia="zh-CN"/>
              </w:rPr>
            </w:pPr>
            <w:r>
              <w:rPr>
                <w:rFonts w:ascii="Calibri" w:hAnsi="Calibri" w:cs="Calibri"/>
                <w:sz w:val="22"/>
                <w:szCs w:val="22"/>
                <w:lang w:eastAsia="zh-CN"/>
              </w:rPr>
              <w:t xml:space="preserve">For “Type B, Aperiodic traffic”: we think neither of the following two bullets can be included in a reply to RAN. It seems the solutions in both bullets below do not require </w:t>
            </w:r>
            <w:r w:rsidRPr="00FD7853">
              <w:rPr>
                <w:rFonts w:ascii="Calibri" w:hAnsi="Calibri" w:cs="Calibri"/>
                <w:sz w:val="22"/>
                <w:szCs w:val="22"/>
                <w:lang w:eastAsia="zh-CN"/>
              </w:rPr>
              <w:t xml:space="preserve">inter-UE coordination signalling, </w:t>
            </w:r>
            <w:r>
              <w:rPr>
                <w:rFonts w:ascii="Calibri" w:hAnsi="Calibri" w:cs="Calibri"/>
                <w:sz w:val="22"/>
                <w:szCs w:val="22"/>
                <w:lang w:eastAsia="zh-CN"/>
              </w:rPr>
              <w:t>and thus do not appear to be in scope to the WID.</w:t>
            </w:r>
          </w:p>
          <w:p w14:paraId="15A27EDE" w14:textId="77777777" w:rsidR="00DC3B60" w:rsidRDefault="00DC3B60" w:rsidP="00DC3B60">
            <w:pPr>
              <w:rPr>
                <w:rFonts w:ascii="Calibri" w:hAnsi="Calibri" w:cs="Calibri"/>
                <w:iCs/>
                <w:sz w:val="21"/>
                <w:szCs w:val="21"/>
                <w:lang w:eastAsia="zh-CN"/>
              </w:rPr>
            </w:pPr>
            <w:r>
              <w:rPr>
                <w:rFonts w:ascii="Calibri" w:hAnsi="Calibri" w:cs="Calibri"/>
                <w:iCs/>
                <w:sz w:val="21"/>
                <w:szCs w:val="21"/>
                <w:lang w:eastAsia="zh-CN"/>
              </w:rPr>
              <w:t>==</w:t>
            </w:r>
          </w:p>
          <w:p w14:paraId="15E9C805" w14:textId="77777777" w:rsidR="00DC3B60" w:rsidRPr="00E301B1" w:rsidRDefault="00DC3B60" w:rsidP="00DC3B60">
            <w:pPr>
              <w:pStyle w:val="ListParagraph"/>
              <w:numPr>
                <w:ilvl w:val="3"/>
                <w:numId w:val="6"/>
              </w:numPr>
              <w:spacing w:before="0" w:after="0" w:line="240" w:lineRule="auto"/>
              <w:rPr>
                <w:rFonts w:ascii="Calibri" w:eastAsiaTheme="minorEastAsia" w:hAnsi="Calibri" w:cs="Calibri"/>
                <w:i/>
                <w:sz w:val="21"/>
                <w:szCs w:val="21"/>
              </w:rPr>
            </w:pPr>
            <w:commentRangeStart w:id="926"/>
            <w:r w:rsidRPr="00946307">
              <w:rPr>
                <w:rFonts w:ascii="Calibri" w:hAnsi="Calibri" w:cs="Calibri"/>
                <w:i/>
                <w:iCs/>
                <w:sz w:val="22"/>
                <w:lang w:eastAsia="zh-CN"/>
              </w:rPr>
              <w:t xml:space="preserve">One company </w:t>
            </w:r>
            <w:commentRangeEnd w:id="926"/>
            <w:r>
              <w:rPr>
                <w:rStyle w:val="CommentReference"/>
                <w:rFonts w:ascii="Batang" w:eastAsia="Batang" w:hAnsi="Batang"/>
              </w:rPr>
              <w:commentReference w:id="926"/>
            </w:r>
            <w:r w:rsidRPr="00946307">
              <w:rPr>
                <w:rFonts w:ascii="Calibri" w:hAnsi="Calibri" w:cs="Calibri"/>
                <w:i/>
                <w:iCs/>
                <w:sz w:val="22"/>
                <w:lang w:eastAsia="zh-CN"/>
              </w:rPr>
              <w:t xml:space="preserve">claimed </w:t>
            </w:r>
            <w:r w:rsidRPr="003B3924">
              <w:rPr>
                <w:rFonts w:ascii="Calibri" w:hAnsi="Calibri" w:cs="Calibri"/>
                <w:i/>
                <w:iCs/>
                <w:sz w:val="22"/>
                <w:lang w:eastAsia="zh-CN"/>
              </w:rPr>
              <w:t xml:space="preserve">PRR gain of Mode 2 enhancement that ensures the minimum number of </w:t>
            </w:r>
            <w:proofErr w:type="gramStart"/>
            <w:r w:rsidRPr="003B3924">
              <w:rPr>
                <w:rFonts w:ascii="Calibri" w:hAnsi="Calibri" w:cs="Calibri"/>
                <w:i/>
                <w:iCs/>
                <w:sz w:val="22"/>
                <w:lang w:eastAsia="zh-CN"/>
              </w:rPr>
              <w:t>retransmission</w:t>
            </w:r>
            <w:proofErr w:type="gramEnd"/>
            <w:r w:rsidRPr="003B3924">
              <w:rPr>
                <w:rFonts w:ascii="Calibri" w:hAnsi="Calibri" w:cs="Calibri"/>
                <w:i/>
                <w:iCs/>
                <w:sz w:val="22"/>
                <w:lang w:eastAsia="zh-CN"/>
              </w:rPr>
              <w:t xml:space="preserve"> over the </w:t>
            </w:r>
            <w:r w:rsidRPr="00946307">
              <w:rPr>
                <w:rFonts w:ascii="Calibri" w:eastAsiaTheme="minorEastAsia" w:hAnsi="Calibri" w:cs="Calibri"/>
                <w:i/>
                <w:sz w:val="21"/>
                <w:szCs w:val="21"/>
              </w:rPr>
              <w:t>Rel</w:t>
            </w:r>
            <w:r w:rsidRPr="00946307">
              <w:rPr>
                <w:rFonts w:ascii="Calibri" w:hAnsi="Calibri" w:cs="Calibri"/>
                <w:i/>
                <w:iCs/>
                <w:sz w:val="22"/>
                <w:lang w:eastAsia="zh-CN"/>
              </w:rPr>
              <w:t xml:space="preserve">.16 Mode RA </w:t>
            </w:r>
            <w:r w:rsidRPr="003B3924">
              <w:rPr>
                <w:rFonts w:ascii="Calibri" w:hAnsi="Calibri" w:cs="Calibri"/>
                <w:i/>
                <w:iCs/>
                <w:sz w:val="22"/>
                <w:lang w:eastAsia="zh-CN"/>
              </w:rPr>
              <w:t xml:space="preserve">for groupcast with SL HARQ-ACK. feedback </w:t>
            </w:r>
            <w:r w:rsidRPr="00E301B1">
              <w:rPr>
                <w:rFonts w:ascii="Calibri" w:hAnsi="Calibri" w:cs="Calibri"/>
                <w:i/>
                <w:iCs/>
                <w:sz w:val="22"/>
                <w:lang w:eastAsia="zh-CN"/>
              </w:rPr>
              <w:lastRenderedPageBreak/>
              <w:t>Option 1</w:t>
            </w:r>
          </w:p>
          <w:p w14:paraId="44AB123A" w14:textId="77777777" w:rsidR="00DC3B60" w:rsidRPr="009D7ED3" w:rsidRDefault="00DC3B60" w:rsidP="00DC3B60">
            <w:pPr>
              <w:rPr>
                <w:rFonts w:ascii="Calibri" w:hAnsi="Calibri" w:cs="Calibri"/>
                <w:iCs/>
                <w:sz w:val="21"/>
                <w:szCs w:val="21"/>
                <w:lang w:val="en-US" w:eastAsia="zh-CN"/>
              </w:rPr>
            </w:pPr>
            <w:r>
              <w:rPr>
                <w:rFonts w:ascii="Calibri" w:hAnsi="Calibri" w:cs="Calibri"/>
                <w:iCs/>
                <w:sz w:val="21"/>
                <w:szCs w:val="21"/>
                <w:lang w:val="en-US" w:eastAsia="zh-CN"/>
              </w:rPr>
              <w:t>…</w:t>
            </w:r>
          </w:p>
          <w:p w14:paraId="71E70D90" w14:textId="77777777" w:rsidR="00DC3B60" w:rsidRDefault="00DC3B60" w:rsidP="00DC3B60">
            <w:pPr>
              <w:pStyle w:val="ListParagraph"/>
              <w:numPr>
                <w:ilvl w:val="1"/>
                <w:numId w:val="6"/>
              </w:numPr>
              <w:spacing w:before="0" w:after="0" w:line="240" w:lineRule="auto"/>
              <w:rPr>
                <w:rFonts w:ascii="Calibri" w:eastAsiaTheme="minorEastAsia" w:hAnsi="Calibri" w:cs="Calibri"/>
                <w:i/>
                <w:sz w:val="21"/>
                <w:szCs w:val="21"/>
              </w:rPr>
            </w:pPr>
            <w:r w:rsidRPr="00467B2B">
              <w:rPr>
                <w:rFonts w:ascii="Calibri" w:eastAsiaTheme="minorEastAsia" w:hAnsi="Calibri" w:cs="Calibri"/>
                <w:i/>
                <w:sz w:val="21"/>
                <w:szCs w:val="21"/>
              </w:rPr>
              <w:t xml:space="preserve">Aperiodic traffic (latency </w:t>
            </w:r>
            <w:r>
              <w:rPr>
                <w:rFonts w:ascii="Calibri" w:eastAsiaTheme="minorEastAsia" w:hAnsi="Calibri" w:cs="Calibri"/>
                <w:i/>
                <w:sz w:val="21"/>
                <w:szCs w:val="21"/>
              </w:rPr>
              <w:t xml:space="preserve">reduction </w:t>
            </w:r>
            <w:r w:rsidRPr="00467B2B">
              <w:rPr>
                <w:rFonts w:ascii="Calibri" w:eastAsiaTheme="minorEastAsia" w:hAnsi="Calibri" w:cs="Calibri"/>
                <w:i/>
                <w:sz w:val="21"/>
                <w:szCs w:val="21"/>
              </w:rPr>
              <w:t>analysis</w:t>
            </w:r>
            <w:r>
              <w:rPr>
                <w:rFonts w:ascii="Calibri" w:eastAsiaTheme="minorEastAsia" w:hAnsi="Calibri" w:cs="Calibri"/>
                <w:i/>
                <w:sz w:val="21"/>
                <w:szCs w:val="21"/>
              </w:rPr>
              <w:t>)</w:t>
            </w:r>
          </w:p>
          <w:p w14:paraId="48004CFD" w14:textId="77777777" w:rsidR="00DC3B60" w:rsidRPr="00445C25" w:rsidRDefault="00DC3B60" w:rsidP="00DC3B60">
            <w:pPr>
              <w:pStyle w:val="ListParagraph"/>
              <w:numPr>
                <w:ilvl w:val="2"/>
                <w:numId w:val="6"/>
              </w:numPr>
              <w:spacing w:before="0" w:after="0" w:line="240" w:lineRule="auto"/>
              <w:rPr>
                <w:rFonts w:ascii="Calibri" w:eastAsiaTheme="minorEastAsia" w:hAnsi="Calibri" w:cs="Calibri"/>
                <w:i/>
                <w:sz w:val="21"/>
                <w:szCs w:val="21"/>
              </w:rPr>
            </w:pPr>
            <w:r w:rsidRPr="00445C25">
              <w:rPr>
                <w:rFonts w:ascii="Calibri" w:hAnsi="Calibri" w:cs="Calibri"/>
                <w:sz w:val="22"/>
                <w:lang w:eastAsia="zh-CN"/>
              </w:rPr>
              <w:t>One company has shown that simple modification of the Rel.16 resource selection procedure provides significant latency reduction w/o noticeable impact on reliability. The solution does not require any new inter-UE coordination signaling on top of the Rel.16 Mode-2 RA design.</w:t>
            </w:r>
          </w:p>
          <w:p w14:paraId="4E967388" w14:textId="77777777" w:rsidR="00DC3B60" w:rsidRDefault="00DC3B60" w:rsidP="00DC3B60">
            <w:pPr>
              <w:rPr>
                <w:rFonts w:ascii="Calibri" w:hAnsi="Calibri" w:cs="Calibri"/>
                <w:sz w:val="22"/>
                <w:szCs w:val="22"/>
                <w:lang w:eastAsia="zh-CN"/>
              </w:rPr>
            </w:pPr>
            <w:r>
              <w:rPr>
                <w:rFonts w:ascii="Calibri" w:hAnsi="Calibri" w:cs="Calibri" w:hint="eastAsia"/>
                <w:sz w:val="22"/>
                <w:szCs w:val="22"/>
                <w:lang w:eastAsia="zh-CN"/>
              </w:rPr>
              <w:t>=</w:t>
            </w:r>
            <w:r>
              <w:rPr>
                <w:rFonts w:ascii="Calibri" w:hAnsi="Calibri" w:cs="Calibri"/>
                <w:sz w:val="22"/>
                <w:szCs w:val="22"/>
                <w:lang w:eastAsia="zh-CN"/>
              </w:rPr>
              <w:t>=</w:t>
            </w:r>
          </w:p>
          <w:p w14:paraId="7CDAF847"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On Ericsson’s points:</w:t>
            </w:r>
          </w:p>
          <w:p w14:paraId="7773ADC1"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The conclusion agreed in the Fri GTW is not something we would now entirely revisit. That said:</w:t>
            </w:r>
          </w:p>
          <w:p w14:paraId="2BDDCFF5" w14:textId="77777777" w:rsidR="00DC3B60" w:rsidRDefault="00DC3B60" w:rsidP="00DC3B60">
            <w:pPr>
              <w:rPr>
                <w:rFonts w:ascii="Calibri" w:hAnsi="Calibri" w:cs="Calibri"/>
                <w:sz w:val="22"/>
                <w:lang w:eastAsia="zh-CN"/>
              </w:rPr>
            </w:pPr>
            <w:r w:rsidRPr="006B5976">
              <w:rPr>
                <w:rFonts w:ascii="Calibri" w:hAnsi="Calibri" w:cs="Calibri" w:hint="eastAsia"/>
                <w:sz w:val="22"/>
                <w:lang w:eastAsia="zh-CN"/>
              </w:rPr>
              <w:t>1.</w:t>
            </w:r>
            <w:r>
              <w:rPr>
                <w:rFonts w:ascii="Calibri" w:hAnsi="Calibri" w:cs="Calibri" w:hint="eastAsia"/>
                <w:sz w:val="22"/>
                <w:lang w:eastAsia="zh-CN"/>
              </w:rPr>
              <w:t xml:space="preserve"> </w:t>
            </w:r>
            <w:r>
              <w:rPr>
                <w:rFonts w:ascii="Calibri" w:hAnsi="Calibri" w:cs="Calibri"/>
                <w:sz w:val="22"/>
                <w:lang w:eastAsia="zh-CN"/>
              </w:rPr>
              <w:t>We are OK to include the Type A/B/C in the main body of the LS, as it does not matter much where they go. But if that causes much discussion here, let’s keep things as they are.</w:t>
            </w:r>
          </w:p>
          <w:p w14:paraId="777FB3CE" w14:textId="77777777" w:rsidR="00DC3B60" w:rsidRDefault="00DC3B60" w:rsidP="00DC3B60">
            <w:pPr>
              <w:rPr>
                <w:rFonts w:ascii="Calibri" w:hAnsi="Calibri" w:cs="Calibri"/>
                <w:sz w:val="22"/>
                <w:lang w:eastAsia="zh-CN"/>
              </w:rPr>
            </w:pPr>
            <w:r>
              <w:rPr>
                <w:rFonts w:ascii="Calibri" w:hAnsi="Calibri" w:cs="Calibri"/>
                <w:sz w:val="22"/>
                <w:lang w:eastAsia="zh-CN"/>
              </w:rPr>
              <w:t xml:space="preserve">2. It is possible to arrange the detailed </w:t>
            </w:r>
            <w:proofErr w:type="spellStart"/>
            <w:r>
              <w:rPr>
                <w:rFonts w:ascii="Calibri" w:hAnsi="Calibri" w:cs="Calibri"/>
                <w:sz w:val="22"/>
                <w:lang w:eastAsia="zh-CN"/>
              </w:rPr>
              <w:t>observatiosn</w:t>
            </w:r>
            <w:proofErr w:type="spellEnd"/>
            <w:r>
              <w:rPr>
                <w:rFonts w:ascii="Calibri" w:hAnsi="Calibri" w:cs="Calibri"/>
                <w:sz w:val="22"/>
                <w:lang w:eastAsia="zh-CN"/>
              </w:rPr>
              <w:t xml:space="preserve"> in various orders. Re-arranging mostly generates work for Seungmin </w:t>
            </w:r>
            <w:r w:rsidRPr="006B5976">
              <w:rPr>
                <w:rFonts w:ascii="Calibri" w:hAnsi="Calibri" w:cs="Calibri"/>
                <w:sz w:val="22"/>
                <w:lang w:eastAsia="zh-CN"/>
              </w:rPr>
              <w:sym w:font="Wingdings" w:char="F04A"/>
            </w:r>
            <w:r>
              <w:rPr>
                <w:rFonts w:ascii="Calibri" w:hAnsi="Calibri" w:cs="Calibri"/>
                <w:sz w:val="22"/>
                <w:lang w:eastAsia="zh-CN"/>
              </w:rPr>
              <w:t xml:space="preserve"> but may not have any real relevance to RAN.</w:t>
            </w:r>
          </w:p>
          <w:p w14:paraId="7115EEBA" w14:textId="7921E2D0" w:rsidR="00DC3B60" w:rsidRPr="008460B3" w:rsidRDefault="00DC3B60" w:rsidP="00DC3B60">
            <w:pPr>
              <w:rPr>
                <w:rFonts w:ascii="Calibri" w:eastAsiaTheme="minorEastAsia" w:hAnsi="Calibri" w:cs="Calibri"/>
                <w:sz w:val="22"/>
                <w:szCs w:val="22"/>
                <w:lang w:eastAsia="ko-KR"/>
              </w:rPr>
            </w:pPr>
            <w:r>
              <w:rPr>
                <w:rFonts w:ascii="Calibri" w:hAnsi="Calibri" w:cs="Calibri"/>
                <w:sz w:val="22"/>
                <w:lang w:eastAsia="zh-CN"/>
              </w:rPr>
              <w:t>3. On the “no</w:t>
            </w:r>
            <w:r w:rsidRPr="00152D5E">
              <w:rPr>
                <w:rFonts w:ascii="Calibri" w:hAnsi="Calibri" w:cs="Calibri"/>
                <w:sz w:val="22"/>
                <w:lang w:eastAsia="zh-CN"/>
              </w:rPr>
              <w:t>te that” bullets</w:t>
            </w:r>
            <w:r w:rsidRPr="005A1C61">
              <w:rPr>
                <w:rFonts w:ascii="Calibri" w:hAnsi="Calibri" w:cs="Calibri"/>
                <w:sz w:val="22"/>
                <w:lang w:eastAsia="zh-CN"/>
              </w:rPr>
              <w:t xml:space="preserve">, we assume they could be added to the detailed observations, but not the agreed conclusion. First two are OK. Third is obvious from the detailed </w:t>
            </w:r>
            <w:proofErr w:type="gramStart"/>
            <w:r w:rsidRPr="005A1C61">
              <w:rPr>
                <w:rFonts w:ascii="Calibri" w:hAnsi="Calibri" w:cs="Calibri"/>
                <w:sz w:val="22"/>
                <w:lang w:eastAsia="zh-CN"/>
              </w:rPr>
              <w:t>observations, and</w:t>
            </w:r>
            <w:proofErr w:type="gramEnd"/>
            <w:r w:rsidRPr="005A1C61">
              <w:rPr>
                <w:rFonts w:ascii="Calibri" w:hAnsi="Calibri" w:cs="Calibri"/>
                <w:sz w:val="22"/>
                <w:lang w:eastAsia="zh-CN"/>
              </w:rPr>
              <w:t xml:space="preserve"> does not much need repeating. These things can only be considered to the extent that contributions do so, after all.</w:t>
            </w:r>
          </w:p>
        </w:tc>
      </w:tr>
      <w:tr w:rsidR="00927E81" w:rsidRPr="00D06849" w14:paraId="1E9627DB" w14:textId="77777777" w:rsidTr="000B4B1A">
        <w:tc>
          <w:tcPr>
            <w:tcW w:w="1458" w:type="dxa"/>
          </w:tcPr>
          <w:p w14:paraId="74EF73C3" w14:textId="72592634" w:rsidR="00927E81" w:rsidRDefault="00927E81" w:rsidP="00DC3B60">
            <w:pPr>
              <w:rPr>
                <w:rFonts w:ascii="Calibri" w:hAnsi="Calibri" w:cs="Calibri"/>
                <w:sz w:val="22"/>
                <w:szCs w:val="22"/>
                <w:lang w:eastAsia="zh-CN"/>
              </w:rPr>
            </w:pPr>
            <w:r>
              <w:rPr>
                <w:rFonts w:ascii="Calibri" w:hAnsi="Calibri" w:cs="Calibri"/>
                <w:sz w:val="22"/>
                <w:szCs w:val="22"/>
                <w:lang w:eastAsia="zh-CN"/>
              </w:rPr>
              <w:lastRenderedPageBreak/>
              <w:t>Fraunhofer</w:t>
            </w:r>
          </w:p>
        </w:tc>
        <w:tc>
          <w:tcPr>
            <w:tcW w:w="7609" w:type="dxa"/>
          </w:tcPr>
          <w:p w14:paraId="3449C4E3" w14:textId="1057809B"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We agree with all points Huawei’s points.</w:t>
            </w:r>
          </w:p>
          <w:p w14:paraId="1B34D44D" w14:textId="3C30B984"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Based on our reading of the captured evaluation results, the main point of inter-UE coordination is that assistance information is conveyed from UE-A to UE-B, and how UE-B takes this information into account can be discussed as further details. Hence, we do not support Intel’s further classification of type A.</w:t>
            </w:r>
          </w:p>
          <w:p w14:paraId="54C14B90" w14:textId="77777777"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rPr>
              <w:t>We would also like to highlight that type A and B work across cast types, while type C specializes in groupcast transmissions. However, type C will not cater to unicast, groupcast option 2 and broadcast transmissions.</w:t>
            </w:r>
          </w:p>
          <w:p w14:paraId="167CB8FE" w14:textId="7C9B3492"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If we are adding a concise conclusion in the LS, we agree with Ericsson, with the following comments:</w:t>
            </w:r>
          </w:p>
          <w:p w14:paraId="49D1AE68" w14:textId="77777777"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1. For type C, we prefer to add some detail, like:</w:t>
            </w:r>
          </w:p>
          <w:p w14:paraId="0C1CA639" w14:textId="77777777" w:rsidR="00927E81" w:rsidRPr="008E3C04" w:rsidRDefault="00927E81" w:rsidP="00927E81">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w:t>
            </w:r>
            <w:r>
              <w:rPr>
                <w:rFonts w:ascii="Calibri" w:eastAsiaTheme="minorEastAsia" w:hAnsi="Calibri" w:cs="Calibri"/>
                <w:i/>
                <w:color w:val="FF0000"/>
                <w:sz w:val="21"/>
                <w:szCs w:val="21"/>
              </w:rPr>
              <w:t>s</w:t>
            </w:r>
            <w:r w:rsidRPr="007878BA">
              <w:rPr>
                <w:rFonts w:ascii="Calibri" w:eastAsiaTheme="minorEastAsia" w:hAnsi="Calibri" w:cs="Calibri"/>
                <w:i/>
                <w:sz w:val="21"/>
                <w:szCs w:val="21"/>
              </w:rPr>
              <w:t xml:space="preserve"> where the resource conflict is detected</w:t>
            </w:r>
          </w:p>
          <w:p w14:paraId="42219566" w14:textId="77777777" w:rsidR="00927E81" w:rsidRPr="008E3C04" w:rsidRDefault="00927E81" w:rsidP="00927E81">
            <w:pPr>
              <w:numPr>
                <w:ilvl w:val="1"/>
                <w:numId w:val="6"/>
              </w:numPr>
              <w:overflowPunct/>
              <w:adjustRightInd/>
              <w:spacing w:after="0"/>
              <w:rPr>
                <w:rFonts w:ascii="Calibri" w:hAnsi="Calibri" w:cs="Calibri"/>
                <w:color w:val="FF0000"/>
                <w:sz w:val="21"/>
                <w:szCs w:val="21"/>
                <w:lang w:eastAsia="ko-KR"/>
              </w:rPr>
            </w:pPr>
            <w:r w:rsidRPr="008E3C04">
              <w:rPr>
                <w:rFonts w:ascii="Calibri" w:hAnsi="Calibri" w:cs="Calibri"/>
                <w:color w:val="FF0000"/>
                <w:sz w:val="21"/>
                <w:szCs w:val="21"/>
                <w:lang w:eastAsia="ko-KR"/>
              </w:rPr>
              <w:t xml:space="preserve">e.g., based on </w:t>
            </w:r>
            <w:r>
              <w:rPr>
                <w:rFonts w:ascii="Calibri" w:hAnsi="Calibri" w:cs="Calibri"/>
                <w:color w:val="FF0000"/>
                <w:sz w:val="21"/>
                <w:szCs w:val="21"/>
                <w:lang w:eastAsia="ko-KR"/>
              </w:rPr>
              <w:t>an indication of detected past collision</w:t>
            </w:r>
            <w:r w:rsidRPr="008E3C04">
              <w:rPr>
                <w:rFonts w:ascii="Calibri" w:hAnsi="Calibri" w:cs="Calibri"/>
                <w:color w:val="FF0000"/>
                <w:sz w:val="21"/>
                <w:szCs w:val="21"/>
                <w:lang w:eastAsia="ko-KR"/>
              </w:rPr>
              <w:t>s</w:t>
            </w:r>
          </w:p>
          <w:p w14:paraId="2138E42C" w14:textId="6C7872F7" w:rsidR="00927E81" w:rsidRPr="00927E81" w:rsidRDefault="00927E81" w:rsidP="00DC3B60">
            <w:pPr>
              <w:rPr>
                <w:rFonts w:ascii="Calibri" w:eastAsiaTheme="minorEastAsia" w:hAnsi="Calibri" w:cs="Calibri"/>
                <w:sz w:val="22"/>
                <w:szCs w:val="22"/>
                <w:lang w:eastAsia="ko-KR"/>
              </w:rPr>
            </w:pPr>
            <w:r>
              <w:rPr>
                <w:rFonts w:ascii="Calibri" w:eastAsiaTheme="minorEastAsia" w:hAnsi="Calibri" w:cs="Calibri"/>
                <w:sz w:val="22"/>
                <w:szCs w:val="22"/>
                <w:lang w:eastAsia="ko-KR"/>
              </w:rPr>
              <w:t>2. We would prefer to drop the note, since it is clear from the full set of observations.</w:t>
            </w:r>
          </w:p>
        </w:tc>
      </w:tr>
      <w:tr w:rsidR="00B80893" w:rsidRPr="00D06849" w14:paraId="613F71CF" w14:textId="77777777" w:rsidTr="000B4B1A">
        <w:tc>
          <w:tcPr>
            <w:tcW w:w="1458" w:type="dxa"/>
          </w:tcPr>
          <w:p w14:paraId="458241D6" w14:textId="04E8CAA4" w:rsidR="00B80893" w:rsidRDefault="00B80893" w:rsidP="00DC3B60">
            <w:pPr>
              <w:rPr>
                <w:rFonts w:ascii="Calibri" w:hAnsi="Calibri" w:cs="Calibri"/>
                <w:sz w:val="22"/>
                <w:szCs w:val="22"/>
                <w:lang w:eastAsia="zh-CN"/>
              </w:rPr>
            </w:pPr>
            <w:r>
              <w:rPr>
                <w:rFonts w:ascii="Calibri" w:hAnsi="Calibri" w:cs="Calibri"/>
                <w:sz w:val="22"/>
                <w:szCs w:val="22"/>
                <w:lang w:eastAsia="zh-CN"/>
              </w:rPr>
              <w:t>Qualcomm</w:t>
            </w:r>
          </w:p>
        </w:tc>
        <w:tc>
          <w:tcPr>
            <w:tcW w:w="7609" w:type="dxa"/>
          </w:tcPr>
          <w:p w14:paraId="46C90E49" w14:textId="354CD035" w:rsidR="008C179D" w:rsidRPr="00200FEA" w:rsidRDefault="008C179D" w:rsidP="008C179D">
            <w:pPr>
              <w:spacing w:after="0"/>
              <w:rPr>
                <w:rFonts w:ascii="Calibri" w:eastAsiaTheme="minorEastAsia" w:hAnsi="Calibri" w:cs="Calibri"/>
                <w:sz w:val="22"/>
                <w:szCs w:val="22"/>
                <w:lang w:eastAsia="ko-KR"/>
              </w:rPr>
            </w:pPr>
            <w:r w:rsidRPr="00200FEA">
              <w:rPr>
                <w:rFonts w:ascii="Calibri" w:eastAsiaTheme="minorEastAsia" w:hAnsi="Calibri" w:cs="Calibri"/>
                <w:sz w:val="22"/>
              </w:rPr>
              <w:t>According to</w:t>
            </w:r>
            <w:r w:rsidRPr="00200FEA">
              <w:rPr>
                <w:rFonts w:ascii="Calibri" w:eastAsiaTheme="minorEastAsia" w:hAnsi="Calibri" w:cs="Calibri"/>
                <w:sz w:val="22"/>
                <w:szCs w:val="22"/>
                <w:lang w:eastAsia="ko-KR"/>
              </w:rPr>
              <w:t xml:space="preserve"> the definition of type C: “</w:t>
            </w:r>
            <w:r w:rsidRPr="00200FEA">
              <w:rPr>
                <w:rFonts w:ascii="Calibri" w:eastAsiaTheme="minorEastAsia" w:hAnsi="Calibri" w:cs="Calibri"/>
                <w:i/>
                <w:sz w:val="21"/>
                <w:szCs w:val="21"/>
              </w:rPr>
              <w:t>UE-A sends to UE-B the set of resource</w:t>
            </w:r>
            <w:r w:rsidRPr="00200FEA">
              <w:rPr>
                <w:rFonts w:ascii="Calibri" w:eastAsiaTheme="minorEastAsia" w:hAnsi="Calibri" w:cs="Calibri"/>
                <w:i/>
                <w:color w:val="FF0000"/>
                <w:sz w:val="21"/>
                <w:szCs w:val="21"/>
              </w:rPr>
              <w:t>s</w:t>
            </w:r>
            <w:r w:rsidRPr="00200FEA">
              <w:rPr>
                <w:rFonts w:ascii="Calibri" w:eastAsiaTheme="minorEastAsia" w:hAnsi="Calibri" w:cs="Calibri"/>
                <w:i/>
                <w:sz w:val="21"/>
                <w:szCs w:val="21"/>
              </w:rPr>
              <w:t xml:space="preserve"> where the resource conflict is detected”,</w:t>
            </w:r>
            <w:r w:rsidRPr="00200FEA">
              <w:rPr>
                <w:rFonts w:ascii="Calibri" w:hAnsi="Calibri" w:cs="Calibri"/>
                <w:i/>
                <w:sz w:val="21"/>
                <w:szCs w:val="21"/>
              </w:rPr>
              <w:t xml:space="preserve"> w</w:t>
            </w:r>
            <w:r w:rsidRPr="00200FEA">
              <w:rPr>
                <w:rFonts w:ascii="Calibri" w:eastAsiaTheme="minorEastAsia" w:hAnsi="Calibri" w:cs="Calibri"/>
                <w:sz w:val="22"/>
                <w:szCs w:val="22"/>
                <w:lang w:eastAsia="ko-KR"/>
              </w:rPr>
              <w:t xml:space="preserve">e see no reason why pre collision cannot be covered. Here, a conflict has already happened since 2 UEs reserve overlapping resource(s), regardless of the overlapping resource being in the past or not. Furthermore, pre-collision is different from other type B coordination in the sense that the UE B has not reserved the resource(s) being </w:t>
            </w:r>
            <w:proofErr w:type="spellStart"/>
            <w:r w:rsidRPr="00200FEA">
              <w:rPr>
                <w:rFonts w:ascii="Calibri" w:eastAsiaTheme="minorEastAsia" w:hAnsi="Calibri" w:cs="Calibri"/>
                <w:sz w:val="22"/>
                <w:szCs w:val="22"/>
                <w:lang w:eastAsia="ko-KR"/>
              </w:rPr>
              <w:t>signaled</w:t>
            </w:r>
            <w:proofErr w:type="spellEnd"/>
            <w:r w:rsidRPr="00200FEA">
              <w:rPr>
                <w:rFonts w:ascii="Calibri" w:eastAsiaTheme="minorEastAsia" w:hAnsi="Calibri" w:cs="Calibri"/>
                <w:sz w:val="22"/>
                <w:szCs w:val="22"/>
                <w:lang w:eastAsia="ko-KR"/>
              </w:rPr>
              <w:t xml:space="preserve">, hence a collision has not happened.  Another reason to consider </w:t>
            </w:r>
            <w:proofErr w:type="gramStart"/>
            <w:r w:rsidRPr="00200FEA">
              <w:rPr>
                <w:rFonts w:ascii="Calibri" w:eastAsiaTheme="minorEastAsia" w:hAnsi="Calibri" w:cs="Calibri"/>
                <w:sz w:val="22"/>
                <w:szCs w:val="22"/>
                <w:lang w:eastAsia="ko-KR"/>
              </w:rPr>
              <w:t>pre and post collision</w:t>
            </w:r>
            <w:proofErr w:type="gramEnd"/>
            <w:r w:rsidRPr="00200FEA">
              <w:rPr>
                <w:rFonts w:ascii="Calibri" w:eastAsiaTheme="minorEastAsia" w:hAnsi="Calibri" w:cs="Calibri"/>
                <w:sz w:val="22"/>
                <w:szCs w:val="22"/>
                <w:lang w:eastAsia="ko-KR"/>
              </w:rPr>
              <w:t xml:space="preserve"> in the same group is that the signalling </w:t>
            </w:r>
            <w:proofErr w:type="spellStart"/>
            <w:r w:rsidRPr="00200FEA">
              <w:rPr>
                <w:rFonts w:ascii="Calibri" w:eastAsiaTheme="minorEastAsia" w:hAnsi="Calibri" w:cs="Calibri"/>
                <w:sz w:val="22"/>
                <w:szCs w:val="22"/>
                <w:lang w:eastAsia="ko-KR"/>
              </w:rPr>
              <w:t>mechasim</w:t>
            </w:r>
            <w:proofErr w:type="spellEnd"/>
            <w:r w:rsidRPr="00200FEA">
              <w:rPr>
                <w:rFonts w:ascii="Calibri" w:eastAsiaTheme="minorEastAsia" w:hAnsi="Calibri" w:cs="Calibri"/>
                <w:sz w:val="22"/>
                <w:szCs w:val="22"/>
                <w:lang w:eastAsia="ko-KR"/>
              </w:rPr>
              <w:t xml:space="preserve"> is also similar between the 2 (1 bit indicator). </w:t>
            </w:r>
          </w:p>
          <w:p w14:paraId="71098E4A" w14:textId="77777777" w:rsidR="008C179D" w:rsidRPr="00200FEA" w:rsidRDefault="008C179D" w:rsidP="00927E81">
            <w:pPr>
              <w:rPr>
                <w:rFonts w:ascii="Calibri" w:eastAsiaTheme="minorEastAsia" w:hAnsi="Calibri" w:cs="Calibri"/>
                <w:sz w:val="22"/>
                <w:szCs w:val="22"/>
                <w:lang w:eastAsia="ko-KR"/>
              </w:rPr>
            </w:pPr>
          </w:p>
          <w:p w14:paraId="2ADA6A0C" w14:textId="1111A12A"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lastRenderedPageBreak/>
              <w:t>We agree with Intel’s change to point out when a positive observation turn</w:t>
            </w:r>
            <w:r w:rsidR="008C179D" w:rsidRPr="00200FEA">
              <w:rPr>
                <w:rFonts w:ascii="Calibri" w:eastAsiaTheme="minorEastAsia" w:hAnsi="Calibri" w:cs="Calibri"/>
                <w:sz w:val="22"/>
                <w:szCs w:val="22"/>
                <w:lang w:eastAsia="ko-KR"/>
              </w:rPr>
              <w:t>s</w:t>
            </w:r>
            <w:r w:rsidRPr="00200FEA">
              <w:rPr>
                <w:rFonts w:ascii="Calibri" w:eastAsiaTheme="minorEastAsia" w:hAnsi="Calibri" w:cs="Calibri"/>
                <w:sz w:val="22"/>
                <w:szCs w:val="22"/>
                <w:lang w:eastAsia="ko-KR"/>
              </w:rPr>
              <w:t xml:space="preserve"> negative once latency/overhead assumptions are included.</w:t>
            </w:r>
          </w:p>
          <w:p w14:paraId="24584C99" w14:textId="11D80F93"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also agree with Intel’s editorial change to use “observed” instead of “claimed”.</w:t>
            </w:r>
          </w:p>
          <w:p w14:paraId="28DA366C" w14:textId="5971106B"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also made similar observations to Intel’s both for the minimum number of retransmissions and for the latency reduction method. Perhaps these could be captured as separate main bullets.</w:t>
            </w:r>
          </w:p>
          <w:p w14:paraId="6F0FE275" w14:textId="0F8E6492"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agree with Ericsson’s updated note to replace the existing note in the observation.</w:t>
            </w:r>
          </w:p>
          <w:p w14:paraId="0E53DE95" w14:textId="77777777" w:rsidR="008C179D" w:rsidRPr="00200FEA" w:rsidRDefault="008C179D" w:rsidP="008C179D">
            <w:pPr>
              <w:ind w:left="800"/>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Note that:</w:t>
            </w:r>
          </w:p>
          <w:p w14:paraId="428EA8E2" w14:textId="77777777" w:rsidR="008C179D" w:rsidRPr="00200FEA" w:rsidRDefault="008C179D" w:rsidP="008C179D">
            <w:pPr>
              <w:pStyle w:val="ListParagraph"/>
              <w:numPr>
                <w:ilvl w:val="0"/>
                <w:numId w:val="21"/>
              </w:numPr>
              <w:spacing w:after="0"/>
              <w:ind w:left="1520"/>
              <w:rPr>
                <w:rFonts w:ascii="Calibri" w:eastAsiaTheme="minorEastAsia" w:hAnsi="Calibri" w:cs="Calibri"/>
                <w:sz w:val="22"/>
              </w:rPr>
            </w:pPr>
            <w:r w:rsidRPr="00200FEA">
              <w:rPr>
                <w:rFonts w:ascii="Calibri" w:eastAsiaTheme="minorEastAsia" w:hAnsi="Calibri" w:cs="Calibri"/>
                <w:sz w:val="22"/>
              </w:rPr>
              <w:t>The above categories are not mutually exclusive. Moreover, the categorization of some of the schemes is disputed.</w:t>
            </w:r>
          </w:p>
          <w:p w14:paraId="75F1CD20" w14:textId="77777777" w:rsidR="008C179D" w:rsidRPr="00200FEA" w:rsidRDefault="008C179D" w:rsidP="008C179D">
            <w:pPr>
              <w:pStyle w:val="ListParagraph"/>
              <w:numPr>
                <w:ilvl w:val="0"/>
                <w:numId w:val="21"/>
              </w:numPr>
              <w:spacing w:before="0" w:after="0"/>
              <w:ind w:left="1520"/>
              <w:rPr>
                <w:rFonts w:ascii="Calibri" w:eastAsiaTheme="minorEastAsia" w:hAnsi="Calibri" w:cs="Calibri"/>
                <w:sz w:val="22"/>
              </w:rPr>
            </w:pPr>
            <w:r w:rsidRPr="00200FEA">
              <w:rPr>
                <w:rFonts w:ascii="Calibri" w:eastAsiaTheme="minorEastAsia" w:hAnsi="Calibri" w:cs="Calibri"/>
                <w:sz w:val="22"/>
              </w:rPr>
              <w:t>Different results may have been obtained using different sets of simulation assumptions.</w:t>
            </w:r>
          </w:p>
          <w:p w14:paraId="64B4FCD2" w14:textId="529A33B0" w:rsidR="008C179D" w:rsidRPr="00200FEA" w:rsidRDefault="008C179D" w:rsidP="00927E81">
            <w:pPr>
              <w:pStyle w:val="ListParagraph"/>
              <w:numPr>
                <w:ilvl w:val="0"/>
                <w:numId w:val="21"/>
              </w:numPr>
              <w:spacing w:before="0"/>
              <w:ind w:left="1520"/>
              <w:rPr>
                <w:rFonts w:ascii="Calibri" w:eastAsiaTheme="minorEastAsia" w:hAnsi="Calibri" w:cs="Calibri"/>
                <w:sz w:val="22"/>
              </w:rPr>
            </w:pPr>
            <w:r w:rsidRPr="00200FEA">
              <w:rPr>
                <w:rFonts w:ascii="Calibri" w:eastAsiaTheme="minorEastAsia" w:hAnsi="Calibri" w:cs="Calibri"/>
                <w:sz w:val="22"/>
              </w:rPr>
              <w:t>Some of the simulations have not modelled overhead and or latency. For a future selection of inter-UE coordination scheme(s), they will be considered.</w:t>
            </w:r>
          </w:p>
          <w:p w14:paraId="03D682C4" w14:textId="5E286ACB"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 xml:space="preserve">We also agree with Ericsson’s proposal to list the results with realistic assumptions and propose the following. We indicated a source number to clarify whether </w:t>
            </w:r>
            <w:proofErr w:type="spellStart"/>
            <w:r w:rsidRPr="00200FEA">
              <w:rPr>
                <w:rFonts w:ascii="Calibri" w:eastAsiaTheme="minorEastAsia" w:hAnsi="Calibri" w:cs="Calibri"/>
                <w:sz w:val="22"/>
                <w:szCs w:val="22"/>
                <w:lang w:eastAsia="ko-KR"/>
              </w:rPr>
              <w:t>obersevations</w:t>
            </w:r>
            <w:proofErr w:type="spellEnd"/>
            <w:r w:rsidRPr="00200FEA">
              <w:rPr>
                <w:rFonts w:ascii="Calibri" w:eastAsiaTheme="minorEastAsia" w:hAnsi="Calibri" w:cs="Calibri"/>
                <w:sz w:val="22"/>
                <w:szCs w:val="22"/>
                <w:lang w:eastAsia="ko-KR"/>
              </w:rPr>
              <w:t xml:space="preserve"> were made by the same company or not. </w:t>
            </w:r>
            <w:r w:rsidR="008C179D" w:rsidRPr="00200FEA">
              <w:rPr>
                <w:rFonts w:ascii="Calibri" w:eastAsiaTheme="minorEastAsia" w:hAnsi="Calibri" w:cs="Calibri"/>
                <w:sz w:val="22"/>
                <w:szCs w:val="22"/>
                <w:lang w:eastAsia="ko-KR"/>
              </w:rPr>
              <w:t>To further compress the wording, w</w:t>
            </w:r>
            <w:r w:rsidRPr="00200FEA">
              <w:rPr>
                <w:rFonts w:ascii="Calibri" w:eastAsiaTheme="minorEastAsia" w:hAnsi="Calibri" w:cs="Calibri"/>
                <w:sz w:val="22"/>
                <w:szCs w:val="22"/>
                <w:lang w:eastAsia="ko-KR"/>
              </w:rPr>
              <w:t>e also grouped all observations from the same company for the same type in the same sentence.</w:t>
            </w:r>
            <w:r w:rsidR="00200FEA" w:rsidRPr="00200FEA">
              <w:rPr>
                <w:rFonts w:ascii="Calibri" w:eastAsiaTheme="minorEastAsia" w:hAnsi="Calibri" w:cs="Calibri"/>
                <w:sz w:val="22"/>
                <w:szCs w:val="22"/>
                <w:lang w:eastAsia="ko-KR"/>
              </w:rPr>
              <w:t xml:space="preserve"> </w:t>
            </w:r>
          </w:p>
          <w:p w14:paraId="57634D21" w14:textId="77777777" w:rsidR="00B80893" w:rsidRPr="00200FEA" w:rsidRDefault="00B80893" w:rsidP="00B80893">
            <w:pPr>
              <w:spacing w:after="0"/>
              <w:ind w:left="800"/>
              <w:rPr>
                <w:rFonts w:ascii="Calibri" w:eastAsiaTheme="minorEastAsia" w:hAnsi="Calibri" w:cs="Calibri"/>
                <w:sz w:val="22"/>
              </w:rPr>
            </w:pPr>
            <w:r w:rsidRPr="00200FEA">
              <w:rPr>
                <w:rFonts w:ascii="Calibri" w:eastAsiaTheme="minorEastAsia" w:hAnsi="Calibri" w:cs="Calibri"/>
                <w:sz w:val="22"/>
              </w:rPr>
              <w:t>Observations from simulations considering both latency and resource overhead</w:t>
            </w:r>
          </w:p>
          <w:p w14:paraId="1792C01C" w14:textId="77777777" w:rsidR="00B80893" w:rsidRPr="00200FEA" w:rsidRDefault="00B80893" w:rsidP="00B80893">
            <w:pPr>
              <w:spacing w:after="0"/>
              <w:ind w:left="800"/>
              <w:rPr>
                <w:rFonts w:ascii="Calibri" w:eastAsiaTheme="minorEastAsia" w:hAnsi="Calibri" w:cs="Calibri"/>
                <w:sz w:val="22"/>
              </w:rPr>
            </w:pPr>
            <w:r w:rsidRPr="00200FEA">
              <w:rPr>
                <w:rFonts w:ascii="Calibri" w:eastAsiaTheme="minorEastAsia" w:hAnsi="Calibri" w:cs="Calibri"/>
                <w:sz w:val="22"/>
              </w:rPr>
              <w:t>Type A:</w:t>
            </w:r>
          </w:p>
          <w:p w14:paraId="73E0B2D5" w14:textId="77777777" w:rsidR="00B80893" w:rsidRPr="00200FEA" w:rsidRDefault="00B80893" w:rsidP="003033E7">
            <w:pPr>
              <w:pStyle w:val="ListParagraph"/>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hint="eastAsia"/>
                <w:i/>
                <w:sz w:val="21"/>
                <w:szCs w:val="21"/>
              </w:rPr>
              <w:t xml:space="preserve">When UE-A sends to UE-B the set of </w:t>
            </w:r>
            <w:r w:rsidRPr="00200FEA">
              <w:rPr>
                <w:rFonts w:ascii="Calibri" w:eastAsiaTheme="minorEastAsia" w:hAnsi="Calibri" w:cs="Calibri"/>
                <w:i/>
                <w:sz w:val="21"/>
                <w:szCs w:val="21"/>
              </w:rPr>
              <w:t>resources</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used for UE-B’s transmission</w:t>
            </w:r>
          </w:p>
          <w:p w14:paraId="0E398C38" w14:textId="5DE0478B"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1</w:t>
            </w:r>
            <w:commentRangeStart w:id="927"/>
            <w:r w:rsidRPr="00200FEA">
              <w:rPr>
                <w:rFonts w:ascii="Calibri" w:eastAsiaTheme="minorEastAsia" w:hAnsi="Calibri" w:cs="Calibri"/>
                <w:i/>
                <w:sz w:val="21"/>
                <w:szCs w:val="21"/>
              </w:rPr>
              <w:t xml:space="preserve"> </w:t>
            </w:r>
            <w:commentRangeEnd w:id="927"/>
            <w:r w:rsidRPr="00200FEA">
              <w:rPr>
                <w:rStyle w:val="CommentReference"/>
                <w:rFonts w:ascii="Batang" w:eastAsia="Batang" w:hAnsi="Batang"/>
              </w:rPr>
              <w:commentReference w:id="927"/>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beneficial compared to Rel-16 Mode 2 RA for unicast with periodic</w:t>
            </w:r>
            <w:r w:rsidR="003033E7" w:rsidRPr="00200FEA">
              <w:rPr>
                <w:rFonts w:ascii="Calibri" w:eastAsiaTheme="minorEastAsia" w:hAnsi="Calibri" w:cs="Calibri"/>
                <w:i/>
                <w:sz w:val="21"/>
                <w:szCs w:val="21"/>
              </w:rPr>
              <w:t xml:space="preserve"> and aperiodic</w:t>
            </w:r>
            <w:r w:rsidRPr="00200FEA">
              <w:rPr>
                <w:rFonts w:ascii="Calibri" w:eastAsiaTheme="minorEastAsia" w:hAnsi="Calibri" w:cs="Calibri"/>
                <w:i/>
                <w:sz w:val="21"/>
                <w:szCs w:val="21"/>
              </w:rPr>
              <w:t xml:space="preserve"> traffic</w:t>
            </w:r>
          </w:p>
          <w:p w14:paraId="50C4F71E" w14:textId="3C500003"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commentRangeStart w:id="928"/>
            <w:r w:rsidRPr="00200FEA">
              <w:rPr>
                <w:rFonts w:ascii="Calibri" w:eastAsiaTheme="minorEastAsia" w:hAnsi="Calibri" w:cs="Calibri"/>
                <w:i/>
                <w:sz w:val="21"/>
                <w:szCs w:val="21"/>
              </w:rPr>
              <w:t>2</w:t>
            </w:r>
            <w:commentRangeEnd w:id="928"/>
            <w:r w:rsidR="003033E7" w:rsidRPr="00200FEA">
              <w:rPr>
                <w:rStyle w:val="CommentReference"/>
                <w:rFonts w:ascii="Batang" w:eastAsia="Batang" w:hAnsi="Batang"/>
              </w:rPr>
              <w:commentReference w:id="928"/>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PRR loss of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observed compared to Rel-16 Mode 2 RA for unicast </w:t>
            </w:r>
            <w:r w:rsidR="003033E7" w:rsidRPr="00200FEA">
              <w:rPr>
                <w:rFonts w:ascii="Calibri" w:eastAsiaTheme="minorEastAsia" w:hAnsi="Calibri" w:cs="Calibri"/>
                <w:i/>
                <w:sz w:val="21"/>
                <w:szCs w:val="21"/>
              </w:rPr>
              <w:t>with aperiodic traffic</w:t>
            </w:r>
          </w:p>
          <w:p w14:paraId="2F490B46" w14:textId="77777777" w:rsidR="00B80893" w:rsidRPr="00200FEA" w:rsidRDefault="00B80893" w:rsidP="003033E7">
            <w:pPr>
              <w:pStyle w:val="ListParagraph"/>
              <w:numPr>
                <w:ilvl w:val="0"/>
                <w:numId w:val="4"/>
              </w:numPr>
              <w:spacing w:after="0"/>
              <w:rPr>
                <w:rFonts w:ascii="Calibri" w:eastAsiaTheme="minorEastAsia" w:hAnsi="Calibri" w:cs="Calibri"/>
                <w:iCs/>
                <w:sz w:val="21"/>
                <w:szCs w:val="21"/>
              </w:rPr>
            </w:pPr>
            <w:r w:rsidRPr="00200FEA">
              <w:rPr>
                <w:rFonts w:ascii="Calibri" w:eastAsiaTheme="minorEastAsia" w:hAnsi="Calibri" w:cs="Calibri"/>
                <w:i/>
                <w:sz w:val="21"/>
                <w:szCs w:val="21"/>
              </w:rPr>
              <w:t>When UE-A sends to UE-B the set of resources preferred for UE-B’s transmission</w:t>
            </w:r>
          </w:p>
          <w:p w14:paraId="204239F3" w14:textId="542B5A5D"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1</w:t>
            </w:r>
            <w:commentRangeStart w:id="929"/>
            <w:r w:rsidRPr="00200FEA">
              <w:rPr>
                <w:rFonts w:ascii="Calibri" w:eastAsiaTheme="minorEastAsia" w:hAnsi="Calibri" w:cs="Calibri"/>
                <w:i/>
                <w:sz w:val="21"/>
                <w:szCs w:val="21"/>
              </w:rPr>
              <w:t xml:space="preserve"> </w:t>
            </w:r>
            <w:commentRangeEnd w:id="929"/>
            <w:r w:rsidRPr="00200FEA">
              <w:rPr>
                <w:rStyle w:val="CommentReference"/>
                <w:rFonts w:ascii="Batang" w:eastAsia="Batang" w:hAnsi="Batang"/>
              </w:rPr>
              <w:commentReference w:id="929"/>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 xml:space="preserve">is beneficial compared to Rel-16 Mode 2 RA for unicast with periodic and </w:t>
            </w:r>
            <w:proofErr w:type="spellStart"/>
            <w:r w:rsidRPr="00200FEA">
              <w:rPr>
                <w:rFonts w:ascii="Calibri" w:eastAsiaTheme="minorEastAsia" w:hAnsi="Calibri" w:cs="Calibri"/>
                <w:i/>
                <w:sz w:val="21"/>
                <w:szCs w:val="21"/>
              </w:rPr>
              <w:t>aperiordic</w:t>
            </w:r>
            <w:proofErr w:type="spellEnd"/>
            <w:r w:rsidRPr="00200FEA">
              <w:rPr>
                <w:rFonts w:ascii="Calibri" w:eastAsiaTheme="minorEastAsia" w:hAnsi="Calibri" w:cs="Calibri"/>
                <w:i/>
                <w:sz w:val="21"/>
                <w:szCs w:val="21"/>
              </w:rPr>
              <w:t xml:space="preserve"> traffic</w:t>
            </w:r>
          </w:p>
          <w:p w14:paraId="27B5D7A0" w14:textId="29D88A51"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3</w:t>
            </w:r>
            <w:r w:rsidRPr="00200FEA">
              <w:rPr>
                <w:rFonts w:ascii="Calibri" w:eastAsiaTheme="minorEastAsia" w:hAnsi="Calibri" w:cs="Calibri"/>
                <w:i/>
                <w:sz w:val="21"/>
                <w:szCs w:val="21"/>
              </w:rPr>
              <w:t xml:space="preserve"> and Source </w:t>
            </w:r>
            <w:r w:rsidR="003033E7" w:rsidRPr="00200FEA">
              <w:rPr>
                <w:rFonts w:ascii="Calibri" w:eastAsiaTheme="minorEastAsia" w:hAnsi="Calibri" w:cs="Calibri"/>
                <w:i/>
                <w:sz w:val="21"/>
                <w:szCs w:val="21"/>
              </w:rPr>
              <w:t>4</w:t>
            </w:r>
            <w:commentRangeStart w:id="930"/>
            <w:r w:rsidRPr="00200FEA">
              <w:rPr>
                <w:rFonts w:ascii="Calibri" w:eastAsiaTheme="minorEastAsia" w:hAnsi="Calibri" w:cs="Calibri"/>
                <w:i/>
                <w:sz w:val="21"/>
                <w:szCs w:val="21"/>
              </w:rPr>
              <w:t xml:space="preserve"> </w:t>
            </w:r>
            <w:commentRangeEnd w:id="930"/>
            <w:r w:rsidRPr="00200FEA">
              <w:rPr>
                <w:rStyle w:val="CommentReference"/>
                <w:rFonts w:ascii="Batang" w:eastAsia="Batang" w:hAnsi="Batang"/>
              </w:rPr>
              <w:commentReference w:id="930"/>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broadcast with periodic traffic</w:t>
            </w:r>
          </w:p>
          <w:p w14:paraId="061DDF62" w14:textId="56ED0D64"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5</w:t>
            </w:r>
            <w:commentRangeStart w:id="931"/>
            <w:r w:rsidRPr="00200FEA">
              <w:rPr>
                <w:rFonts w:ascii="Calibri" w:eastAsiaTheme="minorEastAsia" w:hAnsi="Calibri" w:cs="Calibri"/>
                <w:i/>
                <w:sz w:val="21"/>
                <w:szCs w:val="21"/>
              </w:rPr>
              <w:t xml:space="preserve"> </w:t>
            </w:r>
            <w:commentRangeEnd w:id="931"/>
            <w:r w:rsidRPr="00200FEA">
              <w:rPr>
                <w:rStyle w:val="CommentReference"/>
                <w:rFonts w:ascii="Batang" w:eastAsia="Batang" w:hAnsi="Batang"/>
              </w:rPr>
              <w:commentReference w:id="931"/>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 Type A-like resource is beneficial compared to Rel-16 Mode 2 RA for unicast under the scenario where UL transmission can overlap with SL transmission/reception with periodic and aperiodic traffic</w:t>
            </w:r>
          </w:p>
          <w:p w14:paraId="430F664D" w14:textId="0F668B5C"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2</w:t>
            </w:r>
            <w:commentRangeStart w:id="932"/>
            <w:r w:rsidRPr="00200FEA">
              <w:rPr>
                <w:rFonts w:ascii="Calibri" w:eastAsiaTheme="minorEastAsia" w:hAnsi="Calibri" w:cs="Calibri"/>
                <w:i/>
                <w:sz w:val="21"/>
                <w:szCs w:val="21"/>
              </w:rPr>
              <w:t xml:space="preserve"> </w:t>
            </w:r>
            <w:commentRangeEnd w:id="932"/>
            <w:r w:rsidRPr="00200FEA">
              <w:rPr>
                <w:rStyle w:val="CommentReference"/>
                <w:rFonts w:ascii="Batang" w:eastAsia="Batang" w:hAnsi="Batang"/>
              </w:rPr>
              <w:commentReference w:id="932"/>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not beneficial compared to Rel-16 Mode 2 RA for unicast with periodic traffic</w:t>
            </w:r>
          </w:p>
          <w:p w14:paraId="40D47E8D" w14:textId="6535A2C2"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6</w:t>
            </w:r>
            <w:commentRangeStart w:id="933"/>
            <w:r w:rsidRPr="00200FEA">
              <w:rPr>
                <w:rFonts w:ascii="Calibri" w:eastAsiaTheme="minorEastAsia" w:hAnsi="Calibri" w:cs="Calibri"/>
                <w:i/>
                <w:sz w:val="21"/>
                <w:szCs w:val="21"/>
              </w:rPr>
              <w:t xml:space="preserve"> </w:t>
            </w:r>
            <w:commentRangeEnd w:id="933"/>
            <w:r w:rsidRPr="00200FEA">
              <w:rPr>
                <w:rStyle w:val="CommentReference"/>
                <w:rFonts w:ascii="Batang" w:eastAsia="Batang" w:hAnsi="Batang"/>
              </w:rPr>
              <w:commentReference w:id="933"/>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not beneficial compared to Rel-16 Mode 2 RA for groupcast with SL HARQ-ACK feedback Option 1 with periodic traffic</w:t>
            </w:r>
          </w:p>
          <w:p w14:paraId="302408FA" w14:textId="377D9C59" w:rsidR="003033E7" w:rsidRPr="00200FEA" w:rsidRDefault="00B80893" w:rsidP="003033E7">
            <w:pPr>
              <w:numPr>
                <w:ilvl w:val="1"/>
                <w:numId w:val="4"/>
              </w:numPr>
              <w:overflowPunct/>
              <w:adjustRightInd/>
              <w:spacing w:after="0"/>
              <w:rPr>
                <w:rFonts w:ascii="Calibri" w:hAnsi="Calibri" w:cs="Calibri"/>
                <w:sz w:val="21"/>
                <w:szCs w:val="21"/>
                <w:lang w:eastAsia="ko-KR"/>
              </w:rPr>
            </w:pPr>
            <w:r w:rsidRPr="00200FEA">
              <w:rPr>
                <w:rFonts w:ascii="Calibri" w:eastAsiaTheme="minorEastAsia" w:hAnsi="Calibri" w:cs="Calibri"/>
                <w:i/>
                <w:sz w:val="21"/>
                <w:szCs w:val="21"/>
              </w:rPr>
              <w:lastRenderedPageBreak/>
              <w:t>Source 7</w:t>
            </w:r>
            <w:commentRangeStart w:id="934"/>
            <w:r w:rsidRPr="00200FEA">
              <w:rPr>
                <w:rFonts w:ascii="Calibri" w:eastAsiaTheme="minorEastAsia" w:hAnsi="Calibri" w:cs="Calibri"/>
                <w:i/>
                <w:sz w:val="21"/>
                <w:szCs w:val="21"/>
              </w:rPr>
              <w:t xml:space="preserve"> </w:t>
            </w:r>
            <w:commentRangeEnd w:id="934"/>
            <w:r w:rsidRPr="00200FEA">
              <w:rPr>
                <w:rStyle w:val="CommentReference"/>
                <w:rFonts w:ascii="Batang" w:eastAsia="Batang" w:hAnsi="Batang"/>
                <w:lang w:val="en-US" w:eastAsia="ko-KR"/>
              </w:rPr>
              <w:commentReference w:id="934"/>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their coordination scheme using 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not beneficial compared to Rel-16 Mode 2 RA for unicast </w:t>
            </w:r>
            <w:r w:rsidR="003033E7" w:rsidRPr="00200FEA">
              <w:rPr>
                <w:rFonts w:ascii="Calibri" w:eastAsiaTheme="minorEastAsia" w:hAnsi="Calibri" w:cs="Calibri"/>
                <w:i/>
                <w:sz w:val="21"/>
                <w:szCs w:val="21"/>
              </w:rPr>
              <w:t xml:space="preserve">with </w:t>
            </w:r>
            <w:proofErr w:type="gramStart"/>
            <w:r w:rsidR="003033E7" w:rsidRPr="00200FEA">
              <w:rPr>
                <w:rFonts w:ascii="Calibri" w:eastAsiaTheme="minorEastAsia" w:hAnsi="Calibri" w:cs="Calibri"/>
                <w:i/>
                <w:sz w:val="21"/>
                <w:szCs w:val="21"/>
              </w:rPr>
              <w:t>aperiodic</w:t>
            </w:r>
            <w:proofErr w:type="gramEnd"/>
          </w:p>
          <w:p w14:paraId="499ACA99" w14:textId="77777777" w:rsidR="00B80893" w:rsidRPr="00200FEA" w:rsidRDefault="00B80893" w:rsidP="003033E7">
            <w:pPr>
              <w:pStyle w:val="ListParagraph"/>
              <w:spacing w:before="0" w:after="0" w:line="240" w:lineRule="auto"/>
              <w:ind w:left="2240" w:firstLine="0"/>
              <w:rPr>
                <w:rFonts w:ascii="Calibri" w:eastAsiaTheme="minorEastAsia" w:hAnsi="Calibri" w:cs="Calibri"/>
                <w:i/>
                <w:sz w:val="21"/>
                <w:szCs w:val="21"/>
              </w:rPr>
            </w:pPr>
          </w:p>
          <w:p w14:paraId="525B3722" w14:textId="77777777" w:rsidR="00B80893" w:rsidRPr="00200FEA" w:rsidRDefault="00B80893" w:rsidP="00B80893">
            <w:pPr>
              <w:spacing w:after="0"/>
              <w:ind w:left="800"/>
              <w:rPr>
                <w:rFonts w:ascii="Calibri" w:eastAsiaTheme="minorEastAsia" w:hAnsi="Calibri" w:cs="Calibri"/>
                <w:i/>
                <w:sz w:val="21"/>
                <w:szCs w:val="21"/>
              </w:rPr>
            </w:pPr>
            <w:r w:rsidRPr="00200FEA">
              <w:rPr>
                <w:rFonts w:ascii="Calibri" w:eastAsiaTheme="minorEastAsia" w:hAnsi="Calibri" w:cs="Calibri"/>
                <w:i/>
                <w:sz w:val="21"/>
                <w:szCs w:val="21"/>
              </w:rPr>
              <w:t>Type B</w:t>
            </w:r>
          </w:p>
          <w:p w14:paraId="105EEE3E" w14:textId="3C96F282" w:rsidR="00B80893" w:rsidRPr="00200FEA" w:rsidRDefault="00B80893" w:rsidP="003033E7">
            <w:pPr>
              <w:pStyle w:val="ListParagraph"/>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8</w:t>
            </w:r>
            <w:commentRangeStart w:id="935"/>
            <w:r w:rsidRPr="00200FEA">
              <w:rPr>
                <w:rFonts w:ascii="Calibri" w:eastAsiaTheme="minorEastAsia" w:hAnsi="Calibri" w:cs="Calibri"/>
                <w:i/>
                <w:sz w:val="21"/>
                <w:szCs w:val="21"/>
              </w:rPr>
              <w:t xml:space="preserve"> </w:t>
            </w:r>
            <w:commentRangeEnd w:id="935"/>
            <w:r w:rsidRPr="00200FEA">
              <w:rPr>
                <w:rStyle w:val="CommentReference"/>
                <w:rFonts w:ascii="Batang" w:eastAsia="Batang" w:hAnsi="Batang"/>
              </w:rPr>
              <w:commentReference w:id="935"/>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B</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unicast with periodic traffic</w:t>
            </w:r>
          </w:p>
          <w:p w14:paraId="24E680AA" w14:textId="541E7AE6" w:rsidR="00B80893" w:rsidRPr="00200FEA" w:rsidRDefault="00B80893" w:rsidP="003033E7">
            <w:pPr>
              <w:pStyle w:val="ListParagraph"/>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commentRangeStart w:id="936"/>
            <w:commentRangeEnd w:id="936"/>
            <w:r w:rsidR="00E26694" w:rsidRPr="00200FEA">
              <w:rPr>
                <w:rStyle w:val="CommentReference"/>
                <w:rFonts w:ascii="Batang" w:eastAsia="Batang" w:hAnsi="Batang"/>
              </w:rPr>
              <w:commentReference w:id="936"/>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B</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beneficial compared to Rel-16 Mode 2 RA for groupcast </w:t>
            </w:r>
            <w:r w:rsidR="003033E7" w:rsidRPr="00200FEA">
              <w:rPr>
                <w:rFonts w:ascii="Calibri" w:eastAsiaTheme="minorEastAsia" w:hAnsi="Calibri" w:cs="Calibri"/>
                <w:i/>
                <w:sz w:val="21"/>
                <w:szCs w:val="21"/>
              </w:rPr>
              <w:t>with aperiodic traffic</w:t>
            </w:r>
          </w:p>
          <w:p w14:paraId="39E2BFD1" w14:textId="77777777" w:rsidR="00B80893" w:rsidRPr="00200FEA" w:rsidRDefault="00B80893" w:rsidP="00B80893">
            <w:pPr>
              <w:spacing w:after="0"/>
              <w:ind w:left="800"/>
              <w:rPr>
                <w:rFonts w:ascii="Calibri" w:eastAsiaTheme="minorEastAsia" w:hAnsi="Calibri" w:cs="Calibri"/>
                <w:i/>
                <w:sz w:val="21"/>
                <w:szCs w:val="21"/>
              </w:rPr>
            </w:pPr>
          </w:p>
          <w:p w14:paraId="4AE58865" w14:textId="77777777" w:rsidR="00B80893" w:rsidRPr="00200FEA" w:rsidRDefault="00B80893" w:rsidP="00B80893">
            <w:pPr>
              <w:spacing w:after="0"/>
              <w:ind w:left="800"/>
              <w:rPr>
                <w:rFonts w:ascii="Calibri" w:eastAsiaTheme="minorEastAsia" w:hAnsi="Calibri" w:cs="Calibri"/>
                <w:i/>
                <w:sz w:val="21"/>
                <w:szCs w:val="21"/>
              </w:rPr>
            </w:pPr>
          </w:p>
          <w:p w14:paraId="62AE71DE" w14:textId="77777777" w:rsidR="00B80893" w:rsidRPr="00200FEA" w:rsidRDefault="00B80893" w:rsidP="00B80893">
            <w:pPr>
              <w:spacing w:after="0"/>
              <w:ind w:left="800"/>
              <w:rPr>
                <w:rFonts w:ascii="Calibri" w:eastAsiaTheme="minorEastAsia" w:hAnsi="Calibri" w:cs="Calibri"/>
                <w:i/>
                <w:sz w:val="21"/>
                <w:szCs w:val="21"/>
              </w:rPr>
            </w:pPr>
            <w:r w:rsidRPr="00200FEA">
              <w:rPr>
                <w:rFonts w:ascii="Calibri" w:eastAsiaTheme="minorEastAsia" w:hAnsi="Calibri" w:cs="Calibri"/>
                <w:i/>
                <w:sz w:val="21"/>
                <w:szCs w:val="21"/>
              </w:rPr>
              <w:t>Type C</w:t>
            </w:r>
          </w:p>
          <w:p w14:paraId="5953300F" w14:textId="13972843" w:rsidR="00B80893" w:rsidRPr="00200FEA" w:rsidRDefault="00B80893" w:rsidP="003033E7">
            <w:pPr>
              <w:pStyle w:val="ListParagraph"/>
              <w:numPr>
                <w:ilvl w:val="0"/>
                <w:numId w:val="4"/>
              </w:numPr>
              <w:spacing w:after="0"/>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E26694" w:rsidRPr="00200FEA">
              <w:rPr>
                <w:rFonts w:ascii="Calibri" w:eastAsiaTheme="minorEastAsia" w:hAnsi="Calibri" w:cs="Calibri"/>
                <w:i/>
                <w:sz w:val="21"/>
                <w:szCs w:val="21"/>
              </w:rPr>
              <w:t>2</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6</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10</w:t>
            </w:r>
            <w:commentRangeStart w:id="937"/>
            <w:r w:rsidRPr="00200FEA">
              <w:rPr>
                <w:rFonts w:ascii="Calibri" w:eastAsiaTheme="minorEastAsia" w:hAnsi="Calibri" w:cs="Calibri"/>
                <w:i/>
                <w:sz w:val="21"/>
                <w:szCs w:val="21"/>
              </w:rPr>
              <w:t xml:space="preserve"> </w:t>
            </w:r>
            <w:commentRangeEnd w:id="937"/>
            <w:r w:rsidRPr="00200FEA">
              <w:rPr>
                <w:rStyle w:val="CommentReference"/>
                <w:rFonts w:ascii="Batang" w:eastAsia="Batang" w:hAnsi="Batang"/>
              </w:rPr>
              <w:commentReference w:id="937"/>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C</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groupcast with SL HARQ-ACK feedback Option 1 with aperiodic traffic</w:t>
            </w:r>
          </w:p>
          <w:p w14:paraId="67678431" w14:textId="270ED971" w:rsidR="00B80893" w:rsidRPr="00200FEA" w:rsidRDefault="00B80893" w:rsidP="003033E7">
            <w:pPr>
              <w:pStyle w:val="ListParagraph"/>
              <w:numPr>
                <w:ilvl w:val="1"/>
                <w:numId w:val="4"/>
              </w:numPr>
              <w:spacing w:after="0"/>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E26694"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and Source</w:t>
            </w:r>
            <w:r w:rsidR="00E26694" w:rsidRPr="00200FEA">
              <w:rPr>
                <w:rFonts w:ascii="Calibri" w:eastAsiaTheme="minorEastAsia" w:hAnsi="Calibri" w:cs="Calibri"/>
                <w:i/>
                <w:sz w:val="21"/>
                <w:szCs w:val="21"/>
              </w:rPr>
              <w:t xml:space="preserve"> 10</w:t>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C</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is beneficial compared to Rel-16 Mode 2 RA for groupcast with SL HARQ-ACK feedback Option 1 with periodic traffic</w:t>
            </w:r>
          </w:p>
          <w:p w14:paraId="7610F891" w14:textId="77777777" w:rsidR="00200FEA" w:rsidRPr="00200FEA" w:rsidRDefault="00200FEA" w:rsidP="00200FEA">
            <w:pPr>
              <w:rPr>
                <w:rFonts w:ascii="Calibri" w:eastAsiaTheme="minorEastAsia" w:hAnsi="Calibri" w:cs="Calibri"/>
                <w:sz w:val="22"/>
                <w:szCs w:val="22"/>
                <w:lang w:eastAsia="ko-KR"/>
              </w:rPr>
            </w:pPr>
          </w:p>
          <w:p w14:paraId="4F95E51B" w14:textId="2329AAD7" w:rsidR="00200FEA" w:rsidRDefault="00200FEA" w:rsidP="00200FEA">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 xml:space="preserve">The rest of the observations could be similarly grouped </w:t>
            </w:r>
            <w:r w:rsidRPr="00200FEA">
              <w:rPr>
                <w:rFonts w:ascii="Calibri" w:eastAsiaTheme="minorEastAsia" w:hAnsi="Calibri" w:cs="Calibri"/>
                <w:sz w:val="22"/>
                <w:szCs w:val="22"/>
                <w:lang w:eastAsia="ko-KR"/>
              </w:rPr>
              <w:t>in a similar manner.</w:t>
            </w:r>
          </w:p>
          <w:p w14:paraId="31248642" w14:textId="2715A137" w:rsidR="00B80893" w:rsidRDefault="00B80893" w:rsidP="00927E81">
            <w:pPr>
              <w:rPr>
                <w:rFonts w:ascii="Calibri" w:eastAsiaTheme="minorEastAsia" w:hAnsi="Calibri" w:cs="Calibri"/>
                <w:sz w:val="22"/>
                <w:szCs w:val="22"/>
                <w:lang w:eastAsia="ko-KR"/>
              </w:rPr>
            </w:pPr>
          </w:p>
        </w:tc>
      </w:tr>
    </w:tbl>
    <w:p w14:paraId="49E5D7BC" w14:textId="77777777" w:rsidR="00852175" w:rsidRDefault="00852175" w:rsidP="00FC5B4C"/>
    <w:p w14:paraId="753F7585" w14:textId="77777777" w:rsidR="00B77840" w:rsidRPr="008460B3" w:rsidRDefault="00B77840" w:rsidP="00FC5B4C"/>
    <w:p w14:paraId="40C93D2F" w14:textId="0CA064C7" w:rsidR="00197DFD" w:rsidRPr="007878BA" w:rsidRDefault="004D70D7" w:rsidP="00197DFD">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u w:val="single"/>
          <w:lang w:val="en-US" w:eastAsia="ko-KR"/>
        </w:rPr>
        <w:t>D</w:t>
      </w:r>
      <w:r w:rsidR="00197DFD">
        <w:rPr>
          <w:rFonts w:ascii="Calibri" w:eastAsiaTheme="minorEastAsia" w:hAnsi="Calibri" w:cs="Calibri"/>
          <w:b/>
          <w:i/>
          <w:sz w:val="21"/>
          <w:szCs w:val="21"/>
          <w:u w:val="single"/>
          <w:lang w:val="en-US" w:eastAsia="ko-KR"/>
        </w:rPr>
        <w:t xml:space="preserve">etailed </w:t>
      </w:r>
      <w:r>
        <w:rPr>
          <w:rFonts w:ascii="Calibri" w:eastAsiaTheme="minorEastAsia" w:hAnsi="Calibri" w:cs="Calibri"/>
          <w:b/>
          <w:i/>
          <w:sz w:val="21"/>
          <w:szCs w:val="21"/>
          <w:u w:val="single"/>
          <w:lang w:val="en-US" w:eastAsia="ko-KR"/>
        </w:rPr>
        <w:t xml:space="preserve">observations on </w:t>
      </w:r>
      <w:r w:rsidR="00197DFD" w:rsidRPr="007878BA">
        <w:rPr>
          <w:rFonts w:ascii="Calibri" w:eastAsiaTheme="minorEastAsia" w:hAnsi="Calibri" w:cs="Calibri"/>
          <w:b/>
          <w:i/>
          <w:sz w:val="21"/>
          <w:szCs w:val="21"/>
          <w:u w:val="single"/>
          <w:lang w:val="en-US" w:eastAsia="ko-KR"/>
        </w:rPr>
        <w:t>evaluation results</w:t>
      </w:r>
      <w:r>
        <w:rPr>
          <w:rFonts w:ascii="Calibri" w:eastAsiaTheme="minorEastAsia" w:hAnsi="Calibri" w:cs="Calibri"/>
          <w:b/>
          <w:i/>
          <w:sz w:val="21"/>
          <w:szCs w:val="21"/>
          <w:u w:val="single"/>
          <w:lang w:val="en-US" w:eastAsia="ko-KR"/>
        </w:rPr>
        <w:t xml:space="preserve"> (i.e</w:t>
      </w:r>
      <w:r w:rsidR="00CF562A">
        <w:rPr>
          <w:rFonts w:ascii="Calibri" w:eastAsiaTheme="minorEastAsia" w:hAnsi="Calibri" w:cs="Calibri"/>
          <w:b/>
          <w:i/>
          <w:sz w:val="21"/>
          <w:szCs w:val="21"/>
          <w:u w:val="single"/>
          <w:lang w:val="en-US" w:eastAsia="ko-KR"/>
        </w:rPr>
        <w:t>.,</w:t>
      </w:r>
      <w:r>
        <w:rPr>
          <w:rFonts w:ascii="Calibri" w:eastAsiaTheme="minorEastAsia" w:hAnsi="Calibri" w:cs="Calibri"/>
          <w:b/>
          <w:i/>
          <w:sz w:val="21"/>
          <w:szCs w:val="21"/>
          <w:u w:val="single"/>
          <w:lang w:val="en-US" w:eastAsia="ko-KR"/>
        </w:rPr>
        <w:t xml:space="preserve"> this version was shared in Fri’s GTW)</w:t>
      </w:r>
      <w:r w:rsidR="00197DFD" w:rsidRPr="007878BA">
        <w:rPr>
          <w:rFonts w:ascii="Calibri" w:eastAsiaTheme="minorEastAsia" w:hAnsi="Calibri" w:cs="Calibri"/>
          <w:b/>
          <w:i/>
          <w:sz w:val="21"/>
          <w:szCs w:val="21"/>
          <w:u w:val="single"/>
          <w:lang w:val="en-US" w:eastAsia="ko-KR"/>
        </w:rPr>
        <w:t>:</w:t>
      </w:r>
    </w:p>
    <w:p w14:paraId="033D0CF1" w14:textId="77777777" w:rsidR="00197DFD" w:rsidRPr="00F8780B" w:rsidRDefault="00197DFD" w:rsidP="00197DFD">
      <w:pPr>
        <w:spacing w:after="0"/>
        <w:rPr>
          <w:rFonts w:ascii="Calibri" w:eastAsiaTheme="minorEastAsia" w:hAnsi="Calibri" w:cs="Calibri"/>
          <w:i/>
          <w:sz w:val="21"/>
          <w:szCs w:val="21"/>
          <w:lang w:val="en-US" w:eastAsia="ko-KR"/>
        </w:rPr>
      </w:pPr>
    </w:p>
    <w:p w14:paraId="58263D5C"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4E0CDB06" w14:textId="77777777" w:rsidR="00197DFD" w:rsidRPr="007878BA" w:rsidRDefault="00197DFD"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5E3B5589" w14:textId="77777777" w:rsidR="00197DFD" w:rsidRPr="007878BA" w:rsidRDefault="00197DFD"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254D593D" w14:textId="77777777" w:rsidR="00197DFD" w:rsidRPr="007878BA" w:rsidRDefault="00197DFD"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2365454A" w14:textId="77777777" w:rsidR="00197DFD" w:rsidRPr="007878BA" w:rsidRDefault="00197DFD"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F1FF056" w14:textId="77777777" w:rsidR="00197DFD" w:rsidRPr="007878BA" w:rsidRDefault="00197DFD" w:rsidP="00197DFD">
      <w:pPr>
        <w:spacing w:after="0"/>
        <w:rPr>
          <w:rFonts w:ascii="Calibri" w:eastAsiaTheme="minorEastAsia" w:hAnsi="Calibri" w:cs="Calibri"/>
          <w:i/>
          <w:sz w:val="21"/>
          <w:szCs w:val="21"/>
          <w:lang w:val="en-US" w:eastAsia="ko-KR"/>
        </w:rPr>
      </w:pPr>
    </w:p>
    <w:p w14:paraId="075405E3" w14:textId="77777777" w:rsidR="00197DFD" w:rsidRPr="007878BA" w:rsidRDefault="00197DFD" w:rsidP="00197DFD">
      <w:pPr>
        <w:spacing w:after="0"/>
        <w:rPr>
          <w:rFonts w:ascii="Calibri" w:eastAsiaTheme="minorEastAsia" w:hAnsi="Calibri" w:cs="Calibri"/>
          <w:i/>
          <w:sz w:val="21"/>
          <w:szCs w:val="21"/>
          <w:lang w:val="en-US" w:eastAsia="ko-KR"/>
        </w:rPr>
      </w:pPr>
    </w:p>
    <w:p w14:paraId="3D7285A5" w14:textId="77777777" w:rsidR="00197DFD" w:rsidRPr="007878BA" w:rsidRDefault="00197DFD" w:rsidP="00197DFD">
      <w:pPr>
        <w:spacing w:after="0"/>
        <w:rPr>
          <w:rFonts w:ascii="Calibri" w:eastAsiaTheme="minorEastAsia" w:hAnsi="Calibri" w:cs="Calibri"/>
          <w:i/>
          <w:sz w:val="21"/>
          <w:szCs w:val="21"/>
        </w:rPr>
      </w:pPr>
      <w:r w:rsidRPr="007878BA">
        <w:rPr>
          <w:rFonts w:ascii="Calibri" w:eastAsiaTheme="minorEastAsia" w:hAnsi="Calibri" w:cs="Calibri"/>
          <w:i/>
          <w:sz w:val="21"/>
          <w:szCs w:val="21"/>
        </w:rPr>
        <w:t xml:space="preserve">Note: </w:t>
      </w:r>
    </w:p>
    <w:p w14:paraId="6D7DDCE9"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Details of simulation assumptions for coordination schemes are not aligned among companies. The following observations only apply to company’s specific scheme and simulation assumption. If the simulation assumption for coordination scheme is changed, the results could be different.</w:t>
      </w:r>
    </w:p>
    <w:p w14:paraId="1090CBE9" w14:textId="77777777" w:rsidR="00197DFD" w:rsidRPr="007878BA" w:rsidRDefault="00197DFD" w:rsidP="00197DFD">
      <w:pPr>
        <w:spacing w:after="0"/>
        <w:rPr>
          <w:rFonts w:ascii="Calibri" w:eastAsiaTheme="minorEastAsia" w:hAnsi="Calibri" w:cs="Calibri"/>
          <w:i/>
          <w:sz w:val="21"/>
          <w:szCs w:val="21"/>
          <w:lang w:val="en-US" w:eastAsia="ko-KR"/>
        </w:rPr>
      </w:pPr>
    </w:p>
    <w:p w14:paraId="1DEB6776" w14:textId="77777777" w:rsidR="00197DFD" w:rsidRPr="007878BA" w:rsidRDefault="00197DFD" w:rsidP="00197DFD">
      <w:pPr>
        <w:spacing w:after="0"/>
        <w:rPr>
          <w:rFonts w:ascii="Calibri" w:eastAsiaTheme="minorEastAsia" w:hAnsi="Calibri" w:cs="Calibri"/>
          <w:i/>
          <w:sz w:val="21"/>
          <w:szCs w:val="21"/>
          <w:lang w:val="en-US" w:eastAsia="ko-KR"/>
        </w:rPr>
      </w:pPr>
    </w:p>
    <w:p w14:paraId="6AECEE16"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1E76A221"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8368143"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6E09C6CC"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081C69B0"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38"/>
      <w:r w:rsidRPr="007878BA">
        <w:rPr>
          <w:rFonts w:ascii="Calibri" w:eastAsiaTheme="minorEastAsia" w:hAnsi="Calibri" w:cs="Calibri"/>
          <w:i/>
          <w:sz w:val="21"/>
          <w:szCs w:val="21"/>
        </w:rPr>
        <w:t xml:space="preserve">One company </w:t>
      </w:r>
      <w:commentRangeEnd w:id="938"/>
      <w:r w:rsidRPr="007878BA">
        <w:rPr>
          <w:rStyle w:val="CommentReference"/>
          <w:rFonts w:ascii="Batang" w:eastAsia="Batang" w:hAnsi="Batang"/>
        </w:rPr>
        <w:commentReference w:id="93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450F35DE"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73925093"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39"/>
      <w:r w:rsidRPr="007878BA">
        <w:rPr>
          <w:rFonts w:ascii="Calibri" w:eastAsiaTheme="minorEastAsia" w:hAnsi="Calibri" w:cs="Calibri"/>
          <w:i/>
          <w:sz w:val="21"/>
          <w:szCs w:val="21"/>
        </w:rPr>
        <w:t xml:space="preserve">One company </w:t>
      </w:r>
      <w:commentRangeEnd w:id="939"/>
      <w:r w:rsidRPr="007878BA">
        <w:rPr>
          <w:rStyle w:val="CommentReference"/>
          <w:rFonts w:ascii="Batang" w:eastAsia="Batang" w:hAnsi="Batang"/>
        </w:rPr>
        <w:commentReference w:id="93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F2A09D1"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1AC77ED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725A488F"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40"/>
      <w:r w:rsidRPr="007878BA">
        <w:rPr>
          <w:rFonts w:ascii="Calibri" w:eastAsiaTheme="minorEastAsia" w:hAnsi="Calibri" w:cs="Calibri"/>
          <w:i/>
          <w:sz w:val="21"/>
          <w:szCs w:val="21"/>
        </w:rPr>
        <w:lastRenderedPageBreak/>
        <w:t xml:space="preserve">One company </w:t>
      </w:r>
      <w:commentRangeEnd w:id="940"/>
      <w:r w:rsidRPr="007878BA">
        <w:rPr>
          <w:rStyle w:val="CommentReference"/>
          <w:rFonts w:ascii="Batang" w:eastAsia="Batang" w:hAnsi="Batang"/>
        </w:rPr>
        <w:commentReference w:id="94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0C9E8E36"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41"/>
      <w:r w:rsidRPr="007878BA">
        <w:rPr>
          <w:rFonts w:ascii="Calibri" w:eastAsiaTheme="minorEastAsia" w:hAnsi="Calibri" w:cs="Calibri"/>
          <w:i/>
          <w:sz w:val="21"/>
          <w:szCs w:val="21"/>
        </w:rPr>
        <w:t xml:space="preserve">One company </w:t>
      </w:r>
      <w:commentRangeEnd w:id="941"/>
      <w:r w:rsidRPr="007878BA">
        <w:rPr>
          <w:rStyle w:val="CommentReference"/>
          <w:rFonts w:ascii="Batang" w:eastAsia="Batang" w:hAnsi="Batang"/>
        </w:rPr>
        <w:commentReference w:id="94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to Rel-16 Mode 2 RA for unicast </w:t>
      </w:r>
    </w:p>
    <w:p w14:paraId="39C275A0"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42"/>
      <w:r w:rsidRPr="007878BA">
        <w:rPr>
          <w:rFonts w:ascii="Calibri" w:eastAsiaTheme="minorEastAsia" w:hAnsi="Calibri" w:cs="Calibri"/>
          <w:i/>
          <w:sz w:val="21"/>
          <w:szCs w:val="21"/>
        </w:rPr>
        <w:t xml:space="preserve">One company </w:t>
      </w:r>
      <w:commentRangeEnd w:id="942"/>
      <w:r w:rsidRPr="007878BA">
        <w:rPr>
          <w:rStyle w:val="CommentReference"/>
          <w:rFonts w:ascii="Batang" w:eastAsia="Batang" w:hAnsi="Batang"/>
        </w:rPr>
        <w:commentReference w:id="94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not beneficial compared to Rel-16 Mode 2 RA for groupcast with SL HARQ-ACK feedback Option 1</w:t>
      </w:r>
    </w:p>
    <w:p w14:paraId="742743F4"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43"/>
      <w:r w:rsidRPr="007878BA">
        <w:rPr>
          <w:rFonts w:ascii="Calibri" w:eastAsiaTheme="minorEastAsia" w:hAnsi="Calibri" w:cs="Calibri"/>
          <w:i/>
          <w:sz w:val="21"/>
          <w:szCs w:val="21"/>
        </w:rPr>
        <w:t xml:space="preserve">One company </w:t>
      </w:r>
      <w:commentRangeEnd w:id="943"/>
      <w:r w:rsidRPr="007878BA">
        <w:rPr>
          <w:rStyle w:val="CommentReference"/>
          <w:rFonts w:ascii="Batang" w:eastAsia="Batang" w:hAnsi="Batang"/>
        </w:rPr>
        <w:commentReference w:id="94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broadcast </w:t>
      </w:r>
    </w:p>
    <w:p w14:paraId="2166D6C3"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44"/>
      <w:r w:rsidRPr="007878BA">
        <w:rPr>
          <w:rFonts w:ascii="Calibri" w:eastAsiaTheme="minorEastAsia" w:hAnsi="Calibri" w:cs="Calibri"/>
          <w:i/>
          <w:sz w:val="21"/>
          <w:szCs w:val="21"/>
        </w:rPr>
        <w:t xml:space="preserve">One company </w:t>
      </w:r>
      <w:commentRangeEnd w:id="944"/>
      <w:r w:rsidRPr="007878BA">
        <w:rPr>
          <w:rStyle w:val="CommentReference"/>
          <w:rFonts w:ascii="Batang" w:eastAsia="Batang" w:hAnsi="Batang"/>
        </w:rPr>
        <w:commentReference w:id="94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broadcast </w:t>
      </w:r>
    </w:p>
    <w:p w14:paraId="0149B8B5"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45"/>
      <w:r w:rsidRPr="007878BA">
        <w:rPr>
          <w:rFonts w:ascii="Calibri" w:eastAsiaTheme="minorEastAsia" w:hAnsi="Calibri" w:cs="Calibri"/>
          <w:i/>
          <w:sz w:val="21"/>
          <w:szCs w:val="21"/>
        </w:rPr>
        <w:t xml:space="preserve">One company </w:t>
      </w:r>
      <w:commentRangeEnd w:id="945"/>
      <w:r w:rsidRPr="007878BA">
        <w:rPr>
          <w:rStyle w:val="CommentReference"/>
          <w:rFonts w:ascii="Batang" w:eastAsia="Batang" w:hAnsi="Batang"/>
        </w:rPr>
        <w:commentReference w:id="94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043F9E45"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17A77E7C"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46"/>
      <w:r w:rsidRPr="007878BA">
        <w:rPr>
          <w:rFonts w:ascii="Calibri" w:eastAsiaTheme="minorEastAsia" w:hAnsi="Calibri" w:cs="Calibri"/>
          <w:i/>
          <w:sz w:val="21"/>
          <w:szCs w:val="21"/>
        </w:rPr>
        <w:t>One company</w:t>
      </w:r>
      <w:commentRangeEnd w:id="946"/>
      <w:r w:rsidRPr="007878BA">
        <w:rPr>
          <w:rStyle w:val="CommentReference"/>
          <w:rFonts w:ascii="Batang" w:eastAsia="Batang" w:hAnsi="Batang"/>
        </w:rPr>
        <w:commentReference w:id="946"/>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AC099D"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55F986D6"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47"/>
      <w:r w:rsidRPr="007878BA">
        <w:rPr>
          <w:rFonts w:ascii="Calibri" w:eastAsiaTheme="minorEastAsia" w:hAnsi="Calibri" w:cs="Calibri"/>
          <w:i/>
          <w:sz w:val="21"/>
          <w:szCs w:val="21"/>
        </w:rPr>
        <w:t>One company</w:t>
      </w:r>
      <w:commentRangeEnd w:id="947"/>
      <w:r w:rsidRPr="007878BA">
        <w:rPr>
          <w:rStyle w:val="CommentReference"/>
          <w:rFonts w:ascii="Batang" w:eastAsia="Batang" w:hAnsi="Batang"/>
          <w:lang w:val="en-US" w:eastAsia="ko-KR"/>
        </w:rPr>
        <w:commentReference w:id="947"/>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B6919E"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56FD508F"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48"/>
      <w:r w:rsidRPr="007878BA">
        <w:rPr>
          <w:rFonts w:ascii="Calibri" w:eastAsiaTheme="minorEastAsia" w:hAnsi="Calibri" w:cs="Calibri"/>
          <w:i/>
          <w:sz w:val="21"/>
          <w:szCs w:val="21"/>
        </w:rPr>
        <w:t>One company</w:t>
      </w:r>
      <w:commentRangeEnd w:id="948"/>
      <w:r w:rsidRPr="007878BA">
        <w:rPr>
          <w:rStyle w:val="CommentReference"/>
          <w:rFonts w:ascii="Batang" w:eastAsia="Batang" w:hAnsi="Batang"/>
        </w:rPr>
        <w:commentReference w:id="948"/>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F0868F2"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49"/>
      <w:r w:rsidRPr="007878BA">
        <w:rPr>
          <w:rFonts w:ascii="Calibri" w:eastAsiaTheme="minorEastAsia" w:hAnsi="Calibri" w:cs="Calibri"/>
          <w:i/>
          <w:sz w:val="21"/>
          <w:szCs w:val="21"/>
        </w:rPr>
        <w:t xml:space="preserve">One company </w:t>
      </w:r>
      <w:commentRangeEnd w:id="949"/>
      <w:r w:rsidRPr="007878BA">
        <w:rPr>
          <w:rStyle w:val="CommentReference"/>
          <w:rFonts w:ascii="Batang" w:eastAsia="Batang" w:hAnsi="Batang"/>
        </w:rPr>
        <w:commentReference w:id="94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with SL HARQ-ACK feedback Option 1</w:t>
      </w:r>
    </w:p>
    <w:p w14:paraId="10AEF471"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22E45570"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2CAE80FB"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3D96E81D"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1536C96"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0"/>
      <w:r w:rsidRPr="007878BA">
        <w:rPr>
          <w:rFonts w:ascii="Calibri" w:eastAsiaTheme="minorEastAsia" w:hAnsi="Calibri" w:cs="Calibri"/>
          <w:i/>
          <w:sz w:val="21"/>
          <w:szCs w:val="21"/>
        </w:rPr>
        <w:t xml:space="preserve">One company </w:t>
      </w:r>
      <w:commentRangeEnd w:id="950"/>
      <w:r w:rsidRPr="007878BA">
        <w:rPr>
          <w:rStyle w:val="CommentReference"/>
          <w:rFonts w:ascii="Batang" w:eastAsia="Batang" w:hAnsi="Batang"/>
        </w:rPr>
        <w:commentReference w:id="95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8799E57"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1"/>
      <w:r w:rsidRPr="007878BA">
        <w:rPr>
          <w:rFonts w:ascii="Calibri" w:eastAsiaTheme="minorEastAsia" w:hAnsi="Calibri" w:cs="Calibri"/>
          <w:i/>
          <w:sz w:val="21"/>
          <w:szCs w:val="21"/>
          <w:lang w:val="en-GB"/>
        </w:rPr>
        <w:t>One</w:t>
      </w:r>
      <w:r w:rsidRPr="007878BA">
        <w:rPr>
          <w:rFonts w:ascii="Calibri" w:eastAsiaTheme="minorEastAsia" w:hAnsi="Calibri" w:cs="Calibri"/>
          <w:i/>
          <w:sz w:val="21"/>
          <w:szCs w:val="21"/>
        </w:rPr>
        <w:t xml:space="preserve"> company </w:t>
      </w:r>
      <w:commentRangeEnd w:id="951"/>
      <w:r w:rsidRPr="007878BA">
        <w:rPr>
          <w:rStyle w:val="CommentReference"/>
          <w:rFonts w:ascii="Batang" w:eastAsia="Batang" w:hAnsi="Batang"/>
        </w:rPr>
        <w:commentReference w:id="951"/>
      </w:r>
      <w:r w:rsidRPr="007878BA">
        <w:rPr>
          <w:rFonts w:ascii="Calibri" w:eastAsiaTheme="minorEastAsia" w:hAnsi="Calibri" w:cs="Calibri"/>
          <w:i/>
          <w:sz w:val="21"/>
          <w:szCs w:val="21"/>
        </w:rPr>
        <w:t xml:space="preserve">claimed that PRR loss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observed compared to Rel-16 Mode 2 RA for unicast </w:t>
      </w:r>
    </w:p>
    <w:p w14:paraId="4CBC665E"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3130D130" w14:textId="77777777" w:rsidR="00B95D13" w:rsidRPr="00571F6E" w:rsidRDefault="00197DFD" w:rsidP="00754D33">
      <w:pPr>
        <w:numPr>
          <w:ilvl w:val="4"/>
          <w:numId w:val="6"/>
        </w:numPr>
        <w:overflowPunct/>
        <w:adjustRightInd/>
        <w:spacing w:after="0"/>
        <w:jc w:val="both"/>
        <w:rPr>
          <w:rFonts w:ascii="Calibri" w:hAnsi="Calibri" w:cs="Calibri"/>
          <w:sz w:val="21"/>
          <w:szCs w:val="21"/>
          <w:lang w:eastAsia="ko-KR"/>
        </w:rPr>
      </w:pPr>
      <w:commentRangeStart w:id="952"/>
      <w:r w:rsidRPr="007878BA">
        <w:rPr>
          <w:rFonts w:ascii="Calibri" w:eastAsiaTheme="minorEastAsia" w:hAnsi="Calibri" w:cs="Calibri"/>
          <w:i/>
          <w:sz w:val="21"/>
          <w:szCs w:val="21"/>
        </w:rPr>
        <w:t>Two companies</w:t>
      </w:r>
      <w:commentRangeEnd w:id="952"/>
      <w:r w:rsidRPr="007878BA">
        <w:rPr>
          <w:rStyle w:val="CommentReference"/>
          <w:rFonts w:ascii="Batang" w:eastAsia="Batang" w:hAnsi="Batang"/>
          <w:lang w:val="en-US" w:eastAsia="ko-KR"/>
        </w:rPr>
        <w:commentReference w:id="952"/>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unicast</w:t>
      </w:r>
    </w:p>
    <w:p w14:paraId="4C385A0A" w14:textId="7A9D045E" w:rsidR="003B3924" w:rsidRPr="003B3924" w:rsidRDefault="003B3924" w:rsidP="00754D33">
      <w:pPr>
        <w:numPr>
          <w:ilvl w:val="5"/>
          <w:numId w:val="6"/>
        </w:numPr>
        <w:overflowPunct/>
        <w:adjustRightInd/>
        <w:spacing w:after="0"/>
        <w:jc w:val="both"/>
        <w:rPr>
          <w:ins w:id="953" w:author="Author" w:date="2021-02-01T16:34:00Z"/>
          <w:rFonts w:ascii="Calibri" w:hAnsi="Calibri" w:cs="Calibri"/>
          <w:sz w:val="21"/>
          <w:szCs w:val="21"/>
          <w:lang w:eastAsia="ko-KR"/>
        </w:rPr>
      </w:pPr>
      <w:commentRangeStart w:id="954"/>
      <w:ins w:id="955" w:author="Author" w:date="2021-02-01T16:34:00Z">
        <w:r>
          <w:rPr>
            <w:rFonts w:ascii="Calibri" w:eastAsiaTheme="minorEastAsia" w:hAnsi="Calibri" w:cs="Calibri"/>
            <w:i/>
            <w:sz w:val="21"/>
            <w:szCs w:val="21"/>
          </w:rPr>
          <w:t xml:space="preserve">One company </w:t>
        </w:r>
        <w:commentRangeEnd w:id="954"/>
        <w:r>
          <w:rPr>
            <w:rStyle w:val="CommentReference"/>
            <w:rFonts w:ascii="Batang" w:eastAsia="Batang" w:hAnsi="Batang"/>
            <w:lang w:val="en-US" w:eastAsia="ko-KR"/>
          </w:rPr>
          <w:commentReference w:id="954"/>
        </w:r>
        <w:r>
          <w:rPr>
            <w:rFonts w:ascii="Calibri" w:eastAsiaTheme="minorEastAsia" w:hAnsi="Calibri" w:cs="Calibri"/>
            <w:i/>
            <w:sz w:val="21"/>
            <w:szCs w:val="21"/>
          </w:rPr>
          <w:t xml:space="preserve">claimed that gains transform to </w:t>
        </w:r>
      </w:ins>
      <w:ins w:id="956" w:author="Author" w:date="2021-02-01T16:35:00Z">
        <w:r>
          <w:rPr>
            <w:rFonts w:ascii="Calibri" w:eastAsiaTheme="minorEastAsia" w:hAnsi="Calibri" w:cs="Calibri"/>
            <w:i/>
            <w:sz w:val="21"/>
            <w:szCs w:val="21"/>
          </w:rPr>
          <w:t xml:space="preserve">performance </w:t>
        </w:r>
      </w:ins>
      <w:ins w:id="957" w:author="Author" w:date="2021-02-01T16:34:00Z">
        <w:r w:rsidRPr="00571F6E">
          <w:rPr>
            <w:rFonts w:ascii="Calibri" w:eastAsia="Times New Roman" w:hAnsi="Calibri" w:cs="Calibri"/>
            <w:i/>
            <w:iCs/>
            <w:sz w:val="21"/>
            <w:szCs w:val="21"/>
          </w:rPr>
          <w:t xml:space="preserve">losses if inter-UE coordination latency and </w:t>
        </w:r>
        <w:proofErr w:type="spellStart"/>
        <w:r w:rsidRPr="00571F6E">
          <w:rPr>
            <w:rFonts w:ascii="Calibri" w:eastAsia="Times New Roman" w:hAnsi="Calibri" w:cs="Calibri"/>
            <w:i/>
            <w:iCs/>
            <w:sz w:val="21"/>
            <w:szCs w:val="21"/>
          </w:rPr>
          <w:t>signaling</w:t>
        </w:r>
        <w:proofErr w:type="spellEnd"/>
        <w:r w:rsidRPr="00571F6E">
          <w:rPr>
            <w:rFonts w:ascii="Calibri" w:eastAsia="Times New Roman" w:hAnsi="Calibri" w:cs="Calibri"/>
            <w:i/>
            <w:iCs/>
            <w:sz w:val="21"/>
            <w:szCs w:val="21"/>
          </w:rPr>
          <w:t xml:space="preserve"> overhead are taken into consideration</w:t>
        </w:r>
      </w:ins>
    </w:p>
    <w:p w14:paraId="641D0B2D"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4942A92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1D60BF13"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8"/>
      <w:r w:rsidRPr="007878BA">
        <w:rPr>
          <w:rFonts w:ascii="Calibri" w:eastAsiaTheme="minorEastAsia" w:hAnsi="Calibri" w:cs="Calibri"/>
          <w:i/>
          <w:sz w:val="21"/>
          <w:szCs w:val="21"/>
        </w:rPr>
        <w:t xml:space="preserve">One company </w:t>
      </w:r>
      <w:commentRangeEnd w:id="958"/>
      <w:r w:rsidRPr="007878BA">
        <w:rPr>
          <w:rStyle w:val="CommentReference"/>
          <w:rFonts w:ascii="Batang" w:eastAsia="Batang" w:hAnsi="Batang"/>
        </w:rPr>
        <w:commentReference w:id="95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238EF753"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9"/>
      <w:r w:rsidRPr="007878BA">
        <w:rPr>
          <w:rFonts w:ascii="Calibri" w:eastAsiaTheme="minorEastAsia" w:hAnsi="Calibri" w:cs="Calibri"/>
          <w:i/>
          <w:sz w:val="21"/>
          <w:szCs w:val="21"/>
        </w:rPr>
        <w:t xml:space="preserve">One company </w:t>
      </w:r>
      <w:commentRangeEnd w:id="959"/>
      <w:r w:rsidRPr="007878BA">
        <w:rPr>
          <w:rStyle w:val="CommentReference"/>
          <w:rFonts w:ascii="Batang" w:eastAsia="Batang" w:hAnsi="Batang"/>
        </w:rPr>
        <w:commentReference w:id="95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3EB2E034"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6F4FF571"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60"/>
      <w:r w:rsidRPr="007878BA">
        <w:rPr>
          <w:rFonts w:ascii="Calibri" w:eastAsiaTheme="minorEastAsia" w:hAnsi="Calibri" w:cs="Calibri"/>
          <w:i/>
          <w:sz w:val="21"/>
          <w:szCs w:val="21"/>
        </w:rPr>
        <w:t xml:space="preserve">One company </w:t>
      </w:r>
      <w:commentRangeEnd w:id="960"/>
      <w:r w:rsidRPr="007878BA">
        <w:rPr>
          <w:rStyle w:val="CommentReference"/>
          <w:rFonts w:ascii="Batang" w:eastAsia="Batang" w:hAnsi="Batang"/>
          <w:lang w:val="en-US" w:eastAsia="ko-KR"/>
        </w:rPr>
        <w:commentReference w:id="960"/>
      </w:r>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6987E5FC"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1D8EF128"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61"/>
      <w:r w:rsidRPr="007878BA">
        <w:rPr>
          <w:rFonts w:ascii="Calibri" w:eastAsiaTheme="minorEastAsia" w:hAnsi="Calibri" w:cs="Calibri"/>
          <w:i/>
          <w:sz w:val="21"/>
          <w:szCs w:val="21"/>
        </w:rPr>
        <w:t>One company</w:t>
      </w:r>
      <w:commentRangeEnd w:id="961"/>
      <w:r w:rsidRPr="007878BA">
        <w:rPr>
          <w:rStyle w:val="CommentReference"/>
          <w:rFonts w:ascii="Batang" w:eastAsia="Batang" w:hAnsi="Batang"/>
          <w:lang w:val="en-US" w:eastAsia="ko-KR"/>
        </w:rPr>
        <w:commentReference w:id="961"/>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C641A2"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lastRenderedPageBreak/>
        <w:t>For the case where neither additional signaling overhead nor latency are considered for the coordination,</w:t>
      </w:r>
    </w:p>
    <w:p w14:paraId="43D09CDF"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62"/>
      <w:r w:rsidRPr="007878BA">
        <w:rPr>
          <w:rFonts w:ascii="Calibri" w:eastAsiaTheme="minorEastAsia" w:hAnsi="Calibri" w:cs="Calibri"/>
          <w:i/>
          <w:sz w:val="21"/>
          <w:szCs w:val="21"/>
        </w:rPr>
        <w:t>One company</w:t>
      </w:r>
      <w:commentRangeEnd w:id="962"/>
      <w:r w:rsidRPr="007878BA">
        <w:rPr>
          <w:rStyle w:val="CommentReference"/>
          <w:rFonts w:ascii="Batang" w:eastAsia="Batang" w:hAnsi="Batang"/>
          <w:lang w:val="en-US" w:eastAsia="ko-KR"/>
        </w:rPr>
        <w:commentReference w:id="962"/>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51EF99E"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63"/>
      <w:r w:rsidRPr="007878BA">
        <w:rPr>
          <w:rFonts w:ascii="Calibri" w:eastAsiaTheme="minorEastAsia" w:hAnsi="Calibri" w:cs="Calibri"/>
          <w:i/>
          <w:sz w:val="21"/>
          <w:szCs w:val="21"/>
        </w:rPr>
        <w:t>One company</w:t>
      </w:r>
      <w:commentRangeEnd w:id="963"/>
      <w:r w:rsidRPr="007878BA">
        <w:rPr>
          <w:rStyle w:val="CommentReference"/>
          <w:rFonts w:ascii="Batang" w:eastAsia="Batang" w:hAnsi="Batang"/>
          <w:lang w:val="en-US" w:eastAsia="ko-KR"/>
        </w:rPr>
        <w:commentReference w:id="963"/>
      </w:r>
      <w:r w:rsidRPr="007878BA">
        <w:rPr>
          <w:rFonts w:ascii="Calibri" w:eastAsiaTheme="minorEastAsia" w:hAnsi="Calibri" w:cs="Calibri"/>
          <w:i/>
          <w:sz w:val="21"/>
          <w:szCs w:val="21"/>
        </w:rPr>
        <w:t xml:space="preserve"> claimed that their coordination scheme using Type A</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not beneficial compared to Rel-16 Mode 2 RA for unicast </w:t>
      </w:r>
    </w:p>
    <w:p w14:paraId="005AFDBE"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3DC4FF3F"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980E795"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7141233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64"/>
      <w:r w:rsidRPr="007878BA">
        <w:rPr>
          <w:rFonts w:ascii="Calibri" w:eastAsiaTheme="minorEastAsia" w:hAnsi="Calibri" w:cs="Calibri"/>
          <w:i/>
          <w:sz w:val="21"/>
          <w:szCs w:val="21"/>
        </w:rPr>
        <w:t xml:space="preserve">One company </w:t>
      </w:r>
      <w:commentRangeEnd w:id="964"/>
      <w:r w:rsidRPr="007878BA">
        <w:rPr>
          <w:rStyle w:val="CommentReference"/>
          <w:rFonts w:ascii="Batang" w:eastAsia="Batang" w:hAnsi="Batang"/>
        </w:rPr>
        <w:commentReference w:id="96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AF1820C"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4E16EAB0"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65"/>
      <w:r w:rsidRPr="007878BA">
        <w:rPr>
          <w:rFonts w:ascii="Calibri" w:eastAsiaTheme="minorEastAsia" w:hAnsi="Calibri" w:cs="Calibri"/>
          <w:i/>
          <w:sz w:val="21"/>
          <w:szCs w:val="21"/>
        </w:rPr>
        <w:t>Two companies</w:t>
      </w:r>
      <w:commentRangeEnd w:id="965"/>
      <w:r w:rsidRPr="007878BA">
        <w:rPr>
          <w:rStyle w:val="CommentReference"/>
          <w:rFonts w:ascii="Batang" w:eastAsia="Batang" w:hAnsi="Batang"/>
        </w:rPr>
        <w:commentReference w:id="965"/>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36442B"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66"/>
      <w:r w:rsidRPr="007878BA">
        <w:rPr>
          <w:rFonts w:ascii="Calibri" w:eastAsiaTheme="minorEastAsia" w:hAnsi="Calibri" w:cs="Calibri"/>
          <w:i/>
          <w:sz w:val="21"/>
          <w:szCs w:val="21"/>
        </w:rPr>
        <w:t xml:space="preserve">One company </w:t>
      </w:r>
      <w:commentRangeEnd w:id="966"/>
      <w:r w:rsidRPr="007878BA">
        <w:rPr>
          <w:rStyle w:val="CommentReference"/>
          <w:rFonts w:ascii="Batang" w:eastAsia="Batang" w:hAnsi="Batang"/>
        </w:rPr>
        <w:commentReference w:id="966"/>
      </w:r>
      <w:r w:rsidRPr="007878BA">
        <w:rPr>
          <w:rFonts w:ascii="Calibri" w:eastAsiaTheme="minorEastAsia" w:hAnsi="Calibri" w:cs="Calibri"/>
          <w:i/>
          <w:sz w:val="21"/>
          <w:szCs w:val="21"/>
        </w:rPr>
        <w:t xml:space="preserve">claimed that PIR gain of their </w:t>
      </w:r>
      <w:r w:rsidRPr="007878BA">
        <w:rPr>
          <w:rFonts w:ascii="Calibri" w:eastAsiaTheme="minorEastAsia" w:hAnsi="Calibri" w:cs="Calibri"/>
          <w:i/>
          <w:sz w:val="21"/>
          <w:szCs w:val="21"/>
          <w:lang w:val="en-GB"/>
        </w:rPr>
        <w:t xml:space="preserve">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observed for unicast</w:t>
      </w:r>
    </w:p>
    <w:p w14:paraId="1CE2047C"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67"/>
      <w:r w:rsidRPr="007878BA">
        <w:rPr>
          <w:rFonts w:ascii="Calibri" w:eastAsiaTheme="minorEastAsia" w:hAnsi="Calibri" w:cs="Calibri"/>
          <w:i/>
          <w:sz w:val="21"/>
          <w:szCs w:val="21"/>
        </w:rPr>
        <w:t xml:space="preserve">One company </w:t>
      </w:r>
      <w:commentRangeEnd w:id="967"/>
      <w:r w:rsidRPr="007878BA">
        <w:rPr>
          <w:rStyle w:val="CommentReference"/>
          <w:rFonts w:ascii="Batang" w:eastAsia="Batang" w:hAnsi="Batang"/>
        </w:rPr>
        <w:commentReference w:id="96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25D2BAE0"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2057F533"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68"/>
      <w:r w:rsidRPr="007878BA">
        <w:rPr>
          <w:rFonts w:ascii="Calibri" w:eastAsiaTheme="minorEastAsia" w:hAnsi="Calibri" w:cs="Calibri"/>
          <w:i/>
          <w:sz w:val="21"/>
          <w:szCs w:val="21"/>
        </w:rPr>
        <w:t>One company</w:t>
      </w:r>
      <w:commentRangeEnd w:id="968"/>
      <w:r w:rsidRPr="007878BA">
        <w:rPr>
          <w:rStyle w:val="CommentReference"/>
          <w:rFonts w:ascii="Batang" w:eastAsia="Batang" w:hAnsi="Batang"/>
        </w:rPr>
        <w:commentReference w:id="968"/>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966667D"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69"/>
      <w:r w:rsidRPr="007878BA">
        <w:rPr>
          <w:rFonts w:ascii="Calibri" w:eastAsiaTheme="minorEastAsia" w:hAnsi="Calibri" w:cs="Calibri"/>
          <w:i/>
          <w:sz w:val="21"/>
          <w:szCs w:val="21"/>
        </w:rPr>
        <w:t xml:space="preserve">One company </w:t>
      </w:r>
      <w:commentRangeEnd w:id="969"/>
      <w:r w:rsidRPr="007878BA">
        <w:rPr>
          <w:rStyle w:val="CommentReference"/>
          <w:rFonts w:ascii="Batang" w:eastAsia="Batang" w:hAnsi="Batang"/>
        </w:rPr>
        <w:commentReference w:id="969"/>
      </w:r>
      <w:r w:rsidRPr="007878BA">
        <w:rPr>
          <w:rFonts w:ascii="Calibri" w:eastAsiaTheme="minorEastAsia" w:hAnsi="Calibri" w:cs="Calibri"/>
          <w:i/>
          <w:sz w:val="21"/>
          <w:szCs w:val="21"/>
        </w:rPr>
        <w:t xml:space="preserve">claimed that the gain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Type B-like resource becomes larger under the scenario where UL transmission can overlap with SL transmission/reception for unicast </w:t>
      </w:r>
    </w:p>
    <w:p w14:paraId="1876B5C2"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70"/>
      <w:r w:rsidRPr="007878BA">
        <w:rPr>
          <w:rFonts w:ascii="Calibri" w:eastAsiaTheme="minorEastAsia" w:hAnsi="Calibri" w:cs="Calibri"/>
          <w:i/>
          <w:sz w:val="21"/>
          <w:szCs w:val="21"/>
        </w:rPr>
        <w:t xml:space="preserve">One company </w:t>
      </w:r>
      <w:commentRangeEnd w:id="970"/>
      <w:r w:rsidRPr="007878BA">
        <w:rPr>
          <w:rStyle w:val="CommentReference"/>
          <w:rFonts w:ascii="Batang" w:eastAsia="Batang" w:hAnsi="Batang"/>
        </w:rPr>
        <w:commentReference w:id="97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B-like resource with enhanced mechanism of UE-A selection is beneficial for groupcast.</w:t>
      </w:r>
    </w:p>
    <w:p w14:paraId="1D279FFB"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1431251F"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71"/>
      <w:r w:rsidRPr="007878BA">
        <w:rPr>
          <w:rFonts w:ascii="Calibri" w:eastAsiaTheme="minorEastAsia" w:hAnsi="Calibri" w:cs="Calibri"/>
          <w:i/>
          <w:sz w:val="21"/>
          <w:szCs w:val="21"/>
        </w:rPr>
        <w:t xml:space="preserve">One company </w:t>
      </w:r>
      <w:commentRangeEnd w:id="971"/>
      <w:r w:rsidRPr="007878BA">
        <w:rPr>
          <w:rStyle w:val="CommentReference"/>
          <w:rFonts w:ascii="Batang" w:eastAsia="Batang" w:hAnsi="Batang"/>
        </w:rPr>
        <w:commentReference w:id="97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C69CDEF"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72"/>
      <w:r w:rsidRPr="007878BA">
        <w:rPr>
          <w:rFonts w:ascii="Calibri" w:eastAsiaTheme="minorEastAsia" w:hAnsi="Calibri" w:cs="Calibri"/>
          <w:i/>
          <w:sz w:val="21"/>
          <w:szCs w:val="21"/>
        </w:rPr>
        <w:t xml:space="preserve">One company </w:t>
      </w:r>
      <w:commentRangeEnd w:id="972"/>
      <w:r w:rsidRPr="007878BA">
        <w:rPr>
          <w:rStyle w:val="CommentReference"/>
          <w:rFonts w:ascii="Batang" w:eastAsia="Batang" w:hAnsi="Batang"/>
        </w:rPr>
        <w:commentReference w:id="97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420E2217"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73"/>
      <w:r w:rsidRPr="007878BA">
        <w:rPr>
          <w:rFonts w:ascii="Calibri" w:eastAsiaTheme="minorEastAsia" w:hAnsi="Calibri" w:cs="Calibri"/>
          <w:i/>
          <w:sz w:val="21"/>
          <w:szCs w:val="21"/>
        </w:rPr>
        <w:t xml:space="preserve">One company </w:t>
      </w:r>
      <w:commentRangeEnd w:id="973"/>
      <w:r w:rsidRPr="007878BA">
        <w:rPr>
          <w:rStyle w:val="CommentReference"/>
          <w:rFonts w:ascii="Batang" w:eastAsia="Batang" w:hAnsi="Batang"/>
        </w:rPr>
        <w:commentReference w:id="97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33EA526"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05525FA6" w14:textId="28B1E485"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ins w:id="974" w:author="Author" w:date="2021-02-01T16:16:00Z">
        <w:r w:rsidR="00467B2B">
          <w:rPr>
            <w:rFonts w:ascii="Calibri" w:eastAsiaTheme="minorEastAsia" w:hAnsi="Calibri" w:cs="Calibri"/>
            <w:i/>
            <w:sz w:val="21"/>
            <w:szCs w:val="21"/>
          </w:rPr>
          <w:t xml:space="preserve"> (reliability analysis)</w:t>
        </w:r>
      </w:ins>
    </w:p>
    <w:p w14:paraId="442C29AA"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D4727BC" w14:textId="1AE42A92" w:rsidR="00197DFD" w:rsidRDefault="00197DFD" w:rsidP="00754D33">
      <w:pPr>
        <w:pStyle w:val="ListParagraph"/>
        <w:numPr>
          <w:ilvl w:val="3"/>
          <w:numId w:val="6"/>
        </w:numPr>
        <w:spacing w:before="0" w:after="0" w:line="240" w:lineRule="auto"/>
        <w:rPr>
          <w:ins w:id="975" w:author="Author" w:date="2021-02-01T16:25:00Z"/>
          <w:rFonts w:ascii="Calibri" w:eastAsiaTheme="minorEastAsia" w:hAnsi="Calibri" w:cs="Calibri"/>
          <w:i/>
          <w:sz w:val="21"/>
          <w:szCs w:val="21"/>
        </w:rPr>
      </w:pPr>
      <w:commentRangeStart w:id="976"/>
      <w:r w:rsidRPr="007878BA">
        <w:rPr>
          <w:rFonts w:ascii="Calibri" w:eastAsiaTheme="minorEastAsia" w:hAnsi="Calibri" w:cs="Calibri"/>
          <w:i/>
          <w:sz w:val="21"/>
          <w:szCs w:val="21"/>
        </w:rPr>
        <w:t>One company</w:t>
      </w:r>
      <w:commentRangeEnd w:id="976"/>
      <w:r w:rsidRPr="007878BA">
        <w:rPr>
          <w:rStyle w:val="CommentReference"/>
          <w:rFonts w:ascii="Batang" w:eastAsia="Batang" w:hAnsi="Batang"/>
        </w:rPr>
        <w:commentReference w:id="976"/>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3E41EB6C" w14:textId="0CE462E2" w:rsidR="00946307" w:rsidRPr="00E301B1" w:rsidRDefault="00946307" w:rsidP="00754D33">
      <w:pPr>
        <w:pStyle w:val="ListParagraph"/>
        <w:numPr>
          <w:ilvl w:val="3"/>
          <w:numId w:val="6"/>
        </w:numPr>
        <w:spacing w:before="0" w:after="0" w:line="240" w:lineRule="auto"/>
        <w:rPr>
          <w:rFonts w:ascii="Calibri" w:eastAsiaTheme="minorEastAsia" w:hAnsi="Calibri" w:cs="Calibri"/>
          <w:i/>
          <w:sz w:val="21"/>
          <w:szCs w:val="21"/>
        </w:rPr>
      </w:pPr>
      <w:commentRangeStart w:id="977"/>
      <w:ins w:id="978" w:author="Author" w:date="2021-02-01T16:26:00Z">
        <w:r w:rsidRPr="00946307">
          <w:rPr>
            <w:rFonts w:ascii="Calibri" w:hAnsi="Calibri" w:cs="Calibri"/>
            <w:i/>
            <w:iCs/>
            <w:sz w:val="22"/>
            <w:lang w:eastAsia="zh-CN"/>
          </w:rPr>
          <w:t xml:space="preserve">One company </w:t>
        </w:r>
      </w:ins>
      <w:commentRangeEnd w:id="977"/>
      <w:ins w:id="979" w:author="Author" w:date="2021-02-01T16:29:00Z">
        <w:r w:rsidR="003B3924">
          <w:rPr>
            <w:rStyle w:val="CommentReference"/>
            <w:rFonts w:ascii="Batang" w:eastAsia="Batang" w:hAnsi="Batang"/>
          </w:rPr>
          <w:commentReference w:id="977"/>
        </w:r>
      </w:ins>
      <w:ins w:id="980" w:author="Author" w:date="2021-02-01T16:26:00Z">
        <w:r w:rsidRPr="00946307">
          <w:rPr>
            <w:rFonts w:ascii="Calibri" w:hAnsi="Calibri" w:cs="Calibri"/>
            <w:i/>
            <w:iCs/>
            <w:sz w:val="22"/>
            <w:lang w:eastAsia="zh-CN"/>
          </w:rPr>
          <w:t xml:space="preserve">claimed </w:t>
        </w:r>
        <w:r w:rsidRPr="003B3924">
          <w:rPr>
            <w:rFonts w:ascii="Calibri" w:hAnsi="Calibri" w:cs="Calibri"/>
            <w:i/>
            <w:iCs/>
            <w:sz w:val="22"/>
            <w:lang w:eastAsia="zh-CN"/>
          </w:rPr>
          <w:t xml:space="preserve">PRR gain of Mode 2 enhancement that ensures the minimum number of </w:t>
        </w:r>
        <w:proofErr w:type="gramStart"/>
        <w:r w:rsidRPr="003B3924">
          <w:rPr>
            <w:rFonts w:ascii="Calibri" w:hAnsi="Calibri" w:cs="Calibri"/>
            <w:i/>
            <w:iCs/>
            <w:sz w:val="22"/>
            <w:lang w:eastAsia="zh-CN"/>
          </w:rPr>
          <w:t>retransmission</w:t>
        </w:r>
        <w:proofErr w:type="gramEnd"/>
        <w:r w:rsidRPr="003B3924">
          <w:rPr>
            <w:rFonts w:ascii="Calibri" w:hAnsi="Calibri" w:cs="Calibri"/>
            <w:i/>
            <w:iCs/>
            <w:sz w:val="22"/>
            <w:lang w:eastAsia="zh-CN"/>
          </w:rPr>
          <w:t xml:space="preserve"> over</w:t>
        </w:r>
      </w:ins>
      <w:ins w:id="981" w:author="Author" w:date="2021-02-01T16:27:00Z">
        <w:r w:rsidRPr="003B3924">
          <w:rPr>
            <w:rFonts w:ascii="Calibri" w:hAnsi="Calibri" w:cs="Calibri"/>
            <w:i/>
            <w:iCs/>
            <w:sz w:val="22"/>
            <w:lang w:eastAsia="zh-CN"/>
          </w:rPr>
          <w:t xml:space="preserve"> the</w:t>
        </w:r>
      </w:ins>
      <w:ins w:id="982" w:author="Author" w:date="2021-02-01T16:26:00Z">
        <w:r w:rsidRPr="003B3924">
          <w:rPr>
            <w:rFonts w:ascii="Calibri" w:hAnsi="Calibri" w:cs="Calibri"/>
            <w:i/>
            <w:iCs/>
            <w:sz w:val="22"/>
            <w:lang w:eastAsia="zh-CN"/>
          </w:rPr>
          <w:t xml:space="preserve"> </w:t>
        </w:r>
        <w:r w:rsidRPr="00946307">
          <w:rPr>
            <w:rFonts w:ascii="Calibri" w:eastAsiaTheme="minorEastAsia" w:hAnsi="Calibri" w:cs="Calibri"/>
            <w:i/>
            <w:sz w:val="21"/>
            <w:szCs w:val="21"/>
          </w:rPr>
          <w:t>Rel</w:t>
        </w:r>
        <w:r w:rsidRPr="00946307">
          <w:rPr>
            <w:rFonts w:ascii="Calibri" w:hAnsi="Calibri" w:cs="Calibri"/>
            <w:i/>
            <w:iCs/>
            <w:sz w:val="22"/>
            <w:lang w:eastAsia="zh-CN"/>
          </w:rPr>
          <w:t xml:space="preserve">.16 Mode RA </w:t>
        </w:r>
        <w:r w:rsidRPr="003B3924">
          <w:rPr>
            <w:rFonts w:ascii="Calibri" w:hAnsi="Calibri" w:cs="Calibri"/>
            <w:i/>
            <w:iCs/>
            <w:sz w:val="22"/>
            <w:lang w:eastAsia="zh-CN"/>
          </w:rPr>
          <w:t xml:space="preserve">for groupcast </w:t>
        </w:r>
      </w:ins>
      <w:ins w:id="983" w:author="Author" w:date="2021-02-01T16:27:00Z">
        <w:r w:rsidRPr="003B3924">
          <w:rPr>
            <w:rFonts w:ascii="Calibri" w:hAnsi="Calibri" w:cs="Calibri"/>
            <w:i/>
            <w:iCs/>
            <w:sz w:val="22"/>
            <w:lang w:eastAsia="zh-CN"/>
          </w:rPr>
          <w:t xml:space="preserve">with </w:t>
        </w:r>
      </w:ins>
      <w:ins w:id="984" w:author="Author" w:date="2021-02-01T16:26:00Z">
        <w:r w:rsidRPr="003B3924">
          <w:rPr>
            <w:rFonts w:ascii="Calibri" w:hAnsi="Calibri" w:cs="Calibri"/>
            <w:i/>
            <w:iCs/>
            <w:sz w:val="22"/>
            <w:lang w:eastAsia="zh-CN"/>
          </w:rPr>
          <w:t>SL HARQ-</w:t>
        </w:r>
      </w:ins>
      <w:ins w:id="985" w:author="Author" w:date="2021-02-01T16:27:00Z">
        <w:r w:rsidRPr="003B3924">
          <w:rPr>
            <w:rFonts w:ascii="Calibri" w:hAnsi="Calibri" w:cs="Calibri"/>
            <w:i/>
            <w:iCs/>
            <w:sz w:val="22"/>
            <w:lang w:eastAsia="zh-CN"/>
          </w:rPr>
          <w:t>ACK</w:t>
        </w:r>
      </w:ins>
      <w:ins w:id="986" w:author="Author" w:date="2021-02-01T16:26:00Z">
        <w:r w:rsidRPr="003B3924">
          <w:rPr>
            <w:rFonts w:ascii="Calibri" w:hAnsi="Calibri" w:cs="Calibri"/>
            <w:i/>
            <w:iCs/>
            <w:sz w:val="22"/>
            <w:lang w:eastAsia="zh-CN"/>
          </w:rPr>
          <w:t>.</w:t>
        </w:r>
      </w:ins>
      <w:ins w:id="987" w:author="Author" w:date="2021-02-01T16:27:00Z">
        <w:r w:rsidRPr="003B3924">
          <w:rPr>
            <w:rFonts w:ascii="Calibri" w:hAnsi="Calibri" w:cs="Calibri"/>
            <w:i/>
            <w:iCs/>
            <w:sz w:val="22"/>
            <w:lang w:eastAsia="zh-CN"/>
          </w:rPr>
          <w:t xml:space="preserve"> feedback </w:t>
        </w:r>
        <w:r w:rsidRPr="00E301B1">
          <w:rPr>
            <w:rFonts w:ascii="Calibri" w:hAnsi="Calibri" w:cs="Calibri"/>
            <w:i/>
            <w:iCs/>
            <w:sz w:val="22"/>
            <w:lang w:eastAsia="zh-CN"/>
          </w:rPr>
          <w:t>Option 1</w:t>
        </w:r>
      </w:ins>
    </w:p>
    <w:p w14:paraId="5DCC545A"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2CCE0AF"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88"/>
      <w:r w:rsidRPr="007878BA">
        <w:rPr>
          <w:rFonts w:ascii="Calibri" w:eastAsiaTheme="minorEastAsia" w:hAnsi="Calibri" w:cs="Calibri"/>
          <w:i/>
          <w:sz w:val="21"/>
          <w:szCs w:val="21"/>
        </w:rPr>
        <w:t xml:space="preserve">One company </w:t>
      </w:r>
      <w:commentRangeEnd w:id="988"/>
      <w:r w:rsidRPr="007878BA">
        <w:rPr>
          <w:rStyle w:val="CommentReference"/>
          <w:rFonts w:ascii="Batang" w:eastAsia="Batang" w:hAnsi="Batang"/>
        </w:rPr>
        <w:commentReference w:id="98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08D440D7"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89"/>
      <w:r w:rsidRPr="007878BA">
        <w:rPr>
          <w:rFonts w:ascii="Calibri" w:eastAsiaTheme="minorEastAsia" w:hAnsi="Calibri" w:cs="Calibri"/>
          <w:i/>
          <w:sz w:val="21"/>
          <w:szCs w:val="21"/>
        </w:rPr>
        <w:t>One company</w:t>
      </w:r>
      <w:commentRangeEnd w:id="989"/>
      <w:r w:rsidRPr="007878BA">
        <w:rPr>
          <w:rStyle w:val="CommentReference"/>
          <w:rFonts w:ascii="Batang" w:eastAsia="Batang" w:hAnsi="Batang"/>
        </w:rPr>
        <w:commentReference w:id="989"/>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1 </w:t>
      </w:r>
    </w:p>
    <w:p w14:paraId="51C8327A"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08454FE6"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90"/>
      <w:r w:rsidRPr="007878BA">
        <w:rPr>
          <w:rFonts w:ascii="Calibri" w:eastAsiaTheme="minorEastAsia" w:hAnsi="Calibri" w:cs="Calibri"/>
          <w:i/>
          <w:sz w:val="21"/>
          <w:szCs w:val="21"/>
        </w:rPr>
        <w:t>One company</w:t>
      </w:r>
      <w:commentRangeEnd w:id="990"/>
      <w:r w:rsidRPr="007878BA">
        <w:rPr>
          <w:rStyle w:val="CommentReference"/>
          <w:rFonts w:ascii="Batang" w:eastAsia="Batang" w:hAnsi="Batang"/>
        </w:rPr>
        <w:commentReference w:id="990"/>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616F016" w14:textId="143656C0" w:rsidR="00197DFD" w:rsidRDefault="00197DFD" w:rsidP="00754D33">
      <w:pPr>
        <w:pStyle w:val="ListParagraph"/>
        <w:numPr>
          <w:ilvl w:val="3"/>
          <w:numId w:val="6"/>
        </w:numPr>
        <w:spacing w:before="0" w:after="0" w:line="240" w:lineRule="auto"/>
        <w:rPr>
          <w:ins w:id="991" w:author="Author" w:date="2021-02-01T16:14:00Z"/>
          <w:rFonts w:ascii="Calibri" w:eastAsiaTheme="minorEastAsia" w:hAnsi="Calibri" w:cs="Calibri"/>
          <w:i/>
          <w:sz w:val="21"/>
          <w:szCs w:val="21"/>
        </w:rPr>
      </w:pPr>
      <w:commentRangeStart w:id="992"/>
      <w:r w:rsidRPr="007878BA">
        <w:rPr>
          <w:rFonts w:ascii="Calibri" w:eastAsiaTheme="minorEastAsia" w:hAnsi="Calibri" w:cs="Calibri"/>
          <w:i/>
          <w:sz w:val="21"/>
          <w:szCs w:val="21"/>
        </w:rPr>
        <w:t xml:space="preserve">One company </w:t>
      </w:r>
      <w:commentRangeEnd w:id="992"/>
      <w:r w:rsidRPr="007878BA">
        <w:rPr>
          <w:rStyle w:val="CommentReference"/>
          <w:rFonts w:ascii="Batang" w:eastAsia="Batang" w:hAnsi="Batang"/>
        </w:rPr>
        <w:commentReference w:id="99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gain of Type B-like resource becomes larger under the scenario where UL transmission can overlap with SL transmission/reception for unicast </w:t>
      </w:r>
    </w:p>
    <w:p w14:paraId="47F14650" w14:textId="77777777" w:rsidR="00467B2B" w:rsidRPr="00467B2B" w:rsidRDefault="00467B2B" w:rsidP="00754D33">
      <w:pPr>
        <w:pStyle w:val="ListParagraph"/>
        <w:numPr>
          <w:ilvl w:val="1"/>
          <w:numId w:val="6"/>
        </w:numPr>
        <w:spacing w:before="0" w:after="0" w:line="240" w:lineRule="auto"/>
        <w:rPr>
          <w:ins w:id="993" w:author="Author" w:date="2021-02-01T16:17:00Z"/>
          <w:rFonts w:ascii="Calibri" w:eastAsiaTheme="minorEastAsia" w:hAnsi="Calibri" w:cs="Calibri"/>
          <w:i/>
          <w:sz w:val="21"/>
          <w:szCs w:val="21"/>
        </w:rPr>
      </w:pPr>
      <w:ins w:id="994" w:author="Author" w:date="2021-02-01T16:17:00Z">
        <w:r w:rsidRPr="00467B2B">
          <w:rPr>
            <w:rFonts w:ascii="Calibri" w:eastAsiaTheme="minorEastAsia" w:hAnsi="Calibri" w:cs="Calibri"/>
            <w:i/>
            <w:sz w:val="21"/>
            <w:szCs w:val="21"/>
          </w:rPr>
          <w:lastRenderedPageBreak/>
          <w:t xml:space="preserve">Aperiodic traffic (latency </w:t>
        </w:r>
        <w:r>
          <w:rPr>
            <w:rFonts w:ascii="Calibri" w:eastAsiaTheme="minorEastAsia" w:hAnsi="Calibri" w:cs="Calibri"/>
            <w:i/>
            <w:sz w:val="21"/>
            <w:szCs w:val="21"/>
          </w:rPr>
          <w:t xml:space="preserve">reduction </w:t>
        </w:r>
        <w:r w:rsidRPr="00467B2B">
          <w:rPr>
            <w:rFonts w:ascii="Calibri" w:eastAsiaTheme="minorEastAsia" w:hAnsi="Calibri" w:cs="Calibri"/>
            <w:i/>
            <w:sz w:val="21"/>
            <w:szCs w:val="21"/>
          </w:rPr>
          <w:t>analysis</w:t>
        </w:r>
        <w:r>
          <w:rPr>
            <w:rFonts w:ascii="Calibri" w:eastAsiaTheme="minorEastAsia" w:hAnsi="Calibri" w:cs="Calibri"/>
            <w:i/>
            <w:sz w:val="21"/>
            <w:szCs w:val="21"/>
          </w:rPr>
          <w:t>)</w:t>
        </w:r>
      </w:ins>
    </w:p>
    <w:p w14:paraId="0E233FCF" w14:textId="4476A6D2" w:rsidR="00467B2B" w:rsidRPr="00467B2B" w:rsidRDefault="00467B2B" w:rsidP="00754D33">
      <w:pPr>
        <w:pStyle w:val="ListParagraph"/>
        <w:widowControl/>
        <w:numPr>
          <w:ilvl w:val="2"/>
          <w:numId w:val="6"/>
        </w:numPr>
        <w:spacing w:before="0" w:after="0" w:line="240" w:lineRule="auto"/>
        <w:rPr>
          <w:ins w:id="995" w:author="Author" w:date="2021-02-01T16:17:00Z"/>
          <w:rFonts w:ascii="Calibri" w:hAnsi="Calibri" w:cs="Calibri"/>
          <w:sz w:val="22"/>
          <w:lang w:eastAsia="zh-CN"/>
        </w:rPr>
      </w:pPr>
      <w:ins w:id="996" w:author="Author" w:date="2021-02-01T16:17:00Z">
        <w:r w:rsidRPr="00467B2B">
          <w:rPr>
            <w:rFonts w:ascii="Calibri" w:hAnsi="Calibri" w:cs="Calibri"/>
            <w:sz w:val="22"/>
            <w:lang w:eastAsia="zh-CN"/>
          </w:rPr>
          <w:t xml:space="preserve">One company has shown that simple modification </w:t>
        </w:r>
      </w:ins>
      <w:ins w:id="997" w:author="Author" w:date="2021-02-01T16:30:00Z">
        <w:r w:rsidR="003B3924">
          <w:rPr>
            <w:rFonts w:ascii="Calibri" w:hAnsi="Calibri" w:cs="Calibri"/>
            <w:sz w:val="22"/>
            <w:lang w:eastAsia="zh-CN"/>
          </w:rPr>
          <w:t>of the</w:t>
        </w:r>
      </w:ins>
      <w:ins w:id="998" w:author="Author" w:date="2021-02-01T16:17:00Z">
        <w:r w:rsidRPr="00467B2B">
          <w:rPr>
            <w:rFonts w:ascii="Calibri" w:hAnsi="Calibri" w:cs="Calibri"/>
            <w:sz w:val="22"/>
            <w:lang w:eastAsia="zh-CN"/>
          </w:rPr>
          <w:t xml:space="preserve"> Rel.16 resource selection procedure provides significant latency reduction w/o noticeable impact on reli</w:t>
        </w:r>
      </w:ins>
      <w:ins w:id="999" w:author="Author" w:date="2021-02-01T16:30:00Z">
        <w:r w:rsidR="003B3924">
          <w:rPr>
            <w:rFonts w:ascii="Calibri" w:hAnsi="Calibri" w:cs="Calibri"/>
            <w:sz w:val="22"/>
            <w:lang w:eastAsia="zh-CN"/>
          </w:rPr>
          <w:t>a</w:t>
        </w:r>
      </w:ins>
      <w:ins w:id="1000" w:author="Author" w:date="2021-02-01T16:17:00Z">
        <w:r w:rsidRPr="00467B2B">
          <w:rPr>
            <w:rFonts w:ascii="Calibri" w:hAnsi="Calibri" w:cs="Calibri"/>
            <w:sz w:val="22"/>
            <w:lang w:eastAsia="zh-CN"/>
          </w:rPr>
          <w:t>bility. The solution does not require any new inter-UE coordination signaling on top of</w:t>
        </w:r>
      </w:ins>
      <w:ins w:id="1001" w:author="Author" w:date="2021-02-01T16:30:00Z">
        <w:r w:rsidR="003B3924">
          <w:rPr>
            <w:rFonts w:ascii="Calibri" w:hAnsi="Calibri" w:cs="Calibri"/>
            <w:sz w:val="22"/>
            <w:lang w:eastAsia="zh-CN"/>
          </w:rPr>
          <w:t xml:space="preserve"> the</w:t>
        </w:r>
      </w:ins>
      <w:ins w:id="1002" w:author="Author" w:date="2021-02-01T16:17:00Z">
        <w:r w:rsidRPr="00467B2B">
          <w:rPr>
            <w:rFonts w:ascii="Calibri" w:hAnsi="Calibri" w:cs="Calibri"/>
            <w:sz w:val="22"/>
            <w:lang w:eastAsia="zh-CN"/>
          </w:rPr>
          <w:t xml:space="preserve"> Rel.16 Mode-2 RA design.</w:t>
        </w:r>
      </w:ins>
    </w:p>
    <w:p w14:paraId="03AAC790" w14:textId="135ADD54" w:rsidR="00467B2B" w:rsidRPr="00467B2B" w:rsidRDefault="00467B2B" w:rsidP="00467B2B">
      <w:pPr>
        <w:pStyle w:val="ListParagraph"/>
        <w:spacing w:before="0" w:after="0" w:line="240" w:lineRule="auto"/>
        <w:ind w:left="1600" w:firstLine="0"/>
        <w:rPr>
          <w:rFonts w:ascii="Calibri" w:eastAsiaTheme="minorEastAsia" w:hAnsi="Calibri" w:cs="Calibri"/>
          <w:i/>
          <w:sz w:val="21"/>
          <w:szCs w:val="21"/>
        </w:rPr>
      </w:pPr>
    </w:p>
    <w:p w14:paraId="19056B6A"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7FF678CD"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D8552A0"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EBF8B3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03"/>
      <w:r w:rsidRPr="007878BA">
        <w:rPr>
          <w:rFonts w:ascii="Calibri" w:eastAsiaTheme="minorEastAsia" w:hAnsi="Calibri" w:cs="Calibri"/>
          <w:i/>
          <w:sz w:val="21"/>
          <w:szCs w:val="21"/>
        </w:rPr>
        <w:t>Two companies</w:t>
      </w:r>
      <w:commentRangeEnd w:id="1003"/>
      <w:r w:rsidRPr="007878BA">
        <w:rPr>
          <w:rStyle w:val="CommentReference"/>
          <w:rFonts w:ascii="Batang" w:eastAsia="Batang" w:hAnsi="Batang"/>
        </w:rPr>
        <w:commentReference w:id="100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Type C-like resource is beneficial compared to Rel-16 Mode 2 RA for groupcast with SL HARQ-ACK feedback Option 1 </w:t>
      </w:r>
    </w:p>
    <w:p w14:paraId="454D3EBC"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3F6C8624"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162F6BC"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0CA0541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04"/>
      <w:r w:rsidRPr="007878BA">
        <w:rPr>
          <w:rFonts w:ascii="Calibri" w:eastAsiaTheme="minorEastAsia" w:hAnsi="Calibri" w:cs="Calibri"/>
          <w:i/>
          <w:sz w:val="21"/>
          <w:szCs w:val="21"/>
        </w:rPr>
        <w:t xml:space="preserve">Four companies </w:t>
      </w:r>
      <w:commentRangeEnd w:id="1004"/>
      <w:r w:rsidRPr="007878BA">
        <w:rPr>
          <w:rStyle w:val="CommentReference"/>
          <w:rFonts w:ascii="Batang" w:eastAsia="Batang" w:hAnsi="Batang"/>
        </w:rPr>
        <w:commentReference w:id="100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C</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1 </w:t>
      </w:r>
    </w:p>
    <w:p w14:paraId="7DC7400F"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5FF17EC0"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E987CF7"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4AFEFB2D" w14:textId="77777777" w:rsidR="00197DFD" w:rsidRPr="007878BA" w:rsidRDefault="00197DFD" w:rsidP="00754D33">
      <w:pPr>
        <w:numPr>
          <w:ilvl w:val="3"/>
          <w:numId w:val="6"/>
        </w:numPr>
        <w:overflowPunct/>
        <w:adjustRightInd/>
        <w:spacing w:after="0"/>
        <w:jc w:val="both"/>
        <w:rPr>
          <w:rFonts w:ascii="Calibri" w:hAnsi="Calibri" w:cs="Calibri"/>
          <w:sz w:val="21"/>
          <w:szCs w:val="21"/>
          <w:lang w:eastAsia="ko-KR"/>
        </w:rPr>
      </w:pPr>
      <w:commentRangeStart w:id="1005"/>
      <w:r w:rsidRPr="007878BA">
        <w:rPr>
          <w:rFonts w:ascii="Calibri" w:eastAsiaTheme="minorEastAsia" w:hAnsi="Calibri" w:cs="Calibri"/>
          <w:i/>
          <w:sz w:val="21"/>
          <w:szCs w:val="21"/>
        </w:rPr>
        <w:t xml:space="preserve">One company </w:t>
      </w:r>
      <w:commentRangeEnd w:id="1005"/>
      <w:r w:rsidRPr="007878BA">
        <w:rPr>
          <w:rStyle w:val="CommentReference"/>
          <w:rFonts w:ascii="Batang" w:eastAsia="Batang" w:hAnsi="Batang"/>
          <w:lang w:val="en-US" w:eastAsia="ko-KR"/>
        </w:rPr>
        <w:commentReference w:id="1005"/>
      </w:r>
      <w:r w:rsidRPr="007878BA">
        <w:rPr>
          <w:rFonts w:ascii="Calibri" w:eastAsiaTheme="minorEastAsia" w:hAnsi="Calibri" w:cs="Calibri"/>
          <w:i/>
          <w:sz w:val="21"/>
          <w:szCs w:val="21"/>
        </w:rPr>
        <w:t xml:space="preserve">claimed that their coordination scheme using a combination of Type A-like and B-like resources is beneficial compared to Rel-16 Mode 2 RA, Type A-like, and Type B-like, respectively for unicast </w:t>
      </w:r>
    </w:p>
    <w:p w14:paraId="32F6D952"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42FBEED0"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56057B1A"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2B50709C"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06"/>
      <w:r w:rsidRPr="007878BA">
        <w:rPr>
          <w:rFonts w:ascii="Calibri" w:eastAsiaTheme="minorEastAsia" w:hAnsi="Calibri" w:cs="Calibri"/>
          <w:i/>
          <w:sz w:val="21"/>
          <w:szCs w:val="21"/>
        </w:rPr>
        <w:t xml:space="preserve">One company </w:t>
      </w:r>
      <w:commentRangeEnd w:id="1006"/>
      <w:r w:rsidRPr="007878BA">
        <w:rPr>
          <w:rStyle w:val="CommentReference"/>
          <w:rFonts w:ascii="Batang" w:eastAsia="Batang" w:hAnsi="Batang"/>
        </w:rPr>
        <w:commentReference w:id="100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A-like and B-like resources is not beneficial compared to Rel-16 Mode 2 RA for unicast </w:t>
      </w:r>
    </w:p>
    <w:p w14:paraId="47FCD42F"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B and C</w:t>
      </w:r>
    </w:p>
    <w:p w14:paraId="4964DBCD"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3D512150"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both Type B and C coordination, </w:t>
      </w:r>
    </w:p>
    <w:p w14:paraId="6C77CBB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07"/>
      <w:r w:rsidRPr="007878BA">
        <w:rPr>
          <w:rFonts w:ascii="Calibri" w:eastAsiaTheme="minorEastAsia" w:hAnsi="Calibri" w:cs="Calibri"/>
          <w:i/>
          <w:sz w:val="21"/>
          <w:szCs w:val="21"/>
        </w:rPr>
        <w:t>One company</w:t>
      </w:r>
      <w:commentRangeEnd w:id="1007"/>
      <w:r w:rsidRPr="007878BA">
        <w:rPr>
          <w:rStyle w:val="CommentReference"/>
          <w:rFonts w:ascii="Batang" w:eastAsia="Batang" w:hAnsi="Batang"/>
        </w:rPr>
        <w:commentReference w:id="1007"/>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B-like and C-like resource is beneficial compared to Rel-16 Mode 2 RA, Type B-like, and Type C-like, respectively for groupcast </w:t>
      </w:r>
    </w:p>
    <w:p w14:paraId="4ACFC4B0"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Type C, but only latency is considered for Type B, </w:t>
      </w:r>
    </w:p>
    <w:p w14:paraId="1FB9623D"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08"/>
      <w:r w:rsidRPr="007878BA">
        <w:rPr>
          <w:rFonts w:ascii="Calibri" w:eastAsiaTheme="minorEastAsia" w:hAnsi="Calibri" w:cs="Calibri"/>
          <w:i/>
          <w:sz w:val="21"/>
          <w:szCs w:val="21"/>
        </w:rPr>
        <w:t>One company</w:t>
      </w:r>
      <w:commentRangeEnd w:id="1008"/>
      <w:r w:rsidRPr="007878BA">
        <w:rPr>
          <w:rStyle w:val="CommentReference"/>
          <w:rFonts w:ascii="Batang" w:eastAsia="Batang" w:hAnsi="Batang"/>
        </w:rPr>
        <w:commentReference w:id="1008"/>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combination of Type B-like and C-like resource is beneficial compared to Rel-16 Mode 2 RA, Type B-like, and Type C-like, respectively for groupcast with SL HARQ-ACK feedback Option 1</w:t>
      </w:r>
    </w:p>
    <w:p w14:paraId="25A8008F" w14:textId="77777777" w:rsidR="00197DFD" w:rsidRDefault="00197DFD" w:rsidP="00FC5B4C"/>
    <w:p w14:paraId="392A3535" w14:textId="77777777" w:rsidR="00197DFD" w:rsidRPr="0050613B" w:rsidRDefault="00197DFD" w:rsidP="00FC5B4C"/>
    <w:p w14:paraId="67165082" w14:textId="64F695C5" w:rsidR="001D155F" w:rsidRDefault="00D20516">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754D33">
      <w:pPr>
        <w:pStyle w:val="ListParagraph"/>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754D33">
      <w:pPr>
        <w:pStyle w:val="ListParagraph"/>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lastRenderedPageBreak/>
        <w:t>How/when UE-A determines the contents of “A set of resources”, including consideration of UL scheduling?</w:t>
      </w:r>
    </w:p>
    <w:p w14:paraId="0ED3D9F1" w14:textId="2E9E4B17" w:rsidR="00F90DAD" w:rsidRPr="00C12116" w:rsidRDefault="00F90DAD"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1009" w:author="CATT, GOHIGH" w:date="2021-01-26T13:58:00Z">
        <w:r w:rsidR="007073DD">
          <w:rPr>
            <w:rFonts w:ascii="Calibri" w:hAnsi="Calibri" w:cs="Calibri"/>
            <w:sz w:val="21"/>
            <w:szCs w:val="21"/>
          </w:rPr>
          <w:t>[4]</w:t>
        </w:r>
      </w:ins>
    </w:p>
    <w:p w14:paraId="488861B9" w14:textId="3F276B91" w:rsidR="003C07AE" w:rsidRPr="00C12116" w:rsidRDefault="003C07AE"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754D33">
      <w:pPr>
        <w:pStyle w:val="ListParagraph"/>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When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which UE(s) sends it</w:t>
      </w:r>
    </w:p>
    <w:p w14:paraId="4E0B0F25" w14:textId="15E55DF8" w:rsidR="00F90DAD" w:rsidRPr="00C12116" w:rsidRDefault="00F90DAD"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1010"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1011"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754D33">
      <w:pPr>
        <w:pStyle w:val="ListParagraph"/>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How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container used for carrying it, implicitly or explicitly or both</w:t>
      </w:r>
    </w:p>
    <w:p w14:paraId="3EBE430F" w14:textId="77777777" w:rsidR="000847C9" w:rsidRPr="00C12116" w:rsidRDefault="000847C9"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754D33">
      <w:pPr>
        <w:pStyle w:val="ListParagraph"/>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1012" w:author="CATT, GOHIGH" w:date="2021-01-26T13:58:00Z">
        <w:r w:rsidR="007073DD">
          <w:rPr>
            <w:rFonts w:ascii="Calibri" w:hAnsi="Calibri" w:cs="Calibri"/>
            <w:sz w:val="21"/>
            <w:szCs w:val="21"/>
          </w:rPr>
          <w:t>[4]</w:t>
        </w:r>
      </w:ins>
    </w:p>
    <w:p w14:paraId="2A4C00B1" w14:textId="3F3C279E"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1013"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1014" w:author="CATT, GOHIGH" w:date="2021-01-26T13:59:00Z">
        <w:r w:rsidR="007073DD">
          <w:rPr>
            <w:rFonts w:ascii="Calibri" w:hAnsi="Calibri" w:cs="Calibri"/>
            <w:sz w:val="21"/>
            <w:szCs w:val="21"/>
          </w:rPr>
          <w:t>[4]</w:t>
        </w:r>
      </w:ins>
    </w:p>
    <w:p w14:paraId="74367AB9" w14:textId="428FF6BC" w:rsidR="00A56AE6" w:rsidRPr="00C12116" w:rsidRDefault="00A56AE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1015"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1016"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754D33">
      <w:pPr>
        <w:pStyle w:val="ListParagraph"/>
        <w:widowControl/>
        <w:numPr>
          <w:ilvl w:val="2"/>
          <w:numId w:val="5"/>
        </w:numPr>
        <w:spacing w:before="0" w:after="0" w:line="240" w:lineRule="auto"/>
        <w:rPr>
          <w:del w:id="1017" w:author="ZTE" w:date="2021-01-26T16:32:00Z"/>
          <w:rFonts w:ascii="Calibri" w:hAnsi="Calibri" w:cs="Calibri"/>
          <w:sz w:val="21"/>
          <w:szCs w:val="21"/>
        </w:rPr>
      </w:pPr>
      <w:del w:id="1018"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754D33">
      <w:pPr>
        <w:pStyle w:val="ListParagraph"/>
        <w:widowControl/>
        <w:numPr>
          <w:ilvl w:val="0"/>
          <w:numId w:val="5"/>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56AB7A3C" w:rsidR="00A73DE4" w:rsidRPr="00D33707" w:rsidRDefault="00A73DE4" w:rsidP="00D33707">
      <w:pPr>
        <w:pStyle w:val="ListParagraph"/>
        <w:numPr>
          <w:ilvl w:val="0"/>
          <w:numId w:val="2"/>
        </w:numPr>
        <w:spacing w:before="0" w:after="0" w:line="240" w:lineRule="auto"/>
        <w:rPr>
          <w:rFonts w:ascii="Calibri" w:hAnsi="Calibri" w:cs="Calibri"/>
          <w:sz w:val="21"/>
          <w:szCs w:val="21"/>
        </w:rPr>
      </w:pPr>
      <w:r w:rsidRPr="00D33707">
        <w:rPr>
          <w:rFonts w:ascii="Calibri" w:hAnsi="Calibri" w:cs="Calibri"/>
          <w:sz w:val="21"/>
          <w:szCs w:val="21"/>
        </w:rPr>
        <w:t>R1</w:t>
      </w:r>
      <w:r w:rsidR="00D33707" w:rsidRPr="00D33707">
        <w:rPr>
          <w:rFonts w:ascii="Calibri" w:hAnsi="Calibri" w:cs="Calibri"/>
          <w:sz w:val="21"/>
          <w:szCs w:val="21"/>
        </w:rPr>
        <w:t>-2101941</w:t>
      </w:r>
      <w:r w:rsidRPr="00D33707">
        <w:rPr>
          <w:rFonts w:ascii="Calibri" w:hAnsi="Calibri" w:cs="Calibri"/>
          <w:sz w:val="21"/>
          <w:szCs w:val="21"/>
        </w:rPr>
        <w:tab/>
        <w:t>Inter-UE coordination in sidelink resource allocation</w:t>
      </w:r>
      <w:r w:rsidRPr="00D33707">
        <w:rPr>
          <w:rFonts w:ascii="Calibri" w:hAnsi="Calibri" w:cs="Calibri"/>
          <w:sz w:val="21"/>
          <w:szCs w:val="21"/>
        </w:rPr>
        <w:tab/>
        <w:t xml:space="preserve">Huawei, </w:t>
      </w:r>
      <w:proofErr w:type="spellStart"/>
      <w:r w:rsidRPr="00D33707">
        <w:rPr>
          <w:rFonts w:ascii="Calibri" w:hAnsi="Calibri" w:cs="Calibri"/>
          <w:sz w:val="21"/>
          <w:szCs w:val="21"/>
        </w:rPr>
        <w:t>HiSilicon</w:t>
      </w:r>
      <w:proofErr w:type="spellEnd"/>
    </w:p>
    <w:p w14:paraId="0C2666B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D33707">
        <w:rPr>
          <w:rFonts w:ascii="Calibri" w:hAnsi="Calibri" w:cs="Calibri"/>
          <w:sz w:val="21"/>
          <w:szCs w:val="21"/>
        </w:rPr>
        <w:t>R1-2100352</w:t>
      </w:r>
      <w:r w:rsidRPr="00D33707">
        <w:rPr>
          <w:rFonts w:ascii="Calibri" w:hAnsi="Calibri" w:cs="Calibri"/>
          <w:sz w:val="21"/>
          <w:szCs w:val="21"/>
        </w:rPr>
        <w:tab/>
      </w:r>
      <w:r w:rsidRPr="00C12116">
        <w:rPr>
          <w:rFonts w:ascii="Calibri" w:hAnsi="Calibri" w:cs="Calibri"/>
          <w:sz w:val="21"/>
          <w:szCs w:val="21"/>
        </w:rPr>
        <w:t>Discussion on feasibility and benefits for mode 2 enhancements</w:t>
      </w:r>
      <w:r w:rsidRPr="00C12116">
        <w:rPr>
          <w:rFonts w:ascii="Calibri" w:hAnsi="Calibri" w:cs="Calibri"/>
          <w:sz w:val="21"/>
          <w:szCs w:val="21"/>
        </w:rPr>
        <w:tab/>
        <w:t>CATT, GOHIGH</w:t>
      </w:r>
    </w:p>
    <w:p w14:paraId="3840552D" w14:textId="41FFBCA4" w:rsidR="00A73DE4" w:rsidRPr="00C80C8F" w:rsidRDefault="00A73DE4" w:rsidP="000F583E">
      <w:pPr>
        <w:pStyle w:val="ListParagraph"/>
        <w:numPr>
          <w:ilvl w:val="0"/>
          <w:numId w:val="2"/>
        </w:numPr>
        <w:spacing w:before="0" w:after="0" w:line="240" w:lineRule="auto"/>
        <w:rPr>
          <w:rFonts w:ascii="Calibri" w:hAnsi="Calibri" w:cs="Calibri"/>
          <w:sz w:val="21"/>
          <w:szCs w:val="21"/>
          <w:lang w:val="fr-FR"/>
        </w:rPr>
      </w:pPr>
      <w:r w:rsidRPr="00C80C8F">
        <w:rPr>
          <w:rFonts w:ascii="Calibri" w:hAnsi="Calibri" w:cs="Calibri"/>
          <w:sz w:val="21"/>
          <w:szCs w:val="21"/>
          <w:lang w:val="fr-FR"/>
        </w:rPr>
        <w:t>R1-</w:t>
      </w:r>
      <w:r w:rsidR="000F583E" w:rsidRPr="000F583E">
        <w:rPr>
          <w:rFonts w:ascii="Calibri" w:hAnsi="Calibri" w:cs="Calibri"/>
          <w:sz w:val="21"/>
          <w:szCs w:val="21"/>
          <w:lang w:val="fr-FR"/>
        </w:rPr>
        <w:t>2101911</w:t>
      </w:r>
      <w:r w:rsidRPr="00C80C8F">
        <w:rPr>
          <w:rFonts w:ascii="Calibri" w:hAnsi="Calibri" w:cs="Calibri"/>
          <w:sz w:val="21"/>
          <w:szCs w:val="21"/>
          <w:lang w:val="fr-FR"/>
        </w:rPr>
        <w:tab/>
        <w:t xml:space="preserve">Discussion on mode-2 </w:t>
      </w:r>
      <w:proofErr w:type="spellStart"/>
      <w:r w:rsidRPr="00C80C8F">
        <w:rPr>
          <w:rFonts w:ascii="Calibri" w:hAnsi="Calibri" w:cs="Calibri"/>
          <w:sz w:val="21"/>
          <w:szCs w:val="21"/>
          <w:lang w:val="fr-FR"/>
        </w:rPr>
        <w:t>enhancements</w:t>
      </w:r>
      <w:proofErr w:type="spellEnd"/>
      <w:r w:rsidRPr="00C80C8F">
        <w:rPr>
          <w:rFonts w:ascii="Calibri" w:hAnsi="Calibri" w:cs="Calibri"/>
          <w:sz w:val="21"/>
          <w:szCs w:val="21"/>
          <w:lang w:val="fr-FR"/>
        </w:rPr>
        <w:tab/>
        <w:t>vivo</w:t>
      </w:r>
    </w:p>
    <w:p w14:paraId="1710642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lastRenderedPageBreak/>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431B917C"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w:t>
      </w:r>
      <w:r w:rsidR="004877A9" w:rsidRPr="00C12116">
        <w:rPr>
          <w:rFonts w:ascii="Calibri" w:hAnsi="Calibri" w:cs="Calibri"/>
          <w:sz w:val="21"/>
          <w:szCs w:val="21"/>
        </w:rPr>
        <w:t>210</w:t>
      </w:r>
      <w:r w:rsidR="004877A9">
        <w:rPr>
          <w:rFonts w:ascii="Calibri" w:hAnsi="Calibri" w:cs="Calibri"/>
          <w:sz w:val="21"/>
          <w:szCs w:val="21"/>
        </w:rPr>
        <w:t>192</w:t>
      </w:r>
      <w:r w:rsidR="004877A9" w:rsidRPr="00C12116">
        <w:rPr>
          <w:rFonts w:ascii="Calibri" w:hAnsi="Calibri" w:cs="Calibri"/>
          <w:sz w:val="21"/>
          <w:szCs w:val="21"/>
        </w:rPr>
        <w:t>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r>
      <w:proofErr w:type="spellStart"/>
      <w:r w:rsidRPr="00C12116">
        <w:rPr>
          <w:rFonts w:ascii="Calibri" w:hAnsi="Calibri" w:cs="Calibri"/>
          <w:sz w:val="21"/>
          <w:szCs w:val="21"/>
        </w:rPr>
        <w:t>Spreadtrum</w:t>
      </w:r>
      <w:proofErr w:type="spellEnd"/>
      <w:r w:rsidRPr="00C12116">
        <w:rPr>
          <w:rFonts w:ascii="Calibri" w:hAnsi="Calibri" w:cs="Calibri"/>
          <w:sz w:val="21"/>
          <w:szCs w:val="21"/>
        </w:rPr>
        <w:t xml:space="preserve"> Communications</w:t>
      </w:r>
    </w:p>
    <w:p w14:paraId="7DBFB556"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 xml:space="preserve">ZTE, </w:t>
      </w:r>
      <w:proofErr w:type="spellStart"/>
      <w:r w:rsidRPr="00C12116">
        <w:rPr>
          <w:rFonts w:ascii="Calibri" w:hAnsi="Calibri" w:cs="Calibri"/>
          <w:sz w:val="21"/>
          <w:szCs w:val="21"/>
        </w:rPr>
        <w:t>Sanechips</w:t>
      </w:r>
      <w:proofErr w:type="spellEnd"/>
    </w:p>
    <w:p w14:paraId="77FB8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r>
      <w:proofErr w:type="spellStart"/>
      <w:r w:rsidRPr="00C12116">
        <w:rPr>
          <w:rFonts w:ascii="Calibri" w:hAnsi="Calibri" w:cs="Calibri"/>
          <w:sz w:val="21"/>
          <w:szCs w:val="21"/>
        </w:rPr>
        <w:t>InterDigital</w:t>
      </w:r>
      <w:proofErr w:type="spellEnd"/>
      <w:r w:rsidRPr="00C12116">
        <w:rPr>
          <w:rFonts w:ascii="Calibri" w:hAnsi="Calibri" w:cs="Calibri"/>
          <w:sz w:val="21"/>
          <w:szCs w:val="21"/>
        </w:rPr>
        <w:t>, Inc.</w:t>
      </w:r>
    </w:p>
    <w:p w14:paraId="768EADD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 xml:space="preserve">Discussion on reliability and latency enhancements for mode-2 </w:t>
      </w:r>
      <w:proofErr w:type="gramStart"/>
      <w:r w:rsidRPr="00C12116">
        <w:rPr>
          <w:rFonts w:ascii="Calibri" w:hAnsi="Calibri" w:cs="Calibri"/>
          <w:sz w:val="21"/>
          <w:szCs w:val="21"/>
        </w:rPr>
        <w:t>resource  allocation</w:t>
      </w:r>
      <w:proofErr w:type="gramEnd"/>
      <w:r w:rsidRPr="00C12116">
        <w:rPr>
          <w:rFonts w:ascii="Calibri" w:hAnsi="Calibri" w:cs="Calibri"/>
          <w:sz w:val="21"/>
          <w:szCs w:val="21"/>
        </w:rPr>
        <w:tab/>
        <w:t>CMCC</w:t>
      </w:r>
    </w:p>
    <w:p w14:paraId="5E61BA6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 xml:space="preserve">On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Resource Allocation Mode 2 Enhancement</w:t>
      </w:r>
      <w:r w:rsidRPr="00C12116">
        <w:rPr>
          <w:rFonts w:ascii="Calibri" w:hAnsi="Calibri" w:cs="Calibri"/>
          <w:sz w:val="21"/>
          <w:szCs w:val="21"/>
        </w:rPr>
        <w:tab/>
      </w:r>
      <w:proofErr w:type="spellStart"/>
      <w:r w:rsidRPr="00C12116">
        <w:rPr>
          <w:rFonts w:ascii="Calibri" w:hAnsi="Calibri" w:cs="Calibri"/>
          <w:sz w:val="21"/>
          <w:szCs w:val="21"/>
        </w:rPr>
        <w:t>Convida</w:t>
      </w:r>
      <w:proofErr w:type="spellEnd"/>
      <w:r w:rsidRPr="00C12116">
        <w:rPr>
          <w:rFonts w:ascii="Calibri" w:hAnsi="Calibri" w:cs="Calibri"/>
          <w:sz w:val="21"/>
          <w:szCs w:val="21"/>
        </w:rPr>
        <w:t xml:space="preserve"> Wireless</w:t>
      </w:r>
    </w:p>
    <w:p w14:paraId="0E646162" w14:textId="65EE3064" w:rsidR="00A73DE4" w:rsidRPr="00C12116" w:rsidRDefault="00A73DE4" w:rsidP="00D33707">
      <w:pPr>
        <w:pStyle w:val="ListParagraph"/>
        <w:numPr>
          <w:ilvl w:val="0"/>
          <w:numId w:val="2"/>
        </w:numPr>
        <w:spacing w:before="0" w:after="0" w:line="240" w:lineRule="auto"/>
        <w:rPr>
          <w:rFonts w:ascii="Calibri" w:hAnsi="Calibri" w:cs="Calibri"/>
          <w:sz w:val="21"/>
          <w:szCs w:val="21"/>
        </w:rPr>
      </w:pPr>
      <w:r w:rsidRPr="00C12116">
        <w:rPr>
          <w:rFonts w:ascii="Calibri" w:hAnsi="Calibri" w:cs="Calibri"/>
          <w:sz w:val="21"/>
          <w:szCs w:val="21"/>
        </w:rPr>
        <w:t>R1-</w:t>
      </w:r>
      <w:r w:rsidR="00D33707" w:rsidRPr="00D33707">
        <w:rPr>
          <w:rFonts w:ascii="Calibri" w:hAnsi="Calibri" w:cs="Calibri"/>
          <w:sz w:val="21"/>
          <w:szCs w:val="21"/>
        </w:rPr>
        <w:t>2101910</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r>
      <w:proofErr w:type="spellStart"/>
      <w:r w:rsidRPr="00C12116">
        <w:rPr>
          <w:rFonts w:ascii="Calibri" w:hAnsi="Calibri" w:cs="Calibri"/>
          <w:sz w:val="21"/>
          <w:szCs w:val="21"/>
        </w:rPr>
        <w:t>ASUSTeK</w:t>
      </w:r>
      <w:proofErr w:type="spellEnd"/>
    </w:p>
    <w:p w14:paraId="4E61C84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ListParagraph"/>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 xml:space="preserve">Feasibility and benefits for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mode 2 enhancements</w:t>
      </w:r>
      <w:r w:rsidRPr="00C12116">
        <w:rPr>
          <w:rFonts w:ascii="Calibri" w:hAnsi="Calibri" w:cs="Calibri"/>
          <w:sz w:val="21"/>
          <w:szCs w:val="21"/>
        </w:rPr>
        <w:tab/>
      </w:r>
      <w:proofErr w:type="spellStart"/>
      <w:r w:rsidRPr="00C12116">
        <w:rPr>
          <w:rFonts w:ascii="Calibri" w:hAnsi="Calibri" w:cs="Calibri"/>
          <w:sz w:val="21"/>
          <w:szCs w:val="21"/>
        </w:rPr>
        <w:t>CEWiT</w:t>
      </w:r>
      <w:proofErr w:type="spellEnd"/>
    </w:p>
    <w:sectPr w:rsidR="00A73DE4" w:rsidRPr="00C12116">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29" w:author="LG Electronics" w:date="2021-01-25T14:19:00Z" w:initials="LG_v2">
    <w:p w14:paraId="4B300E78" w14:textId="50CDE97B" w:rsidR="008C179D" w:rsidRDefault="008C179D">
      <w:pPr>
        <w:pStyle w:val="CommentText"/>
      </w:pPr>
      <w:r>
        <w:rPr>
          <w:rStyle w:val="CommentReference"/>
        </w:rPr>
        <w:annotationRef/>
      </w:r>
      <w:r>
        <w:rPr>
          <w:rFonts w:eastAsiaTheme="minorEastAsia"/>
        </w:rPr>
        <w:t>[Huawei, R1-</w:t>
      </w:r>
      <w:r w:rsidRPr="008B3279">
        <w:rPr>
          <w:rFonts w:eastAsiaTheme="minorEastAsia"/>
        </w:rPr>
        <w:t>2101941</w:t>
      </w:r>
      <w:r>
        <w:rPr>
          <w:rFonts w:eastAsiaTheme="minorEastAsia"/>
        </w:rPr>
        <w:t>]</w:t>
      </w:r>
    </w:p>
  </w:comment>
  <w:comment w:id="630" w:author="LG Electronics" w:date="2021-01-25T14:19:00Z" w:initials="LG_v2">
    <w:p w14:paraId="37196806" w14:textId="1A157DAD" w:rsidR="008C179D" w:rsidRDefault="008C179D">
      <w:pPr>
        <w:pStyle w:val="CommentText"/>
      </w:pPr>
      <w:r>
        <w:rPr>
          <w:rStyle w:val="CommentReference"/>
        </w:rPr>
        <w:annotationRef/>
      </w:r>
      <w:r w:rsidRPr="004A6024">
        <w:rPr>
          <w:rFonts w:eastAsiaTheme="minorEastAsia"/>
        </w:rPr>
        <w:t xml:space="preserve">[Huawei, </w:t>
      </w:r>
      <w:r>
        <w:rPr>
          <w:rFonts w:eastAsiaTheme="minorEastAsia"/>
        </w:rPr>
        <w:t>R1-</w:t>
      </w:r>
      <w:r w:rsidRPr="008B3279">
        <w:rPr>
          <w:rFonts w:eastAsiaTheme="minorEastAsia"/>
        </w:rPr>
        <w:t>2101941</w:t>
      </w:r>
      <w:r w:rsidRPr="004A6024">
        <w:rPr>
          <w:rFonts w:eastAsiaTheme="minorEastAsia"/>
        </w:rPr>
        <w:t>]</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 xml:space="preserve">[Mitsubishi, R1-2100828] [Qualcomm, </w:t>
      </w:r>
      <w:r>
        <w:rPr>
          <w:rFonts w:eastAsiaTheme="minorEastAsia"/>
        </w:rPr>
        <w:t>R1-</w:t>
      </w:r>
      <w:r w:rsidRPr="00DC5B1A">
        <w:rPr>
          <w:rFonts w:eastAsiaTheme="minorEastAsia"/>
        </w:rPr>
        <w:t>2101910</w:t>
      </w:r>
      <w:r w:rsidRPr="004A6024">
        <w:rPr>
          <w:rFonts w:eastAsiaTheme="minorEastAsia"/>
        </w:rPr>
        <w:t>] [Samsung, R1-2101232] [ZTE, R1-2100925]</w:t>
      </w:r>
    </w:p>
  </w:comment>
  <w:comment w:id="633" w:author="LG Electronics" w:date="2021-01-25T14:31:00Z" w:initials="LG_v2">
    <w:p w14:paraId="0ED7ED7D" w14:textId="412ECF91" w:rsidR="008C179D" w:rsidRPr="00BC5745" w:rsidRDefault="008C179D">
      <w:pPr>
        <w:pStyle w:val="CommentText"/>
        <w:rPr>
          <w:lang w:val="es-ES"/>
        </w:rPr>
      </w:pPr>
      <w:r>
        <w:rPr>
          <w:rStyle w:val="CommentReference"/>
        </w:rPr>
        <w:annotationRef/>
      </w:r>
      <w:r w:rsidRPr="00BC5745">
        <w:rPr>
          <w:rFonts w:eastAsiaTheme="minorEastAsia"/>
          <w:lang w:val="es-ES"/>
        </w:rPr>
        <w:t>[vivo, R1-2100467]</w:t>
      </w:r>
    </w:p>
  </w:comment>
  <w:comment w:id="634" w:author="LG Electronics" w:date="2021-01-25T14:31:00Z" w:initials="LG_v2">
    <w:p w14:paraId="48F99961" w14:textId="5121731A" w:rsidR="008C179D" w:rsidRPr="00BC5745" w:rsidRDefault="008C179D">
      <w:pPr>
        <w:pStyle w:val="CommentText"/>
        <w:rPr>
          <w:lang w:val="es-ES"/>
        </w:rPr>
      </w:pPr>
      <w:r>
        <w:rPr>
          <w:rStyle w:val="CommentReference"/>
        </w:rPr>
        <w:annotationRef/>
      </w:r>
      <w:r w:rsidRPr="00BC5745">
        <w:rPr>
          <w:rFonts w:eastAsiaTheme="minorEastAsia"/>
          <w:lang w:val="es-ES"/>
        </w:rPr>
        <w:t>[Intel, R1-2100673] [CATT, R1-2100352] [Fujitsu, R1-2100746]</w:t>
      </w:r>
    </w:p>
  </w:comment>
  <w:comment w:id="635" w:author="LG Electronics" w:date="2021-01-25T14:31:00Z" w:initials="LG_v2">
    <w:p w14:paraId="31400104" w14:textId="28DDA9CC" w:rsidR="008C179D" w:rsidRPr="00721879" w:rsidRDefault="008C179D">
      <w:pPr>
        <w:pStyle w:val="CommentText"/>
      </w:pPr>
      <w:r>
        <w:rPr>
          <w:rStyle w:val="CommentReference"/>
        </w:rPr>
        <w:annotationRef/>
      </w:r>
      <w:r>
        <w:rPr>
          <w:rFonts w:eastAsiaTheme="minorEastAsia"/>
        </w:rPr>
        <w:t>[Intel, R1-2100673] [Fujitsu, R1-2100746] [Qualcomm, R1-</w:t>
      </w:r>
      <w:r w:rsidRPr="00DC5B1A">
        <w:rPr>
          <w:rFonts w:eastAsiaTheme="minorEastAsia"/>
        </w:rPr>
        <w:t>2101910</w:t>
      </w:r>
      <w:r>
        <w:rPr>
          <w:rFonts w:eastAsiaTheme="minorEastAsia"/>
        </w:rPr>
        <w:t>] [Ericsson, R1-2101804] [MediaTek, R1-2100606]</w:t>
      </w:r>
    </w:p>
  </w:comment>
  <w:comment w:id="637" w:author="LG Electronics" w:date="2021-01-25T14:30:00Z" w:initials="LG_v2">
    <w:p w14:paraId="0BC86EC1" w14:textId="1024A2FF" w:rsidR="008C179D" w:rsidRPr="00D0248E" w:rsidRDefault="008C179D">
      <w:pPr>
        <w:pStyle w:val="CommentText"/>
      </w:pPr>
      <w:r>
        <w:rPr>
          <w:rStyle w:val="CommentReference"/>
        </w:rPr>
        <w:annotationRef/>
      </w:r>
      <w:r w:rsidRPr="00D0248E">
        <w:rPr>
          <w:rFonts w:eastAsiaTheme="minorEastAsia"/>
        </w:rPr>
        <w:t>[Intel, R1-2100673]</w:t>
      </w:r>
    </w:p>
  </w:comment>
  <w:comment w:id="639" w:author="Tao Chen (陈滔)" w:date="2021-01-28T18:45:00Z" w:initials="TC(">
    <w:p w14:paraId="42E25D77" w14:textId="77777777" w:rsidR="008C179D" w:rsidRDefault="008C179D" w:rsidP="00B85570">
      <w:pPr>
        <w:pStyle w:val="CommentText"/>
      </w:pPr>
      <w:r>
        <w:rPr>
          <w:rStyle w:val="CommentReference"/>
        </w:rPr>
        <w:annotationRef/>
      </w:r>
      <w:r>
        <w:rPr>
          <w:rFonts w:eastAsiaTheme="minorEastAsia"/>
        </w:rPr>
        <w:t>MediaTek, [R1-2100606/R1-2101926]</w:t>
      </w:r>
    </w:p>
  </w:comment>
  <w:comment w:id="642" w:author="LG Electronics" w:date="2021-01-25T14:30:00Z" w:initials="LG_v2">
    <w:p w14:paraId="3C7F7EC2" w14:textId="688DDD96" w:rsidR="008C179D" w:rsidRPr="005E7C9B" w:rsidRDefault="008C179D">
      <w:pPr>
        <w:pStyle w:val="CommentText"/>
        <w:rPr>
          <w:lang w:val="de-DE"/>
        </w:rPr>
      </w:pPr>
      <w:r>
        <w:rPr>
          <w:rStyle w:val="CommentReference"/>
        </w:rPr>
        <w:annotationRef/>
      </w:r>
      <w:r w:rsidRPr="005E7C9B">
        <w:rPr>
          <w:rFonts w:eastAsiaTheme="minorEastAsia"/>
          <w:lang w:val="de-DE"/>
        </w:rPr>
        <w:t>[Ericsson, R1-2101804]</w:t>
      </w:r>
    </w:p>
  </w:comment>
  <w:comment w:id="645" w:author="LG Electronics" w:date="2021-01-25T14:30:00Z" w:initials="LG_v2">
    <w:p w14:paraId="059907CA" w14:textId="77777777" w:rsidR="008C179D" w:rsidRPr="005E7C9B" w:rsidRDefault="008C179D" w:rsidP="009C3D81">
      <w:pPr>
        <w:pStyle w:val="CommentText"/>
        <w:rPr>
          <w:lang w:val="de-DE"/>
        </w:rPr>
      </w:pPr>
      <w:r>
        <w:rPr>
          <w:rStyle w:val="CommentReference"/>
        </w:rPr>
        <w:annotationRef/>
      </w:r>
      <w:r w:rsidRPr="005E7C9B">
        <w:rPr>
          <w:rFonts w:eastAsiaTheme="minorEastAsia"/>
          <w:lang w:val="de-DE"/>
        </w:rPr>
        <w:t>[Ericsson, R1-2101804]</w:t>
      </w:r>
    </w:p>
  </w:comment>
  <w:comment w:id="650" w:author="LG Electronics" w:date="2021-01-27T20:01:00Z" w:initials="LG_v2">
    <w:p w14:paraId="3ED143E4" w14:textId="503A391D" w:rsidR="008C179D" w:rsidRPr="005E7C9B" w:rsidRDefault="008C179D" w:rsidP="00205426">
      <w:pPr>
        <w:pStyle w:val="CommentText"/>
        <w:rPr>
          <w:lang w:val="de-DE"/>
        </w:rPr>
      </w:pPr>
      <w:r>
        <w:rPr>
          <w:rStyle w:val="CommentReference"/>
        </w:rPr>
        <w:annotationRef/>
      </w:r>
      <w:r w:rsidRPr="005E7C9B">
        <w:rPr>
          <w:rFonts w:hint="eastAsia"/>
          <w:lang w:val="de-DE"/>
        </w:rPr>
        <w:t>[H</w:t>
      </w:r>
      <w:r w:rsidRPr="005E7C9B">
        <w:rPr>
          <w:lang w:val="de-DE"/>
        </w:rPr>
        <w:t xml:space="preserve">uawei, </w:t>
      </w:r>
      <w:r>
        <w:rPr>
          <w:rFonts w:eastAsiaTheme="minorEastAsia"/>
        </w:rPr>
        <w:t>R1-</w:t>
      </w:r>
      <w:r w:rsidRPr="008B3279">
        <w:rPr>
          <w:rFonts w:eastAsiaTheme="minorEastAsia"/>
        </w:rPr>
        <w:t>2101941</w:t>
      </w:r>
      <w:r w:rsidRPr="005E7C9B">
        <w:rPr>
          <w:lang w:val="de-DE"/>
        </w:rPr>
        <w:t>]</w:t>
      </w:r>
    </w:p>
  </w:comment>
  <w:comment w:id="651" w:author="LG Electronics" w:date="2021-01-27T20:01:00Z" w:initials="LG_v2">
    <w:p w14:paraId="7D2664BB" w14:textId="77777777" w:rsidR="008C179D" w:rsidRPr="005E7C9B" w:rsidRDefault="008C179D" w:rsidP="00205426">
      <w:pPr>
        <w:pStyle w:val="CommentText"/>
        <w:rPr>
          <w:lang w:val="de-DE"/>
        </w:rPr>
      </w:pPr>
      <w:r>
        <w:rPr>
          <w:rStyle w:val="CommentReference"/>
        </w:rPr>
        <w:annotationRef/>
      </w:r>
      <w:r w:rsidRPr="005E7C9B">
        <w:rPr>
          <w:lang w:val="de-DE"/>
        </w:rPr>
        <w:t>[Intel, R1-2100673]</w:t>
      </w:r>
    </w:p>
  </w:comment>
  <w:comment w:id="652" w:author="LG Electronics" w:date="2021-01-27T20:02:00Z" w:initials="LG_v2">
    <w:p w14:paraId="44F35125" w14:textId="77777777" w:rsidR="008C179D" w:rsidRPr="005E7C9B" w:rsidRDefault="008C179D" w:rsidP="00205426">
      <w:pPr>
        <w:pStyle w:val="CommentText"/>
        <w:rPr>
          <w:lang w:val="de-DE"/>
        </w:rPr>
      </w:pPr>
      <w:r>
        <w:rPr>
          <w:rStyle w:val="CommentReference"/>
        </w:rPr>
        <w:annotationRef/>
      </w:r>
      <w:r w:rsidRPr="005E7C9B">
        <w:rPr>
          <w:rFonts w:hint="eastAsia"/>
          <w:lang w:val="de-DE"/>
        </w:rPr>
        <w:t>[LGE, R1-2101786]</w:t>
      </w:r>
    </w:p>
  </w:comment>
  <w:comment w:id="653" w:author="LG Electronics" w:date="2021-01-27T20:03:00Z" w:initials="LG_v2">
    <w:p w14:paraId="457CD1FB" w14:textId="77777777" w:rsidR="008C179D" w:rsidRPr="00D0248E" w:rsidRDefault="008C179D" w:rsidP="00205426">
      <w:pPr>
        <w:pStyle w:val="CommentText"/>
        <w:rPr>
          <w:lang w:val="es-ES"/>
        </w:rPr>
      </w:pPr>
      <w:r>
        <w:rPr>
          <w:rStyle w:val="CommentReference"/>
        </w:rPr>
        <w:annotationRef/>
      </w:r>
      <w:r w:rsidRPr="00D0248E">
        <w:rPr>
          <w:rFonts w:hint="eastAsia"/>
          <w:lang w:val="es-ES"/>
        </w:rPr>
        <w:t>[CATT, R1-2100352] [Intel, R1-2100673]</w:t>
      </w:r>
    </w:p>
  </w:comment>
  <w:comment w:id="654" w:author="LG Electronics" w:date="2021-01-27T20:04:00Z" w:initials="LG_v2">
    <w:p w14:paraId="60906658" w14:textId="77777777" w:rsidR="008C179D" w:rsidRPr="00D0248E" w:rsidRDefault="008C179D" w:rsidP="00205426">
      <w:pPr>
        <w:pStyle w:val="CommentText"/>
        <w:rPr>
          <w:lang w:val="es-ES"/>
        </w:rPr>
      </w:pPr>
      <w:r>
        <w:rPr>
          <w:rStyle w:val="CommentReference"/>
        </w:rPr>
        <w:annotationRef/>
      </w:r>
      <w:r w:rsidRPr="00D0248E">
        <w:rPr>
          <w:rFonts w:hint="eastAsia"/>
          <w:lang w:val="es-ES"/>
        </w:rPr>
        <w:t>[CATT, R1-2100352]</w:t>
      </w:r>
    </w:p>
  </w:comment>
  <w:comment w:id="655" w:author="Seungmin Lee" w:date="2021-01-27T20:28:00Z" w:initials="SMLee">
    <w:p w14:paraId="0F140CF0" w14:textId="4F4FDAE8" w:rsidR="008C179D" w:rsidRPr="00D0248E" w:rsidRDefault="008C179D">
      <w:pPr>
        <w:pStyle w:val="CommentText"/>
        <w:rPr>
          <w:lang w:val="es-ES"/>
        </w:rPr>
      </w:pPr>
      <w:r>
        <w:rPr>
          <w:rStyle w:val="CommentReference"/>
        </w:rPr>
        <w:annotationRef/>
      </w:r>
      <w:r w:rsidRPr="00D0248E">
        <w:rPr>
          <w:rFonts w:hint="eastAsia"/>
          <w:lang w:val="es-ES"/>
        </w:rPr>
        <w:t>[Intel, R1-2100673]</w:t>
      </w:r>
    </w:p>
  </w:comment>
  <w:comment w:id="656" w:author="LG Electronics" w:date="2021-01-27T20:04:00Z" w:initials="LG_v2">
    <w:p w14:paraId="1EB327D8" w14:textId="77777777" w:rsidR="008C179D" w:rsidRPr="00D0248E" w:rsidRDefault="008C179D" w:rsidP="00205426">
      <w:pPr>
        <w:pStyle w:val="CommentText"/>
        <w:rPr>
          <w:lang w:val="es-ES"/>
        </w:rPr>
      </w:pPr>
      <w:r>
        <w:rPr>
          <w:rStyle w:val="CommentReference"/>
        </w:rPr>
        <w:annotationRef/>
      </w:r>
      <w:r w:rsidRPr="00D0248E">
        <w:rPr>
          <w:rFonts w:hint="eastAsia"/>
          <w:lang w:val="es-ES"/>
        </w:rPr>
        <w:t>[ZTE, R1-2100925]</w:t>
      </w:r>
    </w:p>
  </w:comment>
  <w:comment w:id="657" w:author="LG Electronics" w:date="2021-01-27T20:04:00Z" w:initials="LG_v2">
    <w:p w14:paraId="5A0C5632" w14:textId="77777777" w:rsidR="008C179D" w:rsidRPr="00D0248E" w:rsidRDefault="008C179D" w:rsidP="00205426">
      <w:pPr>
        <w:pStyle w:val="CommentText"/>
        <w:rPr>
          <w:lang w:val="es-ES"/>
        </w:rPr>
      </w:pPr>
      <w:r>
        <w:rPr>
          <w:rStyle w:val="CommentReference"/>
        </w:rPr>
        <w:annotationRef/>
      </w:r>
      <w:r w:rsidRPr="00D0248E">
        <w:rPr>
          <w:rFonts w:hint="eastAsia"/>
          <w:lang w:val="es-ES"/>
        </w:rPr>
        <w:t>[Intel, R1-2100673]</w:t>
      </w:r>
    </w:p>
  </w:comment>
  <w:comment w:id="658" w:author="LG Electronics" w:date="2021-01-27T20:05:00Z" w:initials="LG_v2">
    <w:p w14:paraId="26539601" w14:textId="77777777" w:rsidR="008C179D" w:rsidRPr="00D0248E" w:rsidRDefault="008C179D" w:rsidP="00205426">
      <w:pPr>
        <w:pStyle w:val="CommentText"/>
        <w:rPr>
          <w:lang w:val="es-ES"/>
        </w:rPr>
      </w:pPr>
      <w:r>
        <w:rPr>
          <w:rStyle w:val="CommentReference"/>
        </w:rPr>
        <w:annotationRef/>
      </w:r>
      <w:r w:rsidRPr="00D0248E">
        <w:rPr>
          <w:rFonts w:hint="eastAsia"/>
          <w:lang w:val="es-ES"/>
        </w:rPr>
        <w:t>[CATT, R1-2100352]</w:t>
      </w:r>
    </w:p>
  </w:comment>
  <w:comment w:id="659" w:author="LG Electronics" w:date="2021-01-27T20:05:00Z" w:initials="LG_v2">
    <w:p w14:paraId="6FAE7608" w14:textId="77777777" w:rsidR="008C179D" w:rsidRPr="00D0248E" w:rsidRDefault="008C179D" w:rsidP="00205426">
      <w:pPr>
        <w:pStyle w:val="CommentText"/>
        <w:rPr>
          <w:lang w:val="es-ES"/>
        </w:rPr>
      </w:pPr>
      <w:r>
        <w:rPr>
          <w:rStyle w:val="CommentReference"/>
        </w:rPr>
        <w:annotationRef/>
      </w:r>
      <w:r w:rsidRPr="00D0248E">
        <w:rPr>
          <w:lang w:val="es-ES"/>
        </w:rPr>
        <w:t>[</w:t>
      </w:r>
      <w:r w:rsidRPr="00D0248E">
        <w:rPr>
          <w:rFonts w:hint="eastAsia"/>
          <w:lang w:val="es-ES"/>
        </w:rPr>
        <w:t>vivo</w:t>
      </w:r>
      <w:r w:rsidRPr="00D0248E">
        <w:rPr>
          <w:lang w:val="es-ES"/>
        </w:rPr>
        <w:t>, R1-2101791] [Samsung, R1-2101232]</w:t>
      </w:r>
    </w:p>
  </w:comment>
  <w:comment w:id="660" w:author="LG Electronics" w:date="2021-01-27T20:07:00Z" w:initials="LG_v2">
    <w:p w14:paraId="12F310A9" w14:textId="77777777" w:rsidR="008C179D" w:rsidRPr="00D0248E" w:rsidRDefault="008C179D" w:rsidP="00205426">
      <w:pPr>
        <w:pStyle w:val="CommentText"/>
        <w:rPr>
          <w:lang w:val="es-ES"/>
        </w:rPr>
      </w:pPr>
      <w:r>
        <w:rPr>
          <w:rStyle w:val="CommentReference"/>
        </w:rPr>
        <w:annotationRef/>
      </w:r>
      <w:r w:rsidRPr="00D0248E">
        <w:rPr>
          <w:lang w:val="es-ES"/>
        </w:rPr>
        <w:t>[</w:t>
      </w:r>
      <w:r w:rsidRPr="00D0248E">
        <w:rPr>
          <w:rFonts w:hint="eastAsia"/>
          <w:lang w:val="es-ES"/>
        </w:rPr>
        <w:t>vivo</w:t>
      </w:r>
      <w:r w:rsidRPr="00D0248E">
        <w:rPr>
          <w:lang w:val="es-ES"/>
        </w:rPr>
        <w:t>, R1-2101791]</w:t>
      </w:r>
    </w:p>
  </w:comment>
  <w:comment w:id="661" w:author="LG Electronics" w:date="2021-01-27T20:07:00Z" w:initials="LG_v2">
    <w:p w14:paraId="11D2F1B3" w14:textId="77777777" w:rsidR="008C179D" w:rsidRPr="00D0248E" w:rsidRDefault="008C179D" w:rsidP="00205426">
      <w:pPr>
        <w:pStyle w:val="CommentText"/>
        <w:rPr>
          <w:lang w:val="es-ES"/>
        </w:rPr>
      </w:pPr>
      <w:r>
        <w:rPr>
          <w:rStyle w:val="CommentReference"/>
        </w:rPr>
        <w:annotationRef/>
      </w:r>
      <w:r w:rsidRPr="00D0248E">
        <w:rPr>
          <w:lang w:val="es-ES"/>
        </w:rPr>
        <w:t>[Samsung, R1-2101232]</w:t>
      </w:r>
    </w:p>
    <w:p w14:paraId="648F0C62" w14:textId="77777777" w:rsidR="008C179D" w:rsidRPr="00D0248E" w:rsidRDefault="008C179D" w:rsidP="00205426">
      <w:pPr>
        <w:pStyle w:val="CommentText"/>
        <w:rPr>
          <w:lang w:val="es-ES"/>
        </w:rPr>
      </w:pPr>
    </w:p>
  </w:comment>
  <w:comment w:id="662" w:author="LG Electronics" w:date="2021-01-27T20:07:00Z" w:initials="LG_v2">
    <w:p w14:paraId="5EDAF9D2" w14:textId="77777777" w:rsidR="008C179D" w:rsidRPr="00D0248E" w:rsidRDefault="008C179D" w:rsidP="00205426">
      <w:pPr>
        <w:pStyle w:val="CommentText"/>
        <w:rPr>
          <w:lang w:val="es-ES"/>
        </w:rPr>
      </w:pPr>
      <w:r>
        <w:rPr>
          <w:rStyle w:val="CommentReference"/>
        </w:rPr>
        <w:annotationRef/>
      </w:r>
      <w:r w:rsidRPr="00D0248E">
        <w:rPr>
          <w:rFonts w:hint="eastAsia"/>
          <w:lang w:val="es-ES"/>
        </w:rPr>
        <w:t>[Intel, R1-2100673]</w:t>
      </w:r>
    </w:p>
  </w:comment>
  <w:comment w:id="664" w:author="LG Electronics" w:date="2021-01-27T20:07:00Z" w:initials="LG_v2">
    <w:p w14:paraId="11AECE8D" w14:textId="77777777" w:rsidR="008C179D" w:rsidRPr="00D0248E" w:rsidRDefault="008C179D" w:rsidP="00205426">
      <w:pPr>
        <w:pStyle w:val="CommentText"/>
        <w:rPr>
          <w:lang w:val="es-ES"/>
        </w:rPr>
      </w:pPr>
      <w:r>
        <w:rPr>
          <w:rStyle w:val="CommentReference"/>
        </w:rPr>
        <w:annotationRef/>
      </w:r>
      <w:r w:rsidRPr="00D0248E">
        <w:rPr>
          <w:rFonts w:hint="eastAsia"/>
          <w:lang w:val="es-ES"/>
        </w:rPr>
        <w:t>[</w:t>
      </w:r>
      <w:proofErr w:type="spellStart"/>
      <w:r w:rsidRPr="00D0248E">
        <w:rPr>
          <w:rFonts w:hint="eastAsia"/>
          <w:lang w:val="es-ES"/>
        </w:rPr>
        <w:t>MediaTek</w:t>
      </w:r>
      <w:proofErr w:type="spellEnd"/>
      <w:r w:rsidRPr="00D0248E">
        <w:rPr>
          <w:rFonts w:hint="eastAsia"/>
          <w:lang w:val="es-ES"/>
        </w:rPr>
        <w:t xml:space="preserve">, R1-2100606] </w:t>
      </w:r>
    </w:p>
  </w:comment>
  <w:comment w:id="666" w:author="LG Electronics" w:date="2021-01-27T20:08:00Z" w:initials="LG_v2">
    <w:p w14:paraId="7A36A1DB" w14:textId="77777777" w:rsidR="008C179D" w:rsidRPr="00D0248E" w:rsidRDefault="008C179D" w:rsidP="00205426">
      <w:pPr>
        <w:pStyle w:val="CommentText"/>
        <w:rPr>
          <w:lang w:val="es-ES"/>
        </w:rPr>
      </w:pPr>
      <w:r>
        <w:rPr>
          <w:rStyle w:val="CommentReference"/>
        </w:rPr>
        <w:annotationRef/>
      </w:r>
      <w:r w:rsidRPr="00D0248E">
        <w:rPr>
          <w:rFonts w:hint="eastAsia"/>
          <w:lang w:val="es-ES"/>
        </w:rPr>
        <w:t>[OPPO, R1-2100142] [CATT, R1-2100352]</w:t>
      </w:r>
    </w:p>
  </w:comment>
  <w:comment w:id="667" w:author="LG Electronics" w:date="2021-01-27T20:08:00Z" w:initials="LG_v2">
    <w:p w14:paraId="1CEC35F6" w14:textId="77777777" w:rsidR="008C179D" w:rsidRPr="00AC1904" w:rsidRDefault="008C179D" w:rsidP="00205426">
      <w:pPr>
        <w:pStyle w:val="CommentText"/>
        <w:rPr>
          <w:lang w:val="fr-FR"/>
        </w:rPr>
      </w:pPr>
      <w:r>
        <w:rPr>
          <w:rStyle w:val="CommentReference"/>
        </w:rPr>
        <w:annotationRef/>
      </w:r>
      <w:r w:rsidRPr="00AC1904">
        <w:rPr>
          <w:rFonts w:hint="eastAsia"/>
          <w:lang w:val="fr-FR"/>
        </w:rPr>
        <w:t>[</w:t>
      </w:r>
      <w:proofErr w:type="gramStart"/>
      <w:r w:rsidRPr="00AC1904">
        <w:rPr>
          <w:rFonts w:hint="eastAsia"/>
          <w:lang w:val="fr-FR"/>
        </w:rPr>
        <w:t>vivo</w:t>
      </w:r>
      <w:proofErr w:type="gramEnd"/>
      <w:r w:rsidRPr="00AC1904">
        <w:rPr>
          <w:rFonts w:hint="eastAsia"/>
          <w:lang w:val="fr-FR"/>
        </w:rPr>
        <w:t>, R1-2101791]</w:t>
      </w:r>
    </w:p>
  </w:comment>
  <w:comment w:id="668" w:author="LG Electronics" w:date="2021-01-27T20:09:00Z" w:initials="LG_v2">
    <w:p w14:paraId="2CDEEB52" w14:textId="77777777" w:rsidR="008C179D" w:rsidRPr="00AC1904" w:rsidRDefault="008C179D" w:rsidP="00205426">
      <w:pPr>
        <w:pStyle w:val="CommentText"/>
        <w:rPr>
          <w:lang w:val="fr-FR"/>
        </w:rPr>
      </w:pPr>
      <w:r>
        <w:rPr>
          <w:rStyle w:val="CommentReference"/>
        </w:rPr>
        <w:annotationRef/>
      </w:r>
      <w:r w:rsidRPr="00AC1904">
        <w:rPr>
          <w:rFonts w:hint="eastAsia"/>
          <w:lang w:val="fr-FR"/>
        </w:rPr>
        <w:t>[Mitsubishi, R1-2100828]</w:t>
      </w:r>
    </w:p>
  </w:comment>
  <w:comment w:id="673" w:author="LG Electronics" w:date="2021-01-27T20:09:00Z" w:initials="LG_v2">
    <w:p w14:paraId="7EF6712B" w14:textId="77777777" w:rsidR="008C179D" w:rsidRPr="00AC1904" w:rsidRDefault="008C179D" w:rsidP="00205426">
      <w:pPr>
        <w:pStyle w:val="CommentText"/>
        <w:rPr>
          <w:lang w:val="fr-FR"/>
        </w:rPr>
      </w:pPr>
      <w:r>
        <w:rPr>
          <w:rStyle w:val="CommentReference"/>
        </w:rPr>
        <w:annotationRef/>
      </w:r>
      <w:r w:rsidRPr="00AC1904">
        <w:rPr>
          <w:rFonts w:hint="eastAsia"/>
          <w:lang w:val="fr-FR"/>
        </w:rPr>
        <w:t>[Mitsubishi, R1-2100828]</w:t>
      </w:r>
    </w:p>
    <w:p w14:paraId="4F606A4B" w14:textId="77777777" w:rsidR="008C179D" w:rsidRPr="00AC1904" w:rsidRDefault="008C179D" w:rsidP="00205426">
      <w:pPr>
        <w:pStyle w:val="CommentText"/>
        <w:rPr>
          <w:lang w:val="fr-FR"/>
        </w:rPr>
      </w:pPr>
    </w:p>
  </w:comment>
  <w:comment w:id="674" w:author="LG Electronics" w:date="2021-01-27T20:10:00Z" w:initials="LG_v2">
    <w:p w14:paraId="40DA99D6" w14:textId="77777777" w:rsidR="008C179D" w:rsidRPr="00AC1904" w:rsidRDefault="008C179D" w:rsidP="00205426">
      <w:pPr>
        <w:pStyle w:val="CommentText"/>
        <w:rPr>
          <w:lang w:val="fr-FR"/>
        </w:rPr>
      </w:pPr>
      <w:r>
        <w:rPr>
          <w:rStyle w:val="CommentReference"/>
        </w:rPr>
        <w:annotationRef/>
      </w:r>
      <w:r w:rsidRPr="00AC1904">
        <w:rPr>
          <w:rFonts w:hint="eastAsia"/>
          <w:lang w:val="fr-FR"/>
        </w:rPr>
        <w:t>[</w:t>
      </w:r>
      <w:proofErr w:type="gramStart"/>
      <w:r w:rsidRPr="00AC1904">
        <w:rPr>
          <w:rFonts w:hint="eastAsia"/>
          <w:lang w:val="fr-FR"/>
        </w:rPr>
        <w:t>vivo</w:t>
      </w:r>
      <w:proofErr w:type="gramEnd"/>
      <w:r w:rsidRPr="00AC1904">
        <w:rPr>
          <w:rFonts w:hint="eastAsia"/>
          <w:lang w:val="fr-FR"/>
        </w:rPr>
        <w:t>, R1-2101791]</w:t>
      </w:r>
    </w:p>
  </w:comment>
  <w:comment w:id="675" w:author="LG Electronics" w:date="2021-01-27T20:10:00Z" w:initials="LG_v2">
    <w:p w14:paraId="1D4C7160" w14:textId="3ED00A24" w:rsidR="008C179D" w:rsidRPr="00AC1904" w:rsidRDefault="008C179D" w:rsidP="00205426">
      <w:pPr>
        <w:pStyle w:val="CommentText"/>
        <w:rPr>
          <w:lang w:val="fr-FR"/>
        </w:rPr>
      </w:pPr>
      <w:r>
        <w:rPr>
          <w:rStyle w:val="CommentReference"/>
        </w:rPr>
        <w:annotationRef/>
      </w:r>
      <w:r w:rsidRPr="00AC1904">
        <w:rPr>
          <w:rFonts w:hint="eastAsia"/>
          <w:lang w:val="fr-FR"/>
        </w:rPr>
        <w:t xml:space="preserve">[Qualcomm, </w:t>
      </w:r>
      <w:r>
        <w:rPr>
          <w:rFonts w:eastAsiaTheme="minorEastAsia"/>
        </w:rPr>
        <w:t>R1-</w:t>
      </w:r>
      <w:r w:rsidRPr="00DC5B1A">
        <w:rPr>
          <w:rFonts w:eastAsiaTheme="minorEastAsia"/>
        </w:rPr>
        <w:t>2101910</w:t>
      </w:r>
      <w:r w:rsidRPr="00AC1904">
        <w:rPr>
          <w:rFonts w:hint="eastAsia"/>
          <w:lang w:val="fr-FR"/>
        </w:rPr>
        <w:t>] [Ericsson, R1-2101804]</w:t>
      </w:r>
    </w:p>
  </w:comment>
  <w:comment w:id="676" w:author="LG Electronics" w:date="2021-01-27T20:11:00Z" w:initials="LG_v2">
    <w:p w14:paraId="18A6200E" w14:textId="77777777" w:rsidR="008C179D" w:rsidRDefault="008C179D" w:rsidP="00205426">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678" w:author="LG Electronics" w:date="2021-01-27T20:12:00Z" w:initials="LG_v2">
    <w:p w14:paraId="38288B0F" w14:textId="77777777" w:rsidR="008C179D" w:rsidRDefault="008C179D" w:rsidP="00205426">
      <w:pPr>
        <w:pStyle w:val="CommentText"/>
      </w:pPr>
      <w:r>
        <w:rPr>
          <w:rStyle w:val="CommentReference"/>
        </w:rPr>
        <w:annotationRef/>
      </w:r>
      <w:r>
        <w:rPr>
          <w:rFonts w:hint="eastAsia"/>
        </w:rPr>
        <w:t>[Fujitsu, R1-2100746]</w:t>
      </w:r>
    </w:p>
  </w:comment>
  <w:comment w:id="680" w:author="Tao Chen (陈滔)" w:date="2021-01-28T18:51:00Z" w:initials="TC(">
    <w:p w14:paraId="3C77026F" w14:textId="77777777" w:rsidR="008C179D" w:rsidRPr="003B129B" w:rsidRDefault="008C179D" w:rsidP="00E12F49">
      <w:pPr>
        <w:pStyle w:val="CommentText"/>
        <w:rPr>
          <w:rFonts w:eastAsia="SimSun"/>
          <w:lang w:eastAsia="zh-CN"/>
        </w:rPr>
      </w:pPr>
      <w:r>
        <w:rPr>
          <w:rStyle w:val="CommentReference"/>
        </w:rPr>
        <w:annotationRef/>
      </w:r>
      <w:r>
        <w:rPr>
          <w:rFonts w:eastAsia="SimSun"/>
          <w:lang w:eastAsia="zh-CN"/>
        </w:rPr>
        <w:t xml:space="preserve">[MediaTek, </w:t>
      </w:r>
      <w:r>
        <w:rPr>
          <w:rFonts w:hint="eastAsia"/>
        </w:rPr>
        <w:t>R1-2100606</w:t>
      </w:r>
      <w:r>
        <w:t>/R1-2101926</w:t>
      </w:r>
      <w:r>
        <w:rPr>
          <w:rFonts w:eastAsia="SimSun"/>
          <w:lang w:eastAsia="zh-CN"/>
        </w:rPr>
        <w:t>]</w:t>
      </w:r>
    </w:p>
  </w:comment>
  <w:comment w:id="682" w:author="LG Electronics" w:date="2021-01-27T20:12:00Z" w:initials="LG_v2">
    <w:p w14:paraId="066B8D5A" w14:textId="01C78B30" w:rsidR="008C179D" w:rsidRDefault="008C179D" w:rsidP="00205426">
      <w:pPr>
        <w:pStyle w:val="CommentText"/>
      </w:pPr>
      <w:r>
        <w:rPr>
          <w:rStyle w:val="CommentReference"/>
        </w:rPr>
        <w:annotationRef/>
      </w:r>
      <w:r>
        <w:rPr>
          <w:rFonts w:hint="eastAsia"/>
        </w:rPr>
        <w:t xml:space="preserve">[Fujitsu, R1-2100746] [Intel, R1-2100673] </w:t>
      </w:r>
      <w:r>
        <w:t xml:space="preserve">[Qualcomm, </w:t>
      </w:r>
      <w:r>
        <w:rPr>
          <w:rFonts w:eastAsiaTheme="minorEastAsia"/>
        </w:rPr>
        <w:t>R1-</w:t>
      </w:r>
      <w:r w:rsidRPr="00DC5B1A">
        <w:rPr>
          <w:rFonts w:eastAsiaTheme="minorEastAsia"/>
        </w:rPr>
        <w:t>2101910</w:t>
      </w:r>
      <w:r>
        <w:t xml:space="preserve">] </w:t>
      </w:r>
      <w:r>
        <w:rPr>
          <w:rFonts w:hint="eastAsia"/>
        </w:rPr>
        <w:t>[Ericsson, R1-2101804]</w:t>
      </w:r>
    </w:p>
  </w:comment>
  <w:comment w:id="683" w:author="LG Electronics" w:date="2021-01-27T20:13:00Z" w:initials="LG_v2">
    <w:p w14:paraId="671A736F" w14:textId="77777777" w:rsidR="008C179D" w:rsidRDefault="008C179D" w:rsidP="00205426">
      <w:pPr>
        <w:pStyle w:val="CommentText"/>
      </w:pPr>
      <w:r>
        <w:rPr>
          <w:rStyle w:val="CommentReference"/>
        </w:rPr>
        <w:annotationRef/>
      </w:r>
      <w:r>
        <w:rPr>
          <w:rFonts w:hint="eastAsia"/>
        </w:rPr>
        <w:t>[Intel, R1-2100673]</w:t>
      </w:r>
    </w:p>
  </w:comment>
  <w:comment w:id="684" w:author="LG Electronics" w:date="2021-01-27T20:14:00Z" w:initials="LG_v2">
    <w:p w14:paraId="7CCB5CEF" w14:textId="77777777" w:rsidR="008C179D" w:rsidRDefault="008C179D" w:rsidP="00205426">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685" w:author="LG Electronics" w:date="2021-01-27T20:14:00Z" w:initials="LG_v2">
    <w:p w14:paraId="20B94772" w14:textId="77777777" w:rsidR="008C179D" w:rsidRDefault="008C179D" w:rsidP="00205426">
      <w:pPr>
        <w:pStyle w:val="CommentText"/>
      </w:pPr>
      <w:r>
        <w:rPr>
          <w:rStyle w:val="CommentReference"/>
        </w:rPr>
        <w:annotationRef/>
      </w:r>
      <w:r>
        <w:rPr>
          <w:rFonts w:hint="eastAsia"/>
        </w:rPr>
        <w:t>[Fujitsu, R1-2100746]</w:t>
      </w:r>
    </w:p>
  </w:comment>
  <w:comment w:id="686" w:author="LG Electronics" w:date="2021-01-27T20:14:00Z" w:initials="LG_v2">
    <w:p w14:paraId="7EF69563" w14:textId="77777777" w:rsidR="008C179D" w:rsidRDefault="008C179D" w:rsidP="00205426">
      <w:pPr>
        <w:pStyle w:val="CommentText"/>
      </w:pPr>
      <w:r>
        <w:rPr>
          <w:rStyle w:val="CommentReference"/>
        </w:rPr>
        <w:annotationRef/>
      </w:r>
      <w:r>
        <w:rPr>
          <w:rStyle w:val="CommentReference"/>
        </w:rPr>
        <w:annotationRef/>
      </w:r>
      <w:r>
        <w:rPr>
          <w:rFonts w:hint="eastAsia"/>
        </w:rPr>
        <w:t>[Fujitsu, R1-2100746]</w:t>
      </w:r>
    </w:p>
  </w:comment>
  <w:comment w:id="687" w:author="LG Electronics" w:date="2021-01-27T20:14:00Z" w:initials="LG_v2">
    <w:p w14:paraId="54CDE0EA" w14:textId="77777777" w:rsidR="008C179D" w:rsidRDefault="008C179D" w:rsidP="00205426">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688" w:author="LG Electronics" w:date="2021-01-27T20:15:00Z" w:initials="LG_v2">
    <w:p w14:paraId="793A44D9" w14:textId="538C82A9" w:rsidR="008C179D" w:rsidRDefault="008C179D" w:rsidP="00205426">
      <w:r>
        <w:rPr>
          <w:rStyle w:val="CommentReference"/>
        </w:rPr>
        <w:annotationRef/>
      </w:r>
      <w:r>
        <w:t xml:space="preserve">[Qualcomm, </w:t>
      </w:r>
      <w:r>
        <w:rPr>
          <w:rFonts w:eastAsiaTheme="minorEastAsia"/>
        </w:rPr>
        <w:t>R1-</w:t>
      </w:r>
      <w:r w:rsidRPr="00DC5B1A">
        <w:rPr>
          <w:rFonts w:eastAsiaTheme="minorEastAsia"/>
        </w:rPr>
        <w:t>2101910</w:t>
      </w:r>
      <w:r>
        <w:t xml:space="preserve">] </w:t>
      </w:r>
      <w:r>
        <w:rPr>
          <w:rFonts w:hint="eastAsia"/>
        </w:rPr>
        <w:t>[Ericsson, R1-2101804]</w:t>
      </w:r>
    </w:p>
  </w:comment>
  <w:comment w:id="689" w:author="LG Electronics" w:date="2021-01-27T20:01:00Z" w:initials="LG_v2">
    <w:p w14:paraId="4DC73C05" w14:textId="020777B8" w:rsidR="008C179D" w:rsidRPr="00D0248E" w:rsidRDefault="008C179D" w:rsidP="00DA6AA3">
      <w:pPr>
        <w:pStyle w:val="CommentText"/>
        <w:rPr>
          <w:lang w:val="de-DE"/>
        </w:rPr>
      </w:pPr>
      <w:r>
        <w:rPr>
          <w:rStyle w:val="CommentReference"/>
        </w:rPr>
        <w:annotationRef/>
      </w:r>
      <w:r w:rsidRPr="00D0248E">
        <w:rPr>
          <w:rFonts w:hint="eastAsia"/>
          <w:lang w:val="de-DE"/>
        </w:rPr>
        <w:t>[H</w:t>
      </w:r>
      <w:r w:rsidRPr="00D0248E">
        <w:rPr>
          <w:lang w:val="de-DE"/>
        </w:rPr>
        <w:t xml:space="preserve">uawei, </w:t>
      </w:r>
      <w:r>
        <w:rPr>
          <w:rFonts w:eastAsiaTheme="minorEastAsia"/>
        </w:rPr>
        <w:t>R1-</w:t>
      </w:r>
      <w:r w:rsidRPr="008B3279">
        <w:rPr>
          <w:rFonts w:eastAsiaTheme="minorEastAsia"/>
        </w:rPr>
        <w:t>2101941</w:t>
      </w:r>
      <w:r w:rsidRPr="00D0248E">
        <w:rPr>
          <w:lang w:val="de-DE"/>
        </w:rPr>
        <w:t>]</w:t>
      </w:r>
    </w:p>
  </w:comment>
  <w:comment w:id="692" w:author="LG Electronics" w:date="2021-01-27T20:01:00Z" w:initials="LG_v2">
    <w:p w14:paraId="6F567C82" w14:textId="77777777" w:rsidR="008C179D" w:rsidRPr="00AC1904" w:rsidRDefault="008C179D" w:rsidP="00DA6AA3">
      <w:pPr>
        <w:pStyle w:val="CommentText"/>
        <w:rPr>
          <w:lang w:val="fr-FR"/>
        </w:rPr>
      </w:pPr>
      <w:r>
        <w:rPr>
          <w:rStyle w:val="CommentReference"/>
        </w:rPr>
        <w:annotationRef/>
      </w:r>
      <w:r w:rsidRPr="00AC1904">
        <w:rPr>
          <w:lang w:val="fr-FR"/>
        </w:rPr>
        <w:t>[Intel, R1-2100673]</w:t>
      </w:r>
    </w:p>
  </w:comment>
  <w:comment w:id="695" w:author="LG Electronics" w:date="2021-01-27T20:01:00Z" w:initials="LG_v2">
    <w:p w14:paraId="63F36842" w14:textId="77777777" w:rsidR="008C179D" w:rsidRPr="00AC1904" w:rsidRDefault="008C179D" w:rsidP="00DA6AA3">
      <w:pPr>
        <w:pStyle w:val="CommentText"/>
        <w:rPr>
          <w:lang w:val="fr-FR"/>
        </w:rPr>
      </w:pPr>
      <w:r>
        <w:rPr>
          <w:rStyle w:val="CommentReference"/>
        </w:rPr>
        <w:annotationRef/>
      </w:r>
      <w:r w:rsidRPr="00AC1904">
        <w:rPr>
          <w:lang w:val="fr-FR"/>
        </w:rPr>
        <w:t>[Fujitsu, R1-2100746]</w:t>
      </w:r>
    </w:p>
  </w:comment>
  <w:comment w:id="698" w:author="LG Electronics" w:date="2021-01-27T20:02:00Z" w:initials="LG_v2">
    <w:p w14:paraId="0BF38E83" w14:textId="77777777" w:rsidR="008C179D" w:rsidRPr="00AC1904" w:rsidRDefault="008C179D" w:rsidP="00DA6AA3">
      <w:pPr>
        <w:pStyle w:val="CommentText"/>
        <w:rPr>
          <w:lang w:val="fr-FR"/>
        </w:rPr>
      </w:pPr>
      <w:r>
        <w:rPr>
          <w:rStyle w:val="CommentReference"/>
        </w:rPr>
        <w:annotationRef/>
      </w:r>
      <w:r w:rsidRPr="00AC1904">
        <w:rPr>
          <w:rFonts w:hint="eastAsia"/>
          <w:lang w:val="fr-FR"/>
        </w:rPr>
        <w:t>[LGE, R1-2101786]</w:t>
      </w:r>
    </w:p>
  </w:comment>
  <w:comment w:id="702" w:author="LG Electronics" w:date="2021-01-27T20:04:00Z" w:initials="LG_v2">
    <w:p w14:paraId="5C4BF6C2" w14:textId="77777777" w:rsidR="008C179D" w:rsidRPr="00D0248E" w:rsidRDefault="008C179D" w:rsidP="00F30657">
      <w:pPr>
        <w:pStyle w:val="CommentText"/>
        <w:rPr>
          <w:lang w:val="de-DE"/>
        </w:rPr>
      </w:pPr>
      <w:r>
        <w:rPr>
          <w:rStyle w:val="CommentReference"/>
        </w:rPr>
        <w:annotationRef/>
      </w:r>
      <w:r w:rsidRPr="00D0248E">
        <w:rPr>
          <w:rFonts w:hint="eastAsia"/>
          <w:lang w:val="de-DE"/>
        </w:rPr>
        <w:t>[ZTE, R1-2100925]</w:t>
      </w:r>
    </w:p>
  </w:comment>
  <w:comment w:id="705" w:author="LG Electronics" w:date="2021-01-27T20:14:00Z" w:initials="LG_v2">
    <w:p w14:paraId="79DAE2AF" w14:textId="76A4A927" w:rsidR="008C179D" w:rsidRPr="00730F0F" w:rsidRDefault="008C179D" w:rsidP="000F583E">
      <w:pPr>
        <w:pStyle w:val="CommentText"/>
        <w:rPr>
          <w:lang w:val="fr-FR"/>
        </w:rPr>
      </w:pPr>
      <w:r>
        <w:rPr>
          <w:rStyle w:val="CommentReference"/>
        </w:rPr>
        <w:annotationRef/>
      </w:r>
      <w:r w:rsidRPr="00730F0F">
        <w:rPr>
          <w:rFonts w:hint="eastAsia"/>
          <w:lang w:val="fr-FR"/>
        </w:rPr>
        <w:t>[</w:t>
      </w:r>
      <w:proofErr w:type="gramStart"/>
      <w:r w:rsidRPr="00730F0F">
        <w:rPr>
          <w:lang w:val="fr-FR"/>
        </w:rPr>
        <w:t>vivo</w:t>
      </w:r>
      <w:proofErr w:type="gramEnd"/>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09" w:author="Seungmin Lee" w:date="2021-01-28T17:31:00Z" w:initials="SMLee">
    <w:p w14:paraId="19AEE599" w14:textId="77777777" w:rsidR="008C179D" w:rsidRPr="00D0248E" w:rsidRDefault="008C179D" w:rsidP="00DA6AA3">
      <w:pPr>
        <w:pStyle w:val="CommentText"/>
        <w:rPr>
          <w:lang w:val="de-DE"/>
        </w:rPr>
      </w:pPr>
      <w:r>
        <w:rPr>
          <w:rStyle w:val="CommentReference"/>
        </w:rPr>
        <w:annotationRef/>
      </w:r>
      <w:r w:rsidRPr="00D0248E">
        <w:rPr>
          <w:rFonts w:hint="eastAsia"/>
          <w:lang w:val="de-DE"/>
        </w:rPr>
        <w:t>[CATT, R1-2100352]</w:t>
      </w:r>
    </w:p>
  </w:comment>
  <w:comment w:id="713" w:author="LG Electronics" w:date="2021-01-27T20:04:00Z" w:initials="LG_v2">
    <w:p w14:paraId="65AAE649" w14:textId="77777777" w:rsidR="008C179D" w:rsidRPr="00D0248E" w:rsidRDefault="008C179D" w:rsidP="00DA6AA3">
      <w:pPr>
        <w:pStyle w:val="CommentText"/>
        <w:rPr>
          <w:lang w:val="de-DE"/>
        </w:rPr>
      </w:pPr>
      <w:r>
        <w:rPr>
          <w:rStyle w:val="CommentReference"/>
        </w:rPr>
        <w:annotationRef/>
      </w:r>
      <w:r w:rsidRPr="00D0248E">
        <w:rPr>
          <w:rFonts w:hint="eastAsia"/>
          <w:lang w:val="de-DE"/>
        </w:rPr>
        <w:t>[ZTE, R1-2100925]</w:t>
      </w:r>
    </w:p>
  </w:comment>
  <w:comment w:id="719" w:author="Seungmin Lee" w:date="2021-01-28T17:37:00Z" w:initials="SMLee">
    <w:p w14:paraId="7EBA000C" w14:textId="77777777" w:rsidR="008C179D" w:rsidRPr="00730F0F" w:rsidRDefault="008C179D" w:rsidP="00362EC6">
      <w:pPr>
        <w:pStyle w:val="CommentText"/>
        <w:rPr>
          <w:lang w:val="fr-FR"/>
        </w:rPr>
      </w:pPr>
      <w:r>
        <w:rPr>
          <w:rStyle w:val="CommentReference"/>
        </w:rPr>
        <w:annotationRef/>
      </w:r>
      <w:r w:rsidRPr="00730F0F">
        <w:rPr>
          <w:lang w:val="fr-FR"/>
        </w:rPr>
        <w:t>[</w:t>
      </w:r>
      <w:proofErr w:type="gramStart"/>
      <w:r w:rsidRPr="00730F0F">
        <w:rPr>
          <w:rFonts w:hint="eastAsia"/>
          <w:lang w:val="fr-FR"/>
        </w:rPr>
        <w:t>vivo</w:t>
      </w:r>
      <w:proofErr w:type="gramEnd"/>
      <w:r w:rsidRPr="00730F0F">
        <w:rPr>
          <w:lang w:val="fr-FR"/>
        </w:rPr>
        <w:t>, R1-2101911]</w:t>
      </w:r>
    </w:p>
  </w:comment>
  <w:comment w:id="721" w:author="Seungmin Lee" w:date="2021-01-28T17:32:00Z" w:initials="SMLee">
    <w:p w14:paraId="4487CA09" w14:textId="285E981C" w:rsidR="008C179D" w:rsidRPr="00D0248E" w:rsidRDefault="008C179D" w:rsidP="00A12AC6">
      <w:pPr>
        <w:pStyle w:val="CommentText"/>
        <w:rPr>
          <w:lang w:val="de-DE"/>
        </w:rPr>
      </w:pPr>
      <w:r>
        <w:rPr>
          <w:rStyle w:val="CommentReference"/>
        </w:rPr>
        <w:annotationRef/>
      </w:r>
      <w:r w:rsidRPr="00D0248E">
        <w:rPr>
          <w:rFonts w:hint="eastAsia"/>
          <w:lang w:val="de-DE"/>
        </w:rPr>
        <w:t>[Intel, R1-2100673]</w:t>
      </w:r>
      <w:r w:rsidRPr="00D0248E">
        <w:rPr>
          <w:lang w:val="de-DE"/>
        </w:rPr>
        <w:t xml:space="preserve"> [Samsung, R1-2101232]</w:t>
      </w:r>
    </w:p>
    <w:p w14:paraId="68517833" w14:textId="77777777" w:rsidR="008C179D" w:rsidRPr="00D0248E" w:rsidRDefault="008C179D" w:rsidP="00DA6AA3">
      <w:pPr>
        <w:pStyle w:val="CommentText"/>
        <w:rPr>
          <w:lang w:val="de-DE"/>
        </w:rPr>
      </w:pPr>
    </w:p>
  </w:comment>
  <w:comment w:id="728" w:author="LG Electronics" w:date="2021-01-27T20:04:00Z" w:initials="LG_v2">
    <w:p w14:paraId="187D3C22" w14:textId="77777777" w:rsidR="008C179D" w:rsidRPr="005E7C9B" w:rsidRDefault="008C179D" w:rsidP="00DA6AA3">
      <w:pPr>
        <w:pStyle w:val="CommentText"/>
        <w:rPr>
          <w:lang w:val="de-DE"/>
        </w:rPr>
      </w:pPr>
      <w:r>
        <w:rPr>
          <w:rStyle w:val="CommentReference"/>
        </w:rPr>
        <w:annotationRef/>
      </w:r>
      <w:r w:rsidRPr="005E7C9B">
        <w:rPr>
          <w:rFonts w:hint="eastAsia"/>
          <w:lang w:val="de-DE"/>
        </w:rPr>
        <w:t>[</w:t>
      </w:r>
      <w:r w:rsidRPr="005E7C9B">
        <w:rPr>
          <w:lang w:val="de-DE"/>
        </w:rPr>
        <w:t>Fujitsu</w:t>
      </w:r>
      <w:r w:rsidRPr="005E7C9B">
        <w:rPr>
          <w:rFonts w:hint="eastAsia"/>
          <w:lang w:val="de-DE"/>
        </w:rPr>
        <w:t>, R1-2100</w:t>
      </w:r>
      <w:r w:rsidRPr="005E7C9B">
        <w:rPr>
          <w:lang w:val="de-DE"/>
        </w:rPr>
        <w:t>746</w:t>
      </w:r>
      <w:r w:rsidRPr="005E7C9B">
        <w:rPr>
          <w:rFonts w:hint="eastAsia"/>
          <w:lang w:val="de-DE"/>
        </w:rPr>
        <w:t>]</w:t>
      </w:r>
    </w:p>
  </w:comment>
  <w:comment w:id="732" w:author="LG Electronics" w:date="2021-01-27T20:04:00Z" w:initials="LG_v2">
    <w:p w14:paraId="1778A4A5" w14:textId="77777777" w:rsidR="008C179D" w:rsidRPr="00AC1904" w:rsidRDefault="008C179D" w:rsidP="00DA6AA3">
      <w:pPr>
        <w:pStyle w:val="CommentText"/>
        <w:rPr>
          <w:lang w:val="fr-FR"/>
        </w:rPr>
      </w:pPr>
      <w:r>
        <w:rPr>
          <w:rStyle w:val="CommentReference"/>
        </w:rPr>
        <w:annotationRef/>
      </w:r>
      <w:r w:rsidRPr="00AC1904">
        <w:rPr>
          <w:rFonts w:hint="eastAsia"/>
          <w:lang w:val="fr-FR"/>
        </w:rPr>
        <w:t>[Intel, R1-2100673]</w:t>
      </w:r>
    </w:p>
  </w:comment>
  <w:comment w:id="736" w:author="LG Electronics" w:date="2021-01-27T20:14:00Z" w:initials="LG_v2">
    <w:p w14:paraId="43DB5B77" w14:textId="26F3EBAA" w:rsidR="008C179D" w:rsidRPr="00730F0F" w:rsidRDefault="008C179D" w:rsidP="00362EC6">
      <w:pPr>
        <w:pStyle w:val="CommentText"/>
        <w:rPr>
          <w:lang w:val="fr-FR"/>
        </w:rPr>
      </w:pPr>
      <w:r>
        <w:rPr>
          <w:rStyle w:val="CommentReference"/>
        </w:rPr>
        <w:annotationRef/>
      </w:r>
      <w:r w:rsidRPr="00730F0F">
        <w:rPr>
          <w:rFonts w:hint="eastAsia"/>
          <w:lang w:val="fr-FR"/>
        </w:rPr>
        <w:t>[</w:t>
      </w:r>
      <w:proofErr w:type="gramStart"/>
      <w:r w:rsidRPr="00730F0F">
        <w:rPr>
          <w:lang w:val="fr-FR"/>
        </w:rPr>
        <w:t>vivo</w:t>
      </w:r>
      <w:proofErr w:type="gramEnd"/>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38" w:author="LG Electronics" w:date="2021-01-27T20:05:00Z" w:initials="LG_v2">
    <w:p w14:paraId="0A50FB94" w14:textId="77777777" w:rsidR="008C179D" w:rsidRPr="00AC1904" w:rsidRDefault="008C179D" w:rsidP="00DA6AA3">
      <w:pPr>
        <w:pStyle w:val="CommentText"/>
        <w:rPr>
          <w:lang w:val="fr-FR"/>
        </w:rPr>
      </w:pPr>
      <w:r>
        <w:rPr>
          <w:rStyle w:val="CommentReference"/>
        </w:rPr>
        <w:annotationRef/>
      </w:r>
      <w:r w:rsidRPr="00AC1904">
        <w:rPr>
          <w:rFonts w:hint="eastAsia"/>
          <w:lang w:val="fr-FR"/>
        </w:rPr>
        <w:t>[CATT, R1-2100352]</w:t>
      </w:r>
    </w:p>
  </w:comment>
  <w:comment w:id="741" w:author="Seungmin Lee" w:date="2021-01-28T17:37:00Z" w:initials="SMLee">
    <w:p w14:paraId="5FD001A1" w14:textId="1C313611" w:rsidR="008C179D" w:rsidRPr="00730F0F" w:rsidRDefault="008C179D" w:rsidP="00DA6AA3">
      <w:pPr>
        <w:pStyle w:val="CommentText"/>
        <w:rPr>
          <w:lang w:val="fr-FR"/>
        </w:rPr>
      </w:pPr>
      <w:r>
        <w:rPr>
          <w:rStyle w:val="CommentReference"/>
        </w:rPr>
        <w:annotationRef/>
      </w:r>
      <w:r w:rsidRPr="00730F0F">
        <w:rPr>
          <w:rFonts w:hint="eastAsia"/>
          <w:lang w:val="fr-FR"/>
        </w:rPr>
        <w:t>[</w:t>
      </w:r>
      <w:proofErr w:type="gramStart"/>
      <w:r w:rsidRPr="00730F0F">
        <w:rPr>
          <w:lang w:val="fr-FR"/>
        </w:rPr>
        <w:t>vivo</w:t>
      </w:r>
      <w:proofErr w:type="gramEnd"/>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44" w:author="Seungmin Lee" w:date="2021-01-28T17:37:00Z" w:initials="SMLee">
    <w:p w14:paraId="49DB656A" w14:textId="77777777" w:rsidR="008C179D" w:rsidRPr="00D0248E" w:rsidRDefault="008C179D" w:rsidP="00DA6AA3">
      <w:pPr>
        <w:pStyle w:val="CommentText"/>
        <w:rPr>
          <w:lang w:val="es-ES"/>
        </w:rPr>
      </w:pPr>
      <w:r>
        <w:rPr>
          <w:rStyle w:val="CommentReference"/>
        </w:rPr>
        <w:annotationRef/>
      </w:r>
      <w:r w:rsidRPr="00D0248E">
        <w:rPr>
          <w:lang w:val="es-ES"/>
        </w:rPr>
        <w:t>[Samsung, R1-2101232]</w:t>
      </w:r>
    </w:p>
  </w:comment>
  <w:comment w:id="747" w:author="Seungmin Lee" w:date="2021-01-28T17:37:00Z" w:initials="SMLee">
    <w:p w14:paraId="00CE6AE1" w14:textId="77777777" w:rsidR="008C179D" w:rsidRPr="00D0248E" w:rsidRDefault="008C179D" w:rsidP="00DA6AA3">
      <w:pPr>
        <w:pStyle w:val="CommentText"/>
        <w:rPr>
          <w:lang w:val="es-ES"/>
        </w:rPr>
      </w:pPr>
      <w:r>
        <w:rPr>
          <w:rStyle w:val="CommentReference"/>
        </w:rPr>
        <w:annotationRef/>
      </w:r>
      <w:r w:rsidRPr="00D0248E">
        <w:rPr>
          <w:rFonts w:hint="eastAsia"/>
          <w:lang w:val="es-ES"/>
        </w:rPr>
        <w:t>[Intel, R1-2100673]</w:t>
      </w:r>
    </w:p>
  </w:comment>
  <w:comment w:id="750" w:author="LG Electronics" w:date="2021-01-27T20:01:00Z" w:initials="LG_v2">
    <w:p w14:paraId="09E6E546" w14:textId="7D7BF944" w:rsidR="008C179D" w:rsidRPr="00D0248E" w:rsidRDefault="008C179D" w:rsidP="00DA6AA3">
      <w:pPr>
        <w:pStyle w:val="CommentText"/>
        <w:rPr>
          <w:lang w:val="es-ES"/>
        </w:rPr>
      </w:pPr>
      <w:r>
        <w:rPr>
          <w:rStyle w:val="CommentReference"/>
        </w:rPr>
        <w:annotationRef/>
      </w:r>
      <w:r w:rsidRPr="00D0248E">
        <w:rPr>
          <w:rFonts w:hint="eastAsia"/>
          <w:lang w:val="es-ES"/>
        </w:rPr>
        <w:t>[</w:t>
      </w:r>
      <w:proofErr w:type="spellStart"/>
      <w:r w:rsidRPr="00D0248E">
        <w:rPr>
          <w:rFonts w:hint="eastAsia"/>
          <w:lang w:val="es-ES"/>
        </w:rPr>
        <w:t>MediaTek</w:t>
      </w:r>
      <w:proofErr w:type="spellEnd"/>
      <w:r w:rsidRPr="00D0248E">
        <w:rPr>
          <w:rFonts w:hint="eastAsia"/>
          <w:lang w:val="es-ES"/>
        </w:rPr>
        <w:t>, R1-210</w:t>
      </w:r>
      <w:r w:rsidRPr="00D0248E">
        <w:rPr>
          <w:lang w:val="es-ES"/>
        </w:rPr>
        <w:t>1926</w:t>
      </w:r>
      <w:r w:rsidRPr="00D0248E">
        <w:rPr>
          <w:rFonts w:hint="eastAsia"/>
          <w:lang w:val="es-ES"/>
        </w:rPr>
        <w:t>]</w:t>
      </w:r>
    </w:p>
  </w:comment>
  <w:comment w:id="753" w:author="Seungmin Lee" w:date="2021-01-28T18:19:00Z" w:initials="SMLee">
    <w:p w14:paraId="79F6765C" w14:textId="77777777" w:rsidR="008C179D" w:rsidRPr="00AC1904" w:rsidRDefault="008C179D" w:rsidP="00DA6AA3">
      <w:pPr>
        <w:pStyle w:val="CommentText"/>
        <w:rPr>
          <w:lang w:val="fr-FR"/>
        </w:rPr>
      </w:pPr>
      <w:r>
        <w:rPr>
          <w:rStyle w:val="CommentReference"/>
        </w:rPr>
        <w:annotationRef/>
      </w:r>
      <w:r w:rsidRPr="00AC1904">
        <w:rPr>
          <w:lang w:val="fr-FR"/>
        </w:rPr>
        <w:t>[OPPO, R1-2100142] [CATT, R1-2100352]</w:t>
      </w:r>
    </w:p>
  </w:comment>
  <w:comment w:id="756" w:author="LG Electronics" w:date="2021-01-27T20:01:00Z" w:initials="LG_v2">
    <w:p w14:paraId="7F279B25" w14:textId="77777777" w:rsidR="008C179D" w:rsidRPr="00AC1904" w:rsidRDefault="008C179D" w:rsidP="00DA6AA3">
      <w:pPr>
        <w:pStyle w:val="CommentText"/>
        <w:rPr>
          <w:lang w:val="fr-FR"/>
        </w:rPr>
      </w:pPr>
      <w:r>
        <w:rPr>
          <w:rStyle w:val="CommentReference"/>
        </w:rPr>
        <w:annotationRef/>
      </w:r>
      <w:r w:rsidRPr="00AC1904">
        <w:rPr>
          <w:rFonts w:hint="eastAsia"/>
          <w:lang w:val="fr-FR"/>
        </w:rPr>
        <w:t>[Mitsubishi, R1-2100828]</w:t>
      </w:r>
    </w:p>
  </w:comment>
  <w:comment w:id="759" w:author="Seungmin Lee" w:date="2021-01-28T18:20:00Z" w:initials="SMLee">
    <w:p w14:paraId="2D77DC72" w14:textId="14D2A32A" w:rsidR="008C179D" w:rsidRPr="00AC1904" w:rsidRDefault="008C179D" w:rsidP="00DA6AA3">
      <w:pPr>
        <w:pStyle w:val="CommentText"/>
        <w:rPr>
          <w:lang w:val="fr-FR"/>
        </w:rPr>
      </w:pPr>
      <w:r>
        <w:rPr>
          <w:rStyle w:val="CommentReference"/>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763" w:author="LG Electronics" w:date="2021-01-27T20:10:00Z" w:initials="LG_v2">
    <w:p w14:paraId="6A50BA95" w14:textId="3A59EC08" w:rsidR="008C179D" w:rsidRPr="00AC1904" w:rsidRDefault="008C179D" w:rsidP="00DA6AA3">
      <w:pPr>
        <w:pStyle w:val="CommentText"/>
        <w:rPr>
          <w:lang w:val="fr-FR"/>
        </w:rPr>
      </w:pPr>
      <w:r>
        <w:rPr>
          <w:rStyle w:val="CommentReference"/>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766" w:author="Ciochina Cristina/Ciochina Cristina(ＭＥＲＣＥ/MERCE-FRA/MERCE-FRA(CIS))" w:date="2021-01-28T15:23:00Z" w:initials="CCC">
    <w:p w14:paraId="70382F3D" w14:textId="77777777" w:rsidR="008C179D" w:rsidRPr="00D0248E" w:rsidRDefault="008C179D" w:rsidP="00DB16ED">
      <w:pPr>
        <w:pStyle w:val="CommentText"/>
        <w:rPr>
          <w:lang w:val="es-ES"/>
        </w:rPr>
      </w:pPr>
      <w:r>
        <w:rPr>
          <w:rStyle w:val="CommentReference"/>
        </w:rPr>
        <w:annotationRef/>
      </w:r>
      <w:r w:rsidRPr="00D0248E">
        <w:rPr>
          <w:lang w:val="es-ES"/>
        </w:rPr>
        <w:t>[Mitsubishi, R1-2100828]</w:t>
      </w:r>
    </w:p>
  </w:comment>
  <w:comment w:id="770" w:author="LG Electronics" w:date="2021-01-27T20:01:00Z" w:initials="LG_v2">
    <w:p w14:paraId="3612D6AC" w14:textId="77777777" w:rsidR="008C179D" w:rsidRPr="00AC1904" w:rsidRDefault="008C179D" w:rsidP="00DA6AA3">
      <w:pPr>
        <w:pStyle w:val="CommentText"/>
        <w:rPr>
          <w:lang w:val="fr-FR"/>
        </w:rPr>
      </w:pPr>
      <w:r>
        <w:rPr>
          <w:rStyle w:val="CommentReference"/>
        </w:rPr>
        <w:annotationRef/>
      </w:r>
      <w:r w:rsidRPr="00AC1904">
        <w:rPr>
          <w:rFonts w:hint="eastAsia"/>
          <w:lang w:val="fr-FR"/>
        </w:rPr>
        <w:t>[Mitsubishi, R1-2100828]</w:t>
      </w:r>
    </w:p>
  </w:comment>
  <w:comment w:id="773" w:author="LG Electronics" w:date="2021-01-27T20:01:00Z" w:initials="LG_v2">
    <w:p w14:paraId="0BC25795" w14:textId="77777777" w:rsidR="008C179D" w:rsidRPr="005E7C9B" w:rsidRDefault="008C179D" w:rsidP="00DA6AA3">
      <w:pPr>
        <w:pStyle w:val="CommentText"/>
        <w:rPr>
          <w:lang w:val="de-DE"/>
        </w:rPr>
      </w:pPr>
      <w:r>
        <w:rPr>
          <w:rStyle w:val="CommentReference"/>
        </w:rPr>
        <w:annotationRef/>
      </w:r>
      <w:r w:rsidRPr="005E7C9B">
        <w:rPr>
          <w:rFonts w:hint="eastAsia"/>
          <w:lang w:val="de-DE"/>
        </w:rPr>
        <w:t>[Mitsubishi, R1-2100828]</w:t>
      </w:r>
    </w:p>
  </w:comment>
  <w:comment w:id="777" w:author="LG Electronics" w:date="2021-01-27T20:01:00Z" w:initials="LG_v2">
    <w:p w14:paraId="1CB1B949" w14:textId="57784B0A" w:rsidR="008C179D" w:rsidRPr="00730F0F" w:rsidRDefault="008C179D" w:rsidP="004877A9">
      <w:pPr>
        <w:pStyle w:val="CommentText"/>
      </w:pPr>
      <w:r>
        <w:rPr>
          <w:rStyle w:val="CommentReference"/>
        </w:rPr>
        <w:annotationRef/>
      </w:r>
      <w:r w:rsidRPr="00730F0F">
        <w:rPr>
          <w:rFonts w:hint="eastAsia"/>
        </w:rPr>
        <w:t>[MediaTek, R1-210</w:t>
      </w:r>
      <w:r w:rsidRPr="00730F0F">
        <w:t>1926</w:t>
      </w:r>
      <w:r w:rsidRPr="00730F0F">
        <w:rPr>
          <w:rFonts w:hint="eastAsia"/>
        </w:rPr>
        <w:t>]</w:t>
      </w:r>
    </w:p>
  </w:comment>
  <w:comment w:id="779" w:author="Seungmin Lee" w:date="2021-01-28T18:24:00Z" w:initials="SMLee">
    <w:p w14:paraId="39A6B377" w14:textId="77777777" w:rsidR="008C179D" w:rsidRPr="00730F0F" w:rsidRDefault="008C179D" w:rsidP="00DA6AA3">
      <w:pPr>
        <w:pStyle w:val="CommentText"/>
      </w:pPr>
      <w:r>
        <w:rPr>
          <w:rStyle w:val="CommentReference"/>
        </w:rPr>
        <w:annotationRef/>
      </w:r>
      <w:r w:rsidRPr="00730F0F">
        <w:rPr>
          <w:rFonts w:hint="eastAsia"/>
        </w:rPr>
        <w:t>[Ericsson, R1-2101804]</w:t>
      </w:r>
    </w:p>
  </w:comment>
  <w:comment w:id="783" w:author="LG Electronics" w:date="2021-01-27T20:11:00Z" w:initials="LG_v2">
    <w:p w14:paraId="4B3FA8E2" w14:textId="77777777" w:rsidR="008C179D" w:rsidRPr="00D0248E" w:rsidRDefault="008C179D" w:rsidP="00DA6AA3">
      <w:pPr>
        <w:pStyle w:val="CommentText"/>
        <w:rPr>
          <w:lang w:val="fr-FR"/>
        </w:rPr>
      </w:pPr>
      <w:r>
        <w:rPr>
          <w:rStyle w:val="CommentReference"/>
        </w:rPr>
        <w:annotationRef/>
      </w:r>
      <w:r w:rsidRPr="00D0248E">
        <w:rPr>
          <w:rFonts w:hint="eastAsia"/>
          <w:lang w:val="fr-FR"/>
        </w:rPr>
        <w:t>[</w:t>
      </w:r>
      <w:proofErr w:type="gramStart"/>
      <w:r w:rsidRPr="00D0248E">
        <w:rPr>
          <w:rFonts w:hint="eastAsia"/>
          <w:lang w:val="fr-FR"/>
        </w:rPr>
        <w:t>CATT,R</w:t>
      </w:r>
      <w:proofErr w:type="gramEnd"/>
      <w:r w:rsidRPr="00D0248E">
        <w:rPr>
          <w:rFonts w:hint="eastAsia"/>
          <w:lang w:val="fr-FR"/>
        </w:rPr>
        <w:t>1-2100352]</w:t>
      </w:r>
    </w:p>
  </w:comment>
  <w:comment w:id="788" w:author="Seungmin Lee" w:date="2021-01-28T18:26:00Z" w:initials="SMLee">
    <w:p w14:paraId="643EB8F8" w14:textId="789D3B8F" w:rsidR="008C179D" w:rsidRPr="00D0248E" w:rsidRDefault="008C179D" w:rsidP="00DA6AA3">
      <w:pPr>
        <w:pStyle w:val="CommentText"/>
        <w:rPr>
          <w:lang w:val="fr-FR"/>
        </w:rPr>
      </w:pPr>
      <w:r>
        <w:rPr>
          <w:rStyle w:val="CommentReference"/>
        </w:rPr>
        <w:annotationRef/>
      </w:r>
      <w:r w:rsidRPr="00D0248E">
        <w:rPr>
          <w:rFonts w:hint="eastAsia"/>
          <w:lang w:val="fr-FR"/>
        </w:rPr>
        <w:t xml:space="preserve">[Qualcomm, </w:t>
      </w:r>
      <w:r>
        <w:rPr>
          <w:rFonts w:eastAsiaTheme="minorEastAsia"/>
        </w:rPr>
        <w:t>R1-</w:t>
      </w:r>
      <w:r w:rsidRPr="00DC5B1A">
        <w:rPr>
          <w:rFonts w:eastAsiaTheme="minorEastAsia"/>
        </w:rPr>
        <w:t>2101910</w:t>
      </w:r>
      <w:r w:rsidRPr="00D0248E">
        <w:rPr>
          <w:rFonts w:hint="eastAsia"/>
          <w:lang w:val="fr-FR"/>
        </w:rPr>
        <w:t xml:space="preserve">] </w:t>
      </w:r>
    </w:p>
  </w:comment>
  <w:comment w:id="794" w:author="Seungmin Lee" w:date="2021-01-28T18:20:00Z" w:initials="SMLee">
    <w:p w14:paraId="2067F493" w14:textId="77777777" w:rsidR="008C179D" w:rsidRPr="00730F0F" w:rsidRDefault="008C179D" w:rsidP="007348F9">
      <w:pPr>
        <w:pStyle w:val="CommentText"/>
        <w:rPr>
          <w:lang w:val="fr-FR"/>
        </w:rPr>
      </w:pPr>
      <w:r>
        <w:rPr>
          <w:rStyle w:val="CommentReference"/>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797" w:author="LG Electronics" w:date="2021-01-27T20:10:00Z" w:initials="LG_v2">
    <w:p w14:paraId="4F1E7103" w14:textId="77777777" w:rsidR="008C179D" w:rsidRPr="00730F0F" w:rsidRDefault="008C179D" w:rsidP="007348F9">
      <w:pPr>
        <w:pStyle w:val="CommentText"/>
        <w:rPr>
          <w:lang w:val="fr-FR"/>
        </w:rPr>
      </w:pPr>
      <w:r>
        <w:rPr>
          <w:rStyle w:val="CommentReference"/>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799" w:author="LG Electronics" w:date="2021-01-27T20:12:00Z" w:initials="LG_v2">
    <w:p w14:paraId="554AFE40" w14:textId="77777777" w:rsidR="008C179D" w:rsidRPr="00D0248E" w:rsidRDefault="008C179D" w:rsidP="00DA6AA3">
      <w:pPr>
        <w:pStyle w:val="CommentText"/>
        <w:rPr>
          <w:lang w:val="fr-FR"/>
        </w:rPr>
      </w:pPr>
      <w:r>
        <w:rPr>
          <w:rStyle w:val="CommentReference"/>
        </w:rPr>
        <w:annotationRef/>
      </w:r>
      <w:r w:rsidRPr="00D0248E">
        <w:rPr>
          <w:rFonts w:hint="eastAsia"/>
          <w:lang w:val="fr-FR"/>
        </w:rPr>
        <w:t>[Fujitsu, R1-2100746]</w:t>
      </w:r>
    </w:p>
  </w:comment>
  <w:comment w:id="800" w:author="LG Electronics" w:date="2021-01-27T20:12:00Z" w:initials="LG_v2">
    <w:p w14:paraId="3908B644" w14:textId="5BFA003B" w:rsidR="008C179D" w:rsidRPr="00D0248E" w:rsidRDefault="008C179D" w:rsidP="00DA6AA3">
      <w:pPr>
        <w:pStyle w:val="CommentText"/>
        <w:rPr>
          <w:lang w:val="fr-FR"/>
        </w:rPr>
      </w:pPr>
      <w:r>
        <w:rPr>
          <w:rStyle w:val="CommentReference"/>
        </w:rPr>
        <w:annotationRef/>
      </w:r>
      <w:r w:rsidRPr="00D0248E">
        <w:rPr>
          <w:rFonts w:hint="eastAsia"/>
          <w:lang w:val="fr-FR"/>
        </w:rPr>
        <w:t xml:space="preserve">[Fujitsu, R1-2100746] [Intel, R1-2100673] </w:t>
      </w:r>
      <w:r w:rsidRPr="00D0248E">
        <w:rPr>
          <w:lang w:val="fr-FR"/>
        </w:rPr>
        <w:t xml:space="preserve">[Qualcomm, </w:t>
      </w:r>
      <w:r>
        <w:rPr>
          <w:rFonts w:eastAsiaTheme="minorEastAsia"/>
        </w:rPr>
        <w:t>R1-</w:t>
      </w:r>
      <w:r w:rsidRPr="00DC5B1A">
        <w:rPr>
          <w:rFonts w:eastAsiaTheme="minorEastAsia"/>
        </w:rPr>
        <w:t>2101910</w:t>
      </w:r>
      <w:r w:rsidRPr="00D0248E">
        <w:rPr>
          <w:lang w:val="fr-FR"/>
        </w:rPr>
        <w:t xml:space="preserve">] </w:t>
      </w:r>
      <w:r w:rsidRPr="00D0248E">
        <w:rPr>
          <w:rFonts w:hint="eastAsia"/>
          <w:lang w:val="fr-FR"/>
        </w:rPr>
        <w:t>[Ericsson, R1-2101804]</w:t>
      </w:r>
    </w:p>
  </w:comment>
  <w:comment w:id="801" w:author="LG Electronics" w:date="2021-01-27T20:13:00Z" w:initials="LG_v2">
    <w:p w14:paraId="1E452074" w14:textId="77777777" w:rsidR="008C179D" w:rsidRDefault="008C179D" w:rsidP="00DA6AA3">
      <w:pPr>
        <w:pStyle w:val="CommentText"/>
      </w:pPr>
      <w:r>
        <w:rPr>
          <w:rStyle w:val="CommentReference"/>
        </w:rPr>
        <w:annotationRef/>
      </w:r>
      <w:r>
        <w:rPr>
          <w:rFonts w:hint="eastAsia"/>
        </w:rPr>
        <w:t>[Intel, R1-2100673]</w:t>
      </w:r>
    </w:p>
  </w:comment>
  <w:comment w:id="803" w:author="LG Electronics" w:date="2021-01-27T20:14:00Z" w:initials="LG_v2">
    <w:p w14:paraId="5CFABC22" w14:textId="77777777" w:rsidR="008C179D" w:rsidRDefault="008C179D" w:rsidP="00DA6AA3">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815" w:author="LG Electronics" w:date="2021-01-27T20:14:00Z" w:initials="LG_v2">
    <w:p w14:paraId="1A1054D2" w14:textId="77777777" w:rsidR="008C179D" w:rsidRDefault="008C179D" w:rsidP="00DA6AA3">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819" w:author="Seungmin Lee" w:date="2021-01-28T18:30:00Z" w:initials="SMLee">
    <w:p w14:paraId="7F92C86A" w14:textId="77777777" w:rsidR="008C179D" w:rsidRDefault="008C179D" w:rsidP="00DA6AA3">
      <w:pPr>
        <w:pStyle w:val="CommentText"/>
      </w:pPr>
      <w:r>
        <w:rPr>
          <w:rStyle w:val="CommentReference"/>
        </w:rPr>
        <w:annotationRef/>
      </w:r>
      <w:r>
        <w:rPr>
          <w:rFonts w:hint="eastAsia"/>
        </w:rPr>
        <w:t>[Ericsson, R1-2101804]</w:t>
      </w:r>
    </w:p>
  </w:comment>
  <w:comment w:id="835" w:author="Seungmin Lee" w:date="2021-01-28T18:30:00Z" w:initials="SMLee">
    <w:p w14:paraId="3D1F7954" w14:textId="77850E30" w:rsidR="008C179D" w:rsidRDefault="008C179D" w:rsidP="00DA6AA3">
      <w:pPr>
        <w:pStyle w:val="CommentText"/>
      </w:pPr>
      <w:r>
        <w:rPr>
          <w:rStyle w:val="CommentReference"/>
        </w:rPr>
        <w:annotationRef/>
      </w:r>
      <w:r>
        <w:t xml:space="preserve">[Qualcomm, </w:t>
      </w:r>
      <w:r>
        <w:rPr>
          <w:rFonts w:eastAsiaTheme="minorEastAsia"/>
        </w:rPr>
        <w:t>R1-</w:t>
      </w:r>
      <w:r w:rsidRPr="00DC5B1A">
        <w:rPr>
          <w:rFonts w:eastAsiaTheme="minorEastAsia"/>
        </w:rPr>
        <w:t>2101910</w:t>
      </w:r>
      <w:r>
        <w:t>]</w:t>
      </w:r>
    </w:p>
  </w:comment>
  <w:comment w:id="858" w:author="Seungmin Lee" w:date="2021-01-28T21:44:00Z" w:initials="SMLee">
    <w:p w14:paraId="764C0D9B" w14:textId="0E7A6547" w:rsidR="008C179D" w:rsidRDefault="008C179D">
      <w:pPr>
        <w:pStyle w:val="CommentText"/>
      </w:pPr>
      <w:r>
        <w:rPr>
          <w:rStyle w:val="CommentReference"/>
        </w:rPr>
        <w:annotationRef/>
      </w:r>
      <w:r>
        <w:rPr>
          <w:rFonts w:eastAsia="SimSun" w:hint="eastAsia"/>
          <w:lang w:eastAsia="zh-CN"/>
        </w:rPr>
        <w:t>[</w:t>
      </w:r>
      <w:r>
        <w:rPr>
          <w:rFonts w:eastAsia="SimSun"/>
          <w:lang w:eastAsia="zh-CN"/>
        </w:rPr>
        <w:t xml:space="preserve">MediaTek, </w:t>
      </w:r>
      <w:r>
        <w:rPr>
          <w:rFonts w:hint="eastAsia"/>
        </w:rPr>
        <w:t>R1-2100606</w:t>
      </w:r>
      <w:r>
        <w:rPr>
          <w:rFonts w:eastAsia="SimSun" w:hint="eastAsia"/>
          <w:lang w:eastAsia="zh-CN"/>
        </w:rPr>
        <w:t>]</w:t>
      </w:r>
    </w:p>
  </w:comment>
  <w:comment w:id="868" w:author="Tao Chen (陈滔)" w:date="2021-01-28T18:51:00Z" w:initials="TC(">
    <w:p w14:paraId="57C11D28" w14:textId="77777777" w:rsidR="008C179D" w:rsidRPr="003B129B" w:rsidRDefault="008C179D" w:rsidP="00D06849">
      <w:pPr>
        <w:pStyle w:val="CommentText"/>
        <w:rPr>
          <w:rFonts w:eastAsia="SimSun"/>
          <w:lang w:eastAsia="zh-CN"/>
        </w:rPr>
      </w:pPr>
      <w:r>
        <w:rPr>
          <w:rStyle w:val="CommentReference"/>
        </w:rPr>
        <w:annotationRef/>
      </w:r>
      <w:r>
        <w:rPr>
          <w:rFonts w:eastAsia="SimSun"/>
          <w:lang w:eastAsia="zh-CN"/>
        </w:rPr>
        <w:t xml:space="preserve">[MediaTek, </w:t>
      </w:r>
      <w:r>
        <w:rPr>
          <w:rFonts w:hint="eastAsia"/>
        </w:rPr>
        <w:t>R1-2100606</w:t>
      </w:r>
      <w:r>
        <w:t>/R1-2101926</w:t>
      </w:r>
      <w:r>
        <w:rPr>
          <w:rFonts w:eastAsia="SimSun"/>
          <w:lang w:eastAsia="zh-CN"/>
        </w:rPr>
        <w:t>]</w:t>
      </w:r>
    </w:p>
  </w:comment>
  <w:comment w:id="871" w:author="Ciochina Cristina/Ciochina Cristina(ＭＥＲＣＥ/MERCE-FRA/MERCE-FRA(CIS))" w:date="2021-01-28T15:23:00Z" w:initials="CCC">
    <w:p w14:paraId="199A06BA" w14:textId="3CCC7BFE" w:rsidR="008C179D" w:rsidRPr="00D0248E" w:rsidRDefault="008C179D">
      <w:pPr>
        <w:pStyle w:val="CommentText"/>
        <w:rPr>
          <w:lang w:val="es-ES"/>
        </w:rPr>
      </w:pPr>
      <w:r>
        <w:rPr>
          <w:rStyle w:val="CommentReference"/>
        </w:rPr>
        <w:annotationRef/>
      </w:r>
      <w:r w:rsidRPr="00D0248E">
        <w:rPr>
          <w:lang w:val="es-ES"/>
        </w:rPr>
        <w:t>[Mitsubishi, R1-2100828]</w:t>
      </w:r>
    </w:p>
  </w:comment>
  <w:comment w:id="882" w:author="LG Electronics" w:date="2021-01-27T20:01:00Z" w:initials="LG_v2">
    <w:p w14:paraId="6AF39041" w14:textId="77777777" w:rsidR="008C179D" w:rsidRPr="00D0248E" w:rsidRDefault="008C179D" w:rsidP="007878BA">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83" w:author="LG Electronics" w:date="2021-01-29T11:20:00Z" w:initials="LG_v2">
    <w:p w14:paraId="1CF2067A" w14:textId="77777777" w:rsidR="008C179D" w:rsidRDefault="008C179D" w:rsidP="007878BA">
      <w:pPr>
        <w:pStyle w:val="CommentText"/>
      </w:pPr>
      <w:r>
        <w:rPr>
          <w:rStyle w:val="CommentReference"/>
        </w:rPr>
        <w:annotationRef/>
      </w:r>
      <w:r>
        <w:rPr>
          <w:rFonts w:hint="eastAsia"/>
        </w:rPr>
        <w:t>[Samsung, R1-</w:t>
      </w:r>
      <w:r>
        <w:t>2101232]</w:t>
      </w:r>
    </w:p>
  </w:comment>
  <w:comment w:id="884" w:author="LG Electronics" w:date="2021-01-27T20:01:00Z" w:initials="LG_v2">
    <w:p w14:paraId="0BEF295A" w14:textId="77777777" w:rsidR="008C179D" w:rsidRPr="00D0248E" w:rsidRDefault="008C179D" w:rsidP="007878BA">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85" w:author="LG Electronics" w:date="2021-01-27T20:01:00Z" w:initials="LG_v2">
    <w:p w14:paraId="7112098E" w14:textId="77777777" w:rsidR="008C179D" w:rsidRPr="00AC1904" w:rsidRDefault="008C179D" w:rsidP="007878BA">
      <w:pPr>
        <w:pStyle w:val="CommentText"/>
        <w:rPr>
          <w:lang w:val="fr-FR"/>
        </w:rPr>
      </w:pPr>
      <w:r>
        <w:rPr>
          <w:rStyle w:val="CommentReference"/>
        </w:rPr>
        <w:annotationRef/>
      </w:r>
      <w:r w:rsidRPr="00AC1904">
        <w:rPr>
          <w:lang w:val="fr-FR"/>
        </w:rPr>
        <w:t>[Intel, R1-2100673]</w:t>
      </w:r>
    </w:p>
  </w:comment>
  <w:comment w:id="886" w:author="LG Electronics" w:date="2021-01-27T20:01:00Z" w:initials="LG_v2">
    <w:p w14:paraId="5C057EB3" w14:textId="77777777" w:rsidR="008C179D" w:rsidRPr="00AC1904" w:rsidRDefault="008C179D" w:rsidP="007878BA">
      <w:pPr>
        <w:pStyle w:val="CommentText"/>
        <w:rPr>
          <w:lang w:val="fr-FR"/>
        </w:rPr>
      </w:pPr>
      <w:r>
        <w:rPr>
          <w:rStyle w:val="CommentReference"/>
        </w:rPr>
        <w:annotationRef/>
      </w:r>
      <w:r w:rsidRPr="00AC1904">
        <w:rPr>
          <w:lang w:val="fr-FR"/>
        </w:rPr>
        <w:t>[Fujitsu, R1-2100746]</w:t>
      </w:r>
    </w:p>
  </w:comment>
  <w:comment w:id="887" w:author="LG Electronics" w:date="2021-01-27T20:02:00Z" w:initials="LG_v2">
    <w:p w14:paraId="59DA8B71" w14:textId="77777777" w:rsidR="008C179D" w:rsidRPr="00AC1904" w:rsidRDefault="008C179D" w:rsidP="007878BA">
      <w:pPr>
        <w:pStyle w:val="CommentText"/>
        <w:rPr>
          <w:lang w:val="fr-FR"/>
        </w:rPr>
      </w:pPr>
      <w:r>
        <w:rPr>
          <w:rStyle w:val="CommentReference"/>
        </w:rPr>
        <w:annotationRef/>
      </w:r>
      <w:r w:rsidRPr="00AC1904">
        <w:rPr>
          <w:rFonts w:hint="eastAsia"/>
          <w:lang w:val="fr-FR"/>
        </w:rPr>
        <w:t>[LGE, R1-2101786]</w:t>
      </w:r>
    </w:p>
  </w:comment>
  <w:comment w:id="888" w:author="LG Electronics" w:date="2021-01-27T20:04:00Z" w:initials="LG_v2">
    <w:p w14:paraId="302455E7" w14:textId="77777777" w:rsidR="008C179D" w:rsidRPr="00D0248E" w:rsidRDefault="008C179D" w:rsidP="007878BA">
      <w:pPr>
        <w:pStyle w:val="CommentText"/>
        <w:rPr>
          <w:lang w:val="de-DE"/>
        </w:rPr>
      </w:pPr>
      <w:r>
        <w:rPr>
          <w:rStyle w:val="CommentReference"/>
        </w:rPr>
        <w:annotationRef/>
      </w:r>
      <w:r w:rsidRPr="00D0248E">
        <w:rPr>
          <w:rFonts w:hint="eastAsia"/>
          <w:lang w:val="de-DE"/>
        </w:rPr>
        <w:t>[ZTE, R1-2100925]</w:t>
      </w:r>
    </w:p>
  </w:comment>
  <w:comment w:id="889" w:author="LG Electronics" w:date="2021-01-27T20:14:00Z" w:initials="LG_v2">
    <w:p w14:paraId="7D004F50" w14:textId="77777777" w:rsidR="008C179D" w:rsidRPr="00730F0F" w:rsidRDefault="008C179D" w:rsidP="007878BA">
      <w:pPr>
        <w:pStyle w:val="CommentText"/>
        <w:rPr>
          <w:lang w:val="fr-FR"/>
        </w:rPr>
      </w:pPr>
      <w:r>
        <w:rPr>
          <w:rStyle w:val="CommentReference"/>
        </w:rPr>
        <w:annotationRef/>
      </w:r>
      <w:r w:rsidRPr="00730F0F">
        <w:rPr>
          <w:rFonts w:hint="eastAsia"/>
          <w:lang w:val="fr-FR"/>
        </w:rPr>
        <w:t>[</w:t>
      </w:r>
      <w:proofErr w:type="gramStart"/>
      <w:r w:rsidRPr="00730F0F">
        <w:rPr>
          <w:lang w:val="fr-FR"/>
        </w:rPr>
        <w:t>vivo</w:t>
      </w:r>
      <w:proofErr w:type="gramEnd"/>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890" w:author="Seungmin Lee" w:date="2021-01-28T17:31:00Z" w:initials="SMLee">
    <w:p w14:paraId="0FEFAC72" w14:textId="77777777" w:rsidR="008C179D" w:rsidRPr="00D0248E" w:rsidRDefault="008C179D" w:rsidP="007878BA">
      <w:pPr>
        <w:pStyle w:val="CommentText"/>
        <w:rPr>
          <w:lang w:val="de-DE"/>
        </w:rPr>
      </w:pPr>
      <w:r>
        <w:rPr>
          <w:rStyle w:val="CommentReference"/>
        </w:rPr>
        <w:annotationRef/>
      </w:r>
      <w:r w:rsidRPr="00D0248E">
        <w:rPr>
          <w:rFonts w:hint="eastAsia"/>
          <w:lang w:val="de-DE"/>
        </w:rPr>
        <w:t>[CATT, R1-2100352]</w:t>
      </w:r>
    </w:p>
  </w:comment>
  <w:comment w:id="891" w:author="Seungmin Lee" w:date="2021-01-28T17:37:00Z" w:initials="SMLee">
    <w:p w14:paraId="78B758F8" w14:textId="77777777" w:rsidR="008C179D" w:rsidRPr="00730F0F" w:rsidRDefault="008C179D" w:rsidP="007878BA">
      <w:pPr>
        <w:pStyle w:val="CommentText"/>
        <w:rPr>
          <w:lang w:val="fr-FR"/>
        </w:rPr>
      </w:pPr>
      <w:r>
        <w:rPr>
          <w:rStyle w:val="CommentReference"/>
        </w:rPr>
        <w:annotationRef/>
      </w:r>
      <w:r w:rsidRPr="00730F0F">
        <w:rPr>
          <w:lang w:val="fr-FR"/>
        </w:rPr>
        <w:t>[</w:t>
      </w:r>
      <w:proofErr w:type="gramStart"/>
      <w:r w:rsidRPr="00730F0F">
        <w:rPr>
          <w:rFonts w:hint="eastAsia"/>
          <w:lang w:val="fr-FR"/>
        </w:rPr>
        <w:t>vivo</w:t>
      </w:r>
      <w:proofErr w:type="gramEnd"/>
      <w:r w:rsidRPr="00730F0F">
        <w:rPr>
          <w:lang w:val="fr-FR"/>
        </w:rPr>
        <w:t>, R1-2101911]</w:t>
      </w:r>
    </w:p>
  </w:comment>
  <w:comment w:id="892" w:author="Seungmin Lee" w:date="2021-01-29T13:33:00Z" w:initials="SMLee">
    <w:p w14:paraId="2CDD0DD8" w14:textId="77777777" w:rsidR="008C179D" w:rsidRDefault="008C179D" w:rsidP="007878BA">
      <w:pPr>
        <w:pStyle w:val="CommentText"/>
      </w:pPr>
      <w:r>
        <w:rPr>
          <w:rStyle w:val="CommentReference"/>
        </w:rPr>
        <w:annotationRef/>
      </w:r>
      <w:r w:rsidRPr="00D0248E">
        <w:rPr>
          <w:lang w:val="de-DE"/>
        </w:rPr>
        <w:t>[Samsung, R1-2101232]</w:t>
      </w:r>
    </w:p>
  </w:comment>
  <w:comment w:id="893" w:author="LG Electronics" w:date="2021-01-27T20:04:00Z" w:initials="LG_v2">
    <w:p w14:paraId="3768D2BD" w14:textId="77777777" w:rsidR="008C179D" w:rsidRPr="00730F0F" w:rsidRDefault="008C179D" w:rsidP="007878BA">
      <w:pPr>
        <w:pStyle w:val="CommentText"/>
      </w:pPr>
      <w:r>
        <w:rPr>
          <w:rStyle w:val="CommentReference"/>
        </w:rPr>
        <w:annotationRef/>
      </w:r>
      <w:r w:rsidRPr="00730F0F">
        <w:rPr>
          <w:rFonts w:hint="eastAsia"/>
        </w:rPr>
        <w:t>[</w:t>
      </w:r>
      <w:r w:rsidRPr="00730F0F">
        <w:t>Fujitsu</w:t>
      </w:r>
      <w:r w:rsidRPr="00730F0F">
        <w:rPr>
          <w:rFonts w:hint="eastAsia"/>
        </w:rPr>
        <w:t>, R1-2100</w:t>
      </w:r>
      <w:r w:rsidRPr="00730F0F">
        <w:t>746</w:t>
      </w:r>
      <w:r w:rsidRPr="00730F0F">
        <w:rPr>
          <w:rFonts w:hint="eastAsia"/>
        </w:rPr>
        <w:t>]</w:t>
      </w:r>
    </w:p>
  </w:comment>
  <w:comment w:id="894" w:author="LG Electronics" w:date="2021-01-27T20:01:00Z" w:initials="LG_v2">
    <w:p w14:paraId="4B696A23" w14:textId="77777777" w:rsidR="008C179D" w:rsidRPr="00D0248E" w:rsidRDefault="008C179D" w:rsidP="007878BA">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95" w:author="LG Electronics" w:date="2021-01-27T20:04:00Z" w:initials="LG_v2">
    <w:p w14:paraId="26199383" w14:textId="77777777" w:rsidR="008C179D" w:rsidRPr="00AC1904" w:rsidRDefault="008C179D" w:rsidP="007878BA">
      <w:pPr>
        <w:pStyle w:val="CommentText"/>
        <w:rPr>
          <w:lang w:val="fr-FR"/>
        </w:rPr>
      </w:pPr>
      <w:r>
        <w:rPr>
          <w:rStyle w:val="CommentReference"/>
        </w:rPr>
        <w:annotationRef/>
      </w:r>
      <w:r w:rsidRPr="00AC1904">
        <w:rPr>
          <w:rFonts w:hint="eastAsia"/>
          <w:lang w:val="fr-FR"/>
        </w:rPr>
        <w:t>[Intel, R1-2100673]</w:t>
      </w:r>
    </w:p>
  </w:comment>
  <w:comment w:id="896" w:author="Seungmin Lee" w:date="2021-01-29T13:18:00Z" w:initials="SMLee">
    <w:p w14:paraId="3E3CD76A" w14:textId="77777777" w:rsidR="008C179D" w:rsidRDefault="008C179D" w:rsidP="007878BA">
      <w:pPr>
        <w:pStyle w:val="CommentText"/>
      </w:pPr>
      <w:r>
        <w:rPr>
          <w:rStyle w:val="CommentReference"/>
        </w:rPr>
        <w:annotationRef/>
      </w:r>
      <w:r w:rsidRPr="00D0248E">
        <w:rPr>
          <w:lang w:val="es-ES"/>
        </w:rPr>
        <w:t>[Samsung, R1-2101232]</w:t>
      </w:r>
      <w:r>
        <w:rPr>
          <w:lang w:val="es-ES"/>
        </w:rPr>
        <w:t xml:space="preserve"> [Intel, R1-2100673]</w:t>
      </w:r>
    </w:p>
  </w:comment>
  <w:comment w:id="897" w:author="LG Electronics" w:date="2021-01-27T20:01:00Z" w:initials="LG_v2">
    <w:p w14:paraId="3F20DAA5" w14:textId="77777777" w:rsidR="008C179D" w:rsidRPr="00D0248E" w:rsidRDefault="008C179D" w:rsidP="007878BA">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98" w:author="LG Electronics" w:date="2021-01-27T20:14:00Z" w:initials="LG_v2">
    <w:p w14:paraId="6A70BD50" w14:textId="77777777" w:rsidR="008C179D" w:rsidRPr="00730F0F" w:rsidRDefault="008C179D" w:rsidP="007878BA">
      <w:pPr>
        <w:pStyle w:val="CommentText"/>
        <w:rPr>
          <w:lang w:val="fr-FR"/>
        </w:rPr>
      </w:pPr>
      <w:r>
        <w:rPr>
          <w:rStyle w:val="CommentReference"/>
        </w:rPr>
        <w:annotationRef/>
      </w:r>
      <w:r w:rsidRPr="00730F0F">
        <w:rPr>
          <w:rFonts w:hint="eastAsia"/>
          <w:lang w:val="fr-FR"/>
        </w:rPr>
        <w:t>[</w:t>
      </w:r>
      <w:proofErr w:type="gramStart"/>
      <w:r w:rsidRPr="00730F0F">
        <w:rPr>
          <w:lang w:val="fr-FR"/>
        </w:rPr>
        <w:t>vivo</w:t>
      </w:r>
      <w:proofErr w:type="gramEnd"/>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899" w:author="LG Electronics" w:date="2021-01-27T20:05:00Z" w:initials="LG_v2">
    <w:p w14:paraId="021B89F2" w14:textId="77777777" w:rsidR="008C179D" w:rsidRPr="00AC1904" w:rsidRDefault="008C179D" w:rsidP="007878BA">
      <w:pPr>
        <w:pStyle w:val="CommentText"/>
        <w:rPr>
          <w:lang w:val="fr-FR"/>
        </w:rPr>
      </w:pPr>
      <w:r>
        <w:rPr>
          <w:rStyle w:val="CommentReference"/>
        </w:rPr>
        <w:annotationRef/>
      </w:r>
      <w:r w:rsidRPr="00AC1904">
        <w:rPr>
          <w:rFonts w:hint="eastAsia"/>
          <w:lang w:val="fr-FR"/>
        </w:rPr>
        <w:t>[CATT, R1-2100352]</w:t>
      </w:r>
    </w:p>
  </w:comment>
  <w:comment w:id="900" w:author="Seungmin Lee" w:date="2021-01-28T17:37:00Z" w:initials="SMLee">
    <w:p w14:paraId="7587C142" w14:textId="77777777" w:rsidR="008C179D" w:rsidRPr="00730F0F" w:rsidRDefault="008C179D" w:rsidP="007878BA">
      <w:pPr>
        <w:pStyle w:val="CommentText"/>
        <w:rPr>
          <w:lang w:val="fr-FR"/>
        </w:rPr>
      </w:pPr>
      <w:r>
        <w:rPr>
          <w:rStyle w:val="CommentReference"/>
        </w:rPr>
        <w:annotationRef/>
      </w:r>
      <w:r w:rsidRPr="00730F0F">
        <w:rPr>
          <w:rFonts w:hint="eastAsia"/>
          <w:lang w:val="fr-FR"/>
        </w:rPr>
        <w:t>[</w:t>
      </w:r>
      <w:proofErr w:type="gramStart"/>
      <w:r w:rsidRPr="00730F0F">
        <w:rPr>
          <w:lang w:val="fr-FR"/>
        </w:rPr>
        <w:t>vivo</w:t>
      </w:r>
      <w:proofErr w:type="gramEnd"/>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01" w:author="Seungmin Lee" w:date="2021-01-28T17:37:00Z" w:initials="SMLee">
    <w:p w14:paraId="740DF198" w14:textId="77777777" w:rsidR="008C179D" w:rsidRPr="00D0248E" w:rsidRDefault="008C179D" w:rsidP="007878BA">
      <w:pPr>
        <w:pStyle w:val="CommentText"/>
        <w:rPr>
          <w:lang w:val="es-ES"/>
        </w:rPr>
      </w:pPr>
      <w:r>
        <w:rPr>
          <w:rStyle w:val="CommentReference"/>
        </w:rPr>
        <w:annotationRef/>
      </w:r>
      <w:r w:rsidRPr="00D0248E">
        <w:rPr>
          <w:lang w:val="es-ES"/>
        </w:rPr>
        <w:t>[Samsung, R1-2101232]</w:t>
      </w:r>
    </w:p>
  </w:comment>
  <w:comment w:id="902" w:author="Seungmin Lee" w:date="2021-01-28T17:37:00Z" w:initials="SMLee">
    <w:p w14:paraId="55FA4549" w14:textId="77777777" w:rsidR="008C179D" w:rsidRPr="00D0248E" w:rsidRDefault="008C179D" w:rsidP="007878BA">
      <w:pPr>
        <w:pStyle w:val="CommentText"/>
        <w:rPr>
          <w:lang w:val="es-ES"/>
        </w:rPr>
      </w:pPr>
      <w:r>
        <w:rPr>
          <w:rStyle w:val="CommentReference"/>
        </w:rPr>
        <w:annotationRef/>
      </w:r>
      <w:r w:rsidRPr="00D0248E">
        <w:rPr>
          <w:rFonts w:hint="eastAsia"/>
          <w:lang w:val="es-ES"/>
        </w:rPr>
        <w:t>[Intel, R1-2100673]</w:t>
      </w:r>
    </w:p>
  </w:comment>
  <w:comment w:id="903" w:author="LG Electronics" w:date="2021-01-27T20:01:00Z" w:initials="LG_v2">
    <w:p w14:paraId="7D40DF1A" w14:textId="77777777" w:rsidR="008C179D" w:rsidRPr="00D0248E" w:rsidRDefault="008C179D" w:rsidP="007878BA">
      <w:pPr>
        <w:pStyle w:val="CommentText"/>
        <w:rPr>
          <w:lang w:val="es-ES"/>
        </w:rPr>
      </w:pPr>
      <w:r>
        <w:rPr>
          <w:rStyle w:val="CommentReference"/>
        </w:rPr>
        <w:annotationRef/>
      </w:r>
      <w:r w:rsidRPr="00D0248E">
        <w:rPr>
          <w:rFonts w:hint="eastAsia"/>
          <w:lang w:val="es-ES"/>
        </w:rPr>
        <w:t>[</w:t>
      </w:r>
      <w:proofErr w:type="spellStart"/>
      <w:r w:rsidRPr="00D0248E">
        <w:rPr>
          <w:rFonts w:hint="eastAsia"/>
          <w:lang w:val="es-ES"/>
        </w:rPr>
        <w:t>MediaTek</w:t>
      </w:r>
      <w:proofErr w:type="spellEnd"/>
      <w:r w:rsidRPr="00D0248E">
        <w:rPr>
          <w:rFonts w:hint="eastAsia"/>
          <w:lang w:val="es-ES"/>
        </w:rPr>
        <w:t>, R1-210</w:t>
      </w:r>
      <w:r w:rsidRPr="00D0248E">
        <w:rPr>
          <w:lang w:val="es-ES"/>
        </w:rPr>
        <w:t>1926</w:t>
      </w:r>
      <w:r w:rsidRPr="00D0248E">
        <w:rPr>
          <w:rFonts w:hint="eastAsia"/>
          <w:lang w:val="es-ES"/>
        </w:rPr>
        <w:t>]</w:t>
      </w:r>
    </w:p>
  </w:comment>
  <w:comment w:id="904" w:author="Seungmin Lee" w:date="2021-01-28T18:19:00Z" w:initials="SMLee">
    <w:p w14:paraId="3CBBE3A1" w14:textId="77777777" w:rsidR="008C179D" w:rsidRPr="00AC1904" w:rsidRDefault="008C179D" w:rsidP="007878BA">
      <w:pPr>
        <w:pStyle w:val="CommentText"/>
        <w:rPr>
          <w:lang w:val="fr-FR"/>
        </w:rPr>
      </w:pPr>
      <w:r>
        <w:rPr>
          <w:rStyle w:val="CommentReference"/>
        </w:rPr>
        <w:annotationRef/>
      </w:r>
      <w:r w:rsidRPr="00AC1904">
        <w:rPr>
          <w:lang w:val="fr-FR"/>
        </w:rPr>
        <w:t>[OPPO, R1-2100142] [CATT, R1-2100352]</w:t>
      </w:r>
    </w:p>
  </w:comment>
  <w:comment w:id="905" w:author="LG Electronics" w:date="2021-01-29T12:04:00Z" w:initials="LG_v2">
    <w:p w14:paraId="0F1862A5" w14:textId="77777777" w:rsidR="008C179D" w:rsidRDefault="008C179D" w:rsidP="007878BA">
      <w:pPr>
        <w:pStyle w:val="CommentText"/>
      </w:pPr>
      <w:r>
        <w:rPr>
          <w:rStyle w:val="CommentReference"/>
        </w:rPr>
        <w:annotationRef/>
      </w:r>
      <w:r w:rsidRPr="00AC1904">
        <w:rPr>
          <w:lang w:val="fr-FR"/>
        </w:rPr>
        <w:t>[OPPO, R1-2100142]</w:t>
      </w:r>
    </w:p>
  </w:comment>
  <w:comment w:id="906" w:author="LG Electronics" w:date="2021-01-27T20:01:00Z" w:initials="LG_v2">
    <w:p w14:paraId="358D0E89" w14:textId="77777777" w:rsidR="008C179D" w:rsidRPr="00AC1904" w:rsidRDefault="008C179D" w:rsidP="007878BA">
      <w:pPr>
        <w:pStyle w:val="CommentText"/>
        <w:rPr>
          <w:lang w:val="fr-FR"/>
        </w:rPr>
      </w:pPr>
      <w:r>
        <w:rPr>
          <w:rStyle w:val="CommentReference"/>
        </w:rPr>
        <w:annotationRef/>
      </w:r>
      <w:r w:rsidRPr="00AC1904">
        <w:rPr>
          <w:rFonts w:hint="eastAsia"/>
          <w:lang w:val="fr-FR"/>
        </w:rPr>
        <w:t>[Mitsubishi, R1-2100828]</w:t>
      </w:r>
    </w:p>
  </w:comment>
  <w:comment w:id="907" w:author="Seungmin Lee" w:date="2021-01-28T18:20:00Z" w:initials="SMLee">
    <w:p w14:paraId="7F737941" w14:textId="77777777" w:rsidR="008C179D" w:rsidRPr="00AC1904" w:rsidRDefault="008C179D" w:rsidP="007878BA">
      <w:pPr>
        <w:pStyle w:val="CommentText"/>
        <w:rPr>
          <w:lang w:val="fr-FR"/>
        </w:rPr>
      </w:pPr>
      <w:r>
        <w:rPr>
          <w:rStyle w:val="CommentReference"/>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908" w:author="LG Electronics" w:date="2021-01-27T20:10:00Z" w:initials="LG_v2">
    <w:p w14:paraId="0BFFAA81" w14:textId="77777777" w:rsidR="008C179D" w:rsidRPr="00AC1904" w:rsidRDefault="008C179D" w:rsidP="007878BA">
      <w:pPr>
        <w:pStyle w:val="CommentText"/>
        <w:rPr>
          <w:lang w:val="fr-FR"/>
        </w:rPr>
      </w:pPr>
      <w:r>
        <w:rPr>
          <w:rStyle w:val="CommentReference"/>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909" w:author="Seungmin Lee" w:date="2021-01-29T13:23:00Z" w:initials="SMLee">
    <w:p w14:paraId="6A3CBBF3" w14:textId="77777777" w:rsidR="008C179D" w:rsidRPr="00605467" w:rsidRDefault="008C179D" w:rsidP="007878BA">
      <w:pPr>
        <w:pStyle w:val="CommentText"/>
        <w:rPr>
          <w:lang w:val="es-ES"/>
        </w:rPr>
      </w:pPr>
      <w:r>
        <w:rPr>
          <w:rStyle w:val="CommentReference"/>
        </w:rPr>
        <w:annotationRef/>
      </w:r>
      <w:r>
        <w:rPr>
          <w:rStyle w:val="CommentReference"/>
        </w:rPr>
        <w:annotationRef/>
      </w:r>
      <w:r>
        <w:rPr>
          <w:lang w:val="es-ES"/>
        </w:rPr>
        <w:t>[Mitsubishi, R1-2100828]</w:t>
      </w:r>
    </w:p>
  </w:comment>
  <w:comment w:id="910" w:author="LG Electronics" w:date="2021-01-27T20:01:00Z" w:initials="LG_v2">
    <w:p w14:paraId="3703561C" w14:textId="77777777" w:rsidR="008C179D" w:rsidRPr="00AC1904" w:rsidRDefault="008C179D" w:rsidP="007878BA">
      <w:pPr>
        <w:pStyle w:val="CommentText"/>
        <w:rPr>
          <w:lang w:val="fr-FR"/>
        </w:rPr>
      </w:pPr>
      <w:r>
        <w:rPr>
          <w:rStyle w:val="CommentReference"/>
        </w:rPr>
        <w:annotationRef/>
      </w:r>
      <w:r w:rsidRPr="00AC1904">
        <w:rPr>
          <w:rFonts w:hint="eastAsia"/>
          <w:lang w:val="fr-FR"/>
        </w:rPr>
        <w:t>[Mitsubishi, R1-2100828]</w:t>
      </w:r>
    </w:p>
  </w:comment>
  <w:comment w:id="911" w:author="LG Electronics" w:date="2021-01-27T20:01:00Z" w:initials="LG_v2">
    <w:p w14:paraId="160B3B2E" w14:textId="77777777" w:rsidR="008C179D" w:rsidRPr="00730F0F" w:rsidRDefault="008C179D" w:rsidP="007878BA">
      <w:pPr>
        <w:pStyle w:val="CommentText"/>
      </w:pPr>
      <w:r>
        <w:rPr>
          <w:rStyle w:val="CommentReference"/>
        </w:rPr>
        <w:annotationRef/>
      </w:r>
      <w:r w:rsidRPr="00730F0F">
        <w:rPr>
          <w:rFonts w:hint="eastAsia"/>
        </w:rPr>
        <w:t>[Mitsubishi, R1-2100828]</w:t>
      </w:r>
    </w:p>
  </w:comment>
  <w:comment w:id="912" w:author="LG Electronics" w:date="2021-01-27T20:01:00Z" w:initials="LG_v2">
    <w:p w14:paraId="47EA005E" w14:textId="77777777" w:rsidR="008C179D" w:rsidRPr="00730F0F" w:rsidRDefault="008C179D" w:rsidP="007878BA">
      <w:pPr>
        <w:pStyle w:val="CommentText"/>
      </w:pPr>
      <w:r>
        <w:rPr>
          <w:rStyle w:val="CommentReference"/>
        </w:rPr>
        <w:annotationRef/>
      </w:r>
      <w:r w:rsidRPr="00730F0F">
        <w:rPr>
          <w:rFonts w:hint="eastAsia"/>
        </w:rPr>
        <w:t>[MediaTek, R1-210</w:t>
      </w:r>
      <w:r w:rsidRPr="00730F0F">
        <w:t>1926</w:t>
      </w:r>
      <w:r w:rsidRPr="00730F0F">
        <w:rPr>
          <w:rFonts w:hint="eastAsia"/>
        </w:rPr>
        <w:t>]</w:t>
      </w:r>
    </w:p>
  </w:comment>
  <w:comment w:id="913" w:author="Seungmin Lee" w:date="2021-01-28T18:24:00Z" w:initials="SMLee">
    <w:p w14:paraId="771CF9E0" w14:textId="77777777" w:rsidR="008C179D" w:rsidRPr="00730F0F" w:rsidRDefault="008C179D" w:rsidP="007878BA">
      <w:pPr>
        <w:pStyle w:val="CommentText"/>
      </w:pPr>
      <w:r>
        <w:rPr>
          <w:rStyle w:val="CommentReference"/>
        </w:rPr>
        <w:annotationRef/>
      </w:r>
      <w:r w:rsidRPr="00730F0F">
        <w:rPr>
          <w:rFonts w:hint="eastAsia"/>
        </w:rPr>
        <w:t>[Ericsson, R1-2101804]</w:t>
      </w:r>
    </w:p>
  </w:comment>
  <w:comment w:id="914" w:author="LG Electronics" w:date="2021-01-27T20:11:00Z" w:initials="LG_v2">
    <w:p w14:paraId="2DAAFD83" w14:textId="77777777" w:rsidR="008C179D" w:rsidRPr="00D0248E" w:rsidRDefault="008C179D" w:rsidP="007878BA">
      <w:pPr>
        <w:pStyle w:val="CommentText"/>
        <w:rPr>
          <w:lang w:val="fr-FR"/>
        </w:rPr>
      </w:pPr>
      <w:r>
        <w:rPr>
          <w:rStyle w:val="CommentReference"/>
        </w:rPr>
        <w:annotationRef/>
      </w:r>
      <w:r w:rsidRPr="00D0248E">
        <w:rPr>
          <w:rFonts w:hint="eastAsia"/>
          <w:lang w:val="fr-FR"/>
        </w:rPr>
        <w:t>[</w:t>
      </w:r>
      <w:proofErr w:type="gramStart"/>
      <w:r w:rsidRPr="00D0248E">
        <w:rPr>
          <w:rFonts w:hint="eastAsia"/>
          <w:lang w:val="fr-FR"/>
        </w:rPr>
        <w:t>CATT,R</w:t>
      </w:r>
      <w:proofErr w:type="gramEnd"/>
      <w:r w:rsidRPr="00D0248E">
        <w:rPr>
          <w:rFonts w:hint="eastAsia"/>
          <w:lang w:val="fr-FR"/>
        </w:rPr>
        <w:t>1-2100352]</w:t>
      </w:r>
    </w:p>
  </w:comment>
  <w:comment w:id="915" w:author="Seungmin Lee" w:date="2021-01-28T18:26:00Z" w:initials="SMLee">
    <w:p w14:paraId="13CC5D3D" w14:textId="77777777" w:rsidR="008C179D" w:rsidRPr="00D0248E" w:rsidRDefault="008C179D" w:rsidP="007878BA">
      <w:pPr>
        <w:pStyle w:val="CommentText"/>
        <w:rPr>
          <w:lang w:val="fr-FR"/>
        </w:rPr>
      </w:pPr>
      <w:r>
        <w:rPr>
          <w:rStyle w:val="CommentReference"/>
        </w:rPr>
        <w:annotationRef/>
      </w:r>
      <w:r w:rsidRPr="00D0248E">
        <w:rPr>
          <w:rFonts w:hint="eastAsia"/>
          <w:lang w:val="fr-FR"/>
        </w:rPr>
        <w:t xml:space="preserve">[Qualcomm, </w:t>
      </w:r>
      <w:r w:rsidRPr="008F02BE">
        <w:rPr>
          <w:lang w:val="fr-FR"/>
        </w:rPr>
        <w:t>R1-2101910</w:t>
      </w:r>
      <w:r w:rsidRPr="00D0248E">
        <w:rPr>
          <w:rFonts w:hint="eastAsia"/>
          <w:lang w:val="fr-FR"/>
        </w:rPr>
        <w:t xml:space="preserve">] </w:t>
      </w:r>
    </w:p>
  </w:comment>
  <w:comment w:id="916" w:author="Seungmin Lee" w:date="2021-01-28T18:20:00Z" w:initials="SMLee">
    <w:p w14:paraId="2221AE0D" w14:textId="77777777" w:rsidR="008C179D" w:rsidRPr="00730F0F" w:rsidRDefault="008C179D" w:rsidP="007878BA">
      <w:pPr>
        <w:pStyle w:val="CommentText"/>
        <w:rPr>
          <w:lang w:val="fr-FR"/>
        </w:rPr>
      </w:pPr>
      <w:r>
        <w:rPr>
          <w:rStyle w:val="CommentReference"/>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917" w:author="LG Electronics" w:date="2021-01-27T20:10:00Z" w:initials="LG_v2">
    <w:p w14:paraId="011EE7BE" w14:textId="77777777" w:rsidR="008C179D" w:rsidRPr="00730F0F" w:rsidRDefault="008C179D" w:rsidP="007878BA">
      <w:pPr>
        <w:pStyle w:val="CommentText"/>
        <w:rPr>
          <w:lang w:val="fr-FR"/>
        </w:rPr>
      </w:pPr>
      <w:r>
        <w:rPr>
          <w:rStyle w:val="CommentReference"/>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918" w:author="Seungmin Lee" w:date="2021-01-29T13:30:00Z" w:initials="SMLee">
    <w:p w14:paraId="19AD0E49" w14:textId="77777777" w:rsidR="008C179D" w:rsidRDefault="008C179D" w:rsidP="007878BA">
      <w:pPr>
        <w:pStyle w:val="CommentText"/>
      </w:pPr>
      <w:r>
        <w:rPr>
          <w:rStyle w:val="CommentReference"/>
        </w:rPr>
        <w:annotationRef/>
      </w:r>
      <w:r w:rsidRPr="00D0248E">
        <w:rPr>
          <w:rFonts w:hint="eastAsia"/>
          <w:lang w:val="fr-FR"/>
        </w:rPr>
        <w:t>[Fujitsu, R1-2100746]</w:t>
      </w:r>
      <w:r>
        <w:rPr>
          <w:lang w:val="fr-FR"/>
        </w:rPr>
        <w:t xml:space="preserve"> [Qualcomm, </w:t>
      </w:r>
      <w:r w:rsidRPr="008F02BE">
        <w:rPr>
          <w:lang w:val="fr-FR"/>
        </w:rPr>
        <w:t>R1-2101910</w:t>
      </w:r>
      <w:r>
        <w:rPr>
          <w:lang w:val="fr-FR"/>
        </w:rPr>
        <w:t>]</w:t>
      </w:r>
    </w:p>
  </w:comment>
  <w:comment w:id="919" w:author="LG Electronics" w:date="2021-01-27T20:12:00Z" w:initials="LG_v2">
    <w:p w14:paraId="1F09CB15" w14:textId="77777777" w:rsidR="008C179D" w:rsidRPr="00D0248E" w:rsidRDefault="008C179D" w:rsidP="007878BA">
      <w:pPr>
        <w:pStyle w:val="CommentText"/>
        <w:rPr>
          <w:lang w:val="fr-FR"/>
        </w:rPr>
      </w:pPr>
      <w:r>
        <w:rPr>
          <w:rStyle w:val="CommentReference"/>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920" w:author="LG Electronics" w:date="2021-01-27T20:14:00Z" w:initials="LG_v2">
    <w:p w14:paraId="55C0AB53" w14:textId="77777777" w:rsidR="008C179D" w:rsidRDefault="008C179D" w:rsidP="007878BA">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921" w:author="LG Electronics" w:date="2021-01-27T20:14:00Z" w:initials="LG_v2">
    <w:p w14:paraId="5B79644F" w14:textId="77777777" w:rsidR="008C179D" w:rsidRDefault="008C179D" w:rsidP="007878BA">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922" w:author="Seungmin Lee" w:date="2021-01-28T18:30:00Z" w:initials="SMLee">
    <w:p w14:paraId="5B0A0210" w14:textId="77777777" w:rsidR="008C179D" w:rsidRDefault="008C179D" w:rsidP="007878BA">
      <w:pPr>
        <w:pStyle w:val="CommentText"/>
      </w:pPr>
      <w:r>
        <w:rPr>
          <w:rStyle w:val="CommentReference"/>
        </w:rPr>
        <w:annotationRef/>
      </w:r>
      <w:r>
        <w:rPr>
          <w:rFonts w:hint="eastAsia"/>
        </w:rPr>
        <w:t>[Ericsson, R1-2101804]</w:t>
      </w:r>
    </w:p>
  </w:comment>
  <w:comment w:id="923" w:author="Seungmin Lee" w:date="2021-01-28T18:30:00Z" w:initials="SMLee">
    <w:p w14:paraId="29FE1813" w14:textId="77777777" w:rsidR="008C179D" w:rsidRDefault="008C179D" w:rsidP="007878BA">
      <w:pPr>
        <w:pStyle w:val="CommentText"/>
      </w:pPr>
      <w:r>
        <w:rPr>
          <w:rStyle w:val="CommentReference"/>
        </w:rPr>
        <w:annotationRef/>
      </w:r>
      <w:r>
        <w:t xml:space="preserve">[Qualcomm, </w:t>
      </w:r>
      <w:r w:rsidRPr="008F02BE">
        <w:t>R1-2101910</w:t>
      </w:r>
      <w:r>
        <w:t>]</w:t>
      </w:r>
    </w:p>
  </w:comment>
  <w:comment w:id="924" w:author="LG Electronics" w:date="2021-01-27T20:04:00Z" w:initials="LG_v2">
    <w:p w14:paraId="240744DE" w14:textId="77777777" w:rsidR="008C179D" w:rsidRPr="00AC1904" w:rsidRDefault="008C179D" w:rsidP="008C179D">
      <w:pPr>
        <w:pStyle w:val="CommentText"/>
        <w:rPr>
          <w:lang w:val="fr-FR"/>
        </w:rPr>
      </w:pPr>
      <w:r>
        <w:rPr>
          <w:rStyle w:val="CommentReference"/>
        </w:rPr>
        <w:annotationRef/>
      </w:r>
      <w:r w:rsidRPr="00AC1904">
        <w:rPr>
          <w:rFonts w:hint="eastAsia"/>
          <w:lang w:val="fr-FR"/>
        </w:rPr>
        <w:t>[Intel, R1-2100673]</w:t>
      </w:r>
    </w:p>
  </w:comment>
  <w:comment w:id="925" w:author="Author" w:date="2021-02-01T16:34:00Z" w:initials="V">
    <w:p w14:paraId="45E9C380" w14:textId="77777777" w:rsidR="008C179D" w:rsidRDefault="008C179D" w:rsidP="008C179D">
      <w:pPr>
        <w:pStyle w:val="CommentText"/>
      </w:pPr>
      <w:r>
        <w:rPr>
          <w:rStyle w:val="CommentReference"/>
        </w:rPr>
        <w:annotationRef/>
      </w:r>
      <w:r w:rsidRPr="00AC1904">
        <w:rPr>
          <w:rFonts w:hint="eastAsia"/>
          <w:lang w:val="fr-FR"/>
        </w:rPr>
        <w:t>[Intel, R1-2100673]</w:t>
      </w:r>
    </w:p>
  </w:comment>
  <w:comment w:id="926" w:author="Author" w:date="2021-02-01T16:29:00Z" w:initials="V">
    <w:p w14:paraId="33FDF0F3" w14:textId="77777777" w:rsidR="008C179D" w:rsidRPr="003B3924" w:rsidRDefault="008C179D" w:rsidP="008C179D">
      <w:pPr>
        <w:pStyle w:val="CommentText"/>
      </w:pPr>
      <w:r>
        <w:rPr>
          <w:rStyle w:val="CommentReference"/>
        </w:rPr>
        <w:annotationRef/>
      </w:r>
      <w:r w:rsidRPr="003B3924">
        <w:rPr>
          <w:rFonts w:cs="Calibri"/>
          <w:sz w:val="22"/>
          <w:lang w:eastAsia="zh-CN"/>
        </w:rPr>
        <w:t>[Intel, R1-2100673]</w:t>
      </w:r>
    </w:p>
  </w:comment>
  <w:comment w:id="927" w:author="LG Electronics" w:date="2021-01-27T20:01:00Z" w:initials="LG_v2">
    <w:p w14:paraId="0947365A" w14:textId="77777777" w:rsidR="008C179D" w:rsidRPr="00D0248E" w:rsidRDefault="008C179D" w:rsidP="00B80893">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28" w:author="Qualcomm" w:date="2021-02-01T12:52:00Z" w:initials="QC">
    <w:p w14:paraId="67ACD3E7" w14:textId="5E5A7CCD" w:rsidR="008C179D" w:rsidRPr="003033E7" w:rsidRDefault="008C179D">
      <w:pPr>
        <w:pStyle w:val="CommentText"/>
        <w:rPr>
          <w:lang w:val="fr-FR"/>
        </w:rPr>
      </w:pPr>
      <w:r>
        <w:rPr>
          <w:rStyle w:val="CommentReference"/>
        </w:rPr>
        <w:annotationRef/>
      </w:r>
      <w:r>
        <w:rPr>
          <w:rStyle w:val="CommentReference"/>
        </w:rPr>
        <w:annotationRef/>
      </w:r>
      <w:r w:rsidRPr="00AC1904">
        <w:rPr>
          <w:lang w:val="fr-FR"/>
        </w:rPr>
        <w:t>[Intel, R1-2100673]</w:t>
      </w:r>
    </w:p>
  </w:comment>
  <w:comment w:id="929" w:author="LG Electronics" w:date="2021-01-27T20:01:00Z" w:initials="LG_v2">
    <w:p w14:paraId="0BFCD96A" w14:textId="77777777" w:rsidR="008C179D" w:rsidRPr="00D0248E" w:rsidRDefault="008C179D" w:rsidP="00B80893">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30" w:author="LG Electronics" w:date="2021-01-27T20:04:00Z" w:initials="LG_v2">
    <w:p w14:paraId="7E2D6C41" w14:textId="4352170E" w:rsidR="008C179D" w:rsidRPr="00D0248E" w:rsidRDefault="008C179D" w:rsidP="00B80893">
      <w:pPr>
        <w:pStyle w:val="CommentText"/>
        <w:rPr>
          <w:lang w:val="de-DE"/>
        </w:rPr>
      </w:pPr>
      <w:r>
        <w:rPr>
          <w:rStyle w:val="CommentReference"/>
        </w:rPr>
        <w:annotationRef/>
      </w:r>
      <w:r w:rsidRPr="00D0248E">
        <w:rPr>
          <w:rFonts w:hint="eastAsia"/>
          <w:lang w:val="de-DE"/>
        </w:rPr>
        <w:t>[ZTE, R1-2100925]</w:t>
      </w:r>
      <w:r>
        <w:rPr>
          <w:lang w:val="de-DE"/>
        </w:rPr>
        <w:t>, [</w:t>
      </w:r>
      <w:r w:rsidRPr="00AC1904">
        <w:rPr>
          <w:rFonts w:hint="eastAsia"/>
          <w:lang w:val="fr-FR"/>
        </w:rPr>
        <w:t>LGE, R1-2101786</w:t>
      </w:r>
      <w:r>
        <w:rPr>
          <w:lang w:val="de-DE"/>
        </w:rPr>
        <w:t>]</w:t>
      </w:r>
    </w:p>
  </w:comment>
  <w:comment w:id="931" w:author="LG Electronics" w:date="2021-01-27T20:14:00Z" w:initials="LG_v2">
    <w:p w14:paraId="2F9EF506" w14:textId="77777777" w:rsidR="008C179D" w:rsidRPr="00730F0F" w:rsidRDefault="008C179D" w:rsidP="00B80893">
      <w:pPr>
        <w:pStyle w:val="CommentText"/>
        <w:rPr>
          <w:lang w:val="fr-FR"/>
        </w:rPr>
      </w:pPr>
      <w:r>
        <w:rPr>
          <w:rStyle w:val="CommentReference"/>
        </w:rPr>
        <w:annotationRef/>
      </w:r>
      <w:r w:rsidRPr="00730F0F">
        <w:rPr>
          <w:rFonts w:hint="eastAsia"/>
          <w:lang w:val="fr-FR"/>
        </w:rPr>
        <w:t>[</w:t>
      </w:r>
      <w:proofErr w:type="gramStart"/>
      <w:r w:rsidRPr="00730F0F">
        <w:rPr>
          <w:lang w:val="fr-FR"/>
        </w:rPr>
        <w:t>vivo</w:t>
      </w:r>
      <w:proofErr w:type="gramEnd"/>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32" w:author="LG Electronics" w:date="2021-01-27T20:01:00Z" w:initials="LG_v2">
    <w:p w14:paraId="002AA0F4" w14:textId="77777777" w:rsidR="008C179D" w:rsidRPr="00AC1904" w:rsidRDefault="008C179D" w:rsidP="00B80893">
      <w:pPr>
        <w:pStyle w:val="CommentText"/>
        <w:rPr>
          <w:lang w:val="fr-FR"/>
        </w:rPr>
      </w:pPr>
      <w:r>
        <w:rPr>
          <w:rStyle w:val="CommentReference"/>
        </w:rPr>
        <w:annotationRef/>
      </w:r>
      <w:r w:rsidRPr="00AC1904">
        <w:rPr>
          <w:lang w:val="fr-FR"/>
        </w:rPr>
        <w:t>[Intel, R1-2100673]</w:t>
      </w:r>
    </w:p>
  </w:comment>
  <w:comment w:id="933" w:author="LG Electronics" w:date="2021-01-27T20:01:00Z" w:initials="LG_v2">
    <w:p w14:paraId="7E6D65D6" w14:textId="77777777" w:rsidR="008C179D" w:rsidRPr="00AC1904" w:rsidRDefault="008C179D" w:rsidP="00B80893">
      <w:pPr>
        <w:pStyle w:val="CommentText"/>
        <w:rPr>
          <w:lang w:val="fr-FR"/>
        </w:rPr>
      </w:pPr>
      <w:r>
        <w:rPr>
          <w:rStyle w:val="CommentReference"/>
        </w:rPr>
        <w:annotationRef/>
      </w:r>
      <w:r w:rsidRPr="00AC1904">
        <w:rPr>
          <w:lang w:val="fr-FR"/>
        </w:rPr>
        <w:t>[Fujitsu, R1-2100746]</w:t>
      </w:r>
    </w:p>
  </w:comment>
  <w:comment w:id="934" w:author="LG Electronics" w:date="2021-01-27T20:05:00Z" w:initials="LG_v2">
    <w:p w14:paraId="45E8C199" w14:textId="77777777" w:rsidR="008C179D" w:rsidRPr="00AC1904" w:rsidRDefault="008C179D" w:rsidP="00B80893">
      <w:pPr>
        <w:pStyle w:val="CommentText"/>
        <w:rPr>
          <w:lang w:val="fr-FR"/>
        </w:rPr>
      </w:pPr>
      <w:r>
        <w:rPr>
          <w:rStyle w:val="CommentReference"/>
        </w:rPr>
        <w:annotationRef/>
      </w:r>
      <w:r w:rsidRPr="00AC1904">
        <w:rPr>
          <w:rFonts w:hint="eastAsia"/>
          <w:lang w:val="fr-FR"/>
        </w:rPr>
        <w:t>[CATT, R1-2100352]</w:t>
      </w:r>
    </w:p>
  </w:comment>
  <w:comment w:id="935" w:author="LG Electronics" w:date="2021-01-27T20:01:00Z" w:initials="LG_v2">
    <w:p w14:paraId="0D57E061" w14:textId="77777777" w:rsidR="008C179D" w:rsidRPr="00D0248E" w:rsidRDefault="008C179D" w:rsidP="00B80893">
      <w:pPr>
        <w:pStyle w:val="CommentText"/>
        <w:rPr>
          <w:lang w:val="es-ES"/>
        </w:rPr>
      </w:pPr>
      <w:r>
        <w:rPr>
          <w:rStyle w:val="CommentReference"/>
        </w:rPr>
        <w:annotationRef/>
      </w:r>
      <w:r w:rsidRPr="00D0248E">
        <w:rPr>
          <w:rFonts w:hint="eastAsia"/>
          <w:lang w:val="es-ES"/>
        </w:rPr>
        <w:t>[</w:t>
      </w:r>
      <w:proofErr w:type="spellStart"/>
      <w:r w:rsidRPr="00D0248E">
        <w:rPr>
          <w:rFonts w:hint="eastAsia"/>
          <w:lang w:val="es-ES"/>
        </w:rPr>
        <w:t>MediaTek</w:t>
      </w:r>
      <w:proofErr w:type="spellEnd"/>
      <w:r w:rsidRPr="00D0248E">
        <w:rPr>
          <w:rFonts w:hint="eastAsia"/>
          <w:lang w:val="es-ES"/>
        </w:rPr>
        <w:t>, R1-210</w:t>
      </w:r>
      <w:r w:rsidRPr="00D0248E">
        <w:rPr>
          <w:lang w:val="es-ES"/>
        </w:rPr>
        <w:t>1926</w:t>
      </w:r>
      <w:r w:rsidRPr="00D0248E">
        <w:rPr>
          <w:rFonts w:hint="eastAsia"/>
          <w:lang w:val="es-ES"/>
        </w:rPr>
        <w:t>]</w:t>
      </w:r>
    </w:p>
  </w:comment>
  <w:comment w:id="936" w:author="Qualcomm" w:date="2021-02-01T13:01:00Z" w:initials="QC">
    <w:p w14:paraId="41CFD4C4" w14:textId="27A4EAF0" w:rsidR="008C179D" w:rsidRPr="00E26694" w:rsidRDefault="008C179D">
      <w:pPr>
        <w:pStyle w:val="CommentText"/>
        <w:rPr>
          <w:lang w:val="fr-FR"/>
        </w:rPr>
      </w:pPr>
      <w:r>
        <w:rPr>
          <w:rStyle w:val="CommentReference"/>
        </w:rPr>
        <w:annotationRef/>
      </w:r>
      <w:r w:rsidRPr="00D0248E">
        <w:rPr>
          <w:rFonts w:hint="eastAsia"/>
          <w:lang w:val="fr-FR"/>
        </w:rPr>
        <w:t>[Ericsson, R1-2101804]</w:t>
      </w:r>
    </w:p>
  </w:comment>
  <w:comment w:id="937" w:author="LG Electronics" w:date="2021-01-27T20:12:00Z" w:initials="LG_v2">
    <w:p w14:paraId="79344B92" w14:textId="77777777" w:rsidR="008C179D" w:rsidRPr="00D0248E" w:rsidRDefault="008C179D" w:rsidP="00B80893">
      <w:pPr>
        <w:pStyle w:val="CommentText"/>
        <w:rPr>
          <w:lang w:val="fr-FR"/>
        </w:rPr>
      </w:pPr>
      <w:r>
        <w:rPr>
          <w:rStyle w:val="CommentReference"/>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938" w:author="LG Electronics" w:date="2021-01-27T20:01:00Z" w:initials="LG_v2">
    <w:p w14:paraId="25FA90E2" w14:textId="77777777" w:rsidR="008C179D" w:rsidRPr="00D0248E" w:rsidRDefault="008C179D" w:rsidP="00197DFD">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39" w:author="LG Electronics" w:date="2021-01-29T11:20:00Z" w:initials="LG_v2">
    <w:p w14:paraId="1894F5F6" w14:textId="77777777" w:rsidR="008C179D" w:rsidRDefault="008C179D" w:rsidP="00197DFD">
      <w:pPr>
        <w:pStyle w:val="CommentText"/>
      </w:pPr>
      <w:r>
        <w:rPr>
          <w:rStyle w:val="CommentReference"/>
        </w:rPr>
        <w:annotationRef/>
      </w:r>
      <w:r>
        <w:rPr>
          <w:rFonts w:hint="eastAsia"/>
        </w:rPr>
        <w:t>[Samsung, R1-</w:t>
      </w:r>
      <w:r>
        <w:t>2101232]</w:t>
      </w:r>
    </w:p>
  </w:comment>
  <w:comment w:id="940" w:author="LG Electronics" w:date="2021-01-27T20:01:00Z" w:initials="LG_v2">
    <w:p w14:paraId="25AC9943" w14:textId="77777777" w:rsidR="008C179D" w:rsidRPr="00D0248E" w:rsidRDefault="008C179D" w:rsidP="00197DFD">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41" w:author="LG Electronics" w:date="2021-01-27T20:01:00Z" w:initials="LG_v2">
    <w:p w14:paraId="69807056" w14:textId="77777777" w:rsidR="008C179D" w:rsidRPr="00AC1904" w:rsidRDefault="008C179D" w:rsidP="00197DFD">
      <w:pPr>
        <w:pStyle w:val="CommentText"/>
        <w:rPr>
          <w:lang w:val="fr-FR"/>
        </w:rPr>
      </w:pPr>
      <w:r>
        <w:rPr>
          <w:rStyle w:val="CommentReference"/>
        </w:rPr>
        <w:annotationRef/>
      </w:r>
      <w:r w:rsidRPr="00AC1904">
        <w:rPr>
          <w:lang w:val="fr-FR"/>
        </w:rPr>
        <w:t>[Intel, R1-2100673]</w:t>
      </w:r>
    </w:p>
  </w:comment>
  <w:comment w:id="942" w:author="LG Electronics" w:date="2021-01-27T20:01:00Z" w:initials="LG_v2">
    <w:p w14:paraId="7F627AA4" w14:textId="77777777" w:rsidR="008C179D" w:rsidRPr="00AC1904" w:rsidRDefault="008C179D" w:rsidP="00197DFD">
      <w:pPr>
        <w:pStyle w:val="CommentText"/>
        <w:rPr>
          <w:lang w:val="fr-FR"/>
        </w:rPr>
      </w:pPr>
      <w:r>
        <w:rPr>
          <w:rStyle w:val="CommentReference"/>
        </w:rPr>
        <w:annotationRef/>
      </w:r>
      <w:r w:rsidRPr="00AC1904">
        <w:rPr>
          <w:lang w:val="fr-FR"/>
        </w:rPr>
        <w:t>[Fujitsu, R1-2100746]</w:t>
      </w:r>
    </w:p>
  </w:comment>
  <w:comment w:id="943" w:author="LG Electronics" w:date="2021-01-27T20:02:00Z" w:initials="LG_v2">
    <w:p w14:paraId="0007D8E6" w14:textId="77777777" w:rsidR="008C179D" w:rsidRPr="00AC1904" w:rsidRDefault="008C179D" w:rsidP="00197DFD">
      <w:pPr>
        <w:pStyle w:val="CommentText"/>
        <w:rPr>
          <w:lang w:val="fr-FR"/>
        </w:rPr>
      </w:pPr>
      <w:r>
        <w:rPr>
          <w:rStyle w:val="CommentReference"/>
        </w:rPr>
        <w:annotationRef/>
      </w:r>
      <w:r w:rsidRPr="00AC1904">
        <w:rPr>
          <w:rFonts w:hint="eastAsia"/>
          <w:lang w:val="fr-FR"/>
        </w:rPr>
        <w:t>[LGE, R1-2101786]</w:t>
      </w:r>
    </w:p>
  </w:comment>
  <w:comment w:id="944" w:author="LG Electronics" w:date="2021-01-27T20:04:00Z" w:initials="LG_v2">
    <w:p w14:paraId="481891A6" w14:textId="77777777" w:rsidR="008C179D" w:rsidRPr="00D0248E" w:rsidRDefault="008C179D" w:rsidP="00197DFD">
      <w:pPr>
        <w:pStyle w:val="CommentText"/>
        <w:rPr>
          <w:lang w:val="de-DE"/>
        </w:rPr>
      </w:pPr>
      <w:r>
        <w:rPr>
          <w:rStyle w:val="CommentReference"/>
        </w:rPr>
        <w:annotationRef/>
      </w:r>
      <w:r w:rsidRPr="00D0248E">
        <w:rPr>
          <w:rFonts w:hint="eastAsia"/>
          <w:lang w:val="de-DE"/>
        </w:rPr>
        <w:t>[ZTE, R1-2100925]</w:t>
      </w:r>
    </w:p>
  </w:comment>
  <w:comment w:id="945" w:author="LG Electronics" w:date="2021-01-27T20:14:00Z" w:initials="LG_v2">
    <w:p w14:paraId="71985995" w14:textId="77777777" w:rsidR="008C179D" w:rsidRPr="00730F0F" w:rsidRDefault="008C179D" w:rsidP="00197DFD">
      <w:pPr>
        <w:pStyle w:val="CommentText"/>
        <w:rPr>
          <w:lang w:val="fr-FR"/>
        </w:rPr>
      </w:pPr>
      <w:r>
        <w:rPr>
          <w:rStyle w:val="CommentReference"/>
        </w:rPr>
        <w:annotationRef/>
      </w:r>
      <w:r w:rsidRPr="00730F0F">
        <w:rPr>
          <w:rFonts w:hint="eastAsia"/>
          <w:lang w:val="fr-FR"/>
        </w:rPr>
        <w:t>[</w:t>
      </w:r>
      <w:proofErr w:type="gramStart"/>
      <w:r w:rsidRPr="00730F0F">
        <w:rPr>
          <w:lang w:val="fr-FR"/>
        </w:rPr>
        <w:t>vivo</w:t>
      </w:r>
      <w:proofErr w:type="gramEnd"/>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46" w:author="Seungmin Lee" w:date="2021-01-28T17:31:00Z" w:initials="SMLee">
    <w:p w14:paraId="7CB18D28" w14:textId="77777777" w:rsidR="008C179D" w:rsidRPr="00D0248E" w:rsidRDefault="008C179D" w:rsidP="00197DFD">
      <w:pPr>
        <w:pStyle w:val="CommentText"/>
        <w:rPr>
          <w:lang w:val="de-DE"/>
        </w:rPr>
      </w:pPr>
      <w:r>
        <w:rPr>
          <w:rStyle w:val="CommentReference"/>
        </w:rPr>
        <w:annotationRef/>
      </w:r>
      <w:r w:rsidRPr="00D0248E">
        <w:rPr>
          <w:rFonts w:hint="eastAsia"/>
          <w:lang w:val="de-DE"/>
        </w:rPr>
        <w:t>[CATT, R1-2100352]</w:t>
      </w:r>
    </w:p>
  </w:comment>
  <w:comment w:id="947" w:author="Seungmin Lee" w:date="2021-01-28T17:37:00Z" w:initials="SMLee">
    <w:p w14:paraId="42812441" w14:textId="77777777" w:rsidR="008C179D" w:rsidRPr="00730F0F" w:rsidRDefault="008C179D" w:rsidP="00197DFD">
      <w:pPr>
        <w:pStyle w:val="CommentText"/>
        <w:rPr>
          <w:lang w:val="fr-FR"/>
        </w:rPr>
      </w:pPr>
      <w:r>
        <w:rPr>
          <w:rStyle w:val="CommentReference"/>
        </w:rPr>
        <w:annotationRef/>
      </w:r>
      <w:r w:rsidRPr="00730F0F">
        <w:rPr>
          <w:lang w:val="fr-FR"/>
        </w:rPr>
        <w:t>[</w:t>
      </w:r>
      <w:proofErr w:type="gramStart"/>
      <w:r w:rsidRPr="00730F0F">
        <w:rPr>
          <w:rFonts w:hint="eastAsia"/>
          <w:lang w:val="fr-FR"/>
        </w:rPr>
        <w:t>vivo</w:t>
      </w:r>
      <w:proofErr w:type="gramEnd"/>
      <w:r w:rsidRPr="00730F0F">
        <w:rPr>
          <w:lang w:val="fr-FR"/>
        </w:rPr>
        <w:t>, R1-2101911]</w:t>
      </w:r>
    </w:p>
  </w:comment>
  <w:comment w:id="948" w:author="Seungmin Lee" w:date="2021-01-29T13:33:00Z" w:initials="SMLee">
    <w:p w14:paraId="6F589AAA" w14:textId="77777777" w:rsidR="008C179D" w:rsidRDefault="008C179D" w:rsidP="00197DFD">
      <w:pPr>
        <w:pStyle w:val="CommentText"/>
      </w:pPr>
      <w:r>
        <w:rPr>
          <w:rStyle w:val="CommentReference"/>
        </w:rPr>
        <w:annotationRef/>
      </w:r>
      <w:r w:rsidRPr="00D0248E">
        <w:rPr>
          <w:lang w:val="de-DE"/>
        </w:rPr>
        <w:t>[Samsung, R1-2101232]</w:t>
      </w:r>
    </w:p>
  </w:comment>
  <w:comment w:id="949" w:author="LG Electronics" w:date="2021-01-27T20:04:00Z" w:initials="LG_v2">
    <w:p w14:paraId="35326FC8" w14:textId="77777777" w:rsidR="008C179D" w:rsidRPr="00730F0F" w:rsidRDefault="008C179D" w:rsidP="00197DFD">
      <w:pPr>
        <w:pStyle w:val="CommentText"/>
      </w:pPr>
      <w:r>
        <w:rPr>
          <w:rStyle w:val="CommentReference"/>
        </w:rPr>
        <w:annotationRef/>
      </w:r>
      <w:r w:rsidRPr="00730F0F">
        <w:rPr>
          <w:rFonts w:hint="eastAsia"/>
        </w:rPr>
        <w:t>[</w:t>
      </w:r>
      <w:r w:rsidRPr="00730F0F">
        <w:t>Fujitsu</w:t>
      </w:r>
      <w:r w:rsidRPr="00730F0F">
        <w:rPr>
          <w:rFonts w:hint="eastAsia"/>
        </w:rPr>
        <w:t>, R1-2100</w:t>
      </w:r>
      <w:r w:rsidRPr="00730F0F">
        <w:t>746</w:t>
      </w:r>
      <w:r w:rsidRPr="00730F0F">
        <w:rPr>
          <w:rFonts w:hint="eastAsia"/>
        </w:rPr>
        <w:t>]</w:t>
      </w:r>
    </w:p>
  </w:comment>
  <w:comment w:id="950" w:author="LG Electronics" w:date="2021-01-27T20:01:00Z" w:initials="LG_v2">
    <w:p w14:paraId="6AF72797" w14:textId="77777777" w:rsidR="008C179D" w:rsidRPr="00D0248E" w:rsidRDefault="008C179D" w:rsidP="00197DFD">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51" w:author="LG Electronics" w:date="2021-01-27T20:04:00Z" w:initials="LG_v2">
    <w:p w14:paraId="26B6C730" w14:textId="77777777" w:rsidR="008C179D" w:rsidRPr="00AC1904" w:rsidRDefault="008C179D" w:rsidP="00197DFD">
      <w:pPr>
        <w:pStyle w:val="CommentText"/>
        <w:rPr>
          <w:lang w:val="fr-FR"/>
        </w:rPr>
      </w:pPr>
      <w:r>
        <w:rPr>
          <w:rStyle w:val="CommentReference"/>
        </w:rPr>
        <w:annotationRef/>
      </w:r>
      <w:r w:rsidRPr="00AC1904">
        <w:rPr>
          <w:rFonts w:hint="eastAsia"/>
          <w:lang w:val="fr-FR"/>
        </w:rPr>
        <w:t>[Intel, R1-2100673]</w:t>
      </w:r>
    </w:p>
  </w:comment>
  <w:comment w:id="952" w:author="Seungmin Lee" w:date="2021-01-29T13:18:00Z" w:initials="SMLee">
    <w:p w14:paraId="4D0455AD" w14:textId="77777777" w:rsidR="008C179D" w:rsidRDefault="008C179D" w:rsidP="00197DFD">
      <w:pPr>
        <w:pStyle w:val="CommentText"/>
      </w:pPr>
      <w:r>
        <w:rPr>
          <w:rStyle w:val="CommentReference"/>
        </w:rPr>
        <w:annotationRef/>
      </w:r>
      <w:r w:rsidRPr="00D0248E">
        <w:rPr>
          <w:lang w:val="es-ES"/>
        </w:rPr>
        <w:t>[Samsung, R1-2101232]</w:t>
      </w:r>
      <w:r>
        <w:rPr>
          <w:lang w:val="es-ES"/>
        </w:rPr>
        <w:t xml:space="preserve"> [Intel, R1-2100673]</w:t>
      </w:r>
    </w:p>
  </w:comment>
  <w:comment w:id="954" w:author="Author" w:date="2021-02-01T16:34:00Z" w:initials="V">
    <w:p w14:paraId="37C96723" w14:textId="02D7BC7B" w:rsidR="008C179D" w:rsidRDefault="008C179D">
      <w:pPr>
        <w:pStyle w:val="CommentText"/>
      </w:pPr>
      <w:r>
        <w:rPr>
          <w:rStyle w:val="CommentReference"/>
        </w:rPr>
        <w:annotationRef/>
      </w:r>
      <w:r w:rsidRPr="00AC1904">
        <w:rPr>
          <w:rFonts w:hint="eastAsia"/>
          <w:lang w:val="fr-FR"/>
        </w:rPr>
        <w:t>[Intel, R1-2100673]</w:t>
      </w:r>
    </w:p>
  </w:comment>
  <w:comment w:id="958" w:author="LG Electronics" w:date="2021-01-27T20:01:00Z" w:initials="LG_v2">
    <w:p w14:paraId="3A57B480" w14:textId="77777777" w:rsidR="008C179D" w:rsidRPr="00D0248E" w:rsidRDefault="008C179D" w:rsidP="00197DFD">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59" w:author="LG Electronics" w:date="2021-01-27T20:14:00Z" w:initials="LG_v2">
    <w:p w14:paraId="51B4667E" w14:textId="77777777" w:rsidR="008C179D" w:rsidRPr="00730F0F" w:rsidRDefault="008C179D" w:rsidP="00197DFD">
      <w:pPr>
        <w:pStyle w:val="CommentText"/>
        <w:rPr>
          <w:lang w:val="fr-FR"/>
        </w:rPr>
      </w:pPr>
      <w:r>
        <w:rPr>
          <w:rStyle w:val="CommentReference"/>
        </w:rPr>
        <w:annotationRef/>
      </w:r>
      <w:r w:rsidRPr="00730F0F">
        <w:rPr>
          <w:rFonts w:hint="eastAsia"/>
          <w:lang w:val="fr-FR"/>
        </w:rPr>
        <w:t>[</w:t>
      </w:r>
      <w:proofErr w:type="gramStart"/>
      <w:r w:rsidRPr="00730F0F">
        <w:rPr>
          <w:lang w:val="fr-FR"/>
        </w:rPr>
        <w:t>vivo</w:t>
      </w:r>
      <w:proofErr w:type="gramEnd"/>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60" w:author="LG Electronics" w:date="2021-01-27T20:05:00Z" w:initials="LG_v2">
    <w:p w14:paraId="10CCE15E" w14:textId="77777777" w:rsidR="008C179D" w:rsidRPr="00AC1904" w:rsidRDefault="008C179D" w:rsidP="00197DFD">
      <w:pPr>
        <w:pStyle w:val="CommentText"/>
        <w:rPr>
          <w:lang w:val="fr-FR"/>
        </w:rPr>
      </w:pPr>
      <w:r>
        <w:rPr>
          <w:rStyle w:val="CommentReference"/>
        </w:rPr>
        <w:annotationRef/>
      </w:r>
      <w:r w:rsidRPr="00AC1904">
        <w:rPr>
          <w:rFonts w:hint="eastAsia"/>
          <w:lang w:val="fr-FR"/>
        </w:rPr>
        <w:t>[CATT, R1-2100352]</w:t>
      </w:r>
    </w:p>
  </w:comment>
  <w:comment w:id="961" w:author="Seungmin Lee" w:date="2021-01-28T17:37:00Z" w:initials="SMLee">
    <w:p w14:paraId="1EEE94B7" w14:textId="77777777" w:rsidR="008C179D" w:rsidRPr="00730F0F" w:rsidRDefault="008C179D" w:rsidP="00197DFD">
      <w:pPr>
        <w:pStyle w:val="CommentText"/>
        <w:rPr>
          <w:lang w:val="fr-FR"/>
        </w:rPr>
      </w:pPr>
      <w:r>
        <w:rPr>
          <w:rStyle w:val="CommentReference"/>
        </w:rPr>
        <w:annotationRef/>
      </w:r>
      <w:r w:rsidRPr="00730F0F">
        <w:rPr>
          <w:rFonts w:hint="eastAsia"/>
          <w:lang w:val="fr-FR"/>
        </w:rPr>
        <w:t>[</w:t>
      </w:r>
      <w:proofErr w:type="gramStart"/>
      <w:r w:rsidRPr="00730F0F">
        <w:rPr>
          <w:lang w:val="fr-FR"/>
        </w:rPr>
        <w:t>vivo</w:t>
      </w:r>
      <w:proofErr w:type="gramEnd"/>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62" w:author="Seungmin Lee" w:date="2021-01-28T17:37:00Z" w:initials="SMLee">
    <w:p w14:paraId="41CBE17C" w14:textId="77777777" w:rsidR="008C179D" w:rsidRPr="00D0248E" w:rsidRDefault="008C179D" w:rsidP="00197DFD">
      <w:pPr>
        <w:pStyle w:val="CommentText"/>
        <w:rPr>
          <w:lang w:val="es-ES"/>
        </w:rPr>
      </w:pPr>
      <w:r>
        <w:rPr>
          <w:rStyle w:val="CommentReference"/>
        </w:rPr>
        <w:annotationRef/>
      </w:r>
      <w:r w:rsidRPr="00D0248E">
        <w:rPr>
          <w:lang w:val="es-ES"/>
        </w:rPr>
        <w:t>[Samsung, R1-2101232]</w:t>
      </w:r>
    </w:p>
  </w:comment>
  <w:comment w:id="963" w:author="Seungmin Lee" w:date="2021-01-28T17:37:00Z" w:initials="SMLee">
    <w:p w14:paraId="459623F2" w14:textId="77777777" w:rsidR="008C179D" w:rsidRPr="00D0248E" w:rsidRDefault="008C179D" w:rsidP="00197DFD">
      <w:pPr>
        <w:pStyle w:val="CommentText"/>
        <w:rPr>
          <w:lang w:val="es-ES"/>
        </w:rPr>
      </w:pPr>
      <w:r>
        <w:rPr>
          <w:rStyle w:val="CommentReference"/>
        </w:rPr>
        <w:annotationRef/>
      </w:r>
      <w:r w:rsidRPr="00D0248E">
        <w:rPr>
          <w:rFonts w:hint="eastAsia"/>
          <w:lang w:val="es-ES"/>
        </w:rPr>
        <w:t>[Intel, R1-2100673]</w:t>
      </w:r>
    </w:p>
  </w:comment>
  <w:comment w:id="964" w:author="LG Electronics" w:date="2021-01-27T20:01:00Z" w:initials="LG_v2">
    <w:p w14:paraId="2BEDC2D9" w14:textId="77777777" w:rsidR="008C179D" w:rsidRPr="00D0248E" w:rsidRDefault="008C179D" w:rsidP="00197DFD">
      <w:pPr>
        <w:pStyle w:val="CommentText"/>
        <w:rPr>
          <w:lang w:val="es-ES"/>
        </w:rPr>
      </w:pPr>
      <w:r>
        <w:rPr>
          <w:rStyle w:val="CommentReference"/>
        </w:rPr>
        <w:annotationRef/>
      </w:r>
      <w:r w:rsidRPr="00D0248E">
        <w:rPr>
          <w:rFonts w:hint="eastAsia"/>
          <w:lang w:val="es-ES"/>
        </w:rPr>
        <w:t>[</w:t>
      </w:r>
      <w:proofErr w:type="spellStart"/>
      <w:r w:rsidRPr="00D0248E">
        <w:rPr>
          <w:rFonts w:hint="eastAsia"/>
          <w:lang w:val="es-ES"/>
        </w:rPr>
        <w:t>MediaTek</w:t>
      </w:r>
      <w:proofErr w:type="spellEnd"/>
      <w:r w:rsidRPr="00D0248E">
        <w:rPr>
          <w:rFonts w:hint="eastAsia"/>
          <w:lang w:val="es-ES"/>
        </w:rPr>
        <w:t>, R1-210</w:t>
      </w:r>
      <w:r w:rsidRPr="00D0248E">
        <w:rPr>
          <w:lang w:val="es-ES"/>
        </w:rPr>
        <w:t>1926</w:t>
      </w:r>
      <w:r w:rsidRPr="00D0248E">
        <w:rPr>
          <w:rFonts w:hint="eastAsia"/>
          <w:lang w:val="es-ES"/>
        </w:rPr>
        <w:t>]</w:t>
      </w:r>
    </w:p>
  </w:comment>
  <w:comment w:id="965" w:author="Seungmin Lee" w:date="2021-01-28T18:19:00Z" w:initials="SMLee">
    <w:p w14:paraId="5B58C0B1" w14:textId="77777777" w:rsidR="008C179D" w:rsidRPr="00AC1904" w:rsidRDefault="008C179D" w:rsidP="00197DFD">
      <w:pPr>
        <w:pStyle w:val="CommentText"/>
        <w:rPr>
          <w:lang w:val="fr-FR"/>
        </w:rPr>
      </w:pPr>
      <w:r>
        <w:rPr>
          <w:rStyle w:val="CommentReference"/>
        </w:rPr>
        <w:annotationRef/>
      </w:r>
      <w:r w:rsidRPr="00AC1904">
        <w:rPr>
          <w:lang w:val="fr-FR"/>
        </w:rPr>
        <w:t>[OPPO, R1-2100142] [CATT, R1-2100352]</w:t>
      </w:r>
    </w:p>
  </w:comment>
  <w:comment w:id="966" w:author="LG Electronics" w:date="2021-01-29T12:04:00Z" w:initials="LG_v2">
    <w:p w14:paraId="76E5398A" w14:textId="77777777" w:rsidR="008C179D" w:rsidRDefault="008C179D" w:rsidP="00197DFD">
      <w:pPr>
        <w:pStyle w:val="CommentText"/>
      </w:pPr>
      <w:r>
        <w:rPr>
          <w:rStyle w:val="CommentReference"/>
        </w:rPr>
        <w:annotationRef/>
      </w:r>
      <w:r w:rsidRPr="00AC1904">
        <w:rPr>
          <w:lang w:val="fr-FR"/>
        </w:rPr>
        <w:t>[OPPO, R1-2100142]</w:t>
      </w:r>
    </w:p>
  </w:comment>
  <w:comment w:id="967" w:author="LG Electronics" w:date="2021-01-27T20:01:00Z" w:initials="LG_v2">
    <w:p w14:paraId="52DD4AE8" w14:textId="77777777" w:rsidR="008C179D" w:rsidRPr="00AC1904" w:rsidRDefault="008C179D" w:rsidP="00197DFD">
      <w:pPr>
        <w:pStyle w:val="CommentText"/>
        <w:rPr>
          <w:lang w:val="fr-FR"/>
        </w:rPr>
      </w:pPr>
      <w:r>
        <w:rPr>
          <w:rStyle w:val="CommentReference"/>
        </w:rPr>
        <w:annotationRef/>
      </w:r>
      <w:r w:rsidRPr="00AC1904">
        <w:rPr>
          <w:rFonts w:hint="eastAsia"/>
          <w:lang w:val="fr-FR"/>
        </w:rPr>
        <w:t>[Mitsubishi, R1-2100828]</w:t>
      </w:r>
    </w:p>
  </w:comment>
  <w:comment w:id="968" w:author="Seungmin Lee" w:date="2021-01-28T18:20:00Z" w:initials="SMLee">
    <w:p w14:paraId="0E8F9627" w14:textId="77777777" w:rsidR="008C179D" w:rsidRPr="00AC1904" w:rsidRDefault="008C179D" w:rsidP="00197DFD">
      <w:pPr>
        <w:pStyle w:val="CommentText"/>
        <w:rPr>
          <w:lang w:val="fr-FR"/>
        </w:rPr>
      </w:pPr>
      <w:r>
        <w:rPr>
          <w:rStyle w:val="CommentReference"/>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969" w:author="LG Electronics" w:date="2021-01-27T20:10:00Z" w:initials="LG_v2">
    <w:p w14:paraId="358010EA" w14:textId="77777777" w:rsidR="008C179D" w:rsidRPr="00AC1904" w:rsidRDefault="008C179D" w:rsidP="00197DFD">
      <w:pPr>
        <w:pStyle w:val="CommentText"/>
        <w:rPr>
          <w:lang w:val="fr-FR"/>
        </w:rPr>
      </w:pPr>
      <w:r>
        <w:rPr>
          <w:rStyle w:val="CommentReference"/>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970" w:author="Seungmin Lee" w:date="2021-01-29T13:23:00Z" w:initials="SMLee">
    <w:p w14:paraId="0D15A412" w14:textId="77777777" w:rsidR="008C179D" w:rsidRPr="00605467" w:rsidRDefault="008C179D" w:rsidP="00197DFD">
      <w:pPr>
        <w:pStyle w:val="CommentText"/>
        <w:rPr>
          <w:lang w:val="es-ES"/>
        </w:rPr>
      </w:pPr>
      <w:r>
        <w:rPr>
          <w:rStyle w:val="CommentReference"/>
        </w:rPr>
        <w:annotationRef/>
      </w:r>
      <w:r>
        <w:rPr>
          <w:rStyle w:val="CommentReference"/>
        </w:rPr>
        <w:annotationRef/>
      </w:r>
      <w:r>
        <w:rPr>
          <w:lang w:val="es-ES"/>
        </w:rPr>
        <w:t>[Mitsubishi, R1-2100828]</w:t>
      </w:r>
    </w:p>
  </w:comment>
  <w:comment w:id="971" w:author="LG Electronics" w:date="2021-01-27T20:01:00Z" w:initials="LG_v2">
    <w:p w14:paraId="12440FD2" w14:textId="77777777" w:rsidR="008C179D" w:rsidRPr="00AC1904" w:rsidRDefault="008C179D" w:rsidP="00197DFD">
      <w:pPr>
        <w:pStyle w:val="CommentText"/>
        <w:rPr>
          <w:lang w:val="fr-FR"/>
        </w:rPr>
      </w:pPr>
      <w:r>
        <w:rPr>
          <w:rStyle w:val="CommentReference"/>
        </w:rPr>
        <w:annotationRef/>
      </w:r>
      <w:r w:rsidRPr="00AC1904">
        <w:rPr>
          <w:rFonts w:hint="eastAsia"/>
          <w:lang w:val="fr-FR"/>
        </w:rPr>
        <w:t>[Mitsubishi, R1-2100828]</w:t>
      </w:r>
    </w:p>
  </w:comment>
  <w:comment w:id="972" w:author="LG Electronics" w:date="2021-01-27T20:01:00Z" w:initials="LG_v2">
    <w:p w14:paraId="581FB77D" w14:textId="77777777" w:rsidR="008C179D" w:rsidRPr="00730F0F" w:rsidRDefault="008C179D" w:rsidP="00197DFD">
      <w:pPr>
        <w:pStyle w:val="CommentText"/>
      </w:pPr>
      <w:r>
        <w:rPr>
          <w:rStyle w:val="CommentReference"/>
        </w:rPr>
        <w:annotationRef/>
      </w:r>
      <w:r w:rsidRPr="00730F0F">
        <w:rPr>
          <w:rFonts w:hint="eastAsia"/>
        </w:rPr>
        <w:t>[Mitsubishi, R1-2100828]</w:t>
      </w:r>
    </w:p>
  </w:comment>
  <w:comment w:id="973" w:author="LG Electronics" w:date="2021-01-27T20:01:00Z" w:initials="LG_v2">
    <w:p w14:paraId="53CF2C32" w14:textId="77777777" w:rsidR="008C179D" w:rsidRPr="00730F0F" w:rsidRDefault="008C179D" w:rsidP="00197DFD">
      <w:pPr>
        <w:pStyle w:val="CommentText"/>
      </w:pPr>
      <w:r>
        <w:rPr>
          <w:rStyle w:val="CommentReference"/>
        </w:rPr>
        <w:annotationRef/>
      </w:r>
      <w:r w:rsidRPr="00730F0F">
        <w:rPr>
          <w:rFonts w:hint="eastAsia"/>
        </w:rPr>
        <w:t>[MediaTek, R1-210</w:t>
      </w:r>
      <w:r w:rsidRPr="00730F0F">
        <w:t>1926</w:t>
      </w:r>
      <w:r w:rsidRPr="00730F0F">
        <w:rPr>
          <w:rFonts w:hint="eastAsia"/>
        </w:rPr>
        <w:t>]</w:t>
      </w:r>
    </w:p>
  </w:comment>
  <w:comment w:id="976" w:author="Seungmin Lee" w:date="2021-01-28T18:24:00Z" w:initials="SMLee">
    <w:p w14:paraId="4DDF68AF" w14:textId="77777777" w:rsidR="008C179D" w:rsidRPr="00730F0F" w:rsidRDefault="008C179D" w:rsidP="00197DFD">
      <w:pPr>
        <w:pStyle w:val="CommentText"/>
      </w:pPr>
      <w:r>
        <w:rPr>
          <w:rStyle w:val="CommentReference"/>
        </w:rPr>
        <w:annotationRef/>
      </w:r>
      <w:r w:rsidRPr="00730F0F">
        <w:rPr>
          <w:rFonts w:hint="eastAsia"/>
        </w:rPr>
        <w:t>[Ericsson, R1-2101804]</w:t>
      </w:r>
    </w:p>
  </w:comment>
  <w:comment w:id="977" w:author="Author" w:date="2021-02-01T16:29:00Z" w:initials="V">
    <w:p w14:paraId="3CFCACEC" w14:textId="0F836704" w:rsidR="008C179D" w:rsidRPr="003B3924" w:rsidRDefault="008C179D">
      <w:pPr>
        <w:pStyle w:val="CommentText"/>
      </w:pPr>
      <w:r>
        <w:rPr>
          <w:rStyle w:val="CommentReference"/>
        </w:rPr>
        <w:annotationRef/>
      </w:r>
      <w:r w:rsidRPr="003B3924">
        <w:rPr>
          <w:rFonts w:cs="Calibri"/>
          <w:sz w:val="22"/>
          <w:lang w:eastAsia="zh-CN"/>
        </w:rPr>
        <w:t>[Intel, R1-2100673]</w:t>
      </w:r>
    </w:p>
  </w:comment>
  <w:comment w:id="988" w:author="LG Electronics" w:date="2021-01-27T20:11:00Z" w:initials="LG_v2">
    <w:p w14:paraId="0EBFD858" w14:textId="77777777" w:rsidR="008C179D" w:rsidRPr="00D0248E" w:rsidRDefault="008C179D" w:rsidP="00197DFD">
      <w:pPr>
        <w:pStyle w:val="CommentText"/>
        <w:rPr>
          <w:lang w:val="fr-FR"/>
        </w:rPr>
      </w:pPr>
      <w:r>
        <w:rPr>
          <w:rStyle w:val="CommentReference"/>
        </w:rPr>
        <w:annotationRef/>
      </w:r>
      <w:r w:rsidRPr="00D0248E">
        <w:rPr>
          <w:rFonts w:hint="eastAsia"/>
          <w:lang w:val="fr-FR"/>
        </w:rPr>
        <w:t>[</w:t>
      </w:r>
      <w:proofErr w:type="gramStart"/>
      <w:r w:rsidRPr="00D0248E">
        <w:rPr>
          <w:rFonts w:hint="eastAsia"/>
          <w:lang w:val="fr-FR"/>
        </w:rPr>
        <w:t>CATT,R</w:t>
      </w:r>
      <w:proofErr w:type="gramEnd"/>
      <w:r w:rsidRPr="00D0248E">
        <w:rPr>
          <w:rFonts w:hint="eastAsia"/>
          <w:lang w:val="fr-FR"/>
        </w:rPr>
        <w:t>1-2100352]</w:t>
      </w:r>
    </w:p>
  </w:comment>
  <w:comment w:id="989" w:author="Seungmin Lee" w:date="2021-01-28T18:26:00Z" w:initials="SMLee">
    <w:p w14:paraId="70DB687B" w14:textId="77777777" w:rsidR="008C179D" w:rsidRPr="00D0248E" w:rsidRDefault="008C179D" w:rsidP="00197DFD">
      <w:pPr>
        <w:pStyle w:val="CommentText"/>
        <w:rPr>
          <w:lang w:val="fr-FR"/>
        </w:rPr>
      </w:pPr>
      <w:r>
        <w:rPr>
          <w:rStyle w:val="CommentReference"/>
        </w:rPr>
        <w:annotationRef/>
      </w:r>
      <w:r w:rsidRPr="00D0248E">
        <w:rPr>
          <w:rFonts w:hint="eastAsia"/>
          <w:lang w:val="fr-FR"/>
        </w:rPr>
        <w:t xml:space="preserve">[Qualcomm, </w:t>
      </w:r>
      <w:r w:rsidRPr="008F02BE">
        <w:rPr>
          <w:lang w:val="fr-FR"/>
        </w:rPr>
        <w:t>R1-2101910</w:t>
      </w:r>
      <w:r w:rsidRPr="00D0248E">
        <w:rPr>
          <w:rFonts w:hint="eastAsia"/>
          <w:lang w:val="fr-FR"/>
        </w:rPr>
        <w:t xml:space="preserve">] </w:t>
      </w:r>
    </w:p>
  </w:comment>
  <w:comment w:id="990" w:author="Seungmin Lee" w:date="2021-01-28T18:20:00Z" w:initials="SMLee">
    <w:p w14:paraId="2C441F96" w14:textId="77777777" w:rsidR="008C179D" w:rsidRPr="00730F0F" w:rsidRDefault="008C179D" w:rsidP="00197DFD">
      <w:pPr>
        <w:pStyle w:val="CommentText"/>
        <w:rPr>
          <w:lang w:val="fr-FR"/>
        </w:rPr>
      </w:pPr>
      <w:r>
        <w:rPr>
          <w:rStyle w:val="CommentReference"/>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992" w:author="LG Electronics" w:date="2021-01-27T20:10:00Z" w:initials="LG_v2">
    <w:p w14:paraId="4C7C7C5B" w14:textId="77777777" w:rsidR="008C179D" w:rsidRPr="00730F0F" w:rsidRDefault="008C179D" w:rsidP="00197DFD">
      <w:pPr>
        <w:pStyle w:val="CommentText"/>
        <w:rPr>
          <w:lang w:val="fr-FR"/>
        </w:rPr>
      </w:pPr>
      <w:r>
        <w:rPr>
          <w:rStyle w:val="CommentReference"/>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1003" w:author="Seungmin Lee" w:date="2021-01-29T13:30:00Z" w:initials="SMLee">
    <w:p w14:paraId="5EBB981B" w14:textId="77777777" w:rsidR="008C179D" w:rsidRDefault="008C179D" w:rsidP="00197DFD">
      <w:pPr>
        <w:pStyle w:val="CommentText"/>
      </w:pPr>
      <w:r>
        <w:rPr>
          <w:rStyle w:val="CommentReference"/>
        </w:rPr>
        <w:annotationRef/>
      </w:r>
      <w:r w:rsidRPr="00D0248E">
        <w:rPr>
          <w:rFonts w:hint="eastAsia"/>
          <w:lang w:val="fr-FR"/>
        </w:rPr>
        <w:t>[Fujitsu, R1-2100746]</w:t>
      </w:r>
      <w:r>
        <w:rPr>
          <w:lang w:val="fr-FR"/>
        </w:rPr>
        <w:t xml:space="preserve"> [Qualcomm, </w:t>
      </w:r>
      <w:r w:rsidRPr="008F02BE">
        <w:rPr>
          <w:lang w:val="fr-FR"/>
        </w:rPr>
        <w:t>R1-2101910</w:t>
      </w:r>
      <w:r>
        <w:rPr>
          <w:lang w:val="fr-FR"/>
        </w:rPr>
        <w:t>]</w:t>
      </w:r>
    </w:p>
  </w:comment>
  <w:comment w:id="1004" w:author="LG Electronics" w:date="2021-01-27T20:12:00Z" w:initials="LG_v2">
    <w:p w14:paraId="5DC736F9" w14:textId="77777777" w:rsidR="008C179D" w:rsidRPr="00D0248E" w:rsidRDefault="008C179D" w:rsidP="00197DFD">
      <w:pPr>
        <w:pStyle w:val="CommentText"/>
        <w:rPr>
          <w:lang w:val="fr-FR"/>
        </w:rPr>
      </w:pPr>
      <w:r>
        <w:rPr>
          <w:rStyle w:val="CommentReference"/>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1005" w:author="LG Electronics" w:date="2021-01-27T20:14:00Z" w:initials="LG_v2">
    <w:p w14:paraId="3E94CF44" w14:textId="77777777" w:rsidR="008C179D" w:rsidRDefault="008C179D" w:rsidP="00197DFD">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1006" w:author="LG Electronics" w:date="2021-01-27T20:14:00Z" w:initials="LG_v2">
    <w:p w14:paraId="6DE03140" w14:textId="77777777" w:rsidR="008C179D" w:rsidRDefault="008C179D" w:rsidP="00197DFD">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1007" w:author="Seungmin Lee" w:date="2021-01-28T18:30:00Z" w:initials="SMLee">
    <w:p w14:paraId="4CCE6460" w14:textId="77777777" w:rsidR="008C179D" w:rsidRDefault="008C179D" w:rsidP="00197DFD">
      <w:pPr>
        <w:pStyle w:val="CommentText"/>
      </w:pPr>
      <w:r>
        <w:rPr>
          <w:rStyle w:val="CommentReference"/>
        </w:rPr>
        <w:annotationRef/>
      </w:r>
      <w:r>
        <w:rPr>
          <w:rFonts w:hint="eastAsia"/>
        </w:rPr>
        <w:t>[Ericsson, R1-2101804]</w:t>
      </w:r>
    </w:p>
  </w:comment>
  <w:comment w:id="1008" w:author="Seungmin Lee" w:date="2021-01-28T18:30:00Z" w:initials="SMLee">
    <w:p w14:paraId="24EDA818" w14:textId="77777777" w:rsidR="008C179D" w:rsidRDefault="008C179D" w:rsidP="00197DFD">
      <w:pPr>
        <w:pStyle w:val="CommentText"/>
      </w:pPr>
      <w:r>
        <w:rPr>
          <w:rStyle w:val="CommentReference"/>
        </w:rPr>
        <w:annotationRef/>
      </w:r>
      <w:r>
        <w:t xml:space="preserve">[Qualcomm, </w:t>
      </w:r>
      <w:r w:rsidRPr="008F02BE">
        <w:t>R1-2101910</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300E78" w15:done="0"/>
  <w15:commentEx w15:paraId="37196806" w15:done="0"/>
  <w15:commentEx w15:paraId="0ED7ED7D" w15:done="0"/>
  <w15:commentEx w15:paraId="48F99961" w15:done="0"/>
  <w15:commentEx w15:paraId="31400104" w15:done="0"/>
  <w15:commentEx w15:paraId="0BC86EC1" w15:done="0"/>
  <w15:commentEx w15:paraId="42E25D77" w15:done="0"/>
  <w15:commentEx w15:paraId="3C7F7EC2" w15:done="0"/>
  <w15:commentEx w15:paraId="059907CA" w15:done="0"/>
  <w15:commentEx w15:paraId="3ED143E4" w15:done="0"/>
  <w15:commentEx w15:paraId="7D2664BB" w15:done="0"/>
  <w15:commentEx w15:paraId="44F35125" w15:done="0"/>
  <w15:commentEx w15:paraId="457CD1FB" w15:done="0"/>
  <w15:commentEx w15:paraId="60906658" w15:done="0"/>
  <w15:commentEx w15:paraId="0F140CF0" w15:done="0"/>
  <w15:commentEx w15:paraId="1EB327D8" w15:done="0"/>
  <w15:commentEx w15:paraId="5A0C5632" w15:done="0"/>
  <w15:commentEx w15:paraId="26539601" w15:done="0"/>
  <w15:commentEx w15:paraId="6FAE7608" w15:done="0"/>
  <w15:commentEx w15:paraId="12F310A9" w15:done="0"/>
  <w15:commentEx w15:paraId="648F0C62" w15:done="0"/>
  <w15:commentEx w15:paraId="5EDAF9D2" w15:done="0"/>
  <w15:commentEx w15:paraId="11AECE8D" w15:done="0"/>
  <w15:commentEx w15:paraId="7A36A1DB" w15:done="0"/>
  <w15:commentEx w15:paraId="1CEC35F6" w15:done="0"/>
  <w15:commentEx w15:paraId="2CDEEB52" w15:done="0"/>
  <w15:commentEx w15:paraId="4F606A4B" w15:done="0"/>
  <w15:commentEx w15:paraId="40DA99D6" w15:done="0"/>
  <w15:commentEx w15:paraId="1D4C7160" w15:done="0"/>
  <w15:commentEx w15:paraId="18A6200E" w15:done="0"/>
  <w15:commentEx w15:paraId="38288B0F" w15:done="0"/>
  <w15:commentEx w15:paraId="3C77026F" w15:done="0"/>
  <w15:commentEx w15:paraId="066B8D5A" w15:done="0"/>
  <w15:commentEx w15:paraId="671A736F" w15:done="0"/>
  <w15:commentEx w15:paraId="7CCB5CEF" w15:done="0"/>
  <w15:commentEx w15:paraId="20B94772" w15:done="0"/>
  <w15:commentEx w15:paraId="7EF69563" w15:done="0"/>
  <w15:commentEx w15:paraId="54CDE0EA" w15:done="0"/>
  <w15:commentEx w15:paraId="793A44D9" w15:done="0"/>
  <w15:commentEx w15:paraId="4DC73C05" w15:done="0"/>
  <w15:commentEx w15:paraId="6F567C82" w15:done="0"/>
  <w15:commentEx w15:paraId="63F36842" w15:done="0"/>
  <w15:commentEx w15:paraId="0BF38E83" w15:done="0"/>
  <w15:commentEx w15:paraId="5C4BF6C2" w15:done="0"/>
  <w15:commentEx w15:paraId="79DAE2AF" w15:done="0"/>
  <w15:commentEx w15:paraId="19AEE599" w15:done="0"/>
  <w15:commentEx w15:paraId="65AAE649" w15:done="0"/>
  <w15:commentEx w15:paraId="7EBA000C" w15:done="0"/>
  <w15:commentEx w15:paraId="68517833" w15:done="0"/>
  <w15:commentEx w15:paraId="187D3C22" w15:done="0"/>
  <w15:commentEx w15:paraId="1778A4A5" w15:done="0"/>
  <w15:commentEx w15:paraId="43DB5B77" w15:done="0"/>
  <w15:commentEx w15:paraId="0A50FB94" w15:done="0"/>
  <w15:commentEx w15:paraId="5FD001A1" w15:done="0"/>
  <w15:commentEx w15:paraId="49DB656A" w15:done="0"/>
  <w15:commentEx w15:paraId="00CE6AE1" w15:done="0"/>
  <w15:commentEx w15:paraId="09E6E546" w15:done="0"/>
  <w15:commentEx w15:paraId="79F6765C" w15:done="0"/>
  <w15:commentEx w15:paraId="7F279B25" w15:done="0"/>
  <w15:commentEx w15:paraId="2D77DC72" w15:done="0"/>
  <w15:commentEx w15:paraId="6A50BA95" w15:done="0"/>
  <w15:commentEx w15:paraId="70382F3D" w15:done="0"/>
  <w15:commentEx w15:paraId="3612D6AC" w15:done="0"/>
  <w15:commentEx w15:paraId="0BC25795" w15:done="0"/>
  <w15:commentEx w15:paraId="1CB1B949" w15:done="0"/>
  <w15:commentEx w15:paraId="39A6B377" w15:done="0"/>
  <w15:commentEx w15:paraId="4B3FA8E2" w15:done="0"/>
  <w15:commentEx w15:paraId="643EB8F8" w15:done="0"/>
  <w15:commentEx w15:paraId="2067F493" w15:done="0"/>
  <w15:commentEx w15:paraId="4F1E7103" w15:done="0"/>
  <w15:commentEx w15:paraId="554AFE40" w15:done="0"/>
  <w15:commentEx w15:paraId="3908B644" w15:done="0"/>
  <w15:commentEx w15:paraId="1E452074" w15:done="0"/>
  <w15:commentEx w15:paraId="5CFABC22" w15:done="0"/>
  <w15:commentEx w15:paraId="1A1054D2" w15:done="0"/>
  <w15:commentEx w15:paraId="7F92C86A" w15:done="0"/>
  <w15:commentEx w15:paraId="3D1F7954" w15:done="0"/>
  <w15:commentEx w15:paraId="764C0D9B" w15:done="0"/>
  <w15:commentEx w15:paraId="57C11D28" w15:done="0"/>
  <w15:commentEx w15:paraId="199A06BA" w15:done="0"/>
  <w15:commentEx w15:paraId="6AF39041" w15:done="0"/>
  <w15:commentEx w15:paraId="1CF2067A" w15:done="0"/>
  <w15:commentEx w15:paraId="0BEF295A" w15:done="0"/>
  <w15:commentEx w15:paraId="7112098E" w15:done="0"/>
  <w15:commentEx w15:paraId="5C057EB3" w15:done="0"/>
  <w15:commentEx w15:paraId="59DA8B71" w15:done="0"/>
  <w15:commentEx w15:paraId="302455E7" w15:done="0"/>
  <w15:commentEx w15:paraId="7D004F50" w15:done="0"/>
  <w15:commentEx w15:paraId="0FEFAC72" w15:done="0"/>
  <w15:commentEx w15:paraId="78B758F8" w15:done="0"/>
  <w15:commentEx w15:paraId="2CDD0DD8" w15:done="0"/>
  <w15:commentEx w15:paraId="3768D2BD" w15:done="0"/>
  <w15:commentEx w15:paraId="4B696A23" w15:done="0"/>
  <w15:commentEx w15:paraId="26199383" w15:done="0"/>
  <w15:commentEx w15:paraId="3E3CD76A" w15:done="0"/>
  <w15:commentEx w15:paraId="3F20DAA5" w15:done="0"/>
  <w15:commentEx w15:paraId="6A70BD50" w15:done="0"/>
  <w15:commentEx w15:paraId="021B89F2" w15:done="0"/>
  <w15:commentEx w15:paraId="7587C142" w15:done="0"/>
  <w15:commentEx w15:paraId="740DF198" w15:done="0"/>
  <w15:commentEx w15:paraId="55FA4549" w15:done="0"/>
  <w15:commentEx w15:paraId="7D40DF1A" w15:done="0"/>
  <w15:commentEx w15:paraId="3CBBE3A1" w15:done="0"/>
  <w15:commentEx w15:paraId="0F1862A5" w15:done="0"/>
  <w15:commentEx w15:paraId="358D0E89" w15:done="0"/>
  <w15:commentEx w15:paraId="7F737941" w15:done="0"/>
  <w15:commentEx w15:paraId="0BFFAA81" w15:done="0"/>
  <w15:commentEx w15:paraId="6A3CBBF3" w15:done="0"/>
  <w15:commentEx w15:paraId="3703561C" w15:done="0"/>
  <w15:commentEx w15:paraId="160B3B2E" w15:done="0"/>
  <w15:commentEx w15:paraId="47EA005E" w15:done="0"/>
  <w15:commentEx w15:paraId="771CF9E0" w15:done="0"/>
  <w15:commentEx w15:paraId="2DAAFD83" w15:done="0"/>
  <w15:commentEx w15:paraId="13CC5D3D" w15:done="0"/>
  <w15:commentEx w15:paraId="2221AE0D" w15:done="0"/>
  <w15:commentEx w15:paraId="011EE7BE" w15:done="0"/>
  <w15:commentEx w15:paraId="19AD0E49" w15:done="0"/>
  <w15:commentEx w15:paraId="1F09CB15" w15:done="0"/>
  <w15:commentEx w15:paraId="55C0AB53" w15:done="0"/>
  <w15:commentEx w15:paraId="5B79644F" w15:done="0"/>
  <w15:commentEx w15:paraId="5B0A0210" w15:done="0"/>
  <w15:commentEx w15:paraId="29FE1813" w15:done="0"/>
  <w15:commentEx w15:paraId="240744DE" w15:done="0"/>
  <w15:commentEx w15:paraId="45E9C380" w15:done="0"/>
  <w15:commentEx w15:paraId="33FDF0F3" w15:done="0"/>
  <w15:commentEx w15:paraId="0947365A" w15:done="0"/>
  <w15:commentEx w15:paraId="67ACD3E7" w15:done="0"/>
  <w15:commentEx w15:paraId="0BFCD96A" w15:done="0"/>
  <w15:commentEx w15:paraId="7E2D6C41" w15:done="0"/>
  <w15:commentEx w15:paraId="2F9EF506" w15:done="0"/>
  <w15:commentEx w15:paraId="002AA0F4" w15:done="0"/>
  <w15:commentEx w15:paraId="7E6D65D6" w15:done="0"/>
  <w15:commentEx w15:paraId="45E8C199" w15:done="0"/>
  <w15:commentEx w15:paraId="0D57E061" w15:done="0"/>
  <w15:commentEx w15:paraId="41CFD4C4" w15:done="0"/>
  <w15:commentEx w15:paraId="79344B92" w15:done="0"/>
  <w15:commentEx w15:paraId="25FA90E2" w15:done="0"/>
  <w15:commentEx w15:paraId="1894F5F6" w15:done="0"/>
  <w15:commentEx w15:paraId="25AC9943" w15:done="0"/>
  <w15:commentEx w15:paraId="69807056" w15:done="0"/>
  <w15:commentEx w15:paraId="7F627AA4" w15:done="0"/>
  <w15:commentEx w15:paraId="0007D8E6" w15:done="0"/>
  <w15:commentEx w15:paraId="481891A6" w15:done="0"/>
  <w15:commentEx w15:paraId="71985995" w15:done="0"/>
  <w15:commentEx w15:paraId="7CB18D28" w15:done="0"/>
  <w15:commentEx w15:paraId="42812441" w15:done="0"/>
  <w15:commentEx w15:paraId="6F589AAA" w15:done="0"/>
  <w15:commentEx w15:paraId="35326FC8" w15:done="0"/>
  <w15:commentEx w15:paraId="6AF72797" w15:done="0"/>
  <w15:commentEx w15:paraId="26B6C730" w15:done="0"/>
  <w15:commentEx w15:paraId="4D0455AD" w15:done="0"/>
  <w15:commentEx w15:paraId="37C96723" w15:done="0"/>
  <w15:commentEx w15:paraId="3A57B480" w15:done="0"/>
  <w15:commentEx w15:paraId="51B4667E" w15:done="0"/>
  <w15:commentEx w15:paraId="10CCE15E" w15:done="0"/>
  <w15:commentEx w15:paraId="1EEE94B7" w15:done="0"/>
  <w15:commentEx w15:paraId="41CBE17C" w15:done="0"/>
  <w15:commentEx w15:paraId="459623F2" w15:done="0"/>
  <w15:commentEx w15:paraId="2BEDC2D9" w15:done="0"/>
  <w15:commentEx w15:paraId="5B58C0B1" w15:done="0"/>
  <w15:commentEx w15:paraId="76E5398A" w15:done="0"/>
  <w15:commentEx w15:paraId="52DD4AE8" w15:done="0"/>
  <w15:commentEx w15:paraId="0E8F9627" w15:done="0"/>
  <w15:commentEx w15:paraId="358010EA" w15:done="0"/>
  <w15:commentEx w15:paraId="0D15A412" w15:done="0"/>
  <w15:commentEx w15:paraId="12440FD2" w15:done="0"/>
  <w15:commentEx w15:paraId="581FB77D" w15:done="0"/>
  <w15:commentEx w15:paraId="53CF2C32" w15:done="0"/>
  <w15:commentEx w15:paraId="4DDF68AF" w15:done="0"/>
  <w15:commentEx w15:paraId="3CFCACEC" w15:done="0"/>
  <w15:commentEx w15:paraId="0EBFD858" w15:done="0"/>
  <w15:commentEx w15:paraId="70DB687B" w15:done="0"/>
  <w15:commentEx w15:paraId="2C441F96" w15:done="0"/>
  <w15:commentEx w15:paraId="4C7C7C5B" w15:done="0"/>
  <w15:commentEx w15:paraId="5EBB981B" w15:done="0"/>
  <w15:commentEx w15:paraId="5DC736F9" w15:done="0"/>
  <w15:commentEx w15:paraId="3E94CF44" w15:done="0"/>
  <w15:commentEx w15:paraId="6DE03140" w15:done="0"/>
  <w15:commentEx w15:paraId="4CCE6460" w15:done="0"/>
  <w15:commentEx w15:paraId="24EDA8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780B" w16cex:dateUtc="2021-02-01T20:52:00Z"/>
  <w16cex:commentExtensible w16cex:durableId="23C27A2C" w16cex:dateUtc="2021-02-01T21:01:00Z"/>
  <w16cex:commentExtensible w16cex:durableId="23C2AC16" w16cex:dateUtc="2021-02-01T13:34:00Z"/>
  <w16cex:commentExtensible w16cex:durableId="23C2AAD6" w16cex:dateUtc="2021-02-01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42E25D77" w16cid:durableId="23BD4DE9"/>
  <w16cid:commentId w16cid:paraId="3C7F7EC2" w16cid:durableId="23B9C164"/>
  <w16cid:commentId w16cid:paraId="059907CA" w16cid:durableId="23BAC5AA"/>
  <w16cid:commentId w16cid:paraId="3ED143E4" w16cid:durableId="23BC4B9F"/>
  <w16cid:commentId w16cid:paraId="7D2664BB" w16cid:durableId="23BC4BA0"/>
  <w16cid:commentId w16cid:paraId="44F35125" w16cid:durableId="23BC4BA1"/>
  <w16cid:commentId w16cid:paraId="457CD1FB" w16cid:durableId="23BC4BA2"/>
  <w16cid:commentId w16cid:paraId="60906658" w16cid:durableId="23BC4BA3"/>
  <w16cid:commentId w16cid:paraId="0F140CF0" w16cid:durableId="23BC4BA4"/>
  <w16cid:commentId w16cid:paraId="1EB327D8" w16cid:durableId="23BC4BA5"/>
  <w16cid:commentId w16cid:paraId="5A0C5632" w16cid:durableId="23BC4BA6"/>
  <w16cid:commentId w16cid:paraId="26539601" w16cid:durableId="23BC4BA7"/>
  <w16cid:commentId w16cid:paraId="6FAE7608" w16cid:durableId="23BC4BA8"/>
  <w16cid:commentId w16cid:paraId="12F310A9" w16cid:durableId="23BC4BA9"/>
  <w16cid:commentId w16cid:paraId="648F0C62" w16cid:durableId="23BC4BAA"/>
  <w16cid:commentId w16cid:paraId="5EDAF9D2" w16cid:durableId="23BC4BAB"/>
  <w16cid:commentId w16cid:paraId="11AECE8D" w16cid:durableId="23BC4BAC"/>
  <w16cid:commentId w16cid:paraId="7A36A1DB" w16cid:durableId="23BC4BAD"/>
  <w16cid:commentId w16cid:paraId="1CEC35F6" w16cid:durableId="23BC4BAE"/>
  <w16cid:commentId w16cid:paraId="2CDEEB52" w16cid:durableId="23BC4BAF"/>
  <w16cid:commentId w16cid:paraId="4F606A4B" w16cid:durableId="23BC4BB0"/>
  <w16cid:commentId w16cid:paraId="40DA99D6" w16cid:durableId="23BC4BB1"/>
  <w16cid:commentId w16cid:paraId="1D4C7160" w16cid:durableId="23BC4BB2"/>
  <w16cid:commentId w16cid:paraId="18A6200E" w16cid:durableId="23BC4BB3"/>
  <w16cid:commentId w16cid:paraId="38288B0F" w16cid:durableId="23BC4BB4"/>
  <w16cid:commentId w16cid:paraId="3C77026F" w16cid:durableId="23BD4E02"/>
  <w16cid:commentId w16cid:paraId="066B8D5A" w16cid:durableId="23BC4BB5"/>
  <w16cid:commentId w16cid:paraId="671A736F" w16cid:durableId="23BC4BB6"/>
  <w16cid:commentId w16cid:paraId="7CCB5CEF" w16cid:durableId="23BC4BB7"/>
  <w16cid:commentId w16cid:paraId="20B94772" w16cid:durableId="23BC4BB8"/>
  <w16cid:commentId w16cid:paraId="7EF69563" w16cid:durableId="23BC4BB9"/>
  <w16cid:commentId w16cid:paraId="54CDE0EA" w16cid:durableId="23BC4BBA"/>
  <w16cid:commentId w16cid:paraId="793A44D9" w16cid:durableId="23BC4BBB"/>
  <w16cid:commentId w16cid:paraId="4DC73C05" w16cid:durableId="23BD86F8"/>
  <w16cid:commentId w16cid:paraId="6F567C82" w16cid:durableId="23BD86F9"/>
  <w16cid:commentId w16cid:paraId="63F36842" w16cid:durableId="23BD86FA"/>
  <w16cid:commentId w16cid:paraId="0BF38E83" w16cid:durableId="23BD86FB"/>
  <w16cid:commentId w16cid:paraId="5C4BF6C2" w16cid:durableId="23BD4E0E"/>
  <w16cid:commentId w16cid:paraId="79DAE2AF" w16cid:durableId="23BD14EC"/>
  <w16cid:commentId w16cid:paraId="19AEE599" w16cid:durableId="23BD86FC"/>
  <w16cid:commentId w16cid:paraId="65AAE649" w16cid:durableId="23BD86FD"/>
  <w16cid:commentId w16cid:paraId="7EBA000C" w16cid:durableId="23BD14EF"/>
  <w16cid:commentId w16cid:paraId="68517833" w16cid:durableId="23BD86FE"/>
  <w16cid:commentId w16cid:paraId="187D3C22" w16cid:durableId="23BD86FF"/>
  <w16cid:commentId w16cid:paraId="1778A4A5" w16cid:durableId="23BD8700"/>
  <w16cid:commentId w16cid:paraId="43DB5B77" w16cid:durableId="23BD14F3"/>
  <w16cid:commentId w16cid:paraId="0A50FB94" w16cid:durableId="23BD8701"/>
  <w16cid:commentId w16cid:paraId="5FD001A1" w16cid:durableId="23BD8702"/>
  <w16cid:commentId w16cid:paraId="49DB656A" w16cid:durableId="23BD8703"/>
  <w16cid:commentId w16cid:paraId="00CE6AE1" w16cid:durableId="23BD8704"/>
  <w16cid:commentId w16cid:paraId="09E6E546" w16cid:durableId="23BD8705"/>
  <w16cid:commentId w16cid:paraId="79F6765C" w16cid:durableId="23BD8706"/>
  <w16cid:commentId w16cid:paraId="7F279B25" w16cid:durableId="23BD8707"/>
  <w16cid:commentId w16cid:paraId="2D77DC72" w16cid:durableId="23BD8708"/>
  <w16cid:commentId w16cid:paraId="6A50BA95" w16cid:durableId="23BD8709"/>
  <w16cid:commentId w16cid:paraId="70382F3D" w16cid:durableId="23BD14FD"/>
  <w16cid:commentId w16cid:paraId="3612D6AC" w16cid:durableId="23BD870A"/>
  <w16cid:commentId w16cid:paraId="0BC25795" w16cid:durableId="23BD870B"/>
  <w16cid:commentId w16cid:paraId="1CB1B949" w16cid:durableId="23BD4E1F"/>
  <w16cid:commentId w16cid:paraId="39A6B377" w16cid:durableId="23BD870C"/>
  <w16cid:commentId w16cid:paraId="4B3FA8E2" w16cid:durableId="23BD870D"/>
  <w16cid:commentId w16cid:paraId="643EB8F8" w16cid:durableId="23BD870E"/>
  <w16cid:commentId w16cid:paraId="2067F493" w16cid:durableId="23BD1504"/>
  <w16cid:commentId w16cid:paraId="4F1E7103" w16cid:durableId="23BD1505"/>
  <w16cid:commentId w16cid:paraId="554AFE40" w16cid:durableId="23BD870F"/>
  <w16cid:commentId w16cid:paraId="3908B644" w16cid:durableId="23BD8710"/>
  <w16cid:commentId w16cid:paraId="1E452074" w16cid:durableId="23BD8711"/>
  <w16cid:commentId w16cid:paraId="5CFABC22" w16cid:durableId="23BD8712"/>
  <w16cid:commentId w16cid:paraId="1A1054D2" w16cid:durableId="23BD8713"/>
  <w16cid:commentId w16cid:paraId="7F92C86A" w16cid:durableId="23BD8714"/>
  <w16cid:commentId w16cid:paraId="3D1F7954" w16cid:durableId="23BD8715"/>
  <w16cid:commentId w16cid:paraId="764C0D9B" w16cid:durableId="23BD4E2A"/>
  <w16cid:commentId w16cid:paraId="57C11D28" w16cid:durableId="23BD4E2B"/>
  <w16cid:commentId w16cid:paraId="199A06BA" w16cid:durableId="23BD5586"/>
  <w16cid:commentId w16cid:paraId="6AF39041" w16cid:durableId="23C28AAC"/>
  <w16cid:commentId w16cid:paraId="1CF2067A" w16cid:durableId="23C28AAD"/>
  <w16cid:commentId w16cid:paraId="0BEF295A" w16cid:durableId="23C28AAE"/>
  <w16cid:commentId w16cid:paraId="7112098E" w16cid:durableId="23C28AAF"/>
  <w16cid:commentId w16cid:paraId="5C057EB3" w16cid:durableId="23C28AB0"/>
  <w16cid:commentId w16cid:paraId="59DA8B71" w16cid:durableId="23C28AB1"/>
  <w16cid:commentId w16cid:paraId="302455E7" w16cid:durableId="23C28AB2"/>
  <w16cid:commentId w16cid:paraId="7D004F50" w16cid:durableId="23C28AB3"/>
  <w16cid:commentId w16cid:paraId="0FEFAC72" w16cid:durableId="23C28AB4"/>
  <w16cid:commentId w16cid:paraId="78B758F8" w16cid:durableId="23C28AB5"/>
  <w16cid:commentId w16cid:paraId="2CDD0DD8" w16cid:durableId="23C28AB6"/>
  <w16cid:commentId w16cid:paraId="3768D2BD" w16cid:durableId="23C28AB7"/>
  <w16cid:commentId w16cid:paraId="4B696A23" w16cid:durableId="23C28AB8"/>
  <w16cid:commentId w16cid:paraId="26199383" w16cid:durableId="23C28AB9"/>
  <w16cid:commentId w16cid:paraId="3E3CD76A" w16cid:durableId="23C28ABA"/>
  <w16cid:commentId w16cid:paraId="3F20DAA5" w16cid:durableId="23C28ABB"/>
  <w16cid:commentId w16cid:paraId="6A70BD50" w16cid:durableId="23C28ABC"/>
  <w16cid:commentId w16cid:paraId="021B89F2" w16cid:durableId="23C28ABD"/>
  <w16cid:commentId w16cid:paraId="7587C142" w16cid:durableId="23C28ABE"/>
  <w16cid:commentId w16cid:paraId="740DF198" w16cid:durableId="23C28ABF"/>
  <w16cid:commentId w16cid:paraId="55FA4549" w16cid:durableId="23C28AC0"/>
  <w16cid:commentId w16cid:paraId="7D40DF1A" w16cid:durableId="23C28AC1"/>
  <w16cid:commentId w16cid:paraId="3CBBE3A1" w16cid:durableId="23C28AC2"/>
  <w16cid:commentId w16cid:paraId="0F1862A5" w16cid:durableId="23C28AC3"/>
  <w16cid:commentId w16cid:paraId="358D0E89" w16cid:durableId="23C28AC4"/>
  <w16cid:commentId w16cid:paraId="7F737941" w16cid:durableId="23C28AC5"/>
  <w16cid:commentId w16cid:paraId="0BFFAA81" w16cid:durableId="23C28AC6"/>
  <w16cid:commentId w16cid:paraId="6A3CBBF3" w16cid:durableId="23C28AC7"/>
  <w16cid:commentId w16cid:paraId="3703561C" w16cid:durableId="23C28AC8"/>
  <w16cid:commentId w16cid:paraId="160B3B2E" w16cid:durableId="23C28AC9"/>
  <w16cid:commentId w16cid:paraId="47EA005E" w16cid:durableId="23C28ACA"/>
  <w16cid:commentId w16cid:paraId="771CF9E0" w16cid:durableId="23C28ACB"/>
  <w16cid:commentId w16cid:paraId="2DAAFD83" w16cid:durableId="23C28ACC"/>
  <w16cid:commentId w16cid:paraId="13CC5D3D" w16cid:durableId="23C28ACD"/>
  <w16cid:commentId w16cid:paraId="2221AE0D" w16cid:durableId="23C28ACE"/>
  <w16cid:commentId w16cid:paraId="011EE7BE" w16cid:durableId="23C28ACF"/>
  <w16cid:commentId w16cid:paraId="19AD0E49" w16cid:durableId="23C28AD0"/>
  <w16cid:commentId w16cid:paraId="1F09CB15" w16cid:durableId="23C28AD1"/>
  <w16cid:commentId w16cid:paraId="55C0AB53" w16cid:durableId="23C28AD2"/>
  <w16cid:commentId w16cid:paraId="5B79644F" w16cid:durableId="23C28AD3"/>
  <w16cid:commentId w16cid:paraId="5B0A0210" w16cid:durableId="23C28AD4"/>
  <w16cid:commentId w16cid:paraId="29FE1813" w16cid:durableId="23C28AD5"/>
  <w16cid:commentId w16cid:paraId="240744DE" w16cid:durableId="23C2766E"/>
  <w16cid:commentId w16cid:paraId="45E9C380" w16cid:durableId="23C2766F"/>
  <w16cid:commentId w16cid:paraId="33FDF0F3" w16cid:durableId="23C27670"/>
  <w16cid:commentId w16cid:paraId="0947365A" w16cid:durableId="23C24D2C"/>
  <w16cid:commentId w16cid:paraId="67ACD3E7" w16cid:durableId="23C2780B"/>
  <w16cid:commentId w16cid:paraId="0BFCD96A" w16cid:durableId="23C24DA0"/>
  <w16cid:commentId w16cid:paraId="7E2D6C41" w16cid:durableId="23C24DC8"/>
  <w16cid:commentId w16cid:paraId="2F9EF506" w16cid:durableId="23C24E16"/>
  <w16cid:commentId w16cid:paraId="002AA0F4" w16cid:durableId="23C24D97"/>
  <w16cid:commentId w16cid:paraId="7E6D65D6" w16cid:durableId="23C24D96"/>
  <w16cid:commentId w16cid:paraId="45E8C199" w16cid:durableId="23C24F15"/>
  <w16cid:commentId w16cid:paraId="0D57E061" w16cid:durableId="23C261FC"/>
  <w16cid:commentId w16cid:paraId="41CFD4C4" w16cid:durableId="23C27A2C"/>
  <w16cid:commentId w16cid:paraId="79344B92" w16cid:durableId="23C24F52"/>
  <w16cid:commentId w16cid:paraId="25FA90E2" w16cid:durableId="23C28AD6"/>
  <w16cid:commentId w16cid:paraId="1894F5F6" w16cid:durableId="23C28AD7"/>
  <w16cid:commentId w16cid:paraId="25AC9943" w16cid:durableId="23C28AD8"/>
  <w16cid:commentId w16cid:paraId="69807056" w16cid:durableId="23C28AD9"/>
  <w16cid:commentId w16cid:paraId="7F627AA4" w16cid:durableId="23C28ADA"/>
  <w16cid:commentId w16cid:paraId="0007D8E6" w16cid:durableId="23C28ADB"/>
  <w16cid:commentId w16cid:paraId="481891A6" w16cid:durableId="23C28ADC"/>
  <w16cid:commentId w16cid:paraId="71985995" w16cid:durableId="23C28ADD"/>
  <w16cid:commentId w16cid:paraId="7CB18D28" w16cid:durableId="23C28ADE"/>
  <w16cid:commentId w16cid:paraId="42812441" w16cid:durableId="23C28ADF"/>
  <w16cid:commentId w16cid:paraId="6F589AAA" w16cid:durableId="23C28AE0"/>
  <w16cid:commentId w16cid:paraId="35326FC8" w16cid:durableId="23C28AE1"/>
  <w16cid:commentId w16cid:paraId="6AF72797" w16cid:durableId="23C28AE2"/>
  <w16cid:commentId w16cid:paraId="26B6C730" w16cid:durableId="23C28AE3"/>
  <w16cid:commentId w16cid:paraId="4D0455AD" w16cid:durableId="23C28AE4"/>
  <w16cid:commentId w16cid:paraId="37C96723" w16cid:durableId="23C2AC16"/>
  <w16cid:commentId w16cid:paraId="3A57B480" w16cid:durableId="23C28AE5"/>
  <w16cid:commentId w16cid:paraId="51B4667E" w16cid:durableId="23C28AE6"/>
  <w16cid:commentId w16cid:paraId="10CCE15E" w16cid:durableId="23C28AE7"/>
  <w16cid:commentId w16cid:paraId="1EEE94B7" w16cid:durableId="23C28AE8"/>
  <w16cid:commentId w16cid:paraId="41CBE17C" w16cid:durableId="23C28AE9"/>
  <w16cid:commentId w16cid:paraId="459623F2" w16cid:durableId="23C28AEA"/>
  <w16cid:commentId w16cid:paraId="2BEDC2D9" w16cid:durableId="23C28AEB"/>
  <w16cid:commentId w16cid:paraId="5B58C0B1" w16cid:durableId="23C28AEC"/>
  <w16cid:commentId w16cid:paraId="76E5398A" w16cid:durableId="23C28AED"/>
  <w16cid:commentId w16cid:paraId="52DD4AE8" w16cid:durableId="23C28AEE"/>
  <w16cid:commentId w16cid:paraId="0E8F9627" w16cid:durableId="23C28AEF"/>
  <w16cid:commentId w16cid:paraId="358010EA" w16cid:durableId="23C28AF0"/>
  <w16cid:commentId w16cid:paraId="0D15A412" w16cid:durableId="23C28AF1"/>
  <w16cid:commentId w16cid:paraId="12440FD2" w16cid:durableId="23C28AF2"/>
  <w16cid:commentId w16cid:paraId="581FB77D" w16cid:durableId="23C28AF3"/>
  <w16cid:commentId w16cid:paraId="53CF2C32" w16cid:durableId="23C28AF4"/>
  <w16cid:commentId w16cid:paraId="4DDF68AF" w16cid:durableId="23C28AF5"/>
  <w16cid:commentId w16cid:paraId="3CFCACEC" w16cid:durableId="23C2AAD6"/>
  <w16cid:commentId w16cid:paraId="0EBFD858" w16cid:durableId="23C28AF6"/>
  <w16cid:commentId w16cid:paraId="70DB687B" w16cid:durableId="23C28AF7"/>
  <w16cid:commentId w16cid:paraId="2C441F96" w16cid:durableId="23C28AF8"/>
  <w16cid:commentId w16cid:paraId="4C7C7C5B" w16cid:durableId="23C28AF9"/>
  <w16cid:commentId w16cid:paraId="5EBB981B" w16cid:durableId="23C28AFA"/>
  <w16cid:commentId w16cid:paraId="5DC736F9" w16cid:durableId="23C28AFB"/>
  <w16cid:commentId w16cid:paraId="3E94CF44" w16cid:durableId="23C28AFC"/>
  <w16cid:commentId w16cid:paraId="6DE03140" w16cid:durableId="23C28AFD"/>
  <w16cid:commentId w16cid:paraId="4CCE6460" w16cid:durableId="23C28AFE"/>
  <w16cid:commentId w16cid:paraId="24EDA818" w16cid:durableId="23C28A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244FA" w14:textId="77777777" w:rsidR="008C179D" w:rsidRDefault="008C179D">
      <w:r>
        <w:separator/>
      </w:r>
    </w:p>
  </w:endnote>
  <w:endnote w:type="continuationSeparator" w:id="0">
    <w:p w14:paraId="4C1F6845" w14:textId="77777777" w:rsidR="008C179D" w:rsidRDefault="008C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icsson Capital TT">
    <w:altName w:val="Corbel"/>
    <w:charset w:val="00"/>
    <w:family w:val="auto"/>
    <w:pitch w:val="variable"/>
    <w:sig w:usb0="800002A5" w:usb1="4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Dotum">
    <w:altName w:val="돋움"/>
    <w:panose1 w:val="020B0600000101010101"/>
    <w:charset w:val="81"/>
    <w:family w:val="swiss"/>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86"/>
    <w:family w:val="swiss"/>
    <w:pitch w:val="variable"/>
    <w:sig w:usb0="F7FFAFFF" w:usb1="E9DFFFFF" w:usb2="0000003F" w:usb3="00000000" w:csb0="003F01FF" w:csb1="00000000"/>
  </w:font>
  <w:font w:name="FangSong_GB2312">
    <w:altName w:val="Arial Unicode MS"/>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029C3" w14:textId="77777777" w:rsidR="008C179D" w:rsidRDefault="008C1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3E3EE" w14:textId="77777777" w:rsidR="008C179D" w:rsidRDefault="008C179D">
    <w:pPr>
      <w:pStyle w:val="Footer"/>
    </w:pPr>
    <w:r>
      <w:rPr>
        <w:noProof/>
        <w:lang w:eastAsia="en-US"/>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288875DC" w:rsidR="008C179D" w:rsidRDefault="008C179D">
                          <w:pPr>
                            <w:pStyle w:val="Footer"/>
                          </w:pPr>
                          <w:r>
                            <w:fldChar w:fldCharType="begin"/>
                          </w:r>
                          <w:r>
                            <w:instrText>PAGE</w:instrText>
                          </w:r>
                          <w:r>
                            <w:fldChar w:fldCharType="separate"/>
                          </w:r>
                          <w:r>
                            <w:rPr>
                              <w:noProof/>
                            </w:rPr>
                            <w:t>44</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288875DC" w:rsidR="000B4B1A" w:rsidRDefault="000B4B1A">
                    <w:pPr>
                      <w:pStyle w:val="Footer"/>
                    </w:pPr>
                    <w:r>
                      <w:fldChar w:fldCharType="begin"/>
                    </w:r>
                    <w:r>
                      <w:instrText>PAGE</w:instrText>
                    </w:r>
                    <w:r>
                      <w:fldChar w:fldCharType="separate"/>
                    </w:r>
                    <w:r w:rsidR="00927E81">
                      <w:rPr>
                        <w:noProof/>
                      </w:rPr>
                      <w:t>44</w:t>
                    </w:r>
                    <w:r>
                      <w:fldChar w:fldCharType="end"/>
                    </w:r>
                  </w:p>
                </w:txbxContent>
              </v:textbox>
              <w10:wrap type="square" side="largest"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D36A9" w14:textId="77777777" w:rsidR="008C179D" w:rsidRDefault="008C1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2700C" w14:textId="77777777" w:rsidR="008C179D" w:rsidRDefault="008C179D">
      <w:r>
        <w:separator/>
      </w:r>
    </w:p>
  </w:footnote>
  <w:footnote w:type="continuationSeparator" w:id="0">
    <w:p w14:paraId="3B3DF14C" w14:textId="77777777" w:rsidR="008C179D" w:rsidRDefault="008C1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E570C" w14:textId="77777777" w:rsidR="008C179D" w:rsidRDefault="008C17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4C781" w14:textId="77777777" w:rsidR="008C179D" w:rsidRDefault="008C17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2BCE8" w14:textId="77777777" w:rsidR="008C179D" w:rsidRDefault="008C1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0"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7442196"/>
    <w:multiLevelType w:val="hybridMultilevel"/>
    <w:tmpl w:val="2C6445BE"/>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AAF27A34">
      <w:start w:val="1"/>
      <w:numFmt w:val="bullet"/>
      <w:lvlText w:val="•"/>
      <w:lvlJc w:val="left"/>
      <w:pPr>
        <w:ind w:left="2400" w:hanging="400"/>
      </w:pPr>
      <w:rPr>
        <w:rFonts w:ascii="Arial" w:hAnsi="Arial"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7" w15:restartNumberingAfterBreak="0">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21" w15:restartNumberingAfterBreak="0">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6"/>
  </w:num>
  <w:num w:numId="4">
    <w:abstractNumId w:val="2"/>
  </w:num>
  <w:num w:numId="5">
    <w:abstractNumId w:val="0"/>
  </w:num>
  <w:num w:numId="6">
    <w:abstractNumId w:val="15"/>
  </w:num>
  <w:num w:numId="7">
    <w:abstractNumId w:val="19"/>
  </w:num>
  <w:num w:numId="8">
    <w:abstractNumId w:val="6"/>
  </w:num>
  <w:num w:numId="9">
    <w:abstractNumId w:val="8"/>
  </w:num>
  <w:num w:numId="10">
    <w:abstractNumId w:val="7"/>
  </w:num>
  <w:num w:numId="11">
    <w:abstractNumId w:val="4"/>
  </w:num>
  <w:num w:numId="12">
    <w:abstractNumId w:val="10"/>
  </w:num>
  <w:num w:numId="13">
    <w:abstractNumId w:val="5"/>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7"/>
  </w:num>
  <w:num w:numId="19">
    <w:abstractNumId w:val="18"/>
  </w:num>
  <w:num w:numId="20">
    <w:abstractNumId w:val="12"/>
  </w:num>
  <w:num w:numId="21">
    <w:abstractNumId w:val="14"/>
  </w:num>
  <w:num w:numId="22">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LG Electronics">
    <w15:presenceInfo w15:providerId="None" w15:userId="LG Electronics"/>
  </w15:person>
  <w15:person w15:author="Qualcomm User 2">
    <w15:presenceInfo w15:providerId="None" w15:userId="Qualcomm User 2"/>
  </w15:person>
  <w15:person w15:author="Ricardo">
    <w15:presenceInfo w15:providerId="AD" w15:userId="S::ricardo.blasco@ericsson.com::d821bd00-8bde-4570-828e-fe8618e87089"/>
  </w15:person>
  <w15:person w15:author="Ciochina Cristina/Ciochina Cristina(ＭＥＲＣＥ/MERCE-FRA/MERCE-FRA(CIS))">
    <w15:presenceInfo w15:providerId="AD" w15:userId="S::VT69484@melgit.com::26716222-9d2b-4cb2-be50-092dbf2dd5a1"/>
  </w15:person>
  <w15:person w15:author="ZTE">
    <w15:presenceInfo w15:providerId="None" w15:userId="ZTE"/>
  </w15:person>
  <w15:person w15:author="Zhang, Jian/张 健">
    <w15:presenceInfo w15:providerId="AD" w15:userId="S-1-5-21-12408792-3978507794-1530591092-9670"/>
  </w15:person>
  <w15:person w15:author="Huan Wang, vivo">
    <w15:presenceInfo w15:providerId="None" w15:userId="Huan Wang, vivo"/>
  </w15:person>
  <w15:person w15:author="Seungmin Lee">
    <w15:presenceInfo w15:providerId="None" w15:userId="Seungmin Lee"/>
  </w15:person>
  <w15:person w15:author="Ricardo Blasco">
    <w15:presenceInfo w15:providerId="AD" w15:userId="S::ricardo.blasco@ericsson.com::d821bd00-8bde-4570-828e-fe8618e87089"/>
  </w15:person>
  <w15:person w15:author="Qualcomm">
    <w15:presenceInfo w15:providerId="None" w15:userId="Qualcomm"/>
  </w15:person>
  <w15:person w15:author="Tao Chen (陈滔)">
    <w15:presenceInfo w15:providerId="AD" w15:userId="S-1-5-21-982246819-2446687326-311917563-44258"/>
  </w15:person>
  <w15:person w15:author="신철규/표준연구팀(SR)/Staff Engineer/삼성전자">
    <w15:presenceInfo w15:providerId="AD" w15:userId="S-1-5-21-1569490900-2152479555-3239727262-2816061"/>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de-DE" w:vendorID="64" w:dllVersion="6" w:nlCheck="1" w:checkStyle="0"/>
  <w:activeWritingStyle w:appName="MSWord" w:lang="es-ES" w:vendorID="64" w:dllVersion="6" w:nlCheck="1" w:checkStyle="0"/>
  <w:proofState w:spelling="clean" w:grammar="clean"/>
  <w:defaultTabStop w:val="80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5F"/>
    <w:rsid w:val="00005A6E"/>
    <w:rsid w:val="00007050"/>
    <w:rsid w:val="00011FF6"/>
    <w:rsid w:val="0001309C"/>
    <w:rsid w:val="00015F56"/>
    <w:rsid w:val="00016D2A"/>
    <w:rsid w:val="000229F0"/>
    <w:rsid w:val="00022BBD"/>
    <w:rsid w:val="00030AD5"/>
    <w:rsid w:val="00034987"/>
    <w:rsid w:val="00034C83"/>
    <w:rsid w:val="00036C55"/>
    <w:rsid w:val="00041E76"/>
    <w:rsid w:val="00050FFF"/>
    <w:rsid w:val="000528D2"/>
    <w:rsid w:val="0005410F"/>
    <w:rsid w:val="0005591B"/>
    <w:rsid w:val="00057837"/>
    <w:rsid w:val="00057E6A"/>
    <w:rsid w:val="00070A6C"/>
    <w:rsid w:val="00071246"/>
    <w:rsid w:val="00072B55"/>
    <w:rsid w:val="00075A9B"/>
    <w:rsid w:val="000769F3"/>
    <w:rsid w:val="000773A0"/>
    <w:rsid w:val="0008009F"/>
    <w:rsid w:val="00084469"/>
    <w:rsid w:val="000847C9"/>
    <w:rsid w:val="00086226"/>
    <w:rsid w:val="00086477"/>
    <w:rsid w:val="0009270C"/>
    <w:rsid w:val="00094648"/>
    <w:rsid w:val="00095F3B"/>
    <w:rsid w:val="000967F5"/>
    <w:rsid w:val="000A053D"/>
    <w:rsid w:val="000A601F"/>
    <w:rsid w:val="000B4B1A"/>
    <w:rsid w:val="000B5CAC"/>
    <w:rsid w:val="000C3410"/>
    <w:rsid w:val="000C7247"/>
    <w:rsid w:val="000D0FF7"/>
    <w:rsid w:val="000D3300"/>
    <w:rsid w:val="000D4571"/>
    <w:rsid w:val="000D4779"/>
    <w:rsid w:val="000D7A2B"/>
    <w:rsid w:val="000E1A48"/>
    <w:rsid w:val="000F0980"/>
    <w:rsid w:val="000F0BC8"/>
    <w:rsid w:val="000F583E"/>
    <w:rsid w:val="000F74FD"/>
    <w:rsid w:val="00122E04"/>
    <w:rsid w:val="00123388"/>
    <w:rsid w:val="001311F3"/>
    <w:rsid w:val="00132F9A"/>
    <w:rsid w:val="001343CC"/>
    <w:rsid w:val="00137702"/>
    <w:rsid w:val="00140E2E"/>
    <w:rsid w:val="00141D71"/>
    <w:rsid w:val="001420A0"/>
    <w:rsid w:val="001429C8"/>
    <w:rsid w:val="00147578"/>
    <w:rsid w:val="00150432"/>
    <w:rsid w:val="001506F4"/>
    <w:rsid w:val="0015173C"/>
    <w:rsid w:val="001522EF"/>
    <w:rsid w:val="00152702"/>
    <w:rsid w:val="00155A15"/>
    <w:rsid w:val="0016128F"/>
    <w:rsid w:val="00162211"/>
    <w:rsid w:val="00162A89"/>
    <w:rsid w:val="00164C91"/>
    <w:rsid w:val="00171F2B"/>
    <w:rsid w:val="0017245F"/>
    <w:rsid w:val="00174921"/>
    <w:rsid w:val="00174D48"/>
    <w:rsid w:val="00175A24"/>
    <w:rsid w:val="00182D67"/>
    <w:rsid w:val="00183F8B"/>
    <w:rsid w:val="001840E2"/>
    <w:rsid w:val="0019116C"/>
    <w:rsid w:val="00192B4F"/>
    <w:rsid w:val="00193F81"/>
    <w:rsid w:val="0019447D"/>
    <w:rsid w:val="001950C1"/>
    <w:rsid w:val="00196128"/>
    <w:rsid w:val="00197DFD"/>
    <w:rsid w:val="001A2BDE"/>
    <w:rsid w:val="001A459F"/>
    <w:rsid w:val="001A559A"/>
    <w:rsid w:val="001A7ABF"/>
    <w:rsid w:val="001B5FCD"/>
    <w:rsid w:val="001B7D65"/>
    <w:rsid w:val="001C2946"/>
    <w:rsid w:val="001C3171"/>
    <w:rsid w:val="001C48E2"/>
    <w:rsid w:val="001C7F31"/>
    <w:rsid w:val="001D0BA2"/>
    <w:rsid w:val="001D155F"/>
    <w:rsid w:val="001D57EE"/>
    <w:rsid w:val="001D7212"/>
    <w:rsid w:val="001E01A0"/>
    <w:rsid w:val="001E028C"/>
    <w:rsid w:val="001E12DD"/>
    <w:rsid w:val="001E6968"/>
    <w:rsid w:val="001E7BE5"/>
    <w:rsid w:val="001F2AF5"/>
    <w:rsid w:val="001F599A"/>
    <w:rsid w:val="001F7E2E"/>
    <w:rsid w:val="00200FEA"/>
    <w:rsid w:val="002018C6"/>
    <w:rsid w:val="00203589"/>
    <w:rsid w:val="00204D1F"/>
    <w:rsid w:val="00205426"/>
    <w:rsid w:val="00205978"/>
    <w:rsid w:val="00207B6B"/>
    <w:rsid w:val="00215A01"/>
    <w:rsid w:val="00215E07"/>
    <w:rsid w:val="002221BE"/>
    <w:rsid w:val="00223CFE"/>
    <w:rsid w:val="00233FCB"/>
    <w:rsid w:val="00237B2E"/>
    <w:rsid w:val="002417DA"/>
    <w:rsid w:val="00241DBD"/>
    <w:rsid w:val="00242CDA"/>
    <w:rsid w:val="00250946"/>
    <w:rsid w:val="002536C5"/>
    <w:rsid w:val="002607A2"/>
    <w:rsid w:val="002663D5"/>
    <w:rsid w:val="0027192A"/>
    <w:rsid w:val="00271C0D"/>
    <w:rsid w:val="00273ABA"/>
    <w:rsid w:val="00277EBA"/>
    <w:rsid w:val="002801BF"/>
    <w:rsid w:val="00281113"/>
    <w:rsid w:val="00283EBD"/>
    <w:rsid w:val="00296E5C"/>
    <w:rsid w:val="00297DCD"/>
    <w:rsid w:val="002A2875"/>
    <w:rsid w:val="002A496E"/>
    <w:rsid w:val="002B0A07"/>
    <w:rsid w:val="002B3698"/>
    <w:rsid w:val="002B4DCB"/>
    <w:rsid w:val="002C01AB"/>
    <w:rsid w:val="002C0256"/>
    <w:rsid w:val="002C1A31"/>
    <w:rsid w:val="002C47E6"/>
    <w:rsid w:val="002C4A75"/>
    <w:rsid w:val="002C549D"/>
    <w:rsid w:val="002D3C76"/>
    <w:rsid w:val="002D5E27"/>
    <w:rsid w:val="002D78FF"/>
    <w:rsid w:val="002E1537"/>
    <w:rsid w:val="002F4733"/>
    <w:rsid w:val="002F4AC8"/>
    <w:rsid w:val="002F7222"/>
    <w:rsid w:val="002F7CDE"/>
    <w:rsid w:val="0030022D"/>
    <w:rsid w:val="00300D2B"/>
    <w:rsid w:val="00301D1D"/>
    <w:rsid w:val="003033E7"/>
    <w:rsid w:val="003041E9"/>
    <w:rsid w:val="003156ED"/>
    <w:rsid w:val="003367BE"/>
    <w:rsid w:val="00353DE1"/>
    <w:rsid w:val="0035603C"/>
    <w:rsid w:val="003627F2"/>
    <w:rsid w:val="00362EC6"/>
    <w:rsid w:val="00362F9B"/>
    <w:rsid w:val="0036457F"/>
    <w:rsid w:val="00372BB2"/>
    <w:rsid w:val="00374AD2"/>
    <w:rsid w:val="00390203"/>
    <w:rsid w:val="0039367F"/>
    <w:rsid w:val="0039504B"/>
    <w:rsid w:val="003A35B9"/>
    <w:rsid w:val="003A5385"/>
    <w:rsid w:val="003A57C1"/>
    <w:rsid w:val="003B15DB"/>
    <w:rsid w:val="003B194A"/>
    <w:rsid w:val="003B3924"/>
    <w:rsid w:val="003B6F91"/>
    <w:rsid w:val="003C036D"/>
    <w:rsid w:val="003C03DC"/>
    <w:rsid w:val="003C07AE"/>
    <w:rsid w:val="003C72A8"/>
    <w:rsid w:val="003D61D0"/>
    <w:rsid w:val="003D6CBC"/>
    <w:rsid w:val="003E328C"/>
    <w:rsid w:val="003E331E"/>
    <w:rsid w:val="003F09A2"/>
    <w:rsid w:val="003F7FB5"/>
    <w:rsid w:val="004020CC"/>
    <w:rsid w:val="00405304"/>
    <w:rsid w:val="00405C59"/>
    <w:rsid w:val="00421CA6"/>
    <w:rsid w:val="00426088"/>
    <w:rsid w:val="00435AAF"/>
    <w:rsid w:val="00435C29"/>
    <w:rsid w:val="004436B9"/>
    <w:rsid w:val="004501F4"/>
    <w:rsid w:val="00453900"/>
    <w:rsid w:val="004570A5"/>
    <w:rsid w:val="00460287"/>
    <w:rsid w:val="00460C5F"/>
    <w:rsid w:val="004629E1"/>
    <w:rsid w:val="00462AE8"/>
    <w:rsid w:val="00463A89"/>
    <w:rsid w:val="0046521A"/>
    <w:rsid w:val="00467B2B"/>
    <w:rsid w:val="00476E7B"/>
    <w:rsid w:val="00477990"/>
    <w:rsid w:val="004877A9"/>
    <w:rsid w:val="00492EDB"/>
    <w:rsid w:val="0049363A"/>
    <w:rsid w:val="00494B06"/>
    <w:rsid w:val="00495E7A"/>
    <w:rsid w:val="00496472"/>
    <w:rsid w:val="004A007B"/>
    <w:rsid w:val="004A2436"/>
    <w:rsid w:val="004A6024"/>
    <w:rsid w:val="004A6B5F"/>
    <w:rsid w:val="004B1E69"/>
    <w:rsid w:val="004C0A44"/>
    <w:rsid w:val="004C1864"/>
    <w:rsid w:val="004C54E5"/>
    <w:rsid w:val="004C5BFB"/>
    <w:rsid w:val="004C63DA"/>
    <w:rsid w:val="004D1B67"/>
    <w:rsid w:val="004D3A78"/>
    <w:rsid w:val="004D70D7"/>
    <w:rsid w:val="004E0066"/>
    <w:rsid w:val="004E162C"/>
    <w:rsid w:val="004E1E90"/>
    <w:rsid w:val="004F06E0"/>
    <w:rsid w:val="004F0874"/>
    <w:rsid w:val="0050613B"/>
    <w:rsid w:val="00516196"/>
    <w:rsid w:val="00520BE9"/>
    <w:rsid w:val="00520EA0"/>
    <w:rsid w:val="00521478"/>
    <w:rsid w:val="005232C7"/>
    <w:rsid w:val="0052421E"/>
    <w:rsid w:val="00534E2A"/>
    <w:rsid w:val="00535142"/>
    <w:rsid w:val="00540D65"/>
    <w:rsid w:val="0054128A"/>
    <w:rsid w:val="00542EC9"/>
    <w:rsid w:val="0054387C"/>
    <w:rsid w:val="00544C50"/>
    <w:rsid w:val="00545A99"/>
    <w:rsid w:val="00545E04"/>
    <w:rsid w:val="00546F18"/>
    <w:rsid w:val="00547049"/>
    <w:rsid w:val="00550CB8"/>
    <w:rsid w:val="00551F0C"/>
    <w:rsid w:val="005532EF"/>
    <w:rsid w:val="00554CB8"/>
    <w:rsid w:val="0055686C"/>
    <w:rsid w:val="0056027B"/>
    <w:rsid w:val="005643ED"/>
    <w:rsid w:val="00564E64"/>
    <w:rsid w:val="00566772"/>
    <w:rsid w:val="0056700A"/>
    <w:rsid w:val="00567A22"/>
    <w:rsid w:val="0057139D"/>
    <w:rsid w:val="00571F6E"/>
    <w:rsid w:val="00573876"/>
    <w:rsid w:val="005738D3"/>
    <w:rsid w:val="00576645"/>
    <w:rsid w:val="00580CEE"/>
    <w:rsid w:val="005927AA"/>
    <w:rsid w:val="00592F4B"/>
    <w:rsid w:val="00594531"/>
    <w:rsid w:val="00597EAD"/>
    <w:rsid w:val="005A282C"/>
    <w:rsid w:val="005A44B2"/>
    <w:rsid w:val="005A6681"/>
    <w:rsid w:val="005B0533"/>
    <w:rsid w:val="005B7205"/>
    <w:rsid w:val="005C04E2"/>
    <w:rsid w:val="005C1E42"/>
    <w:rsid w:val="005C4165"/>
    <w:rsid w:val="005C4F3A"/>
    <w:rsid w:val="005C6549"/>
    <w:rsid w:val="005C7D29"/>
    <w:rsid w:val="005D0A4D"/>
    <w:rsid w:val="005E47BF"/>
    <w:rsid w:val="005E5861"/>
    <w:rsid w:val="005E7C9B"/>
    <w:rsid w:val="005F292E"/>
    <w:rsid w:val="005F5930"/>
    <w:rsid w:val="005F6E0F"/>
    <w:rsid w:val="005F7284"/>
    <w:rsid w:val="005F761F"/>
    <w:rsid w:val="005F7905"/>
    <w:rsid w:val="00600DB0"/>
    <w:rsid w:val="00604083"/>
    <w:rsid w:val="0061099E"/>
    <w:rsid w:val="0061109A"/>
    <w:rsid w:val="0061264E"/>
    <w:rsid w:val="00616E29"/>
    <w:rsid w:val="00635DBF"/>
    <w:rsid w:val="00635F37"/>
    <w:rsid w:val="00642854"/>
    <w:rsid w:val="00642F19"/>
    <w:rsid w:val="006513AA"/>
    <w:rsid w:val="00656881"/>
    <w:rsid w:val="006578C1"/>
    <w:rsid w:val="0065799B"/>
    <w:rsid w:val="006635EE"/>
    <w:rsid w:val="006641E8"/>
    <w:rsid w:val="0066629A"/>
    <w:rsid w:val="0067733D"/>
    <w:rsid w:val="00684668"/>
    <w:rsid w:val="00685D9E"/>
    <w:rsid w:val="00685E63"/>
    <w:rsid w:val="006862CC"/>
    <w:rsid w:val="00687412"/>
    <w:rsid w:val="0068775C"/>
    <w:rsid w:val="006940F4"/>
    <w:rsid w:val="00694F16"/>
    <w:rsid w:val="0069650F"/>
    <w:rsid w:val="00697959"/>
    <w:rsid w:val="006A72FB"/>
    <w:rsid w:val="006B340D"/>
    <w:rsid w:val="006B4692"/>
    <w:rsid w:val="006B6490"/>
    <w:rsid w:val="006B78F7"/>
    <w:rsid w:val="006C619A"/>
    <w:rsid w:val="006D0366"/>
    <w:rsid w:val="006D4FA7"/>
    <w:rsid w:val="006D7FE5"/>
    <w:rsid w:val="006F22A3"/>
    <w:rsid w:val="006F25E8"/>
    <w:rsid w:val="007054CC"/>
    <w:rsid w:val="00705F24"/>
    <w:rsid w:val="007073DD"/>
    <w:rsid w:val="007165F9"/>
    <w:rsid w:val="00721879"/>
    <w:rsid w:val="007250E4"/>
    <w:rsid w:val="00727761"/>
    <w:rsid w:val="00730F0F"/>
    <w:rsid w:val="00732EFC"/>
    <w:rsid w:val="007348F9"/>
    <w:rsid w:val="0073535C"/>
    <w:rsid w:val="00741EAB"/>
    <w:rsid w:val="00743808"/>
    <w:rsid w:val="00754D33"/>
    <w:rsid w:val="0076327C"/>
    <w:rsid w:val="007661B0"/>
    <w:rsid w:val="00767389"/>
    <w:rsid w:val="00773353"/>
    <w:rsid w:val="00773F43"/>
    <w:rsid w:val="00775914"/>
    <w:rsid w:val="00780849"/>
    <w:rsid w:val="00780DD2"/>
    <w:rsid w:val="00781CD6"/>
    <w:rsid w:val="00781F08"/>
    <w:rsid w:val="00783F5E"/>
    <w:rsid w:val="0078735C"/>
    <w:rsid w:val="007878BA"/>
    <w:rsid w:val="0079599C"/>
    <w:rsid w:val="007A0C5F"/>
    <w:rsid w:val="007A2070"/>
    <w:rsid w:val="007A4A6F"/>
    <w:rsid w:val="007A6852"/>
    <w:rsid w:val="007A7E43"/>
    <w:rsid w:val="007B26E8"/>
    <w:rsid w:val="007B7D63"/>
    <w:rsid w:val="007C0FF9"/>
    <w:rsid w:val="007C3CBC"/>
    <w:rsid w:val="007C44DF"/>
    <w:rsid w:val="007D09D4"/>
    <w:rsid w:val="007D17E3"/>
    <w:rsid w:val="007D1875"/>
    <w:rsid w:val="007D1933"/>
    <w:rsid w:val="007D6560"/>
    <w:rsid w:val="007D7675"/>
    <w:rsid w:val="007E18C7"/>
    <w:rsid w:val="007F176F"/>
    <w:rsid w:val="007F1C6F"/>
    <w:rsid w:val="007F3C99"/>
    <w:rsid w:val="007F663D"/>
    <w:rsid w:val="007F6905"/>
    <w:rsid w:val="007F7117"/>
    <w:rsid w:val="00801BEA"/>
    <w:rsid w:val="00806A4E"/>
    <w:rsid w:val="008072FE"/>
    <w:rsid w:val="008116BF"/>
    <w:rsid w:val="00820249"/>
    <w:rsid w:val="0082472F"/>
    <w:rsid w:val="008254DB"/>
    <w:rsid w:val="00825F45"/>
    <w:rsid w:val="008260DA"/>
    <w:rsid w:val="00831B58"/>
    <w:rsid w:val="00842960"/>
    <w:rsid w:val="008460B3"/>
    <w:rsid w:val="00851D84"/>
    <w:rsid w:val="00852165"/>
    <w:rsid w:val="00852175"/>
    <w:rsid w:val="0087152A"/>
    <w:rsid w:val="0087666A"/>
    <w:rsid w:val="00882B86"/>
    <w:rsid w:val="00882BA9"/>
    <w:rsid w:val="00883B90"/>
    <w:rsid w:val="008846F5"/>
    <w:rsid w:val="00887F9B"/>
    <w:rsid w:val="00890902"/>
    <w:rsid w:val="00896C07"/>
    <w:rsid w:val="008A31A9"/>
    <w:rsid w:val="008A491D"/>
    <w:rsid w:val="008B3279"/>
    <w:rsid w:val="008B6AAB"/>
    <w:rsid w:val="008C13DD"/>
    <w:rsid w:val="008C179D"/>
    <w:rsid w:val="008C2CD7"/>
    <w:rsid w:val="008C5EC5"/>
    <w:rsid w:val="008D1F11"/>
    <w:rsid w:val="008D48FF"/>
    <w:rsid w:val="008D7BB3"/>
    <w:rsid w:val="008E3BAE"/>
    <w:rsid w:val="008E3BE0"/>
    <w:rsid w:val="008E5E8B"/>
    <w:rsid w:val="008E6023"/>
    <w:rsid w:val="008E6DF7"/>
    <w:rsid w:val="008F0FFE"/>
    <w:rsid w:val="008F1421"/>
    <w:rsid w:val="008F4E03"/>
    <w:rsid w:val="00900524"/>
    <w:rsid w:val="00902DE7"/>
    <w:rsid w:val="00907A35"/>
    <w:rsid w:val="00911E32"/>
    <w:rsid w:val="009135EA"/>
    <w:rsid w:val="00921DF6"/>
    <w:rsid w:val="00926571"/>
    <w:rsid w:val="00927E81"/>
    <w:rsid w:val="00930D39"/>
    <w:rsid w:val="009353F3"/>
    <w:rsid w:val="00935B65"/>
    <w:rsid w:val="00936D90"/>
    <w:rsid w:val="009438E9"/>
    <w:rsid w:val="00946307"/>
    <w:rsid w:val="00952FD0"/>
    <w:rsid w:val="00957411"/>
    <w:rsid w:val="0096239C"/>
    <w:rsid w:val="0096278C"/>
    <w:rsid w:val="00962A81"/>
    <w:rsid w:val="00965537"/>
    <w:rsid w:val="00966C22"/>
    <w:rsid w:val="00981F2C"/>
    <w:rsid w:val="00993744"/>
    <w:rsid w:val="00994FE6"/>
    <w:rsid w:val="009A2FB6"/>
    <w:rsid w:val="009A341A"/>
    <w:rsid w:val="009A44A5"/>
    <w:rsid w:val="009A551C"/>
    <w:rsid w:val="009B701D"/>
    <w:rsid w:val="009C15BA"/>
    <w:rsid w:val="009C2CD3"/>
    <w:rsid w:val="009C3D81"/>
    <w:rsid w:val="009C55F2"/>
    <w:rsid w:val="009C65B5"/>
    <w:rsid w:val="009D1336"/>
    <w:rsid w:val="009D2BB0"/>
    <w:rsid w:val="009D7E5E"/>
    <w:rsid w:val="009E0A59"/>
    <w:rsid w:val="009E12C2"/>
    <w:rsid w:val="009E31E0"/>
    <w:rsid w:val="009E57D0"/>
    <w:rsid w:val="009F07DA"/>
    <w:rsid w:val="009F4261"/>
    <w:rsid w:val="00A12AC6"/>
    <w:rsid w:val="00A14C7D"/>
    <w:rsid w:val="00A15DC8"/>
    <w:rsid w:val="00A22D00"/>
    <w:rsid w:val="00A23B45"/>
    <w:rsid w:val="00A2580A"/>
    <w:rsid w:val="00A324A9"/>
    <w:rsid w:val="00A343B7"/>
    <w:rsid w:val="00A34F5D"/>
    <w:rsid w:val="00A43E7F"/>
    <w:rsid w:val="00A4493D"/>
    <w:rsid w:val="00A45000"/>
    <w:rsid w:val="00A52D4B"/>
    <w:rsid w:val="00A53C40"/>
    <w:rsid w:val="00A56AE6"/>
    <w:rsid w:val="00A70470"/>
    <w:rsid w:val="00A7145E"/>
    <w:rsid w:val="00A72339"/>
    <w:rsid w:val="00A72351"/>
    <w:rsid w:val="00A72F87"/>
    <w:rsid w:val="00A73DE4"/>
    <w:rsid w:val="00A76C2A"/>
    <w:rsid w:val="00A77AEF"/>
    <w:rsid w:val="00A83165"/>
    <w:rsid w:val="00A84CC5"/>
    <w:rsid w:val="00A8786B"/>
    <w:rsid w:val="00A90F92"/>
    <w:rsid w:val="00A925CF"/>
    <w:rsid w:val="00A93FD0"/>
    <w:rsid w:val="00A9574A"/>
    <w:rsid w:val="00AA23A1"/>
    <w:rsid w:val="00AA3DC8"/>
    <w:rsid w:val="00AB3876"/>
    <w:rsid w:val="00AB4ACE"/>
    <w:rsid w:val="00AB4D0A"/>
    <w:rsid w:val="00AC0749"/>
    <w:rsid w:val="00AC1904"/>
    <w:rsid w:val="00AC349D"/>
    <w:rsid w:val="00AC34B1"/>
    <w:rsid w:val="00AC4D19"/>
    <w:rsid w:val="00AC71A5"/>
    <w:rsid w:val="00AC7D20"/>
    <w:rsid w:val="00AD2569"/>
    <w:rsid w:val="00AD466C"/>
    <w:rsid w:val="00AD6B0E"/>
    <w:rsid w:val="00AD7A26"/>
    <w:rsid w:val="00AE0050"/>
    <w:rsid w:val="00AE1223"/>
    <w:rsid w:val="00AE34F1"/>
    <w:rsid w:val="00AE770E"/>
    <w:rsid w:val="00AF4193"/>
    <w:rsid w:val="00AF59E8"/>
    <w:rsid w:val="00AF6AC5"/>
    <w:rsid w:val="00B01480"/>
    <w:rsid w:val="00B050F6"/>
    <w:rsid w:val="00B16A39"/>
    <w:rsid w:val="00B23FC2"/>
    <w:rsid w:val="00B2426C"/>
    <w:rsid w:val="00B24DB8"/>
    <w:rsid w:val="00B27A3F"/>
    <w:rsid w:val="00B27D8D"/>
    <w:rsid w:val="00B30226"/>
    <w:rsid w:val="00B30823"/>
    <w:rsid w:val="00B30CC7"/>
    <w:rsid w:val="00B31486"/>
    <w:rsid w:val="00B347A9"/>
    <w:rsid w:val="00B3506C"/>
    <w:rsid w:val="00B35242"/>
    <w:rsid w:val="00B3553B"/>
    <w:rsid w:val="00B37984"/>
    <w:rsid w:val="00B43385"/>
    <w:rsid w:val="00B442FE"/>
    <w:rsid w:val="00B47229"/>
    <w:rsid w:val="00B5105A"/>
    <w:rsid w:val="00B52B7C"/>
    <w:rsid w:val="00B54231"/>
    <w:rsid w:val="00B60E38"/>
    <w:rsid w:val="00B610A5"/>
    <w:rsid w:val="00B62D6A"/>
    <w:rsid w:val="00B63518"/>
    <w:rsid w:val="00B652C5"/>
    <w:rsid w:val="00B77840"/>
    <w:rsid w:val="00B77D4E"/>
    <w:rsid w:val="00B80893"/>
    <w:rsid w:val="00B84589"/>
    <w:rsid w:val="00B84D00"/>
    <w:rsid w:val="00B85570"/>
    <w:rsid w:val="00B86D93"/>
    <w:rsid w:val="00B95D13"/>
    <w:rsid w:val="00B97C3B"/>
    <w:rsid w:val="00BA0617"/>
    <w:rsid w:val="00BA117F"/>
    <w:rsid w:val="00BA3457"/>
    <w:rsid w:val="00BA6D6E"/>
    <w:rsid w:val="00BB47A7"/>
    <w:rsid w:val="00BC5745"/>
    <w:rsid w:val="00BC7B45"/>
    <w:rsid w:val="00BD0900"/>
    <w:rsid w:val="00BD205D"/>
    <w:rsid w:val="00BE00D1"/>
    <w:rsid w:val="00BE1E49"/>
    <w:rsid w:val="00BE3AF0"/>
    <w:rsid w:val="00BE4471"/>
    <w:rsid w:val="00BF06A2"/>
    <w:rsid w:val="00BF1B16"/>
    <w:rsid w:val="00BF33DF"/>
    <w:rsid w:val="00BF7EB4"/>
    <w:rsid w:val="00C013F3"/>
    <w:rsid w:val="00C0296B"/>
    <w:rsid w:val="00C12116"/>
    <w:rsid w:val="00C1446E"/>
    <w:rsid w:val="00C23E5C"/>
    <w:rsid w:val="00C243E0"/>
    <w:rsid w:val="00C260AB"/>
    <w:rsid w:val="00C34FA5"/>
    <w:rsid w:val="00C36758"/>
    <w:rsid w:val="00C37275"/>
    <w:rsid w:val="00C37878"/>
    <w:rsid w:val="00C42F7C"/>
    <w:rsid w:val="00C446CC"/>
    <w:rsid w:val="00C45340"/>
    <w:rsid w:val="00C519A8"/>
    <w:rsid w:val="00C56FE7"/>
    <w:rsid w:val="00C60712"/>
    <w:rsid w:val="00C65A08"/>
    <w:rsid w:val="00C7115A"/>
    <w:rsid w:val="00C73960"/>
    <w:rsid w:val="00C75ABE"/>
    <w:rsid w:val="00C80C8F"/>
    <w:rsid w:val="00C843CC"/>
    <w:rsid w:val="00C84EFB"/>
    <w:rsid w:val="00C850D7"/>
    <w:rsid w:val="00C903E5"/>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4EC"/>
    <w:rsid w:val="00CC2806"/>
    <w:rsid w:val="00CD5B0A"/>
    <w:rsid w:val="00CE0A90"/>
    <w:rsid w:val="00CE5D19"/>
    <w:rsid w:val="00CE5E54"/>
    <w:rsid w:val="00CF3DAD"/>
    <w:rsid w:val="00CF562A"/>
    <w:rsid w:val="00D00A3E"/>
    <w:rsid w:val="00D0248E"/>
    <w:rsid w:val="00D0290B"/>
    <w:rsid w:val="00D0372E"/>
    <w:rsid w:val="00D05D60"/>
    <w:rsid w:val="00D06849"/>
    <w:rsid w:val="00D11C0A"/>
    <w:rsid w:val="00D11D70"/>
    <w:rsid w:val="00D15172"/>
    <w:rsid w:val="00D16A58"/>
    <w:rsid w:val="00D20516"/>
    <w:rsid w:val="00D22567"/>
    <w:rsid w:val="00D2651A"/>
    <w:rsid w:val="00D27187"/>
    <w:rsid w:val="00D33707"/>
    <w:rsid w:val="00D37C09"/>
    <w:rsid w:val="00D42E45"/>
    <w:rsid w:val="00D47DD6"/>
    <w:rsid w:val="00D50BF5"/>
    <w:rsid w:val="00D5703F"/>
    <w:rsid w:val="00D6050C"/>
    <w:rsid w:val="00D61730"/>
    <w:rsid w:val="00D6603E"/>
    <w:rsid w:val="00D66336"/>
    <w:rsid w:val="00D66761"/>
    <w:rsid w:val="00D7239E"/>
    <w:rsid w:val="00D72FBA"/>
    <w:rsid w:val="00D760DE"/>
    <w:rsid w:val="00D8117C"/>
    <w:rsid w:val="00D833A6"/>
    <w:rsid w:val="00D8358B"/>
    <w:rsid w:val="00D836B6"/>
    <w:rsid w:val="00D8759F"/>
    <w:rsid w:val="00D94C85"/>
    <w:rsid w:val="00D9598D"/>
    <w:rsid w:val="00D9783F"/>
    <w:rsid w:val="00DA1083"/>
    <w:rsid w:val="00DA6AA3"/>
    <w:rsid w:val="00DB0375"/>
    <w:rsid w:val="00DB16ED"/>
    <w:rsid w:val="00DB52FB"/>
    <w:rsid w:val="00DC3B60"/>
    <w:rsid w:val="00DC3D27"/>
    <w:rsid w:val="00DC5B1A"/>
    <w:rsid w:val="00DE05B6"/>
    <w:rsid w:val="00DE0D4F"/>
    <w:rsid w:val="00DE3593"/>
    <w:rsid w:val="00DE4D8D"/>
    <w:rsid w:val="00DF0BAC"/>
    <w:rsid w:val="00DF1BD7"/>
    <w:rsid w:val="00DF3E3B"/>
    <w:rsid w:val="00E009D3"/>
    <w:rsid w:val="00E04041"/>
    <w:rsid w:val="00E04E1D"/>
    <w:rsid w:val="00E07973"/>
    <w:rsid w:val="00E11DCF"/>
    <w:rsid w:val="00E12F49"/>
    <w:rsid w:val="00E20DD2"/>
    <w:rsid w:val="00E21785"/>
    <w:rsid w:val="00E21886"/>
    <w:rsid w:val="00E21C38"/>
    <w:rsid w:val="00E229F8"/>
    <w:rsid w:val="00E23924"/>
    <w:rsid w:val="00E25D7B"/>
    <w:rsid w:val="00E26694"/>
    <w:rsid w:val="00E301B1"/>
    <w:rsid w:val="00E3120D"/>
    <w:rsid w:val="00E343E6"/>
    <w:rsid w:val="00E42573"/>
    <w:rsid w:val="00E437F0"/>
    <w:rsid w:val="00E52317"/>
    <w:rsid w:val="00E60866"/>
    <w:rsid w:val="00E63C3E"/>
    <w:rsid w:val="00E64E9D"/>
    <w:rsid w:val="00E653F1"/>
    <w:rsid w:val="00E678DA"/>
    <w:rsid w:val="00E67D8A"/>
    <w:rsid w:val="00E71970"/>
    <w:rsid w:val="00E73AAF"/>
    <w:rsid w:val="00E75A25"/>
    <w:rsid w:val="00E85C80"/>
    <w:rsid w:val="00E86765"/>
    <w:rsid w:val="00E8749F"/>
    <w:rsid w:val="00E93AC6"/>
    <w:rsid w:val="00E94D8D"/>
    <w:rsid w:val="00E96B68"/>
    <w:rsid w:val="00EA7CD3"/>
    <w:rsid w:val="00EB2E96"/>
    <w:rsid w:val="00EB64A1"/>
    <w:rsid w:val="00EC09EF"/>
    <w:rsid w:val="00EC636C"/>
    <w:rsid w:val="00ED0079"/>
    <w:rsid w:val="00ED0C96"/>
    <w:rsid w:val="00ED2E4A"/>
    <w:rsid w:val="00ED3050"/>
    <w:rsid w:val="00ED472B"/>
    <w:rsid w:val="00ED5375"/>
    <w:rsid w:val="00ED7279"/>
    <w:rsid w:val="00EE3CE1"/>
    <w:rsid w:val="00EE51A0"/>
    <w:rsid w:val="00EE706E"/>
    <w:rsid w:val="00EF09CC"/>
    <w:rsid w:val="00EF2251"/>
    <w:rsid w:val="00EF252D"/>
    <w:rsid w:val="00F03F98"/>
    <w:rsid w:val="00F069D1"/>
    <w:rsid w:val="00F07444"/>
    <w:rsid w:val="00F07929"/>
    <w:rsid w:val="00F144CC"/>
    <w:rsid w:val="00F1597B"/>
    <w:rsid w:val="00F15DFB"/>
    <w:rsid w:val="00F17893"/>
    <w:rsid w:val="00F209F1"/>
    <w:rsid w:val="00F21D17"/>
    <w:rsid w:val="00F22497"/>
    <w:rsid w:val="00F2372E"/>
    <w:rsid w:val="00F26A15"/>
    <w:rsid w:val="00F271E9"/>
    <w:rsid w:val="00F30657"/>
    <w:rsid w:val="00F311F4"/>
    <w:rsid w:val="00F328F6"/>
    <w:rsid w:val="00F364DD"/>
    <w:rsid w:val="00F36A12"/>
    <w:rsid w:val="00F36C9E"/>
    <w:rsid w:val="00F37636"/>
    <w:rsid w:val="00F4003B"/>
    <w:rsid w:val="00F431AC"/>
    <w:rsid w:val="00F456A6"/>
    <w:rsid w:val="00F45D39"/>
    <w:rsid w:val="00F61450"/>
    <w:rsid w:val="00F64CC1"/>
    <w:rsid w:val="00F70860"/>
    <w:rsid w:val="00F723CA"/>
    <w:rsid w:val="00F73C3B"/>
    <w:rsid w:val="00F80490"/>
    <w:rsid w:val="00F82D98"/>
    <w:rsid w:val="00F8728D"/>
    <w:rsid w:val="00F8780B"/>
    <w:rsid w:val="00F90DAD"/>
    <w:rsid w:val="00F90F99"/>
    <w:rsid w:val="00F93D8B"/>
    <w:rsid w:val="00F93DEC"/>
    <w:rsid w:val="00FA0469"/>
    <w:rsid w:val="00FA2EF0"/>
    <w:rsid w:val="00FA6474"/>
    <w:rsid w:val="00FA6E6A"/>
    <w:rsid w:val="00FB09B6"/>
    <w:rsid w:val="00FB5637"/>
    <w:rsid w:val="00FB5FE8"/>
    <w:rsid w:val="00FB6B10"/>
    <w:rsid w:val="00FB704E"/>
    <w:rsid w:val="00FC275C"/>
    <w:rsid w:val="00FC5B4C"/>
    <w:rsid w:val="00FC663F"/>
    <w:rsid w:val="00FC6787"/>
    <w:rsid w:val="00FC6928"/>
    <w:rsid w:val="00FC6B91"/>
    <w:rsid w:val="00FD107C"/>
    <w:rsid w:val="00FD16D3"/>
    <w:rsid w:val="00FD2437"/>
    <w:rsid w:val="00FD31A9"/>
    <w:rsid w:val="00FD3511"/>
    <w:rsid w:val="00FE1ACD"/>
    <w:rsid w:val="00FE1D71"/>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7F5"/>
    <w:pPr>
      <w:overflowPunct w:val="0"/>
      <w:autoSpaceDE w:val="0"/>
      <w:autoSpaceDN w:val="0"/>
      <w:adjustRightInd w:val="0"/>
      <w:spacing w:after="120"/>
    </w:pPr>
    <w:rPr>
      <w:rFonts w:eastAsia="SimSun"/>
      <w:lang w:val="en-GB" w:eastAsia="en-US"/>
    </w:rPr>
  </w:style>
  <w:style w:type="paragraph" w:styleId="Heading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qFormat/>
    <w:rsid w:val="00BC5E23"/>
    <w:pPr>
      <w:spacing w:before="180"/>
      <w:outlineLvl w:val="1"/>
    </w:pPr>
    <w:rPr>
      <w:sz w:val="32"/>
    </w:rPr>
  </w:style>
  <w:style w:type="paragraph" w:styleId="Heading3">
    <w:name w:val="heading 3"/>
    <w:basedOn w:val="Heading2"/>
    <w:qFormat/>
    <w:rsid w:val="00BC5E23"/>
    <w:pPr>
      <w:numPr>
        <w:ilvl w:val="2"/>
        <w:numId w:val="1"/>
      </w:numPr>
      <w:spacing w:before="120"/>
      <w:outlineLvl w:val="2"/>
    </w:pPr>
    <w:rPr>
      <w:sz w:val="28"/>
    </w:rPr>
  </w:style>
  <w:style w:type="paragraph" w:styleId="Heading4">
    <w:name w:val="heading 4"/>
    <w:basedOn w:val="Normal"/>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C5E23"/>
    <w:rPr>
      <w:b/>
      <w:bCs/>
    </w:rPr>
  </w:style>
  <w:style w:type="character" w:styleId="PageNumber">
    <w:name w:val="page number"/>
    <w:basedOn w:val="DefaultParagraphFont"/>
    <w:qFormat/>
    <w:rsid w:val="00BC5E23"/>
  </w:style>
  <w:style w:type="character" w:customStyle="1" w:styleId="a">
    <w:name w:val="図表番号 (文字)"/>
    <w:qFormat/>
    <w:rsid w:val="008C47B6"/>
    <w:rPr>
      <w:b/>
      <w:lang w:val="en-GB" w:eastAsia="en-US" w:bidi="ar-SA"/>
    </w:rPr>
  </w:style>
  <w:style w:type="character" w:customStyle="1" w:styleId="a0">
    <w:name w:val="本文 (文字)"/>
    <w:qFormat/>
    <w:rsid w:val="00AB78AB"/>
    <w:rPr>
      <w:rFonts w:eastAsia="Batang"/>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SimSun" w:hAnsi="Arial" w:cs="Arial"/>
      <w:color w:val="0000FF"/>
      <w:u w:val="single"/>
      <w:lang w:val="en-US" w:eastAsia="zh-CN" w:bidi="ar-SA"/>
    </w:rPr>
  </w:style>
  <w:style w:type="character" w:customStyle="1" w:styleId="MorayRumney">
    <w:name w:val="Moray Rumney"/>
    <w:semiHidden/>
    <w:qFormat/>
    <w:rsid w:val="00E01BFD"/>
    <w:rPr>
      <w:rFonts w:ascii="Arial" w:eastAsia="SimSun" w:hAnsi="Arial" w:cs="Arial"/>
      <w:color w:val="00000A"/>
      <w:sz w:val="20"/>
      <w:szCs w:val="20"/>
      <w:lang w:val="en-US" w:eastAsia="zh-CN" w:bidi="ar-SA"/>
    </w:rPr>
  </w:style>
  <w:style w:type="character" w:customStyle="1" w:styleId="a1">
    <w:name w:val="ヘッダー (文字)"/>
    <w:qFormat/>
    <w:rsid w:val="00B600D4"/>
    <w:rPr>
      <w:rFonts w:ascii="Batang" w:eastAsia="Batang" w:hAnsi="Batang"/>
      <w:szCs w:val="24"/>
      <w:lang w:val="en-US" w:eastAsia="ko-KR" w:bidi="ar-SA"/>
    </w:rPr>
  </w:style>
  <w:style w:type="character" w:styleId="CommentReference">
    <w:name w:val="annotation reference"/>
    <w:uiPriority w:val="99"/>
    <w:semiHidden/>
    <w:qFormat/>
    <w:rsid w:val="00D600DC"/>
    <w:rPr>
      <w:sz w:val="18"/>
      <w:szCs w:val="18"/>
    </w:rPr>
  </w:style>
  <w:style w:type="character" w:customStyle="1" w:styleId="a2">
    <w:name w:val="脚注文字列 (文字)"/>
    <w:qFormat/>
    <w:rsid w:val="003F36E8"/>
    <w:rPr>
      <w:rFonts w:ascii="Batang" w:hAnsi="Batang"/>
      <w:szCs w:val="24"/>
    </w:rPr>
  </w:style>
  <w:style w:type="character" w:styleId="FootnoteReference">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3">
    <w:name w:val="フッター (文字)"/>
    <w:uiPriority w:val="99"/>
    <w:qFormat/>
    <w:rsid w:val="00637E13"/>
    <w:rPr>
      <w:rFonts w:ascii="Batang" w:hAnsi="Batang"/>
      <w:szCs w:val="24"/>
    </w:rPr>
  </w:style>
  <w:style w:type="character" w:customStyle="1" w:styleId="a4">
    <w:name w:val="コメント文字列 (文字)"/>
    <w:semiHidden/>
    <w:qFormat/>
    <w:rsid w:val="00637E13"/>
    <w:rPr>
      <w:rFonts w:ascii="Batang" w:hAnsi="Batang"/>
      <w:szCs w:val="24"/>
    </w:rPr>
  </w:style>
  <w:style w:type="character" w:customStyle="1" w:styleId="3">
    <w:name w:val="見出し 3 (文字)"/>
    <w:qFormat/>
    <w:rsid w:val="000E13EE"/>
    <w:rPr>
      <w:rFonts w:ascii="Arial" w:hAnsi="Arial"/>
      <w:sz w:val="28"/>
      <w:lang w:val="en-GB" w:eastAsia="en-US"/>
    </w:rPr>
  </w:style>
  <w:style w:type="character" w:styleId="FollowedHyperlink">
    <w:name w:val="FollowedHyperlink"/>
    <w:qFormat/>
    <w:rsid w:val="00384BF5"/>
    <w:rPr>
      <w:color w:val="800080"/>
      <w:u w:val="single"/>
    </w:rPr>
  </w:style>
  <w:style w:type="character" w:customStyle="1" w:styleId="B1Char">
    <w:name w:val="B1 Char"/>
    <w:link w:val="B1"/>
    <w:qFormat/>
    <w:rsid w:val="005C6280"/>
    <w:rPr>
      <w:rFonts w:eastAsia="SimSun"/>
      <w:lang w:val="en-GB" w:eastAsia="en-US"/>
    </w:rPr>
  </w:style>
  <w:style w:type="character" w:customStyle="1" w:styleId="a5">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DefaultParagraphFont"/>
    <w:qFormat/>
    <w:rsid w:val="00DD3633"/>
  </w:style>
  <w:style w:type="character" w:styleId="PlaceholderText">
    <w:name w:val="Placeholder Text"/>
    <w:basedOn w:val="DefaultParagraphFont"/>
    <w:uiPriority w:val="99"/>
    <w:semiHidden/>
    <w:qFormat/>
    <w:rsid w:val="002F73CD"/>
    <w:rPr>
      <w:color w:val="808080"/>
    </w:rPr>
  </w:style>
  <w:style w:type="character" w:styleId="Emphasis">
    <w:name w:val="Emphasis"/>
    <w:basedOn w:val="DefaultParagraphFont"/>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Normal"/>
    <w:next w:val="BodyText"/>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rsid w:val="00BC5E23"/>
    <w:pPr>
      <w:overflowPunct/>
      <w:autoSpaceDE/>
      <w:autoSpaceDN/>
      <w:adjustRightInd/>
      <w:spacing w:after="0"/>
      <w:jc w:val="both"/>
    </w:pPr>
    <w:rPr>
      <w:rFonts w:eastAsia="Batang"/>
      <w:sz w:val="22"/>
      <w:lang w:val="en-US" w:eastAsia="ko-KR"/>
    </w:rPr>
  </w:style>
  <w:style w:type="paragraph" w:styleId="List">
    <w:name w:val="List"/>
    <w:basedOn w:val="Normal"/>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BC5E23"/>
    <w:pPr>
      <w:overflowPunct/>
      <w:autoSpaceDE/>
      <w:autoSpaceDN/>
      <w:adjustRightInd/>
      <w:spacing w:before="120"/>
      <w:textAlignment w:val="baseline"/>
    </w:pPr>
    <w:rPr>
      <w:rFonts w:eastAsia="Batang"/>
      <w:b/>
    </w:rPr>
  </w:style>
  <w:style w:type="paragraph" w:customStyle="1" w:styleId="Index">
    <w:name w:val="Index"/>
    <w:basedOn w:val="Normal"/>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Normal"/>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Normal"/>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Normal"/>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Normal"/>
    <w:link w:val="THChar"/>
    <w:qFormat/>
    <w:rsid w:val="00BC5E23"/>
    <w:pPr>
      <w:keepNext/>
      <w:keepLines/>
      <w:overflowPunct/>
      <w:autoSpaceDE/>
      <w:autoSpaceDN/>
      <w:adjustRightInd/>
      <w:spacing w:before="60" w:after="180"/>
      <w:jc w:val="center"/>
    </w:pPr>
    <w:rPr>
      <w:rFonts w:ascii="Arial" w:eastAsia="MS Mincho" w:hAnsi="Arial"/>
      <w:b/>
    </w:rPr>
  </w:style>
  <w:style w:type="paragraph" w:styleId="BalloonText">
    <w:name w:val="Balloon Text"/>
    <w:basedOn w:val="Normal"/>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0">
    <w:name w:val="랜1회의_본문"/>
    <w:basedOn w:val="Normal"/>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SimSun" w:hAnsi="Arial" w:cs="Arial"/>
      <w:color w:val="0000FF"/>
      <w:lang w:eastAsia="zh-CN"/>
    </w:rPr>
  </w:style>
  <w:style w:type="paragraph" w:customStyle="1" w:styleId="CharCharCharCharCharCharCharChar">
    <w:name w:val="Char Char Char Char Char Char Char Char"/>
    <w:basedOn w:val="Normal"/>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SimSun" w:hAnsi="Arial" w:cs="Arial"/>
      <w:color w:val="0000FF"/>
      <w:lang w:eastAsia="zh-CN"/>
    </w:rPr>
  </w:style>
  <w:style w:type="paragraph" w:customStyle="1" w:styleId="Text">
    <w:name w:val="Text"/>
    <w:basedOn w:val="Normal"/>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SimSun" w:hAnsi="Arial" w:cs="Arial"/>
      <w:color w:val="0000FF"/>
      <w:lang w:eastAsia="zh-CN"/>
    </w:rPr>
  </w:style>
  <w:style w:type="paragraph" w:styleId="ListBullet">
    <w:name w:val="List Bullet"/>
    <w:basedOn w:val="Normal"/>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sid w:val="00E04011"/>
    <w:pPr>
      <w:overflowPunct/>
      <w:autoSpaceDE/>
      <w:autoSpaceDN/>
      <w:adjustRightInd/>
      <w:spacing w:after="0"/>
      <w:jc w:val="both"/>
    </w:pPr>
    <w:rPr>
      <w:rFonts w:eastAsia="Times New Roman"/>
      <w:sz w:val="16"/>
      <w:szCs w:val="24"/>
      <w:lang w:val="en-US"/>
    </w:rPr>
  </w:style>
  <w:style w:type="paragraph" w:customStyle="1" w:styleId="11">
    <w:name w:val="본문1"/>
    <w:semiHidden/>
    <w:qFormat/>
    <w:rsid w:val="00EA2C9C"/>
    <w:pPr>
      <w:keepNext/>
      <w:tabs>
        <w:tab w:val="left" w:pos="851"/>
      </w:tabs>
      <w:snapToGrid w:val="0"/>
      <w:spacing w:after="120" w:line="220" w:lineRule="atLeast"/>
      <w:ind w:left="851" w:hanging="851"/>
      <w:jc w:val="both"/>
    </w:pPr>
    <w:rPr>
      <w:rFonts w:ascii="Arial Unicode MS" w:eastAsia="SimSun" w:hAnsi="Arial Unicode MS" w:cs="Arial"/>
      <w:lang w:eastAsia="zh-CN"/>
    </w:rPr>
  </w:style>
  <w:style w:type="paragraph" w:styleId="DocumentMap">
    <w:name w:val="Document Map"/>
    <w:basedOn w:val="Normal"/>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SimSun" w:hAnsi="Arial" w:cs="Arial"/>
      <w:color w:val="0000FF"/>
      <w:lang w:eastAsia="zh-CN"/>
    </w:rPr>
  </w:style>
  <w:style w:type="paragraph" w:styleId="Header">
    <w:name w:val="header"/>
    <w:basedOn w:val="Normal"/>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CommentText">
    <w:name w:val="annotation text"/>
    <w:basedOn w:val="Normal"/>
    <w:link w:val="CommentTextChar"/>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semiHidden/>
    <w:qFormat/>
    <w:rsid w:val="001D3007"/>
    <w:rPr>
      <w:b/>
      <w:bCs/>
    </w:rPr>
  </w:style>
  <w:style w:type="paragraph" w:styleId="FootnoteText">
    <w:name w:val="footnote text"/>
    <w:basedOn w:val="Normal"/>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NormalWeb">
    <w:name w:val="Normal (Web)"/>
    <w:basedOn w:val="Normal"/>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FangSong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Normal"/>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5E1295"/>
    <w:pPr>
      <w:keepLines w:val="0"/>
      <w:tabs>
        <w:tab w:val="left" w:pos="360"/>
      </w:tabs>
      <w:spacing w:after="120"/>
      <w:ind w:left="357" w:hanging="357"/>
      <w:jc w:val="both"/>
      <w:textAlignment w:val="auto"/>
    </w:pPr>
    <w:rPr>
      <w:b/>
      <w:sz w:val="24"/>
      <w:lang w:val="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SimSun" w:hAnsi="Arial" w:cs="Arial"/>
      <w:color w:val="0000FF"/>
      <w:lang w:eastAsia="zh-CN"/>
    </w:rPr>
  </w:style>
  <w:style w:type="paragraph" w:styleId="Revision">
    <w:name w:val="Revision"/>
    <w:uiPriority w:val="99"/>
    <w:semiHidden/>
    <w:qFormat/>
    <w:rsid w:val="00B2249B"/>
    <w:rPr>
      <w:rFonts w:ascii="Batang" w:hAnsi="Batang"/>
      <w:szCs w:val="24"/>
    </w:rPr>
  </w:style>
  <w:style w:type="paragraph" w:customStyle="1" w:styleId="B10">
    <w:name w:val="B1"/>
    <w:basedOn w:val="List"/>
    <w:qFormat/>
    <w:rsid w:val="005C6280"/>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6C7E22"/>
    <w:pPr>
      <w:keepLines/>
      <w:overflowPunct/>
      <w:autoSpaceDE/>
      <w:autoSpaceDN/>
      <w:adjustRightInd/>
      <w:spacing w:after="180"/>
    </w:pPr>
    <w:rPr>
      <w:rFonts w:eastAsia="MS Mincho"/>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Normal"/>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ListBullet3">
    <w:name w:val="List Bullet 3"/>
    <w:basedOn w:val="Normal"/>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Normal"/>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Normal"/>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Normal"/>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Normal"/>
    <w:qFormat/>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EA7CD3"/>
    <w:rPr>
      <w:rFonts w:ascii="Malgun Gothic" w:eastAsia="Malgun Gothic" w:hAnsi="Malgun Gothic"/>
      <w:szCs w:val="22"/>
    </w:rPr>
  </w:style>
  <w:style w:type="character" w:customStyle="1" w:styleId="CommentTextChar">
    <w:name w:val="Comment Text Char"/>
    <w:basedOn w:val="DefaultParagraphFont"/>
    <w:link w:val="CommentText"/>
    <w:semiHidden/>
    <w:rsid w:val="007878BA"/>
    <w:rPr>
      <w:rFonts w:ascii="Batang" w:hAnsi="Batang"/>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52673926">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254050243">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598251535">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SRVZ567275SS-924214940-2908</_dlc_DocId>
    <_dlc_DocIdUrl xmlns="932dab1a-f806-440a-b546-5f112cb4e652">
      <Url>https://projects.qualcomm.com/sites/libra/_layouts/15/DocIdRedir.aspx?ID=SRVZ567275SS-924214940-2908</Url>
      <Description>SRVZ567275SS-924214940-2908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D99638-0315-4C20-90BC-95C74A7ECA95}">
  <ds:schemaRefs>
    <ds:schemaRef ds:uri="http://purl.org/dc/terms/"/>
    <ds:schemaRef ds:uri="932dab1a-f806-440a-b546-5f112cb4e65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3.xml><?xml version="1.0" encoding="utf-8"?>
<ds:datastoreItem xmlns:ds="http://schemas.openxmlformats.org/officeDocument/2006/customXml" ds:itemID="{0B56AD58-0963-4FD5-8B8E-0140C7BC295D}">
  <ds:schemaRefs>
    <ds:schemaRef ds:uri="http://schemas.openxmlformats.org/officeDocument/2006/bibliography"/>
  </ds:schemaRefs>
</ds:datastoreItem>
</file>

<file path=customXml/itemProps4.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5.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52</Pages>
  <Words>20623</Words>
  <Characters>117556</Characters>
  <Application>Microsoft Office Word</Application>
  <DocSecurity>0</DocSecurity>
  <Lines>979</Lines>
  <Paragraphs>275</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137904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Qualcomm User 2</cp:lastModifiedBy>
  <cp:revision>7</cp:revision>
  <cp:lastPrinted>2020-08-28T15:11:00Z</cp:lastPrinted>
  <dcterms:created xsi:type="dcterms:W3CDTF">2021-02-01T20:51:00Z</dcterms:created>
  <dcterms:modified xsi:type="dcterms:W3CDTF">2021-02-01T22:35:00Z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(3)mOXkSK4bvhuMMVYm0QeOj7KL2HYK9RNpTt/vHCl7vF5gJRD+b4wBj3Gfevf7KM+sF5r2qZ9p
RdDezKq01UpBkIjkWDEGRbYksoVj6aVXhDOVohk4MAvtP2r/hDICU+H+92Hr4DdzSfm3XIW/
/Z1p7dyZk+nj9GyMasy6bvh/F8iYW5vtlhDiEXDpLO+c3Li77VCnXrvyiqQxW/K7iGhkuDEG
5oKE+y+4pRYQmz67BC</vt:lpwstr>
  </property>
  <property fmtid="{D5CDD505-2E9C-101B-9397-08002B2CF9AE}" pid="16" name="_2015_ms_pID_7253431">
    <vt:lpwstr>JT7D0GCt++mxz0brTMIpnYp321n6xW3gTbwEkyyOeLOrI0KOoy1ucm
cSE1tnLX7GLj9DvTkB7a+gl+rU4t+DRzZfqp42DVsD9j7e/r0Dheb7UkU0GET3Yv7R943rw7
mYwFERTR30T9CuGg+Zao8c72dO37mS4+eTM2tTjJYGhFWRiGCGk6tuNBjSCMbM0m0M1GoX3a
PBc8YwUR31Qo4Oy7ytZCMLZB7C5trm+9pm/8</vt:lpwstr>
  </property>
  <property fmtid="{D5CDD505-2E9C-101B-9397-08002B2CF9AE}" pid="17" name="_2015_ms_pID_7253432">
    <vt:lpwstr>iw==</vt:lpwstr>
  </property>
  <property fmtid="{D5CDD505-2E9C-101B-9397-08002B2CF9AE}" pid="18" name="_dlc_DocIdItemGuid">
    <vt:lpwstr>1b257b6f-6639-4b34-8d03-b91dac9ee485</vt:lpwstr>
  </property>
  <property fmtid="{D5CDD505-2E9C-101B-9397-08002B2CF9AE}" pid="19" name="CWMf91dcd57f8074b0fbc853467e3ef6b86">
    <vt:lpwstr>CWMCL1QSCphtb6DAjqpMKFBgNQIRyS+HJS6in+WehIyZ3fjKQMahdz03IZ/214Tqoy7jkrTAur4R3GGFXOQ5DGFxw==</vt:lpwstr>
  </property>
  <property fmtid="{D5CDD505-2E9C-101B-9397-08002B2CF9AE}" pid="20" name="CWM8119d8ffff94469882d96eb94597e1d6">
    <vt:lpwstr>CWM/jQwsktmq4B2obtrajAsCXP7TLBPHYoAagiOQYo6UDB04FhIntSCCkazXdszGcxHQcCzajzfBFCaV5GdU654sQ==</vt:lpwstr>
  </property>
</Properties>
</file>