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1736A" w14:textId="77777777" w:rsidR="00E3286B" w:rsidRDefault="00F42744">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2641736B" w14:textId="77777777" w:rsidR="00E3286B" w:rsidRDefault="00F42744">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641736C" w14:textId="77777777" w:rsidR="00E3286B" w:rsidRDefault="00E3286B">
      <w:pPr>
        <w:spacing w:after="0"/>
        <w:ind w:left="1988" w:hanging="1988"/>
        <w:rPr>
          <w:rFonts w:ascii="Arial" w:hAnsi="Arial" w:cs="Arial"/>
          <w:b/>
          <w:sz w:val="24"/>
          <w:lang w:val="en-US"/>
        </w:rPr>
      </w:pPr>
    </w:p>
    <w:p w14:paraId="2641736D" w14:textId="77777777" w:rsidR="00E3286B" w:rsidRDefault="00F42744">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2641736E" w14:textId="77777777" w:rsidR="00E3286B" w:rsidRDefault="00F4274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2641736F" w14:textId="77777777" w:rsidR="00E3286B" w:rsidRDefault="00F4274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26417370" w14:textId="77777777" w:rsidR="00E3286B" w:rsidRDefault="00F42744">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6417371" w14:textId="77777777" w:rsidR="00E3286B" w:rsidRDefault="00F42744">
      <w:pPr>
        <w:pStyle w:val="3GPPH1"/>
        <w:rPr>
          <w:lang w:val="en-US"/>
        </w:rPr>
      </w:pPr>
      <w:r>
        <w:t>Introduction</w:t>
      </w:r>
    </w:p>
    <w:p w14:paraId="26417372" w14:textId="77777777" w:rsidR="00E3286B" w:rsidRDefault="00F42744">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E3286B" w14:paraId="26417378" w14:textId="77777777">
        <w:tc>
          <w:tcPr>
            <w:tcW w:w="9631" w:type="dxa"/>
          </w:tcPr>
          <w:p w14:paraId="26417373" w14:textId="77777777" w:rsidR="00E3286B" w:rsidRDefault="00F42744">
            <w:pPr>
              <w:spacing w:before="60" w:after="60"/>
              <w:rPr>
                <w:rFonts w:ascii="Times New Roman" w:hAnsi="Times New Roman"/>
                <w:lang w:eastAsia="ko-KR"/>
              </w:rPr>
            </w:pPr>
            <w:r>
              <w:rPr>
                <w:rFonts w:ascii="Times New Roman" w:hAnsi="Times New Roman"/>
                <w:lang w:eastAsia="ko-KR"/>
              </w:rPr>
              <w:t>2. Resource allocation enhancement:</w:t>
            </w:r>
          </w:p>
          <w:p w14:paraId="26417374" w14:textId="77777777" w:rsidR="00E3286B" w:rsidRDefault="00F42744">
            <w:pPr>
              <w:numPr>
                <w:ilvl w:val="0"/>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6417375"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26417376"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6417377"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26417379" w14:textId="77777777" w:rsidR="00E3286B" w:rsidRDefault="00F42744">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2641737A" w14:textId="77777777" w:rsidR="00E3286B" w:rsidRDefault="00F42744">
      <w:pPr>
        <w:pStyle w:val="3GPPH1"/>
      </w:pPr>
      <w:r>
        <w:rPr>
          <w:color w:val="000000" w:themeColor="text1"/>
        </w:rPr>
        <w:t>Collection of agreements / conclusion in RAN1#104-e</w:t>
      </w:r>
    </w:p>
    <w:p w14:paraId="2641737B" w14:textId="77777777" w:rsidR="00E3286B" w:rsidRDefault="00F42744">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41737C" w14:textId="77777777" w:rsidR="00E3286B" w:rsidRDefault="00F42744">
      <w:pPr>
        <w:pStyle w:val="ListParagraph"/>
        <w:numPr>
          <w:ilvl w:val="0"/>
          <w:numId w:val="9"/>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641737D" w14:textId="77777777" w:rsidR="00E3286B" w:rsidRDefault="00F42744">
      <w:pPr>
        <w:pStyle w:val="ListParagraph"/>
        <w:numPr>
          <w:ilvl w:val="1"/>
          <w:numId w:val="9"/>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641737E" w14:textId="77777777" w:rsidR="00E3286B" w:rsidRDefault="00E3286B">
      <w:pPr>
        <w:autoSpaceDE w:val="0"/>
        <w:autoSpaceDN w:val="0"/>
        <w:spacing w:after="0"/>
        <w:rPr>
          <w:rFonts w:ascii="Times New Roman" w:hAnsi="Times New Roman"/>
          <w:sz w:val="24"/>
        </w:rPr>
      </w:pPr>
    </w:p>
    <w:p w14:paraId="2641737F" w14:textId="77777777" w:rsidR="00E3286B" w:rsidRDefault="00F42744">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26417380"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26417381"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26417382"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26417383" w14:textId="77777777" w:rsidR="00E3286B" w:rsidRDefault="00F42744">
      <w:pPr>
        <w:pStyle w:val="ListParagraph"/>
        <w:numPr>
          <w:ilvl w:val="1"/>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26417384"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26417385" w14:textId="77777777" w:rsidR="00E3286B" w:rsidRDefault="00E3286B">
      <w:pPr>
        <w:autoSpaceDE w:val="0"/>
        <w:autoSpaceDN w:val="0"/>
        <w:spacing w:after="0"/>
        <w:rPr>
          <w:rFonts w:ascii="Times New Roman" w:hAnsi="Times New Roman"/>
          <w:szCs w:val="20"/>
        </w:rPr>
      </w:pPr>
    </w:p>
    <w:p w14:paraId="26417386" w14:textId="77777777" w:rsidR="00E3286B" w:rsidRDefault="00E3286B">
      <w:pPr>
        <w:autoSpaceDE w:val="0"/>
        <w:autoSpaceDN w:val="0"/>
        <w:spacing w:after="0"/>
        <w:rPr>
          <w:rFonts w:ascii="Times New Roman" w:hAnsi="Times New Roman"/>
          <w:szCs w:val="20"/>
        </w:rPr>
      </w:pPr>
    </w:p>
    <w:p w14:paraId="26417387" w14:textId="77777777" w:rsidR="00E3286B" w:rsidRDefault="00F42744">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26417388"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26417389"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The resource selection window is [n+T1, n+T2]</w:t>
      </w:r>
    </w:p>
    <w:p w14:paraId="2641738A" w14:textId="77777777" w:rsidR="00E3286B" w:rsidRDefault="00F42744">
      <w:pPr>
        <w:pStyle w:val="ListParagraph"/>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2641738B" w14:textId="77777777" w:rsidR="00E3286B" w:rsidRDefault="00F42744">
      <w:pPr>
        <w:pStyle w:val="ListParagraph"/>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641738C" w14:textId="77777777" w:rsidR="00E3286B" w:rsidRDefault="00F42744">
      <w:pPr>
        <w:pStyle w:val="ListParagraph"/>
        <w:numPr>
          <w:ilvl w:val="2"/>
          <w:numId w:val="9"/>
        </w:numPr>
        <w:autoSpaceDE w:val="0"/>
        <w:autoSpaceDN w:val="0"/>
        <w:spacing w:after="0" w:line="256" w:lineRule="auto"/>
        <w:ind w:leftChars="0"/>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2641738D" w14:textId="77777777" w:rsidR="00E3286B" w:rsidRDefault="00F42744">
      <w:pPr>
        <w:pStyle w:val="ListParagraph"/>
        <w:numPr>
          <w:ilvl w:val="2"/>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641738E"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lastRenderedPageBreak/>
        <w:t>A minimum value for Y is (pre-)configured from a range of values, FFS details</w:t>
      </w:r>
    </w:p>
    <w:p w14:paraId="2641738F"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26417390"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26417391"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26417392" w14:textId="77777777" w:rsidR="00E3286B" w:rsidRDefault="00E3286B">
      <w:pPr>
        <w:autoSpaceDE w:val="0"/>
        <w:autoSpaceDN w:val="0"/>
        <w:spacing w:after="0"/>
        <w:rPr>
          <w:rFonts w:ascii="Times New Roman" w:hAnsi="Times New Roman"/>
          <w:szCs w:val="20"/>
        </w:rPr>
      </w:pPr>
    </w:p>
    <w:p w14:paraId="26417393" w14:textId="77777777" w:rsidR="00E3286B" w:rsidRDefault="00F42744">
      <w:pPr>
        <w:pStyle w:val="3GPPH1"/>
      </w:pPr>
      <w:r>
        <w:rPr>
          <w:color w:val="000000" w:themeColor="text1"/>
        </w:rPr>
        <w:t>Topics for</w:t>
      </w:r>
      <w:r>
        <w:t xml:space="preserve"> email discussion</w:t>
      </w:r>
    </w:p>
    <w:p w14:paraId="26417394" w14:textId="77777777" w:rsidR="00E3286B" w:rsidRDefault="00F42744">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6417395" w14:textId="77777777" w:rsidR="00E3286B" w:rsidRDefault="00F42744">
      <w:pPr>
        <w:numPr>
          <w:ilvl w:val="0"/>
          <w:numId w:val="10"/>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6417396" w14:textId="77777777" w:rsidR="00E3286B" w:rsidRDefault="00F42744">
      <w:pPr>
        <w:numPr>
          <w:ilvl w:val="0"/>
          <w:numId w:val="10"/>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26417397" w14:textId="77777777" w:rsidR="00E3286B" w:rsidRDefault="00F42744">
      <w:pPr>
        <w:numPr>
          <w:ilvl w:val="0"/>
          <w:numId w:val="10"/>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26417398" w14:textId="77777777" w:rsidR="00E3286B" w:rsidRDefault="00E3286B">
      <w:pPr>
        <w:autoSpaceDE w:val="0"/>
        <w:autoSpaceDN w:val="0"/>
        <w:spacing w:after="0"/>
        <w:rPr>
          <w:rFonts w:ascii="Calibri" w:hAnsi="Calibri" w:cs="Calibri"/>
          <w:color w:val="FF0000"/>
          <w:sz w:val="22"/>
        </w:rPr>
      </w:pPr>
    </w:p>
    <w:p w14:paraId="26417399" w14:textId="77777777" w:rsidR="00E3286B" w:rsidRDefault="00F42744">
      <w:pPr>
        <w:pStyle w:val="Heading2"/>
        <w:rPr>
          <w:color w:val="000000" w:themeColor="text1"/>
        </w:rPr>
      </w:pPr>
      <w:r>
        <w:rPr>
          <w:color w:val="000000" w:themeColor="text1"/>
        </w:rPr>
        <w:t>Topic #1: PSFCH and S-SSB reception for Type A UE</w:t>
      </w:r>
    </w:p>
    <w:p w14:paraId="2641739A"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E3286B" w14:paraId="2641739C" w14:textId="77777777">
        <w:tc>
          <w:tcPr>
            <w:tcW w:w="9631" w:type="dxa"/>
          </w:tcPr>
          <w:p w14:paraId="2641739B" w14:textId="77777777" w:rsidR="00E3286B" w:rsidRDefault="00F42744">
            <w:pPr>
              <w:numPr>
                <w:ilvl w:val="1"/>
                <w:numId w:val="11"/>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2641739D" w14:textId="77777777" w:rsidR="00E3286B" w:rsidRDefault="00F42744">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2641739E"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641739F" w14:textId="77777777" w:rsidR="00E3286B" w:rsidRDefault="00F42744">
      <w:pPr>
        <w:pStyle w:val="ListParagraph"/>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64173A0" w14:textId="77777777" w:rsidR="00E3286B" w:rsidRDefault="00F42744">
      <w:pPr>
        <w:pStyle w:val="ListParagraph"/>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64173A1"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264173A2"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264173A3"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64173A4" w14:textId="77777777" w:rsidR="00E3286B" w:rsidRDefault="00F42744">
      <w:pPr>
        <w:pStyle w:val="Heading3"/>
        <w:rPr>
          <w:sz w:val="22"/>
          <w:szCs w:val="22"/>
        </w:rPr>
      </w:pPr>
      <w:r>
        <w:rPr>
          <w:sz w:val="22"/>
          <w:szCs w:val="22"/>
        </w:rPr>
        <w:t>Proposals before 1st check point (Jan 28)</w:t>
      </w:r>
    </w:p>
    <w:p w14:paraId="264173A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264173A6"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264173A7"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264173A8"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264173A9" w14:textId="77777777" w:rsidR="00E3286B" w:rsidRDefault="00F42744">
      <w:pPr>
        <w:pStyle w:val="ListParagraph"/>
        <w:numPr>
          <w:ilvl w:val="1"/>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264173AA" w14:textId="77777777" w:rsidR="00E3286B" w:rsidRDefault="00E3286B">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3AD" w14:textId="77777777">
        <w:tc>
          <w:tcPr>
            <w:tcW w:w="1680" w:type="dxa"/>
          </w:tcPr>
          <w:p w14:paraId="264173A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3A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3B0" w14:textId="77777777">
        <w:tc>
          <w:tcPr>
            <w:tcW w:w="1680" w:type="dxa"/>
          </w:tcPr>
          <w:p w14:paraId="264173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3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B3" w14:textId="77777777">
        <w:tc>
          <w:tcPr>
            <w:tcW w:w="1680" w:type="dxa"/>
          </w:tcPr>
          <w:p w14:paraId="264173B1"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3B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Agree </w:t>
            </w:r>
          </w:p>
        </w:tc>
      </w:tr>
      <w:tr w:rsidR="00E3286B" w14:paraId="264173B6" w14:textId="77777777">
        <w:tc>
          <w:tcPr>
            <w:tcW w:w="1680" w:type="dxa"/>
          </w:tcPr>
          <w:p w14:paraId="264173B4"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3B5" w14:textId="77777777" w:rsidR="00E3286B" w:rsidRDefault="00F42744">
            <w:pPr>
              <w:autoSpaceDE w:val="0"/>
              <w:autoSpaceDN w:val="0"/>
              <w:spacing w:after="0"/>
              <w:rPr>
                <w:rFonts w:ascii="Calibri" w:hAnsi="Calibri" w:cs="Calibri"/>
                <w:sz w:val="22"/>
              </w:rPr>
            </w:pPr>
            <w:r>
              <w:rPr>
                <w:rFonts w:ascii="Calibri" w:hAnsi="Calibri" w:cs="Calibri"/>
                <w:sz w:val="22"/>
              </w:rPr>
              <w:t>Agree</w:t>
            </w:r>
          </w:p>
        </w:tc>
      </w:tr>
      <w:tr w:rsidR="00E3286B" w14:paraId="264173BD" w14:textId="77777777">
        <w:tc>
          <w:tcPr>
            <w:tcW w:w="1680" w:type="dxa"/>
          </w:tcPr>
          <w:p w14:paraId="264173B7"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3B8" w14:textId="77777777" w:rsidR="00E3286B" w:rsidRDefault="00F42744">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264173B9" w14:textId="77777777" w:rsidR="00E3286B" w:rsidRDefault="00E3286B">
            <w:pPr>
              <w:autoSpaceDE w:val="0"/>
              <w:autoSpaceDN w:val="0"/>
              <w:spacing w:after="0"/>
              <w:rPr>
                <w:rFonts w:ascii="Calibri" w:hAnsi="Calibri" w:cs="Calibri"/>
                <w:sz w:val="22"/>
              </w:rPr>
            </w:pPr>
          </w:p>
          <w:p w14:paraId="264173B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w:t>
            </w:r>
            <w:r>
              <w:rPr>
                <w:rFonts w:ascii="Calibri" w:hAnsi="Calibri" w:cs="Calibri"/>
                <w:sz w:val="22"/>
              </w:rPr>
              <w:lastRenderedPageBreak/>
              <w:t xml:space="preserve">a UE that is not capable of receiving any signal, we can be fine with an additional UE Type where neither S-SSB nor PSFCH can be received. </w:t>
            </w:r>
          </w:p>
          <w:p w14:paraId="264173BB" w14:textId="77777777" w:rsidR="00E3286B" w:rsidRDefault="00E3286B">
            <w:pPr>
              <w:autoSpaceDE w:val="0"/>
              <w:autoSpaceDN w:val="0"/>
              <w:spacing w:after="0"/>
              <w:rPr>
                <w:rFonts w:ascii="Calibri" w:hAnsi="Calibri" w:cs="Calibri"/>
                <w:sz w:val="22"/>
              </w:rPr>
            </w:pPr>
          </w:p>
          <w:p w14:paraId="264173BC" w14:textId="77777777" w:rsidR="00E3286B" w:rsidRDefault="00F42744">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3286B" w14:paraId="264173C0" w14:textId="77777777">
        <w:tc>
          <w:tcPr>
            <w:tcW w:w="1680" w:type="dxa"/>
          </w:tcPr>
          <w:p w14:paraId="264173BE"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264173BF" w14:textId="77777777" w:rsidR="00E3286B" w:rsidRDefault="00F42744">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E3286B" w14:paraId="264173C3" w14:textId="77777777">
        <w:tc>
          <w:tcPr>
            <w:tcW w:w="1680" w:type="dxa"/>
          </w:tcPr>
          <w:p w14:paraId="264173C1"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3C2"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3286B" w14:paraId="264173C6" w14:textId="77777777">
        <w:tc>
          <w:tcPr>
            <w:tcW w:w="1680" w:type="dxa"/>
          </w:tcPr>
          <w:p w14:paraId="264173C4"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3C5"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3286B" w14:paraId="264173CA" w14:textId="77777777">
        <w:tc>
          <w:tcPr>
            <w:tcW w:w="1680" w:type="dxa"/>
          </w:tcPr>
          <w:p w14:paraId="264173C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3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264173C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E3286B" w14:paraId="264173CD" w14:textId="77777777">
        <w:tc>
          <w:tcPr>
            <w:tcW w:w="1680" w:type="dxa"/>
          </w:tcPr>
          <w:p w14:paraId="264173C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3C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D0" w14:textId="77777777">
        <w:tc>
          <w:tcPr>
            <w:tcW w:w="1680" w:type="dxa"/>
          </w:tcPr>
          <w:p w14:paraId="264173C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264173C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3286B" w14:paraId="264173D3" w14:textId="77777777">
        <w:tc>
          <w:tcPr>
            <w:tcW w:w="1680" w:type="dxa"/>
          </w:tcPr>
          <w:p w14:paraId="264173D1"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64173D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3286B" w14:paraId="264173D6" w14:textId="77777777">
        <w:tc>
          <w:tcPr>
            <w:tcW w:w="1680" w:type="dxa"/>
          </w:tcPr>
          <w:p w14:paraId="264173D4"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264173D5"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E3286B" w14:paraId="264173D9" w14:textId="77777777">
        <w:tc>
          <w:tcPr>
            <w:tcW w:w="1680" w:type="dxa"/>
          </w:tcPr>
          <w:p w14:paraId="264173D7" w14:textId="77777777" w:rsidR="00E3286B" w:rsidRDefault="00F42744">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64173D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E3286B" w14:paraId="264173DC" w14:textId="77777777">
        <w:tc>
          <w:tcPr>
            <w:tcW w:w="1680" w:type="dxa"/>
          </w:tcPr>
          <w:p w14:paraId="264173DA" w14:textId="77777777" w:rsidR="00E3286B" w:rsidRDefault="00F42744">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64173DB" w14:textId="77777777" w:rsidR="00E3286B" w:rsidRDefault="00F42744">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3286B" w14:paraId="264173DF" w14:textId="77777777">
        <w:tc>
          <w:tcPr>
            <w:tcW w:w="1680" w:type="dxa"/>
          </w:tcPr>
          <w:p w14:paraId="264173DD"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264173D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E3286B" w14:paraId="264173E2" w14:textId="77777777">
        <w:tc>
          <w:tcPr>
            <w:tcW w:w="1680" w:type="dxa"/>
          </w:tcPr>
          <w:p w14:paraId="264173E0"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264173E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3286B" w14:paraId="264173E5" w14:textId="77777777">
        <w:tc>
          <w:tcPr>
            <w:tcW w:w="1680" w:type="dxa"/>
          </w:tcPr>
          <w:p w14:paraId="264173E3"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264173E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E3286B" w14:paraId="264173E8" w14:textId="77777777">
        <w:tc>
          <w:tcPr>
            <w:tcW w:w="1680" w:type="dxa"/>
          </w:tcPr>
          <w:p w14:paraId="264173E6"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264173E7"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3286B" w14:paraId="264173EB" w14:textId="77777777">
        <w:tc>
          <w:tcPr>
            <w:tcW w:w="1680" w:type="dxa"/>
          </w:tcPr>
          <w:p w14:paraId="264173E9"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264173E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2" w14:textId="77777777">
        <w:tc>
          <w:tcPr>
            <w:tcW w:w="1680" w:type="dxa"/>
          </w:tcPr>
          <w:p w14:paraId="264173EC" w14:textId="77777777" w:rsidR="00E3286B" w:rsidRDefault="00F42744">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64173ED"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264173EE" w14:textId="77777777" w:rsidR="00E3286B" w:rsidRDefault="00F42744">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264173EF" w14:textId="77777777" w:rsidR="00E3286B" w:rsidRDefault="00F42744">
            <w:pPr>
              <w:pStyle w:val="ListParagraph"/>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264173F0" w14:textId="77777777" w:rsidR="00E3286B" w:rsidRDefault="00F42744">
            <w:pPr>
              <w:pStyle w:val="ListParagraph"/>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64173F1" w14:textId="77777777" w:rsidR="00E3286B" w:rsidRDefault="00F42744">
            <w:pPr>
              <w:pStyle w:val="ListParagraph"/>
              <w:numPr>
                <w:ilvl w:val="1"/>
                <w:numId w:val="9"/>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3286B" w14:paraId="264173F5" w14:textId="77777777">
        <w:tc>
          <w:tcPr>
            <w:tcW w:w="1680" w:type="dxa"/>
          </w:tcPr>
          <w:p w14:paraId="264173F3"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264173F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8" w14:textId="77777777">
        <w:tc>
          <w:tcPr>
            <w:tcW w:w="1680" w:type="dxa"/>
          </w:tcPr>
          <w:p w14:paraId="264173F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3F7" w14:textId="77777777" w:rsidR="00E3286B" w:rsidRDefault="00F42744">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3286B" w14:paraId="264173FB" w14:textId="77777777">
        <w:tc>
          <w:tcPr>
            <w:tcW w:w="1680" w:type="dxa"/>
          </w:tcPr>
          <w:p w14:paraId="264173F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3F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E3286B" w14:paraId="26417402" w14:textId="77777777">
        <w:tc>
          <w:tcPr>
            <w:tcW w:w="1680" w:type="dxa"/>
          </w:tcPr>
          <w:p w14:paraId="264173F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64173FD" w14:textId="77777777" w:rsidR="00E3286B" w:rsidRDefault="00F42744">
            <w:pPr>
              <w:autoSpaceDE w:val="0"/>
              <w:autoSpaceDN w:val="0"/>
              <w:spacing w:after="0"/>
              <w:rPr>
                <w:rFonts w:ascii="Calibri" w:hAnsi="Calibri" w:cs="Calibri"/>
                <w:sz w:val="22"/>
              </w:rPr>
            </w:pPr>
            <w:r>
              <w:rPr>
                <w:rFonts w:ascii="Calibri" w:hAnsi="Calibri" w:cs="Calibri"/>
                <w:sz w:val="22"/>
              </w:rPr>
              <w:t>Agree with the first two bullets</w:t>
            </w:r>
          </w:p>
          <w:p w14:paraId="264173FE" w14:textId="77777777" w:rsidR="00E3286B" w:rsidRDefault="00E3286B">
            <w:pPr>
              <w:autoSpaceDE w:val="0"/>
              <w:autoSpaceDN w:val="0"/>
              <w:spacing w:after="0"/>
              <w:rPr>
                <w:rFonts w:ascii="Calibri" w:hAnsi="Calibri" w:cs="Calibri"/>
                <w:sz w:val="22"/>
              </w:rPr>
            </w:pPr>
          </w:p>
          <w:p w14:paraId="264173F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last bullet we disagree that Type-B is the same as Type A. In our opinion type B can also be viewed as a Type D UE that is configured to only receive PSFCH and S-SSB. Therefore we propose to replace the last bullet with the following text:</w:t>
            </w:r>
          </w:p>
          <w:p w14:paraId="26417400" w14:textId="77777777" w:rsidR="00E3286B" w:rsidRDefault="00F42744">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26417401" w14:textId="77777777" w:rsidR="00E3286B" w:rsidRDefault="00E3286B">
            <w:pPr>
              <w:autoSpaceDE w:val="0"/>
              <w:autoSpaceDN w:val="0"/>
              <w:spacing w:after="0"/>
              <w:rPr>
                <w:rFonts w:ascii="Calibri" w:eastAsia="MS Mincho" w:hAnsi="Calibri" w:cs="Calibri"/>
                <w:sz w:val="22"/>
                <w:lang w:eastAsia="ja-JP"/>
              </w:rPr>
            </w:pPr>
          </w:p>
        </w:tc>
      </w:tr>
      <w:tr w:rsidR="00E3286B" w14:paraId="2641740C" w14:textId="77777777">
        <w:tc>
          <w:tcPr>
            <w:tcW w:w="1680" w:type="dxa"/>
          </w:tcPr>
          <w:p w14:paraId="264174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404" w14:textId="77777777" w:rsidR="00E3286B" w:rsidRDefault="00F42744">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6417405" w14:textId="77777777" w:rsidR="00E3286B" w:rsidRDefault="00F42744">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26417406"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26417407"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26417408"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6417409" w14:textId="77777777" w:rsidR="00E3286B" w:rsidRDefault="00F42744">
            <w:pPr>
              <w:pStyle w:val="ListParagraph"/>
              <w:numPr>
                <w:ilvl w:val="1"/>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2641740A" w14:textId="77777777" w:rsidR="00E3286B" w:rsidRDefault="00E3286B">
            <w:pPr>
              <w:autoSpaceDE w:val="0"/>
              <w:autoSpaceDN w:val="0"/>
              <w:spacing w:after="0"/>
            </w:pPr>
          </w:p>
          <w:p w14:paraId="2641740B" w14:textId="77777777" w:rsidR="00E3286B" w:rsidRDefault="00F42744">
            <w:pPr>
              <w:autoSpaceDE w:val="0"/>
              <w:autoSpaceDN w:val="0"/>
              <w:spacing w:after="0"/>
              <w:rPr>
                <w:rFonts w:ascii="Calibri" w:hAnsi="Calibri" w:cs="Calibri"/>
                <w:sz w:val="22"/>
              </w:rPr>
            </w:pPr>
            <w:r>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E3286B" w14:paraId="2641740F" w14:textId="77777777">
        <w:tc>
          <w:tcPr>
            <w:tcW w:w="1680" w:type="dxa"/>
          </w:tcPr>
          <w:p w14:paraId="264174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40E" w14:textId="77777777" w:rsidR="00E3286B" w:rsidRDefault="00F42744">
            <w:pPr>
              <w:autoSpaceDE w:val="0"/>
              <w:autoSpaceDN w:val="0"/>
              <w:spacing w:after="0"/>
            </w:pPr>
            <w:r>
              <w:rPr>
                <w:rFonts w:ascii="Calibri" w:eastAsia="MS Mincho" w:hAnsi="Calibri" w:cs="Calibri"/>
                <w:sz w:val="22"/>
                <w:lang w:eastAsia="ja-JP"/>
              </w:rPr>
              <w:t>We are generally ok with the FL’s proposal.</w:t>
            </w:r>
          </w:p>
        </w:tc>
      </w:tr>
      <w:tr w:rsidR="00E3286B" w14:paraId="26417414" w14:textId="77777777">
        <w:tc>
          <w:tcPr>
            <w:tcW w:w="1680" w:type="dxa"/>
          </w:tcPr>
          <w:p w14:paraId="264174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11"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641741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641741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E3286B" w14:paraId="26417417" w14:textId="77777777">
        <w:tc>
          <w:tcPr>
            <w:tcW w:w="1680" w:type="dxa"/>
          </w:tcPr>
          <w:p w14:paraId="264174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41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26417418" w14:textId="77777777" w:rsidR="00E3286B" w:rsidRDefault="00E3286B">
      <w:pPr>
        <w:autoSpaceDE w:val="0"/>
        <w:autoSpaceDN w:val="0"/>
        <w:rPr>
          <w:rFonts w:ascii="Calibri" w:hAnsi="Calibri" w:cs="Calibri"/>
          <w:color w:val="FF0000"/>
          <w:sz w:val="22"/>
        </w:rPr>
      </w:pPr>
    </w:p>
    <w:p w14:paraId="26417419" w14:textId="77777777" w:rsidR="00E3286B" w:rsidRDefault="00F42744">
      <w:pPr>
        <w:pStyle w:val="Heading3"/>
        <w:rPr>
          <w:sz w:val="22"/>
          <w:szCs w:val="22"/>
        </w:rPr>
      </w:pPr>
      <w:r>
        <w:rPr>
          <w:sz w:val="22"/>
          <w:szCs w:val="22"/>
        </w:rPr>
        <w:t>Proposals before 2nd check point (Feb 2)</w:t>
      </w:r>
    </w:p>
    <w:p w14:paraId="2641741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conclusion was reached during Wednesday (Jan 27) GTW session for R17 eSL. The conclusion is captured in Section 2.</w:t>
      </w:r>
    </w:p>
    <w:p w14:paraId="2641741B" w14:textId="77777777" w:rsidR="00E3286B" w:rsidRDefault="00E3286B">
      <w:pPr>
        <w:autoSpaceDE w:val="0"/>
        <w:autoSpaceDN w:val="0"/>
        <w:rPr>
          <w:rFonts w:ascii="Calibri" w:hAnsi="Calibri" w:cs="Calibri"/>
          <w:color w:val="FF0000"/>
          <w:sz w:val="22"/>
        </w:rPr>
      </w:pPr>
    </w:p>
    <w:p w14:paraId="2641741C" w14:textId="77777777" w:rsidR="00E3286B" w:rsidRDefault="00F42744">
      <w:pPr>
        <w:pStyle w:val="Heading2"/>
        <w:rPr>
          <w:color w:val="000000" w:themeColor="text1"/>
        </w:rPr>
      </w:pPr>
      <w:r>
        <w:rPr>
          <w:color w:val="000000" w:themeColor="text1"/>
        </w:rPr>
        <w:t>Topic #2: Periodic-based partial sensing (determination of Y candidate slots for periodic transmission)</w:t>
      </w:r>
    </w:p>
    <w:p w14:paraId="2641741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2641741E" w14:textId="77777777" w:rsidR="00E3286B" w:rsidRDefault="00F42744">
      <w:pPr>
        <w:keepNext/>
        <w:autoSpaceDE w:val="0"/>
        <w:autoSpaceDN w:val="0"/>
        <w:spacing w:after="120"/>
      </w:pPr>
      <w:r>
        <w:rPr>
          <w:noProof/>
          <w:lang w:val="en-US" w:eastAsia="zh-CN"/>
        </w:rPr>
        <w:lastRenderedPageBreak/>
        <w:drawing>
          <wp:inline distT="0" distB="0" distL="0" distR="0" wp14:anchorId="26417D21" wp14:editId="26417D22">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2641741F" w14:textId="77777777" w:rsidR="00E3286B" w:rsidRDefault="00F42744">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2641742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2641742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2641742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2641742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26417424"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26417425" w14:textId="77777777" w:rsidR="00E3286B" w:rsidRDefault="00F42744">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2641742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2641742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2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2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2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2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2C" w14:textId="77777777" w:rsidR="00E3286B" w:rsidRDefault="00E3286B">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42F" w14:textId="77777777">
        <w:tc>
          <w:tcPr>
            <w:tcW w:w="1680" w:type="dxa"/>
          </w:tcPr>
          <w:p w14:paraId="2641742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42E"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435" w14:textId="77777777">
        <w:tc>
          <w:tcPr>
            <w:tcW w:w="1680" w:type="dxa"/>
          </w:tcPr>
          <w:p w14:paraId="2641743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4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26417432"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RF, UE can transmit UL and SL (if they are in different carrier) at the same time, in that case, there is no necessary to exclude the slots for UL transmission.  In legacy resource exclusion procedure of sensing, </w:t>
            </w:r>
            <w:r>
              <w:rPr>
                <w:rFonts w:ascii="Calibri" w:eastAsiaTheme="minorEastAsia" w:hAnsi="Calibri" w:cs="Calibri"/>
                <w:sz w:val="22"/>
              </w:rPr>
              <w:lastRenderedPageBreak/>
              <w:t>only the slots for SL transmission is considered, not for UL transmission. We suggest to follow legacy behaviour.</w:t>
            </w:r>
          </w:p>
          <w:p w14:paraId="26417433"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26417434"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E3286B" w14:paraId="26417439" w14:textId="77777777">
        <w:tc>
          <w:tcPr>
            <w:tcW w:w="1680" w:type="dxa"/>
          </w:tcPr>
          <w:p w14:paraId="26417436"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7954" w:type="dxa"/>
          </w:tcPr>
          <w:p w14:paraId="26417437" w14:textId="77777777" w:rsidR="00E3286B" w:rsidRDefault="00F42744">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26417438" w14:textId="77777777" w:rsidR="00E3286B" w:rsidRDefault="00F42744">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3286B" w14:paraId="2641743F" w14:textId="77777777">
        <w:tc>
          <w:tcPr>
            <w:tcW w:w="1680" w:type="dxa"/>
          </w:tcPr>
          <w:p w14:paraId="2641743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43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2641743C"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2641743D" w14:textId="77777777" w:rsidR="00E3286B" w:rsidRDefault="00F42744">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641743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3286B" w14:paraId="26417444" w14:textId="77777777">
        <w:tc>
          <w:tcPr>
            <w:tcW w:w="1680" w:type="dxa"/>
          </w:tcPr>
          <w:p w14:paraId="2641744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44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6417442" w14:textId="77777777" w:rsidR="00E3286B" w:rsidRDefault="00E3286B">
            <w:pPr>
              <w:autoSpaceDE w:val="0"/>
              <w:autoSpaceDN w:val="0"/>
              <w:spacing w:after="0"/>
              <w:rPr>
                <w:rFonts w:ascii="Calibri" w:hAnsi="Calibri" w:cs="Calibri"/>
                <w:sz w:val="22"/>
              </w:rPr>
            </w:pPr>
          </w:p>
          <w:p w14:paraId="26417443" w14:textId="77777777" w:rsidR="00E3286B" w:rsidRDefault="00F42744">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E3286B" w14:paraId="2641744C" w14:textId="77777777">
        <w:tc>
          <w:tcPr>
            <w:tcW w:w="1680" w:type="dxa"/>
          </w:tcPr>
          <w:p w14:paraId="26417445"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44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26417447"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26417448"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26417449"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2641744A" w14:textId="77777777" w:rsidR="00E3286B" w:rsidRDefault="00F42744">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2641744B" w14:textId="77777777" w:rsidR="00E3286B" w:rsidRDefault="00C75B49">
            <w:pPr>
              <w:pStyle w:val="ListParagraph"/>
              <w:numPr>
                <w:ilvl w:val="0"/>
                <w:numId w:val="14"/>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F42744">
              <w:rPr>
                <w:rFonts w:ascii="Calibri" w:hAnsi="Calibri" w:cs="Calibri"/>
                <w:sz w:val="22"/>
                <w:lang w:eastAsia="en-US"/>
              </w:rPr>
              <w:t xml:space="preserve"> should be greater than 0ms.</w:t>
            </w:r>
          </w:p>
        </w:tc>
      </w:tr>
      <w:tr w:rsidR="00E3286B" w14:paraId="2641744F" w14:textId="77777777">
        <w:tc>
          <w:tcPr>
            <w:tcW w:w="1680" w:type="dxa"/>
          </w:tcPr>
          <w:p w14:paraId="2641744D"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44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E3286B" w14:paraId="26417457" w14:textId="77777777">
        <w:tc>
          <w:tcPr>
            <w:tcW w:w="1680" w:type="dxa"/>
          </w:tcPr>
          <w:p w14:paraId="26417450"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Qualcomm</w:t>
            </w:r>
          </w:p>
        </w:tc>
        <w:tc>
          <w:tcPr>
            <w:tcW w:w="7954" w:type="dxa"/>
          </w:tcPr>
          <w:p w14:paraId="26417451" w14:textId="77777777" w:rsidR="00E3286B" w:rsidRDefault="00F42744">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26417452" w14:textId="77777777" w:rsidR="00E3286B" w:rsidRDefault="00E3286B">
            <w:pPr>
              <w:autoSpaceDE w:val="0"/>
              <w:autoSpaceDN w:val="0"/>
              <w:spacing w:after="0"/>
              <w:rPr>
                <w:rFonts w:cs="Calibri"/>
                <w:sz w:val="22"/>
              </w:rPr>
            </w:pPr>
          </w:p>
          <w:p w14:paraId="26417453" w14:textId="77777777" w:rsidR="00E3286B" w:rsidRDefault="00F42744">
            <w:pPr>
              <w:pStyle w:val="CommentText"/>
              <w:spacing w:after="0"/>
            </w:pPr>
            <w:r>
              <w:t>For example, if the transmitter isn’t receiving data, e.g. P2V-only application, then it isn’t clear why some of the points would apply, e.g. the one about DRX.</w:t>
            </w:r>
          </w:p>
          <w:p w14:paraId="26417454" w14:textId="77777777" w:rsidR="00E3286B" w:rsidRDefault="00F42744">
            <w:pPr>
              <w:autoSpaceDE w:val="0"/>
              <w:autoSpaceDN w:val="0"/>
              <w:spacing w:after="0"/>
            </w:pPr>
            <w:r>
              <w:t>Similarly, when both UEs are doing power savings, it is more efficient to fully align their DRX and partial sensing windows.</w:t>
            </w:r>
          </w:p>
          <w:p w14:paraId="26417455" w14:textId="77777777" w:rsidR="00E3286B" w:rsidRDefault="00E3286B">
            <w:pPr>
              <w:autoSpaceDE w:val="0"/>
              <w:autoSpaceDN w:val="0"/>
              <w:spacing w:after="0"/>
            </w:pPr>
          </w:p>
          <w:p w14:paraId="26417456" w14:textId="77777777" w:rsidR="00E3286B" w:rsidRDefault="00F42744">
            <w:pPr>
              <w:autoSpaceDE w:val="0"/>
              <w:autoSpaceDN w:val="0"/>
              <w:spacing w:after="0"/>
              <w:rPr>
                <w:rFonts w:ascii="Calibri" w:hAnsi="Calibri" w:cs="Calibri"/>
                <w:sz w:val="22"/>
              </w:rPr>
            </w:pPr>
            <w:r>
              <w:t>We should also consider whether some aspects need to specified or can be left up to UE implementation.</w:t>
            </w:r>
          </w:p>
        </w:tc>
      </w:tr>
      <w:tr w:rsidR="00E3286B" w14:paraId="2641745B" w14:textId="77777777">
        <w:tc>
          <w:tcPr>
            <w:tcW w:w="1680" w:type="dxa"/>
          </w:tcPr>
          <w:p w14:paraId="26417458"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45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2641745A" w14:textId="77777777" w:rsidR="00E3286B" w:rsidRDefault="00F42744">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E3286B" w14:paraId="26417461" w14:textId="77777777">
        <w:tc>
          <w:tcPr>
            <w:tcW w:w="1680" w:type="dxa"/>
          </w:tcPr>
          <w:p w14:paraId="264174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4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64174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SimSun"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64174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2641746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E3286B" w14:paraId="26417468" w14:textId="77777777">
        <w:tc>
          <w:tcPr>
            <w:tcW w:w="1680" w:type="dxa"/>
          </w:tcPr>
          <w:p w14:paraId="264174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4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26417464"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26417465"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26417466"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264174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3286B" w14:paraId="26417474" w14:textId="77777777">
        <w:tc>
          <w:tcPr>
            <w:tcW w:w="1680" w:type="dxa"/>
          </w:tcPr>
          <w:p w14:paraId="264174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46A"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641746B"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2641746C"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minY is to avoid high collision probability, the benefit of setting a maximum value for Y is not clear.</w:t>
            </w:r>
          </w:p>
          <w:p w14:paraId="2641746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2641746E"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6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2641747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641747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7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264174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3286B" w14:paraId="2641747A" w14:textId="77777777">
        <w:tc>
          <w:tcPr>
            <w:tcW w:w="1680" w:type="dxa"/>
          </w:tcPr>
          <w:p w14:paraId="264174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26417476"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26417477"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26417478"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26417479"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3286B" w14:paraId="2641747D" w14:textId="77777777">
        <w:tc>
          <w:tcPr>
            <w:tcW w:w="1680" w:type="dxa"/>
          </w:tcPr>
          <w:p w14:paraId="2641747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2641747C"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E3286B" w14:paraId="26417483" w14:textId="77777777">
        <w:tc>
          <w:tcPr>
            <w:tcW w:w="1680" w:type="dxa"/>
          </w:tcPr>
          <w:p w14:paraId="2641747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641747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641748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26417481"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264174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3286B" w14:paraId="26417487" w14:textId="77777777">
        <w:tc>
          <w:tcPr>
            <w:tcW w:w="1680" w:type="dxa"/>
          </w:tcPr>
          <w:p w14:paraId="2641748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48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641748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E3286B" w14:paraId="2641748F" w14:textId="77777777">
        <w:tc>
          <w:tcPr>
            <w:tcW w:w="1680" w:type="dxa"/>
          </w:tcPr>
          <w:p w14:paraId="2641748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489" w14:textId="77777777" w:rsidR="00E3286B" w:rsidRDefault="00F42744">
            <w:pPr>
              <w:pStyle w:val="ListParagraph"/>
              <w:numPr>
                <w:ilvl w:val="0"/>
                <w:numId w:val="18"/>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2641748A"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2641748B"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2641748C"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lastRenderedPageBreak/>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2641748D"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2641748E"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E3286B" w14:paraId="26417492" w14:textId="77777777">
        <w:tc>
          <w:tcPr>
            <w:tcW w:w="1680" w:type="dxa"/>
          </w:tcPr>
          <w:p w14:paraId="2641749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491"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3286B" w14:paraId="26417497" w14:textId="77777777">
        <w:tc>
          <w:tcPr>
            <w:tcW w:w="1680" w:type="dxa"/>
          </w:tcPr>
          <w:p w14:paraId="26417493"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26417494" w14:textId="77777777" w:rsidR="00E3286B" w:rsidRDefault="00F42744">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26417495" w14:textId="77777777" w:rsidR="00E3286B" w:rsidRDefault="00F42744">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26417496" w14:textId="77777777" w:rsidR="00E3286B" w:rsidRDefault="00F42744">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3286B" w14:paraId="264174A2" w14:textId="77777777">
        <w:tc>
          <w:tcPr>
            <w:tcW w:w="1680" w:type="dxa"/>
          </w:tcPr>
          <w:p w14:paraId="264174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4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641749A" w14:textId="77777777" w:rsidR="00E3286B" w:rsidRDefault="00E3286B">
            <w:pPr>
              <w:autoSpaceDE w:val="0"/>
              <w:autoSpaceDN w:val="0"/>
              <w:spacing w:after="0"/>
              <w:rPr>
                <w:rFonts w:ascii="Calibri" w:eastAsiaTheme="minorEastAsia" w:hAnsi="Calibri" w:cs="Calibri"/>
                <w:sz w:val="22"/>
                <w:lang w:eastAsia="zh-CN"/>
              </w:rPr>
            </w:pPr>
          </w:p>
          <w:p w14:paraId="2641749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2641749C" w14:textId="77777777" w:rsidR="00E3286B" w:rsidRDefault="00E3286B">
            <w:pPr>
              <w:autoSpaceDE w:val="0"/>
              <w:autoSpaceDN w:val="0"/>
              <w:spacing w:after="0"/>
              <w:rPr>
                <w:rFonts w:ascii="Calibri" w:eastAsiaTheme="minorEastAsia" w:hAnsi="Calibri" w:cs="Calibri"/>
                <w:sz w:val="22"/>
                <w:lang w:eastAsia="zh-CN"/>
              </w:rPr>
            </w:pPr>
          </w:p>
          <w:p w14:paraId="264174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subbullet 1 there is n but it is not defined. In main bullet it should state “when resource selection is triggered in slot n, ……”</w:t>
            </w:r>
          </w:p>
          <w:p w14:paraId="2641749E" w14:textId="77777777" w:rsidR="00E3286B" w:rsidRDefault="00E3286B">
            <w:pPr>
              <w:autoSpaceDE w:val="0"/>
              <w:autoSpaceDN w:val="0"/>
              <w:spacing w:after="0"/>
              <w:rPr>
                <w:rFonts w:ascii="Calibri" w:eastAsiaTheme="minorEastAsia" w:hAnsi="Calibri" w:cs="Calibri"/>
                <w:sz w:val="22"/>
                <w:lang w:eastAsia="zh-CN"/>
              </w:rPr>
            </w:pPr>
          </w:p>
          <w:p w14:paraId="2641749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64174A0" w14:textId="77777777" w:rsidR="00E3286B" w:rsidRDefault="00E3286B">
            <w:pPr>
              <w:autoSpaceDE w:val="0"/>
              <w:autoSpaceDN w:val="0"/>
              <w:spacing w:after="0"/>
              <w:rPr>
                <w:rFonts w:ascii="Calibri" w:eastAsiaTheme="minorEastAsia" w:hAnsi="Calibri" w:cs="Calibri"/>
                <w:sz w:val="22"/>
                <w:lang w:eastAsia="zh-CN"/>
              </w:rPr>
            </w:pPr>
          </w:p>
          <w:p w14:paraId="264174A1" w14:textId="77777777" w:rsidR="00E3286B" w:rsidRDefault="00F42744">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E3286B" w14:paraId="264174A5" w14:textId="77777777">
        <w:tc>
          <w:tcPr>
            <w:tcW w:w="1680" w:type="dxa"/>
          </w:tcPr>
          <w:p w14:paraId="264174A3"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4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w:t>
            </w:r>
            <w:r>
              <w:rPr>
                <w:rFonts w:ascii="Calibri" w:eastAsiaTheme="minorEastAsia" w:hAnsi="Calibri" w:cs="Calibri" w:hint="eastAsia"/>
                <w:sz w:val="22"/>
                <w:lang w:val="en-US" w:eastAsia="zh-CN"/>
              </w:rPr>
              <w:lastRenderedPageBreak/>
              <w:t>approaches. For the forth bullet, we should firstly discuss the relationship between sidelink DRX and partial sensing, and then go into such detailed discussion.</w:t>
            </w:r>
          </w:p>
        </w:tc>
      </w:tr>
      <w:tr w:rsidR="00E3286B" w14:paraId="264174B2" w14:textId="77777777">
        <w:tc>
          <w:tcPr>
            <w:tcW w:w="1680" w:type="dxa"/>
          </w:tcPr>
          <w:p w14:paraId="264174A6"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264174A7"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264174A8" w14:textId="77777777" w:rsidR="00E3286B" w:rsidRDefault="00E3286B">
            <w:pPr>
              <w:autoSpaceDE w:val="0"/>
              <w:autoSpaceDN w:val="0"/>
              <w:spacing w:after="0"/>
              <w:rPr>
                <w:rFonts w:ascii="Calibri" w:hAnsi="Calibri" w:cs="Calibri"/>
                <w:sz w:val="22"/>
                <w:lang w:eastAsia="ko-KR"/>
              </w:rPr>
            </w:pPr>
          </w:p>
          <w:p w14:paraId="264174A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264174AA"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64174AB"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264174AC"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264174AD"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264174AE"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64174AF"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264174B0"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64174B1"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3286B" w14:paraId="264174B6" w14:textId="77777777">
        <w:tc>
          <w:tcPr>
            <w:tcW w:w="1680" w:type="dxa"/>
          </w:tcPr>
          <w:p w14:paraId="264174B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4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64174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E3286B" w14:paraId="264174BC" w14:textId="77777777">
        <w:tc>
          <w:tcPr>
            <w:tcW w:w="1680" w:type="dxa"/>
          </w:tcPr>
          <w:p w14:paraId="264174B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4B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264174B9" w14:textId="77777777" w:rsidR="00E3286B" w:rsidRDefault="00F42744">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264174BA" w14:textId="77777777" w:rsidR="00E3286B" w:rsidRDefault="00F42744">
            <w:pPr>
              <w:pStyle w:val="ListParagraph"/>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264174BB" w14:textId="77777777" w:rsidR="00E3286B" w:rsidRDefault="00F42744">
            <w:pPr>
              <w:pStyle w:val="ListParagraph"/>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E3286B" w14:paraId="264174C6" w14:textId="77777777">
        <w:tc>
          <w:tcPr>
            <w:tcW w:w="1680" w:type="dxa"/>
          </w:tcPr>
          <w:p w14:paraId="264174B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4B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264174B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w:t>
            </w:r>
            <w:r>
              <w:rPr>
                <w:rFonts w:ascii="Calibri" w:eastAsiaTheme="minorEastAsia" w:hAnsi="Calibri" w:cs="Calibri"/>
                <w:sz w:val="22"/>
                <w:lang w:val="en-US" w:eastAsia="zh-CN"/>
              </w:rPr>
              <w:lastRenderedPageBreak/>
              <w:t>can select a minimum of Y subframes, but max is not needed. We suggest the following change:</w:t>
            </w:r>
          </w:p>
          <w:p w14:paraId="264174C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264174C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C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C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C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C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3286B" w14:paraId="264174D4" w14:textId="77777777">
        <w:tc>
          <w:tcPr>
            <w:tcW w:w="1680" w:type="dxa"/>
          </w:tcPr>
          <w:p w14:paraId="264174C7"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lastRenderedPageBreak/>
              <w:t>Intel</w:t>
            </w:r>
          </w:p>
        </w:tc>
        <w:tc>
          <w:tcPr>
            <w:tcW w:w="7954" w:type="dxa"/>
          </w:tcPr>
          <w:p w14:paraId="264174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64174C9" w14:textId="77777777" w:rsidR="00E3286B" w:rsidRDefault="00E3286B">
            <w:pPr>
              <w:autoSpaceDE w:val="0"/>
              <w:autoSpaceDN w:val="0"/>
              <w:spacing w:after="0"/>
              <w:rPr>
                <w:rFonts w:ascii="Calibri" w:eastAsiaTheme="minorEastAsia" w:hAnsi="Calibri" w:cs="Calibri"/>
                <w:sz w:val="22"/>
                <w:lang w:eastAsia="zh-CN"/>
              </w:rPr>
            </w:pPr>
          </w:p>
          <w:p w14:paraId="264174C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264174CB"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264174CC"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264174CD"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264174CE"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264174CF"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264174D0"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D1"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SL-DRX .</w:t>
            </w:r>
          </w:p>
          <w:p w14:paraId="264174D2"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264174D3"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E3286B" w14:paraId="264174E7" w14:textId="77777777">
        <w:tc>
          <w:tcPr>
            <w:tcW w:w="1680" w:type="dxa"/>
          </w:tcPr>
          <w:p w14:paraId="264174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4D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w:t>
            </w:r>
            <w:r>
              <w:rPr>
                <w:rFonts w:ascii="Calibri" w:eastAsiaTheme="minorEastAsia" w:hAnsi="Calibri" w:cs="Calibri"/>
                <w:sz w:val="22"/>
                <w:lang w:eastAsia="zh-CN"/>
              </w:rPr>
              <w:lastRenderedPageBreak/>
              <w:t>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264174D7" w14:textId="77777777" w:rsidR="00E3286B" w:rsidRDefault="00E3286B">
            <w:pPr>
              <w:autoSpaceDE w:val="0"/>
              <w:autoSpaceDN w:val="0"/>
              <w:spacing w:after="0"/>
              <w:rPr>
                <w:rFonts w:ascii="Calibri" w:eastAsiaTheme="minorEastAsia" w:hAnsi="Calibri" w:cs="Calibri"/>
                <w:sz w:val="22"/>
                <w:lang w:eastAsia="zh-CN"/>
              </w:rPr>
            </w:pPr>
          </w:p>
          <w:p w14:paraId="264174D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264174D9" w14:textId="77777777" w:rsidR="00E3286B" w:rsidRDefault="00E3286B">
            <w:pPr>
              <w:autoSpaceDE w:val="0"/>
              <w:autoSpaceDN w:val="0"/>
              <w:spacing w:after="0"/>
              <w:rPr>
                <w:rFonts w:ascii="Calibri" w:eastAsiaTheme="minorEastAsia" w:hAnsi="Calibri" w:cs="Calibri"/>
                <w:sz w:val="22"/>
                <w:lang w:eastAsia="zh-CN"/>
              </w:rPr>
            </w:pPr>
          </w:p>
          <w:p w14:paraId="264174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264174DB" w14:textId="77777777" w:rsidR="00E3286B" w:rsidRDefault="00E3286B">
            <w:pPr>
              <w:autoSpaceDE w:val="0"/>
              <w:autoSpaceDN w:val="0"/>
              <w:spacing w:after="0"/>
              <w:rPr>
                <w:rFonts w:ascii="Calibri" w:eastAsiaTheme="minorEastAsia" w:hAnsi="Calibri" w:cs="Calibri"/>
                <w:sz w:val="22"/>
                <w:lang w:eastAsia="zh-CN"/>
              </w:rPr>
            </w:pPr>
          </w:p>
          <w:p w14:paraId="264174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64174DD" w14:textId="77777777" w:rsidR="00E3286B" w:rsidRDefault="00E3286B">
            <w:pPr>
              <w:autoSpaceDE w:val="0"/>
              <w:autoSpaceDN w:val="0"/>
              <w:spacing w:after="0"/>
              <w:rPr>
                <w:rFonts w:ascii="Calibri" w:eastAsiaTheme="minorEastAsia" w:hAnsi="Calibri" w:cs="Calibri"/>
                <w:sz w:val="22"/>
                <w:lang w:eastAsia="zh-CN"/>
              </w:rPr>
            </w:pPr>
          </w:p>
          <w:p w14:paraId="264174DE"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264174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64174E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264174E1"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E2"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3"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4"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E5"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E6"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4EA" w14:textId="77777777">
        <w:tc>
          <w:tcPr>
            <w:tcW w:w="1680" w:type="dxa"/>
          </w:tcPr>
          <w:p w14:paraId="264174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264174E9"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3286B" w14:paraId="264174F0" w14:textId="77777777">
        <w:tc>
          <w:tcPr>
            <w:tcW w:w="1680" w:type="dxa"/>
          </w:tcPr>
          <w:p w14:paraId="3E284A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p w14:paraId="2C6351DE" w14:textId="77777777" w:rsidR="00674CBC" w:rsidRPr="00674CBC" w:rsidRDefault="00674CBC" w:rsidP="00674CBC">
            <w:pPr>
              <w:rPr>
                <w:rFonts w:ascii="Calibri" w:eastAsiaTheme="minorEastAsia" w:hAnsi="Calibri" w:cs="Calibri"/>
                <w:sz w:val="22"/>
                <w:lang w:eastAsia="zh-CN"/>
              </w:rPr>
            </w:pPr>
          </w:p>
          <w:p w14:paraId="6DB1DC60" w14:textId="77777777" w:rsidR="00674CBC" w:rsidRPr="00674CBC" w:rsidRDefault="00674CBC" w:rsidP="00674CBC">
            <w:pPr>
              <w:rPr>
                <w:rFonts w:ascii="Calibri" w:eastAsiaTheme="minorEastAsia" w:hAnsi="Calibri" w:cs="Calibri"/>
                <w:sz w:val="22"/>
                <w:lang w:eastAsia="zh-CN"/>
              </w:rPr>
            </w:pPr>
          </w:p>
          <w:p w14:paraId="16092392" w14:textId="77777777" w:rsidR="00674CBC" w:rsidRPr="00674CBC" w:rsidRDefault="00674CBC" w:rsidP="00674CBC">
            <w:pPr>
              <w:rPr>
                <w:rFonts w:ascii="Calibri" w:eastAsiaTheme="minorEastAsia" w:hAnsi="Calibri" w:cs="Calibri"/>
                <w:sz w:val="22"/>
                <w:lang w:eastAsia="zh-CN"/>
              </w:rPr>
            </w:pPr>
          </w:p>
          <w:p w14:paraId="264174EB" w14:textId="5B603CCB" w:rsidR="00674CBC" w:rsidRPr="00674CBC" w:rsidRDefault="00674CBC" w:rsidP="00674CBC">
            <w:pPr>
              <w:rPr>
                <w:rFonts w:ascii="Calibri" w:eastAsiaTheme="minorEastAsia" w:hAnsi="Calibri" w:cs="Calibri"/>
                <w:sz w:val="22"/>
                <w:lang w:eastAsia="zh-CN"/>
              </w:rPr>
            </w:pPr>
          </w:p>
        </w:tc>
        <w:tc>
          <w:tcPr>
            <w:tcW w:w="7954" w:type="dxa"/>
          </w:tcPr>
          <w:p w14:paraId="264174EC"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64174ED"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264174EE"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264174EF" w14:textId="77777777" w:rsidR="00E3286B" w:rsidRDefault="00F42744">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3286B" w14:paraId="264174F6" w14:textId="77777777">
        <w:tc>
          <w:tcPr>
            <w:tcW w:w="1680" w:type="dxa"/>
          </w:tcPr>
          <w:p w14:paraId="264174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4F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64174F3" w14:textId="77777777" w:rsidR="00E3286B" w:rsidRDefault="00F42744">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64174F4" w14:textId="77777777" w:rsidR="00E3286B" w:rsidRDefault="00F42744">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264174F5" w14:textId="77777777" w:rsidR="00E3286B" w:rsidRDefault="00F42744">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264174F7" w14:textId="77777777" w:rsidR="00E3286B" w:rsidRDefault="00E3286B">
      <w:pPr>
        <w:pStyle w:val="0Maintext"/>
        <w:spacing w:after="0" w:afterAutospacing="0"/>
        <w:ind w:firstLine="0"/>
      </w:pPr>
    </w:p>
    <w:p w14:paraId="264174F8" w14:textId="77777777" w:rsidR="00E3286B" w:rsidRDefault="00F42744">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4F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F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4FB"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4FE" w14:textId="77777777">
        <w:tc>
          <w:tcPr>
            <w:tcW w:w="1680" w:type="dxa"/>
            <w:shd w:val="clear" w:color="auto" w:fill="E7E6E6" w:themeFill="background2"/>
          </w:tcPr>
          <w:p w14:paraId="264174F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4F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0C" w14:textId="77777777">
        <w:tc>
          <w:tcPr>
            <w:tcW w:w="1680" w:type="dxa"/>
          </w:tcPr>
          <w:p w14:paraId="264174F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5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0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26417502" w14:textId="77777777" w:rsidR="00E3286B" w:rsidRDefault="00F42744">
            <w:pPr>
              <w:pStyle w:val="PL"/>
              <w:shd w:val="clear" w:color="auto" w:fill="E6E6E6"/>
            </w:pPr>
            <w:r>
              <w:t>p2x-SensingConfig-r14</w:t>
            </w:r>
            <w:r>
              <w:tab/>
            </w:r>
            <w:r>
              <w:tab/>
            </w:r>
            <w:r>
              <w:tab/>
            </w:r>
            <w:r>
              <w:tab/>
            </w:r>
            <w:r>
              <w:tab/>
              <w:t>SEQUENCE {</w:t>
            </w:r>
          </w:p>
          <w:p w14:paraId="26417503" w14:textId="77777777" w:rsidR="00E3286B" w:rsidRDefault="00F42744">
            <w:pPr>
              <w:pStyle w:val="PL"/>
              <w:shd w:val="clear" w:color="auto" w:fill="E6E6E6"/>
            </w:pPr>
            <w:r>
              <w:tab/>
            </w:r>
            <w:r>
              <w:tab/>
              <w:t>minNumCandidateSF-r14</w:t>
            </w:r>
            <w:r>
              <w:tab/>
            </w:r>
            <w:r>
              <w:tab/>
            </w:r>
            <w:r>
              <w:tab/>
            </w:r>
            <w:r>
              <w:tab/>
              <w:t>INTEGER (1..13),</w:t>
            </w:r>
          </w:p>
          <w:p w14:paraId="26417504" w14:textId="77777777" w:rsidR="00E3286B" w:rsidRDefault="00F42744">
            <w:pPr>
              <w:pStyle w:val="PL"/>
              <w:shd w:val="clear" w:color="auto" w:fill="E6E6E6"/>
            </w:pPr>
            <w:r>
              <w:tab/>
            </w:r>
            <w:r>
              <w:tab/>
              <w:t>gapCandidateSensing-r14</w:t>
            </w:r>
            <w:r>
              <w:tab/>
            </w:r>
            <w:r>
              <w:tab/>
            </w:r>
            <w:r>
              <w:tab/>
            </w:r>
            <w:r>
              <w:tab/>
              <w:t>BIT STRING (SIZE (10))</w:t>
            </w:r>
          </w:p>
          <w:p w14:paraId="26417505" w14:textId="77777777" w:rsidR="00E3286B" w:rsidRDefault="00F42744">
            <w:pPr>
              <w:pStyle w:val="PL"/>
              <w:shd w:val="clear" w:color="auto" w:fill="E6E6E6"/>
            </w:pPr>
            <w:r>
              <w:tab/>
              <w:t>}</w:t>
            </w:r>
            <w:r>
              <w:rPr>
                <w:snapToGrid w:val="0"/>
              </w:rPr>
              <w:tab/>
            </w:r>
            <w:r>
              <w:rPr>
                <w:snapToGrid w:val="0"/>
              </w:rPr>
              <w:tab/>
            </w:r>
            <w:r>
              <w:t>OPTIONAL,</w:t>
            </w:r>
            <w:r>
              <w:tab/>
              <w:t>-- Need OR</w:t>
            </w:r>
          </w:p>
          <w:p w14:paraId="26417506" w14:textId="77777777" w:rsidR="00E3286B" w:rsidRDefault="00E3286B">
            <w:pPr>
              <w:autoSpaceDE w:val="0"/>
              <w:autoSpaceDN w:val="0"/>
              <w:spacing w:after="0"/>
              <w:rPr>
                <w:rFonts w:ascii="Calibri" w:hAnsi="Calibri" w:cs="Calibri"/>
                <w:b/>
                <w:bCs/>
                <w:color w:val="000000" w:themeColor="text1"/>
                <w:sz w:val="22"/>
                <w:highlight w:val="yellow"/>
              </w:rPr>
            </w:pPr>
          </w:p>
          <w:p w14:paraId="2641750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0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0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2641750A" w14:textId="77777777" w:rsidR="00E3286B" w:rsidRDefault="00E3286B">
            <w:pPr>
              <w:autoSpaceDE w:val="0"/>
              <w:autoSpaceDN w:val="0"/>
              <w:spacing w:after="0"/>
              <w:rPr>
                <w:rFonts w:ascii="Calibri" w:eastAsiaTheme="minorEastAsia" w:hAnsi="Calibri" w:cs="Calibri"/>
                <w:sz w:val="22"/>
                <w:lang w:eastAsia="zh-CN"/>
              </w:rPr>
            </w:pPr>
          </w:p>
          <w:p w14:paraId="2641750B"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522" w14:textId="77777777">
        <w:tc>
          <w:tcPr>
            <w:tcW w:w="1680" w:type="dxa"/>
          </w:tcPr>
          <w:p w14:paraId="2641750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2641750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641750F" w14:textId="77777777" w:rsidR="00E3286B" w:rsidRDefault="00E3286B">
            <w:pPr>
              <w:autoSpaceDE w:val="0"/>
              <w:autoSpaceDN w:val="0"/>
              <w:spacing w:after="0"/>
              <w:rPr>
                <w:rFonts w:ascii="Calibri" w:eastAsia="Malgun Gothic" w:hAnsi="Calibri" w:cs="Calibri"/>
                <w:sz w:val="22"/>
                <w:lang w:eastAsia="ko-KR"/>
              </w:rPr>
            </w:pPr>
          </w:p>
          <w:p w14:paraId="2641751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26417511" w14:textId="77777777" w:rsidR="00E3286B" w:rsidRDefault="00E3286B">
            <w:pPr>
              <w:autoSpaceDE w:val="0"/>
              <w:autoSpaceDN w:val="0"/>
              <w:spacing w:after="0"/>
              <w:rPr>
                <w:rFonts w:ascii="Calibri" w:eastAsia="Malgun Gothic" w:hAnsi="Calibri" w:cs="Calibri"/>
                <w:sz w:val="22"/>
                <w:lang w:eastAsia="ko-KR"/>
              </w:rPr>
            </w:pPr>
          </w:p>
          <w:p w14:paraId="2641751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If the selection window is chosen as wide, and the candidate resources are determined so that the interval between candidate resources is long (e.g. more than STS window length), the resultant total short-term sensing duration over the selected resources </w:t>
            </w:r>
            <w:r>
              <w:rPr>
                <w:rFonts w:ascii="Calibri" w:eastAsia="Malgun Gothic" w:hAnsi="Calibri" w:cs="Calibri"/>
                <w:sz w:val="22"/>
                <w:lang w:eastAsia="ko-KR"/>
              </w:rPr>
              <w:lastRenderedPageBreak/>
              <w:t>becomes quite long, as shown in Fig 1, which requires high power consumption. This is problematic for power saving UE.</w:t>
            </w:r>
          </w:p>
          <w:p w14:paraId="26417513" w14:textId="77777777" w:rsidR="00E3286B" w:rsidRDefault="00E3286B">
            <w:pPr>
              <w:autoSpaceDE w:val="0"/>
              <w:autoSpaceDN w:val="0"/>
              <w:spacing w:after="0"/>
              <w:rPr>
                <w:rFonts w:ascii="Calibri" w:eastAsia="Malgun Gothic" w:hAnsi="Calibri" w:cs="Calibri"/>
                <w:sz w:val="22"/>
                <w:lang w:eastAsia="ko-KR"/>
              </w:rPr>
            </w:pPr>
          </w:p>
          <w:p w14:paraId="26417514"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3" wp14:editId="26417D24">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26417515" w14:textId="77777777" w:rsidR="00E3286B" w:rsidRDefault="00E3286B">
            <w:pPr>
              <w:autoSpaceDE w:val="0"/>
              <w:autoSpaceDN w:val="0"/>
              <w:spacing w:after="0"/>
              <w:rPr>
                <w:rFonts w:ascii="Calibri" w:eastAsia="Malgun Gothic" w:hAnsi="Calibri" w:cs="Calibri"/>
                <w:sz w:val="22"/>
                <w:lang w:eastAsia="ko-KR"/>
              </w:rPr>
            </w:pPr>
          </w:p>
          <w:p w14:paraId="2641751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6417517" w14:textId="77777777" w:rsidR="00E3286B" w:rsidRDefault="00E3286B">
            <w:pPr>
              <w:autoSpaceDE w:val="0"/>
              <w:autoSpaceDN w:val="0"/>
              <w:spacing w:after="0"/>
              <w:rPr>
                <w:rFonts w:ascii="Calibri" w:eastAsia="Malgun Gothic" w:hAnsi="Calibri" w:cs="Calibri"/>
                <w:sz w:val="22"/>
                <w:lang w:eastAsia="ko-KR"/>
              </w:rPr>
            </w:pPr>
          </w:p>
          <w:p w14:paraId="2641751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5" wp14:editId="26417D26">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6417519" w14:textId="77777777" w:rsidR="00E3286B" w:rsidRDefault="00E3286B">
            <w:pPr>
              <w:autoSpaceDE w:val="0"/>
              <w:autoSpaceDN w:val="0"/>
              <w:spacing w:after="0"/>
              <w:rPr>
                <w:rFonts w:ascii="Calibri" w:eastAsia="Malgun Gothic" w:hAnsi="Calibri" w:cs="Calibri"/>
                <w:sz w:val="22"/>
                <w:lang w:eastAsia="ko-KR"/>
              </w:rPr>
            </w:pPr>
          </w:p>
          <w:p w14:paraId="2641751A"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2641751B" w14:textId="77777777" w:rsidR="00E3286B" w:rsidRDefault="00E3286B">
            <w:pPr>
              <w:autoSpaceDE w:val="0"/>
              <w:autoSpaceDN w:val="0"/>
              <w:spacing w:after="0"/>
              <w:rPr>
                <w:rFonts w:ascii="Calibri" w:eastAsia="Malgun Gothic" w:hAnsi="Calibri" w:cs="Calibri"/>
                <w:sz w:val="22"/>
                <w:lang w:eastAsia="ko-KR"/>
              </w:rPr>
            </w:pPr>
          </w:p>
          <w:p w14:paraId="264175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1D"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2641751E"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2641751F"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2641752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521" w14:textId="77777777" w:rsidR="00E3286B" w:rsidRDefault="00E3286B">
            <w:pPr>
              <w:autoSpaceDE w:val="0"/>
              <w:autoSpaceDN w:val="0"/>
              <w:spacing w:after="0"/>
              <w:rPr>
                <w:rFonts w:ascii="Calibri" w:hAnsi="Calibri" w:cs="Calibri"/>
                <w:sz w:val="22"/>
              </w:rPr>
            </w:pPr>
          </w:p>
        </w:tc>
      </w:tr>
      <w:tr w:rsidR="00E3286B" w14:paraId="2641752E" w14:textId="77777777">
        <w:tc>
          <w:tcPr>
            <w:tcW w:w="1680" w:type="dxa"/>
          </w:tcPr>
          <w:p w14:paraId="26417523"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524" w14:textId="77777777" w:rsidR="00E3286B" w:rsidRDefault="00F42744">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6417525" w14:textId="77777777" w:rsidR="00E3286B" w:rsidRDefault="00F42744">
            <w:pPr>
              <w:spacing w:before="120" w:after="120"/>
              <w:rPr>
                <w:rFonts w:eastAsiaTheme="minorEastAsia"/>
              </w:rPr>
            </w:pPr>
            <w:r>
              <w:rPr>
                <w:rFonts w:eastAsiaTheme="minorEastAsia"/>
              </w:rPr>
              <w:lastRenderedPageBreak/>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26417526" w14:textId="77777777" w:rsidR="00E3286B" w:rsidRDefault="00F42744">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26417527" w14:textId="77777777" w:rsidR="00E3286B" w:rsidRDefault="00F42744">
            <w:pPr>
              <w:spacing w:before="120" w:after="120"/>
              <w:rPr>
                <w:rFonts w:eastAsiaTheme="minorEastAsia"/>
              </w:rPr>
            </w:pPr>
            <w:r>
              <w:rPr>
                <w:rFonts w:eastAsiaTheme="minorEastAsia"/>
              </w:rPr>
              <w:t xml:space="preserve">Hence, we propose to add one sub bullet as </w:t>
            </w:r>
          </w:p>
          <w:p w14:paraId="26417528" w14:textId="77777777" w:rsidR="00E3286B" w:rsidRDefault="00F42744">
            <w:pPr>
              <w:pStyle w:val="ListParagraph"/>
              <w:numPr>
                <w:ilvl w:val="0"/>
                <w:numId w:val="21"/>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26417529" w14:textId="77777777" w:rsidR="00E3286B" w:rsidRDefault="00F42744">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641752A" w14:textId="77777777" w:rsidR="00E3286B" w:rsidRDefault="00F42744">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2641752B" w14:textId="77777777" w:rsidR="00E3286B" w:rsidRDefault="00F42744">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14:paraId="2641752C" w14:textId="77777777" w:rsidR="00E3286B" w:rsidRDefault="00F42744">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r>
              <w:rPr>
                <w:rFonts w:eastAsiaTheme="minorEastAsia"/>
                <w:i/>
              </w:rPr>
              <w:t xml:space="preserve">minNumCandidateSF </w:t>
            </w:r>
            <w:r>
              <w:rPr>
                <w:rFonts w:eastAsiaTheme="minorEastAsia"/>
              </w:rPr>
              <w:t>in NR should be carefully designed and propose:</w:t>
            </w:r>
          </w:p>
          <w:p w14:paraId="2641752D"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FFS how to (pre-</w:t>
            </w:r>
            <w:r>
              <w:rPr>
                <w:rFonts w:ascii="Calibri" w:hAnsi="Calibri" w:cs="Calibri"/>
                <w:color w:val="C00000"/>
                <w:sz w:val="22"/>
              </w:rPr>
              <w:t>)</w:t>
            </w:r>
            <w:r>
              <w:rPr>
                <w:rFonts w:ascii="Calibri" w:hAnsi="Calibri" w:cs="Calibri"/>
                <w:color w:val="000000" w:themeColor="text1"/>
                <w:sz w:val="22"/>
              </w:rPr>
              <w:t xml:space="preserve"> configure the  range of minimum Y values. e.g., consider priority level, resource selection window size, etc.</w:t>
            </w:r>
          </w:p>
        </w:tc>
      </w:tr>
      <w:tr w:rsidR="00E3286B" w14:paraId="26417531" w14:textId="77777777">
        <w:tc>
          <w:tcPr>
            <w:tcW w:w="1680" w:type="dxa"/>
          </w:tcPr>
          <w:p w14:paraId="2641752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NTT DOCOMO</w:t>
            </w:r>
          </w:p>
        </w:tc>
        <w:tc>
          <w:tcPr>
            <w:tcW w:w="7954" w:type="dxa"/>
          </w:tcPr>
          <w:p w14:paraId="2641753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E3286B" w14:paraId="26417534" w14:textId="77777777">
        <w:tc>
          <w:tcPr>
            <w:tcW w:w="1680" w:type="dxa"/>
          </w:tcPr>
          <w:p w14:paraId="2641753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26417533" w14:textId="77777777" w:rsidR="00E3286B" w:rsidRDefault="00F42744">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E3286B" w14:paraId="26417537" w14:textId="77777777">
        <w:tc>
          <w:tcPr>
            <w:tcW w:w="1680" w:type="dxa"/>
          </w:tcPr>
          <w:p w14:paraId="26417535"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2641753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3286B" w14:paraId="2641753A" w14:textId="77777777">
        <w:tc>
          <w:tcPr>
            <w:tcW w:w="1680" w:type="dxa"/>
          </w:tcPr>
          <w:p w14:paraId="26417538"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539"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E3286B" w14:paraId="26417541" w14:textId="77777777">
        <w:tc>
          <w:tcPr>
            <w:tcW w:w="1680" w:type="dxa"/>
          </w:tcPr>
          <w:p w14:paraId="2641753B"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53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2641753D" w14:textId="77777777" w:rsidR="00E3286B" w:rsidRDefault="00E3286B">
            <w:pPr>
              <w:autoSpaceDE w:val="0"/>
              <w:autoSpaceDN w:val="0"/>
              <w:spacing w:after="0"/>
              <w:rPr>
                <w:rFonts w:ascii="Calibri" w:eastAsia="MS Mincho" w:hAnsi="Calibri" w:cs="Calibri"/>
                <w:sz w:val="22"/>
                <w:lang w:eastAsia="ja-JP"/>
              </w:rPr>
            </w:pPr>
          </w:p>
          <w:p w14:paraId="2641753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641753F" w14:textId="77777777" w:rsidR="00E3286B" w:rsidRDefault="00E3286B">
            <w:pPr>
              <w:autoSpaceDE w:val="0"/>
              <w:autoSpaceDN w:val="0"/>
              <w:spacing w:after="0"/>
              <w:rPr>
                <w:rFonts w:ascii="Calibri" w:eastAsia="MS Mincho" w:hAnsi="Calibri" w:cs="Calibri"/>
                <w:sz w:val="22"/>
                <w:lang w:eastAsia="ja-JP"/>
              </w:rPr>
            </w:pPr>
          </w:p>
          <w:p w14:paraId="26417540"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w:t>
            </w:r>
            <w:r>
              <w:rPr>
                <w:rFonts w:ascii="Calibri" w:eastAsia="MS Mincho" w:hAnsi="Calibri" w:cs="Calibri"/>
                <w:sz w:val="22"/>
                <w:lang w:eastAsia="ja-JP"/>
              </w:rPr>
              <w:lastRenderedPageBreak/>
              <w:t xml:space="preserve">the intention is to FFS whether “a minimum Y value” is (pre-)configured per priority level, but not “a range of minimum Y values” is (pre-)configured per priority level. Therefore, we propose to change “a range of minimum Y values” into “a minimum Y value”. </w:t>
            </w:r>
          </w:p>
        </w:tc>
      </w:tr>
      <w:tr w:rsidR="00E3286B" w14:paraId="26417544" w14:textId="77777777">
        <w:tc>
          <w:tcPr>
            <w:tcW w:w="1680" w:type="dxa"/>
          </w:tcPr>
          <w:p w14:paraId="2641754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Xiaomi</w:t>
            </w:r>
          </w:p>
        </w:tc>
        <w:tc>
          <w:tcPr>
            <w:tcW w:w="7954" w:type="dxa"/>
          </w:tcPr>
          <w:p w14:paraId="264175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E3286B" w14:paraId="26417548" w14:textId="77777777">
        <w:tc>
          <w:tcPr>
            <w:tcW w:w="1680" w:type="dxa"/>
          </w:tcPr>
          <w:p w14:paraId="2641754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64175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264175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3286B" w14:paraId="2641754B" w14:textId="77777777">
        <w:tc>
          <w:tcPr>
            <w:tcW w:w="1680" w:type="dxa"/>
          </w:tcPr>
          <w:p w14:paraId="264175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5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7" w:name="_Hlk53239683"/>
            <w:r>
              <w:rPr>
                <w:rFonts w:ascii="Calibri" w:eastAsiaTheme="minorEastAsia" w:hAnsi="Calibri" w:cs="Calibri"/>
                <w:sz w:val="22"/>
                <w:lang w:eastAsia="zh-CN"/>
              </w:rPr>
              <w:t>, then the data transmission will be interfered and the transmission reliability is decreased</w:t>
            </w:r>
            <w:bookmarkEnd w:id="7"/>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3286B" w14:paraId="2641754E" w14:textId="77777777">
        <w:tc>
          <w:tcPr>
            <w:tcW w:w="1680" w:type="dxa"/>
          </w:tcPr>
          <w:p w14:paraId="2641754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2641754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3286B" w14:paraId="26417551" w14:textId="77777777">
        <w:tc>
          <w:tcPr>
            <w:tcW w:w="1680" w:type="dxa"/>
          </w:tcPr>
          <w:p w14:paraId="2641754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55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E3286B" w14:paraId="26417554" w14:textId="77777777">
        <w:tc>
          <w:tcPr>
            <w:tcW w:w="1680" w:type="dxa"/>
          </w:tcPr>
          <w:p w14:paraId="2641755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55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3286B" w14:paraId="26417559" w14:textId="77777777">
        <w:tc>
          <w:tcPr>
            <w:tcW w:w="1680" w:type="dxa"/>
          </w:tcPr>
          <w:p w14:paraId="2641755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5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Can  agree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5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26417558" w14:textId="77777777" w:rsidR="00E3286B" w:rsidRDefault="00F42744">
            <w:pPr>
              <w:pStyle w:val="ListParagraph"/>
              <w:numPr>
                <w:ilvl w:val="0"/>
                <w:numId w:val="9"/>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E3286B" w14:paraId="2641755D" w14:textId="77777777">
        <w:tc>
          <w:tcPr>
            <w:tcW w:w="1680" w:type="dxa"/>
          </w:tcPr>
          <w:p w14:paraId="2641755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55B"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2641755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E3286B" w14:paraId="26417568" w14:textId="77777777">
        <w:tc>
          <w:tcPr>
            <w:tcW w:w="1680" w:type="dxa"/>
          </w:tcPr>
          <w:p w14:paraId="264175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2641755F" w14:textId="77777777" w:rsidR="00E3286B" w:rsidRDefault="00F42744">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6417560" w14:textId="77777777" w:rsidR="00E3286B" w:rsidRDefault="00F42744">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26417561" w14:textId="77777777" w:rsidR="00E3286B" w:rsidRDefault="00E3286B">
            <w:pPr>
              <w:autoSpaceDE w:val="0"/>
              <w:autoSpaceDN w:val="0"/>
              <w:spacing w:after="0"/>
              <w:rPr>
                <w:rFonts w:ascii="Calibri" w:hAnsi="Calibri" w:cs="Calibri"/>
                <w:sz w:val="22"/>
              </w:rPr>
            </w:pPr>
          </w:p>
          <w:p w14:paraId="2641756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w:t>
            </w:r>
            <w:r>
              <w:rPr>
                <w:rFonts w:ascii="Calibri" w:hAnsi="Calibri" w:cs="Calibri"/>
                <w:sz w:val="22"/>
              </w:rPr>
              <w:lastRenderedPageBreak/>
              <w:t xml:space="preserve">to make sense to have a range of minimum values without clarification of their use by UE, because the practical minimum would simply be the smallest value in the range. </w:t>
            </w:r>
          </w:p>
          <w:p w14:paraId="26417563" w14:textId="77777777" w:rsidR="00E3286B" w:rsidRDefault="00E3286B">
            <w:pPr>
              <w:autoSpaceDE w:val="0"/>
              <w:autoSpaceDN w:val="0"/>
              <w:spacing w:after="0"/>
              <w:rPr>
                <w:rFonts w:ascii="Calibri" w:hAnsi="Calibri" w:cs="Calibri"/>
                <w:sz w:val="22"/>
              </w:rPr>
            </w:pPr>
          </w:p>
          <w:p w14:paraId="2641756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2641756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2641756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E3286B" w14:paraId="2641756C" w14:textId="77777777">
        <w:tc>
          <w:tcPr>
            <w:tcW w:w="1680" w:type="dxa"/>
          </w:tcPr>
          <w:p w14:paraId="2641756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lastRenderedPageBreak/>
              <w:t>Fraunhofer</w:t>
            </w:r>
          </w:p>
        </w:tc>
        <w:tc>
          <w:tcPr>
            <w:tcW w:w="7954" w:type="dxa"/>
          </w:tcPr>
          <w:p w14:paraId="2641756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2641756B"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E3286B" w14:paraId="26417576" w14:textId="77777777">
        <w:tc>
          <w:tcPr>
            <w:tcW w:w="1680" w:type="dxa"/>
          </w:tcPr>
          <w:p w14:paraId="2641756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2641756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2641756F" w14:textId="77777777" w:rsidR="00E3286B" w:rsidRDefault="00E3286B">
            <w:pPr>
              <w:autoSpaceDE w:val="0"/>
              <w:autoSpaceDN w:val="0"/>
              <w:spacing w:after="0"/>
              <w:rPr>
                <w:rFonts w:ascii="Calibri" w:hAnsi="Calibri" w:cs="Calibri"/>
                <w:color w:val="000000" w:themeColor="text1"/>
                <w:sz w:val="22"/>
              </w:rPr>
            </w:pPr>
          </w:p>
          <w:p w14:paraId="2641757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26417571" w14:textId="77777777" w:rsidR="00E3286B" w:rsidRDefault="00E3286B">
            <w:pPr>
              <w:autoSpaceDE w:val="0"/>
              <w:autoSpaceDN w:val="0"/>
              <w:spacing w:after="0"/>
              <w:rPr>
                <w:rFonts w:ascii="Calibri" w:hAnsi="Calibri" w:cs="Calibri"/>
                <w:b/>
                <w:bCs/>
                <w:color w:val="000000" w:themeColor="text1"/>
                <w:sz w:val="22"/>
                <w:highlight w:val="yellow"/>
              </w:rPr>
            </w:pPr>
          </w:p>
          <w:p w14:paraId="2641757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2641757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7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26417575"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E3286B" w14:paraId="26417579" w14:textId="77777777">
        <w:tc>
          <w:tcPr>
            <w:tcW w:w="1680" w:type="dxa"/>
          </w:tcPr>
          <w:p w14:paraId="2641757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57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bullet ,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E3286B" w14:paraId="2641757E" w14:textId="77777777">
        <w:tc>
          <w:tcPr>
            <w:tcW w:w="1680" w:type="dxa"/>
          </w:tcPr>
          <w:p w14:paraId="2641757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2641757B"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2641757C" w14:textId="77777777" w:rsidR="00E3286B" w:rsidRDefault="00E3286B">
            <w:pPr>
              <w:autoSpaceDE w:val="0"/>
              <w:autoSpaceDN w:val="0"/>
              <w:spacing w:after="0"/>
              <w:rPr>
                <w:rFonts w:ascii="Calibri" w:eastAsiaTheme="minorEastAsia" w:hAnsi="Calibri" w:cs="Calibri"/>
                <w:sz w:val="22"/>
                <w:lang w:val="en-US"/>
              </w:rPr>
            </w:pPr>
          </w:p>
          <w:p w14:paraId="2641757D"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2641757F" w14:textId="77777777" w:rsidR="00E3286B" w:rsidRDefault="00E3286B">
      <w:pPr>
        <w:pStyle w:val="0Maintext"/>
        <w:spacing w:after="0" w:afterAutospacing="0"/>
        <w:ind w:firstLine="0"/>
      </w:pPr>
    </w:p>
    <w:p w14:paraId="26417580" w14:textId="77777777" w:rsidR="00E3286B" w:rsidRDefault="00E3286B">
      <w:pPr>
        <w:pStyle w:val="0Maintext"/>
        <w:spacing w:after="0" w:afterAutospacing="0"/>
        <w:ind w:firstLine="0"/>
      </w:pPr>
    </w:p>
    <w:p w14:paraId="26417581" w14:textId="77777777" w:rsidR="00E3286B" w:rsidRDefault="00F42744">
      <w:pPr>
        <w:pStyle w:val="Heading3"/>
        <w:rPr>
          <w:sz w:val="22"/>
          <w:szCs w:val="22"/>
        </w:rPr>
      </w:pPr>
      <w:r>
        <w:rPr>
          <w:sz w:val="22"/>
          <w:szCs w:val="22"/>
        </w:rPr>
        <w:t>Proposals before 2nd check point (Feb 2)</w:t>
      </w:r>
    </w:p>
    <w:p w14:paraId="26417582"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26417583"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584"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585"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lastRenderedPageBreak/>
        <w:t>In this version, a new term (periodic-based partial sensing) is used to aid with the discussion</w:t>
      </w:r>
    </w:p>
    <w:p w14:paraId="26417586"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26417587"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6417588"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26417589" w14:textId="77777777" w:rsidR="00E3286B" w:rsidRDefault="00E3286B">
      <w:pPr>
        <w:autoSpaceDE w:val="0"/>
        <w:autoSpaceDN w:val="0"/>
        <w:spacing w:after="0"/>
        <w:rPr>
          <w:rFonts w:ascii="Calibri" w:hAnsi="Calibri" w:cs="Calibri"/>
          <w:sz w:val="22"/>
        </w:rPr>
      </w:pPr>
    </w:p>
    <w:p w14:paraId="2641758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2641758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8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8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8E"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8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bookmarkStart w:id="8" w:name="OLE_LINK6"/>
      <w:bookmarkStart w:id="9" w:name="OLE_LINK5"/>
      <w:r>
        <w:rPr>
          <w:rFonts w:ascii="Calibri" w:hAnsi="Calibri" w:cs="Calibri"/>
          <w:color w:val="000000" w:themeColor="text1"/>
          <w:sz w:val="22"/>
        </w:rPr>
        <w:t>A range of minimum Y values is (pre-)configured</w:t>
      </w:r>
    </w:p>
    <w:bookmarkEnd w:id="8"/>
    <w:bookmarkEnd w:id="9"/>
    <w:p w14:paraId="2641759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9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26417593"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596" w14:textId="77777777">
        <w:tc>
          <w:tcPr>
            <w:tcW w:w="1680" w:type="dxa"/>
            <w:shd w:val="clear" w:color="auto" w:fill="E7E6E6" w:themeFill="background2"/>
          </w:tcPr>
          <w:p w14:paraId="2641759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59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99" w14:textId="77777777">
        <w:tc>
          <w:tcPr>
            <w:tcW w:w="1680" w:type="dxa"/>
          </w:tcPr>
          <w:p w14:paraId="2641759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5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5A2" w14:textId="77777777">
        <w:tc>
          <w:tcPr>
            <w:tcW w:w="1680" w:type="dxa"/>
          </w:tcPr>
          <w:p w14:paraId="2641759A"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59B"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r>
              <w:rPr>
                <w:rFonts w:ascii="Calibri" w:eastAsia="Malgun Gothic" w:hAnsi="Calibri" w:cs="Calibri"/>
                <w:sz w:val="22"/>
                <w:lang w:eastAsia="ko-KR"/>
              </w:rPr>
              <w:t>Therefore we’d like to slightly modify option 2 as below.</w:t>
            </w:r>
          </w:p>
          <w:p w14:paraId="2641759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2641759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9E"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264175A0" w14:textId="77777777" w:rsidR="00E3286B" w:rsidRDefault="00E3286B">
            <w:pPr>
              <w:autoSpaceDE w:val="0"/>
              <w:autoSpaceDN w:val="0"/>
              <w:spacing w:after="0"/>
              <w:rPr>
                <w:rFonts w:ascii="Calibri" w:eastAsia="Malgun Gothic" w:hAnsi="Calibri" w:cs="Calibri"/>
                <w:sz w:val="22"/>
                <w:lang w:eastAsia="ko-KR"/>
              </w:rPr>
            </w:pPr>
          </w:p>
          <w:p w14:paraId="264175A1"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On the first modification, done. On the last FFS bullet, it is more than just the SL-DRX issue. It is also to do study on “evaluations and analysis of different scenarios (Tx/Rx/Interferer, power saving/non-power saving)” as raised by Qualcomm.</w:t>
            </w:r>
          </w:p>
        </w:tc>
      </w:tr>
      <w:tr w:rsidR="00E3286B" w14:paraId="264175A5" w14:textId="77777777">
        <w:tc>
          <w:tcPr>
            <w:tcW w:w="1680" w:type="dxa"/>
          </w:tcPr>
          <w:p w14:paraId="264175A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264175A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5B0" w14:textId="77777777">
        <w:tc>
          <w:tcPr>
            <w:tcW w:w="1680" w:type="dxa"/>
          </w:tcPr>
          <w:p w14:paraId="264175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5A7"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64175A8" w14:textId="77777777" w:rsidR="00E3286B" w:rsidRDefault="00F42744">
            <w:pPr>
              <w:pStyle w:val="ListParagraph"/>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FL: Corrected.</w:t>
            </w:r>
          </w:p>
          <w:p w14:paraId="264175A9"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264175AA" w14:textId="77777777" w:rsidR="00E3286B" w:rsidRDefault="00F42744">
            <w:pPr>
              <w:pStyle w:val="ListParagraph"/>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264175AB" w14:textId="77777777" w:rsidR="00E3286B" w:rsidRDefault="00F42744">
            <w:pPr>
              <w:pStyle w:val="ListParagraph"/>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w:t>
            </w:r>
            <w:r>
              <w:rPr>
                <w:rFonts w:ascii="Calibri" w:eastAsiaTheme="minorEastAsia" w:hAnsi="Calibri" w:cs="Calibri"/>
                <w:color w:val="0070C0"/>
                <w:sz w:val="22"/>
              </w:rPr>
              <w:lastRenderedPageBreak/>
              <w:t xml:space="preserve">make it more general as “… if </w:t>
            </w:r>
            <w:r>
              <w:rPr>
                <w:rFonts w:ascii="Calibri" w:eastAsiaTheme="minorEastAsia" w:hAnsi="Calibri" w:cs="Calibri"/>
                <w:color w:val="FF0000"/>
                <w:sz w:val="22"/>
              </w:rPr>
              <w:t xml:space="preserve">UE performs </w:t>
            </w:r>
            <w:r>
              <w:rPr>
                <w:rFonts w:ascii="Calibri" w:eastAsiaTheme="minorEastAsia" w:hAnsi="Calibri" w:cs="Calibri"/>
                <w:color w:val="0070C0"/>
                <w:sz w:val="22"/>
              </w:rPr>
              <w:t>periodic-based partial sensing, it is up to UE implementation …”</w:t>
            </w:r>
          </w:p>
          <w:p w14:paraId="264175AC"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264175AD" w14:textId="77777777" w:rsidR="00E3286B" w:rsidRDefault="00F42744">
            <w:pPr>
              <w:pStyle w:val="ListParagraph"/>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5AE" w14:textId="77777777" w:rsidR="00E3286B" w:rsidRDefault="00F42744">
            <w:pPr>
              <w:pStyle w:val="ListParagraph"/>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5AF" w14:textId="77777777" w:rsidR="00E3286B" w:rsidRDefault="00F42744">
            <w:pPr>
              <w:autoSpaceDE w:val="0"/>
              <w:autoSpaceDN w:val="0"/>
              <w:spacing w:after="0"/>
              <w:ind w:left="334"/>
              <w:rPr>
                <w:rFonts w:ascii="Calibri" w:eastAsiaTheme="minorEastAsia" w:hAnsi="Calibri" w:cs="Calibri"/>
                <w:sz w:val="22"/>
              </w:rPr>
            </w:pPr>
            <w:r>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r>
              <w:rPr>
                <w:rFonts w:ascii="Calibri" w:eastAsiaTheme="minorEastAsia" w:hAnsi="Calibri" w:cs="Calibri"/>
                <w:color w:val="0070C0"/>
                <w:sz w:val="22"/>
              </w:rPr>
              <w:t>”.</w:t>
            </w:r>
          </w:p>
        </w:tc>
      </w:tr>
      <w:tr w:rsidR="00E3286B" w14:paraId="264175B6" w14:textId="77777777">
        <w:tc>
          <w:tcPr>
            <w:tcW w:w="1680" w:type="dxa"/>
          </w:tcPr>
          <w:p w14:paraId="264175B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5B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264175B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264175B4" w14:textId="77777777" w:rsidR="00E3286B" w:rsidRDefault="00E3286B">
            <w:pPr>
              <w:autoSpaceDE w:val="0"/>
              <w:autoSpaceDN w:val="0"/>
              <w:spacing w:after="0"/>
              <w:rPr>
                <w:rFonts w:ascii="Calibri" w:eastAsia="MS Mincho" w:hAnsi="Calibri" w:cs="Calibri"/>
                <w:sz w:val="22"/>
                <w:lang w:eastAsia="ja-JP"/>
              </w:rPr>
            </w:pPr>
          </w:p>
          <w:p w14:paraId="264175B5" w14:textId="77777777" w:rsidR="00E3286B" w:rsidRDefault="00F42744">
            <w:pPr>
              <w:autoSpaceDE w:val="0"/>
              <w:autoSpaceDN w:val="0"/>
              <w:spacing w:after="0"/>
              <w:rPr>
                <w:rFonts w:ascii="Calibri" w:eastAsiaTheme="minorEastAsia" w:hAnsi="Calibri" w:cs="Calibri"/>
                <w:sz w:val="22"/>
              </w:rPr>
            </w:pPr>
            <w:r>
              <w:rPr>
                <w:rFonts w:ascii="Calibri" w:eastAsia="MS Mincho" w:hAnsi="Calibri" w:cs="Calibri"/>
                <w:color w:val="0070C0"/>
                <w:sz w:val="22"/>
                <w:lang w:eastAsia="ja-JP"/>
              </w:rPr>
              <w:t>FL: Please refer to my reply comment to LGE.</w:t>
            </w:r>
          </w:p>
        </w:tc>
      </w:tr>
      <w:tr w:rsidR="00E3286B" w14:paraId="264175BB" w14:textId="77777777">
        <w:tc>
          <w:tcPr>
            <w:tcW w:w="1680" w:type="dxa"/>
          </w:tcPr>
          <w:p w14:paraId="264175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264175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264175B9" w14:textId="77777777" w:rsidR="00E3286B" w:rsidRDefault="00E3286B">
            <w:pPr>
              <w:autoSpaceDE w:val="0"/>
              <w:autoSpaceDN w:val="0"/>
              <w:spacing w:after="0"/>
              <w:rPr>
                <w:rFonts w:ascii="Calibri" w:eastAsia="MS Mincho" w:hAnsi="Calibri" w:cs="Calibri"/>
                <w:sz w:val="22"/>
                <w:lang w:eastAsia="zh-CN"/>
              </w:rPr>
            </w:pPr>
          </w:p>
          <w:p w14:paraId="264175BA" w14:textId="77777777" w:rsidR="00E3286B" w:rsidRDefault="00F42744">
            <w:pPr>
              <w:autoSpaceDE w:val="0"/>
              <w:autoSpaceDN w:val="0"/>
              <w:spacing w:after="0"/>
              <w:rPr>
                <w:rFonts w:ascii="Calibri" w:eastAsia="MS Mincho" w:hAnsi="Calibri" w:cs="Calibri"/>
                <w:color w:val="0070C0"/>
                <w:sz w:val="22"/>
                <w:lang w:eastAsia="zh-CN"/>
              </w:rPr>
            </w:pPr>
            <w:r>
              <w:rPr>
                <w:rFonts w:ascii="Calibri" w:eastAsia="MS Mincho" w:hAnsi="Calibri" w:cs="Calibri"/>
                <w:color w:val="0070C0"/>
                <w:sz w:val="22"/>
                <w:lang w:eastAsia="zh-CN"/>
              </w:rPr>
              <w:t>FL: 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E3286B" w14:paraId="264175D0" w14:textId="77777777">
        <w:tc>
          <w:tcPr>
            <w:tcW w:w="1680" w:type="dxa"/>
          </w:tcPr>
          <w:p w14:paraId="264175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264175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264175B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At this stage, some companies have the view that SL slots in which its own transmissions occur should not be selected by the UE. And some thinks the selection should be restricted within SL-DRX. Perhaps it is better to not remove the FFS bullet. If in the end no restriction is needed, it is okay not to have any agreement for this FFS bullet.</w:t>
            </w:r>
          </w:p>
          <w:p w14:paraId="264175BF" w14:textId="77777777" w:rsidR="00E3286B" w:rsidRDefault="00E3286B">
            <w:pPr>
              <w:autoSpaceDE w:val="0"/>
              <w:autoSpaceDN w:val="0"/>
              <w:spacing w:after="0"/>
              <w:rPr>
                <w:rFonts w:ascii="Calibri" w:eastAsiaTheme="minorEastAsia" w:hAnsi="Calibri" w:cs="Calibri"/>
                <w:color w:val="0070C0"/>
                <w:sz w:val="22"/>
                <w:lang w:eastAsia="zh-CN"/>
              </w:rPr>
            </w:pPr>
          </w:p>
          <w:p w14:paraId="264175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264175C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my comment to LGE.</w:t>
            </w:r>
          </w:p>
          <w:p w14:paraId="264175C2" w14:textId="77777777" w:rsidR="00E3286B" w:rsidRDefault="00E3286B">
            <w:pPr>
              <w:autoSpaceDE w:val="0"/>
              <w:autoSpaceDN w:val="0"/>
              <w:spacing w:after="0"/>
              <w:rPr>
                <w:rFonts w:ascii="Calibri" w:eastAsiaTheme="minorEastAsia" w:hAnsi="Calibri" w:cs="Calibri"/>
                <w:sz w:val="22"/>
                <w:lang w:eastAsia="zh-CN"/>
              </w:rPr>
            </w:pPr>
          </w:p>
          <w:p w14:paraId="264175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w:t>
            </w:r>
            <w:r>
              <w:rPr>
                <w:rFonts w:ascii="Calibri" w:eastAsiaTheme="minorEastAsia" w:hAnsi="Calibri" w:cs="Calibri"/>
                <w:sz w:val="22"/>
                <w:lang w:eastAsia="zh-CN"/>
              </w:rPr>
              <w:lastRenderedPageBreak/>
              <w:t>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64175C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Based on all the discussion happened here and for the RAN2’s working assumption on SL-DRX (in RAN2’s LS) during this meeting, it is clear we can’t assess impact of SL-DRX on sensing at this stage until RAN2 defines more details for it. So the last FFS point is kept and your suggested edit below for this FFS bullet is added.</w:t>
            </w:r>
          </w:p>
          <w:p w14:paraId="264175C5" w14:textId="77777777" w:rsidR="00E3286B" w:rsidRDefault="00E3286B">
            <w:pPr>
              <w:autoSpaceDE w:val="0"/>
              <w:autoSpaceDN w:val="0"/>
              <w:spacing w:after="0"/>
              <w:rPr>
                <w:rFonts w:ascii="Calibri" w:eastAsiaTheme="minorEastAsia" w:hAnsi="Calibri" w:cs="Calibri"/>
                <w:color w:val="0070C0"/>
                <w:sz w:val="22"/>
                <w:lang w:eastAsia="zh-CN"/>
              </w:rPr>
            </w:pPr>
          </w:p>
          <w:p w14:paraId="264175C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264175C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C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C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CA"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CB"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CC"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264175CD"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C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64175C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E3286B" w14:paraId="264175D6" w14:textId="77777777">
        <w:tc>
          <w:tcPr>
            <w:tcW w:w="1680" w:type="dxa"/>
          </w:tcPr>
          <w:p w14:paraId="264175D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5D2"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264175D3"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264175D4" w14:textId="77777777" w:rsidR="00E3286B" w:rsidRDefault="00E3286B">
            <w:pPr>
              <w:pStyle w:val="ListParagraph"/>
              <w:autoSpaceDE w:val="0"/>
              <w:autoSpaceDN w:val="0"/>
              <w:spacing w:after="0"/>
              <w:ind w:leftChars="0" w:left="0"/>
              <w:rPr>
                <w:rFonts w:ascii="Calibri" w:eastAsia="SimSun" w:hAnsi="Calibri" w:cs="Calibri"/>
                <w:color w:val="000000" w:themeColor="text1"/>
                <w:sz w:val="22"/>
                <w:lang w:val="en-US"/>
              </w:rPr>
            </w:pPr>
          </w:p>
          <w:p w14:paraId="264175D5"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FL: On the first commet, please refer to LGE’s latest clarification. On the second comment/suggestion, it is now removed to avoid confusion as more discussions are evidently needed.</w:t>
            </w:r>
          </w:p>
        </w:tc>
      </w:tr>
      <w:tr w:rsidR="00E3286B" w14:paraId="264175DD" w14:textId="77777777">
        <w:tc>
          <w:tcPr>
            <w:tcW w:w="1680" w:type="dxa"/>
          </w:tcPr>
          <w:p w14:paraId="264175D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5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264175D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264175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With regards to the DRX, we agree with Vivo, and maybe to simplify it further and alleviate the wording concerns raised by other companies, the last bullet can be phrased “</w:t>
            </w:r>
            <w:r>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similar to how its done in proposal 5”.</w:t>
            </w:r>
          </w:p>
          <w:p w14:paraId="264175DB" w14:textId="77777777" w:rsidR="00E3286B" w:rsidRDefault="00E3286B">
            <w:pPr>
              <w:autoSpaceDE w:val="0"/>
              <w:autoSpaceDN w:val="0"/>
              <w:spacing w:after="0"/>
              <w:rPr>
                <w:rFonts w:ascii="Calibri" w:eastAsiaTheme="minorEastAsia" w:hAnsi="Calibri" w:cs="Calibri"/>
                <w:sz w:val="22"/>
                <w:lang w:eastAsia="zh-CN"/>
              </w:rPr>
            </w:pPr>
          </w:p>
          <w:p w14:paraId="264175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On both the first and second points, please refer to LGE’s modification and my comment reply to LGE.</w:t>
            </w:r>
          </w:p>
        </w:tc>
      </w:tr>
      <w:tr w:rsidR="00E3286B" w14:paraId="264175E5" w14:textId="77777777">
        <w:tc>
          <w:tcPr>
            <w:tcW w:w="1680" w:type="dxa"/>
          </w:tcPr>
          <w:p w14:paraId="264175D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5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264175E0" w14:textId="77777777" w:rsidR="00E3286B" w:rsidRDefault="00E3286B">
            <w:pPr>
              <w:autoSpaceDE w:val="0"/>
              <w:autoSpaceDN w:val="0"/>
              <w:spacing w:after="0"/>
              <w:rPr>
                <w:rFonts w:ascii="Calibri" w:eastAsiaTheme="minorEastAsia" w:hAnsi="Calibri" w:cs="Calibri"/>
                <w:sz w:val="22"/>
                <w:lang w:eastAsia="zh-CN"/>
              </w:rPr>
            </w:pPr>
          </w:p>
          <w:p w14:paraId="264175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264175E2"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it is clarified by LGE.</w:t>
            </w:r>
          </w:p>
          <w:p w14:paraId="264175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264175E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It is now removed as different company has different understanding on how/when LTE-V based periodic partial sensing is triggered and performed.</w:t>
            </w:r>
          </w:p>
        </w:tc>
      </w:tr>
      <w:tr w:rsidR="00E3286B" w14:paraId="264175EE" w14:textId="77777777">
        <w:tc>
          <w:tcPr>
            <w:tcW w:w="1680" w:type="dxa"/>
          </w:tcPr>
          <w:p w14:paraId="264175E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Quaclomm</w:t>
            </w:r>
          </w:p>
        </w:tc>
        <w:tc>
          <w:tcPr>
            <w:tcW w:w="7954" w:type="dxa"/>
          </w:tcPr>
          <w:p w14:paraId="264175E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264175E8" w14:textId="77777777" w:rsidR="00E3286B" w:rsidRDefault="00E3286B">
            <w:pPr>
              <w:autoSpaceDE w:val="0"/>
              <w:autoSpaceDN w:val="0"/>
              <w:spacing w:after="0"/>
              <w:rPr>
                <w:rFonts w:ascii="Calibri" w:hAnsi="Calibri" w:cs="Calibri"/>
                <w:color w:val="000000" w:themeColor="text1"/>
                <w:sz w:val="22"/>
              </w:rPr>
            </w:pPr>
          </w:p>
          <w:p w14:paraId="264175E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Pr>
                <w:rFonts w:ascii="Calibri" w:hAnsi="Calibri" w:cs="Calibri"/>
                <w:sz w:val="22"/>
              </w:rPr>
              <w:t>by higher layers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 xml:space="preserve">a set </w:t>
            </w:r>
            <w:r>
              <w:rPr>
                <w:rFonts w:ascii="Calibri" w:hAnsi="Calibri" w:cs="Calibri"/>
                <w:color w:val="000000" w:themeColor="text1"/>
                <w:sz w:val="22"/>
              </w:rPr>
              <w:t>Y candidate slots within a resource selection window, where</w:t>
            </w:r>
          </w:p>
          <w:p w14:paraId="264175EA" w14:textId="77777777" w:rsidR="00E3286B" w:rsidRDefault="00E3286B">
            <w:pPr>
              <w:autoSpaceDE w:val="0"/>
              <w:autoSpaceDN w:val="0"/>
              <w:spacing w:after="0"/>
              <w:rPr>
                <w:rFonts w:ascii="Calibri" w:eastAsiaTheme="minorEastAsia" w:hAnsi="Calibri" w:cs="Calibri"/>
                <w:sz w:val="22"/>
                <w:lang w:eastAsia="zh-CN"/>
              </w:rPr>
            </w:pPr>
          </w:p>
          <w:p w14:paraId="264175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p w14:paraId="264175EC" w14:textId="77777777" w:rsidR="00E3286B" w:rsidRDefault="00E3286B">
            <w:pPr>
              <w:autoSpaceDE w:val="0"/>
              <w:autoSpaceDN w:val="0"/>
              <w:spacing w:after="0"/>
              <w:rPr>
                <w:rFonts w:ascii="Calibri" w:eastAsiaTheme="minorEastAsia" w:hAnsi="Calibri" w:cs="Calibri"/>
                <w:sz w:val="22"/>
                <w:lang w:eastAsia="zh-CN"/>
              </w:rPr>
            </w:pPr>
          </w:p>
          <w:p w14:paraId="264175E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The condition and timing in which the periodic-based partial sensing is performed by UE is not yet clear to all companies, so this has been removed from the main bullet and a FFS point on this is added.</w:t>
            </w:r>
          </w:p>
        </w:tc>
      </w:tr>
      <w:tr w:rsidR="00E3286B" w14:paraId="264175F1" w14:textId="77777777">
        <w:tc>
          <w:tcPr>
            <w:tcW w:w="1680" w:type="dxa"/>
          </w:tcPr>
          <w:p w14:paraId="264175E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5F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E3286B" w14:paraId="2641760D" w14:textId="77777777">
        <w:tc>
          <w:tcPr>
            <w:tcW w:w="1680" w:type="dxa"/>
          </w:tcPr>
          <w:p w14:paraId="264175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5F3" w14:textId="77777777" w:rsidR="00E3286B" w:rsidRDefault="00C75B49">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42744">
              <w:rPr>
                <w:rFonts w:ascii="Calibri" w:eastAsiaTheme="minorEastAsia" w:hAnsi="Calibri" w:cs="Calibri"/>
                <w:lang w:val="en-US"/>
              </w:rPr>
              <w:t xml:space="preserve"> </w:t>
            </w:r>
            <w:r w:rsidR="00F42744">
              <w:rPr>
                <w:rFonts w:ascii="Calibri" w:eastAsiaTheme="minorEastAsia" w:hAnsi="Calibri" w:cs="Calibri"/>
                <w:sz w:val="22"/>
              </w:rPr>
              <w:t>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P</w:t>
            </w:r>
            <w:r w:rsidR="00F42744">
              <w:rPr>
                <w:rFonts w:ascii="Calibri" w:eastAsiaTheme="minorEastAsia" w:hAnsi="Calibri" w:cs="Calibri"/>
                <w:sz w:val="22"/>
                <w:vertAlign w:val="subscript"/>
              </w:rPr>
              <w:t>rsvp_TX</w:t>
            </w:r>
            <w:r w:rsidR="00F42744">
              <w:rPr>
                <w:rFonts w:ascii="Calibri" w:eastAsiaTheme="minorEastAsia" w:hAnsi="Calibri" w:cs="Calibri"/>
                <w:sz w:val="22"/>
              </w:rPr>
              <w:t xml:space="preserve"> which is delivered only in slot n. This means</w:t>
            </w:r>
            <w:r w:rsidR="00F42744">
              <w:rPr>
                <w:rFonts w:ascii="Calibri" w:eastAsiaTheme="minorEastAsia" w:hAnsi="Calibri" w:cs="Calibri"/>
                <w:sz w:val="22"/>
                <w:lang w:eastAsia="zh-CN"/>
              </w:rPr>
              <w:t xml:space="preserve"> “</w:t>
            </w:r>
            <w:r w:rsidR="00F42744">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F42744">
              <w:rPr>
                <w:rFonts w:ascii="Calibri" w:eastAsiaTheme="minorEastAsia" w:hAnsi="Calibri" w:cs="Calibri"/>
                <w:sz w:val="22"/>
                <w:lang w:eastAsia="zh-CN"/>
              </w:rPr>
              <w:t>” and the “</w:t>
            </w:r>
            <w:r w:rsidR="00F42744">
              <w:rPr>
                <w:rFonts w:ascii="Calibri" w:eastAsiaTheme="minorEastAsia" w:hAnsi="Calibri" w:cs="Calibri"/>
                <w:i/>
                <w:sz w:val="22"/>
                <w:lang w:eastAsia="zh-CN"/>
              </w:rPr>
              <w:t xml:space="preserve">configured to </w:t>
            </w:r>
            <w:r w:rsidR="00F42744">
              <w:rPr>
                <w:rFonts w:ascii="Calibri" w:hAnsi="Calibri" w:cs="Calibri"/>
                <w:i/>
                <w:color w:val="000000" w:themeColor="text1"/>
                <w:sz w:val="22"/>
              </w:rPr>
              <w:t>perform periodic-based partial sensing</w:t>
            </w:r>
            <w:r w:rsidR="00F42744">
              <w:rPr>
                <w:rFonts w:ascii="Calibri" w:eastAsiaTheme="minorEastAsia" w:hAnsi="Calibri" w:cs="Calibri"/>
                <w:sz w:val="22"/>
                <w:lang w:eastAsia="zh-CN"/>
              </w:rPr>
              <w:t>” is not equivalent, and therefore should be removed.</w:t>
            </w:r>
          </w:p>
          <w:p w14:paraId="264175F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As commented to Qualcomm, this should be further studied and discussed.</w:t>
            </w:r>
          </w:p>
          <w:p w14:paraId="264175F5" w14:textId="77777777" w:rsidR="00E3286B" w:rsidRDefault="00E3286B">
            <w:pPr>
              <w:autoSpaceDE w:val="0"/>
              <w:autoSpaceDN w:val="0"/>
              <w:spacing w:after="0"/>
              <w:rPr>
                <w:rFonts w:ascii="Calibri" w:eastAsiaTheme="minorEastAsia" w:hAnsi="Calibri" w:cs="Calibri"/>
                <w:color w:val="0070C0"/>
                <w:sz w:val="22"/>
                <w:lang w:eastAsia="zh-CN"/>
              </w:rPr>
            </w:pPr>
          </w:p>
          <w:p w14:paraId="264175F6" w14:textId="77777777" w:rsidR="00E3286B" w:rsidRDefault="00F42744">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w:t>
            </w:r>
            <w:r>
              <w:rPr>
                <w:rFonts w:ascii="Calibri" w:eastAsiaTheme="minorEastAsia" w:hAnsi="Calibri" w:cs="Calibri"/>
                <w:sz w:val="22"/>
              </w:rPr>
              <w:lastRenderedPageBreak/>
              <w:t>configured on the resource pool, rather than starting at the moment of the request reception for the resource selection, i.e. the slot n. We also see other companies, such as Apple and Qualcomm, share the similar views, the slot n is the moment to trigger resource selction, rather than partial sensing.</w:t>
            </w:r>
          </w:p>
          <w:p w14:paraId="264175F7" w14:textId="77777777" w:rsidR="00E3286B" w:rsidRDefault="00E3286B">
            <w:pPr>
              <w:autoSpaceDE w:val="0"/>
              <w:autoSpaceDN w:val="0"/>
              <w:spacing w:after="0"/>
              <w:rPr>
                <w:rFonts w:ascii="Calibri" w:eastAsiaTheme="minorEastAsia" w:hAnsi="Calibri" w:cs="Calibri"/>
                <w:sz w:val="22"/>
              </w:rPr>
            </w:pPr>
          </w:p>
          <w:p w14:paraId="264175F8"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264175F9" w14:textId="77777777" w:rsidR="00E3286B" w:rsidRDefault="00E3286B">
            <w:pPr>
              <w:autoSpaceDE w:val="0"/>
              <w:autoSpaceDN w:val="0"/>
              <w:spacing w:after="0"/>
              <w:rPr>
                <w:rFonts w:ascii="Calibri" w:eastAsiaTheme="minorEastAsia" w:hAnsi="Calibri" w:cs="Calibri"/>
                <w:sz w:val="22"/>
                <w:lang w:eastAsia="zh-CN"/>
              </w:rPr>
            </w:pPr>
          </w:p>
          <w:p w14:paraId="264175FA"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Pr>
                <w:rFonts w:ascii="Calibri" w:eastAsiaTheme="minorEastAsia" w:hAnsi="Calibri" w:cs="Calibri"/>
                <w:sz w:val="22"/>
              </w:rPr>
              <w:t xml:space="preserve"> so these options can be merged to a single one with leaving some FFS.</w:t>
            </w:r>
          </w:p>
          <w:p w14:paraId="264175F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264175FC" w14:textId="77777777" w:rsidR="00E3286B" w:rsidRDefault="00E3286B">
            <w:pPr>
              <w:autoSpaceDE w:val="0"/>
              <w:autoSpaceDN w:val="0"/>
              <w:spacing w:after="0"/>
              <w:rPr>
                <w:rFonts w:ascii="Calibri" w:eastAsiaTheme="minorEastAsia" w:hAnsi="Calibri" w:cs="Calibri"/>
                <w:sz w:val="22"/>
              </w:rPr>
            </w:pPr>
          </w:p>
          <w:p w14:paraId="264175F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it does not seem to make sense to have a range of minimum values without clarification of their use by UE, because the practical minimum would simply be the smallest value in the range.</w:t>
            </w:r>
          </w:p>
          <w:p w14:paraId="264175FE"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corrected.</w:t>
            </w:r>
          </w:p>
          <w:p w14:paraId="264175FF" w14:textId="77777777" w:rsidR="00E3286B" w:rsidRDefault="00E3286B">
            <w:pPr>
              <w:autoSpaceDE w:val="0"/>
              <w:autoSpaceDN w:val="0"/>
              <w:spacing w:after="0"/>
              <w:rPr>
                <w:rFonts w:ascii="Calibri" w:eastAsiaTheme="minorEastAsia" w:hAnsi="Calibri" w:cs="Calibri"/>
                <w:sz w:val="22"/>
              </w:rPr>
            </w:pPr>
          </w:p>
          <w:p w14:paraId="2641760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2641760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Qualcomm’s comments and my reply to LGE.</w:t>
            </w:r>
          </w:p>
          <w:p w14:paraId="26417602" w14:textId="77777777" w:rsidR="00E3286B" w:rsidRDefault="00E3286B">
            <w:pPr>
              <w:autoSpaceDE w:val="0"/>
              <w:autoSpaceDN w:val="0"/>
              <w:spacing w:after="0"/>
              <w:rPr>
                <w:rFonts w:ascii="Calibri" w:eastAsiaTheme="minorEastAsia" w:hAnsi="Calibri" w:cs="Calibri"/>
                <w:sz w:val="22"/>
                <w:lang w:eastAsia="zh-CN"/>
              </w:rPr>
            </w:pPr>
          </w:p>
          <w:p w14:paraId="264176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2641760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w:t>
            </w:r>
            <w:r>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Pr>
                <w:rFonts w:ascii="Calibri" w:hAnsi="Calibri" w:cs="Calibri"/>
                <w:sz w:val="22"/>
              </w:rPr>
              <w:t xml:space="preserve"> in slot n</w:t>
            </w:r>
            <w:r>
              <w:rPr>
                <w:rFonts w:ascii="Calibri" w:hAnsi="Calibri" w:cs="Calibri"/>
                <w:color w:val="000000" w:themeColor="text1"/>
                <w:sz w:val="22"/>
              </w:rPr>
              <w:t>, it is up to UE implementation to determine Y candidate slots within a resource selection window, where</w:t>
            </w:r>
          </w:p>
          <w:p w14:paraId="26417605" w14:textId="77777777" w:rsidR="00E3286B" w:rsidRDefault="00F42744">
            <w:pPr>
              <w:pStyle w:val="ListParagraph"/>
              <w:numPr>
                <w:ilvl w:val="0"/>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rPr>
              <w:t>Down select to one:</w:t>
            </w:r>
          </w:p>
          <w:p w14:paraId="26417606"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07" w14:textId="77777777" w:rsidR="00E3286B" w:rsidRDefault="00F42744">
            <w:pPr>
              <w:pStyle w:val="ListParagraph"/>
              <w:numPr>
                <w:ilvl w:val="2"/>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lang w:eastAsia="ko-KR"/>
              </w:rPr>
              <w:t xml:space="preserve">T1 </w:t>
            </w:r>
            <w:r>
              <w:rPr>
                <w:rFonts w:ascii="Times New Roman" w:hAnsi="Times New Roman"/>
                <w:strike/>
                <w:color w:val="FF0000"/>
                <w:szCs w:val="20"/>
              </w:rPr>
              <w:t>≥</w:t>
            </w:r>
            <w:r>
              <w:rPr>
                <w:rFonts w:ascii="Calibri" w:hAnsi="Calibri" w:cs="Calibri"/>
                <w:strike/>
                <w:color w:val="FF0000"/>
                <w:sz w:val="22"/>
                <w:lang w:eastAsia="ko-KR"/>
              </w:rPr>
              <w:t xml:space="preserve"> 0 and T2 </w:t>
            </w:r>
            <w:r>
              <w:rPr>
                <w:rFonts w:ascii="Times New Roman" w:hAnsi="Times New Roman"/>
                <w:i/>
                <w:strike/>
                <w:color w:val="FF0000"/>
                <w:szCs w:val="20"/>
              </w:rPr>
              <w:t>≤</w:t>
            </w:r>
            <w:r>
              <w:rPr>
                <w:rFonts w:ascii="Calibri" w:hAnsi="Calibri" w:cs="Calibri"/>
                <w:strike/>
                <w:color w:val="FF0000"/>
                <w:sz w:val="22"/>
                <w:lang w:eastAsia="ko-KR"/>
              </w:rPr>
              <w:t xml:space="preserve"> remaining PDB</w:t>
            </w:r>
          </w:p>
          <w:p w14:paraId="2641760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lang w:eastAsia="ko-KR"/>
              </w:rPr>
              <w:t xml:space="preserve">FFS: whether </w:t>
            </w: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0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range of</w:t>
            </w:r>
            <w:r>
              <w:rPr>
                <w:rFonts w:ascii="Calibri" w:hAnsi="Calibri" w:cs="Calibri"/>
                <w:color w:val="FF0000"/>
                <w:sz w:val="22"/>
              </w:rPr>
              <w:t xml:space="preserve"> </w:t>
            </w:r>
            <w:r>
              <w:rPr>
                <w:rFonts w:ascii="Calibri" w:hAnsi="Calibri" w:cs="Calibri"/>
                <w:color w:val="000000" w:themeColor="text1"/>
                <w:sz w:val="22"/>
              </w:rPr>
              <w:t>minimum Y value</w:t>
            </w:r>
            <w:r>
              <w:rPr>
                <w:rFonts w:ascii="Calibri" w:hAnsi="Calibri" w:cs="Calibri"/>
                <w:strike/>
                <w:color w:val="FF0000"/>
                <w:sz w:val="22"/>
              </w:rPr>
              <w:t>s</w:t>
            </w:r>
            <w:r>
              <w:rPr>
                <w:rFonts w:ascii="Calibri" w:hAnsi="Calibri" w:cs="Calibri"/>
                <w:color w:val="000000" w:themeColor="text1"/>
                <w:sz w:val="22"/>
              </w:rPr>
              <w:t xml:space="preserve"> is (pre-)configured</w:t>
            </w:r>
          </w:p>
          <w:p w14:paraId="2641760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0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strike/>
                <w:color w:val="FF0000"/>
                <w:sz w:val="22"/>
              </w:rPr>
              <w:t>whether the resource selection window [n+T1, n+T2] should be confined within a set of periodic set of resources and its</w:t>
            </w:r>
            <w:r>
              <w:rPr>
                <w:rFonts w:ascii="Calibri" w:hAnsi="Calibri" w:cs="Calibri"/>
                <w:color w:val="FF0000"/>
                <w:sz w:val="22"/>
              </w:rPr>
              <w:t xml:space="preserve"> t</w:t>
            </w:r>
            <w:r>
              <w:rPr>
                <w:rFonts w:ascii="Calibri" w:hAnsi="Calibri" w:cs="Calibri"/>
                <w:color w:val="000000" w:themeColor="text1"/>
                <w:sz w:val="22"/>
              </w:rPr>
              <w:t>he relationship</w:t>
            </w:r>
            <w:r>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Pr>
                <w:rFonts w:ascii="Calibri" w:hAnsi="Calibri" w:cs="Calibri"/>
                <w:color w:val="000000" w:themeColor="text1"/>
                <w:sz w:val="22"/>
              </w:rPr>
              <w:t xml:space="preserve">  with SL-DRX,</w:t>
            </w:r>
          </w:p>
          <w:p w14:paraId="2641760C"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612" w14:textId="77777777">
        <w:tc>
          <w:tcPr>
            <w:tcW w:w="1680" w:type="dxa"/>
          </w:tcPr>
          <w:p w14:paraId="2641760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2641760F"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gree with QC on removing “is configured to” (and this comment applies to 3’’ and 5’’ as well).</w:t>
            </w:r>
          </w:p>
          <w:p w14:paraId="26417610"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618" w14:textId="77777777">
        <w:tc>
          <w:tcPr>
            <w:tcW w:w="1680" w:type="dxa"/>
          </w:tcPr>
          <w:p w14:paraId="2641761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7954" w:type="dxa"/>
          </w:tcPr>
          <w:p w14:paraId="26417614"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26417615"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bullet</w:t>
            </w:r>
            <w:r>
              <w:rPr>
                <w:rFonts w:ascii="Calibri" w:hAnsi="Calibri" w:cs="Calibri"/>
                <w:color w:val="000000" w:themeColor="text1"/>
                <w:sz w:val="22"/>
              </w:rPr>
              <w:t xml:space="preserve"> ,  we </w:t>
            </w:r>
            <w:r>
              <w:rPr>
                <w:rFonts w:ascii="Calibri" w:eastAsiaTheme="minorEastAsia" w:hAnsi="Calibri" w:cs="Calibri"/>
                <w:color w:val="000000" w:themeColor="text1"/>
                <w:sz w:val="22"/>
                <w:lang w:eastAsia="zh-CN"/>
              </w:rPr>
              <w:t xml:space="preserve">agree with QC, Nokia and Apple. In slot n, UE is triggered to do resource (re)selection instead of being configured </w:t>
            </w:r>
            <w:r>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Pr>
                <w:rFonts w:ascii="Calibri" w:eastAsiaTheme="minorEastAsia" w:hAnsi="Calibri" w:cs="Calibri" w:hint="eastAsia"/>
                <w:color w:val="000000" w:themeColor="text1"/>
                <w:sz w:val="22"/>
                <w:lang w:eastAsia="zh-CN"/>
              </w:rPr>
              <w:t>by higher layer</w:t>
            </w:r>
            <w:r>
              <w:rPr>
                <w:rFonts w:ascii="Calibri" w:eastAsiaTheme="minorEastAsia" w:hAnsi="Calibri" w:cs="Calibri"/>
                <w:color w:val="000000" w:themeColor="text1"/>
                <w:sz w:val="22"/>
                <w:lang w:eastAsia="zh-CN"/>
              </w:rPr>
              <w:t xml:space="preserve">. </w:t>
            </w:r>
            <w:r>
              <w:rPr>
                <w:rFonts w:ascii="Calibri" w:eastAsiaTheme="minorEastAsia" w:hAnsi="Calibri" w:cs="Calibri"/>
                <w:sz w:val="22"/>
                <w:lang w:eastAsia="zh-CN"/>
              </w:rPr>
              <w:t>So</w:t>
            </w:r>
            <w:r>
              <w:t xml:space="preserve"> </w:t>
            </w:r>
            <w:r>
              <w:rPr>
                <w:rFonts w:ascii="Calibri" w:eastAsiaTheme="minorEastAsia" w:hAnsi="Calibri" w:cs="Calibri"/>
                <w:sz w:val="22"/>
                <w:lang w:eastAsia="zh-CN"/>
              </w:rPr>
              <w:t>it canbe modified as “…</w:t>
            </w:r>
            <w:r>
              <w:rPr>
                <w:rFonts w:ascii="Calibri" w:eastAsiaTheme="minorEastAsia" w:hAnsi="Calibri" w:cs="Calibri"/>
                <w:color w:val="FF0000"/>
                <w:sz w:val="22"/>
                <w:lang w:eastAsia="zh-CN"/>
              </w:rPr>
              <w:t xml:space="preserve">when resource (re)selection is triggered </w:t>
            </w:r>
            <w:r>
              <w:rPr>
                <w:rFonts w:ascii="Calibri" w:eastAsiaTheme="minorEastAsia" w:hAnsi="Calibri" w:cs="Calibri"/>
                <w:sz w:val="22"/>
                <w:lang w:eastAsia="zh-CN"/>
              </w:rPr>
              <w:t>by higher layers in slot n, …” in the main bullet.</w:t>
            </w:r>
          </w:p>
          <w:p w14:paraId="2641761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E3286B" w14:paraId="26417624" w14:textId="77777777">
        <w:tc>
          <w:tcPr>
            <w:tcW w:w="1680" w:type="dxa"/>
          </w:tcPr>
          <w:p w14:paraId="264176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61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1. Since selection window is defined by slot n, slot n is the slot that UE is triggered resource selection;</w:t>
            </w:r>
          </w:p>
          <w:p w14:paraId="2641761B" w14:textId="77777777" w:rsidR="00E3286B" w:rsidRDefault="00F42744">
            <w:pPr>
              <w:autoSpaceDE w:val="0"/>
              <w:autoSpaceDN w:val="0"/>
              <w:spacing w:after="0"/>
              <w:rPr>
                <w:rFonts w:ascii="Calibri" w:eastAsia="SimSun" w:hAnsi="Calibri" w:cs="Calibri"/>
                <w:color w:val="0070C0"/>
                <w:sz w:val="22"/>
                <w:lang w:val="en-US" w:eastAsia="zh-CN"/>
              </w:rPr>
            </w:pPr>
            <w:r>
              <w:rPr>
                <w:rFonts w:ascii="Calibri" w:eastAsia="SimSun" w:hAnsi="Calibri" w:cs="Calibri"/>
                <w:color w:val="0070C0"/>
                <w:sz w:val="22"/>
                <w:lang w:val="en-US" w:eastAsia="zh-CN"/>
              </w:rPr>
              <w:t>FL: Technically agree. As commented to others, the condition and timing in which periodic-based partial sensing is triggered is not yet clear among all companies, this is removed for now and an FFS point is added. This applies to the next point (2).</w:t>
            </w:r>
          </w:p>
          <w:p w14:paraId="2641761C" w14:textId="77777777" w:rsidR="00E3286B" w:rsidRDefault="00E3286B">
            <w:pPr>
              <w:autoSpaceDE w:val="0"/>
              <w:autoSpaceDN w:val="0"/>
              <w:spacing w:after="0"/>
              <w:rPr>
                <w:rFonts w:ascii="Calibri" w:eastAsia="SimSun" w:hAnsi="Calibri" w:cs="Calibri"/>
                <w:color w:val="0070C0"/>
                <w:sz w:val="22"/>
                <w:lang w:val="en-US" w:eastAsia="zh-CN"/>
              </w:rPr>
            </w:pPr>
          </w:p>
          <w:p w14:paraId="2641761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2641761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3. How UE performs sensing depends on the potential interference it may experience. In a resource pool supporting both perioidic reservation and aperiodic reservation, UE will experience interference from both periodic transmission and aperioid transmission. We are open to discuss whether interference from aperiodic traffic needs to be considered or not when selecting resource for periodic traffic, but we think it may be early to directly write in this way in the main bullet.</w:t>
            </w:r>
          </w:p>
          <w:p w14:paraId="264176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Handling of interference from aperiodic traffic when selecting resource for periodic traffic is now in Proposal 5. Please check the updated Proposal 2 to see if you are OK.</w:t>
            </w:r>
          </w:p>
          <w:p w14:paraId="26417620" w14:textId="77777777" w:rsidR="00E3286B" w:rsidRDefault="00E3286B">
            <w:pPr>
              <w:autoSpaceDE w:val="0"/>
              <w:autoSpaceDN w:val="0"/>
              <w:spacing w:after="0"/>
              <w:rPr>
                <w:rFonts w:ascii="Calibri" w:hAnsi="Calibri" w:cs="Calibri"/>
                <w:color w:val="000000" w:themeColor="text1"/>
                <w:sz w:val="22"/>
              </w:rPr>
            </w:pPr>
          </w:p>
          <w:p w14:paraId="264176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sub-bulllet,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subbullet is not needed; the second sub-bullet can be revised to be “FFS the value of Y”.</w:t>
            </w:r>
          </w:p>
          <w:p w14:paraId="26417622" w14:textId="77777777" w:rsidR="00E3286B" w:rsidRDefault="00E3286B">
            <w:pPr>
              <w:autoSpaceDE w:val="0"/>
              <w:autoSpaceDN w:val="0"/>
              <w:spacing w:after="0"/>
              <w:rPr>
                <w:rFonts w:ascii="Calibri" w:eastAsia="SimSun" w:hAnsi="Calibri" w:cs="Calibri"/>
                <w:color w:val="000000" w:themeColor="text1"/>
                <w:sz w:val="22"/>
              </w:rPr>
            </w:pPr>
          </w:p>
          <w:p w14:paraId="26417623"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rPr>
              <w:t>FL: For the last sub-bullet, please check Qualcomm’s comment and my reply to LGE. For the second sub-bullet, please check the updated proposal 2 below. It is now in line with LTE-V.</w:t>
            </w:r>
          </w:p>
        </w:tc>
      </w:tr>
      <w:tr w:rsidR="00E3286B" w14:paraId="2641762A" w14:textId="77777777">
        <w:tc>
          <w:tcPr>
            <w:tcW w:w="1680" w:type="dxa"/>
          </w:tcPr>
          <w:p w14:paraId="264176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626"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and also the first 3 sub-bullets. </w:t>
            </w:r>
          </w:p>
          <w:p w14:paraId="2641762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refrased as “FFS the relationship with SL-DRX”</w:t>
            </w:r>
          </w:p>
          <w:p w14:paraId="26417628" w14:textId="77777777" w:rsidR="00E3286B" w:rsidRDefault="00E3286B">
            <w:pPr>
              <w:autoSpaceDE w:val="0"/>
              <w:autoSpaceDN w:val="0"/>
              <w:spacing w:after="0"/>
              <w:rPr>
                <w:rFonts w:ascii="Calibri" w:eastAsia="SimSun" w:hAnsi="Calibri" w:cs="Calibri"/>
                <w:color w:val="000000" w:themeColor="text1"/>
                <w:sz w:val="22"/>
                <w:lang w:val="en-US"/>
              </w:rPr>
            </w:pPr>
          </w:p>
          <w:p w14:paraId="2641762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 xml:space="preserve">FL: </w:t>
            </w:r>
            <w:r>
              <w:rPr>
                <w:rFonts w:ascii="Calibri" w:eastAsiaTheme="minorEastAsia" w:hAnsi="Calibri" w:cs="Calibri"/>
                <w:color w:val="0070C0"/>
                <w:sz w:val="22"/>
                <w:lang w:eastAsia="zh-CN"/>
              </w:rPr>
              <w:t>please refer to Qualcomm’s comments and my reply to LGE.</w:t>
            </w:r>
          </w:p>
        </w:tc>
      </w:tr>
      <w:tr w:rsidR="00E3286B" w14:paraId="26417637" w14:textId="77777777">
        <w:tc>
          <w:tcPr>
            <w:tcW w:w="1680" w:type="dxa"/>
          </w:tcPr>
          <w:p w14:paraId="264176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62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62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2E"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2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3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3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3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33"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3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p>
          <w:p w14:paraId="2641763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3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E3286B" w14:paraId="2641763E" w14:textId="77777777">
        <w:tc>
          <w:tcPr>
            <w:tcW w:w="1680" w:type="dxa"/>
          </w:tcPr>
          <w:p w14:paraId="2641763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63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do not agree with the proposal in the current status.</w:t>
            </w:r>
          </w:p>
          <w:p w14:paraId="2641763A" w14:textId="77777777" w:rsidR="00E3286B" w:rsidRDefault="00F42744">
            <w:pPr>
              <w:pStyle w:val="ListParagraph"/>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r>
              <w:rPr>
                <w:rFonts w:ascii="Calibri" w:eastAsiaTheme="minorEastAsia" w:hAnsi="Calibri" w:cs="Calibri"/>
                <w:sz w:val="22"/>
                <w:lang w:val="en-US"/>
              </w:rPr>
              <w:t>ption 2 does not bring any technical advantage with respect to Option 1. Option 1 leaves up to UE implementation the choice of Y subframes. So, it is possible to achieve Option 2 by UE implementation. Therefore, we propose to delete Option 2.</w:t>
            </w:r>
          </w:p>
          <w:p w14:paraId="2641763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In our view, the last bullet </w:t>
            </w:r>
            <w:r>
              <w:rPr>
                <w:rFonts w:ascii="Calibri" w:eastAsiaTheme="minorEastAsia" w:hAnsi="Calibri" w:cs="Calibri"/>
                <w:sz w:val="22"/>
                <w:lang w:val="en-US"/>
              </w:rPr>
              <w:t>must</w:t>
            </w:r>
            <w:r>
              <w:rPr>
                <w:rFonts w:ascii="Calibri" w:eastAsiaTheme="minorEastAsia" w:hAnsi="Calibri" w:cs="Calibri"/>
                <w:sz w:val="22"/>
              </w:rPr>
              <w:t xml:space="preserve"> be deleted, and this discussion can take place separately once more details regarding the periodic-based partial sensing are agreed.</w:t>
            </w:r>
          </w:p>
          <w:p w14:paraId="2641763C" w14:textId="77777777" w:rsidR="00E3286B" w:rsidRDefault="00E3286B">
            <w:pPr>
              <w:autoSpaceDE w:val="0"/>
              <w:autoSpaceDN w:val="0"/>
              <w:spacing w:after="0"/>
              <w:rPr>
                <w:rFonts w:ascii="Calibri" w:eastAsiaTheme="minorEastAsia" w:hAnsi="Calibri" w:cs="Calibri"/>
                <w:sz w:val="22"/>
              </w:rPr>
            </w:pPr>
          </w:p>
          <w:p w14:paraId="2641763D"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rPr>
              <w:t>FL: Regarding the Option 2, please find further explanation from LGE below. Since this is the first meeting we touch on this issue, my take is that all options are worth taking further into consideration at least until the next meeting to judge its merits. The same applies to the last FFS bullet unless there is something wrong technically. Is this something that you could reconsider?</w:t>
            </w:r>
          </w:p>
        </w:tc>
      </w:tr>
      <w:tr w:rsidR="00E3286B" w14:paraId="26417642" w14:textId="77777777">
        <w:tc>
          <w:tcPr>
            <w:tcW w:w="1680" w:type="dxa"/>
          </w:tcPr>
          <w:p w14:paraId="2641763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4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hint="eastAsia"/>
                <w:sz w:val="22"/>
              </w:rPr>
              <w:t>W</w:t>
            </w:r>
            <w:r>
              <w:rPr>
                <w:rFonts w:ascii="Calibri" w:eastAsiaTheme="minorEastAsia" w:hAnsi="Calibri" w:cs="Calibri"/>
                <w:sz w:val="22"/>
              </w:rPr>
              <w:t xml:space="preserve">e are fine with option 1. </w:t>
            </w:r>
          </w:p>
          <w:p w14:paraId="264176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rPr>
              <w:t>F</w:t>
            </w:r>
            <w:r>
              <w:rPr>
                <w:rFonts w:ascii="Calibri" w:eastAsiaTheme="minorEastAsia" w:hAnsi="Calibri" w:cs="Calibri"/>
                <w:sz w:val="22"/>
              </w:rPr>
              <w:t>or Option 2, we agree that “randomly” should be removed.</w:t>
            </w:r>
          </w:p>
        </w:tc>
      </w:tr>
      <w:tr w:rsidR="00E3286B" w14:paraId="26417645" w14:textId="77777777">
        <w:tc>
          <w:tcPr>
            <w:tcW w:w="1680" w:type="dxa"/>
          </w:tcPr>
          <w:p w14:paraId="264176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44" w14:textId="77777777" w:rsidR="00E3286B" w:rsidRDefault="00F42744">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E3286B" w14:paraId="2641764B" w14:textId="77777777">
        <w:tc>
          <w:tcPr>
            <w:tcW w:w="1680" w:type="dxa"/>
          </w:tcPr>
          <w:p w14:paraId="264176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2641764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2641764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to modify last bullet as high level agreement e.g. FFS whether the resource </w:t>
            </w:r>
            <w:r>
              <w:rPr>
                <w:rFonts w:ascii="Calibri" w:hAnsi="Calibri" w:cs="Calibri"/>
                <w:color w:val="000000" w:themeColor="text1"/>
                <w:sz w:val="22"/>
              </w:rPr>
              <w:t>selection window [n+T1, n+T2] should additionally depend on SL-DRX.</w:t>
            </w:r>
          </w:p>
          <w:p w14:paraId="26417649" w14:textId="77777777" w:rsidR="00E3286B" w:rsidRDefault="00E3286B">
            <w:pPr>
              <w:autoSpaceDE w:val="0"/>
              <w:autoSpaceDN w:val="0"/>
              <w:spacing w:after="0"/>
              <w:rPr>
                <w:rFonts w:ascii="Calibri" w:hAnsi="Calibri" w:cs="Calibri"/>
                <w:color w:val="000000" w:themeColor="text1"/>
                <w:sz w:val="22"/>
                <w:lang w:eastAsia="zh-CN"/>
              </w:rPr>
            </w:pPr>
          </w:p>
          <w:p w14:paraId="2641764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hAnsi="Calibri" w:cs="Calibri"/>
                <w:color w:val="0070C0"/>
                <w:sz w:val="22"/>
                <w:lang w:eastAsia="zh-CN"/>
              </w:rPr>
              <w:t>FL: Please refer to my reply comment to Ericsson. In addition, details of SL-DRX in RAN2 are still not fully clear, so the relationship between the resource selection window and SL-DRX can’t be known exactly now. I see there is no harm in keeping this FFS at this stage.</w:t>
            </w:r>
          </w:p>
        </w:tc>
      </w:tr>
      <w:tr w:rsidR="00E3286B" w14:paraId="26417652" w14:textId="77777777">
        <w:tc>
          <w:tcPr>
            <w:tcW w:w="1680" w:type="dxa"/>
          </w:tcPr>
          <w:p w14:paraId="264176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64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2641764E" w14:textId="77777777" w:rsidR="00E3286B" w:rsidRDefault="00E3286B">
            <w:pPr>
              <w:autoSpaceDE w:val="0"/>
              <w:autoSpaceDN w:val="0"/>
              <w:spacing w:after="0"/>
              <w:rPr>
                <w:rFonts w:ascii="Calibri" w:eastAsiaTheme="minorEastAsia" w:hAnsi="Calibri" w:cs="Calibri"/>
                <w:sz w:val="22"/>
                <w:lang w:val="en-US" w:eastAsia="zh-CN"/>
              </w:rPr>
            </w:pPr>
          </w:p>
          <w:p w14:paraId="2641764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Option 2 is unclear – why resource selection window duration (T2-T1) should be constrained by threshold? Option 2 is not aligned with Rel.16 definition of resource selection window and strong justification is needed to change it. T2 and T1 values are left up to UE implementation subject to reasonable bounds defined in Rel.16 and thus Option 1 is a superset. We propose to delete Option 2.</w:t>
            </w:r>
          </w:p>
          <w:p w14:paraId="2641765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65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further explanation from LGE below and also my comment to Ericsson. If in the end there is really no benefit of using Option 2, naturally it won’t be selected.</w:t>
            </w:r>
          </w:p>
        </w:tc>
      </w:tr>
      <w:tr w:rsidR="00E3286B" w14:paraId="26417655" w14:textId="77777777">
        <w:tc>
          <w:tcPr>
            <w:tcW w:w="1680" w:type="dxa"/>
          </w:tcPr>
          <w:p w14:paraId="264176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65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agree with FL’s Proposal 2’’’. We would like to keep the last bullet as TX UE must ensure the selected resource is within the DRX on of RX UE, besides, WID clearly states that study of power-limited UE should consider the impact of sidelink DRX</w:t>
            </w:r>
          </w:p>
        </w:tc>
      </w:tr>
      <w:tr w:rsidR="00E3286B" w14:paraId="26417658" w14:textId="77777777">
        <w:tc>
          <w:tcPr>
            <w:tcW w:w="1680" w:type="dxa"/>
          </w:tcPr>
          <w:p w14:paraId="264176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65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661" w14:textId="77777777">
        <w:tc>
          <w:tcPr>
            <w:tcW w:w="1680" w:type="dxa"/>
          </w:tcPr>
          <w:p w14:paraId="26417659"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2641765A"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We’re fine with FL proposal 2’’’ except the last bullet. The meaning is not clear yet and any SL DRX related issue can be discussed in separate proposal.</w:t>
            </w:r>
          </w:p>
          <w:p w14:paraId="2641765B" w14:textId="77777777" w:rsidR="00E3286B" w:rsidRDefault="00E3286B">
            <w:pPr>
              <w:autoSpaceDE w:val="0"/>
              <w:autoSpaceDN w:val="0"/>
              <w:spacing w:after="0"/>
              <w:rPr>
                <w:rFonts w:ascii="Calibri" w:eastAsia="Malgun Gothic" w:hAnsi="Calibri" w:cs="Calibri"/>
                <w:sz w:val="22"/>
                <w:lang w:val="en-US" w:eastAsia="ko-KR"/>
              </w:rPr>
            </w:pPr>
          </w:p>
          <w:p w14:paraId="2641765C"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The intention of</w:t>
            </w:r>
            <w:r>
              <w:rPr>
                <w:rFonts w:ascii="Calibri" w:eastAsia="Malgun Gothic" w:hAnsi="Calibri" w:cs="Calibri"/>
                <w:sz w:val="22"/>
                <w:lang w:val="en-US" w:eastAsia="ko-KR"/>
              </w:rPr>
              <w:t xml:space="preserve"> option 2 is to get power saving from selecting ‘burst type’ of resources, of which the gain was explained in our first response. Limiting the length of selectin window is one solution to achieve this burst type of resources in partial sensing. The differene between option 1 and 2 is whether to let UE implement this power saving or to let UE configured to get the power saving gain. In this sense, we still think the option 2 is preferable in that P-UE has limited freedom in resource selection for power saving. We prefer to keep option 2 for further studay, as in current FL proposal.</w:t>
            </w:r>
          </w:p>
          <w:p w14:paraId="2641765D" w14:textId="77777777" w:rsidR="00E3286B" w:rsidRDefault="00E3286B">
            <w:pPr>
              <w:autoSpaceDE w:val="0"/>
              <w:autoSpaceDN w:val="0"/>
              <w:spacing w:after="0"/>
              <w:rPr>
                <w:rFonts w:ascii="Calibri" w:eastAsia="Malgun Gothic" w:hAnsi="Calibri" w:cs="Calibri"/>
                <w:sz w:val="22"/>
                <w:lang w:val="en-US" w:eastAsia="ko-KR"/>
              </w:rPr>
            </w:pPr>
          </w:p>
          <w:p w14:paraId="2641765E"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Regarding the T1 value, T1 is bounded by Tproc1 in Rel.16, but we’re not sure this constraint is needed for P-UE operation. The min T2 value can be included as the configured selection window length.</w:t>
            </w:r>
          </w:p>
          <w:p w14:paraId="2641765F" w14:textId="77777777" w:rsidR="00E3286B" w:rsidRDefault="00E3286B">
            <w:pPr>
              <w:autoSpaceDE w:val="0"/>
              <w:autoSpaceDN w:val="0"/>
              <w:spacing w:after="0"/>
              <w:rPr>
                <w:rFonts w:ascii="Calibri" w:eastAsia="Malgun Gothic" w:hAnsi="Calibri" w:cs="Calibri"/>
                <w:sz w:val="22"/>
                <w:lang w:val="en-US" w:eastAsia="ko-KR"/>
              </w:rPr>
            </w:pPr>
          </w:p>
          <w:p w14:paraId="26417660"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color w:val="0070C0"/>
                <w:sz w:val="22"/>
                <w:lang w:val="en-US" w:eastAsia="ko-KR"/>
              </w:rPr>
              <w:t>FL: Please refer to my reply comments to Ericsson and Samsung above. At this stage, since it is the first meeting we disuss all these issues, I would like to keep everything open and study a bit further including Option 1 and 2, and the last FFS bullet. Personally, I don’t see the difference of keeping the last bullet here or discussing it in a separate proposal.</w:t>
            </w:r>
            <w:r>
              <w:rPr>
                <w:rFonts w:ascii="Calibri" w:eastAsia="Malgun Gothic" w:hAnsi="Calibri" w:cs="Calibri"/>
                <w:sz w:val="22"/>
                <w:lang w:val="en-US" w:eastAsia="ko-KR"/>
              </w:rPr>
              <w:t xml:space="preserve"> </w:t>
            </w:r>
          </w:p>
        </w:tc>
      </w:tr>
      <w:tr w:rsidR="00E3286B" w14:paraId="26417664" w14:textId="77777777">
        <w:tc>
          <w:tcPr>
            <w:tcW w:w="1680" w:type="dxa"/>
          </w:tcPr>
          <w:p w14:paraId="26417662"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66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support FL’s </w:t>
            </w:r>
            <w:r>
              <w:rPr>
                <w:rFonts w:ascii="Calibri" w:hAnsi="Calibri" w:cs="Calibri"/>
                <w:b/>
                <w:bCs/>
                <w:color w:val="000000" w:themeColor="text1"/>
                <w:sz w:val="22"/>
                <w:highlight w:val="yellow"/>
              </w:rPr>
              <w:t>Proposal 2’’’</w:t>
            </w:r>
          </w:p>
        </w:tc>
      </w:tr>
      <w:tr w:rsidR="00E3286B" w14:paraId="2641766B" w14:textId="77777777">
        <w:tc>
          <w:tcPr>
            <w:tcW w:w="1680" w:type="dxa"/>
          </w:tcPr>
          <w:p w14:paraId="26417665"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szCs w:val="22"/>
                <w:lang w:eastAsia="zh-CN"/>
              </w:rPr>
              <w:t>Huawei, HiSilicon2</w:t>
            </w:r>
          </w:p>
        </w:tc>
        <w:tc>
          <w:tcPr>
            <w:tcW w:w="7954" w:type="dxa"/>
          </w:tcPr>
          <w:p w14:paraId="26417666" w14:textId="77777777" w:rsidR="00E3286B" w:rsidRDefault="00F42744">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rPr>
              <w:t>A general comment is for the terminology used in the proposal: periodic partial sensing and contiguous partial sensing. It can be understood that the terminology is used just for discussion and will be not captured in the spec. However, to avoid misleading to have two kind of partial sensing, it is better to have a clarification on the terminology or reusing legacy terminology in LTE-V as much as possible. So two options can be considered:</w:t>
            </w:r>
          </w:p>
          <w:p w14:paraId="26417667" w14:textId="77777777" w:rsidR="00E3286B" w:rsidRDefault="00F42744">
            <w:pPr>
              <w:pStyle w:val="ListParagraph"/>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1: Add notes for each proposal, like: periodic-based partial sensing is equivalent to partial sensing defined in LTE-V/contiguous partial sensing is a short term sensing introduced in Rel-17,  periodic-based/ contiguous partial sensing would be used for design and discussion only.</w:t>
            </w:r>
          </w:p>
          <w:p w14:paraId="26417668" w14:textId="77777777" w:rsidR="00E3286B" w:rsidRDefault="00F42744">
            <w:pPr>
              <w:pStyle w:val="ListParagraph"/>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2: using the terminology: partial sensing and short-term sensing. Partial sensing is exactly the one defined in Rel-14 LTE-V which is sensing periodically. Short-term sensing is introduced in Rel-17 which is having a contiguous sensing within a window.</w:t>
            </w:r>
          </w:p>
          <w:p w14:paraId="26417669" w14:textId="77777777" w:rsidR="00E3286B" w:rsidRDefault="00F42744">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Either option is fine for us.</w:t>
            </w:r>
          </w:p>
          <w:p w14:paraId="2641766A" w14:textId="77777777" w:rsidR="00E3286B" w:rsidRDefault="00F42744">
            <w:pPr>
              <w:spacing w:after="0"/>
              <w:rPr>
                <w:rFonts w:asciiTheme="minorHAnsi" w:eastAsiaTheme="minorEastAsia" w:hAnsiTheme="minorHAnsi" w:cstheme="minorBidi"/>
                <w:color w:val="1F497D"/>
                <w:sz w:val="22"/>
                <w:szCs w:val="22"/>
              </w:rPr>
            </w:pPr>
            <w:r>
              <w:rPr>
                <w:rFonts w:asciiTheme="minorHAnsi" w:eastAsiaTheme="minorEastAsia" w:hAnsiTheme="minorHAnsi" w:cstheme="minorBidi"/>
                <w:color w:val="0070C0"/>
                <w:sz w:val="22"/>
                <w:szCs w:val="22"/>
              </w:rPr>
              <w:t xml:space="preserve">FL: Thanks for the good suggestion. Please find below an updated Proposal 2’’’’. </w:t>
            </w:r>
          </w:p>
        </w:tc>
      </w:tr>
      <w:tr w:rsidR="00E3286B" w14:paraId="26417670" w14:textId="77777777">
        <w:tc>
          <w:tcPr>
            <w:tcW w:w="1680" w:type="dxa"/>
          </w:tcPr>
          <w:p w14:paraId="2641766C"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lang w:eastAsia="zh-CN"/>
              </w:rPr>
              <w:t>CATT</w:t>
            </w:r>
          </w:p>
        </w:tc>
        <w:tc>
          <w:tcPr>
            <w:tcW w:w="7954" w:type="dxa"/>
          </w:tcPr>
          <w:p w14:paraId="2641766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rPr>
              <w:t>For the subbullet regarding minimum value for Y, we suggest minor modification</w:t>
            </w:r>
          </w:p>
          <w:p w14:paraId="2641766E"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eastAsia="SimSun" w:hAnsi="Calibri" w:cs="Calibri"/>
                <w:color w:val="000000" w:themeColor="text1"/>
                <w:sz w:val="22"/>
                <w:lang w:val="en-US"/>
              </w:rPr>
              <w:t xml:space="preserve"> </w:t>
            </w: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 FFS details</w:t>
            </w:r>
          </w:p>
          <w:p w14:paraId="2641766F" w14:textId="77777777" w:rsidR="00E3286B" w:rsidRDefault="00F42744">
            <w:pPr>
              <w:spacing w:after="0"/>
              <w:rPr>
                <w:rFonts w:asciiTheme="minorHAnsi" w:eastAsiaTheme="minorEastAsia" w:hAnsiTheme="minorHAnsi" w:cstheme="minorBidi"/>
                <w:sz w:val="22"/>
                <w:szCs w:val="22"/>
              </w:rPr>
            </w:pPr>
            <w:r>
              <w:rPr>
                <w:rFonts w:asciiTheme="minorHAnsi" w:eastAsiaTheme="minorEastAsia" w:hAnsiTheme="minorHAnsi" w:cstheme="minorBidi"/>
                <w:color w:val="0070C0"/>
                <w:sz w:val="22"/>
                <w:szCs w:val="22"/>
              </w:rPr>
              <w:t>FL: done</w:t>
            </w:r>
          </w:p>
        </w:tc>
      </w:tr>
      <w:tr w:rsidR="00E3286B" w14:paraId="26417675" w14:textId="77777777">
        <w:tc>
          <w:tcPr>
            <w:tcW w:w="1680" w:type="dxa"/>
          </w:tcPr>
          <w:p w14:paraId="2641767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26417672"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Support option 1 but not option 2. We believe that Opt 2 is not needed because there is no evidence that Opt 1 "cannot work properly".</w:t>
            </w:r>
          </w:p>
          <w:p w14:paraId="26417673" w14:textId="77777777" w:rsidR="00E3286B" w:rsidRDefault="00E3286B">
            <w:pPr>
              <w:autoSpaceDE w:val="0"/>
              <w:autoSpaceDN w:val="0"/>
              <w:spacing w:after="0"/>
              <w:rPr>
                <w:rFonts w:ascii="Calibri" w:eastAsia="SimSun" w:hAnsi="Calibri" w:cs="Calibri"/>
                <w:color w:val="000000" w:themeColor="text1"/>
                <w:sz w:val="22"/>
                <w:lang w:val="en-US"/>
              </w:rPr>
            </w:pPr>
          </w:p>
          <w:p w14:paraId="2641767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lastRenderedPageBreak/>
              <w:t>FL: please refer to my replies to Ericsson and Intel.</w:t>
            </w:r>
          </w:p>
        </w:tc>
      </w:tr>
      <w:tr w:rsidR="00E3286B" w14:paraId="2641767D" w14:textId="77777777">
        <w:tc>
          <w:tcPr>
            <w:tcW w:w="1680" w:type="dxa"/>
          </w:tcPr>
          <w:p w14:paraId="2641767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677" w14:textId="77777777" w:rsidR="00E3286B" w:rsidRDefault="00F42744">
            <w:pPr>
              <w:autoSpaceDE w:val="0"/>
              <w:autoSpaceDN w:val="0"/>
              <w:spacing w:after="0"/>
              <w:rPr>
                <w:rFonts w:ascii="Calibri" w:hAnsi="Calibri" w:cs="Calibri"/>
                <w:b/>
                <w:bCs/>
                <w:color w:val="000000" w:themeColor="text1"/>
                <w:sz w:val="22"/>
                <w:highlight w:val="yellow"/>
              </w:rPr>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it should be clarified that this only applies when periodic reservations are enabled in the pool.</w:t>
            </w:r>
          </w:p>
          <w:p w14:paraId="26417678" w14:textId="77777777" w:rsidR="00E3286B" w:rsidRDefault="00E3286B">
            <w:pPr>
              <w:autoSpaceDE w:val="0"/>
              <w:autoSpaceDN w:val="0"/>
              <w:spacing w:after="0"/>
              <w:rPr>
                <w:rFonts w:ascii="Calibri" w:hAnsi="Calibri" w:cs="Calibri"/>
                <w:b/>
                <w:bCs/>
                <w:color w:val="000000" w:themeColor="text1"/>
                <w:sz w:val="22"/>
                <w:highlight w:val="yellow"/>
              </w:rPr>
            </w:pPr>
          </w:p>
          <w:p w14:paraId="2641767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In a resource pool (pre-)configured with at least partial sensing</w:t>
            </w:r>
            <w:r>
              <w:rPr>
                <w:rFonts w:ascii="Calibri" w:hAnsi="Calibri" w:cs="Calibri"/>
                <w:color w:val="0070C0"/>
                <w:sz w:val="22"/>
              </w:rPr>
              <w:t xml:space="preserve"> and reservation for another TB is enabled i.e. </w:t>
            </w:r>
            <w:r>
              <w:rPr>
                <w:color w:val="0070C0"/>
              </w:rPr>
              <w:t>sl-MultiReserveResource is enabled for the 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w:t>
            </w:r>
            <w:r>
              <w:rPr>
                <w:rFonts w:ascii="Calibri" w:hAnsi="Calibri" w:cs="Calibri"/>
                <w:color w:val="0070C0"/>
                <w:sz w:val="22"/>
              </w:rPr>
              <w:t>,</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7A" w14:textId="77777777" w:rsidR="00E3286B" w:rsidRDefault="00E3286B">
            <w:pPr>
              <w:pStyle w:val="ListParagraph"/>
              <w:autoSpaceDE w:val="0"/>
              <w:autoSpaceDN w:val="0"/>
              <w:spacing w:after="0"/>
              <w:ind w:leftChars="0" w:left="720"/>
              <w:rPr>
                <w:rFonts w:ascii="Calibri" w:eastAsia="SimSun" w:hAnsi="Calibri" w:cs="Calibri"/>
                <w:color w:val="000000" w:themeColor="text1"/>
                <w:sz w:val="22"/>
                <w:lang w:val="en-US"/>
              </w:rPr>
            </w:pPr>
          </w:p>
          <w:p w14:paraId="2641767B" w14:textId="77777777" w:rsidR="00E3286B" w:rsidRDefault="00F42744">
            <w:r>
              <w:t>We also share the view that Option 2 is not necessary and the UE can achieve the same goal by its implementation and Option 1.</w:t>
            </w:r>
          </w:p>
          <w:p w14:paraId="2641767C" w14:textId="77777777" w:rsidR="00E3286B" w:rsidRDefault="00F42744">
            <w:pPr>
              <w:spacing w:after="0"/>
              <w:rPr>
                <w:rFonts w:asciiTheme="minorHAnsi" w:hAnsiTheme="minorHAnsi" w:cstheme="minorHAnsi"/>
              </w:rPr>
            </w:pPr>
            <w:r>
              <w:rPr>
                <w:rFonts w:asciiTheme="minorHAnsi" w:hAnsiTheme="minorHAnsi" w:cstheme="minorHAnsi"/>
                <w:color w:val="0070C0"/>
                <w:sz w:val="22"/>
                <w:szCs w:val="28"/>
              </w:rPr>
              <w:t>FL: Thanks for the good suggestion, done. For the second comment, please refer to my replies to Ericsson and Intel.</w:t>
            </w:r>
          </w:p>
        </w:tc>
      </w:tr>
      <w:tr w:rsidR="00E3286B" w14:paraId="2641768C" w14:textId="77777777">
        <w:tc>
          <w:tcPr>
            <w:tcW w:w="1680" w:type="dxa"/>
          </w:tcPr>
          <w:p w14:paraId="2641767E"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Feature Lead 2</w:t>
            </w:r>
          </w:p>
        </w:tc>
        <w:tc>
          <w:tcPr>
            <w:tcW w:w="7954" w:type="dxa"/>
          </w:tcPr>
          <w:p w14:paraId="2641767F"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680" w14:textId="77777777" w:rsidR="00E3286B" w:rsidRDefault="00E3286B">
            <w:pPr>
              <w:autoSpaceDE w:val="0"/>
              <w:autoSpaceDN w:val="0"/>
              <w:spacing w:after="0"/>
              <w:rPr>
                <w:rFonts w:asciiTheme="minorHAnsi" w:hAnsiTheme="minorHAnsi" w:cstheme="minorHAnsi"/>
                <w:sz w:val="22"/>
                <w:szCs w:val="22"/>
              </w:rPr>
            </w:pPr>
          </w:p>
          <w:p w14:paraId="2641768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color w:val="0070C0"/>
                <w:sz w:val="22"/>
              </w:rPr>
              <w:t>and reser</w:t>
            </w:r>
            <w:r>
              <w:rPr>
                <w:rFonts w:asciiTheme="minorHAnsi" w:hAnsiTheme="minorHAnsi" w:cstheme="minorHAnsi"/>
                <w:color w:val="0070C0"/>
                <w:sz w:val="22"/>
                <w:szCs w:val="22"/>
              </w:rPr>
              <w:t>vation for another TB is enabled (i.e., sl-MultiReserveResource is enabled for the resource pool)</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82"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8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8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85"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86"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87"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8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r>
              <w:rPr>
                <w:rFonts w:ascii="Calibri" w:hAnsi="Calibri" w:cs="Calibri"/>
                <w:color w:val="0070C0"/>
                <w:sz w:val="22"/>
              </w:rPr>
              <w:t>, FFS details</w:t>
            </w:r>
          </w:p>
          <w:p w14:paraId="2641768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8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p w14:paraId="2641768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tc>
      </w:tr>
    </w:tbl>
    <w:p w14:paraId="2641768D" w14:textId="77777777" w:rsidR="00E3286B" w:rsidRDefault="00E3286B">
      <w:pPr>
        <w:autoSpaceDE w:val="0"/>
        <w:autoSpaceDN w:val="0"/>
        <w:spacing w:after="0"/>
        <w:rPr>
          <w:rFonts w:ascii="Calibri" w:hAnsi="Calibri" w:cs="Calibri"/>
          <w:sz w:val="22"/>
        </w:rPr>
      </w:pPr>
    </w:p>
    <w:p w14:paraId="2641768E" w14:textId="77777777" w:rsidR="00E3286B" w:rsidRDefault="00F42744">
      <w:pPr>
        <w:pStyle w:val="Heading3"/>
        <w:rPr>
          <w:sz w:val="22"/>
          <w:szCs w:val="22"/>
        </w:rPr>
      </w:pPr>
      <w:r>
        <w:rPr>
          <w:sz w:val="22"/>
          <w:szCs w:val="22"/>
        </w:rPr>
        <w:t>Proposals before 3rd check point (Feb 4)</w:t>
      </w:r>
    </w:p>
    <w:p w14:paraId="2641768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An agreement was reached during Tuesday (Feb 2) GTW session for R17 eSL. The agreement is captured in Section 2.</w:t>
      </w:r>
    </w:p>
    <w:p w14:paraId="26417690" w14:textId="77777777" w:rsidR="00E3286B" w:rsidRDefault="00E3286B">
      <w:pPr>
        <w:pStyle w:val="0Maintext"/>
        <w:spacing w:after="0" w:afterAutospacing="0"/>
        <w:ind w:firstLine="0"/>
      </w:pPr>
    </w:p>
    <w:p w14:paraId="26417691" w14:textId="77777777" w:rsidR="00E3286B" w:rsidRDefault="00F42744">
      <w:pPr>
        <w:pStyle w:val="Heading2"/>
        <w:rPr>
          <w:color w:val="000000" w:themeColor="text1"/>
        </w:rPr>
      </w:pPr>
      <w:r>
        <w:rPr>
          <w:color w:val="000000" w:themeColor="text1"/>
        </w:rPr>
        <w:lastRenderedPageBreak/>
        <w:t>Topic #3: Periodic-based partial sensing (determination of periodic sensing occasions for periodic transmission)</w:t>
      </w:r>
    </w:p>
    <w:p w14:paraId="26417692"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a common divisor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26417693" w14:textId="77777777" w:rsidR="00E3286B" w:rsidRDefault="00F42744">
      <w:pPr>
        <w:pStyle w:val="Heading3"/>
        <w:rPr>
          <w:sz w:val="22"/>
          <w:szCs w:val="22"/>
        </w:rPr>
      </w:pPr>
      <w:r>
        <w:rPr>
          <w:sz w:val="22"/>
          <w:szCs w:val="22"/>
        </w:rPr>
        <w:t>Proposals before 1st check point (Jan 28)</w:t>
      </w:r>
    </w:p>
    <w:p w14:paraId="26417694" w14:textId="77777777" w:rsidR="00E3286B" w:rsidRDefault="00F42744">
      <w:pPr>
        <w:keepNext/>
        <w:spacing w:before="240" w:after="240"/>
      </w:pPr>
      <w:r>
        <w:rPr>
          <w:noProof/>
          <w:lang w:val="en-US" w:eastAsia="zh-CN"/>
        </w:rPr>
        <w:drawing>
          <wp:inline distT="0" distB="0" distL="0" distR="0" wp14:anchorId="26417D27" wp14:editId="26417D2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6417695" w14:textId="77777777" w:rsidR="00E3286B" w:rsidRDefault="00F42744">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2641769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697" w14:textId="77777777" w:rsidR="00E3286B" w:rsidRDefault="00C75B49">
      <w:pPr>
        <w:pStyle w:val="ListParagraph"/>
        <w:numPr>
          <w:ilvl w:val="0"/>
          <w:numId w:val="9"/>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w:t>
      </w:r>
    </w:p>
    <w:p w14:paraId="2641769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69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69A"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2641769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2641769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69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69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69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4176A0" w14:textId="77777777" w:rsidR="00E3286B" w:rsidRDefault="00E3286B">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6A3" w14:textId="77777777">
        <w:tc>
          <w:tcPr>
            <w:tcW w:w="1680" w:type="dxa"/>
          </w:tcPr>
          <w:p w14:paraId="264176A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6A2" w14:textId="77777777" w:rsidR="00E3286B" w:rsidRDefault="00F42744">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3286B" w14:paraId="264176A6" w14:textId="77777777">
        <w:tc>
          <w:tcPr>
            <w:tcW w:w="1680" w:type="dxa"/>
          </w:tcPr>
          <w:p w14:paraId="264176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6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3286B" w14:paraId="264176A9" w14:textId="77777777">
        <w:tc>
          <w:tcPr>
            <w:tcW w:w="1680" w:type="dxa"/>
          </w:tcPr>
          <w:p w14:paraId="264176A7"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6A8" w14:textId="77777777" w:rsidR="00E3286B" w:rsidRDefault="00F42744">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3286B" w14:paraId="264176B0" w14:textId="77777777">
        <w:tc>
          <w:tcPr>
            <w:tcW w:w="1680" w:type="dxa"/>
          </w:tcPr>
          <w:p w14:paraId="264176A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6AB"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proposal with modification.</w:t>
            </w:r>
          </w:p>
          <w:p w14:paraId="264176AC" w14:textId="77777777" w:rsidR="00E3286B" w:rsidRDefault="00E3286B">
            <w:pPr>
              <w:autoSpaceDE w:val="0"/>
              <w:autoSpaceDN w:val="0"/>
              <w:spacing w:after="0"/>
              <w:rPr>
                <w:rFonts w:ascii="Calibri" w:hAnsi="Calibri" w:cs="Calibri"/>
                <w:sz w:val="22"/>
              </w:rPr>
            </w:pPr>
          </w:p>
          <w:p w14:paraId="264176A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264176AE" w14:textId="77777777" w:rsidR="00E3286B" w:rsidRDefault="00E3286B">
            <w:pPr>
              <w:autoSpaceDE w:val="0"/>
              <w:autoSpaceDN w:val="0"/>
              <w:spacing w:after="0"/>
              <w:rPr>
                <w:rFonts w:ascii="Calibri" w:hAnsi="Calibri" w:cs="Calibri"/>
                <w:sz w:val="22"/>
              </w:rPr>
            </w:pPr>
          </w:p>
          <w:p w14:paraId="264176AF" w14:textId="77777777" w:rsidR="00E3286B" w:rsidRDefault="00F42744">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E3286B" w14:paraId="264176B5" w14:textId="77777777">
        <w:tc>
          <w:tcPr>
            <w:tcW w:w="1680" w:type="dxa"/>
          </w:tcPr>
          <w:p w14:paraId="264176B1"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64176B2" w14:textId="77777777" w:rsidR="00E3286B" w:rsidRDefault="00F42744">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264176B3" w14:textId="77777777" w:rsidR="00E3286B" w:rsidRDefault="00E3286B">
            <w:pPr>
              <w:autoSpaceDE w:val="0"/>
              <w:autoSpaceDN w:val="0"/>
              <w:spacing w:after="0"/>
              <w:rPr>
                <w:rFonts w:ascii="Calibri" w:hAnsi="Calibri" w:cs="Calibri"/>
                <w:sz w:val="22"/>
              </w:rPr>
            </w:pPr>
          </w:p>
          <w:p w14:paraId="264176B4" w14:textId="77777777" w:rsidR="00E3286B" w:rsidRDefault="00F42744">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E3286B" w14:paraId="264176B8" w14:textId="77777777">
        <w:tc>
          <w:tcPr>
            <w:tcW w:w="1680" w:type="dxa"/>
          </w:tcPr>
          <w:p w14:paraId="264176B6"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6B7" w14:textId="77777777" w:rsidR="00E3286B" w:rsidRDefault="00F42744">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3286B" w14:paraId="264176BB" w14:textId="77777777">
        <w:tc>
          <w:tcPr>
            <w:tcW w:w="1680" w:type="dxa"/>
          </w:tcPr>
          <w:p w14:paraId="264176B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6BA" w14:textId="77777777" w:rsidR="00E3286B" w:rsidRDefault="00F42744">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3286B" w14:paraId="264176BE" w14:textId="77777777">
        <w:tc>
          <w:tcPr>
            <w:tcW w:w="1680" w:type="dxa"/>
          </w:tcPr>
          <w:p w14:paraId="264176BC"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6BD" w14:textId="77777777" w:rsidR="00E3286B" w:rsidRDefault="00F42744">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E3286B" w14:paraId="264176C2" w14:textId="77777777">
        <w:tc>
          <w:tcPr>
            <w:tcW w:w="1680" w:type="dxa"/>
          </w:tcPr>
          <w:p w14:paraId="264176BF"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264176C1" w14:textId="77777777" w:rsidR="00E3286B" w:rsidRDefault="00F42744">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3286B" w14:paraId="264176C5" w14:textId="77777777">
        <w:tc>
          <w:tcPr>
            <w:tcW w:w="1680" w:type="dxa"/>
          </w:tcPr>
          <w:p w14:paraId="264176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6C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E3286B" w14:paraId="264176CC" w14:textId="77777777">
        <w:tc>
          <w:tcPr>
            <w:tcW w:w="1680" w:type="dxa"/>
          </w:tcPr>
          <w:p w14:paraId="264176C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6C7"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264176C8" w14:textId="77777777" w:rsidR="00E3286B" w:rsidRDefault="00E3286B">
            <w:pPr>
              <w:autoSpaceDE w:val="0"/>
              <w:autoSpaceDN w:val="0"/>
              <w:spacing w:after="0"/>
              <w:rPr>
                <w:rFonts w:asciiTheme="minorHAnsi" w:eastAsiaTheme="minorEastAsia" w:hAnsiTheme="minorHAnsi" w:cstheme="minorHAnsi"/>
                <w:sz w:val="22"/>
                <w:szCs w:val="22"/>
                <w:lang w:eastAsia="zh-CN"/>
              </w:rPr>
            </w:pPr>
          </w:p>
          <w:p w14:paraId="264176C9" w14:textId="77777777" w:rsidR="00E3286B" w:rsidRDefault="00F42744">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264176CA" w14:textId="77777777" w:rsidR="00E3286B" w:rsidRDefault="00E3286B">
            <w:pPr>
              <w:autoSpaceDE w:val="0"/>
              <w:autoSpaceDN w:val="0"/>
              <w:spacing w:after="0"/>
              <w:rPr>
                <w:rFonts w:asciiTheme="minorHAnsi" w:eastAsiaTheme="minorEastAsia" w:hAnsiTheme="minorHAnsi" w:cstheme="minorHAnsi"/>
                <w:sz w:val="22"/>
                <w:szCs w:val="22"/>
                <w:lang w:val="en-US" w:eastAsia="zh-CN"/>
              </w:rPr>
            </w:pPr>
          </w:p>
          <w:p w14:paraId="264176CB" w14:textId="77777777" w:rsidR="00E3286B" w:rsidRDefault="00F42744">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E3286B" w14:paraId="264176D4" w14:textId="77777777">
        <w:tc>
          <w:tcPr>
            <w:tcW w:w="1680" w:type="dxa"/>
          </w:tcPr>
          <w:p w14:paraId="264176CD" w14:textId="77777777" w:rsidR="00E3286B" w:rsidRDefault="00F42744">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264176CE" w14:textId="77777777" w:rsidR="00E3286B" w:rsidRDefault="00F42744">
            <w:pPr>
              <w:pStyle w:val="ListParagraph"/>
              <w:numPr>
                <w:ilvl w:val="0"/>
                <w:numId w:val="24"/>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264176CF"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w:t>
            </w:r>
            <w:r>
              <w:rPr>
                <w:rFonts w:asciiTheme="minorHAnsi" w:eastAsiaTheme="minorEastAsia" w:hAnsiTheme="minorHAnsi" w:cstheme="minorHAnsi"/>
                <w:sz w:val="22"/>
                <w:szCs w:val="22"/>
                <w:lang w:eastAsia="zh-CN"/>
              </w:rPr>
              <w:lastRenderedPageBreak/>
              <w:t xml:space="preserve">only reduces the time instances of periodic sensing but also ensures that the UE can detect packets of both periodicities. </w:t>
            </w:r>
          </w:p>
          <w:p w14:paraId="264176D0"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264176D1" w14:textId="77777777" w:rsidR="00E3286B" w:rsidRDefault="00E3286B">
            <w:pPr>
              <w:autoSpaceDE w:val="0"/>
              <w:autoSpaceDN w:val="0"/>
              <w:spacing w:after="0"/>
              <w:rPr>
                <w:rFonts w:asciiTheme="minorHAnsi" w:hAnsiTheme="minorHAnsi" w:cstheme="minorHAnsi"/>
                <w:sz w:val="22"/>
                <w:szCs w:val="22"/>
                <w:lang w:eastAsia="zh-CN"/>
              </w:rPr>
            </w:pPr>
          </w:p>
          <w:p w14:paraId="264176D2" w14:textId="77777777" w:rsidR="00E3286B" w:rsidRDefault="00F42744">
            <w:pPr>
              <w:pStyle w:val="ListParagraph"/>
              <w:numPr>
                <w:ilvl w:val="0"/>
                <w:numId w:val="24"/>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264176D3" w14:textId="77777777" w:rsidR="00E3286B" w:rsidRDefault="00F42744">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3286B" w14:paraId="264176D7" w14:textId="77777777">
        <w:tc>
          <w:tcPr>
            <w:tcW w:w="1680" w:type="dxa"/>
          </w:tcPr>
          <w:p w14:paraId="264176D5"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264176D6"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3286B" w14:paraId="264176DA" w14:textId="77777777">
        <w:tc>
          <w:tcPr>
            <w:tcW w:w="1680" w:type="dxa"/>
          </w:tcPr>
          <w:p w14:paraId="264176D8"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264176D9"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3286B" w14:paraId="264176DD" w14:textId="77777777">
        <w:tc>
          <w:tcPr>
            <w:tcW w:w="1680" w:type="dxa"/>
          </w:tcPr>
          <w:p w14:paraId="264176DB"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264176DC"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E3286B" w14:paraId="264176E0" w14:textId="77777777">
        <w:tc>
          <w:tcPr>
            <w:tcW w:w="1680" w:type="dxa"/>
          </w:tcPr>
          <w:p w14:paraId="264176DE"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DF"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E3286B" w14:paraId="264176E3" w14:textId="77777777">
        <w:tc>
          <w:tcPr>
            <w:tcW w:w="1680" w:type="dxa"/>
          </w:tcPr>
          <w:p w14:paraId="264176E1"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264176E2"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3286B" w14:paraId="264176E8" w14:textId="77777777">
        <w:tc>
          <w:tcPr>
            <w:tcW w:w="1680" w:type="dxa"/>
          </w:tcPr>
          <w:p w14:paraId="264176E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6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264176E6" w14:textId="77777777" w:rsidR="00E3286B" w:rsidRDefault="00E3286B">
            <w:pPr>
              <w:autoSpaceDE w:val="0"/>
              <w:autoSpaceDN w:val="0"/>
              <w:spacing w:after="0"/>
              <w:rPr>
                <w:rFonts w:ascii="Calibri" w:eastAsiaTheme="minorEastAsia" w:hAnsi="Calibri" w:cs="Calibri"/>
                <w:sz w:val="22"/>
                <w:lang w:eastAsia="zh-CN"/>
              </w:rPr>
            </w:pPr>
          </w:p>
          <w:p w14:paraId="264176E7" w14:textId="77777777" w:rsidR="00E3286B" w:rsidRDefault="00F42744">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3286B" w14:paraId="264176EC" w14:textId="77777777">
        <w:tc>
          <w:tcPr>
            <w:tcW w:w="1680" w:type="dxa"/>
          </w:tcPr>
          <w:p w14:paraId="264176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264176E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264176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3286B" w14:paraId="264176EF" w14:textId="77777777">
        <w:tc>
          <w:tcPr>
            <w:tcW w:w="1680" w:type="dxa"/>
          </w:tcPr>
          <w:p w14:paraId="264176ED"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264176E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E3286B" w14:paraId="264176F2" w14:textId="77777777">
        <w:tc>
          <w:tcPr>
            <w:tcW w:w="1680" w:type="dxa"/>
          </w:tcPr>
          <w:p w14:paraId="264176F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6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3286B" w14:paraId="264176F8" w14:textId="77777777">
        <w:tc>
          <w:tcPr>
            <w:tcW w:w="1680" w:type="dxa"/>
          </w:tcPr>
          <w:p w14:paraId="264176F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264176F4"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64176F5"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64176F6"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264176F7"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E3286B" w14:paraId="264176FC" w14:textId="77777777">
        <w:tc>
          <w:tcPr>
            <w:tcW w:w="1680" w:type="dxa"/>
          </w:tcPr>
          <w:p w14:paraId="264176F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6F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264176F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3286B" w14:paraId="26417702" w14:textId="77777777">
        <w:tc>
          <w:tcPr>
            <w:tcW w:w="1680" w:type="dxa"/>
          </w:tcPr>
          <w:p w14:paraId="264176F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6FE" w14:textId="77777777" w:rsidR="00E3286B" w:rsidRDefault="00F42744">
            <w:pPr>
              <w:pStyle w:val="ListParagraph"/>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264176FF" w14:textId="77777777" w:rsidR="00E3286B" w:rsidRDefault="00F42744">
            <w:pPr>
              <w:pStyle w:val="ListParagraph"/>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26417700" w14:textId="77777777" w:rsidR="00E3286B" w:rsidRDefault="00F42744">
            <w:pPr>
              <w:pStyle w:val="ListParagraph"/>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26417701" w14:textId="77777777" w:rsidR="00E3286B" w:rsidRDefault="00F42744">
            <w:pPr>
              <w:pStyle w:val="ListParagraph"/>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3286B" w14:paraId="26417705" w14:textId="77777777">
        <w:tc>
          <w:tcPr>
            <w:tcW w:w="1680" w:type="dxa"/>
          </w:tcPr>
          <w:p w14:paraId="2641770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704" w14:textId="77777777" w:rsidR="00E3286B" w:rsidRDefault="00F42744">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E3286B" w14:paraId="2641770B" w14:textId="77777777">
        <w:tc>
          <w:tcPr>
            <w:tcW w:w="1680" w:type="dxa"/>
          </w:tcPr>
          <w:p w14:paraId="2641770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2641770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26417708" w14:textId="77777777" w:rsidR="00E3286B" w:rsidRDefault="00E3286B">
            <w:pPr>
              <w:autoSpaceDE w:val="0"/>
              <w:autoSpaceDN w:val="0"/>
              <w:spacing w:after="0"/>
              <w:rPr>
                <w:rFonts w:ascii="Calibri" w:eastAsiaTheme="minorEastAsia" w:hAnsi="Calibri" w:cs="Calibri"/>
                <w:sz w:val="22"/>
                <w:lang w:eastAsia="zh-CN"/>
              </w:rPr>
            </w:pPr>
          </w:p>
          <w:p w14:paraId="2641770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2641770A" w14:textId="77777777" w:rsidR="00E3286B" w:rsidRDefault="00F42744">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E3286B" w14:paraId="26417716" w14:textId="77777777">
        <w:tc>
          <w:tcPr>
            <w:tcW w:w="1680" w:type="dxa"/>
          </w:tcPr>
          <w:p w14:paraId="2641770C"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7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641770E" w14:textId="77777777" w:rsidR="00E3286B" w:rsidRDefault="00E3286B">
            <w:pPr>
              <w:autoSpaceDE w:val="0"/>
              <w:autoSpaceDN w:val="0"/>
              <w:spacing w:after="0"/>
              <w:rPr>
                <w:rFonts w:ascii="Calibri" w:eastAsiaTheme="minorEastAsia" w:hAnsi="Calibri" w:cs="Calibri"/>
                <w:sz w:val="22"/>
                <w:lang w:eastAsia="zh-CN"/>
              </w:rPr>
            </w:pPr>
          </w:p>
          <w:p w14:paraId="264177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26417710" w14:textId="77777777" w:rsidR="00E3286B" w:rsidRDefault="00E3286B">
            <w:pPr>
              <w:autoSpaceDE w:val="0"/>
              <w:autoSpaceDN w:val="0"/>
              <w:spacing w:after="0"/>
              <w:rPr>
                <w:rFonts w:ascii="Calibri" w:eastAsiaTheme="minorEastAsia" w:hAnsi="Calibri" w:cs="Calibri"/>
                <w:sz w:val="22"/>
                <w:lang w:eastAsia="zh-CN"/>
              </w:rPr>
            </w:pPr>
          </w:p>
          <w:p w14:paraId="26417711"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26417712" w14:textId="77777777" w:rsidR="00E3286B" w:rsidRDefault="00E3286B">
            <w:pPr>
              <w:autoSpaceDE w:val="0"/>
              <w:autoSpaceDN w:val="0"/>
              <w:spacing w:after="0"/>
              <w:rPr>
                <w:rFonts w:ascii="Calibri" w:eastAsiaTheme="minorEastAsia" w:hAnsi="Calibri" w:cs="Calibri"/>
                <w:lang w:val="en-US" w:eastAsia="zh-CN"/>
              </w:rPr>
            </w:pPr>
          </w:p>
          <w:p w14:paraId="26417713"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26417714" w14:textId="77777777" w:rsidR="00E3286B" w:rsidRDefault="00E3286B">
            <w:pPr>
              <w:autoSpaceDE w:val="0"/>
              <w:autoSpaceDN w:val="0"/>
              <w:spacing w:after="0"/>
              <w:rPr>
                <w:rFonts w:ascii="Calibri" w:hAnsi="Calibri" w:cs="Calibri"/>
                <w:color w:val="000000" w:themeColor="text1"/>
                <w:sz w:val="22"/>
              </w:rPr>
            </w:pPr>
          </w:p>
          <w:p w14:paraId="2641771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E3286B" w14:paraId="26417719" w14:textId="77777777">
        <w:tc>
          <w:tcPr>
            <w:tcW w:w="1680" w:type="dxa"/>
          </w:tcPr>
          <w:p w14:paraId="264177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7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3286B" w14:paraId="2641771C" w14:textId="77777777">
        <w:tc>
          <w:tcPr>
            <w:tcW w:w="1680" w:type="dxa"/>
          </w:tcPr>
          <w:p w14:paraId="264177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71B"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E3286B" w14:paraId="2641771F" w14:textId="77777777">
        <w:tc>
          <w:tcPr>
            <w:tcW w:w="1680" w:type="dxa"/>
          </w:tcPr>
          <w:p w14:paraId="264177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71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6417720" w14:textId="77777777" w:rsidR="00E3286B" w:rsidRDefault="00E3286B">
      <w:pPr>
        <w:pStyle w:val="0Maintext"/>
        <w:spacing w:after="0" w:afterAutospacing="0"/>
        <w:ind w:firstLine="0"/>
      </w:pPr>
    </w:p>
    <w:p w14:paraId="264177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22" w14:textId="77777777" w:rsidR="00E3286B" w:rsidRDefault="00C75B49">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 Down select among:</w:t>
      </w:r>
    </w:p>
    <w:p w14:paraId="2641772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2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25"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26"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Malgun Gothic"/>
          <w:i/>
          <w:sz w:val="22"/>
          <w:szCs w:val="28"/>
          <w:lang w:eastAsia="ko-KR"/>
        </w:rPr>
        <w:t>sl-ResourceReservePeriodList</w:t>
      </w:r>
    </w:p>
    <w:p w14:paraId="26417727"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Pr>
          <w:rFonts w:eastAsia="Malgun Gothic"/>
          <w:i/>
          <w:sz w:val="22"/>
          <w:szCs w:val="28"/>
          <w:lang w:eastAsia="ko-KR"/>
        </w:rPr>
        <w:t>sl-ResourceReservePeriodList</w:t>
      </w:r>
    </w:p>
    <w:p w14:paraId="26417728"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2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2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2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2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2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2641772E"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731" w14:textId="77777777">
        <w:tc>
          <w:tcPr>
            <w:tcW w:w="1680" w:type="dxa"/>
            <w:shd w:val="clear" w:color="auto" w:fill="E7E6E6" w:themeFill="background2"/>
          </w:tcPr>
          <w:p w14:paraId="2641772F"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30"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34" w14:textId="77777777">
        <w:tc>
          <w:tcPr>
            <w:tcW w:w="1680" w:type="dxa"/>
          </w:tcPr>
          <w:p w14:paraId="2641773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3286B" w14:paraId="26417738" w14:textId="77777777">
        <w:tc>
          <w:tcPr>
            <w:tcW w:w="1680" w:type="dxa"/>
          </w:tcPr>
          <w:p w14:paraId="26417735"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73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641773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10" w:name="OLE_LINK4"/>
            <w:bookmarkStart w:id="1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10"/>
            <w:bookmarkEnd w:id="1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3286B" w14:paraId="2641773B" w14:textId="77777777">
        <w:tc>
          <w:tcPr>
            <w:tcW w:w="1680" w:type="dxa"/>
          </w:tcPr>
          <w:p w14:paraId="2641773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3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E3286B" w14:paraId="26417742" w14:textId="77777777">
        <w:trPr>
          <w:trHeight w:val="164"/>
        </w:trPr>
        <w:tc>
          <w:tcPr>
            <w:tcW w:w="1680" w:type="dxa"/>
          </w:tcPr>
          <w:p w14:paraId="2641773C"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2641773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2641773E" w14:textId="77777777" w:rsidR="00E3286B" w:rsidRDefault="00E3286B">
            <w:pPr>
              <w:autoSpaceDE w:val="0"/>
              <w:autoSpaceDN w:val="0"/>
              <w:spacing w:after="0"/>
              <w:rPr>
                <w:rFonts w:ascii="Calibri" w:hAnsi="Calibri" w:cs="Calibri"/>
                <w:sz w:val="22"/>
                <w:lang w:eastAsia="ko-KR"/>
              </w:rPr>
            </w:pPr>
          </w:p>
          <w:p w14:paraId="2641773F"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26417740" w14:textId="77777777" w:rsidR="00E3286B" w:rsidRDefault="00E3286B">
            <w:pPr>
              <w:autoSpaceDE w:val="0"/>
              <w:autoSpaceDN w:val="0"/>
              <w:spacing w:after="0"/>
              <w:rPr>
                <w:rFonts w:ascii="Calibri" w:hAnsi="Calibri" w:cs="Calibri"/>
                <w:sz w:val="22"/>
                <w:lang w:eastAsia="ko-KR"/>
              </w:rPr>
            </w:pPr>
          </w:p>
          <w:p w14:paraId="26417741"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3286B" w14:paraId="26417746" w14:textId="77777777">
        <w:trPr>
          <w:trHeight w:val="164"/>
        </w:trPr>
        <w:tc>
          <w:tcPr>
            <w:tcW w:w="1680" w:type="dxa"/>
          </w:tcPr>
          <w:p w14:paraId="26417743"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74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2641774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E3286B" w14:paraId="26417749" w14:textId="77777777">
        <w:trPr>
          <w:trHeight w:val="164"/>
        </w:trPr>
        <w:tc>
          <w:tcPr>
            <w:tcW w:w="1680" w:type="dxa"/>
          </w:tcPr>
          <w:p w14:paraId="2641774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748"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3286B" w14:paraId="2641774C" w14:textId="77777777">
        <w:trPr>
          <w:trHeight w:val="164"/>
        </w:trPr>
        <w:tc>
          <w:tcPr>
            <w:tcW w:w="1680" w:type="dxa"/>
          </w:tcPr>
          <w:p w14:paraId="2641774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74B"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E3286B" w14:paraId="26417750" w14:textId="77777777">
        <w:trPr>
          <w:trHeight w:val="164"/>
        </w:trPr>
        <w:tc>
          <w:tcPr>
            <w:tcW w:w="1680" w:type="dxa"/>
          </w:tcPr>
          <w:p w14:paraId="2641774D"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74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4F"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3286B" w14:paraId="26417758" w14:textId="77777777">
        <w:trPr>
          <w:trHeight w:val="164"/>
        </w:trPr>
        <w:tc>
          <w:tcPr>
            <w:tcW w:w="1680" w:type="dxa"/>
          </w:tcPr>
          <w:p w14:paraId="2641775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75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26417753" w14:textId="77777777" w:rsidR="00E3286B" w:rsidRDefault="00E3286B">
            <w:pPr>
              <w:autoSpaceDE w:val="0"/>
              <w:autoSpaceDN w:val="0"/>
              <w:spacing w:after="0"/>
              <w:rPr>
                <w:rFonts w:ascii="Calibri" w:eastAsiaTheme="minorEastAsia" w:hAnsi="Calibri" w:cs="Calibri"/>
                <w:sz w:val="22"/>
                <w:lang w:eastAsia="zh-CN"/>
              </w:rPr>
            </w:pPr>
          </w:p>
          <w:p w14:paraId="2641775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26417755" w14:textId="77777777" w:rsidR="00E3286B" w:rsidRDefault="00E3286B">
            <w:pPr>
              <w:autoSpaceDE w:val="0"/>
              <w:autoSpaceDN w:val="0"/>
              <w:spacing w:after="0"/>
              <w:rPr>
                <w:rFonts w:ascii="Calibri" w:eastAsiaTheme="minorEastAsia" w:hAnsi="Calibri" w:cs="Calibri"/>
                <w:sz w:val="22"/>
                <w:lang w:eastAsia="zh-CN"/>
              </w:rPr>
            </w:pPr>
          </w:p>
          <w:p w14:paraId="26417756"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57" w14:textId="77777777" w:rsidR="00E3286B" w:rsidRDefault="00E3286B">
            <w:pPr>
              <w:tabs>
                <w:tab w:val="left" w:pos="1877"/>
              </w:tabs>
              <w:autoSpaceDE w:val="0"/>
              <w:autoSpaceDN w:val="0"/>
              <w:spacing w:after="0"/>
              <w:rPr>
                <w:rFonts w:ascii="Calibri" w:eastAsiaTheme="minorEastAsia" w:hAnsi="Calibri" w:cs="Calibri"/>
                <w:sz w:val="22"/>
                <w:lang w:eastAsia="zh-CN"/>
              </w:rPr>
            </w:pPr>
          </w:p>
        </w:tc>
      </w:tr>
      <w:tr w:rsidR="00E3286B" w14:paraId="2641775B" w14:textId="77777777">
        <w:trPr>
          <w:trHeight w:val="164"/>
        </w:trPr>
        <w:tc>
          <w:tcPr>
            <w:tcW w:w="1680" w:type="dxa"/>
          </w:tcPr>
          <w:p w14:paraId="264177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264177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3286B" w14:paraId="2641775F" w14:textId="77777777">
        <w:trPr>
          <w:trHeight w:val="164"/>
        </w:trPr>
        <w:tc>
          <w:tcPr>
            <w:tcW w:w="1680" w:type="dxa"/>
          </w:tcPr>
          <w:p w14:paraId="264177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7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641775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E3286B" w14:paraId="26417763" w14:textId="77777777">
        <w:trPr>
          <w:trHeight w:val="164"/>
        </w:trPr>
        <w:tc>
          <w:tcPr>
            <w:tcW w:w="1680" w:type="dxa"/>
          </w:tcPr>
          <w:p w14:paraId="264177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76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However since it’s for down-selection, we can accept the current version. </w:t>
            </w:r>
          </w:p>
        </w:tc>
      </w:tr>
      <w:tr w:rsidR="00E3286B" w14:paraId="2641776A" w14:textId="77777777">
        <w:trPr>
          <w:trHeight w:val="164"/>
        </w:trPr>
        <w:tc>
          <w:tcPr>
            <w:tcW w:w="1680" w:type="dxa"/>
          </w:tcPr>
          <w:p w14:paraId="2641776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76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26417766" w14:textId="77777777" w:rsidR="00E3286B" w:rsidRDefault="00E3286B">
            <w:pPr>
              <w:autoSpaceDE w:val="0"/>
              <w:autoSpaceDN w:val="0"/>
              <w:spacing w:after="0"/>
              <w:rPr>
                <w:rFonts w:ascii="Calibri" w:eastAsiaTheme="minorEastAsia" w:hAnsi="Calibri" w:cs="Calibri"/>
                <w:sz w:val="22"/>
                <w:lang w:eastAsia="zh-CN"/>
              </w:rPr>
            </w:pPr>
          </w:p>
          <w:p w14:paraId="2641776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6417768" w14:textId="77777777" w:rsidR="00E3286B" w:rsidRDefault="00E3286B">
            <w:pPr>
              <w:autoSpaceDE w:val="0"/>
              <w:autoSpaceDN w:val="0"/>
              <w:spacing w:after="0"/>
              <w:rPr>
                <w:rFonts w:ascii="Calibri" w:eastAsiaTheme="minorEastAsia" w:hAnsi="Calibri" w:cs="Calibri"/>
                <w:sz w:val="22"/>
                <w:lang w:eastAsia="zh-CN"/>
              </w:rPr>
            </w:pPr>
          </w:p>
          <w:p w14:paraId="264177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E3286B" w14:paraId="2641776D" w14:textId="77777777">
        <w:trPr>
          <w:trHeight w:val="164"/>
        </w:trPr>
        <w:tc>
          <w:tcPr>
            <w:tcW w:w="1680" w:type="dxa"/>
          </w:tcPr>
          <w:p w14:paraId="2641776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76C"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E3286B" w14:paraId="26417778" w14:textId="77777777">
        <w:trPr>
          <w:trHeight w:val="164"/>
        </w:trPr>
        <w:tc>
          <w:tcPr>
            <w:tcW w:w="1680" w:type="dxa"/>
          </w:tcPr>
          <w:p w14:paraId="2641776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76F"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26417770" w14:textId="77777777" w:rsidR="00E3286B" w:rsidRDefault="00F42744">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26417771" w14:textId="77777777" w:rsidR="00E3286B" w:rsidRDefault="00E3286B">
            <w:pPr>
              <w:autoSpaceDE w:val="0"/>
              <w:autoSpaceDN w:val="0"/>
              <w:spacing w:after="0"/>
              <w:rPr>
                <w:rFonts w:ascii="Cambria Math" w:eastAsia="SimSun" w:hAnsi="Cambria Math"/>
                <w:lang w:val="en-US" w:eastAsia="zh-CN"/>
              </w:rPr>
            </w:pPr>
          </w:p>
          <w:p w14:paraId="26417772" w14:textId="77777777" w:rsidR="00E3286B" w:rsidRDefault="00F42744">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from </w:t>
            </w:r>
            <w:r>
              <w:rPr>
                <w:rFonts w:ascii="Calibri" w:eastAsia="SimSun" w:hAnsi="Calibri" w:cs="Calibri" w:hint="eastAsia"/>
                <w:position w:val="-14"/>
                <w:sz w:val="22"/>
                <w:lang w:val="en-US" w:eastAsia="zh-CN"/>
              </w:rPr>
              <w:object w:dxaOrig="336" w:dyaOrig="416" w14:anchorId="26417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1.95pt" o:ole="">
                  <v:imagedata r:id="rId18" o:title=""/>
                </v:shape>
                <o:OLEObject Type="Embed" ProgID="Equation.3" ShapeID="_x0000_i1025" DrawAspect="Content" ObjectID="_1673947055"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2641777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36" w:dyaOrig="416" w14:anchorId="26417D2A">
                <v:shape id="_x0000_i1026" type="#_x0000_t75" style="width:15.9pt;height:21.95pt" o:ole="">
                  <v:imagedata r:id="rId18" o:title=""/>
                </v:shape>
                <o:OLEObject Type="Embed" ProgID="Equation.3" ShapeID="_x0000_i1026" DrawAspect="Content" ObjectID="_1673947056" r:id="rId20"/>
              </w:object>
            </w:r>
            <w:r>
              <w:rPr>
                <w:rFonts w:ascii="Calibri" w:hAnsi="Calibri" w:cs="Calibri"/>
                <w:color w:val="000000" w:themeColor="text1"/>
                <w:sz w:val="22"/>
              </w:rPr>
              <w:t xml:space="preserve"> for a reservation period (k=1)</w:t>
            </w:r>
          </w:p>
          <w:p w14:paraId="2641777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36" w:dyaOrig="416" w14:anchorId="26417D2B">
                <v:shape id="_x0000_i1027" type="#_x0000_t75" style="width:15.9pt;height:21.95pt" o:ole="">
                  <v:imagedata r:id="rId18" o:title=""/>
                </v:shape>
                <o:OLEObject Type="Embed" ProgID="Equation.3" ShapeID="_x0000_i1027" DrawAspect="Content" ObjectID="_1673947057" r:id="rId21"/>
              </w:object>
            </w:r>
            <w:r>
              <w:rPr>
                <w:rFonts w:ascii="Calibri" w:hAnsi="Calibri" w:cs="Calibri"/>
                <w:color w:val="000000" w:themeColor="text1"/>
                <w:sz w:val="22"/>
              </w:rPr>
              <w:t xml:space="preserve"> for a reservation period (k = [1, 2])</w:t>
            </w:r>
          </w:p>
          <w:p w14:paraId="2641777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2641777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26417777"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E3286B" w14:paraId="2641777B" w14:textId="77777777">
        <w:trPr>
          <w:trHeight w:val="164"/>
        </w:trPr>
        <w:tc>
          <w:tcPr>
            <w:tcW w:w="1680" w:type="dxa"/>
          </w:tcPr>
          <w:p w14:paraId="26417779"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7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792" w14:textId="77777777">
        <w:tc>
          <w:tcPr>
            <w:tcW w:w="1680" w:type="dxa"/>
          </w:tcPr>
          <w:p w14:paraId="2641777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2641777D" w14:textId="77777777" w:rsidR="00E3286B" w:rsidRDefault="00F42744">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641777E" w14:textId="77777777" w:rsidR="00E3286B" w:rsidRDefault="00E3286B">
            <w:pPr>
              <w:autoSpaceDE w:val="0"/>
              <w:autoSpaceDN w:val="0"/>
              <w:spacing w:after="0"/>
              <w:rPr>
                <w:rFonts w:ascii="Calibri" w:hAnsi="Calibri" w:cs="Calibri"/>
                <w:sz w:val="22"/>
              </w:rPr>
            </w:pPr>
          </w:p>
          <w:p w14:paraId="2641777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first sub-bullet, option 2 takes the same effect of option 3, once the FFS is resolved. The FFS allows a subset of values are used by (pre-)configuration.  So the option 3 can be removed.</w:t>
            </w:r>
          </w:p>
          <w:p w14:paraId="26417780" w14:textId="77777777" w:rsidR="00E3286B" w:rsidRDefault="00E3286B">
            <w:pPr>
              <w:autoSpaceDE w:val="0"/>
              <w:autoSpaceDN w:val="0"/>
              <w:spacing w:after="0"/>
              <w:rPr>
                <w:rFonts w:ascii="Calibri" w:hAnsi="Calibri" w:cs="Calibri"/>
                <w:sz w:val="22"/>
              </w:rPr>
            </w:pPr>
          </w:p>
          <w:p w14:paraId="26417781" w14:textId="77777777" w:rsidR="00E3286B" w:rsidRDefault="00F42744">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6417782" w14:textId="77777777" w:rsidR="00E3286B" w:rsidRDefault="00E3286B">
            <w:pPr>
              <w:autoSpaceDE w:val="0"/>
              <w:autoSpaceDN w:val="0"/>
              <w:spacing w:after="0"/>
              <w:rPr>
                <w:rFonts w:ascii="Calibri" w:hAnsi="Calibri" w:cs="Calibri"/>
                <w:sz w:val="22"/>
              </w:rPr>
            </w:pPr>
          </w:p>
          <w:p w14:paraId="2641778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84" w14:textId="77777777" w:rsidR="00E3286B" w:rsidRDefault="00C75B49">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 Down select among:</w:t>
            </w:r>
          </w:p>
          <w:p w14:paraId="2641778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8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87"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88"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26417789"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2641778A"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8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8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8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8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8F" w14:textId="77777777" w:rsidR="00E3286B" w:rsidRDefault="00F42744">
            <w:pPr>
              <w:pStyle w:val="ListParagraph"/>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641779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26417791" w14:textId="77777777" w:rsidR="00E3286B" w:rsidRDefault="00E3286B">
            <w:pPr>
              <w:autoSpaceDE w:val="0"/>
              <w:autoSpaceDN w:val="0"/>
              <w:spacing w:after="0"/>
              <w:rPr>
                <w:rFonts w:ascii="Calibri" w:eastAsia="MS Mincho" w:hAnsi="Calibri" w:cs="Calibri"/>
                <w:sz w:val="22"/>
                <w:lang w:eastAsia="ja-JP"/>
              </w:rPr>
            </w:pPr>
          </w:p>
        </w:tc>
      </w:tr>
      <w:tr w:rsidR="00E3286B" w14:paraId="26417795" w14:textId="77777777">
        <w:tc>
          <w:tcPr>
            <w:tcW w:w="1680" w:type="dxa"/>
          </w:tcPr>
          <w:p w14:paraId="26417793"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26417794"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E3286B" w14:paraId="26417798" w14:textId="77777777">
        <w:tc>
          <w:tcPr>
            <w:tcW w:w="1680" w:type="dxa"/>
          </w:tcPr>
          <w:p w14:paraId="2641779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641779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E3286B" w14:paraId="2641779B" w14:textId="77777777">
        <w:tc>
          <w:tcPr>
            <w:tcW w:w="1680" w:type="dxa"/>
          </w:tcPr>
          <w:p w14:paraId="264177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2641779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E3286B" w14:paraId="2641779E" w14:textId="77777777">
        <w:tc>
          <w:tcPr>
            <w:tcW w:w="1680" w:type="dxa"/>
          </w:tcPr>
          <w:p w14:paraId="2641779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264177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E3286B" w14:paraId="264177A6" w14:textId="77777777">
        <w:tc>
          <w:tcPr>
            <w:tcW w:w="1680" w:type="dxa"/>
          </w:tcPr>
          <w:p w14:paraId="2641779F"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264177A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264177A1" w14:textId="77777777" w:rsidR="00E3286B" w:rsidRDefault="00E3286B">
            <w:pPr>
              <w:autoSpaceDE w:val="0"/>
              <w:autoSpaceDN w:val="0"/>
              <w:spacing w:after="0"/>
              <w:rPr>
                <w:rFonts w:ascii="Calibri" w:eastAsia="SimSun" w:hAnsi="Calibri" w:cs="Calibri"/>
                <w:sz w:val="22"/>
                <w:lang w:val="en-US" w:eastAsia="zh-CN"/>
              </w:rPr>
            </w:pPr>
          </w:p>
          <w:p w14:paraId="264177A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SimSun"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264177A3" w14:textId="77777777" w:rsidR="00E3286B" w:rsidRDefault="00E3286B">
            <w:pPr>
              <w:autoSpaceDE w:val="0"/>
              <w:autoSpaceDN w:val="0"/>
              <w:spacing w:after="0"/>
              <w:rPr>
                <w:rFonts w:ascii="Calibri" w:eastAsia="SimSun" w:hAnsi="Calibri" w:cs="Calibri"/>
                <w:sz w:val="22"/>
                <w:lang w:val="en-US" w:eastAsia="zh-CN"/>
              </w:rPr>
            </w:pPr>
          </w:p>
          <w:p w14:paraId="264177A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For k options, support to add another option “pre-configured” for k.</w:t>
            </w:r>
          </w:p>
          <w:p w14:paraId="264177A5" w14:textId="77777777" w:rsidR="00E3286B" w:rsidRDefault="00E3286B">
            <w:pPr>
              <w:autoSpaceDE w:val="0"/>
              <w:autoSpaceDN w:val="0"/>
              <w:spacing w:after="0"/>
              <w:rPr>
                <w:rFonts w:ascii="Calibri" w:eastAsiaTheme="minorEastAsia" w:hAnsi="Calibri" w:cs="Calibri"/>
                <w:sz w:val="22"/>
                <w:lang w:eastAsia="zh-CN"/>
              </w:rPr>
            </w:pPr>
          </w:p>
        </w:tc>
      </w:tr>
    </w:tbl>
    <w:p w14:paraId="264177A7" w14:textId="77777777" w:rsidR="00E3286B" w:rsidRDefault="00E3286B">
      <w:pPr>
        <w:pStyle w:val="0Maintext"/>
        <w:spacing w:after="0" w:afterAutospacing="0"/>
        <w:ind w:firstLine="0"/>
      </w:pPr>
    </w:p>
    <w:p w14:paraId="264177A8" w14:textId="77777777" w:rsidR="00E3286B" w:rsidRDefault="00F42744">
      <w:pPr>
        <w:pStyle w:val="Heading3"/>
        <w:rPr>
          <w:sz w:val="22"/>
          <w:szCs w:val="22"/>
        </w:rPr>
      </w:pPr>
      <w:r>
        <w:rPr>
          <w:sz w:val="22"/>
          <w:szCs w:val="22"/>
        </w:rPr>
        <w:t>Proposals before 2nd check point (Feb 2)</w:t>
      </w:r>
    </w:p>
    <w:p w14:paraId="264177A9"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264177AA"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7AB"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7AC"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264177AD" w14:textId="77777777" w:rsidR="00E3286B" w:rsidRDefault="00E3286B">
      <w:pPr>
        <w:autoSpaceDE w:val="0"/>
        <w:autoSpaceDN w:val="0"/>
        <w:spacing w:after="0"/>
        <w:rPr>
          <w:rFonts w:ascii="Calibri" w:hAnsi="Calibri" w:cs="Calibri"/>
          <w:sz w:val="22"/>
        </w:rPr>
      </w:pPr>
    </w:p>
    <w:p w14:paraId="264177A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AF" w14:textId="77777777" w:rsidR="00E3286B" w:rsidRDefault="00C75B49">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B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B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B2"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B3"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B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B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B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B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B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B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B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BB"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7BE" w14:textId="77777777">
        <w:tc>
          <w:tcPr>
            <w:tcW w:w="1680" w:type="dxa"/>
            <w:shd w:val="clear" w:color="auto" w:fill="E7E6E6" w:themeFill="background2"/>
          </w:tcPr>
          <w:p w14:paraId="264177B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B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C1" w14:textId="77777777">
        <w:tc>
          <w:tcPr>
            <w:tcW w:w="1680" w:type="dxa"/>
          </w:tcPr>
          <w:p w14:paraId="264177B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7C9" w14:textId="77777777">
        <w:tc>
          <w:tcPr>
            <w:tcW w:w="1680" w:type="dxa"/>
          </w:tcPr>
          <w:p w14:paraId="264177C2"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7C3"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264177C4" w14:textId="77777777" w:rsidR="00E3286B" w:rsidRDefault="00F42744">
            <w:pPr>
              <w:pStyle w:val="ListParagraph"/>
              <w:numPr>
                <w:ilvl w:val="1"/>
                <w:numId w:val="9"/>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264177C5" w14:textId="77777777" w:rsidR="00E3286B" w:rsidRDefault="00F42744">
            <w:pPr>
              <w:pStyle w:val="ListParagraph"/>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264177C6" w14:textId="77777777" w:rsidR="00E3286B" w:rsidRDefault="00F42744">
            <w:pPr>
              <w:pStyle w:val="ListParagraph"/>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64177C7" w14:textId="77777777" w:rsidR="00E3286B" w:rsidRDefault="00E3286B">
            <w:pPr>
              <w:autoSpaceDE w:val="0"/>
              <w:autoSpaceDN w:val="0"/>
              <w:spacing w:after="0"/>
              <w:jc w:val="left"/>
              <w:rPr>
                <w:rFonts w:ascii="Calibri" w:eastAsia="Malgun Gothic" w:hAnsi="Calibri" w:cs="Calibri"/>
                <w:sz w:val="22"/>
                <w:lang w:eastAsia="ko-KR"/>
              </w:rPr>
            </w:pPr>
          </w:p>
          <w:p w14:paraId="264177C8"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color w:val="0070C0"/>
                <w:sz w:val="22"/>
                <w:lang w:eastAsia="ko-KR"/>
              </w:rPr>
              <w:t>FL: It seems reasonable, but it may be different from the original Option 4. I think it is OK to keep all options on the table for now, since this is the first meeting we start discussing this.</w:t>
            </w:r>
          </w:p>
        </w:tc>
      </w:tr>
      <w:tr w:rsidR="00E3286B" w14:paraId="264177CC" w14:textId="77777777">
        <w:tc>
          <w:tcPr>
            <w:tcW w:w="1680" w:type="dxa"/>
          </w:tcPr>
          <w:p w14:paraId="264177C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C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7D7" w14:textId="77777777">
        <w:tc>
          <w:tcPr>
            <w:tcW w:w="1680" w:type="dxa"/>
          </w:tcPr>
          <w:p w14:paraId="264177C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7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64177CF" w14:textId="77777777" w:rsidR="00E3286B" w:rsidRDefault="00E3286B">
            <w:pPr>
              <w:autoSpaceDE w:val="0"/>
              <w:autoSpaceDN w:val="0"/>
              <w:spacing w:after="0"/>
              <w:rPr>
                <w:rFonts w:ascii="Calibri" w:eastAsiaTheme="minorEastAsia" w:hAnsi="Calibri" w:cs="Calibri"/>
                <w:sz w:val="22"/>
              </w:rPr>
            </w:pPr>
          </w:p>
          <w:p w14:paraId="264177D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rPr>
              <w:lastRenderedPageBreak/>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264177D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Similar reply to LGE, it may seem one option is already covered by another, but there is still some differences. I think it is OK to keep all options for now as they are without merging.</w:t>
            </w:r>
          </w:p>
          <w:p w14:paraId="264177D2" w14:textId="77777777" w:rsidR="00E3286B" w:rsidRDefault="00E3286B">
            <w:pPr>
              <w:autoSpaceDE w:val="0"/>
              <w:autoSpaceDN w:val="0"/>
              <w:spacing w:after="0"/>
              <w:rPr>
                <w:rFonts w:ascii="Calibri" w:eastAsiaTheme="minorEastAsia" w:hAnsi="Calibri" w:cs="Calibri"/>
                <w:sz w:val="22"/>
              </w:rPr>
            </w:pPr>
          </w:p>
          <w:p w14:paraId="264177D3"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264177D4" w14:textId="77777777" w:rsidR="00E3286B" w:rsidRDefault="00F42744">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7D5" w14:textId="77777777" w:rsidR="00E3286B" w:rsidRDefault="00F42744">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7D6"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this is fixed in the same way as in Proposal 2.</w:t>
            </w:r>
          </w:p>
        </w:tc>
      </w:tr>
      <w:tr w:rsidR="00E3286B" w14:paraId="264177DF" w14:textId="77777777">
        <w:tc>
          <w:tcPr>
            <w:tcW w:w="1680" w:type="dxa"/>
          </w:tcPr>
          <w:p w14:paraId="264177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7D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264177D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264177DB" w14:textId="77777777" w:rsidR="00E3286B" w:rsidRDefault="00F42744">
            <w:pPr>
              <w:pStyle w:val="ListParagraph"/>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264177DC" w14:textId="77777777" w:rsidR="00E3286B" w:rsidRDefault="00F42744">
            <w:pPr>
              <w:pStyle w:val="ListParagraph"/>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264177DD" w14:textId="77777777" w:rsidR="00E3286B" w:rsidRDefault="00E3286B">
            <w:pPr>
              <w:autoSpaceDE w:val="0"/>
              <w:autoSpaceDN w:val="0"/>
              <w:spacing w:after="0"/>
              <w:jc w:val="left"/>
              <w:rPr>
                <w:rFonts w:ascii="Calibri" w:hAnsi="Calibri" w:cs="Calibri"/>
                <w:sz w:val="22"/>
              </w:rPr>
            </w:pPr>
          </w:p>
          <w:p w14:paraId="264177DE" w14:textId="77777777" w:rsidR="00E3286B" w:rsidRDefault="00F42744">
            <w:pPr>
              <w:autoSpaceDE w:val="0"/>
              <w:autoSpaceDN w:val="0"/>
              <w:spacing w:after="0"/>
              <w:jc w:val="left"/>
              <w:rPr>
                <w:rFonts w:ascii="Calibri" w:hAnsi="Calibri" w:cs="Calibri"/>
                <w:sz w:val="22"/>
              </w:rPr>
            </w:pPr>
            <w:r>
              <w:rPr>
                <w:rFonts w:ascii="Calibri" w:hAnsi="Calibri" w:cs="Calibri"/>
                <w:color w:val="0070C0"/>
                <w:sz w:val="22"/>
              </w:rPr>
              <w:t>FL: Good point and removed. It is also additionally clarified that the sensing occursions are within sensing window.</w:t>
            </w:r>
          </w:p>
        </w:tc>
      </w:tr>
      <w:tr w:rsidR="00E3286B" w14:paraId="264177E4" w14:textId="77777777">
        <w:tc>
          <w:tcPr>
            <w:tcW w:w="1680" w:type="dxa"/>
          </w:tcPr>
          <w:p w14:paraId="264177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7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264177E2" w14:textId="77777777" w:rsidR="00E3286B" w:rsidRDefault="00E3286B">
            <w:pPr>
              <w:autoSpaceDE w:val="0"/>
              <w:autoSpaceDN w:val="0"/>
              <w:spacing w:after="0"/>
              <w:rPr>
                <w:rFonts w:ascii="Calibri" w:eastAsiaTheme="minorEastAsia" w:hAnsi="Calibri" w:cs="Calibri"/>
                <w:sz w:val="22"/>
                <w:lang w:eastAsia="zh-CN"/>
              </w:rPr>
            </w:pPr>
          </w:p>
          <w:p w14:paraId="264177E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Thanks, it is now clarified in the updated version below.</w:t>
            </w:r>
            <w:r>
              <w:rPr>
                <w:rFonts w:ascii="Calibri" w:eastAsiaTheme="minorEastAsia" w:hAnsi="Calibri" w:cs="Calibri"/>
                <w:sz w:val="22"/>
                <w:lang w:eastAsia="zh-CN"/>
              </w:rPr>
              <w:t xml:space="preserve"> </w:t>
            </w:r>
          </w:p>
        </w:tc>
      </w:tr>
      <w:tr w:rsidR="00E3286B" w14:paraId="264177FB" w14:textId="77777777">
        <w:tc>
          <w:tcPr>
            <w:tcW w:w="1680" w:type="dxa"/>
          </w:tcPr>
          <w:p w14:paraId="264177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E6"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264177E7"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64177E8"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4177E9" w14:textId="77777777" w:rsidR="00E3286B" w:rsidRDefault="00E3286B">
            <w:pPr>
              <w:autoSpaceDE w:val="0"/>
              <w:autoSpaceDN w:val="0"/>
              <w:spacing w:after="0"/>
              <w:rPr>
                <w:rFonts w:ascii="Calibri" w:hAnsi="Calibri" w:cs="Calibri"/>
                <w:color w:val="000000" w:themeColor="text1"/>
                <w:sz w:val="22"/>
                <w:szCs w:val="22"/>
              </w:rPr>
            </w:pPr>
          </w:p>
          <w:p w14:paraId="264177EA"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264177EB"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Good point. Qualcomm’s description seems to be more general, I hope it is OK with vivo.</w:t>
            </w:r>
          </w:p>
          <w:p w14:paraId="264177EC" w14:textId="77777777" w:rsidR="00E3286B" w:rsidRDefault="00E3286B">
            <w:pPr>
              <w:autoSpaceDE w:val="0"/>
              <w:autoSpaceDN w:val="0"/>
              <w:spacing w:after="0"/>
              <w:rPr>
                <w:rFonts w:ascii="Calibri" w:hAnsi="Calibri" w:cs="Calibri"/>
                <w:color w:val="000000" w:themeColor="text1"/>
                <w:sz w:val="22"/>
                <w:szCs w:val="22"/>
              </w:rPr>
            </w:pPr>
          </w:p>
          <w:p w14:paraId="264177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 xml:space="preserve">at least </w:t>
            </w:r>
            <w:r>
              <w:rPr>
                <w:rFonts w:ascii="Calibri" w:hAnsi="Calibri" w:cs="Calibri"/>
                <w:color w:val="FF0000"/>
                <w:sz w:val="22"/>
              </w:rPr>
              <w:lastRenderedPageBreak/>
              <w:t>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EE" w14:textId="77777777" w:rsidR="00E3286B" w:rsidRDefault="00C75B49">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EF"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F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F1"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F2"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F3"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F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F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F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F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F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F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FA"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bookmarkStart w:id="12"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12"/>
          </w:p>
        </w:tc>
      </w:tr>
      <w:tr w:rsidR="00E3286B" w14:paraId="264177FF" w14:textId="77777777">
        <w:tc>
          <w:tcPr>
            <w:tcW w:w="1680" w:type="dxa"/>
          </w:tcPr>
          <w:p w14:paraId="264177F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7FD" w14:textId="77777777" w:rsidR="00E3286B" w:rsidRDefault="00F42744">
            <w:pPr>
              <w:pStyle w:val="ListParagraph"/>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264177FE" w14:textId="77777777" w:rsidR="00E3286B" w:rsidRDefault="00F42744">
            <w:pPr>
              <w:pStyle w:val="ListParagraph"/>
              <w:autoSpaceDE w:val="0"/>
              <w:autoSpaceDN w:val="0"/>
              <w:spacing w:after="0"/>
              <w:ind w:leftChars="0" w:left="0"/>
              <w:jc w:val="left"/>
              <w:rPr>
                <w:rFonts w:ascii="Calibri" w:eastAsia="SimSun" w:hAnsi="Calibri" w:cs="Calibri"/>
                <w:color w:val="FF0000"/>
                <w:sz w:val="22"/>
                <w:szCs w:val="22"/>
                <w:lang w:val="en-US"/>
              </w:rPr>
            </w:pPr>
            <w:r>
              <w:rPr>
                <w:rFonts w:ascii="Calibri" w:eastAsia="SimSun" w:hAnsi="Calibri" w:cs="Calibri"/>
                <w:color w:val="0070C0"/>
                <w:sz w:val="22"/>
                <w:szCs w:val="22"/>
                <w:lang w:val="en-US"/>
              </w:rPr>
              <w:t>FL: Added.</w:t>
            </w:r>
          </w:p>
        </w:tc>
      </w:tr>
      <w:tr w:rsidR="00E3286B" w14:paraId="26417802" w14:textId="77777777">
        <w:tc>
          <w:tcPr>
            <w:tcW w:w="1680" w:type="dxa"/>
          </w:tcPr>
          <w:p w14:paraId="264178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801" w14:textId="77777777" w:rsidR="00E3286B" w:rsidRDefault="00F42744">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E3286B" w14:paraId="26417807" w14:textId="77777777">
        <w:tc>
          <w:tcPr>
            <w:tcW w:w="1680" w:type="dxa"/>
          </w:tcPr>
          <w:p w14:paraId="264178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80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p w14:paraId="26417805" w14:textId="77777777" w:rsidR="00E3286B" w:rsidRDefault="00E3286B">
            <w:pPr>
              <w:autoSpaceDE w:val="0"/>
              <w:autoSpaceDN w:val="0"/>
              <w:spacing w:after="0"/>
              <w:rPr>
                <w:rFonts w:ascii="Calibri" w:eastAsia="MS Mincho" w:hAnsi="Calibri" w:cs="Calibri"/>
                <w:sz w:val="22"/>
                <w:lang w:eastAsia="ja-JP"/>
              </w:rPr>
            </w:pPr>
          </w:p>
          <w:p w14:paraId="2641780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E3286B" w14:paraId="26417810" w14:textId="77777777">
        <w:tc>
          <w:tcPr>
            <w:tcW w:w="1680" w:type="dxa"/>
          </w:tcPr>
          <w:p w14:paraId="2641780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0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2641780A"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Pr>
                <w:rFonts w:ascii="Calibri" w:hAnsi="Calibri" w:cs="Calibri"/>
                <w:color w:val="FF0000"/>
                <w:sz w:val="22"/>
              </w:rPr>
              <w:t xml:space="preserve">shall </w:t>
            </w:r>
            <w:r>
              <w:rPr>
                <w:rFonts w:ascii="Calibri" w:hAnsi="Calibri" w:cs="Calibri"/>
                <w:color w:val="000000" w:themeColor="text1"/>
                <w:sz w:val="22"/>
              </w:rPr>
              <w:t>monitor</w:t>
            </w:r>
            <w:r>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0B" w14:textId="77777777" w:rsidR="00E3286B" w:rsidRDefault="00E3286B">
            <w:pPr>
              <w:autoSpaceDE w:val="0"/>
              <w:autoSpaceDN w:val="0"/>
              <w:spacing w:after="0"/>
              <w:rPr>
                <w:rFonts w:ascii="Calibri" w:eastAsia="MS Mincho" w:hAnsi="Calibri" w:cs="Calibri"/>
                <w:sz w:val="22"/>
              </w:rPr>
            </w:pPr>
          </w:p>
          <w:p w14:paraId="2641780C" w14:textId="77777777" w:rsidR="00E3286B" w:rsidRDefault="00F42744">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2641780D"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bookmarkStart w:id="13" w:name="_Hlk63175570"/>
            <w:r>
              <w:rPr>
                <w:rFonts w:ascii="Calibri" w:hAnsi="Calibri" w:cs="Calibri"/>
                <w:color w:val="FF0000"/>
                <w:sz w:val="22"/>
              </w:rPr>
              <w:t>FFS relation relationship between sensing occasions and SL-DRX</w:t>
            </w:r>
            <w:bookmarkEnd w:id="13"/>
          </w:p>
          <w:p w14:paraId="2641780E" w14:textId="77777777" w:rsidR="00E3286B" w:rsidRDefault="00E3286B">
            <w:pPr>
              <w:autoSpaceDE w:val="0"/>
              <w:autoSpaceDN w:val="0"/>
              <w:spacing w:after="0"/>
              <w:rPr>
                <w:rFonts w:ascii="Calibri" w:eastAsia="MS Mincho" w:hAnsi="Calibri" w:cs="Calibri"/>
                <w:sz w:val="22"/>
                <w:lang w:eastAsia="ja-JP"/>
              </w:rPr>
            </w:pPr>
          </w:p>
          <w:p w14:paraId="2641780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lastRenderedPageBreak/>
              <w:t>FL: Done. Not sure if adding “shall” will have different meaning.</w:t>
            </w:r>
            <w:r>
              <w:rPr>
                <w:rFonts w:ascii="Calibri" w:eastAsia="MS Mincho" w:hAnsi="Calibri" w:cs="Calibri"/>
                <w:sz w:val="22"/>
                <w:lang w:eastAsia="ja-JP"/>
              </w:rPr>
              <w:t xml:space="preserve"> </w:t>
            </w:r>
          </w:p>
        </w:tc>
      </w:tr>
      <w:tr w:rsidR="00E3286B" w14:paraId="26417813" w14:textId="77777777">
        <w:tc>
          <w:tcPr>
            <w:tcW w:w="1680" w:type="dxa"/>
          </w:tcPr>
          <w:p w14:paraId="2641781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264178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We're agree with the proposal to down select.</w:t>
            </w:r>
          </w:p>
        </w:tc>
      </w:tr>
      <w:tr w:rsidR="00E3286B" w14:paraId="26417822" w14:textId="77777777">
        <w:tc>
          <w:tcPr>
            <w:tcW w:w="1680" w:type="dxa"/>
          </w:tcPr>
          <w:p w14:paraId="2641781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8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 xml:space="preserve"> in slot n, where the latter is provided by MAC layer and is time-varying in different slot “n” per UE. </w:t>
            </w:r>
          </w:p>
          <w:p w14:paraId="2641781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parentheses in </w:t>
            </w:r>
            <w:r>
              <w:rPr>
                <w:rFonts w:ascii="Calibri" w:eastAsiaTheme="minorEastAsia" w:hAnsi="Calibri" w:cs="Calibri"/>
                <w:sz w:val="22"/>
                <w:lang w:eastAsia="zh-CN"/>
              </w:rPr>
              <w:t>the main bullet should be removed as follows:</w:t>
            </w:r>
          </w:p>
          <w:p w14:paraId="264178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2641781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19"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641781A" w14:textId="77777777" w:rsidR="00E3286B" w:rsidRDefault="00E3286B">
            <w:pPr>
              <w:autoSpaceDE w:val="0"/>
              <w:autoSpaceDN w:val="0"/>
              <w:spacing w:after="0"/>
              <w:rPr>
                <w:rFonts w:ascii="Calibri" w:hAnsi="Calibri" w:cs="Calibri"/>
                <w:color w:val="000000" w:themeColor="text1"/>
                <w:sz w:val="22"/>
              </w:rPr>
            </w:pPr>
          </w:p>
          <w:p w14:paraId="2641781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For determination, it seems there is an overlap between option 1 and option 2, using  all values or a subset of values are different  considerations for design at this stage and can be down select in future meeting, “whether to include all values” is better to be removed in the FFS of FFS.</w:t>
            </w:r>
          </w:p>
          <w:p w14:paraId="2641781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1D"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1E" w14:textId="77777777" w:rsidR="00E3286B" w:rsidRDefault="00E3286B">
            <w:pPr>
              <w:autoSpaceDE w:val="0"/>
              <w:autoSpaceDN w:val="0"/>
              <w:spacing w:after="0"/>
              <w:rPr>
                <w:rFonts w:ascii="Calibri" w:hAnsi="Calibri" w:cs="Calibri"/>
                <w:color w:val="000000" w:themeColor="text1"/>
                <w:sz w:val="22"/>
              </w:rPr>
            </w:pPr>
          </w:p>
          <w:p w14:paraId="264178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w:t>
            </w:r>
          </w:p>
          <w:p w14:paraId="26417820" w14:textId="77777777" w:rsidR="00E3286B" w:rsidRDefault="00E3286B">
            <w:pPr>
              <w:autoSpaceDE w:val="0"/>
              <w:autoSpaceDN w:val="0"/>
              <w:spacing w:after="0"/>
              <w:rPr>
                <w:rFonts w:ascii="Calibri" w:hAnsi="Calibri" w:cs="Calibri"/>
                <w:color w:val="000000" w:themeColor="text1"/>
                <w:sz w:val="22"/>
              </w:rPr>
            </w:pPr>
          </w:p>
          <w:p w14:paraId="26417821"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E3286B" w14:paraId="26417825" w14:textId="77777777">
        <w:tc>
          <w:tcPr>
            <w:tcW w:w="1680" w:type="dxa"/>
          </w:tcPr>
          <w:p w14:paraId="2641782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8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E3286B" w14:paraId="2641782A" w14:textId="77777777">
        <w:tc>
          <w:tcPr>
            <w:tcW w:w="1680" w:type="dxa"/>
          </w:tcPr>
          <w:p w14:paraId="2641782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82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26417828" w14:textId="77777777" w:rsidR="00E3286B" w:rsidRDefault="00E3286B">
            <w:pPr>
              <w:autoSpaceDE w:val="0"/>
              <w:autoSpaceDN w:val="0"/>
              <w:spacing w:after="0"/>
              <w:rPr>
                <w:rFonts w:ascii="Calibri" w:eastAsiaTheme="minorEastAsia" w:hAnsi="Calibri" w:cs="Calibri"/>
                <w:sz w:val="22"/>
                <w:lang w:eastAsia="zh-CN"/>
              </w:rPr>
            </w:pPr>
          </w:p>
          <w:p w14:paraId="264178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I see your point. As commented above, it seems not all company share the same understanding as when periodic-based partial sensing would be performed. An FFS point is added in Proposal 2 and the relavent description here in Proposal 3 is also updated below. Please check if this is OK with you.</w:t>
            </w:r>
          </w:p>
        </w:tc>
      </w:tr>
      <w:tr w:rsidR="00E3286B" w14:paraId="2641782D" w14:textId="77777777">
        <w:tc>
          <w:tcPr>
            <w:tcW w:w="1680" w:type="dxa"/>
          </w:tcPr>
          <w:p w14:paraId="264178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82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3286B" w14:paraId="2641783F" w14:textId="77777777">
        <w:tc>
          <w:tcPr>
            <w:tcW w:w="1680" w:type="dxa"/>
          </w:tcPr>
          <w:p w14:paraId="264178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2F"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83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w:t>
            </w:r>
            <w:r>
              <w:rPr>
                <w:rFonts w:ascii="Calibri" w:hAnsi="Calibri" w:cs="Calibri"/>
                <w:strike/>
                <w:color w:val="FF0000"/>
                <w:sz w:val="22"/>
              </w:rPr>
              <w:lastRenderedPageBreak/>
              <w:t xml:space="preserve">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31" w14:textId="77777777" w:rsidR="00E3286B" w:rsidRDefault="00C75B49">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3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3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34"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35"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3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3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3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3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3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3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3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3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3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tc>
      </w:tr>
      <w:tr w:rsidR="00E3286B" w14:paraId="26417845" w14:textId="77777777">
        <w:tc>
          <w:tcPr>
            <w:tcW w:w="1680" w:type="dxa"/>
          </w:tcPr>
          <w:p w14:paraId="264178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8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Pr>
                <w:rFonts w:ascii="Calibri" w:eastAsiaTheme="minorEastAsia" w:hAnsi="Calibri" w:cs="Calibri"/>
                <w:sz w:val="22"/>
                <w:lang w:val="en-US" w:eastAsia="zh-CN"/>
              </w:rPr>
              <w:t xml:space="preserve"> is the only behavior aligned with the current specification. No need to discuss further. </w:t>
            </w:r>
          </w:p>
          <w:p w14:paraId="26417842"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sake of progress, if the group as a whole thinks that the discussion has to take place on all the options, we will not oppose the agreement.</w:t>
            </w:r>
          </w:p>
          <w:p w14:paraId="26417843" w14:textId="77777777" w:rsidR="00E3286B" w:rsidRDefault="00E3286B">
            <w:pPr>
              <w:autoSpaceDE w:val="0"/>
              <w:autoSpaceDN w:val="0"/>
              <w:spacing w:after="0"/>
              <w:rPr>
                <w:rFonts w:ascii="Calibri" w:eastAsiaTheme="minorEastAsia" w:hAnsi="Calibri" w:cs="Calibri"/>
                <w:sz w:val="22"/>
                <w:lang w:val="en-US" w:eastAsia="zh-CN"/>
              </w:rPr>
            </w:pPr>
          </w:p>
          <w:p w14:paraId="2641784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lang w:val="en-US" w:eastAsia="zh-CN"/>
              </w:rPr>
              <w:t>FL: Technically agree and thank you for the understanding to make progress. Let’s aim to do the down selection in the next meeting.</w:t>
            </w:r>
          </w:p>
        </w:tc>
      </w:tr>
      <w:tr w:rsidR="00E3286B" w14:paraId="26417848" w14:textId="77777777">
        <w:tc>
          <w:tcPr>
            <w:tcW w:w="1680" w:type="dxa"/>
          </w:tcPr>
          <w:p w14:paraId="2641784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84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84B" w14:textId="77777777">
        <w:tc>
          <w:tcPr>
            <w:tcW w:w="1680" w:type="dxa"/>
          </w:tcPr>
          <w:p w14:paraId="264178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84A"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3’’’</w:t>
            </w:r>
          </w:p>
        </w:tc>
      </w:tr>
      <w:tr w:rsidR="00E3286B" w14:paraId="2641784E" w14:textId="77777777">
        <w:tc>
          <w:tcPr>
            <w:tcW w:w="1680" w:type="dxa"/>
          </w:tcPr>
          <w:p w14:paraId="264178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84D"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E3286B" w14:paraId="26417859" w14:textId="77777777">
        <w:tc>
          <w:tcPr>
            <w:tcW w:w="1680" w:type="dxa"/>
          </w:tcPr>
          <w:p w14:paraId="2641784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85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26417851" w14:textId="77777777" w:rsidR="00E3286B" w:rsidRDefault="00E3286B">
            <w:pPr>
              <w:autoSpaceDE w:val="0"/>
              <w:autoSpaceDN w:val="0"/>
              <w:spacing w:after="0"/>
              <w:rPr>
                <w:rFonts w:ascii="Calibri" w:eastAsiaTheme="minorEastAsia" w:hAnsi="Calibri" w:cs="Calibri"/>
                <w:sz w:val="22"/>
                <w:lang w:val="en-US" w:eastAsia="zh-CN"/>
              </w:rPr>
            </w:pPr>
          </w:p>
          <w:p w14:paraId="26417852"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 xml:space="preserve">Suggest to reword “periodic-based partial sensing” to “partial sensing for periodic transmission” or “partial sensing for semi-persistent reservations” </w:t>
            </w:r>
          </w:p>
          <w:p w14:paraId="26417853"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26417854"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26417855" w14:textId="77777777" w:rsidR="00E3286B" w:rsidRDefault="00F42744">
            <w:pPr>
              <w:pStyle w:val="ListParagraph"/>
              <w:numPr>
                <w:ilvl w:val="1"/>
                <w:numId w:val="28"/>
              </w:numPr>
              <w:autoSpaceDE w:val="0"/>
              <w:autoSpaceDN w:val="0"/>
              <w:spacing w:after="0"/>
              <w:ind w:leftChars="0"/>
              <w:rPr>
                <w:rFonts w:ascii="Calibri" w:eastAsia="SimSun"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p w14:paraId="26417856" w14:textId="77777777" w:rsidR="00E3286B" w:rsidRDefault="00E3286B">
            <w:pPr>
              <w:autoSpaceDE w:val="0"/>
              <w:autoSpaceDN w:val="0"/>
              <w:spacing w:after="0"/>
              <w:rPr>
                <w:rFonts w:ascii="Calibri" w:eastAsia="SimSun" w:hAnsi="Calibri" w:cs="Calibri"/>
                <w:color w:val="000000" w:themeColor="text1"/>
                <w:sz w:val="22"/>
                <w:lang w:val="en-US"/>
              </w:rPr>
            </w:pPr>
          </w:p>
          <w:p w14:paraId="26417857" w14:textId="77777777" w:rsidR="00E3286B" w:rsidRDefault="00F42744">
            <w:pPr>
              <w:autoSpaceDE w:val="0"/>
              <w:autoSpaceDN w:val="0"/>
              <w:spacing w:after="0"/>
              <w:rPr>
                <w:rFonts w:ascii="Calibri" w:eastAsia="SimSun" w:hAnsi="Calibri" w:cs="Calibri"/>
                <w:color w:val="0070C0"/>
                <w:sz w:val="22"/>
                <w:lang w:val="en-US"/>
              </w:rPr>
            </w:pPr>
            <w:r>
              <w:rPr>
                <w:rFonts w:ascii="Calibri" w:eastAsia="SimSun" w:hAnsi="Calibri" w:cs="Calibri"/>
                <w:color w:val="0070C0"/>
                <w:sz w:val="22"/>
                <w:lang w:val="en-US"/>
              </w:rPr>
              <w:t xml:space="preserve">FL: Regarding the first comment, in some company view, periodic-based partial sensing is not just for periodic transmission or reservations. Please refer to comments from HW and Apple. On the other hand, some companies do share with your view. So in terms of wording, I have added a note to clarify this new terminology (same as in Proposal 2). I hope you are OK with this. </w:t>
            </w:r>
          </w:p>
          <w:p w14:paraId="2641785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Regarding the second and third comments, a note is added at the end to encourage company to show performance data for the down selection.</w:t>
            </w:r>
          </w:p>
        </w:tc>
      </w:tr>
      <w:tr w:rsidR="00E3286B" w14:paraId="2641785C" w14:textId="77777777">
        <w:tc>
          <w:tcPr>
            <w:tcW w:w="1680" w:type="dxa"/>
          </w:tcPr>
          <w:p w14:paraId="264178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85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3’’’. </w:t>
            </w:r>
          </w:p>
        </w:tc>
      </w:tr>
      <w:tr w:rsidR="00E3286B" w14:paraId="2641785F" w14:textId="77777777">
        <w:tc>
          <w:tcPr>
            <w:tcW w:w="1680" w:type="dxa"/>
          </w:tcPr>
          <w:p w14:paraId="264178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85E"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862" w14:textId="77777777">
        <w:tc>
          <w:tcPr>
            <w:tcW w:w="1680" w:type="dxa"/>
          </w:tcPr>
          <w:p w14:paraId="26417860"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86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Malgun Gothic" w:hAnsi="Calibri" w:cs="Calibri" w:hint="eastAsia"/>
                <w:sz w:val="22"/>
                <w:lang w:val="en-US" w:eastAsia="ko-KR"/>
              </w:rPr>
              <w:t>I see FL</w:t>
            </w:r>
            <w:r>
              <w:rPr>
                <w:rFonts w:ascii="Calibri" w:eastAsia="Malgun Gothic" w:hAnsi="Calibri" w:cs="Calibri"/>
                <w:sz w:val="22"/>
                <w:lang w:val="en-US" w:eastAsia="ko-KR"/>
              </w:rPr>
              <w:t>’s points to leave the issues open for further discussion. We’re fine with FL proposal 3’’’.</w:t>
            </w:r>
          </w:p>
        </w:tc>
      </w:tr>
      <w:tr w:rsidR="00E3286B" w14:paraId="26417865" w14:textId="77777777">
        <w:tc>
          <w:tcPr>
            <w:tcW w:w="1680" w:type="dxa"/>
          </w:tcPr>
          <w:p w14:paraId="26417863"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864"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are OK with FL’s </w:t>
            </w:r>
            <w:r>
              <w:rPr>
                <w:rFonts w:ascii="Calibri" w:hAnsi="Calibri" w:cs="Calibri"/>
                <w:b/>
                <w:bCs/>
                <w:color w:val="000000" w:themeColor="text1"/>
                <w:sz w:val="22"/>
                <w:highlight w:val="yellow"/>
              </w:rPr>
              <w:t>Proposal 3’’’</w:t>
            </w:r>
          </w:p>
        </w:tc>
      </w:tr>
      <w:tr w:rsidR="00E3286B" w14:paraId="2641786A" w14:textId="77777777">
        <w:tc>
          <w:tcPr>
            <w:tcW w:w="1680" w:type="dxa"/>
          </w:tcPr>
          <w:p w14:paraId="2641786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86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The update proposal 3’’’ is generally fine with us. A comment is the option 1 and option 2 for k to down select are restricted within sensing window, but in LTE-V partial sensing, there is no sensing window defined. In NR-V, it seems RAN1 has not discussed the definition of sensing window for partial sensing. So can you clarify what this sensing window refers to?</w:t>
            </w:r>
          </w:p>
          <w:p w14:paraId="26417868" w14:textId="77777777" w:rsidR="00E3286B" w:rsidRDefault="00E3286B">
            <w:pPr>
              <w:autoSpaceDE w:val="0"/>
              <w:autoSpaceDN w:val="0"/>
              <w:spacing w:after="0"/>
              <w:rPr>
                <w:rFonts w:ascii="Calibri" w:eastAsia="SimSun" w:hAnsi="Calibri" w:cs="Calibri"/>
                <w:color w:val="000000" w:themeColor="text1"/>
                <w:sz w:val="22"/>
                <w:lang w:val="en-US"/>
              </w:rPr>
            </w:pPr>
          </w:p>
          <w:p w14:paraId="2641786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In R16 NR-V2X, a sensing window is configured per resource pool “</w:t>
            </w:r>
            <w:r>
              <w:rPr>
                <w:rFonts w:eastAsia="Malgun Gothic"/>
                <w:i/>
                <w:color w:val="0070C0"/>
                <w:lang w:eastAsia="ko-KR"/>
              </w:rPr>
              <w:t>sl-SensingWindow</w:t>
            </w:r>
            <w:r>
              <w:rPr>
                <w:rFonts w:ascii="Calibri" w:eastAsia="SimSun" w:hAnsi="Calibri" w:cs="Calibri"/>
                <w:color w:val="0070C0"/>
                <w:sz w:val="22"/>
                <w:lang w:val="en-US"/>
              </w:rPr>
              <w:t xml:space="preserve">”. This is the sensing window that I refer to. </w:t>
            </w:r>
          </w:p>
        </w:tc>
      </w:tr>
      <w:tr w:rsidR="00E3286B" w14:paraId="26417878" w14:textId="77777777">
        <w:tc>
          <w:tcPr>
            <w:tcW w:w="1680" w:type="dxa"/>
          </w:tcPr>
          <w:p w14:paraId="2641786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86C"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right that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it should be the configured set. Therefore we suggest change </w:t>
            </w:r>
          </w:p>
          <w:p w14:paraId="2641786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6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6F"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0"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1"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2641787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Malgun Gothic"/>
                <w:i/>
                <w:color w:val="000000" w:themeColor="text1"/>
                <w:sz w:val="22"/>
                <w:szCs w:val="28"/>
                <w:lang w:eastAsia="ko-KR"/>
              </w:rPr>
              <w:t>sl-ResourceReservePeriodList</w:t>
            </w:r>
          </w:p>
          <w:p w14:paraId="2641787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Malgun Gothic"/>
                <w:i/>
                <w:color w:val="000000" w:themeColor="text1"/>
                <w:sz w:val="22"/>
                <w:szCs w:val="28"/>
                <w:lang w:eastAsia="ko-KR"/>
              </w:rPr>
              <w:t>sl-ResourceReservePeriodList</w:t>
            </w:r>
          </w:p>
          <w:p w14:paraId="26417874"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5"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Option 3 can stay unchanged.</w:t>
            </w:r>
          </w:p>
          <w:p w14:paraId="26417876"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eastAsia="zh-CN"/>
              </w:rPr>
              <w:t>FL: “</w:t>
            </w:r>
            <w:r>
              <w:rPr>
                <w:rFonts w:eastAsia="Malgun Gothic"/>
                <w:i/>
                <w:color w:val="0070C0"/>
                <w:sz w:val="22"/>
                <w:szCs w:val="28"/>
                <w:lang w:eastAsia="ko-KR"/>
              </w:rPr>
              <w:t>sl-ResourceReservePeriodList</w:t>
            </w:r>
            <w:r>
              <w:rPr>
                <w:rFonts w:ascii="Calibri" w:eastAsia="SimSun" w:hAnsi="Calibri" w:cs="Calibri"/>
                <w:color w:val="0070C0"/>
                <w:sz w:val="22"/>
                <w:lang w:eastAsia="zh-CN"/>
              </w:rPr>
              <w:t xml:space="preserve">” is the configured set of up to 16 resource reservation intervals for a resource pool. So </w:t>
            </w:r>
            <m:oMath>
              <m:sSub>
                <m:sSubPr>
                  <m:ctrlPr>
                    <w:rPr>
                      <w:rFonts w:ascii="Cambria Math" w:eastAsia="Calibri" w:hAnsi="Cambria Math"/>
                      <w:i/>
                      <w:color w:val="0070C0"/>
                      <w:lang w:val="en-US"/>
                    </w:rPr>
                  </m:ctrlPr>
                </m:sSubPr>
                <m:e>
                  <m:r>
                    <w:rPr>
                      <w:rFonts w:ascii="Cambria Math" w:eastAsia="Calibri"/>
                      <w:color w:val="0070C0"/>
                      <w:lang w:val="en-US"/>
                    </w:rPr>
                    <m:t>P</m:t>
                  </m:r>
                </m:e>
                <m:sub>
                  <m:r>
                    <m:rPr>
                      <m:nor/>
                    </m:rPr>
                    <w:rPr>
                      <w:rFonts w:ascii="Cambria Math" w:eastAsia="Calibri"/>
                      <w:color w:val="0070C0"/>
                      <w:lang w:val="en-US"/>
                    </w:rPr>
                    <m:t>reserve</m:t>
                  </m:r>
                  <m:ctrlPr>
                    <w:rPr>
                      <w:rFonts w:ascii="Cambria Math" w:eastAsia="Calibri" w:hAnsi="Cambria Math"/>
                      <w:color w:val="0070C0"/>
                      <w:lang w:val="en-US"/>
                    </w:rPr>
                  </m:ctrlPr>
                </m:sub>
              </m:sSub>
            </m:oMath>
            <w:r>
              <w:rPr>
                <w:rFonts w:ascii="Calibri" w:eastAsia="SimSun" w:hAnsi="Calibri" w:cs="Calibri"/>
                <w:color w:val="0070C0"/>
                <w:sz w:val="22"/>
                <w:lang w:eastAsia="zh-CN"/>
              </w:rPr>
              <w:t xml:space="preserve"> should be taken from this configured set. I think the existing description is right, no?</w:t>
            </w:r>
          </w:p>
        </w:tc>
      </w:tr>
      <w:tr w:rsidR="00E3286B" w14:paraId="26417881" w14:textId="77777777">
        <w:tc>
          <w:tcPr>
            <w:tcW w:w="1680" w:type="dxa"/>
          </w:tcPr>
          <w:p w14:paraId="2641787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7A" w14:textId="77777777" w:rsidR="00E3286B" w:rsidRDefault="00F42744">
            <w:pPr>
              <w:autoSpaceDE w:val="0"/>
              <w:autoSpaceDN w:val="0"/>
              <w:spacing w:after="0"/>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 xml:space="preserve">it should be clarified that this only applies when periodic reservations are enabled in the pool. It would also be good to add an FFS similar to the one from the last proposal on the timing of partial sensing. </w:t>
            </w:r>
          </w:p>
          <w:p w14:paraId="2641787B" w14:textId="77777777" w:rsidR="00E3286B" w:rsidRDefault="00E3286B">
            <w:pPr>
              <w:autoSpaceDE w:val="0"/>
              <w:autoSpaceDN w:val="0"/>
              <w:spacing w:after="0"/>
              <w:rPr>
                <w:rFonts w:ascii="Calibri" w:hAnsi="Calibri" w:cs="Calibri"/>
                <w:b/>
                <w:bCs/>
                <w:color w:val="000000" w:themeColor="text1"/>
                <w:sz w:val="22"/>
                <w:highlight w:val="yellow"/>
              </w:rPr>
            </w:pPr>
          </w:p>
          <w:p w14:paraId="2641787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w:t>
            </w:r>
            <w:r>
              <w:rPr>
                <w:rFonts w:ascii="Calibri" w:hAnsi="Calibri" w:cs="Calibri"/>
                <w:color w:val="0070C0"/>
                <w:sz w:val="22"/>
              </w:rPr>
              <w:t xml:space="preserve">and reservation for another TB is enabled i.e. </w:t>
            </w:r>
            <w:r>
              <w:rPr>
                <w:color w:val="0070C0"/>
              </w:rPr>
              <w:t xml:space="preserve">sl-MultiReserveResource is enabled for the </w:t>
            </w:r>
            <w:r>
              <w:rPr>
                <w:color w:val="0070C0"/>
              </w:rPr>
              <w:lastRenderedPageBreak/>
              <w:t>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7D" w14:textId="77777777" w:rsidR="00E3286B" w:rsidRDefault="00E3286B">
            <w:pPr>
              <w:autoSpaceDE w:val="0"/>
              <w:autoSpaceDN w:val="0"/>
              <w:spacing w:after="0"/>
              <w:rPr>
                <w:rFonts w:ascii="Calibri" w:hAnsi="Calibri" w:cs="Calibri"/>
                <w:b/>
                <w:bCs/>
                <w:color w:val="000000" w:themeColor="text1"/>
                <w:sz w:val="22"/>
                <w:highlight w:val="yellow"/>
              </w:rPr>
            </w:pPr>
          </w:p>
          <w:p w14:paraId="2641787E"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timing(s) for which periodic-based partial sensing is performed by UE</w:t>
            </w:r>
          </w:p>
          <w:p w14:paraId="2641787F"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880"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All done.</w:t>
            </w:r>
          </w:p>
        </w:tc>
      </w:tr>
      <w:tr w:rsidR="00E3286B" w14:paraId="26417897" w14:textId="77777777">
        <w:tc>
          <w:tcPr>
            <w:tcW w:w="1680" w:type="dxa"/>
          </w:tcPr>
          <w:p w14:paraId="264178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 2</w:t>
            </w:r>
          </w:p>
        </w:tc>
        <w:tc>
          <w:tcPr>
            <w:tcW w:w="7954" w:type="dxa"/>
          </w:tcPr>
          <w:p w14:paraId="26417883"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884" w14:textId="77777777" w:rsidR="00E3286B" w:rsidRDefault="00E3286B">
            <w:pPr>
              <w:autoSpaceDE w:val="0"/>
              <w:autoSpaceDN w:val="0"/>
              <w:spacing w:after="0"/>
              <w:rPr>
                <w:rFonts w:asciiTheme="minorHAnsi" w:hAnsiTheme="minorHAnsi" w:cstheme="minorHAnsi"/>
                <w:sz w:val="22"/>
                <w:szCs w:val="22"/>
              </w:rPr>
            </w:pPr>
          </w:p>
          <w:p w14:paraId="2641788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86" w14:textId="77777777" w:rsidR="00E3286B" w:rsidRDefault="00C75B49">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8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8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89"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8A"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8B"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8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8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8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8F"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9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9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9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93"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p w14:paraId="26417894" w14:textId="77777777" w:rsidR="00E3286B" w:rsidRDefault="00F42744">
            <w:pPr>
              <w:pStyle w:val="ListParagraph"/>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szCs w:val="22"/>
              </w:rPr>
              <w:t>FFS</w:t>
            </w:r>
            <w:r>
              <w:rPr>
                <w:rFonts w:ascii="Calibri" w:hAnsi="Calibri" w:cs="Calibri"/>
                <w:color w:val="0070C0"/>
                <w:sz w:val="22"/>
              </w:rPr>
              <w:t xml:space="preserve"> timing(s) for which periodic-based partial sensing is performed by UE</w:t>
            </w:r>
          </w:p>
          <w:p w14:paraId="26417895" w14:textId="77777777" w:rsidR="00E3286B" w:rsidRDefault="00F42744">
            <w:pPr>
              <w:pStyle w:val="ListParagraph"/>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p w14:paraId="2641789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70C0"/>
                <w:sz w:val="22"/>
                <w:szCs w:val="22"/>
              </w:rPr>
              <w:t>Note: companies are encouraged to show performance data for the down selections.</w:t>
            </w:r>
          </w:p>
        </w:tc>
      </w:tr>
    </w:tbl>
    <w:p w14:paraId="26417898" w14:textId="77777777" w:rsidR="00E3286B" w:rsidRDefault="00E3286B">
      <w:pPr>
        <w:autoSpaceDE w:val="0"/>
        <w:autoSpaceDN w:val="0"/>
        <w:spacing w:after="0"/>
        <w:rPr>
          <w:rFonts w:ascii="Calibri" w:hAnsi="Calibri" w:cs="Calibri"/>
          <w:sz w:val="22"/>
        </w:rPr>
      </w:pPr>
    </w:p>
    <w:p w14:paraId="26417899" w14:textId="77777777" w:rsidR="00E3286B" w:rsidRDefault="00F42744">
      <w:pPr>
        <w:pStyle w:val="Heading3"/>
        <w:rPr>
          <w:sz w:val="22"/>
          <w:szCs w:val="22"/>
        </w:rPr>
      </w:pPr>
      <w:r>
        <w:rPr>
          <w:sz w:val="22"/>
          <w:szCs w:val="22"/>
        </w:rPr>
        <w:lastRenderedPageBreak/>
        <w:t>Proposals before 3rd check point (Feb 4)</w:t>
      </w:r>
    </w:p>
    <w:p w14:paraId="2641789A"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2641789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some of the updates reached during the last GTW session for P2, </w:t>
      </w:r>
      <w:r>
        <w:rPr>
          <w:rFonts w:ascii="Calibri" w:hAnsi="Calibri" w:cs="Calibri"/>
          <w:color w:val="000000" w:themeColor="text1"/>
          <w:sz w:val="22"/>
          <w:highlight w:val="yellow"/>
        </w:rPr>
        <w:t>Proposal 3’’’’</w:t>
      </w:r>
      <w:r>
        <w:rPr>
          <w:rFonts w:ascii="Calibri" w:hAnsi="Calibri" w:cs="Calibri"/>
          <w:color w:val="000000" w:themeColor="text1"/>
          <w:sz w:val="22"/>
        </w:rPr>
        <w:t xml:space="preserve"> from the preceding section is revised below with the same sentences and wordings (in blue text) since these two proposals are related to each other.</w:t>
      </w:r>
    </w:p>
    <w:p w14:paraId="2641789C"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In the preceding section, there were comments related to how some options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and k could be removed, merged or one is a superset of another. Since this is the first meeting we start this discussion and proposals are directly proposed by some companies, if we start merging or removing it may change the meaning/intention of the original proposal. Unless there is something incorrect technically that should be modified or removed, let’s keep them as they are and we can do the down selection in the next meeting.</w:t>
      </w:r>
    </w:p>
    <w:p w14:paraId="2641789D" w14:textId="77777777" w:rsidR="00E3286B" w:rsidRDefault="00E3286B">
      <w:pPr>
        <w:pStyle w:val="0Maintext"/>
        <w:spacing w:after="0" w:afterAutospacing="0"/>
        <w:ind w:firstLine="0"/>
      </w:pPr>
    </w:p>
    <w:p w14:paraId="2641789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 (round VI)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9F" w14:textId="77777777" w:rsidR="00E3286B" w:rsidRDefault="00C75B49">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A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A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A2"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A3"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A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A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within sensing window for a reservation period</w:t>
      </w:r>
    </w:p>
    <w:p w14:paraId="264178A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within sensing window for a reservation period</w:t>
      </w:r>
    </w:p>
    <w:p w14:paraId="264178A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A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A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A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A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AC"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AD"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A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AF"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p w14:paraId="264178B0"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8B3" w14:textId="77777777">
        <w:tc>
          <w:tcPr>
            <w:tcW w:w="1680" w:type="dxa"/>
            <w:shd w:val="clear" w:color="auto" w:fill="E7E6E6" w:themeFill="background2"/>
          </w:tcPr>
          <w:p w14:paraId="264178B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8B2"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8B6" w14:textId="77777777">
        <w:tc>
          <w:tcPr>
            <w:tcW w:w="1680" w:type="dxa"/>
          </w:tcPr>
          <w:p w14:paraId="264178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8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ine</w:t>
            </w:r>
            <w:r>
              <w:rPr>
                <w:rFonts w:ascii="Calibri" w:eastAsiaTheme="minorEastAsia" w:hAnsi="Calibri" w:cs="Calibri"/>
                <w:sz w:val="22"/>
                <w:lang w:eastAsia="zh-CN"/>
              </w:rPr>
              <w:t xml:space="preserve"> with the propoal</w:t>
            </w:r>
          </w:p>
        </w:tc>
      </w:tr>
      <w:tr w:rsidR="00E3286B" w14:paraId="264178BC" w14:textId="77777777">
        <w:tc>
          <w:tcPr>
            <w:tcW w:w="1680" w:type="dxa"/>
          </w:tcPr>
          <w:p w14:paraId="264178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8B8"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Suggest to revise </w:t>
            </w:r>
            <w:r>
              <w:rPr>
                <w:rFonts w:ascii="Calibri" w:eastAsiaTheme="minorEastAsia" w:hAnsi="Calibri" w:cs="Calibri"/>
                <w:sz w:val="22"/>
                <w:lang w:eastAsia="zh-CN"/>
              </w:rPr>
              <w:t xml:space="preserve">“the UE mornitors …” to “the UE shall monitor at least …”. </w:t>
            </w:r>
          </w:p>
          <w:p w14:paraId="264178B9"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From our understanding, this is rather a requirement to be satisfied when selecting Y candidate resources, as sensing behaviour performs before resource selection. Also, it is not precluded if the UE is willing to sense more.</w:t>
            </w:r>
          </w:p>
          <w:p w14:paraId="264178BA" w14:textId="77777777" w:rsidR="00E3286B" w:rsidRDefault="00E3286B">
            <w:pPr>
              <w:autoSpaceDE w:val="0"/>
              <w:autoSpaceDN w:val="0"/>
              <w:spacing w:after="0"/>
              <w:jc w:val="left"/>
              <w:rPr>
                <w:rFonts w:ascii="Calibri" w:eastAsiaTheme="minorEastAsia" w:hAnsi="Calibri" w:cs="Calibri"/>
                <w:sz w:val="22"/>
                <w:lang w:eastAsia="zh-CN"/>
              </w:rPr>
            </w:pPr>
          </w:p>
          <w:p w14:paraId="264178BB"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Thanks for the suggestion. As I replied to Qualcomm who made the same suggestion earlier, I am not sure in terms of meaning it would make a difference by </w:t>
            </w:r>
            <w:r>
              <w:rPr>
                <w:rFonts w:ascii="Calibri" w:eastAsiaTheme="minorEastAsia" w:hAnsi="Calibri" w:cs="Calibri"/>
                <w:color w:val="0070C0"/>
                <w:sz w:val="22"/>
                <w:lang w:eastAsia="zh-CN"/>
              </w:rPr>
              <w:lastRenderedPageBreak/>
              <w:t>adding “shall” in the sentence. Also, this can be related to the timing(s) for which periodic-based partial sensing is performed by UE, which is listed as a FFS item in the proposal. As for adding “at least”, I see this is related to P5. Although P5 is not yet formally agreed, by not adding “at least” does not preclude us from introducing contiguous sensing in P5. If I see there is also desire from other company, I can add this “at least”.</w:t>
            </w:r>
          </w:p>
        </w:tc>
      </w:tr>
      <w:tr w:rsidR="00E3286B" w14:paraId="264178D4" w14:textId="77777777">
        <w:tc>
          <w:tcPr>
            <w:tcW w:w="1680" w:type="dxa"/>
          </w:tcPr>
          <w:p w14:paraId="264178BD"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8BE"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 xml:space="preserve">As the FL’s answer for the question in our previous reply, the sensing window introduced in the option 1 and option 2 for k value determination is said to be the sensing window in Rel-16 NR-V which is specified for full sensing. This seems to be a misunderstanding of LTE-V, because </w:t>
            </w:r>
            <w:r>
              <w:rPr>
                <w:rFonts w:ascii="Calibri" w:eastAsia="Malgun Gothic" w:hAnsi="Calibri" w:cs="Calibri"/>
                <w:b/>
                <w:sz w:val="22"/>
                <w:u w:val="single"/>
                <w:lang w:eastAsia="ko-KR"/>
              </w:rPr>
              <w:t>there is no sensing window used for partial sensing in LTE-V</w:t>
            </w:r>
            <w:r>
              <w:rPr>
                <w:rFonts w:ascii="Calibri" w:eastAsia="Malgun Gothic" w:hAnsi="Calibri" w:cs="Calibri"/>
                <w:sz w:val="22"/>
                <w:lang w:eastAsia="ko-KR"/>
              </w:rPr>
              <w:t>, so the phrase does not have meaning here even with the addition of the first “Note”. There has been no agreement yet to define any sensing window for NR partial sensing, and discussion would be needed before doing so. The options for k cannot be written assuming its existence. Referring to TS 36.213, the sensing window for full sensing is specified via:</w:t>
            </w:r>
          </w:p>
          <w:p w14:paraId="264178BF" w14:textId="77777777" w:rsidR="00E3286B" w:rsidRDefault="00E3286B">
            <w:pPr>
              <w:autoSpaceDE w:val="0"/>
              <w:autoSpaceDN w:val="0"/>
              <w:spacing w:after="0"/>
              <w:jc w:val="left"/>
              <w:rPr>
                <w:rFonts w:ascii="Calibri" w:eastAsia="Malgun Gothic" w:hAnsi="Calibri" w:cs="Calibri"/>
                <w:sz w:val="22"/>
                <w:lang w:eastAsia="ko-KR"/>
              </w:rPr>
            </w:pPr>
          </w:p>
          <w:p w14:paraId="264178C0" w14:textId="77777777" w:rsidR="00E3286B" w:rsidRDefault="00F42744">
            <w:pPr>
              <w:keepNext/>
              <w:keepLines/>
              <w:overflowPunct w:val="0"/>
              <w:autoSpaceDE w:val="0"/>
              <w:autoSpaceDN w:val="0"/>
              <w:adjustRightInd w:val="0"/>
              <w:spacing w:before="120" w:after="180" w:line="240" w:lineRule="auto"/>
              <w:jc w:val="left"/>
              <w:textAlignment w:val="baseline"/>
              <w:outlineLvl w:val="3"/>
              <w:rPr>
                <w:rFonts w:ascii="Arial" w:eastAsia="Malgun Gothic" w:hAnsi="Arial"/>
                <w:sz w:val="24"/>
                <w:szCs w:val="20"/>
                <w:lang w:eastAsia="ko-KR"/>
              </w:rPr>
            </w:pPr>
            <w:r>
              <w:rPr>
                <w:rFonts w:ascii="Arial" w:eastAsia="Times New Roman" w:hAnsi="Arial"/>
                <w:sz w:val="24"/>
                <w:szCs w:val="20"/>
                <w:lang w:eastAsia="en-GB"/>
              </w:rPr>
              <w:t>14.1.1.</w:t>
            </w:r>
            <w:r>
              <w:rPr>
                <w:rFonts w:ascii="Arial" w:eastAsia="Malgun Gothic" w:hAnsi="Arial" w:hint="eastAsia"/>
                <w:sz w:val="24"/>
                <w:szCs w:val="20"/>
                <w:lang w:eastAsia="ko-KR"/>
              </w:rPr>
              <w:t>6</w:t>
            </w:r>
            <w:r>
              <w:rPr>
                <w:rFonts w:ascii="Arial" w:eastAsia="Times New Roman" w:hAnsi="Arial"/>
                <w:sz w:val="24"/>
                <w:szCs w:val="20"/>
                <w:lang w:eastAsia="en-GB"/>
              </w:rPr>
              <w:tab/>
              <w:t>(…)</w:t>
            </w:r>
          </w:p>
          <w:p w14:paraId="264178C1"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2"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If partial sensing is not configured by higher layers then 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following</w:t>
            </w:r>
            <w:r>
              <w:rPr>
                <w:rFonts w:ascii="Times New Roman" w:eastAsia="Malgun Gothic" w:hAnsi="Times New Roman" w:hint="eastAsia"/>
                <w:szCs w:val="20"/>
                <w:lang w:eastAsia="ko-KR"/>
              </w:rPr>
              <w:t xml:space="preserve"> steps are used:</w:t>
            </w:r>
          </w:p>
          <w:p w14:paraId="264178C3"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4"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lang w:eastAsia="ko-KR"/>
              </w:rPr>
              <w:tab/>
            </w:r>
            <w:r>
              <w:rPr>
                <w:rFonts w:ascii="Times New Roman" w:eastAsia="Malgun Gothic" w:hAnsi="Times New Roman"/>
                <w:szCs w:val="20"/>
                <w:highlight w:val="yellow"/>
                <w:lang w:eastAsia="ko-KR"/>
              </w:rPr>
              <w:t xml:space="preserve">The UE shall monitor subframes </w:t>
            </w:r>
            <w:r>
              <w:rPr>
                <w:rFonts w:ascii="Times New Roman" w:eastAsia="Times New Roman" w:hAnsi="Times New Roman"/>
                <w:position w:val="-16"/>
                <w:szCs w:val="20"/>
                <w:highlight w:val="yellow"/>
                <w:lang w:eastAsia="en-GB"/>
              </w:rPr>
              <w:object w:dxaOrig="832" w:dyaOrig="424" w14:anchorId="26417D2C">
                <v:shape id="_x0000_i1028" type="#_x0000_t75" style="width:41.15pt;height:21.5pt" o:ole="">
                  <v:imagedata r:id="rId22" o:title=""/>
                </v:shape>
                <o:OLEObject Type="Embed" ProgID="Equation.3" ShapeID="_x0000_i1028" DrawAspect="Content" ObjectID="_1673947058" r:id="rId23"/>
              </w:object>
            </w:r>
            <w:r>
              <w:rPr>
                <w:rFonts w:ascii="Times New Roman" w:eastAsia="Times New Roman" w:hAnsi="Times New Roman"/>
                <w:szCs w:val="20"/>
                <w:highlight w:val="yellow"/>
                <w:lang w:eastAsia="zh-CN"/>
              </w:rPr>
              <w:t>,</w:t>
            </w:r>
            <w:r>
              <w:rPr>
                <w:rFonts w:ascii="Times New Roman" w:eastAsia="Times New Roman" w:hAnsi="Times New Roman"/>
                <w:position w:val="-16"/>
                <w:szCs w:val="20"/>
                <w:highlight w:val="yellow"/>
                <w:lang w:eastAsia="en-GB"/>
              </w:rPr>
              <w:object w:dxaOrig="960" w:dyaOrig="424" w14:anchorId="26417D2D">
                <v:shape id="_x0000_i1029" type="#_x0000_t75" style="width:48.15pt;height:21.5pt" o:ole="">
                  <v:imagedata r:id="rId24" o:title=""/>
                </v:shape>
                <o:OLEObject Type="Embed" ProgID="Equation.3" ShapeID="_x0000_i1029" DrawAspect="Content" ObjectID="_1673947059" r:id="rId25"/>
              </w:object>
            </w:r>
            <w:r>
              <w:rPr>
                <w:rFonts w:ascii="Times New Roman" w:eastAsia="Times New Roman" w:hAnsi="Times New Roman"/>
                <w:szCs w:val="20"/>
                <w:highlight w:val="yellow"/>
                <w:lang w:eastAsia="zh-CN"/>
              </w:rPr>
              <w:t xml:space="preserve">, …, </w:t>
            </w:r>
            <w:r>
              <w:rPr>
                <w:rFonts w:ascii="Times New Roman" w:eastAsia="Times New Roman" w:hAnsi="Times New Roman"/>
                <w:position w:val="-12"/>
                <w:szCs w:val="20"/>
                <w:highlight w:val="yellow"/>
                <w:lang w:eastAsia="en-GB"/>
              </w:rPr>
              <w:object w:dxaOrig="424" w:dyaOrig="384" w14:anchorId="26417D2E">
                <v:shape id="_x0000_i1030" type="#_x0000_t75" style="width:21.5pt;height:19.15pt" o:ole="">
                  <v:imagedata r:id="rId26" o:title=""/>
                </v:shape>
                <o:OLEObject Type="Embed" ProgID="Equation.3" ShapeID="_x0000_i1030" DrawAspect="Content" ObjectID="_1673947060" r:id="rId27"/>
              </w:object>
            </w:r>
            <w:r>
              <w:rPr>
                <w:rFonts w:ascii="Times New Roman" w:eastAsia="Malgun Gothic" w:hAnsi="Times New Roman"/>
                <w:szCs w:val="20"/>
                <w:lang w:eastAsia="ko-KR"/>
              </w:rPr>
              <w:t xml:space="preserve"> except for </w:t>
            </w:r>
            <w:r>
              <w:rPr>
                <w:rFonts w:ascii="Times New Roman" w:eastAsia="Malgun Gothic" w:hAnsi="Times New Roman" w:hint="eastAsia"/>
                <w:szCs w:val="20"/>
                <w:lang w:eastAsia="ko-KR"/>
              </w:rPr>
              <w:t>those</w:t>
            </w:r>
            <w:r>
              <w:rPr>
                <w:rFonts w:ascii="Times New Roman" w:eastAsia="Malgun Gothic" w:hAnsi="Times New Roman"/>
                <w:szCs w:val="20"/>
                <w:lang w:eastAsia="ko-KR"/>
              </w:rPr>
              <w:t xml:space="preserve"> in which its transmissions occur</w:t>
            </w:r>
            <w:r>
              <w:rPr>
                <w:rFonts w:ascii="Times New Roman" w:eastAsia="Times New Roman" w:hAnsi="Times New Roman" w:hint="eastAsia"/>
                <w:szCs w:val="20"/>
                <w:lang w:eastAsia="zh-CN"/>
              </w:rPr>
              <w:t xml:space="preserve">, </w:t>
            </w:r>
            <w:r>
              <w:rPr>
                <w:rFonts w:ascii="Times New Roman" w:eastAsia="Times New Roman" w:hAnsi="Times New Roman"/>
                <w:szCs w:val="20"/>
                <w:lang w:eastAsia="zh-CN"/>
              </w:rPr>
              <w:t>(…)</w:t>
            </w:r>
          </w:p>
          <w:p w14:paraId="264178C5"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 xml:space="preserve">where </w:t>
            </w:r>
            <w:r>
              <w:rPr>
                <w:rFonts w:ascii="Calibri" w:eastAsia="Malgun Gothic" w:hAnsi="Calibri" w:cs="Calibri"/>
                <w:sz w:val="22"/>
                <w:lang w:eastAsia="ko-KR"/>
              </w:rPr>
              <w:t>Pstep is defined earlier in section 14.</w:t>
            </w:r>
          </w:p>
          <w:p w14:paraId="264178C6" w14:textId="77777777" w:rsidR="00E3286B" w:rsidRDefault="00E3286B">
            <w:pPr>
              <w:autoSpaceDE w:val="0"/>
              <w:autoSpaceDN w:val="0"/>
              <w:spacing w:after="0"/>
              <w:jc w:val="left"/>
              <w:rPr>
                <w:rFonts w:ascii="Calibri" w:eastAsia="Malgun Gothic" w:hAnsi="Calibri" w:cs="Calibri"/>
                <w:sz w:val="22"/>
                <w:lang w:eastAsia="ko-KR"/>
              </w:rPr>
            </w:pPr>
          </w:p>
          <w:p w14:paraId="264178C7"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However, when partial sensing is configured, also in section 14.1.1.6, there is no reliance on the sensing window:</w:t>
            </w:r>
          </w:p>
          <w:p w14:paraId="264178C8" w14:textId="77777777" w:rsidR="00E3286B" w:rsidRDefault="00E3286B">
            <w:pPr>
              <w:autoSpaceDE w:val="0"/>
              <w:autoSpaceDN w:val="0"/>
              <w:spacing w:after="0"/>
              <w:jc w:val="left"/>
              <w:rPr>
                <w:rFonts w:ascii="Calibri" w:eastAsia="Malgun Gothic" w:hAnsi="Calibri" w:cs="Calibri"/>
                <w:sz w:val="22"/>
                <w:lang w:eastAsia="ko-KR"/>
              </w:rPr>
            </w:pPr>
          </w:p>
          <w:p w14:paraId="264178C9" w14:textId="77777777" w:rsidR="00E3286B" w:rsidRDefault="00F42744">
            <w:pPr>
              <w:rPr>
                <w:rFonts w:eastAsia="Malgun Gothic"/>
                <w:lang w:eastAsia="ko-KR"/>
              </w:rPr>
            </w:pP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264178CA" w14:textId="77777777" w:rsidR="00E3286B" w:rsidRDefault="00F42744">
            <w:pPr>
              <w:pStyle w:val="B1"/>
              <w:rPr>
                <w:rFonts w:eastAsia="Malgun Gothic"/>
                <w:lang w:eastAsia="ko-KR"/>
              </w:rPr>
            </w:pPr>
            <w:r>
              <w:rPr>
                <w:rFonts w:eastAsia="Malgun Gothic"/>
                <w:lang w:eastAsia="ko-KR"/>
              </w:rPr>
              <w:t>(…)</w:t>
            </w:r>
          </w:p>
          <w:p w14:paraId="264178CB" w14:textId="77777777" w:rsidR="00E3286B" w:rsidRDefault="00F42744">
            <w:pPr>
              <w:pStyle w:val="B1"/>
              <w:rPr>
                <w:rFonts w:eastAsia="Malgun Gothic"/>
                <w:lang w:eastAsia="ko-KR"/>
              </w:rPr>
            </w:pPr>
            <w:r>
              <w:rPr>
                <w:rFonts w:eastAsia="Malgun Gothic"/>
                <w:lang w:eastAsia="ko-KR"/>
              </w:rPr>
              <w:t>2)</w:t>
            </w:r>
            <w:r>
              <w:rPr>
                <w:rFonts w:eastAsia="Malgun Gothic"/>
                <w:lang w:eastAsia="ko-KR"/>
              </w:rPr>
              <w:tab/>
            </w:r>
            <w:r>
              <w:rPr>
                <w:rFonts w:eastAsia="Malgun Gothic"/>
                <w:highlight w:val="yellow"/>
                <w:lang w:eastAsia="ko-KR"/>
              </w:rPr>
              <w:t xml:space="preserve">If a subframe </w:t>
            </w:r>
            <w:r>
              <w:rPr>
                <w:position w:val="-14"/>
                <w:highlight w:val="yellow"/>
              </w:rPr>
              <w:object w:dxaOrig="312" w:dyaOrig="392" w14:anchorId="26417D2F">
                <v:shape id="_x0000_i1031" type="#_x0000_t75" style="width:15.45pt;height:19.15pt" o:ole="">
                  <v:imagedata r:id="rId28" o:title=""/>
                </v:shape>
                <o:OLEObject Type="Embed" ProgID="Equation.3" ShapeID="_x0000_i1031" DrawAspect="Content" ObjectID="_1673947061" r:id="rId29"/>
              </w:object>
            </w:r>
            <w:r>
              <w:rPr>
                <w:rFonts w:eastAsia="Malgun Gothic"/>
                <w:highlight w:val="yellow"/>
                <w:lang w:eastAsia="ko-KR"/>
              </w:rPr>
              <w:t xml:space="preserve"> is included in the set of subframes in Step 1, the UE shall monitor any subframe </w:t>
            </w:r>
            <w:r>
              <w:rPr>
                <w:position w:val="-16"/>
                <w:highlight w:val="yellow"/>
              </w:rPr>
              <w:object w:dxaOrig="728" w:dyaOrig="424" w14:anchorId="26417D30">
                <v:shape id="_x0000_i1032" type="#_x0000_t75" style="width:35.55pt;height:21.5pt" o:ole="">
                  <v:imagedata r:id="rId30" o:title=""/>
                </v:shape>
                <o:OLEObject Type="Embed" ProgID="Equation.DSMT4" ShapeID="_x0000_i1032" DrawAspect="Content" ObjectID="_1673947062" r:id="rId31"/>
              </w:object>
            </w:r>
            <w:r>
              <w:rPr>
                <w:rFonts w:eastAsia="Malgun Gothic"/>
                <w:highlight w:val="yellow"/>
                <w:lang w:eastAsia="ko-KR"/>
              </w:rPr>
              <w:t xml:space="preserve"> if k-th bit of the high layer parameter </w:t>
            </w:r>
            <w:r>
              <w:rPr>
                <w:rFonts w:eastAsia="Malgun Gothic"/>
                <w:i/>
                <w:highlight w:val="yellow"/>
                <w:lang w:eastAsia="ko-KR"/>
              </w:rPr>
              <w:t>gapCandidateSensing</w:t>
            </w:r>
            <w:r>
              <w:rPr>
                <w:rFonts w:eastAsia="Malgun Gothic"/>
                <w:highlight w:val="yellow"/>
                <w:lang w:eastAsia="ko-KR"/>
              </w:rPr>
              <w:t xml:space="preserve"> is set to 1.</w:t>
            </w:r>
            <w:r>
              <w:rPr>
                <w:rFonts w:eastAsia="Malgun Gothic" w:hint="eastAsia"/>
                <w:lang w:eastAsia="ko-KR"/>
              </w:rPr>
              <w:t xml:space="preserve"> </w:t>
            </w:r>
            <w:r>
              <w:rPr>
                <w:rFonts w:eastAsia="Malgun Gothic"/>
                <w:lang w:eastAsia="ko-KR"/>
              </w:rPr>
              <w:t>(…)</w:t>
            </w:r>
          </w:p>
          <w:p w14:paraId="264178CC" w14:textId="77777777" w:rsidR="00E3286B" w:rsidRDefault="00E3286B">
            <w:pPr>
              <w:autoSpaceDE w:val="0"/>
              <w:autoSpaceDN w:val="0"/>
              <w:spacing w:after="0"/>
              <w:jc w:val="left"/>
              <w:rPr>
                <w:rFonts w:ascii="Calibri" w:eastAsia="Malgun Gothic" w:hAnsi="Calibri" w:cs="Calibri"/>
                <w:sz w:val="22"/>
                <w:lang w:eastAsia="ko-KR"/>
              </w:rPr>
            </w:pPr>
          </w:p>
          <w:p w14:paraId="264178CD"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I</w:t>
            </w:r>
            <w:r>
              <w:rPr>
                <w:rFonts w:ascii="Calibri" w:eastAsia="Malgun Gothic" w:hAnsi="Calibri" w:cs="Calibri"/>
                <w:sz w:val="22"/>
                <w:lang w:eastAsia="ko-KR"/>
              </w:rPr>
              <w:t xml:space="preserve">t is seen that LTE-V partial sensing has no sensing window, and uses only the bitmap to set which subframes are sensed in </w:t>
            </w:r>
            <m:oMath>
              <m:sSubSup>
                <m:sSubSupPr>
                  <m:ctrlPr>
                    <w:rPr>
                      <w:rFonts w:ascii="Cambria Math" w:eastAsiaTheme="minorEastAsia" w:hAnsi="Cambria Math" w:cs="Calibri"/>
                      <w:sz w:val="22"/>
                      <w:szCs w:val="22"/>
                    </w:rPr>
                  </m:ctrlPr>
                </m:sSubSupPr>
                <m:e>
                  <m:r>
                    <w:rPr>
                      <w:rFonts w:ascii="Cambria Math" w:eastAsiaTheme="minorEastAsia" w:hAnsi="Cambria Math" w:cs="Calibri"/>
                      <w:sz w:val="22"/>
                      <w:szCs w:val="22"/>
                    </w:rPr>
                    <m:t xml:space="preserve"> t</m:t>
                  </m:r>
                </m:e>
                <m:sub>
                  <m:r>
                    <m:rPr>
                      <m:sty m:val="b"/>
                    </m:rPr>
                    <w:rPr>
                      <w:rFonts w:ascii="Cambria Math" w:eastAsiaTheme="minorEastAsia" w:hAnsi="Cambria Math" w:cs="Calibri"/>
                      <w:sz w:val="22"/>
                      <w:szCs w:val="22"/>
                    </w:rPr>
                    <m:t>y</m:t>
                  </m:r>
                  <m:r>
                    <m:rPr>
                      <m:sty m:val="p"/>
                    </m:rPr>
                    <w:rPr>
                      <w:rFonts w:ascii="Cambria Math" w:eastAsiaTheme="minorEastAsia" w:hAnsi="Cambria Math" w:cs="Calibri"/>
                      <w:sz w:val="22"/>
                      <w:szCs w:val="22"/>
                    </w:rPr>
                    <m:t>-</m:t>
                  </m:r>
                  <m:r>
                    <m:rPr>
                      <m:sty m:val="b"/>
                    </m:rPr>
                    <w:rPr>
                      <w:rFonts w:ascii="Cambria Math" w:eastAsiaTheme="minorEastAsia" w:hAnsi="Cambria Math" w:cs="Calibri"/>
                      <w:sz w:val="22"/>
                      <w:szCs w:val="22"/>
                    </w:rPr>
                    <m:t>k</m:t>
                  </m:r>
                  <m:r>
                    <m:rPr>
                      <m:sty m:val="p"/>
                    </m:rPr>
                    <w:rPr>
                      <w:rFonts w:ascii="Cambria Math" w:eastAsiaTheme="minorEastAsia" w:hAnsi="Cambria Math" w:cs="Calibri"/>
                      <w:sz w:val="22"/>
                      <w:szCs w:val="22"/>
                    </w:rPr>
                    <m:t>×</m:t>
                  </m:r>
                  <m:sSub>
                    <m:sSubPr>
                      <m:ctrlPr>
                        <w:rPr>
                          <w:rFonts w:ascii="Cambria Math" w:eastAsiaTheme="minorEastAsia" w:hAnsi="Cambria Math" w:cs="Calibri"/>
                          <w:sz w:val="22"/>
                          <w:szCs w:val="22"/>
                        </w:rPr>
                      </m:ctrlPr>
                    </m:sSubPr>
                    <m:e>
                      <m:r>
                        <m:rPr>
                          <m:sty m:val="b"/>
                        </m:rPr>
                        <w:rPr>
                          <w:rFonts w:ascii="Cambria Math" w:eastAsiaTheme="minorEastAsia" w:hAnsi="Cambria Math" w:cs="Calibri"/>
                          <w:sz w:val="22"/>
                          <w:szCs w:val="22"/>
                        </w:rPr>
                        <m:t>P</m:t>
                      </m:r>
                    </m:e>
                    <m:sub>
                      <m:r>
                        <m:rPr>
                          <m:sty m:val="b"/>
                        </m:rPr>
                        <w:rPr>
                          <w:rFonts w:ascii="Cambria Math" w:eastAsiaTheme="minorEastAsia" w:hAnsi="Cambria Math" w:cs="Calibri"/>
                          <w:sz w:val="22"/>
                          <w:szCs w:val="22"/>
                        </w:rPr>
                        <m:t>step</m:t>
                      </m:r>
                    </m:sub>
                  </m:sSub>
                </m:sub>
                <m:sup>
                  <m:r>
                    <w:rPr>
                      <w:rFonts w:ascii="Cambria Math" w:eastAsiaTheme="minorEastAsia" w:hAnsi="Cambria Math" w:cs="Calibri"/>
                      <w:sz w:val="22"/>
                      <w:szCs w:val="22"/>
                    </w:rPr>
                    <m:t>SL</m:t>
                  </m:r>
                </m:sup>
              </m:sSubSup>
            </m:oMath>
            <w:r>
              <w:rPr>
                <w:rFonts w:ascii="Calibri" w:eastAsia="Malgun Gothic" w:hAnsi="Calibri" w:cs="Calibri"/>
                <w:sz w:val="22"/>
                <w:szCs w:val="22"/>
              </w:rPr>
              <w:t xml:space="preserve"> and resources are selected based on sensing results in each indicated subframe. The principles to perform sensing for these two schemes are different, and there is no necessity and motivation to introduce such sensing window for full sensing to </w:t>
            </w:r>
            <w:r>
              <w:rPr>
                <w:rFonts w:ascii="Calibri" w:hAnsi="Calibri" w:cs="Calibri"/>
                <w:color w:val="000000" w:themeColor="text1"/>
                <w:sz w:val="22"/>
              </w:rPr>
              <w:t>periodic-based</w:t>
            </w:r>
            <w:r>
              <w:rPr>
                <w:rFonts w:ascii="Calibri" w:eastAsia="Malgun Gothic" w:hAnsi="Calibri" w:cs="Calibri"/>
                <w:sz w:val="22"/>
                <w:lang w:eastAsia="ko-KR"/>
              </w:rPr>
              <w:t xml:space="preserve"> partial sensing. </w:t>
            </w:r>
          </w:p>
          <w:p w14:paraId="264178CE" w14:textId="77777777" w:rsidR="00E3286B" w:rsidRDefault="00E3286B">
            <w:pPr>
              <w:autoSpaceDE w:val="0"/>
              <w:autoSpaceDN w:val="0"/>
              <w:spacing w:after="0"/>
              <w:jc w:val="left"/>
              <w:rPr>
                <w:rFonts w:ascii="Calibri" w:eastAsia="Malgun Gothic" w:hAnsi="Calibri" w:cs="Calibri"/>
                <w:sz w:val="22"/>
                <w:lang w:eastAsia="ko-KR"/>
              </w:rPr>
            </w:pPr>
          </w:p>
          <w:p w14:paraId="264178CF"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Given that, option 1 and option 2 for k value do not work in the framework of the proposal, and need to be reformulated as follows:</w:t>
            </w:r>
          </w:p>
          <w:p w14:paraId="264178D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t xml:space="preserve">Option 1: </w:t>
            </w:r>
            <w:r>
              <w:rPr>
                <w:rFonts w:ascii="Calibri" w:hAnsi="Calibri" w:cs="Calibri"/>
                <w:color w:val="FF0000"/>
                <w:sz w:val="22"/>
                <w:szCs w:val="22"/>
              </w:rPr>
              <w:t xml:space="preserve">k = 1, refers to </w:t>
            </w:r>
            <w:r>
              <w:rPr>
                <w:rFonts w:ascii="Calibri" w:hAnsi="Calibri" w:cs="Calibri"/>
                <w:strike/>
                <w:color w:val="FF0000"/>
                <w:sz w:val="22"/>
                <w:szCs w:val="22"/>
              </w:rPr>
              <w:t>Only</w:t>
            </w:r>
            <w:r>
              <w:rPr>
                <w:rFonts w:ascii="Calibri" w:hAnsi="Calibri" w:cs="Calibri"/>
                <w:color w:val="000000" w:themeColor="text1"/>
                <w:sz w:val="22"/>
                <w:szCs w:val="22"/>
              </w:rPr>
              <w:t xml:space="preserve"> the most recent sensing occasion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oMath>
            <w:r>
              <w:rPr>
                <w:rFonts w:ascii="Calibri" w:eastAsiaTheme="minorEastAsia" w:hAnsi="Calibri" w:cs="Calibri" w:hint="eastAsia"/>
                <w:color w:val="FF0000"/>
                <w:sz w:val="22"/>
                <w:szCs w:val="22"/>
              </w:rPr>
              <w:t xml:space="preserve"> </w:t>
            </w:r>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strike/>
                <w:color w:val="FF0000"/>
                <w:sz w:val="22"/>
                <w:szCs w:val="22"/>
              </w:rPr>
              <w:t>.</w:t>
            </w:r>
          </w:p>
          <w:p w14:paraId="264178D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Option 2: </w:t>
            </w:r>
            <w:r>
              <w:rPr>
                <w:rFonts w:ascii="Calibri" w:hAnsi="Calibri" w:cs="Calibri"/>
                <w:color w:val="FF0000"/>
                <w:sz w:val="22"/>
                <w:szCs w:val="22"/>
              </w:rPr>
              <w:t>k = 1 and 2, refers to</w:t>
            </w:r>
            <w:r>
              <w:rPr>
                <w:rFonts w:ascii="Calibri" w:hAnsi="Calibri" w:cs="Calibri"/>
                <w:color w:val="000000" w:themeColor="text1"/>
                <w:sz w:val="22"/>
                <w:szCs w:val="22"/>
              </w:rPr>
              <w:t xml:space="preserve"> </w:t>
            </w:r>
            <w:r>
              <w:rPr>
                <w:rFonts w:ascii="Calibri" w:hAnsi="Calibri" w:cs="Calibri"/>
                <w:strike/>
                <w:color w:val="FF0000"/>
                <w:sz w:val="22"/>
                <w:szCs w:val="22"/>
              </w:rPr>
              <w:t>T</w:t>
            </w:r>
            <w:r>
              <w:rPr>
                <w:rFonts w:ascii="Calibri" w:hAnsi="Calibri" w:cs="Calibri"/>
                <w:color w:val="FF0000"/>
                <w:sz w:val="22"/>
                <w:szCs w:val="22"/>
              </w:rPr>
              <w:t>t</w:t>
            </w:r>
            <w:r>
              <w:rPr>
                <w:rFonts w:ascii="Calibri" w:hAnsi="Calibri" w:cs="Calibri"/>
                <w:color w:val="000000" w:themeColor="text1"/>
                <w:sz w:val="22"/>
                <w:szCs w:val="22"/>
              </w:rPr>
              <w:t xml:space="preserve">he two most recent sensing occasions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r>
                <w:rPr>
                  <w:rFonts w:ascii="Cambria Math" w:eastAsiaTheme="minorEastAsia" w:hAnsi="Cambria Math" w:cs="Calibri"/>
                  <w:color w:val="FF0000"/>
                  <w:sz w:val="22"/>
                  <w:szCs w:val="22"/>
                </w:rPr>
                <m:t xml:space="preserve"> </m:t>
              </m:r>
            </m:oMath>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color w:val="FF0000"/>
                <w:sz w:val="22"/>
                <w:szCs w:val="22"/>
              </w:rPr>
              <w:t>.</w:t>
            </w:r>
          </w:p>
          <w:p w14:paraId="264178D2" w14:textId="77777777" w:rsidR="00E3286B" w:rsidRDefault="00E3286B">
            <w:pPr>
              <w:autoSpaceDE w:val="0"/>
              <w:autoSpaceDN w:val="0"/>
              <w:spacing w:after="0"/>
              <w:jc w:val="left"/>
              <w:rPr>
                <w:rFonts w:ascii="Calibri" w:hAnsi="Calibri" w:cs="Calibri"/>
                <w:color w:val="000000" w:themeColor="text1"/>
                <w:sz w:val="22"/>
                <w:szCs w:val="22"/>
              </w:rPr>
            </w:pPr>
          </w:p>
          <w:p w14:paraId="264178D3" w14:textId="77777777" w:rsidR="00E3286B" w:rsidRDefault="00F42744">
            <w:pPr>
              <w:autoSpaceDE w:val="0"/>
              <w:autoSpaceDN w:val="0"/>
              <w:spacing w:after="0"/>
              <w:jc w:val="left"/>
              <w:rPr>
                <w:rFonts w:ascii="Calibri" w:hAnsi="Calibri" w:cs="Calibri"/>
                <w:color w:val="000000" w:themeColor="text1"/>
                <w:sz w:val="22"/>
                <w:szCs w:val="22"/>
              </w:rPr>
            </w:pPr>
            <w:r>
              <w:rPr>
                <w:rFonts w:ascii="Calibri" w:hAnsi="Calibri" w:cs="Calibri"/>
                <w:color w:val="0070C0"/>
                <w:sz w:val="22"/>
              </w:rPr>
              <w:t>FL: Please refer to my comments in the reply email or below.</w:t>
            </w:r>
          </w:p>
        </w:tc>
      </w:tr>
      <w:tr w:rsidR="00E3286B" w14:paraId="264178D9" w14:textId="77777777">
        <w:tc>
          <w:tcPr>
            <w:tcW w:w="1680" w:type="dxa"/>
          </w:tcPr>
          <w:p w14:paraId="264178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8D6" w14:textId="77777777" w:rsidR="00E3286B" w:rsidRDefault="00F42744">
            <w:pPr>
              <w:autoSpaceDE w:val="0"/>
              <w:autoSpaceDN w:val="0"/>
              <w:spacing w:after="0"/>
              <w:jc w:val="left"/>
              <w:rPr>
                <w:rFonts w:asciiTheme="minorHAnsi" w:eastAsiaTheme="minorEastAsia" w:hAnsiTheme="minorHAnsi" w:cstheme="minorHAnsi"/>
                <w:sz w:val="22"/>
                <w:szCs w:val="22"/>
              </w:rPr>
            </w:pPr>
            <w:r>
              <w:rPr>
                <w:rFonts w:asciiTheme="minorHAnsi" w:eastAsiaTheme="minorEastAsia" w:hAnsiTheme="minorHAnsi" w:cstheme="minorHAnsi"/>
                <w:sz w:val="22"/>
                <w:szCs w:val="22"/>
                <w:lang w:eastAsia="zh-CN"/>
              </w:rPr>
              <w:t xml:space="preserve">For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rPr>
              <w:t xml:space="preserve">, it may be some combination of Options eventually.  For example, in Option 2,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hAnsiTheme="minorHAnsi" w:cstheme="minorHAnsi"/>
                <w:color w:val="000000" w:themeColor="text1"/>
                <w:sz w:val="22"/>
                <w:szCs w:val="22"/>
              </w:rPr>
              <w:t xml:space="preserve"> is pre-configured which includes one configuration equal to all values from </w:t>
            </w:r>
            <w:r>
              <w:rPr>
                <w:rFonts w:asciiTheme="minorHAnsi" w:eastAsia="Malgun Gothic" w:hAnsiTheme="minorHAnsi" w:cstheme="minorHAnsi"/>
                <w:i/>
                <w:color w:val="000000" w:themeColor="text1"/>
                <w:sz w:val="22"/>
                <w:szCs w:val="22"/>
                <w:lang w:eastAsia="ko-KR"/>
              </w:rPr>
              <w:t>sl-ResourceReservePeriodList,</w:t>
            </w:r>
            <w:r>
              <w:rPr>
                <w:rFonts w:asciiTheme="minorHAnsi" w:eastAsia="Malgun Gothic" w:hAnsiTheme="minorHAnsi" w:cstheme="minorHAnsi"/>
                <w:iCs/>
                <w:color w:val="000000" w:themeColor="text1"/>
                <w:sz w:val="22"/>
                <w:szCs w:val="22"/>
                <w:lang w:eastAsia="ko-KR"/>
              </w:rPr>
              <w:t xml:space="preserve"> i.e., Option 1. It is unclear in Option 2, whether a “subset” includes the case of all </w:t>
            </w:r>
            <w:r>
              <w:rPr>
                <w:rFonts w:ascii="Calibri" w:hAnsi="Calibri" w:cs="Calibri"/>
                <w:color w:val="000000" w:themeColor="text1"/>
                <w:sz w:val="22"/>
              </w:rPr>
              <w:t xml:space="preserve">values from </w:t>
            </w:r>
            <w:r>
              <w:rPr>
                <w:rFonts w:eastAsia="Malgun Gothic"/>
                <w:i/>
                <w:color w:val="000000" w:themeColor="text1"/>
                <w:sz w:val="22"/>
                <w:szCs w:val="28"/>
                <w:lang w:eastAsia="ko-KR"/>
              </w:rPr>
              <w:t xml:space="preserve">sl-ResourceReservePeriodList. </w:t>
            </w:r>
            <w:r>
              <w:rPr>
                <w:rFonts w:asciiTheme="minorHAnsi" w:eastAsiaTheme="minorEastAsia" w:hAnsiTheme="minorHAnsi" w:cstheme="minorHAnsi"/>
                <w:sz w:val="22"/>
                <w:szCs w:val="22"/>
              </w:rPr>
              <w:t xml:space="preserve"> Hence, we may add one option of “others”, since we are going to down select only one option in a later meeting.</w:t>
            </w:r>
          </w:p>
          <w:p w14:paraId="264178D7" w14:textId="77777777" w:rsidR="00E3286B" w:rsidRDefault="00E3286B">
            <w:pPr>
              <w:autoSpaceDE w:val="0"/>
              <w:autoSpaceDN w:val="0"/>
              <w:spacing w:after="0"/>
              <w:jc w:val="left"/>
              <w:rPr>
                <w:rFonts w:asciiTheme="minorHAnsi" w:eastAsiaTheme="minorEastAsia" w:hAnsiTheme="minorHAnsi" w:cstheme="minorHAnsi"/>
                <w:sz w:val="22"/>
                <w:szCs w:val="22"/>
                <w:lang w:eastAsia="ko-KR"/>
              </w:rPr>
            </w:pPr>
          </w:p>
          <w:p w14:paraId="264178D8" w14:textId="77777777" w:rsidR="00E3286B" w:rsidRDefault="00F42744">
            <w:pPr>
              <w:autoSpaceDE w:val="0"/>
              <w:autoSpaceDN w:val="0"/>
              <w:spacing w:after="0"/>
              <w:jc w:val="left"/>
              <w:rPr>
                <w:rFonts w:ascii="Calibri" w:eastAsia="Malgun Gothic" w:hAnsi="Calibri" w:cs="Calibri"/>
                <w:sz w:val="22"/>
                <w:lang w:eastAsia="ko-KR"/>
              </w:rPr>
            </w:pPr>
            <w:r>
              <w:rPr>
                <w:rFonts w:asciiTheme="minorHAnsi" w:eastAsiaTheme="minorEastAsia" w:hAnsiTheme="minorHAnsi" w:cstheme="minorHAnsi"/>
                <w:color w:val="0070C0"/>
                <w:sz w:val="22"/>
                <w:szCs w:val="22"/>
                <w:lang w:eastAsia="ko-KR"/>
              </w:rPr>
              <w:t>FL: As explained previously, it is not so essential whether one option already include another option. All these details will be clearer by the next meeting, once all companies have more time to consider. For the proposal, I can add one more option of FFS others.</w:t>
            </w:r>
          </w:p>
        </w:tc>
      </w:tr>
      <w:tr w:rsidR="00E3286B" w14:paraId="264178F2" w14:textId="77777777">
        <w:tc>
          <w:tcPr>
            <w:tcW w:w="1680" w:type="dxa"/>
          </w:tcPr>
          <w:p w14:paraId="264178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DB" w14:textId="77777777" w:rsidR="00E3286B" w:rsidRDefault="00F42744" w:rsidP="00A92A25">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Based on the comments received from HW/HiSi and Apple, Proposal 3 is now updated in the following. Basically, we should also consider the case </w:t>
            </w:r>
            <w:r>
              <w:rPr>
                <w:rFonts w:asciiTheme="minorHAnsi" w:eastAsiaTheme="minorEastAsia" w:hAnsiTheme="minorHAnsi" w:cstheme="minorBidi"/>
                <w:sz w:val="22"/>
                <w:szCs w:val="22"/>
                <w:lang w:eastAsia="zh-CN"/>
              </w:rPr>
              <w:t>[k=1] or [k=1,2] may fall after the resource (re)selection trigger in slot n due to small periodicity P_reserve and the position of Y candidate slots are selected.</w:t>
            </w:r>
          </w:p>
          <w:p w14:paraId="264178DC" w14:textId="77777777" w:rsidR="00E3286B" w:rsidRDefault="00E3286B" w:rsidP="00A92A25">
            <w:pPr>
              <w:autoSpaceDE w:val="0"/>
              <w:autoSpaceDN w:val="0"/>
              <w:spacing w:after="0"/>
              <w:rPr>
                <w:rFonts w:ascii="Calibri" w:eastAsiaTheme="minorEastAsia" w:hAnsi="Calibri" w:cs="Calibri"/>
                <w:sz w:val="22"/>
              </w:rPr>
            </w:pPr>
          </w:p>
          <w:p w14:paraId="264178DD" w14:textId="77777777" w:rsidR="00E3286B" w:rsidRDefault="00F42744" w:rsidP="00A92A25">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3 (round VII)</w:t>
            </w:r>
            <w:r>
              <w:rPr>
                <w:rFonts w:ascii="Calibri" w:hAnsi="Calibri" w:cs="Calibri"/>
                <w:color w:val="000000" w:themeColor="text1"/>
                <w:sz w:val="22"/>
              </w:rPr>
              <w:t>. Differences to the last version are in red text.</w:t>
            </w:r>
          </w:p>
          <w:p w14:paraId="264178DE" w14:textId="77777777" w:rsidR="00E3286B" w:rsidRDefault="00E3286B" w:rsidP="00A92A25">
            <w:pPr>
              <w:autoSpaceDE w:val="0"/>
              <w:autoSpaceDN w:val="0"/>
              <w:spacing w:after="0"/>
              <w:rPr>
                <w:rFonts w:ascii="Calibri" w:eastAsiaTheme="minorEastAsia" w:hAnsi="Calibri" w:cs="Calibri"/>
                <w:sz w:val="22"/>
              </w:rPr>
            </w:pPr>
          </w:p>
          <w:p w14:paraId="522BF49F" w14:textId="77777777" w:rsidR="004504DE" w:rsidRDefault="004504DE" w:rsidP="004504DE">
            <w:pPr>
              <w:autoSpaceDE w:val="0"/>
              <w:autoSpaceDN w:val="0"/>
              <w:spacing w:after="0"/>
              <w:rPr>
                <w:rFonts w:ascii="Calibri" w:hAnsi="Calibri" w:cs="Calibri"/>
                <w:color w:val="000000" w:themeColor="text1"/>
                <w:sz w:val="22"/>
              </w:rPr>
            </w:pPr>
            <w:r w:rsidRPr="000C2B39">
              <w:rPr>
                <w:rFonts w:ascii="Calibri" w:hAnsi="Calibri" w:cs="Calibri"/>
                <w:b/>
                <w:bCs/>
                <w:color w:val="000000" w:themeColor="text1"/>
                <w:sz w:val="22"/>
              </w:rPr>
              <w:t>Proposal 3 (round VII)</w:t>
            </w:r>
            <w:r w:rsidRPr="000C2B39">
              <w:rPr>
                <w:rFonts w:ascii="Calibri" w:hAnsi="Calibri" w:cs="Calibri"/>
                <w:color w:val="000000" w:themeColor="text1"/>
                <w:sz w:val="22"/>
              </w:rPr>
              <w:t>:</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B544B01" w14:textId="77777777" w:rsidR="004504DE" w:rsidRDefault="00C75B49" w:rsidP="004504D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4504DE">
              <w:rPr>
                <w:rFonts w:ascii="Calibri" w:hAnsi="Calibri" w:cs="Calibri"/>
                <w:color w:val="000000" w:themeColor="text1"/>
                <w:sz w:val="22"/>
              </w:rPr>
              <w:t xml:space="preserve"> is a periodicity value from the configured set of possible resource reservation periods allowed in the resource pool (</w:t>
            </w:r>
            <w:r w:rsidR="004504DE">
              <w:rPr>
                <w:rFonts w:eastAsia="Malgun Gothic"/>
                <w:i/>
                <w:color w:val="000000" w:themeColor="text1"/>
                <w:sz w:val="22"/>
                <w:szCs w:val="28"/>
                <w:lang w:eastAsia="ko-KR"/>
              </w:rPr>
              <w:t>sl-ResourceReservePeriodList</w:t>
            </w:r>
            <w:r w:rsidR="004504DE">
              <w:rPr>
                <w:rFonts w:ascii="Calibri" w:hAnsi="Calibri" w:cs="Calibri"/>
                <w:color w:val="000000" w:themeColor="text1"/>
                <w:sz w:val="22"/>
              </w:rPr>
              <w:t>). Down select to one:</w:t>
            </w:r>
          </w:p>
          <w:p w14:paraId="6BCE5DF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66F8EA8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764B5194" w14:textId="77777777" w:rsidR="004504DE" w:rsidRDefault="004504DE" w:rsidP="004504DE">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42858E9B" w14:textId="77777777" w:rsidR="004504DE" w:rsidRDefault="004504DE" w:rsidP="004504DE">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18BCA342" w14:textId="77777777" w:rsidR="004504DE" w:rsidRDefault="004504DE" w:rsidP="004504DE">
            <w:pPr>
              <w:pStyle w:val="ListParagraph"/>
              <w:numPr>
                <w:ilvl w:val="1"/>
                <w:numId w:val="9"/>
              </w:numPr>
              <w:autoSpaceDE w:val="0"/>
              <w:autoSpaceDN w:val="0"/>
              <w:spacing w:after="0" w:line="240" w:lineRule="auto"/>
              <w:ind w:leftChars="0"/>
              <w:jc w:val="left"/>
              <w:rPr>
                <w:rFonts w:ascii="Calibri" w:hAnsi="Calibri" w:cs="Calibri"/>
                <w:iCs/>
                <w:color w:val="FF0000"/>
                <w:sz w:val="22"/>
              </w:rPr>
            </w:pPr>
            <w:r>
              <w:rPr>
                <w:rFonts w:eastAsia="Malgun Gothic"/>
                <w:iCs/>
                <w:color w:val="FF0000"/>
                <w:sz w:val="22"/>
                <w:szCs w:val="28"/>
              </w:rPr>
              <w:t>Option 4: FFS others</w:t>
            </w:r>
          </w:p>
          <w:p w14:paraId="17CFD161"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1AA024C5"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0CAF6BB1"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40C31BC6"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180D56CB"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2C777B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4949B799"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C1540ED"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46687D7E"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31A329DC"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5B89A3A7"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F1" w14:textId="4A58297D" w:rsidR="00E3286B"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tc>
      </w:tr>
      <w:tr w:rsidR="00E3286B" w14:paraId="264178F8" w14:textId="77777777">
        <w:tc>
          <w:tcPr>
            <w:tcW w:w="1680" w:type="dxa"/>
          </w:tcPr>
          <w:p w14:paraId="264178F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8F4" w14:textId="77777777" w:rsidR="00E3286B" w:rsidRDefault="00F42744" w:rsidP="00A92A2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fine with the above. Two comments:</w:t>
            </w:r>
          </w:p>
          <w:p w14:paraId="264178F5" w14:textId="24667E28" w:rsidR="00E3286B" w:rsidRDefault="00F42744" w:rsidP="00A92A25">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clarification, could I ask what is the difference between option 5 and option 6 of k? I feel they are same and only either is fine..</w:t>
            </w:r>
          </w:p>
          <w:p w14:paraId="0B027E4E" w14:textId="32A3AE39" w:rsidR="00E57EF7" w:rsidRPr="00E57EF7" w:rsidRDefault="00E57EF7" w:rsidP="00A92A25">
            <w:pPr>
              <w:pStyle w:val="ListParagraph"/>
              <w:autoSpaceDE w:val="0"/>
              <w:autoSpaceDN w:val="0"/>
              <w:spacing w:after="0"/>
              <w:ind w:leftChars="0" w:left="420"/>
              <w:rPr>
                <w:rFonts w:ascii="Calibri" w:eastAsia="MS Mincho" w:hAnsi="Calibri" w:cs="Calibri"/>
                <w:color w:val="0070C0"/>
                <w:sz w:val="22"/>
                <w:lang w:eastAsia="ja-JP"/>
              </w:rPr>
            </w:pPr>
            <w:r w:rsidRPr="00E57EF7">
              <w:rPr>
                <w:rFonts w:ascii="Calibri" w:eastAsia="MS Mincho" w:hAnsi="Calibri" w:cs="Calibri"/>
                <w:color w:val="0070C0"/>
                <w:sz w:val="22"/>
                <w:lang w:eastAsia="ja-JP"/>
              </w:rPr>
              <w:t xml:space="preserve">FL: </w:t>
            </w:r>
            <w:r>
              <w:rPr>
                <w:rFonts w:ascii="Calibri" w:eastAsia="MS Mincho" w:hAnsi="Calibri" w:cs="Calibri"/>
                <w:color w:val="0070C0"/>
                <w:sz w:val="22"/>
                <w:lang w:eastAsia="ja-JP"/>
              </w:rPr>
              <w:t>In Option 5, k can be configured as {1, 3, 5, 10}. With Option 6, the same set of values will be expressed in LTE-V way as [1 0 1 0 1 0 0 0 0 1] and we would need to define length of the bitmap.</w:t>
            </w:r>
          </w:p>
          <w:p w14:paraId="264178F6" w14:textId="77777777" w:rsidR="00E3286B" w:rsidRDefault="00F42744" w:rsidP="00A92A25">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 FFS, we prefer to use same wording as we agreed for topic 2, i.e.</w:t>
            </w:r>
          </w:p>
          <w:p w14:paraId="0BC132A3" w14:textId="77777777" w:rsidR="00E3286B" w:rsidRDefault="00F42744" w:rsidP="00A92A25">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 xml:space="preserve">FFS </w:t>
            </w:r>
            <w:r>
              <w:rPr>
                <w:rFonts w:ascii="Calibri" w:eastAsia="MS Mincho" w:hAnsi="Calibri" w:cs="Calibri"/>
                <w:color w:val="FF0000"/>
                <w:sz w:val="22"/>
                <w:u w:val="single"/>
                <w:lang w:eastAsia="ja-JP"/>
              </w:rPr>
              <w:t xml:space="preserve">condition(s) and </w:t>
            </w:r>
            <w:r>
              <w:rPr>
                <w:rFonts w:ascii="Calibri" w:eastAsia="MS Mincho" w:hAnsi="Calibri" w:cs="Calibri"/>
                <w:sz w:val="22"/>
                <w:lang w:eastAsia="ja-JP"/>
              </w:rPr>
              <w:t>timing(s) for which periodic-based partial sensing is performed by UE</w:t>
            </w:r>
          </w:p>
          <w:p w14:paraId="264178F7" w14:textId="190BC6AD" w:rsidR="00E57EF7" w:rsidRDefault="00E57EF7" w:rsidP="00A92A25">
            <w:pPr>
              <w:pStyle w:val="ListParagraph"/>
              <w:autoSpaceDE w:val="0"/>
              <w:autoSpaceDN w:val="0"/>
              <w:spacing w:after="0"/>
              <w:ind w:leftChars="0" w:left="420"/>
              <w:rPr>
                <w:rFonts w:ascii="Calibri" w:eastAsia="MS Mincho" w:hAnsi="Calibri" w:cs="Calibri"/>
                <w:sz w:val="22"/>
                <w:lang w:eastAsia="ja-JP"/>
              </w:rPr>
            </w:pPr>
            <w:r w:rsidRPr="00E57EF7">
              <w:rPr>
                <w:rFonts w:ascii="Calibri" w:eastAsia="MS Mincho" w:hAnsi="Calibri" w:cs="Calibri"/>
                <w:color w:val="0070C0"/>
                <w:sz w:val="22"/>
                <w:lang w:eastAsia="ja-JP"/>
              </w:rPr>
              <w:t>FL:</w:t>
            </w:r>
            <w:r>
              <w:rPr>
                <w:rFonts w:ascii="Calibri" w:eastAsia="MS Mincho" w:hAnsi="Calibri" w:cs="Calibri"/>
                <w:color w:val="0070C0"/>
                <w:sz w:val="22"/>
                <w:lang w:eastAsia="ja-JP"/>
              </w:rPr>
              <w:t xml:space="preserve"> Yes, it is good to align with the agreement from Topic #2 since they are related.</w:t>
            </w:r>
          </w:p>
        </w:tc>
      </w:tr>
      <w:tr w:rsidR="00E3286B" w14:paraId="264178FD" w14:textId="77777777">
        <w:tc>
          <w:tcPr>
            <w:tcW w:w="1680" w:type="dxa"/>
          </w:tcPr>
          <w:p w14:paraId="264178F9"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8FA" w14:textId="77777777" w:rsidR="00E3286B" w:rsidRDefault="00F42744" w:rsidP="00A92A25">
            <w:pPr>
              <w:pStyle w:val="ListParagraph"/>
              <w:autoSpaceDE w:val="0"/>
              <w:autoSpaceDN w:val="0"/>
              <w:spacing w:after="0"/>
              <w:ind w:leftChars="0" w:left="0"/>
              <w:jc w:val="left"/>
              <w:rPr>
                <w:rFonts w:asciiTheme="minorHAnsi" w:eastAsia="SimSun" w:hAnsi="Calibri" w:cs="Calibri"/>
                <w:color w:val="000000" w:themeColor="text1"/>
                <w:sz w:val="22"/>
                <w:szCs w:val="22"/>
                <w:lang w:val="en-US"/>
              </w:rPr>
            </w:pPr>
            <w:r>
              <w:rPr>
                <w:rFonts w:asciiTheme="minorHAnsi" w:eastAsia="SimSun" w:hAnsi="Calibri" w:cs="Calibri" w:hint="eastAsia"/>
                <w:color w:val="000000" w:themeColor="text1"/>
                <w:sz w:val="22"/>
                <w:szCs w:val="22"/>
                <w:lang w:val="en-US"/>
              </w:rPr>
              <w:t>Suggest to adopt the following modification in the main bullet:</w:t>
            </w:r>
          </w:p>
          <w:p w14:paraId="264178FB" w14:textId="77777777" w:rsidR="00E3286B" w:rsidRDefault="00F42744" w:rsidP="00A92A25">
            <w:pPr>
              <w:autoSpaceDE w:val="0"/>
              <w:autoSpaceDN w:val="0"/>
              <w:spacing w:after="0"/>
              <w:rPr>
                <w:rFonts w:asciiTheme="minorHAnsi" w:hAnsi="Calibri" w:cs="Calibri"/>
                <w:color w:val="000000" w:themeColor="text1"/>
                <w:sz w:val="22"/>
              </w:rPr>
            </w:pPr>
            <w:r>
              <w:rPr>
                <w:rFonts w:asciiTheme="minorHAnsi" w:hAnsi="Calibri" w:cs="Calibri"/>
                <w:color w:val="000000" w:themeColor="text1"/>
                <w:sz w:val="22"/>
              </w:rPr>
              <w:t xml:space="preserve"> the UE</w:t>
            </w:r>
            <w:r>
              <w:rPr>
                <w:rFonts w:asciiTheme="minorHAnsi" w:eastAsia="SimSun" w:hAnsi="Calibri" w:cs="Calibri" w:hint="eastAsia"/>
                <w:color w:val="000000" w:themeColor="text1"/>
                <w:sz w:val="22"/>
                <w:lang w:val="en-US" w:eastAsia="zh-CN"/>
              </w:rPr>
              <w:t xml:space="preserve"> </w:t>
            </w:r>
            <w:r>
              <w:rPr>
                <w:rFonts w:asciiTheme="minorHAnsi" w:hAnsi="Calibri" w:cs="Calibri"/>
                <w:color w:val="000000" w:themeColor="text1"/>
                <w:sz w:val="22"/>
              </w:rPr>
              <w:t>monitor slots of</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color w:val="FF0000"/>
                <w:sz w:val="22"/>
                <w:u w:val="single"/>
                <w:lang w:val="en-US" w:eastAsia="zh-CN"/>
              </w:rPr>
              <w:t>at least</w:t>
            </w:r>
            <w:r>
              <w:rPr>
                <w:rFonts w:asciiTheme="minorHAnsi" w:eastAsia="SimSun" w:hAnsi="Calibri" w:cs="Calibri" w:hint="eastAsia"/>
                <w:color w:val="FF0000"/>
                <w:sz w:val="22"/>
                <w:lang w:val="en-US" w:eastAsia="zh-CN"/>
              </w:rPr>
              <w:t xml:space="preserve"> </w:t>
            </w:r>
            <w:r>
              <w:rPr>
                <w:rFonts w:asciiTheme="minorHAnsi" w:hAnsi="Calibri" w:cs="Calibri"/>
                <w:color w:val="000000" w:themeColor="text1"/>
                <w:sz w:val="22"/>
              </w:rPr>
              <w:t>a</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strike/>
                <w:color w:val="000000" w:themeColor="text1"/>
                <w:sz w:val="22"/>
                <w:highlight w:val="yellow"/>
                <w:lang w:val="en-US" w:eastAsia="zh-CN"/>
              </w:rPr>
              <w:t>set of</w:t>
            </w:r>
            <w:r>
              <w:rPr>
                <w:rFonts w:asciiTheme="minorHAnsi" w:hAnsi="Calibri" w:cs="Calibri"/>
                <w:color w:val="000000" w:themeColor="text1"/>
                <w:sz w:val="22"/>
              </w:rPr>
              <w:t xml:space="preserve"> periodic sensing occasion</w:t>
            </w:r>
            <w:r>
              <w:rPr>
                <w:rFonts w:asciiTheme="minorHAnsi" w:eastAsia="SimSun" w:hAnsi="Calibri" w:cs="Calibri" w:hint="eastAsia"/>
                <w:strike/>
                <w:color w:val="000000" w:themeColor="text1"/>
                <w:sz w:val="22"/>
                <w:highlight w:val="yellow"/>
                <w:lang w:val="en-US" w:eastAsia="zh-CN"/>
              </w:rPr>
              <w:t>s</w:t>
            </w:r>
            <w:r>
              <w:rPr>
                <w:rFonts w:asciiTheme="minorHAns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Theme="minorHAns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Theme="minorHAnsi" w:hAnsi="Calibri" w:cs="Calibri"/>
                <w:color w:val="000000" w:themeColor="text1"/>
                <w:sz w:val="22"/>
              </w:rPr>
              <w:t xml:space="preserve"> is included in the set of Y candidate slots.</w:t>
            </w:r>
          </w:p>
          <w:p w14:paraId="1D3FF0DC" w14:textId="77777777" w:rsidR="00E57EF7" w:rsidRDefault="00F42744" w:rsidP="00A92A25">
            <w:pPr>
              <w:pStyle w:val="ListParagraph"/>
              <w:autoSpaceDE w:val="0"/>
              <w:autoSpaceDN w:val="0"/>
              <w:spacing w:after="0"/>
              <w:ind w:left="800"/>
              <w:rPr>
                <w:rFonts w:asciiTheme="minorHAnsi" w:eastAsia="SimSun" w:hAnsi="Cambria Math"/>
                <w:color w:val="000000" w:themeColor="text1"/>
                <w:lang w:val="en-US"/>
              </w:rPr>
            </w:pPr>
            <w:r>
              <w:rPr>
                <w:rFonts w:asciiTheme="minorHAnsi" w:eastAsia="SimSun" w:hAnsi="Calibri" w:cs="Calibri" w:hint="eastAsia"/>
                <w:color w:val="000000" w:themeColor="text1"/>
                <w:sz w:val="22"/>
                <w:szCs w:val="22"/>
                <w:lang w:val="en-US"/>
              </w:rPr>
              <w:t xml:space="preserve">Since down selection of the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P</m:t>
                  </m:r>
                </m:e>
                <m:sub>
                  <m:r>
                    <m:rPr>
                      <m:nor/>
                    </m:rPr>
                    <w:rPr>
                      <w:rFonts w:ascii="Cambria Math" w:eastAsia="Calibri" w:hAnsi="Cambria Math"/>
                      <w:color w:val="000000" w:themeColor="text1"/>
                      <w:lang w:val="en-US"/>
                    </w:rPr>
                    <m:t>reserve</m:t>
                  </m:r>
                  <m:ctrlPr>
                    <w:rPr>
                      <w:rFonts w:ascii="Cambria Math" w:eastAsia="Calibri" w:hAnsi="Cambria Math"/>
                      <w:color w:val="000000" w:themeColor="text1"/>
                      <w:lang w:val="en-US"/>
                    </w:rPr>
                  </m:ctrlPr>
                </m:sub>
              </m:sSub>
            </m:oMath>
            <w:r>
              <w:rPr>
                <w:rFonts w:asciiTheme="minorHAnsi" w:eastAsia="SimSun" w:hAnsi="Cambria Math" w:hint="eastAsia"/>
                <w:color w:val="000000" w:themeColor="text1"/>
                <w:lang w:val="en-US"/>
              </w:rPr>
              <w:t xml:space="preserve"> option is not done yet, whether a periodic sensing occasion or multiple sensing occasions shall be monitored is not decided yet.</w:t>
            </w:r>
          </w:p>
          <w:p w14:paraId="7FDAF520" w14:textId="77777777" w:rsidR="00E57EF7" w:rsidRDefault="00E57EF7" w:rsidP="00A92A25">
            <w:pPr>
              <w:autoSpaceDE w:val="0"/>
              <w:autoSpaceDN w:val="0"/>
              <w:spacing w:after="0"/>
              <w:rPr>
                <w:rFonts w:asciiTheme="minorHAnsi" w:eastAsia="SimSun" w:hAnsi="Cambria Math"/>
                <w:color w:val="000000" w:themeColor="text1"/>
                <w:lang w:val="en-US"/>
              </w:rPr>
            </w:pPr>
          </w:p>
          <w:p w14:paraId="264178FC" w14:textId="6E406648" w:rsidR="00E57EF7" w:rsidRPr="00A92A25" w:rsidRDefault="00E57EF7" w:rsidP="00A92A25">
            <w:pPr>
              <w:autoSpaceDE w:val="0"/>
              <w:autoSpaceDN w:val="0"/>
              <w:spacing w:after="0"/>
              <w:rPr>
                <w:rFonts w:asciiTheme="minorHAnsi" w:eastAsia="SimSun" w:hAnsi="Cambria Math"/>
                <w:color w:val="000000" w:themeColor="text1"/>
                <w:sz w:val="22"/>
                <w:szCs w:val="22"/>
                <w:lang w:val="en-US"/>
              </w:rPr>
            </w:pPr>
            <w:r w:rsidRPr="00A92A25">
              <w:rPr>
                <w:rFonts w:asciiTheme="minorHAnsi" w:eastAsia="SimSun" w:hAnsi="Cambria Math"/>
                <w:color w:val="0070C0"/>
                <w:sz w:val="22"/>
                <w:szCs w:val="22"/>
                <w:lang w:val="en-US"/>
              </w:rPr>
              <w:t xml:space="preserve">FL: If only </w:t>
            </w:r>
            <w:r w:rsidR="00083604" w:rsidRPr="00A92A25">
              <w:rPr>
                <w:rFonts w:asciiTheme="minorHAnsi" w:eastAsia="SimSun" w:hAnsi="Cambria Math"/>
                <w:color w:val="0070C0"/>
                <w:sz w:val="22"/>
                <w:szCs w:val="22"/>
                <w:lang w:val="en-US"/>
              </w:rPr>
              <w:t xml:space="preserve">one periodic sensing occasion is monitored by the UE, this means there is only one </w:t>
            </w:r>
            <m:oMath>
              <m:sSub>
                <m:sSubPr>
                  <m:ctrlPr>
                    <w:rPr>
                      <w:rFonts w:ascii="Cambria Math" w:eastAsia="Calibri" w:hAnsi="Cambria Math"/>
                      <w:i/>
                      <w:sz w:val="22"/>
                      <w:szCs w:val="22"/>
                      <w:lang w:val="en-US"/>
                    </w:rPr>
                  </m:ctrlPr>
                </m:sSubPr>
                <m:e>
                  <m:r>
                    <w:rPr>
                      <w:rFonts w:ascii="Cambria Math" w:eastAsia="Calibri"/>
                      <w:sz w:val="22"/>
                      <w:szCs w:val="22"/>
                      <w:lang w:val="en-US"/>
                    </w:rPr>
                    <m:t>P</m:t>
                  </m:r>
                </m:e>
                <m:sub>
                  <m:r>
                    <m:rPr>
                      <m:nor/>
                    </m:rPr>
                    <w:rPr>
                      <w:rFonts w:ascii="Cambria Math" w:eastAsia="Calibri"/>
                      <w:sz w:val="22"/>
                      <w:szCs w:val="22"/>
                      <w:lang w:val="en-US"/>
                    </w:rPr>
                    <m:t>reserve</m:t>
                  </m:r>
                  <m:ctrlPr>
                    <w:rPr>
                      <w:rFonts w:ascii="Cambria Math" w:eastAsia="Calibri" w:hAnsi="Cambria Math"/>
                      <w:sz w:val="22"/>
                      <w:szCs w:val="22"/>
                      <w:lang w:val="en-US"/>
                    </w:rPr>
                  </m:ctrlPr>
                </m:sub>
              </m:sSub>
            </m:oMath>
            <w:r w:rsidR="00083604" w:rsidRPr="00A92A25">
              <w:rPr>
                <w:rFonts w:asciiTheme="minorHAnsi" w:eastAsia="SimSun" w:hAnsi="Cambria Math"/>
                <w:color w:val="0070C0"/>
                <w:sz w:val="22"/>
                <w:szCs w:val="22"/>
                <w:lang w:val="en-US"/>
              </w:rPr>
              <w:t xml:space="preserve"> value and one k value. Although I have not heard of any such proposal, but I guess it is one of the possibilities. OK, it is updated.</w:t>
            </w:r>
          </w:p>
        </w:tc>
      </w:tr>
      <w:tr w:rsidR="00DC6874" w14:paraId="740A06F4" w14:textId="77777777">
        <w:tc>
          <w:tcPr>
            <w:tcW w:w="1680" w:type="dxa"/>
          </w:tcPr>
          <w:p w14:paraId="0EBBA608" w14:textId="41D903E2" w:rsidR="00DC6874" w:rsidRDefault="00DC6874" w:rsidP="00DC687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Qualcomm</w:t>
            </w:r>
          </w:p>
        </w:tc>
        <w:tc>
          <w:tcPr>
            <w:tcW w:w="7954" w:type="dxa"/>
          </w:tcPr>
          <w:p w14:paraId="4FDD3368" w14:textId="3B936FE1" w:rsidR="00DC6874" w:rsidRDefault="00DC6874" w:rsidP="00A92A25">
            <w:pPr>
              <w:pStyle w:val="ListParagraph"/>
              <w:autoSpaceDE w:val="0"/>
              <w:autoSpaceDN w:val="0"/>
              <w:spacing w:after="0"/>
              <w:ind w:leftChars="0" w:left="0"/>
              <w:jc w:val="left"/>
              <w:rPr>
                <w:rFonts w:asciiTheme="minorHAnsi" w:eastAsia="SimSun" w:hAnsi="Calibri" w:cs="Calibri"/>
                <w:color w:val="000000" w:themeColor="text1"/>
                <w:sz w:val="22"/>
                <w:szCs w:val="22"/>
                <w:lang w:val="en-US"/>
              </w:rPr>
            </w:pPr>
            <w:r>
              <w:rPr>
                <w:rFonts w:ascii="Calibri" w:eastAsiaTheme="minorEastAsia" w:hAnsi="Calibri" w:cs="Calibri"/>
                <w:sz w:val="22"/>
              </w:rPr>
              <w:t>We agree with the FL’s proposal.</w:t>
            </w:r>
          </w:p>
        </w:tc>
      </w:tr>
      <w:tr w:rsidR="00A25064" w14:paraId="59582D08" w14:textId="77777777">
        <w:tc>
          <w:tcPr>
            <w:tcW w:w="1680" w:type="dxa"/>
          </w:tcPr>
          <w:p w14:paraId="51798452" w14:textId="36A7E72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Theme="minorEastAsia" w:hAnsi="Calibri" w:cs="Calibri"/>
                <w:sz w:val="21"/>
                <w:szCs w:val="22"/>
                <w:lang w:val="en-US" w:eastAsia="zh-CN"/>
              </w:rPr>
              <w:t>V</w:t>
            </w:r>
            <w:r w:rsidRPr="0097436A">
              <w:rPr>
                <w:rFonts w:ascii="Calibri" w:eastAsiaTheme="minorEastAsia" w:hAnsi="Calibri" w:cs="Calibri" w:hint="eastAsia"/>
                <w:sz w:val="21"/>
                <w:szCs w:val="22"/>
                <w:lang w:val="en-US" w:eastAsia="zh-CN"/>
              </w:rPr>
              <w:t>ivo</w:t>
            </w:r>
            <w:r w:rsidRPr="0097436A">
              <w:rPr>
                <w:rFonts w:ascii="Calibri" w:eastAsiaTheme="minorEastAsia" w:hAnsi="Calibri" w:cs="Calibri"/>
                <w:sz w:val="21"/>
                <w:szCs w:val="22"/>
                <w:lang w:val="en-US" w:eastAsia="zh-CN"/>
              </w:rPr>
              <w:t>2</w:t>
            </w:r>
          </w:p>
        </w:tc>
        <w:tc>
          <w:tcPr>
            <w:tcW w:w="7954" w:type="dxa"/>
          </w:tcPr>
          <w:p w14:paraId="625A7989" w14:textId="106FD05C" w:rsidR="00A25064" w:rsidRPr="0097436A" w:rsidRDefault="00A25064" w:rsidP="00A92A25">
            <w:pPr>
              <w:spacing w:after="0"/>
              <w:rPr>
                <w:rFonts w:ascii="Calibri" w:eastAsiaTheme="minorEastAsia" w:hAnsi="Calibri" w:cstheme="minorBidi"/>
                <w:sz w:val="21"/>
                <w:szCs w:val="22"/>
                <w:lang w:val="en-US" w:eastAsia="zh-CN"/>
              </w:rPr>
            </w:pPr>
            <w:r w:rsidRPr="0097436A">
              <w:rPr>
                <w:rFonts w:ascii="Calibri" w:eastAsiaTheme="minorEastAsia" w:hAnsi="Calibri" w:cstheme="minorBidi"/>
                <w:sz w:val="21"/>
                <w:szCs w:val="22"/>
              </w:rPr>
              <w:t>Regarding the updated P3 by FL</w:t>
            </w:r>
          </w:p>
          <w:p w14:paraId="43F55E7A" w14:textId="77777777" w:rsidR="00A25064" w:rsidRPr="0097436A" w:rsidRDefault="00A25064" w:rsidP="00A92A25">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Only the most recent 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3642C4" w14:textId="77777777" w:rsidR="00A25064" w:rsidRPr="0097436A" w:rsidRDefault="00A25064" w:rsidP="00A92A25">
            <w:pPr>
              <w:pStyle w:val="ListParagraph"/>
              <w:numPr>
                <w:ilvl w:val="1"/>
                <w:numId w:val="9"/>
              </w:numPr>
              <w:autoSpaceDE w:val="0"/>
              <w:autoSpaceDN w:val="0"/>
              <w:spacing w:after="0" w:line="252" w:lineRule="auto"/>
              <w:ind w:leftChars="0"/>
              <w:jc w:val="left"/>
              <w:rPr>
                <w:color w:val="000000"/>
                <w:sz w:val="21"/>
                <w:szCs w:val="22"/>
              </w:rPr>
            </w:pPr>
            <w:r w:rsidRPr="0097436A">
              <w:rPr>
                <w:rFonts w:ascii="Calibri" w:hAnsi="Calibri" w:cs="Calibri"/>
                <w:color w:val="000000"/>
                <w:sz w:val="21"/>
                <w:szCs w:val="22"/>
              </w:rPr>
              <w:t xml:space="preserve">Option 2: The two most recent sensing occasions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AC27E1" w14:textId="5DDA99C3" w:rsidR="00A25064" w:rsidRPr="0097436A" w:rsidRDefault="00A25064" w:rsidP="00A92A25">
            <w:pPr>
              <w:spacing w:after="0"/>
              <w:rPr>
                <w:rFonts w:ascii="Calibri" w:eastAsiaTheme="minorEastAsia" w:hAnsi="Calibri" w:cstheme="minorBidi"/>
                <w:sz w:val="21"/>
                <w:szCs w:val="22"/>
              </w:rPr>
            </w:pPr>
            <w:r w:rsidRPr="0097436A">
              <w:rPr>
                <w:rFonts w:ascii="Calibri" w:eastAsiaTheme="minorEastAsia" w:hAnsi="Calibri" w:cstheme="minorBidi"/>
                <w:sz w:val="21"/>
                <w:szCs w:val="22"/>
              </w:rPr>
              <w:t>My understanding is that k is used to determine the period in which a set of periodic sensing occasions are located, but the above description may lead to the misinterpretation that the set of periodic sensing occasion</w:t>
            </w:r>
            <w:r w:rsidR="00A325C9">
              <w:rPr>
                <w:rFonts w:ascii="Calibri" w:eastAsiaTheme="minorEastAsia" w:hAnsi="Calibri" w:cstheme="minorBidi"/>
                <w:sz w:val="21"/>
                <w:szCs w:val="22"/>
              </w:rPr>
              <w:t>s</w:t>
            </w:r>
            <w:r w:rsidRPr="0097436A">
              <w:rPr>
                <w:rFonts w:ascii="Calibri" w:eastAsiaTheme="minorEastAsia" w:hAnsi="Calibri" w:cstheme="minorBidi"/>
                <w:sz w:val="21"/>
                <w:szCs w:val="22"/>
              </w:rPr>
              <w:t xml:space="preserve"> consist of the last one or the last two sensing occasions in a given period. How about changing it like this?</w:t>
            </w:r>
          </w:p>
          <w:p w14:paraId="433FFF82" w14:textId="77777777" w:rsidR="00A25064" w:rsidRPr="00A25064" w:rsidRDefault="00A25064" w:rsidP="00A92A25">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w:t>
            </w:r>
            <w:r w:rsidRPr="0097436A">
              <w:rPr>
                <w:rFonts w:ascii="Calibri" w:hAnsi="Calibri" w:cs="Calibri"/>
                <w:strike/>
                <w:color w:val="FF0000"/>
                <w:sz w:val="21"/>
                <w:szCs w:val="22"/>
              </w:rPr>
              <w:t xml:space="preserve">Only the most recent </w:t>
            </w:r>
            <w:r w:rsidRPr="0097436A">
              <w:rPr>
                <w:rFonts w:ascii="Calibri" w:hAnsi="Calibri" w:cs="Calibri"/>
                <w:color w:val="000000"/>
                <w:sz w:val="21"/>
                <w:szCs w:val="22"/>
              </w:rPr>
              <w:t xml:space="preserve">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corresponding to only the most recent </w:t>
            </w:r>
            <w:r w:rsidRPr="0097436A">
              <w:rPr>
                <w:rFonts w:ascii="Calibri" w:hAnsi="Calibri" w:cs="Calibri"/>
                <w:color w:val="000000"/>
                <w:sz w:val="21"/>
                <w:szCs w:val="22"/>
              </w:rPr>
              <w:t xml:space="preserve">reservation period </w:t>
            </w:r>
            <w:r w:rsidRPr="0097436A">
              <w:rPr>
                <w:rFonts w:ascii="Calibri" w:hAnsi="Calibri" w:cs="Calibri"/>
                <w:color w:val="FF0000"/>
                <w:sz w:val="21"/>
                <w:szCs w:val="22"/>
              </w:rPr>
              <w:t>before the resource (re)selection trigger</w:t>
            </w:r>
          </w:p>
          <w:p w14:paraId="5412EE21" w14:textId="77777777" w:rsidR="00A25064" w:rsidRPr="00083604" w:rsidRDefault="00A25064" w:rsidP="00A92A25">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A25064">
              <w:rPr>
                <w:rFonts w:ascii="Calibri" w:hAnsi="Calibri" w:cs="Calibri"/>
                <w:color w:val="000000"/>
                <w:sz w:val="21"/>
                <w:szCs w:val="22"/>
              </w:rPr>
              <w:t xml:space="preserve">Option 2: </w:t>
            </w:r>
            <w:r w:rsidRPr="00A25064">
              <w:rPr>
                <w:rFonts w:ascii="Calibri" w:hAnsi="Calibri" w:cs="Calibri"/>
                <w:strike/>
                <w:color w:val="FF0000"/>
                <w:sz w:val="21"/>
                <w:szCs w:val="22"/>
              </w:rPr>
              <w:t xml:space="preserve">The two most recent </w:t>
            </w:r>
            <w:r w:rsidRPr="00A25064">
              <w:rPr>
                <w:rFonts w:ascii="Calibri" w:hAnsi="Calibri" w:cs="Calibri"/>
                <w:color w:val="000000"/>
                <w:sz w:val="21"/>
                <w:szCs w:val="22"/>
              </w:rPr>
              <w:t xml:space="preserve">sensing occasions </w:t>
            </w:r>
            <w:r w:rsidRPr="00A25064">
              <w:rPr>
                <w:rFonts w:ascii="Calibri" w:hAnsi="Calibri" w:cs="Calibri"/>
                <w:strike/>
                <w:color w:val="FF0000"/>
                <w:sz w:val="21"/>
                <w:szCs w:val="22"/>
              </w:rPr>
              <w:t>within sensing window</w:t>
            </w:r>
            <w:r w:rsidRPr="00A25064">
              <w:rPr>
                <w:rFonts w:ascii="Calibri" w:hAnsi="Calibri" w:cs="Calibri"/>
                <w:color w:val="FF0000"/>
                <w:sz w:val="21"/>
                <w:szCs w:val="22"/>
              </w:rPr>
              <w:t xml:space="preserve"> corresponding to the two most recent </w:t>
            </w:r>
            <w:r w:rsidRPr="00A25064">
              <w:rPr>
                <w:rFonts w:ascii="Calibri" w:hAnsi="Calibri" w:cs="Calibri"/>
                <w:color w:val="000000"/>
                <w:sz w:val="21"/>
                <w:szCs w:val="22"/>
              </w:rPr>
              <w:t xml:space="preserve">reservation period </w:t>
            </w:r>
            <w:r w:rsidRPr="00A25064">
              <w:rPr>
                <w:rFonts w:ascii="Calibri" w:hAnsi="Calibri" w:cs="Calibri"/>
                <w:color w:val="FF0000"/>
                <w:sz w:val="21"/>
                <w:szCs w:val="22"/>
              </w:rPr>
              <w:t>before the resource (re)selection trigger</w:t>
            </w:r>
          </w:p>
          <w:p w14:paraId="596904C5" w14:textId="77777777" w:rsidR="00083604" w:rsidRDefault="00083604" w:rsidP="00A92A25">
            <w:pPr>
              <w:autoSpaceDE w:val="0"/>
              <w:autoSpaceDN w:val="0"/>
              <w:spacing w:after="0" w:line="252" w:lineRule="auto"/>
              <w:jc w:val="left"/>
              <w:rPr>
                <w:rFonts w:eastAsiaTheme="minorEastAsia"/>
                <w:color w:val="000000"/>
                <w:sz w:val="21"/>
                <w:szCs w:val="22"/>
              </w:rPr>
            </w:pPr>
          </w:p>
          <w:p w14:paraId="3DD617B4" w14:textId="187262ED" w:rsidR="00083604" w:rsidRPr="00083604" w:rsidRDefault="00083604" w:rsidP="00A92A25">
            <w:pPr>
              <w:autoSpaceDE w:val="0"/>
              <w:autoSpaceDN w:val="0"/>
              <w:spacing w:after="0" w:line="252" w:lineRule="auto"/>
              <w:jc w:val="left"/>
              <w:rPr>
                <w:rFonts w:asciiTheme="minorHAnsi" w:eastAsiaTheme="minorEastAsia" w:hAnsiTheme="minorHAnsi" w:cstheme="minorHAnsi"/>
                <w:color w:val="000000"/>
                <w:sz w:val="22"/>
                <w:szCs w:val="22"/>
              </w:rPr>
            </w:pPr>
            <w:r w:rsidRPr="00083604">
              <w:rPr>
                <w:rFonts w:asciiTheme="minorHAnsi" w:eastAsiaTheme="minorEastAsia" w:hAnsiTheme="minorHAnsi" w:cstheme="minorHAnsi"/>
                <w:color w:val="0070C0"/>
                <w:sz w:val="22"/>
                <w:szCs w:val="22"/>
              </w:rPr>
              <w:lastRenderedPageBreak/>
              <w:t xml:space="preserve">FL: </w:t>
            </w:r>
            <w:r w:rsidR="00903202">
              <w:rPr>
                <w:rFonts w:asciiTheme="minorHAnsi" w:eastAsiaTheme="minorEastAsia" w:hAnsiTheme="minorHAnsi" w:cstheme="minorHAnsi"/>
                <w:color w:val="0070C0"/>
                <w:sz w:val="22"/>
                <w:szCs w:val="22"/>
              </w:rPr>
              <w:t>The way I read/wrote it (and interpret it) is that k is used to determine the sensing occasion (a set of Y slots) that corresponds to a given reservation periodicity (one of the possible values configured for a pool, e.g. 200ms). Maybe I can update the description for Option 1 as “</w:t>
            </w:r>
            <w:r w:rsidR="00903202" w:rsidRPr="0097436A">
              <w:rPr>
                <w:rFonts w:ascii="Calibri" w:hAnsi="Calibri" w:cs="Calibri"/>
                <w:color w:val="000000"/>
                <w:sz w:val="21"/>
                <w:szCs w:val="22"/>
              </w:rPr>
              <w:t xml:space="preserve">Only the most recent sensing occasion for a </w:t>
            </w:r>
            <w:r w:rsidR="00903202" w:rsidRPr="00903202">
              <w:rPr>
                <w:rFonts w:ascii="Calibri" w:hAnsi="Calibri" w:cs="Calibri"/>
                <w:color w:val="FF0000"/>
                <w:sz w:val="21"/>
                <w:szCs w:val="22"/>
              </w:rPr>
              <w:t>given</w:t>
            </w:r>
            <w:r w:rsidR="00903202">
              <w:rPr>
                <w:rFonts w:ascii="Calibri" w:hAnsi="Calibri" w:cs="Calibri"/>
                <w:color w:val="000000"/>
                <w:sz w:val="21"/>
                <w:szCs w:val="22"/>
              </w:rPr>
              <w:t xml:space="preserve"> </w:t>
            </w:r>
            <w:r w:rsidR="00903202" w:rsidRPr="0097436A">
              <w:rPr>
                <w:rFonts w:ascii="Calibri" w:hAnsi="Calibri" w:cs="Calibri"/>
                <w:color w:val="000000"/>
                <w:sz w:val="21"/>
                <w:szCs w:val="22"/>
              </w:rPr>
              <w:t>reservation period</w:t>
            </w:r>
            <w:r w:rsidR="00903202" w:rsidRPr="00903202">
              <w:rPr>
                <w:rFonts w:ascii="Calibri" w:hAnsi="Calibri" w:cs="Calibri"/>
                <w:color w:val="FF0000"/>
                <w:sz w:val="21"/>
                <w:szCs w:val="22"/>
              </w:rPr>
              <w:t>icity</w:t>
            </w:r>
            <w:r w:rsidR="00903202" w:rsidRPr="0097436A">
              <w:rPr>
                <w:rFonts w:ascii="Calibri" w:hAnsi="Calibri" w:cs="Calibri"/>
                <w:color w:val="000000"/>
                <w:sz w:val="21"/>
                <w:szCs w:val="22"/>
              </w:rPr>
              <w:t xml:space="preserve"> </w:t>
            </w:r>
            <w:r w:rsidR="00903202" w:rsidRPr="00903202">
              <w:rPr>
                <w:rFonts w:ascii="Calibri" w:hAnsi="Calibri" w:cs="Calibri"/>
                <w:color w:val="000000" w:themeColor="text1"/>
                <w:sz w:val="21"/>
                <w:szCs w:val="22"/>
              </w:rPr>
              <w:t>before the resource (re)selection trigger</w:t>
            </w:r>
            <w:r w:rsidR="00903202">
              <w:rPr>
                <w:rFonts w:asciiTheme="minorHAnsi" w:eastAsiaTheme="minorEastAsia" w:hAnsiTheme="minorHAnsi" w:cstheme="minorHAnsi"/>
                <w:color w:val="0070C0"/>
                <w:sz w:val="22"/>
                <w:szCs w:val="22"/>
              </w:rPr>
              <w:t xml:space="preserve">”, and do the similar change in Option 2. Hopefully this can resolve the confusion. </w:t>
            </w:r>
            <w:r w:rsidR="00A92A25">
              <w:rPr>
                <w:rFonts w:asciiTheme="minorHAnsi" w:eastAsiaTheme="minorEastAsia" w:hAnsiTheme="minorHAnsi" w:cstheme="minorHAnsi"/>
                <w:color w:val="0070C0"/>
                <w:sz w:val="22"/>
                <w:szCs w:val="22"/>
              </w:rPr>
              <w:t>Let’s see if any one else also has the same issue.</w:t>
            </w:r>
          </w:p>
        </w:tc>
      </w:tr>
      <w:tr w:rsidR="007628E9" w14:paraId="640C4F68" w14:textId="77777777">
        <w:tc>
          <w:tcPr>
            <w:tcW w:w="1680" w:type="dxa"/>
          </w:tcPr>
          <w:p w14:paraId="2D551358" w14:textId="435F3244" w:rsidR="007628E9" w:rsidRPr="0097436A" w:rsidRDefault="007628E9" w:rsidP="007628E9">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6183A76" w14:textId="73292BDC" w:rsidR="007628E9" w:rsidRDefault="007628E9" w:rsidP="00A92A25">
            <w:pPr>
              <w:spacing w:after="0"/>
              <w:rPr>
                <w:rFonts w:asciiTheme="minorHAnsi" w:eastAsiaTheme="minorEastAsia" w:hAnsiTheme="minorHAnsi" w:cstheme="minorBidi"/>
                <w:sz w:val="22"/>
                <w:szCs w:val="22"/>
              </w:rPr>
            </w:pPr>
            <w:r>
              <w:rPr>
                <w:rFonts w:ascii="Calibri" w:eastAsiaTheme="minorEastAsia" w:hAnsi="Calibri" w:cs="Calibri"/>
                <w:sz w:val="22"/>
              </w:rPr>
              <w:t>R</w:t>
            </w:r>
            <w:r>
              <w:rPr>
                <w:rFonts w:ascii="Calibri" w:eastAsiaTheme="minorEastAsia" w:hAnsi="Calibri" w:cs="Calibri" w:hint="eastAsia"/>
                <w:sz w:val="22"/>
              </w:rPr>
              <w:t>egarding</w:t>
            </w:r>
            <w:r>
              <w:rPr>
                <w:rFonts w:ascii="Calibri" w:eastAsiaTheme="minorEastAsia" w:hAnsi="Calibri" w:cs="Calibri"/>
                <w:sz w:val="22"/>
              </w:rPr>
              <w:t xml:space="preserve"> </w:t>
            </w:r>
            <w:r w:rsidRPr="007F0202">
              <w:rPr>
                <w:rFonts w:ascii="Calibri" w:eastAsiaTheme="minorEastAsia" w:hAnsi="Calibri" w:cs="Calibri"/>
                <w:b/>
                <w:bCs/>
                <w:sz w:val="22"/>
              </w:rPr>
              <w:t>Proposal 3 (round VII)</w:t>
            </w:r>
            <w:r>
              <w:rPr>
                <w:rFonts w:ascii="Calibri" w:eastAsiaTheme="minorEastAsia" w:hAnsi="Calibri" w:cs="Calibri"/>
                <w:bCs/>
                <w:sz w:val="22"/>
              </w:rPr>
              <w:t>, thank you for the updates. Maybe the concern is similar with Huawei's. For the k value bullet, we have comments on option 1 and option 2 basically on the monitor occasions after trigger n.</w:t>
            </w:r>
            <w:r>
              <w:rPr>
                <w:rFonts w:ascii="Calibri" w:eastAsiaTheme="minorEastAsia" w:hAnsi="Calibri" w:cs="Calibri" w:hint="eastAsia"/>
                <w:bCs/>
                <w:sz w:val="22"/>
              </w:rPr>
              <w:t xml:space="preserve"> </w:t>
            </w:r>
            <w:r>
              <w:rPr>
                <w:rFonts w:asciiTheme="minorHAnsi" w:eastAsiaTheme="minorEastAsia" w:hAnsiTheme="minorHAnsi" w:cstheme="minorBidi"/>
                <w:sz w:val="22"/>
                <w:szCs w:val="22"/>
                <w:lang w:eastAsia="zh-CN"/>
              </w:rPr>
              <w:t xml:space="preserve">We will have posibble three cases of sensing occasions: 1. Occasions before slot n in this proposal; 2. Occasions after slot n derived from </w:t>
            </w:r>
            <w:r>
              <w:rPr>
                <w:rFonts w:ascii="Calibri" w:eastAsiaTheme="minorEastAsia" w:hAnsi="Calibri" w:cs="Calibri"/>
                <w:bCs/>
                <w:sz w:val="22"/>
              </w:rPr>
              <w:t xml:space="preserve">small </w:t>
            </w:r>
            <w:r>
              <w:rPr>
                <w:rFonts w:asciiTheme="minorHAnsi" w:eastAsiaTheme="minorEastAsia" w:hAnsiTheme="minorHAnsi" w:cstheme="minorBidi"/>
                <w:sz w:val="22"/>
                <w:szCs w:val="22"/>
              </w:rPr>
              <w:t>P_reserve and k; 3. Occasions discussed in proposal 5 within [n+T</w:t>
            </w:r>
            <w:r w:rsidRPr="00602538">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602538">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 xml:space="preserve">]. </w:t>
            </w:r>
            <w:r>
              <w:rPr>
                <w:rFonts w:ascii="Calibri" w:eastAsiaTheme="minorEastAsia" w:hAnsi="Calibri" w:cs="Calibri"/>
                <w:bCs/>
                <w:sz w:val="22"/>
              </w:rPr>
              <w:t xml:space="preserve">Cases derived from small </w:t>
            </w:r>
            <w:r>
              <w:rPr>
                <w:rFonts w:asciiTheme="minorHAnsi" w:eastAsiaTheme="minorEastAsia" w:hAnsiTheme="minorHAnsi" w:cstheme="minorBidi"/>
                <w:sz w:val="22"/>
                <w:szCs w:val="22"/>
              </w:rPr>
              <w:t xml:space="preserve">P_reserve and k = 1/2 also satisfy coditions set in the main bullet, while they are excluded by current options 1/2. Even in proposal 5, the intention is to design sensing for aperiodic transmission, which will neither hande these </w:t>
            </w:r>
            <w:r>
              <w:rPr>
                <w:rFonts w:ascii="Calibri" w:eastAsiaTheme="minorEastAsia" w:hAnsi="Calibri" w:cs="Calibri"/>
                <w:bCs/>
                <w:sz w:val="22"/>
              </w:rPr>
              <w:t xml:space="preserve">small </w:t>
            </w:r>
            <w:r>
              <w:rPr>
                <w:rFonts w:asciiTheme="minorHAnsi" w:eastAsiaTheme="minorEastAsia" w:hAnsiTheme="minorHAnsi" w:cstheme="minorBidi"/>
                <w:sz w:val="22"/>
                <w:szCs w:val="22"/>
              </w:rPr>
              <w:t xml:space="preserve">P_reserve and k = 1/2 occasions for periodic reservations in our views. </w:t>
            </w:r>
          </w:p>
          <w:p w14:paraId="37A64B9A" w14:textId="77777777" w:rsidR="007628E9" w:rsidRDefault="007628E9" w:rsidP="00A92A25">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rPr>
              <w:t>Hence, we prefer add "</w:t>
            </w:r>
            <w:r w:rsidRPr="00BB2154">
              <w:rPr>
                <w:rFonts w:asciiTheme="minorHAnsi" w:eastAsiaTheme="minorEastAsia" w:hAnsiTheme="minorHAnsi" w:cstheme="minorBidi"/>
                <w:color w:val="FF0000"/>
                <w:sz w:val="22"/>
                <w:szCs w:val="22"/>
              </w:rPr>
              <w:t xml:space="preserve">before </w:t>
            </w:r>
            <w:r w:rsidRPr="00BB2154">
              <w:rPr>
                <w:rFonts w:asciiTheme="minorHAnsi" w:eastAsiaTheme="minorEastAsia" w:hAnsiTheme="minorHAnsi" w:cstheme="minorBidi"/>
                <w:color w:val="FF0000"/>
                <w:sz w:val="22"/>
                <w:szCs w:val="22"/>
                <w:lang w:eastAsia="zh-CN"/>
              </w:rPr>
              <w:t>the resource (re)selection trigger</w:t>
            </w:r>
            <w:r>
              <w:rPr>
                <w:rFonts w:asciiTheme="minorHAnsi" w:eastAsiaTheme="minorEastAsia" w:hAnsiTheme="minorHAnsi" w:cstheme="minorBidi"/>
                <w:sz w:val="22"/>
                <w:szCs w:val="22"/>
              </w:rPr>
              <w:t>" before "</w:t>
            </w:r>
            <w:r>
              <w:rPr>
                <w:rFonts w:ascii="Calibri" w:hAnsi="Calibri" w:cs="Calibri"/>
                <w:color w:val="000000" w:themeColor="text1"/>
                <w:sz w:val="22"/>
              </w:rPr>
              <w:t>the UE monitors slots of a set of periodic sensing occasions"</w:t>
            </w:r>
            <w:r>
              <w:rPr>
                <w:rFonts w:asciiTheme="minorHAnsi" w:eastAsiaTheme="minorEastAsia" w:hAnsiTheme="minorHAnsi" w:cstheme="minorBidi"/>
                <w:sz w:val="22"/>
                <w:szCs w:val="22"/>
              </w:rPr>
              <w:t xml:space="preserve"> in the main bullet and delete the phrases in </w:t>
            </w:r>
            <w:r>
              <w:rPr>
                <w:rFonts w:asciiTheme="minorHAnsi" w:eastAsiaTheme="minorEastAsia" w:hAnsiTheme="minorHAnsi" w:cstheme="minorBidi"/>
                <w:sz w:val="22"/>
                <w:szCs w:val="22"/>
                <w:lang w:eastAsia="zh-CN"/>
              </w:rPr>
              <w:t>option 1 and 2, the intention is to clarify that we will discuss the sensing occasions/behaviours after resource (re)selection trigger slot n.</w:t>
            </w:r>
          </w:p>
          <w:p w14:paraId="4D263BB9" w14:textId="77777777" w:rsidR="00A92A25" w:rsidRDefault="00A92A25" w:rsidP="00A92A25">
            <w:pPr>
              <w:spacing w:after="0"/>
              <w:rPr>
                <w:rFonts w:asciiTheme="minorHAnsi" w:eastAsiaTheme="minorEastAsia" w:hAnsiTheme="minorHAnsi" w:cstheme="minorBidi"/>
                <w:color w:val="0070C0"/>
                <w:sz w:val="22"/>
                <w:szCs w:val="22"/>
                <w:lang w:eastAsia="zh-CN"/>
              </w:rPr>
            </w:pPr>
          </w:p>
          <w:p w14:paraId="33D3EBDD" w14:textId="5BADA061" w:rsidR="00A92A25" w:rsidRPr="007628E9" w:rsidRDefault="00A92A25" w:rsidP="00A92A25">
            <w:pPr>
              <w:spacing w:after="0"/>
              <w:rPr>
                <w:rFonts w:asciiTheme="minorHAnsi" w:eastAsiaTheme="minorEastAsia" w:hAnsiTheme="minorHAnsi" w:cstheme="minorBidi"/>
                <w:sz w:val="22"/>
                <w:szCs w:val="22"/>
                <w:lang w:eastAsia="zh-CN"/>
              </w:rPr>
            </w:pPr>
            <w:r w:rsidRPr="00A92A25">
              <w:rPr>
                <w:rFonts w:asciiTheme="minorHAnsi" w:eastAsiaTheme="minorEastAsia" w:hAnsiTheme="minorHAnsi" w:cstheme="minorBidi"/>
                <w:color w:val="0070C0"/>
                <w:sz w:val="22"/>
                <w:szCs w:val="22"/>
                <w:lang w:eastAsia="zh-CN"/>
              </w:rPr>
              <w:t xml:space="preserve">FL: </w:t>
            </w:r>
            <w:r w:rsidR="00D50F4D">
              <w:rPr>
                <w:rFonts w:asciiTheme="minorHAnsi" w:eastAsiaTheme="minorEastAsia" w:hAnsiTheme="minorHAnsi" w:cstheme="minorBidi"/>
                <w:color w:val="0070C0"/>
                <w:sz w:val="22"/>
                <w:szCs w:val="22"/>
                <w:lang w:eastAsia="zh-CN"/>
              </w:rPr>
              <w:t>If I understand your concern correctly, I think the case you are referring to is when some of the periodic sensing occasions may fall in between slot n (resource (re)selection trigger timing) and slot n+T</w:t>
            </w:r>
            <w:r w:rsidR="00D50F4D" w:rsidRPr="00AA5D2B">
              <w:rPr>
                <w:rFonts w:asciiTheme="minorHAnsi" w:eastAsiaTheme="minorEastAsia" w:hAnsiTheme="minorHAnsi" w:cstheme="minorBidi"/>
                <w:color w:val="0070C0"/>
                <w:sz w:val="22"/>
                <w:szCs w:val="22"/>
                <w:vertAlign w:val="subscript"/>
                <w:lang w:eastAsia="zh-CN"/>
              </w:rPr>
              <w:t>B</w:t>
            </w:r>
            <w:r w:rsidR="00D50F4D">
              <w:rPr>
                <w:rFonts w:asciiTheme="minorHAnsi" w:eastAsiaTheme="minorEastAsia" w:hAnsiTheme="minorHAnsi" w:cstheme="minorBidi"/>
                <w:color w:val="0070C0"/>
                <w:sz w:val="22"/>
                <w:szCs w:val="22"/>
                <w:lang w:eastAsia="zh-CN"/>
              </w:rPr>
              <w:t xml:space="preserve"> (</w:t>
            </w:r>
            <w:r w:rsidR="00AA5D2B">
              <w:rPr>
                <w:rFonts w:asciiTheme="minorHAnsi" w:eastAsiaTheme="minorEastAsia" w:hAnsiTheme="minorHAnsi" w:cstheme="minorBidi"/>
                <w:color w:val="0070C0"/>
                <w:sz w:val="22"/>
                <w:szCs w:val="22"/>
                <w:lang w:eastAsia="zh-CN"/>
              </w:rPr>
              <w:t>the timing just before resource (re)selection is performed</w:t>
            </w:r>
            <w:r w:rsidR="00D50F4D">
              <w:rPr>
                <w:rFonts w:asciiTheme="minorHAnsi" w:eastAsiaTheme="minorEastAsia" w:hAnsiTheme="minorHAnsi" w:cstheme="minorBidi"/>
                <w:color w:val="0070C0"/>
                <w:sz w:val="22"/>
                <w:szCs w:val="22"/>
                <w:lang w:eastAsia="zh-CN"/>
              </w:rPr>
              <w:t>)</w:t>
            </w:r>
            <w:r w:rsidR="00AA5D2B">
              <w:rPr>
                <w:rFonts w:asciiTheme="minorHAnsi" w:eastAsiaTheme="minorEastAsia" w:hAnsiTheme="minorHAnsi" w:cstheme="minorBidi"/>
                <w:color w:val="0070C0"/>
                <w:sz w:val="22"/>
                <w:szCs w:val="22"/>
                <w:lang w:eastAsia="zh-CN"/>
              </w:rPr>
              <w:t xml:space="preserve"> when T</w:t>
            </w:r>
            <w:r w:rsidR="00AA5D2B" w:rsidRPr="00AA5D2B">
              <w:rPr>
                <w:rFonts w:asciiTheme="minorHAnsi" w:eastAsiaTheme="minorEastAsia" w:hAnsiTheme="minorHAnsi" w:cstheme="minorBidi"/>
                <w:color w:val="0070C0"/>
                <w:sz w:val="22"/>
                <w:szCs w:val="22"/>
                <w:vertAlign w:val="subscript"/>
                <w:lang w:eastAsia="zh-CN"/>
              </w:rPr>
              <w:t>B</w:t>
            </w:r>
            <w:r w:rsidR="00AA5D2B">
              <w:rPr>
                <w:rFonts w:asciiTheme="minorHAnsi" w:eastAsiaTheme="minorEastAsia" w:hAnsiTheme="minorHAnsi" w:cstheme="minorBidi"/>
                <w:color w:val="0070C0"/>
                <w:sz w:val="22"/>
                <w:szCs w:val="22"/>
                <w:lang w:eastAsia="zh-CN"/>
              </w:rPr>
              <w:t xml:space="preserve"> is a positive value for proposal 5</w:t>
            </w:r>
            <w:r w:rsidR="00D50F4D">
              <w:rPr>
                <w:rFonts w:asciiTheme="minorHAnsi" w:eastAsiaTheme="minorEastAsia" w:hAnsiTheme="minorHAnsi" w:cstheme="minorBidi"/>
                <w:color w:val="0070C0"/>
                <w:sz w:val="22"/>
                <w:szCs w:val="22"/>
                <w:lang w:eastAsia="zh-CN"/>
              </w:rPr>
              <w:t xml:space="preserve">. </w:t>
            </w:r>
            <w:r w:rsidR="00245363">
              <w:rPr>
                <w:rFonts w:asciiTheme="minorHAnsi" w:eastAsiaTheme="minorEastAsia" w:hAnsiTheme="minorHAnsi" w:cstheme="minorBidi"/>
                <w:color w:val="0070C0"/>
                <w:sz w:val="22"/>
                <w:szCs w:val="22"/>
                <w:lang w:eastAsia="zh-CN"/>
              </w:rPr>
              <w:t>I think for this case it is more related the discussion for proposal 5. Please refer to my reply on your comment in Section 3.5.3.</w:t>
            </w:r>
          </w:p>
        </w:tc>
      </w:tr>
      <w:tr w:rsidR="00980B93" w14:paraId="33DBA8B5" w14:textId="77777777">
        <w:tc>
          <w:tcPr>
            <w:tcW w:w="1680" w:type="dxa"/>
          </w:tcPr>
          <w:p w14:paraId="7C520B41" w14:textId="1FB480D1" w:rsidR="00980B93" w:rsidRDefault="00980B93" w:rsidP="00980B93">
            <w:pPr>
              <w:autoSpaceDE w:val="0"/>
              <w:autoSpaceDN w:val="0"/>
              <w:spacing w:after="0"/>
              <w:rPr>
                <w:rFonts w:ascii="Calibri" w:eastAsiaTheme="minorEastAsia" w:hAnsi="Calibri" w:cs="Calibri"/>
                <w:sz w:val="22"/>
                <w:lang w:eastAsia="zh-CN"/>
              </w:rPr>
            </w:pPr>
            <w:r>
              <w:rPr>
                <w:rFonts w:ascii="Calibri" w:eastAsiaTheme="minorEastAsia" w:hAnsi="Calibri" w:cs="Calibri"/>
                <w:sz w:val="21"/>
                <w:szCs w:val="22"/>
                <w:lang w:val="en-US" w:eastAsia="zh-CN"/>
              </w:rPr>
              <w:t>Nokia, NSB</w:t>
            </w:r>
          </w:p>
        </w:tc>
        <w:tc>
          <w:tcPr>
            <w:tcW w:w="7954" w:type="dxa"/>
          </w:tcPr>
          <w:p w14:paraId="67A332EF" w14:textId="77777777" w:rsidR="00980B93" w:rsidRDefault="00980B93" w:rsidP="00A92A25">
            <w:pPr>
              <w:spacing w:after="0"/>
              <w:rPr>
                <w:rFonts w:ascii="Calibri" w:eastAsiaTheme="minorEastAsia" w:hAnsi="Calibri" w:cs="Calibri"/>
                <w:sz w:val="22"/>
              </w:rPr>
            </w:pPr>
            <w:r>
              <w:rPr>
                <w:rFonts w:ascii="Calibri" w:eastAsiaTheme="minorEastAsia" w:hAnsi="Calibri" w:cs="Calibri"/>
                <w:sz w:val="22"/>
              </w:rPr>
              <w:t>Okay with the latest proposal (round VII). Just a minor remark on the 1</w:t>
            </w:r>
            <w:r w:rsidRPr="00C60DDA">
              <w:rPr>
                <w:rFonts w:ascii="Calibri" w:eastAsiaTheme="minorEastAsia" w:hAnsi="Calibri" w:cs="Calibri"/>
                <w:sz w:val="22"/>
                <w:vertAlign w:val="superscript"/>
              </w:rPr>
              <w:t>st</w:t>
            </w:r>
            <w:r>
              <w:rPr>
                <w:rFonts w:ascii="Calibri" w:eastAsiaTheme="minorEastAsia" w:hAnsi="Calibri" w:cs="Calibri"/>
                <w:sz w:val="22"/>
              </w:rPr>
              <w:t xml:space="preserve"> Note. This note has been agreed in the Proposal 2, which defines the term “</w:t>
            </w:r>
            <w:r w:rsidRPr="0088341B">
              <w:rPr>
                <w:rFonts w:ascii="Calibri" w:hAnsi="Calibri" w:cs="Calibri"/>
                <w:color w:val="000000" w:themeColor="text1"/>
                <w:sz w:val="22"/>
              </w:rPr>
              <w:t>periodic-based partial sensing</w:t>
            </w:r>
            <w:r>
              <w:rPr>
                <w:rFonts w:ascii="Calibri" w:eastAsiaTheme="minorEastAsia" w:hAnsi="Calibri" w:cs="Calibri"/>
                <w:sz w:val="22"/>
              </w:rPr>
              <w:t>”. There is no need to repeat this.</w:t>
            </w:r>
          </w:p>
          <w:p w14:paraId="5EA64938" w14:textId="77777777" w:rsidR="00A92A25" w:rsidRDefault="00A92A25" w:rsidP="00A92A25">
            <w:pPr>
              <w:spacing w:after="0"/>
              <w:rPr>
                <w:rFonts w:ascii="Calibri" w:eastAsiaTheme="minorEastAsia" w:hAnsi="Calibri" w:cs="Calibri"/>
                <w:sz w:val="22"/>
              </w:rPr>
            </w:pPr>
          </w:p>
          <w:p w14:paraId="7286AE5A" w14:textId="31DA74DB" w:rsidR="00A92A25" w:rsidRDefault="00A92A25" w:rsidP="00A92A25">
            <w:pPr>
              <w:spacing w:after="0"/>
              <w:rPr>
                <w:rFonts w:ascii="Calibri" w:eastAsiaTheme="minorEastAsia" w:hAnsi="Calibri" w:cs="Calibri"/>
                <w:sz w:val="22"/>
              </w:rPr>
            </w:pPr>
            <w:r w:rsidRPr="00A92A25">
              <w:rPr>
                <w:rFonts w:ascii="Calibri" w:eastAsiaTheme="minorEastAsia" w:hAnsi="Calibri" w:cs="Calibri"/>
                <w:color w:val="0070C0"/>
                <w:sz w:val="22"/>
              </w:rPr>
              <w:t>FL: Good point, done.</w:t>
            </w:r>
          </w:p>
        </w:tc>
      </w:tr>
      <w:tr w:rsidR="00E468AA" w14:paraId="49718753" w14:textId="77777777">
        <w:tc>
          <w:tcPr>
            <w:tcW w:w="1680" w:type="dxa"/>
          </w:tcPr>
          <w:p w14:paraId="4C4F6D19" w14:textId="2EABBF12" w:rsidR="00E468AA" w:rsidRDefault="00E468AA" w:rsidP="00E468AA">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val="en-US" w:eastAsia="zh-CN"/>
              </w:rPr>
              <w:t>Panasonic</w:t>
            </w:r>
          </w:p>
        </w:tc>
        <w:tc>
          <w:tcPr>
            <w:tcW w:w="7954" w:type="dxa"/>
          </w:tcPr>
          <w:p w14:paraId="1E193E23" w14:textId="0DCDF467" w:rsidR="00E468AA" w:rsidRDefault="00E468AA" w:rsidP="00E468AA">
            <w:pPr>
              <w:spacing w:after="0"/>
              <w:rPr>
                <w:rFonts w:ascii="Calibri" w:eastAsiaTheme="minorEastAsia" w:hAnsi="Calibri" w:cs="Calibri"/>
                <w:sz w:val="22"/>
              </w:rPr>
            </w:pPr>
            <w:r>
              <w:rPr>
                <w:rFonts w:ascii="Calibri" w:eastAsiaTheme="minorEastAsia" w:hAnsi="Calibri" w:cs="Calibri"/>
                <w:sz w:val="22"/>
              </w:rPr>
              <w:t>We are fine with FL’s latest proposal</w:t>
            </w:r>
            <w:r w:rsidRPr="00802D89">
              <w:rPr>
                <w:rFonts w:ascii="Calibri" w:eastAsiaTheme="minorEastAsia" w:hAnsi="Calibri" w:cs="Calibri"/>
                <w:sz w:val="22"/>
              </w:rPr>
              <w:t xml:space="preserve"> (round VII)</w:t>
            </w:r>
          </w:p>
        </w:tc>
      </w:tr>
      <w:tr w:rsidR="00E468AA" w14:paraId="2604F51E" w14:textId="77777777">
        <w:tc>
          <w:tcPr>
            <w:tcW w:w="1680" w:type="dxa"/>
          </w:tcPr>
          <w:p w14:paraId="1CFFE217" w14:textId="3125C53F" w:rsidR="00E468AA" w:rsidRDefault="00E468AA" w:rsidP="00E468AA">
            <w:pPr>
              <w:autoSpaceDE w:val="0"/>
              <w:autoSpaceDN w:val="0"/>
              <w:spacing w:after="0"/>
              <w:rPr>
                <w:rFonts w:ascii="Calibri" w:eastAsiaTheme="minorEastAsia" w:hAnsi="Calibri" w:cs="Calibri"/>
                <w:sz w:val="21"/>
                <w:szCs w:val="22"/>
                <w:lang w:val="en-US" w:eastAsia="zh-CN"/>
              </w:rPr>
            </w:pPr>
            <w:r w:rsidRPr="001445CF">
              <w:rPr>
                <w:rFonts w:ascii="Calibri" w:eastAsia="MS Mincho" w:hAnsi="Calibri" w:cs="Calibri"/>
                <w:sz w:val="22"/>
                <w:lang w:eastAsia="ja-JP"/>
              </w:rPr>
              <w:t>Fujitsu</w:t>
            </w:r>
          </w:p>
        </w:tc>
        <w:tc>
          <w:tcPr>
            <w:tcW w:w="7954" w:type="dxa"/>
          </w:tcPr>
          <w:p w14:paraId="110CD3B6" w14:textId="77777777" w:rsidR="00E468AA" w:rsidRPr="001445CF" w:rsidRDefault="00E468AA" w:rsidP="00E468AA">
            <w:pPr>
              <w:autoSpaceDE w:val="0"/>
              <w:autoSpaceDN w:val="0"/>
              <w:spacing w:after="0"/>
              <w:rPr>
                <w:rFonts w:ascii="Calibri" w:eastAsia="MS Mincho" w:hAnsi="Calibri" w:cs="Calibri"/>
                <w:sz w:val="22"/>
                <w:lang w:eastAsia="ja-JP"/>
              </w:rPr>
            </w:pPr>
            <w:r w:rsidRPr="001445CF">
              <w:rPr>
                <w:rFonts w:ascii="Calibri" w:eastAsia="MS Mincho" w:hAnsi="Calibri" w:cs="Calibri"/>
                <w:sz w:val="22"/>
                <w:lang w:eastAsia="ja-JP"/>
              </w:rPr>
              <w:t xml:space="preserve">In the legacy Rel.16 NR-V2X sensing procedure, the processing time (i.e.,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1445CF">
              <w:rPr>
                <w:rFonts w:ascii="Calibri" w:eastAsia="MS Mincho" w:hAnsi="Calibri" w:cs="Calibri"/>
                <w:sz w:val="22"/>
                <w:lang w:eastAsia="ja-JP"/>
              </w:rPr>
              <w:t xml:space="preserve">) is required before resource (re)seclection is triggered at slot n. Such processing time restriction should be reused in Rel.17 partial sensing. Hence, we propose to reword option 1 and option 2 of </w:t>
            </w:r>
            <w:r w:rsidRPr="001445CF">
              <w:rPr>
                <w:rFonts w:ascii="Calibri" w:eastAsia="MS Mincho" w:hAnsi="Calibri" w:cs="Calibri"/>
                <w:i/>
                <w:iCs/>
                <w:sz w:val="22"/>
                <w:lang w:eastAsia="ja-JP"/>
              </w:rPr>
              <w:t xml:space="preserve">k </w:t>
            </w:r>
            <w:r w:rsidRPr="001445CF">
              <w:rPr>
                <w:rFonts w:ascii="Calibri" w:eastAsia="MS Mincho" w:hAnsi="Calibri" w:cs="Calibri"/>
                <w:sz w:val="22"/>
                <w:lang w:eastAsia="ja-JP"/>
              </w:rPr>
              <w:t xml:space="preserve">in the updated proposal as follows: </w:t>
            </w:r>
          </w:p>
          <w:p w14:paraId="3422AE15" w14:textId="77777777" w:rsidR="00E468AA" w:rsidRPr="001445CF" w:rsidRDefault="00E468AA" w:rsidP="00E468AA">
            <w:pPr>
              <w:pStyle w:val="ListParagraph"/>
              <w:numPr>
                <w:ilvl w:val="0"/>
                <w:numId w:val="9"/>
              </w:numPr>
              <w:autoSpaceDE w:val="0"/>
              <w:autoSpaceDN w:val="0"/>
              <w:spacing w:after="0"/>
              <w:ind w:leftChars="0"/>
              <w:jc w:val="left"/>
              <w:rPr>
                <w:rFonts w:ascii="Calibri" w:hAnsi="Calibri" w:cs="Calibri"/>
                <w:sz w:val="22"/>
              </w:rPr>
            </w:pPr>
            <w:r w:rsidRPr="001445CF">
              <w:rPr>
                <w:rFonts w:ascii="Calibri" w:hAnsi="Calibri" w:cs="Calibri"/>
                <w:sz w:val="22"/>
              </w:rPr>
              <w:t xml:space="preserve">Option 1: Only the most recent sensing occasion </w:t>
            </w:r>
            <w:r>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the resource (re)selection trigger</w:t>
            </w:r>
            <w:r w:rsidRPr="001445CF">
              <w:rPr>
                <w:rFonts w:ascii="Calibri" w:hAnsi="Calibri" w:cs="Calibri"/>
                <w:strike/>
                <w:sz w:val="22"/>
              </w:rPr>
              <w:t xml:space="preserve">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p w14:paraId="7C89245E" w14:textId="77777777" w:rsidR="00E468AA" w:rsidRDefault="00E468AA" w:rsidP="00E468AA">
            <w:pPr>
              <w:spacing w:after="0"/>
              <w:rPr>
                <w:rFonts w:ascii="Calibri" w:eastAsia="MS Mincho" w:hAnsi="Calibri" w:cs="Calibri"/>
                <w:color w:val="0070C0"/>
                <w:sz w:val="22"/>
                <w:lang w:eastAsia="ja-JP"/>
              </w:rPr>
            </w:pPr>
            <w:r w:rsidRPr="001445CF">
              <w:rPr>
                <w:rFonts w:ascii="Calibri" w:hAnsi="Calibri" w:cs="Calibri"/>
                <w:sz w:val="22"/>
              </w:rPr>
              <w:t xml:space="preserve">Option 2: The two most recent sensing occasions </w:t>
            </w:r>
            <w:r w:rsidRPr="00A0231E">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 xml:space="preserve">the resource (re)selection trigger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p w14:paraId="5D4866ED" w14:textId="77777777" w:rsidR="00387869" w:rsidRDefault="00387869" w:rsidP="00E468AA">
            <w:pPr>
              <w:spacing w:after="0"/>
              <w:rPr>
                <w:rFonts w:ascii="Calibri" w:eastAsia="MS Mincho" w:hAnsi="Calibri" w:cs="Calibri"/>
                <w:color w:val="0070C0"/>
                <w:sz w:val="22"/>
                <w:lang w:eastAsia="ja-JP"/>
              </w:rPr>
            </w:pPr>
          </w:p>
          <w:p w14:paraId="1F9158B6" w14:textId="74298CB8" w:rsidR="00387869" w:rsidRDefault="00387869" w:rsidP="00E468AA">
            <w:pPr>
              <w:spacing w:after="0"/>
              <w:rPr>
                <w:rFonts w:ascii="Calibri" w:eastAsiaTheme="minorEastAsia" w:hAnsi="Calibri" w:cs="Calibri"/>
                <w:sz w:val="22"/>
              </w:rPr>
            </w:pPr>
            <w:r>
              <w:rPr>
                <w:rFonts w:ascii="Calibri" w:eastAsia="MS Mincho" w:hAnsi="Calibri" w:cs="Calibri"/>
                <w:color w:val="0070C0"/>
                <w:sz w:val="22"/>
                <w:lang w:eastAsia="ja-JP"/>
              </w:rPr>
              <w:t xml:space="preserve">FL: Technically I agree with you. The intention of listing different options here (including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color w:val="0070C0"/>
                <w:sz w:val="22"/>
                <w:lang w:eastAsia="ja-JP"/>
              </w:rPr>
              <w:t>) is to give a top-level only description. I worry if we start go into very detail and accurate description for some cases, then others will want to do the same for other options. I think all these details can happen in the next meeting once everyone has done some studies and considerations. I hope it is OK with you that we do the refining of the exact timing later once we agreed on the principle/direction.</w:t>
            </w:r>
          </w:p>
        </w:tc>
      </w:tr>
      <w:tr w:rsidR="00E468AA" w14:paraId="1F550D2D" w14:textId="77777777">
        <w:tc>
          <w:tcPr>
            <w:tcW w:w="1680" w:type="dxa"/>
          </w:tcPr>
          <w:p w14:paraId="1A0F9734" w14:textId="287F508A" w:rsidR="00E468AA" w:rsidRDefault="00E468AA" w:rsidP="00E468AA">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6328626E" w14:textId="37418311" w:rsidR="00E468AA" w:rsidRDefault="00E468AA" w:rsidP="00E468AA">
            <w:pPr>
              <w:spacing w:after="0"/>
              <w:rPr>
                <w:rFonts w:ascii="Calibri" w:eastAsiaTheme="minorEastAsia" w:hAnsi="Calibri" w:cs="Calibri"/>
                <w:sz w:val="22"/>
              </w:rPr>
            </w:pPr>
            <w:r>
              <w:rPr>
                <w:rFonts w:ascii="Calibri" w:eastAsiaTheme="minorEastAsia" w:hAnsi="Calibri" w:cs="Calibri"/>
                <w:sz w:val="22"/>
                <w:lang w:eastAsia="zh-CN"/>
              </w:rPr>
              <w:t xml:space="preserve">We are fine with the FL’s proposal. </w:t>
            </w:r>
          </w:p>
        </w:tc>
      </w:tr>
      <w:tr w:rsidR="000837E1" w14:paraId="385001C2" w14:textId="77777777">
        <w:tc>
          <w:tcPr>
            <w:tcW w:w="1680" w:type="dxa"/>
          </w:tcPr>
          <w:p w14:paraId="57391625" w14:textId="0E7C1801" w:rsidR="000837E1" w:rsidRDefault="000837E1" w:rsidP="000837E1">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49B1A971" w14:textId="77777777" w:rsidR="000837E1" w:rsidRDefault="000837E1" w:rsidP="000837E1">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Considering FL’s suggestion to capture all possible options, we’re ok with </w:t>
            </w:r>
            <w:r>
              <w:rPr>
                <w:rFonts w:ascii="Calibri" w:eastAsia="Malgun Gothic" w:hAnsi="Calibri" w:cs="Calibri" w:hint="eastAsia"/>
                <w:sz w:val="22"/>
                <w:lang w:eastAsia="ko-KR"/>
              </w:rPr>
              <w:t>Pr</w:t>
            </w:r>
            <w:r>
              <w:rPr>
                <w:rFonts w:ascii="Calibri" w:eastAsia="Malgun Gothic" w:hAnsi="Calibri" w:cs="Calibri"/>
                <w:sz w:val="22"/>
                <w:lang w:eastAsia="ko-KR"/>
              </w:rPr>
              <w:t>oposal 3 with the following comments.</w:t>
            </w:r>
          </w:p>
          <w:p w14:paraId="3FBE2E0A" w14:textId="77777777" w:rsidR="000837E1" w:rsidRDefault="000837E1" w:rsidP="000837E1">
            <w:pPr>
              <w:autoSpaceDE w:val="0"/>
              <w:autoSpaceDN w:val="0"/>
              <w:spacing w:after="0"/>
              <w:rPr>
                <w:rFonts w:ascii="Calibri" w:eastAsia="Malgun Gothic" w:hAnsi="Calibri" w:cs="Calibri"/>
                <w:sz w:val="22"/>
                <w:lang w:eastAsia="ko-KR"/>
              </w:rPr>
            </w:pPr>
          </w:p>
          <w:p w14:paraId="6884DA27" w14:textId="77777777" w:rsidR="000837E1" w:rsidRDefault="000837E1" w:rsidP="000837E1">
            <w:pPr>
              <w:spacing w:after="0"/>
              <w:rPr>
                <w:rFonts w:ascii="Calibri" w:eastAsia="Malgun Gothic" w:hAnsi="Calibri" w:cs="Calibri"/>
                <w:iCs/>
                <w:sz w:val="22"/>
                <w:szCs w:val="28"/>
                <w:lang w:val="en-US" w:eastAsia="ko-KR"/>
              </w:rPr>
            </w:pPr>
            <w:r>
              <w:rPr>
                <w:rFonts w:ascii="Calibri" w:eastAsia="Malgun Gothic" w:hAnsi="Calibri" w:cs="Calibri"/>
                <w:sz w:val="22"/>
                <w:lang w:eastAsia="ko-KR"/>
              </w:rPr>
              <w:t xml:space="preserve">As the proposal is for defining when the periodic partial sensing occurs in terms of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Pr="008A425E">
              <w:rPr>
                <w:rFonts w:ascii="Calibri" w:eastAsia="Malgun Gothic" w:hAnsi="Calibri" w:cs="Calibri" w:hint="eastAsia"/>
                <w:iCs/>
                <w:sz w:val="22"/>
                <w:szCs w:val="28"/>
                <w:lang w:val="en-US" w:eastAsia="ko-KR"/>
              </w:rPr>
              <w:t xml:space="preserve">, </w:t>
            </w:r>
            <w:r w:rsidRPr="008A425E">
              <w:rPr>
                <w:rFonts w:ascii="Calibri" w:eastAsia="Malgun Gothic" w:hAnsi="Calibri" w:cs="Calibri"/>
                <w:iCs/>
                <w:sz w:val="22"/>
                <w:szCs w:val="28"/>
                <w:lang w:val="en-US" w:eastAsia="ko-KR"/>
              </w:rPr>
              <w:t>FFS in the fourth bullet is not clear.</w:t>
            </w:r>
          </w:p>
          <w:p w14:paraId="032BAAE7" w14:textId="77777777" w:rsidR="000837E1" w:rsidRDefault="000837E1" w:rsidP="000837E1">
            <w:pPr>
              <w:spacing w:after="0"/>
              <w:rPr>
                <w:rFonts w:ascii="Calibri" w:eastAsia="Malgun Gothic" w:hAnsi="Calibri" w:cs="Calibri"/>
                <w:iCs/>
                <w:sz w:val="22"/>
                <w:szCs w:val="28"/>
                <w:lang w:eastAsia="ko-KR"/>
              </w:rPr>
            </w:pPr>
          </w:p>
          <w:p w14:paraId="44136D2C" w14:textId="0D8907AC" w:rsidR="000837E1" w:rsidRDefault="000837E1" w:rsidP="000837E1">
            <w:pPr>
              <w:spacing w:after="0"/>
              <w:rPr>
                <w:rFonts w:ascii="Calibri" w:eastAsiaTheme="minorEastAsia" w:hAnsi="Calibri" w:cs="Calibri"/>
                <w:sz w:val="22"/>
                <w:lang w:eastAsia="zh-CN"/>
              </w:rPr>
            </w:pPr>
            <w:r w:rsidRPr="000837E1">
              <w:rPr>
                <w:rFonts w:ascii="Calibri" w:eastAsia="Malgun Gothic" w:hAnsi="Calibri" w:cs="Calibri"/>
                <w:iCs/>
                <w:color w:val="0070C0"/>
                <w:sz w:val="22"/>
                <w:szCs w:val="28"/>
                <w:lang w:eastAsia="ko-KR"/>
              </w:rPr>
              <w:t xml:space="preserve">FL: </w:t>
            </w:r>
            <w:r>
              <w:rPr>
                <w:rFonts w:ascii="Calibri" w:eastAsia="Malgun Gothic" w:hAnsi="Calibri" w:cs="Calibri"/>
                <w:iCs/>
                <w:color w:val="0070C0"/>
                <w:sz w:val="22"/>
                <w:szCs w:val="28"/>
                <w:lang w:eastAsia="ko-KR"/>
              </w:rPr>
              <w:t>As proposal 3 is tightly related to proposal 2 (which is already agree), there was a suggestion to match this sub-bullet with proposal 2. More specifically, some of the conditions can be related to slots in which UE’s own SL transmission occur, and the timings can be related to whether periodic-based partial sensing is performed all the time (including aperiodic transmissions) or only when UE has periodic transmissions to save more power.</w:t>
            </w:r>
          </w:p>
        </w:tc>
      </w:tr>
      <w:tr w:rsidR="000837E1" w14:paraId="44C4884F" w14:textId="77777777">
        <w:tc>
          <w:tcPr>
            <w:tcW w:w="1680" w:type="dxa"/>
          </w:tcPr>
          <w:p w14:paraId="7844F444" w14:textId="57B0BCAB" w:rsidR="000837E1" w:rsidRDefault="000837E1" w:rsidP="000837E1">
            <w:pPr>
              <w:autoSpaceDE w:val="0"/>
              <w:autoSpaceDN w:val="0"/>
              <w:spacing w:after="0"/>
              <w:rPr>
                <w:rFonts w:ascii="Calibri" w:eastAsiaTheme="minorEastAsia" w:hAnsi="Calibri" w:cs="Calibri"/>
                <w:sz w:val="22"/>
                <w:lang w:eastAsia="zh-CN"/>
              </w:rPr>
            </w:pPr>
            <w:r w:rsidRPr="00FE2D52">
              <w:rPr>
                <w:rFonts w:ascii="Calibri" w:eastAsia="Malgun Gothic" w:hAnsi="Calibri" w:cs="Calibri"/>
                <w:sz w:val="22"/>
                <w:lang w:eastAsia="ko-KR"/>
              </w:rPr>
              <w:t>Sony</w:t>
            </w:r>
          </w:p>
        </w:tc>
        <w:tc>
          <w:tcPr>
            <w:tcW w:w="7954" w:type="dxa"/>
          </w:tcPr>
          <w:p w14:paraId="623533E6" w14:textId="77777777" w:rsidR="000837E1" w:rsidRDefault="000837E1" w:rsidP="000837E1">
            <w:pPr>
              <w:spacing w:after="0"/>
              <w:rPr>
                <w:rFonts w:ascii="Calibri" w:eastAsia="Malgun Gothic" w:hAnsi="Calibri" w:cs="Calibri"/>
                <w:sz w:val="22"/>
                <w:lang w:eastAsia="ko-KR"/>
              </w:rPr>
            </w:pPr>
            <w:r w:rsidRPr="00FE2D52">
              <w:rPr>
                <w:rFonts w:ascii="Calibri" w:eastAsia="Malgun Gothic" w:hAnsi="Calibri" w:cs="Calibri"/>
                <w:sz w:val="22"/>
                <w:lang w:eastAsia="ko-KR"/>
              </w:rPr>
              <w:t>We are fine with FL’s proposal with a minor typo in the third bullet that “relation” can be removed.</w:t>
            </w:r>
          </w:p>
          <w:p w14:paraId="754D77DB" w14:textId="77777777" w:rsidR="000837E1" w:rsidRDefault="000837E1" w:rsidP="000837E1">
            <w:pPr>
              <w:spacing w:after="0"/>
              <w:rPr>
                <w:rFonts w:ascii="Calibri" w:eastAsia="Malgun Gothic" w:hAnsi="Calibri" w:cs="Calibri"/>
                <w:sz w:val="22"/>
                <w:lang w:eastAsia="ko-KR"/>
              </w:rPr>
            </w:pPr>
          </w:p>
          <w:p w14:paraId="085BCC98" w14:textId="17AE5379" w:rsidR="000837E1" w:rsidRDefault="000837E1" w:rsidP="000837E1">
            <w:pPr>
              <w:spacing w:after="0"/>
              <w:rPr>
                <w:rFonts w:ascii="Calibri" w:eastAsiaTheme="minorEastAsia" w:hAnsi="Calibri" w:cs="Calibri"/>
                <w:sz w:val="22"/>
                <w:lang w:eastAsia="zh-CN"/>
              </w:rPr>
            </w:pPr>
            <w:r w:rsidRPr="000837E1">
              <w:rPr>
                <w:rFonts w:ascii="Calibri" w:eastAsia="Malgun Gothic" w:hAnsi="Calibri" w:cs="Calibri"/>
                <w:color w:val="0070C0"/>
                <w:sz w:val="22"/>
                <w:lang w:eastAsia="ko-KR"/>
              </w:rPr>
              <w:t>FL: Thanks!</w:t>
            </w:r>
          </w:p>
        </w:tc>
      </w:tr>
      <w:tr w:rsidR="00D244AF" w14:paraId="630DB9CA" w14:textId="77777777">
        <w:tc>
          <w:tcPr>
            <w:tcW w:w="1680" w:type="dxa"/>
          </w:tcPr>
          <w:p w14:paraId="49DB670A" w14:textId="753E6639" w:rsidR="00D244AF" w:rsidRPr="00FE2D52" w:rsidRDefault="00D244AF" w:rsidP="00D244AF">
            <w:pPr>
              <w:autoSpaceDE w:val="0"/>
              <w:autoSpaceDN w:val="0"/>
              <w:spacing w:after="0"/>
              <w:rPr>
                <w:rFonts w:ascii="Calibri" w:eastAsia="Malgun Gothic" w:hAnsi="Calibri" w:cs="Calibri"/>
                <w:sz w:val="22"/>
                <w:lang w:eastAsia="ko-KR"/>
              </w:rPr>
            </w:pPr>
            <w:r>
              <w:rPr>
                <w:rFonts w:ascii="Calibri" w:eastAsiaTheme="minorEastAsia" w:hAnsi="Calibri" w:cs="Calibri"/>
                <w:sz w:val="21"/>
                <w:szCs w:val="22"/>
                <w:lang w:val="en-US" w:eastAsia="zh-CN"/>
              </w:rPr>
              <w:t>CATT,GOHIGH</w:t>
            </w:r>
          </w:p>
        </w:tc>
        <w:tc>
          <w:tcPr>
            <w:tcW w:w="7954" w:type="dxa"/>
          </w:tcPr>
          <w:p w14:paraId="75E495AF" w14:textId="77777777" w:rsidR="00D244AF" w:rsidRDefault="00D244AF" w:rsidP="00D244AF">
            <w:pPr>
              <w:rPr>
                <w:rFonts w:ascii="Calibri" w:eastAsiaTheme="minorEastAsia" w:hAnsi="Calibri" w:cs="Calibri"/>
                <w:sz w:val="22"/>
              </w:rPr>
            </w:pPr>
            <w:r>
              <w:rPr>
                <w:rFonts w:ascii="Calibri" w:eastAsiaTheme="minorEastAsia" w:hAnsi="Calibri" w:cs="Calibri"/>
                <w:sz w:val="22"/>
              </w:rPr>
              <w:t>Several places in the proposal needs further work to avoid confusion.</w:t>
            </w:r>
          </w:p>
          <w:p w14:paraId="5D4F59E0" w14:textId="77777777" w:rsidR="00D244AF" w:rsidRDefault="00D244AF" w:rsidP="00D244AF">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correct to say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the subject should be the configured set. Therefore, we suggest change </w:t>
            </w:r>
          </w:p>
          <w:p w14:paraId="4837D797"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156A74E"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145D20F3" w14:textId="77777777" w:rsidR="00D244AF" w:rsidRDefault="00D244AF" w:rsidP="00D244AF">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53C5B3F0" w14:textId="77777777" w:rsidR="00D244AF" w:rsidRDefault="00D244AF" w:rsidP="00D244AF">
            <w:pPr>
              <w:autoSpaceDE w:val="0"/>
              <w:autoSpaceDN w:val="0"/>
              <w:spacing w:after="0"/>
              <w:rPr>
                <w:rFonts w:ascii="Calibri" w:eastAsia="SimSun" w:hAnsi="Calibri" w:cs="Calibri"/>
                <w:color w:val="000000" w:themeColor="text1"/>
                <w:sz w:val="22"/>
                <w:lang w:eastAsia="zh-CN"/>
              </w:rPr>
            </w:pPr>
          </w:p>
          <w:p w14:paraId="6294D7BA" w14:textId="77777777" w:rsidR="00D244AF" w:rsidRDefault="00D244AF" w:rsidP="00D244AF">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0324D6BC"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Malgun Gothic"/>
                <w:i/>
                <w:color w:val="000000" w:themeColor="text1"/>
                <w:sz w:val="22"/>
                <w:szCs w:val="28"/>
                <w:lang w:eastAsia="ko-KR"/>
              </w:rPr>
              <w:t>sl-ResourceReservePeriodList</w:t>
            </w:r>
          </w:p>
          <w:p w14:paraId="374EADCF"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Malgun Gothic"/>
                <w:i/>
                <w:color w:val="000000" w:themeColor="text1"/>
                <w:sz w:val="22"/>
                <w:szCs w:val="28"/>
                <w:lang w:eastAsia="ko-KR"/>
              </w:rPr>
              <w:t>sl-ResourceReservePeriodList</w:t>
            </w:r>
          </w:p>
          <w:p w14:paraId="606EAAED" w14:textId="77777777" w:rsidR="00D244AF" w:rsidRDefault="00D244AF" w:rsidP="00D244AF">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10A036F1" w14:textId="77777777" w:rsidR="00D244AF" w:rsidRDefault="00D244AF" w:rsidP="00D244AF">
            <w:pPr>
              <w:rPr>
                <w:rFonts w:ascii="Calibri" w:eastAsiaTheme="minorEastAsia" w:hAnsi="Calibri" w:cs="Calibri"/>
                <w:sz w:val="22"/>
              </w:rPr>
            </w:pPr>
            <w:r>
              <w:rPr>
                <w:rFonts w:ascii="Calibri" w:eastAsiaTheme="minorEastAsia" w:hAnsi="Calibri" w:cs="Calibri"/>
                <w:sz w:val="22"/>
              </w:rPr>
              <w:t>For k, in our view option1/2 are not necessary and should be removed to speed up the discussion.</w:t>
            </w:r>
          </w:p>
          <w:p w14:paraId="6D688427" w14:textId="77777777" w:rsidR="00D244AF" w:rsidRDefault="00D244AF" w:rsidP="00D244AF">
            <w:pPr>
              <w:rPr>
                <w:rFonts w:ascii="Calibri" w:eastAsiaTheme="minorEastAsia" w:hAnsi="Calibri" w:cs="Calibri"/>
                <w:sz w:val="22"/>
              </w:rPr>
            </w:pPr>
            <w:r>
              <w:rPr>
                <w:rFonts w:ascii="Calibri" w:eastAsiaTheme="minorEastAsia" w:hAnsi="Calibri" w:cs="Calibri"/>
                <w:sz w:val="22"/>
              </w:rPr>
              <w:t xml:space="preserve">Also,the description is  not correct . It should be </w:t>
            </w:r>
          </w:p>
          <w:p w14:paraId="5DA2CCBE" w14:textId="77777777" w:rsidR="00D244AF" w:rsidRDefault="00D244AF" w:rsidP="00D244AF">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is selected that (down select to one)</w:t>
            </w:r>
          </w:p>
          <w:p w14:paraId="49958989"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w:t>
            </w:r>
          </w:p>
          <w:p w14:paraId="08CA37EC"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w:t>
            </w:r>
          </w:p>
          <w:p w14:paraId="50D00278"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w:t>
            </w:r>
          </w:p>
          <w:p w14:paraId="010CCC7E" w14:textId="515E0454" w:rsidR="00D244AF" w:rsidRPr="00FE2D52" w:rsidRDefault="00D244AF" w:rsidP="0039614C">
            <w:pPr>
              <w:spacing w:after="0"/>
              <w:rPr>
                <w:rFonts w:ascii="Calibri" w:eastAsia="Malgun Gothic" w:hAnsi="Calibri" w:cs="Calibri"/>
                <w:sz w:val="22"/>
                <w:lang w:eastAsia="ko-KR"/>
              </w:rPr>
            </w:pPr>
            <w:r w:rsidRPr="00D244AF">
              <w:rPr>
                <w:rFonts w:ascii="Calibri" w:eastAsiaTheme="minorEastAsia" w:hAnsi="Calibri" w:cs="Calibri"/>
                <w:color w:val="0070C0"/>
                <w:sz w:val="22"/>
              </w:rPr>
              <w:t xml:space="preserve">FL: </w:t>
            </w:r>
            <w:r>
              <w:rPr>
                <w:rFonts w:ascii="Calibri" w:eastAsiaTheme="minorEastAsia" w:hAnsi="Calibri" w:cs="Calibri"/>
                <w:color w:val="0070C0"/>
                <w:sz w:val="22"/>
              </w:rPr>
              <w:t xml:space="preserve">Thanks for the suggestions. </w:t>
            </w:r>
            <w:r w:rsidR="0039614C">
              <w:rPr>
                <w:rFonts w:ascii="Calibri" w:eastAsiaTheme="minorEastAsia" w:hAnsi="Calibri" w:cs="Calibri"/>
                <w:color w:val="0070C0"/>
                <w:sz w:val="22"/>
              </w:rPr>
              <w:t>Please check updated description below.</w:t>
            </w:r>
            <w:r>
              <w:rPr>
                <w:rFonts w:ascii="Calibri" w:eastAsiaTheme="minorEastAsia" w:hAnsi="Calibri" w:cs="Calibri"/>
                <w:color w:val="0070C0"/>
                <w:sz w:val="22"/>
              </w:rPr>
              <w:t xml:space="preserve"> </w:t>
            </w:r>
            <w:r w:rsidR="00CA0389">
              <w:rPr>
                <w:rFonts w:ascii="Calibri" w:eastAsiaTheme="minorEastAsia" w:hAnsi="Calibri" w:cs="Calibri"/>
                <w:color w:val="0070C0"/>
                <w:sz w:val="22"/>
              </w:rPr>
              <w:t>As for the options for k, let’s not get into debate of what is necessary and what is not necessary. Since this is the first meeting, we need to do more studies and considerations.</w:t>
            </w:r>
          </w:p>
        </w:tc>
      </w:tr>
      <w:tr w:rsidR="00B3734F" w14:paraId="0CB4DE0F" w14:textId="77777777">
        <w:tc>
          <w:tcPr>
            <w:tcW w:w="1680" w:type="dxa"/>
          </w:tcPr>
          <w:p w14:paraId="5BCF3695" w14:textId="2545E35C" w:rsidR="00B3734F" w:rsidRPr="00B3734F" w:rsidRDefault="00B3734F" w:rsidP="00B3734F">
            <w:pPr>
              <w:autoSpaceDE w:val="0"/>
              <w:autoSpaceDN w:val="0"/>
              <w:spacing w:after="0"/>
              <w:rPr>
                <w:rFonts w:ascii="Calibri" w:eastAsiaTheme="minorEastAsia" w:hAnsi="Calibri" w:cs="Calibri"/>
                <w:sz w:val="21"/>
                <w:szCs w:val="22"/>
                <w:lang w:eastAsia="zh-CN"/>
              </w:rPr>
            </w:pPr>
            <w:r w:rsidRPr="0065580D">
              <w:rPr>
                <w:rFonts w:ascii="Calibri" w:eastAsiaTheme="minorEastAsia" w:hAnsi="Calibri" w:cs="Calibri"/>
                <w:sz w:val="22"/>
              </w:rPr>
              <w:t>Ericsson</w:t>
            </w:r>
          </w:p>
        </w:tc>
        <w:tc>
          <w:tcPr>
            <w:tcW w:w="7954" w:type="dxa"/>
          </w:tcPr>
          <w:p w14:paraId="376DDC9A" w14:textId="052FFD7E" w:rsidR="00B3734F" w:rsidRDefault="00B3734F" w:rsidP="00B3734F">
            <w:pPr>
              <w:rPr>
                <w:rFonts w:ascii="Calibri" w:eastAsiaTheme="minorEastAsia" w:hAnsi="Calibri" w:cs="Calibri"/>
                <w:sz w:val="22"/>
              </w:rPr>
            </w:pPr>
            <w:r>
              <w:rPr>
                <w:rFonts w:ascii="Calibri" w:eastAsiaTheme="minorEastAsia" w:hAnsi="Calibri" w:cs="Calibri"/>
                <w:sz w:val="22"/>
              </w:rPr>
              <w:t>We are OK with the current version (</w:t>
            </w:r>
            <w:r w:rsidRPr="0065580D">
              <w:rPr>
                <w:rFonts w:ascii="Calibri" w:eastAsiaTheme="minorEastAsia" w:hAnsi="Calibri" w:cs="Calibri"/>
                <w:sz w:val="22"/>
              </w:rPr>
              <w:t>round VII</w:t>
            </w:r>
            <w:r>
              <w:rPr>
                <w:rFonts w:ascii="Calibri" w:eastAsiaTheme="minorEastAsia" w:hAnsi="Calibri" w:cs="Calibri"/>
                <w:sz w:val="22"/>
              </w:rPr>
              <w:t>) of the FL’s proposal.</w:t>
            </w:r>
          </w:p>
        </w:tc>
      </w:tr>
      <w:tr w:rsidR="004504DE" w14:paraId="401823DF" w14:textId="77777777">
        <w:tc>
          <w:tcPr>
            <w:tcW w:w="1680" w:type="dxa"/>
          </w:tcPr>
          <w:p w14:paraId="3144057C" w14:textId="6BF680A2" w:rsidR="004504DE" w:rsidRDefault="004504DE" w:rsidP="00980B93">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val="en-US" w:eastAsia="zh-CN"/>
              </w:rPr>
              <w:lastRenderedPageBreak/>
              <w:t>Feature Lead 2</w:t>
            </w:r>
          </w:p>
        </w:tc>
        <w:tc>
          <w:tcPr>
            <w:tcW w:w="7954" w:type="dxa"/>
          </w:tcPr>
          <w:p w14:paraId="3C673E67" w14:textId="77777777" w:rsidR="004504DE" w:rsidRDefault="004504DE" w:rsidP="004504DE">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 (round VIII)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w:t>
            </w:r>
            <w:r w:rsidRPr="00A92A25">
              <w:rPr>
                <w:rFonts w:ascii="Calibri" w:hAnsi="Calibri" w:cs="Calibri"/>
                <w:color w:val="00B050"/>
                <w:sz w:val="22"/>
              </w:rPr>
              <w:t xml:space="preserve">at least one </w:t>
            </w:r>
            <w:r w:rsidRPr="00A92A25">
              <w:rPr>
                <w:rFonts w:ascii="Calibri" w:hAnsi="Calibri" w:cs="Calibri"/>
                <w:strike/>
                <w:color w:val="00B050"/>
                <w:sz w:val="22"/>
              </w:rPr>
              <w:t xml:space="preserve">a set of </w:t>
            </w:r>
            <w:r>
              <w:rPr>
                <w:rFonts w:ascii="Calibri" w:hAnsi="Calibri" w:cs="Calibri"/>
                <w:color w:val="000000" w:themeColor="text1"/>
                <w:sz w:val="22"/>
              </w:rPr>
              <w:t>periodic sensing occasion</w:t>
            </w:r>
            <w:r w:rsidRPr="00A92A25">
              <w:rPr>
                <w:rFonts w:ascii="Calibri" w:hAnsi="Calibri" w:cs="Calibri"/>
                <w:strike/>
                <w:color w:val="00B050"/>
                <w:sz w:val="22"/>
              </w:rPr>
              <w:t>s</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D1D94C" w14:textId="77777777" w:rsidR="004504DE" w:rsidRDefault="00C75B49" w:rsidP="004504D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4504DE">
              <w:rPr>
                <w:rFonts w:ascii="Calibri" w:hAnsi="Calibri" w:cs="Calibri"/>
                <w:color w:val="000000" w:themeColor="text1"/>
                <w:sz w:val="22"/>
              </w:rPr>
              <w:t xml:space="preserve"> is a periodicity value from the configured set of possible resource reservation periods allowed in the resource pool (</w:t>
            </w:r>
            <w:r w:rsidR="004504DE">
              <w:rPr>
                <w:rFonts w:eastAsia="Malgun Gothic"/>
                <w:i/>
                <w:color w:val="000000" w:themeColor="text1"/>
                <w:sz w:val="22"/>
                <w:szCs w:val="28"/>
                <w:lang w:eastAsia="ko-KR"/>
              </w:rPr>
              <w:t>sl-ResourceReservePeriodList</w:t>
            </w:r>
            <w:r w:rsidR="004504DE">
              <w:rPr>
                <w:rFonts w:ascii="Calibri" w:hAnsi="Calibri" w:cs="Calibri"/>
                <w:color w:val="000000" w:themeColor="text1"/>
                <w:sz w:val="22"/>
              </w:rPr>
              <w:t>). Down select to one:</w:t>
            </w:r>
          </w:p>
          <w:p w14:paraId="108A1752" w14:textId="3E424FD5"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w:t>
            </w:r>
            <w:r w:rsidRPr="0039614C">
              <w:rPr>
                <w:rFonts w:ascii="Calibri" w:hAnsi="Calibri" w:cs="Calibri"/>
                <w:color w:val="000000" w:themeColor="text1"/>
                <w:sz w:val="22"/>
              </w:rPr>
              <w:t>from</w:t>
            </w:r>
            <w:r w:rsidR="0039614C" w:rsidRP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r>
              <w:rPr>
                <w:rFonts w:eastAsia="Malgun Gothic"/>
                <w:i/>
                <w:color w:val="000000" w:themeColor="text1"/>
                <w:sz w:val="22"/>
                <w:szCs w:val="28"/>
                <w:lang w:eastAsia="ko-KR"/>
              </w:rPr>
              <w:t>sl-ResourceReservePeriodList</w:t>
            </w:r>
          </w:p>
          <w:p w14:paraId="1CAD6F0C" w14:textId="05DED9A2"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w:t>
            </w:r>
            <w:r w:rsid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r>
              <w:rPr>
                <w:rFonts w:eastAsia="Malgun Gothic"/>
                <w:i/>
                <w:color w:val="000000" w:themeColor="text1"/>
                <w:sz w:val="22"/>
                <w:szCs w:val="28"/>
                <w:lang w:eastAsia="ko-KR"/>
              </w:rPr>
              <w:t>sl-ResourceReservePeriodList</w:t>
            </w:r>
          </w:p>
          <w:p w14:paraId="4489D30F" w14:textId="77777777" w:rsidR="004504DE" w:rsidRDefault="004504DE" w:rsidP="004504DE">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7672CD06" w14:textId="24AC578B" w:rsidR="004504DE" w:rsidRDefault="004504DE" w:rsidP="004504DE">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w:t>
            </w:r>
            <w:r w:rsid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r>
              <w:rPr>
                <w:rFonts w:eastAsia="Malgun Gothic"/>
                <w:i/>
                <w:color w:val="000000" w:themeColor="text1"/>
                <w:sz w:val="22"/>
                <w:szCs w:val="28"/>
                <w:lang w:eastAsia="ko-KR"/>
              </w:rPr>
              <w:t>sl-ResourceReservePeriodList</w:t>
            </w:r>
          </w:p>
          <w:p w14:paraId="2D305292" w14:textId="77777777" w:rsidR="004504DE" w:rsidRPr="00A92A25" w:rsidRDefault="004504DE" w:rsidP="004504DE">
            <w:pPr>
              <w:pStyle w:val="ListParagraph"/>
              <w:numPr>
                <w:ilvl w:val="1"/>
                <w:numId w:val="9"/>
              </w:numPr>
              <w:autoSpaceDE w:val="0"/>
              <w:autoSpaceDN w:val="0"/>
              <w:spacing w:after="0" w:line="240" w:lineRule="auto"/>
              <w:ind w:leftChars="0"/>
              <w:jc w:val="left"/>
              <w:rPr>
                <w:rFonts w:asciiTheme="minorHAnsi" w:hAnsiTheme="minorHAnsi" w:cstheme="minorHAnsi"/>
                <w:iCs/>
                <w:color w:val="00B050"/>
                <w:sz w:val="22"/>
              </w:rPr>
            </w:pPr>
            <w:r w:rsidRPr="00A92A25">
              <w:rPr>
                <w:rFonts w:asciiTheme="minorHAnsi" w:eastAsia="Malgun Gothic" w:hAnsiTheme="minorHAnsi" w:cstheme="minorHAnsi"/>
                <w:iCs/>
                <w:color w:val="00B050"/>
                <w:sz w:val="22"/>
                <w:szCs w:val="28"/>
              </w:rPr>
              <w:t>Option 4: FFS others</w:t>
            </w:r>
          </w:p>
          <w:p w14:paraId="31DC7A64" w14:textId="68E4FF13"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k </w:t>
            </w:r>
            <w:r w:rsidRPr="0039614C">
              <w:rPr>
                <w:rFonts w:ascii="Calibri" w:hAnsi="Calibri" w:cs="Calibri"/>
                <w:strike/>
                <w:color w:val="00B050"/>
                <w:sz w:val="22"/>
              </w:rPr>
              <w:t>equals to</w:t>
            </w:r>
            <w:r w:rsidR="0039614C" w:rsidRPr="0039614C">
              <w:rPr>
                <w:rFonts w:ascii="Calibri" w:hAnsi="Calibri" w:cs="Calibri"/>
                <w:color w:val="00B050"/>
                <w:sz w:val="22"/>
              </w:rPr>
              <w:t>is selected according to</w:t>
            </w:r>
            <w:r w:rsidRPr="0039614C">
              <w:rPr>
                <w:rFonts w:ascii="Calibri" w:hAnsi="Calibri" w:cs="Calibri"/>
                <w:color w:val="00B050"/>
                <w:sz w:val="22"/>
              </w:rPr>
              <w:t xml:space="preserve"> </w:t>
            </w:r>
            <w:r>
              <w:rPr>
                <w:rFonts w:ascii="Calibri" w:hAnsi="Calibri" w:cs="Calibri"/>
                <w:color w:val="000000" w:themeColor="text1"/>
                <w:sz w:val="22"/>
              </w:rPr>
              <w:t>(down select to one)</w:t>
            </w:r>
          </w:p>
          <w:p w14:paraId="72500F83"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w:t>
            </w:r>
            <w:r w:rsidRPr="00A92A25">
              <w:rPr>
                <w:rFonts w:ascii="Calibri" w:hAnsi="Calibri" w:cs="Calibri"/>
                <w:color w:val="00B050"/>
                <w:sz w:val="22"/>
              </w:rPr>
              <w:t xml:space="preserve">given </w:t>
            </w:r>
            <w:r>
              <w:rPr>
                <w:rFonts w:ascii="Calibri" w:hAnsi="Calibri" w:cs="Calibri"/>
                <w:color w:val="000000" w:themeColor="text1"/>
                <w:sz w:val="22"/>
              </w:rPr>
              <w:t>reservation period</w:t>
            </w:r>
            <w:r w:rsidRPr="00A92A25">
              <w:rPr>
                <w:rFonts w:ascii="Calibri" w:hAnsi="Calibri" w:cs="Calibri"/>
                <w:color w:val="00B050"/>
                <w:sz w:val="22"/>
              </w:rPr>
              <w:t>icity</w:t>
            </w:r>
            <w:r>
              <w:rPr>
                <w:rFonts w:ascii="Calibri" w:hAnsi="Calibri" w:cs="Calibri"/>
                <w:color w:val="000000" w:themeColor="text1"/>
                <w:sz w:val="22"/>
              </w:rPr>
              <w:t xml:space="preserve"> </w:t>
            </w:r>
            <w:r>
              <w:rPr>
                <w:rFonts w:ascii="Calibri" w:hAnsi="Calibri" w:cs="Calibri"/>
                <w:color w:val="FF0000"/>
                <w:sz w:val="22"/>
              </w:rPr>
              <w:t>before the resource (re)selection</w:t>
            </w:r>
            <w:r w:rsidRPr="00147BDA">
              <w:rPr>
                <w:rFonts w:ascii="Calibri" w:hAnsi="Calibri" w:cs="Calibri"/>
                <w:color w:val="FF0000"/>
                <w:sz w:val="22"/>
              </w:rPr>
              <w:t xml:space="preserve"> trigger</w:t>
            </w:r>
          </w:p>
          <w:p w14:paraId="047015D8"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w:t>
            </w:r>
            <w:r w:rsidRPr="00A92A25">
              <w:rPr>
                <w:rFonts w:ascii="Calibri" w:hAnsi="Calibri" w:cs="Calibri"/>
                <w:color w:val="00B050"/>
                <w:sz w:val="22"/>
              </w:rPr>
              <w:t xml:space="preserve">given </w:t>
            </w:r>
            <w:r>
              <w:rPr>
                <w:rFonts w:ascii="Calibri" w:hAnsi="Calibri" w:cs="Calibri"/>
                <w:color w:val="000000" w:themeColor="text1"/>
                <w:sz w:val="22"/>
              </w:rPr>
              <w:t>reservation period</w:t>
            </w:r>
            <w:r w:rsidRPr="00A92A25">
              <w:rPr>
                <w:rFonts w:ascii="Calibri" w:hAnsi="Calibri" w:cs="Calibri"/>
                <w:color w:val="00B050"/>
                <w:sz w:val="22"/>
              </w:rPr>
              <w:t>icity</w:t>
            </w:r>
            <w:r>
              <w:rPr>
                <w:rFonts w:ascii="Calibri" w:hAnsi="Calibri" w:cs="Calibri"/>
                <w:color w:val="000000" w:themeColor="text1"/>
                <w:sz w:val="22"/>
              </w:rPr>
              <w:t xml:space="preserve"> </w:t>
            </w:r>
            <w:r>
              <w:rPr>
                <w:rFonts w:ascii="Calibri" w:hAnsi="Calibri" w:cs="Calibri"/>
                <w:color w:val="FF0000"/>
                <w:sz w:val="22"/>
              </w:rPr>
              <w:t>before the resource (re)selection</w:t>
            </w:r>
            <w:r w:rsidRPr="00245363">
              <w:rPr>
                <w:rFonts w:ascii="Calibri" w:hAnsi="Calibri" w:cs="Calibri"/>
                <w:color w:val="FF0000"/>
                <w:sz w:val="22"/>
              </w:rPr>
              <w:t xml:space="preserve"> trigger</w:t>
            </w:r>
          </w:p>
          <w:p w14:paraId="5B02BFAE"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1380699B"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4060084B"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3F2B0CCC"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7196C8F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40A9C524"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FFS </w:t>
            </w:r>
            <w:r w:rsidRPr="000837E1">
              <w:rPr>
                <w:rFonts w:ascii="Calibri" w:hAnsi="Calibri" w:cs="Calibri"/>
                <w:strike/>
                <w:color w:val="00B050"/>
                <w:sz w:val="22"/>
              </w:rPr>
              <w:t>relation</w:t>
            </w:r>
            <w:r w:rsidRPr="000837E1">
              <w:rPr>
                <w:rFonts w:ascii="Calibri" w:hAnsi="Calibri" w:cs="Calibri"/>
                <w:color w:val="00B050"/>
                <w:sz w:val="22"/>
              </w:rPr>
              <w:t xml:space="preserve"> </w:t>
            </w:r>
            <w:r>
              <w:rPr>
                <w:rFonts w:ascii="Calibri" w:hAnsi="Calibri" w:cs="Calibri"/>
                <w:color w:val="000000" w:themeColor="text1"/>
                <w:sz w:val="22"/>
              </w:rPr>
              <w:t>relationship between periodic sensing occasions and SL-DRX</w:t>
            </w:r>
          </w:p>
          <w:p w14:paraId="4BFCBC23"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w:t>
            </w:r>
            <w:r w:rsidRPr="00A92A25">
              <w:rPr>
                <w:rFonts w:ascii="Calibri" w:hAnsi="Calibri" w:cs="Calibri"/>
                <w:color w:val="00B050"/>
                <w:sz w:val="22"/>
              </w:rPr>
              <w:t xml:space="preserve">condition(s) and </w:t>
            </w:r>
            <w:r>
              <w:rPr>
                <w:rFonts w:ascii="Calibri" w:hAnsi="Calibri" w:cs="Calibri"/>
                <w:color w:val="000000" w:themeColor="text1"/>
                <w:sz w:val="22"/>
              </w:rPr>
              <w:t>timing(s) for which periodic-based partial sensing is performed by UE</w:t>
            </w:r>
          </w:p>
          <w:p w14:paraId="39CA5E30" w14:textId="77777777" w:rsidR="004504DE" w:rsidRPr="00A92A25" w:rsidRDefault="004504DE" w:rsidP="004504DE">
            <w:pPr>
              <w:pStyle w:val="ListParagraph"/>
              <w:numPr>
                <w:ilvl w:val="0"/>
                <w:numId w:val="9"/>
              </w:numPr>
              <w:autoSpaceDE w:val="0"/>
              <w:autoSpaceDN w:val="0"/>
              <w:spacing w:after="0"/>
              <w:ind w:leftChars="0"/>
              <w:jc w:val="left"/>
              <w:rPr>
                <w:rFonts w:ascii="Calibri" w:hAnsi="Calibri" w:cs="Calibri"/>
                <w:strike/>
                <w:color w:val="00B050"/>
                <w:sz w:val="24"/>
                <w:szCs w:val="28"/>
              </w:rPr>
            </w:pPr>
            <w:r w:rsidRPr="00A92A25">
              <w:rPr>
                <w:rFonts w:ascii="Calibri" w:hAnsi="Calibri" w:cs="Calibri"/>
                <w:strike/>
                <w:color w:val="00B050"/>
                <w:sz w:val="22"/>
              </w:rPr>
              <w:t>Note: The terminology “periodic-based partial sensing” is based on the “partial sensing” used in LTE-V and it is intended to be used for the design and discussion of partial sensing in Rel-17</w:t>
            </w:r>
          </w:p>
          <w:p w14:paraId="199339AB" w14:textId="238C1841" w:rsidR="004504DE" w:rsidRPr="004504DE" w:rsidRDefault="004504DE" w:rsidP="004504DE">
            <w:pPr>
              <w:pStyle w:val="ListParagraph"/>
              <w:numPr>
                <w:ilvl w:val="0"/>
                <w:numId w:val="9"/>
              </w:numPr>
              <w:spacing w:after="0"/>
              <w:ind w:leftChars="0"/>
              <w:rPr>
                <w:rFonts w:ascii="Calibri" w:eastAsiaTheme="minorEastAsia" w:hAnsi="Calibri" w:cs="Calibri"/>
                <w:sz w:val="22"/>
              </w:rPr>
            </w:pPr>
            <w:r w:rsidRPr="004504DE">
              <w:rPr>
                <w:rFonts w:ascii="Calibri" w:hAnsi="Calibri" w:cs="Calibri"/>
                <w:color w:val="000000" w:themeColor="text1"/>
                <w:sz w:val="22"/>
                <w:szCs w:val="22"/>
              </w:rPr>
              <w:t>Note: companies are encouraged to show performance data for the down selections</w:t>
            </w:r>
          </w:p>
        </w:tc>
      </w:tr>
      <w:tr w:rsidR="00C77637" w:rsidRPr="00C77637" w14:paraId="32436645" w14:textId="77777777">
        <w:tc>
          <w:tcPr>
            <w:tcW w:w="1680" w:type="dxa"/>
          </w:tcPr>
          <w:p w14:paraId="170176FD" w14:textId="42ED3EAE" w:rsidR="00C77637" w:rsidRPr="00C77637" w:rsidRDefault="00C77637" w:rsidP="00C77637">
            <w:pPr>
              <w:autoSpaceDE w:val="0"/>
              <w:autoSpaceDN w:val="0"/>
              <w:spacing w:after="0"/>
              <w:rPr>
                <w:rFonts w:ascii="Calibri" w:eastAsiaTheme="minorEastAsia" w:hAnsi="Calibri" w:cs="Calibri"/>
                <w:sz w:val="21"/>
                <w:szCs w:val="22"/>
                <w:lang w:val="en-US" w:eastAsia="zh-CN"/>
              </w:rPr>
            </w:pPr>
            <w:r w:rsidRPr="00C77637">
              <w:rPr>
                <w:rFonts w:ascii="Calibri" w:eastAsia="MS Mincho" w:hAnsi="Calibri" w:cs="Calibri"/>
                <w:sz w:val="22"/>
                <w:lang w:eastAsia="ja-JP"/>
              </w:rPr>
              <w:t>Samsung</w:t>
            </w:r>
          </w:p>
        </w:tc>
        <w:tc>
          <w:tcPr>
            <w:tcW w:w="7954" w:type="dxa"/>
          </w:tcPr>
          <w:p w14:paraId="228A7AC5" w14:textId="77777777" w:rsidR="00C77637" w:rsidRPr="00C77637" w:rsidRDefault="00C77637" w:rsidP="00C77637">
            <w:pPr>
              <w:autoSpaceDE w:val="0"/>
              <w:autoSpaceDN w:val="0"/>
              <w:spacing w:after="0"/>
              <w:rPr>
                <w:rFonts w:ascii="Calibri" w:eastAsiaTheme="minorEastAsia" w:hAnsi="Calibri" w:cs="Calibri"/>
                <w:sz w:val="22"/>
                <w:lang w:eastAsia="zh-CN"/>
              </w:rPr>
            </w:pPr>
            <w:r w:rsidRPr="00C77637">
              <w:rPr>
                <w:rFonts w:ascii="Calibri" w:eastAsiaTheme="minorEastAsia" w:hAnsi="Calibri" w:cs="Calibri" w:hint="eastAsia"/>
                <w:sz w:val="22"/>
                <w:lang w:eastAsia="zh-CN"/>
              </w:rPr>
              <w:t>W</w:t>
            </w:r>
            <w:r w:rsidRPr="00C77637">
              <w:rPr>
                <w:rFonts w:ascii="Calibri" w:eastAsiaTheme="minorEastAsia" w:hAnsi="Calibri" w:cs="Calibri"/>
                <w:sz w:val="22"/>
                <w:lang w:eastAsia="zh-CN"/>
              </w:rPr>
              <w:t>e agree with FL’s latest proposal with some editorial change:</w:t>
            </w:r>
          </w:p>
          <w:p w14:paraId="35949E13" w14:textId="77777777" w:rsidR="00C77637" w:rsidRPr="00C77637" w:rsidRDefault="00C75B49" w:rsidP="00C77637">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C77637" w:rsidRPr="00C77637">
              <w:rPr>
                <w:rFonts w:ascii="Calibri" w:hAnsi="Calibri" w:cs="Calibri"/>
                <w:color w:val="000000" w:themeColor="text1"/>
                <w:sz w:val="22"/>
              </w:rPr>
              <w:t xml:space="preserve"> is </w:t>
            </w:r>
            <w:r w:rsidR="00C77637" w:rsidRPr="00C77637">
              <w:rPr>
                <w:rFonts w:ascii="Calibri" w:hAnsi="Calibri" w:cs="Calibri"/>
                <w:strike/>
                <w:color w:val="000000" w:themeColor="text1"/>
                <w:sz w:val="22"/>
              </w:rPr>
              <w:t>a</w:t>
            </w:r>
            <w:r w:rsidR="00C77637" w:rsidRPr="00C77637">
              <w:rPr>
                <w:rFonts w:ascii="Calibri" w:hAnsi="Calibri" w:cs="Calibri"/>
                <w:color w:val="000000" w:themeColor="text1"/>
                <w:sz w:val="22"/>
              </w:rPr>
              <w:t xml:space="preserve"> </w:t>
            </w:r>
            <w:r w:rsidR="00C77637" w:rsidRPr="00C77637">
              <w:rPr>
                <w:rFonts w:ascii="Calibri" w:hAnsi="Calibri" w:cs="Calibri"/>
                <w:color w:val="FF0000"/>
                <w:sz w:val="22"/>
              </w:rPr>
              <w:t xml:space="preserve">one or more </w:t>
            </w:r>
            <w:r w:rsidR="00C77637" w:rsidRPr="00C77637">
              <w:rPr>
                <w:rFonts w:ascii="Calibri" w:hAnsi="Calibri" w:cs="Calibri"/>
                <w:color w:val="000000" w:themeColor="text1"/>
                <w:sz w:val="22"/>
              </w:rPr>
              <w:t>periodicity value</w:t>
            </w:r>
            <w:r w:rsidR="00C77637" w:rsidRPr="00C77637">
              <w:rPr>
                <w:rFonts w:ascii="Calibri" w:hAnsi="Calibri" w:cs="Calibri"/>
                <w:color w:val="FF0000"/>
                <w:sz w:val="22"/>
              </w:rPr>
              <w:t>s</w:t>
            </w:r>
            <w:r w:rsidR="00C77637" w:rsidRPr="00C77637">
              <w:rPr>
                <w:rFonts w:ascii="Calibri" w:hAnsi="Calibri" w:cs="Calibri"/>
                <w:color w:val="000000" w:themeColor="text1"/>
                <w:sz w:val="22"/>
              </w:rPr>
              <w:t xml:space="preserve"> from the configured set of possible resource reservation periods allowed in the resource pool (</w:t>
            </w:r>
            <w:r w:rsidR="00C77637" w:rsidRPr="00C77637">
              <w:rPr>
                <w:rFonts w:eastAsia="Malgun Gothic"/>
                <w:i/>
                <w:color w:val="000000" w:themeColor="text1"/>
                <w:sz w:val="22"/>
                <w:szCs w:val="28"/>
                <w:lang w:eastAsia="ko-KR"/>
              </w:rPr>
              <w:t>sl-ResourceReservePeriodList</w:t>
            </w:r>
            <w:r w:rsidR="00C77637" w:rsidRPr="00C77637">
              <w:rPr>
                <w:rFonts w:ascii="Calibri" w:hAnsi="Calibri" w:cs="Calibri"/>
                <w:color w:val="000000" w:themeColor="text1"/>
                <w:sz w:val="22"/>
              </w:rPr>
              <w:t>). Down select to one:</w:t>
            </w:r>
          </w:p>
          <w:p w14:paraId="218115D2" w14:textId="77777777" w:rsidR="00C77637" w:rsidRPr="00C77637" w:rsidRDefault="00C77637" w:rsidP="00C77637">
            <w:pPr>
              <w:pStyle w:val="ListParagraph"/>
              <w:numPr>
                <w:ilvl w:val="1"/>
                <w:numId w:val="9"/>
              </w:numPr>
              <w:autoSpaceDE w:val="0"/>
              <w:autoSpaceDN w:val="0"/>
              <w:spacing w:after="0"/>
              <w:ind w:leftChars="0"/>
              <w:jc w:val="left"/>
              <w:rPr>
                <w:rFonts w:ascii="Calibri" w:hAnsi="Calibri" w:cs="Calibri"/>
                <w:color w:val="000000" w:themeColor="text1"/>
                <w:sz w:val="22"/>
              </w:rPr>
            </w:pPr>
            <w:r w:rsidRPr="00C77637">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C77637">
              <w:rPr>
                <w:rFonts w:ascii="Calibri" w:hAnsi="Calibri" w:cs="Calibri"/>
                <w:color w:val="000000" w:themeColor="text1"/>
                <w:sz w:val="22"/>
              </w:rPr>
              <w:t xml:space="preserve"> corresponds to all values from </w:t>
            </w:r>
            <w:r w:rsidRPr="00C77637">
              <w:rPr>
                <w:rFonts w:eastAsia="Malgun Gothic"/>
                <w:i/>
                <w:color w:val="000000" w:themeColor="text1"/>
                <w:sz w:val="22"/>
                <w:szCs w:val="28"/>
                <w:lang w:eastAsia="ko-KR"/>
              </w:rPr>
              <w:t>sl-ResourceReservePeriodList</w:t>
            </w:r>
          </w:p>
          <w:p w14:paraId="702EE7BD" w14:textId="767E9035" w:rsidR="00C77637" w:rsidRPr="00C77637" w:rsidRDefault="00C77637" w:rsidP="00C77637">
            <w:pPr>
              <w:pStyle w:val="ListParagraph"/>
              <w:numPr>
                <w:ilvl w:val="1"/>
                <w:numId w:val="9"/>
              </w:numPr>
              <w:autoSpaceDE w:val="0"/>
              <w:autoSpaceDN w:val="0"/>
              <w:spacing w:after="0"/>
              <w:ind w:leftChars="0"/>
              <w:jc w:val="left"/>
              <w:rPr>
                <w:rFonts w:ascii="Calibri" w:hAnsi="Calibri" w:cs="Calibri"/>
                <w:color w:val="FF0000"/>
                <w:sz w:val="22"/>
              </w:rPr>
            </w:pPr>
            <w:r w:rsidRPr="00C77637">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C77637">
              <w:rPr>
                <w:rFonts w:ascii="Calibri" w:hAnsi="Calibri" w:cs="Calibri"/>
                <w:color w:val="000000" w:themeColor="text1"/>
                <w:sz w:val="22"/>
              </w:rPr>
              <w:t xml:space="preserve"> corresponds to a subset of values from </w:t>
            </w:r>
            <w:r w:rsidRPr="00C77637">
              <w:rPr>
                <w:rFonts w:ascii="Calibri" w:hAnsi="Calibri" w:cs="Calibri"/>
                <w:color w:val="00B050"/>
                <w:sz w:val="22"/>
              </w:rPr>
              <w:t>the configured set</w:t>
            </w:r>
            <w:r w:rsidRPr="00C77637">
              <w:rPr>
                <w:rFonts w:ascii="Calibri" w:hAnsi="Calibri" w:cs="Calibri"/>
                <w:color w:val="000000" w:themeColor="text1"/>
                <w:sz w:val="22"/>
              </w:rPr>
              <w:t xml:space="preserve"> </w:t>
            </w:r>
            <w:r w:rsidRPr="00C77637">
              <w:rPr>
                <w:rFonts w:eastAsia="Malgun Gothic"/>
                <w:i/>
                <w:color w:val="000000" w:themeColor="text1"/>
                <w:sz w:val="22"/>
                <w:szCs w:val="28"/>
                <w:lang w:eastAsia="ko-KR"/>
              </w:rPr>
              <w:t>sl-ResourceReservePeriodList</w:t>
            </w:r>
            <w:r w:rsidRPr="00C77637">
              <w:rPr>
                <w:rFonts w:eastAsia="Malgun Gothic"/>
                <w:i/>
                <w:color w:val="FF0000"/>
                <w:sz w:val="22"/>
                <w:szCs w:val="28"/>
                <w:lang w:eastAsia="ko-KR"/>
              </w:rPr>
              <w:t xml:space="preserve"> </w:t>
            </w:r>
            <w:r w:rsidRPr="00C77637">
              <w:rPr>
                <w:rFonts w:ascii="Calibri" w:hAnsi="Calibri" w:cs="Calibri"/>
                <w:color w:val="FF0000"/>
                <w:sz w:val="22"/>
              </w:rPr>
              <w:t>(including the possibility of one value)</w:t>
            </w:r>
          </w:p>
          <w:p w14:paraId="2FF2E42B" w14:textId="77777777" w:rsidR="00C77637" w:rsidRPr="00C77637" w:rsidRDefault="00C77637" w:rsidP="00C77637">
            <w:pPr>
              <w:autoSpaceDE w:val="0"/>
              <w:autoSpaceDN w:val="0"/>
              <w:spacing w:after="0"/>
              <w:rPr>
                <w:rFonts w:ascii="Calibri" w:eastAsiaTheme="minorEastAsia" w:hAnsi="Calibri" w:cs="Calibri"/>
                <w:sz w:val="22"/>
                <w:lang w:eastAsia="zh-CN"/>
              </w:rPr>
            </w:pPr>
            <w:r w:rsidRPr="00C77637">
              <w:rPr>
                <w:rFonts w:ascii="Calibri" w:eastAsiaTheme="minorEastAsia" w:hAnsi="Calibri" w:cs="Calibri" w:hint="eastAsia"/>
                <w:sz w:val="22"/>
                <w:lang w:eastAsia="zh-CN"/>
              </w:rPr>
              <w:lastRenderedPageBreak/>
              <w:t>I</w:t>
            </w:r>
            <w:r w:rsidRPr="00C77637">
              <w:rPr>
                <w:rFonts w:ascii="Calibri" w:eastAsiaTheme="minorEastAsia" w:hAnsi="Calibri" w:cs="Calibri"/>
                <w:sz w:val="22"/>
                <w:lang w:eastAsia="zh-CN"/>
              </w:rPr>
              <w:t>n addition, the size of sensing window in Rel-16 is independent of numerologies since power consumption was not critical issue. In NR partial sensing, we hope to clarify whether the number of sensing slots depends on numerology or not. Therefore we suggest to add the following sub-bullet:</w:t>
            </w:r>
          </w:p>
          <w:p w14:paraId="082E8C04" w14:textId="77777777" w:rsidR="00C77637" w:rsidRPr="00F65671" w:rsidRDefault="00C77637" w:rsidP="00C77637">
            <w:pPr>
              <w:pStyle w:val="ListParagraph"/>
              <w:numPr>
                <w:ilvl w:val="0"/>
                <w:numId w:val="9"/>
              </w:numPr>
              <w:spacing w:after="0"/>
              <w:ind w:leftChars="0"/>
              <w:rPr>
                <w:rFonts w:ascii="Calibri" w:hAnsi="Calibri" w:cs="Calibri"/>
                <w:b/>
                <w:bCs/>
                <w:color w:val="000000" w:themeColor="text1"/>
                <w:sz w:val="22"/>
              </w:rPr>
            </w:pPr>
            <w:r w:rsidRPr="00C77637">
              <w:rPr>
                <w:rFonts w:ascii="Calibri" w:hAnsi="Calibri" w:cs="Calibri"/>
                <w:color w:val="FF0000"/>
                <w:sz w:val="22"/>
                <w:szCs w:val="22"/>
              </w:rPr>
              <w:t xml:space="preserve">FFS whether </w:t>
            </w:r>
            <m:oMath>
              <m:sSub>
                <m:sSubPr>
                  <m:ctrlPr>
                    <w:rPr>
                      <w:rFonts w:ascii="Cambria Math" w:hAnsi="Cambria Math" w:cs="Calibri"/>
                      <w:color w:val="FF0000"/>
                      <w:sz w:val="22"/>
                      <w:szCs w:val="22"/>
                    </w:rPr>
                  </m:ctrlPr>
                </m:sSubPr>
                <m:e>
                  <m:r>
                    <w:rPr>
                      <w:rFonts w:ascii="Cambria Math" w:hAnsi="Calibri" w:cs="Calibri"/>
                      <w:color w:val="FF0000"/>
                      <w:sz w:val="22"/>
                      <w:szCs w:val="22"/>
                    </w:rPr>
                    <m:t>P</m:t>
                  </m:r>
                </m:e>
                <m:sub>
                  <m:r>
                    <m:rPr>
                      <m:nor/>
                    </m:rPr>
                    <w:rPr>
                      <w:rFonts w:ascii="Calibri" w:hAnsi="Calibri" w:cs="Calibri"/>
                      <w:color w:val="FF0000"/>
                      <w:sz w:val="22"/>
                      <w:szCs w:val="22"/>
                    </w:rPr>
                    <m:t>reserve</m:t>
                  </m:r>
                </m:sub>
              </m:sSub>
            </m:oMath>
            <w:r w:rsidRPr="00C77637">
              <w:rPr>
                <w:rFonts w:ascii="Calibri" w:hAnsi="Calibri" w:cs="Calibri"/>
                <w:color w:val="FF0000"/>
                <w:sz w:val="22"/>
                <w:szCs w:val="22"/>
              </w:rPr>
              <w:t xml:space="preserve"> and k depend on numerology</w:t>
            </w:r>
          </w:p>
          <w:p w14:paraId="6048F279" w14:textId="77777777" w:rsidR="00F65671" w:rsidRDefault="00F65671" w:rsidP="00F65671">
            <w:pPr>
              <w:spacing w:after="0"/>
              <w:rPr>
                <w:rFonts w:ascii="Calibri" w:hAnsi="Calibri" w:cs="Calibri"/>
                <w:b/>
                <w:bCs/>
                <w:color w:val="000000" w:themeColor="text1"/>
                <w:sz w:val="22"/>
              </w:rPr>
            </w:pPr>
          </w:p>
          <w:p w14:paraId="2E3E9769" w14:textId="3D3A4E43" w:rsidR="00F65671" w:rsidRPr="00F65671" w:rsidRDefault="00F65671" w:rsidP="00F65671">
            <w:pPr>
              <w:spacing w:after="0"/>
              <w:rPr>
                <w:rFonts w:ascii="Calibri" w:hAnsi="Calibri" w:cs="Calibri"/>
                <w:color w:val="000000" w:themeColor="text1"/>
                <w:sz w:val="22"/>
              </w:rPr>
            </w:pPr>
            <w:r w:rsidRPr="00F65671">
              <w:rPr>
                <w:rFonts w:ascii="Calibri" w:hAnsi="Calibri" w:cs="Calibri"/>
                <w:color w:val="0070C0"/>
                <w:sz w:val="22"/>
              </w:rPr>
              <w:t xml:space="preserve">FL: </w:t>
            </w:r>
            <w:r>
              <w:rPr>
                <w:rFonts w:ascii="Calibri" w:hAnsi="Calibri" w:cs="Calibri"/>
                <w:color w:val="0070C0"/>
                <w:sz w:val="22"/>
              </w:rPr>
              <w:t xml:space="preserve">Thanks for the editorial suggestions. Regarding the first one, for the equation/expression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Pr="00F65671">
              <w:rPr>
                <w:rFonts w:ascii="Calibri" w:hAnsi="Calibri" w:cs="Calibri"/>
                <w:iCs/>
                <w:color w:val="0070C0"/>
                <w:sz w:val="22"/>
                <w:lang w:val="en-US" w:eastAsia="zh-CN"/>
              </w:rPr>
              <w:t>, each time</w:t>
            </w:r>
            <w:r>
              <w:rPr>
                <w:rFonts w:ascii="Calibri" w:hAnsi="Calibri" w:cs="Calibri"/>
                <w:iCs/>
                <w:color w:val="0070C0"/>
                <w:sz w:val="22"/>
                <w:lang w:val="en-US" w:eastAsia="zh-CN"/>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w:t>
            </w:r>
            <w:r w:rsidRPr="00F65671">
              <w:rPr>
                <w:rFonts w:ascii="Calibri" w:hAnsi="Calibri" w:cs="Calibri"/>
                <w:color w:val="0070C0"/>
                <w:sz w:val="22"/>
                <w:szCs w:val="28"/>
                <w:lang w:val="en-US"/>
              </w:rPr>
              <w:t>is suppose to be just one value, but the number of values that can be applied in the equation/express could be up to all values from the configured set of possible reservation periods allowed in the resource pool.</w:t>
            </w:r>
            <w:r>
              <w:rPr>
                <w:rFonts w:ascii="Calibri" w:hAnsi="Calibri" w:cs="Calibri"/>
                <w:color w:val="0070C0"/>
                <w:sz w:val="22"/>
                <w:szCs w:val="28"/>
                <w:lang w:val="en-US"/>
              </w:rPr>
              <w:t xml:space="preserve"> Regarding the second one (FFS bullet), since the unit for</w:t>
            </w:r>
            <w:r w:rsidR="00032BC6">
              <w:rPr>
                <w:rFonts w:ascii="Calibri" w:hAnsi="Calibri" w:cs="Calibri"/>
                <w:color w:val="0070C0"/>
                <w:sz w:val="22"/>
                <w:szCs w:val="28"/>
                <w:lang w:val="en-US"/>
              </w:rPr>
              <w:t xml:space="preserve"> entries</w:t>
            </w:r>
            <w:r>
              <w:rPr>
                <w:rFonts w:ascii="Calibri" w:hAnsi="Calibri" w:cs="Calibri"/>
                <w:color w:val="0070C0"/>
                <w:sz w:val="22"/>
                <w:szCs w:val="28"/>
                <w:lang w:val="en-US"/>
              </w:rPr>
              <w:t xml:space="preserve"> in </w:t>
            </w:r>
            <w:r>
              <w:rPr>
                <w:rFonts w:eastAsia="Malgun Gothic"/>
                <w:i/>
                <w:color w:val="000000" w:themeColor="text1"/>
                <w:sz w:val="22"/>
                <w:szCs w:val="28"/>
                <w:lang w:eastAsia="ko-KR"/>
              </w:rPr>
              <w:t>sl-ResourceReservePeriodList</w:t>
            </w:r>
            <w:r>
              <w:rPr>
                <w:rFonts w:ascii="Calibri" w:hAnsi="Calibri" w:cs="Calibri"/>
                <w:color w:val="0070C0"/>
                <w:sz w:val="22"/>
                <w:szCs w:val="28"/>
                <w:lang w:val="en-US"/>
              </w:rPr>
              <w:t xml:space="preserve"> is in millisecond and </w:t>
            </w:r>
            <w:r w:rsidR="00032BC6">
              <w:rPr>
                <w:rFonts w:ascii="Calibri" w:hAnsi="Calibri" w:cs="Calibri"/>
                <w:color w:val="0070C0"/>
                <w:sz w:val="22"/>
                <w:szCs w:val="28"/>
                <w:lang w:val="en-US"/>
              </w:rPr>
              <w:t>k is suppose to be an integer value, in my understanding they would not be dependent on numberology used for the sidelink BWP. It is only when they are converted in number of slots, it would then be dependent on the numerology. Please let me know if you have further concern with this.</w:t>
            </w:r>
          </w:p>
        </w:tc>
      </w:tr>
      <w:tr w:rsidR="002F10D9" w:rsidRPr="00C77637" w14:paraId="5F16191C" w14:textId="77777777">
        <w:tc>
          <w:tcPr>
            <w:tcW w:w="1680" w:type="dxa"/>
          </w:tcPr>
          <w:p w14:paraId="7D5804CE" w14:textId="62DC1B3C" w:rsidR="002F10D9" w:rsidRPr="00C77637" w:rsidRDefault="002F10D9" w:rsidP="002F10D9">
            <w:pPr>
              <w:autoSpaceDE w:val="0"/>
              <w:autoSpaceDN w:val="0"/>
              <w:spacing w:after="0"/>
              <w:rPr>
                <w:rFonts w:ascii="Calibri" w:eastAsia="MS Mincho" w:hAnsi="Calibri" w:cs="Calibri"/>
                <w:sz w:val="22"/>
                <w:lang w:eastAsia="ja-JP"/>
              </w:rPr>
            </w:pPr>
            <w:r>
              <w:rPr>
                <w:rFonts w:ascii="Calibri" w:eastAsia="Malgun Gothic" w:hAnsi="Calibri" w:cs="Calibri" w:hint="eastAsia"/>
                <w:sz w:val="22"/>
                <w:lang w:eastAsia="ko-KR"/>
              </w:rPr>
              <w:lastRenderedPageBreak/>
              <w:t>LGE</w:t>
            </w:r>
          </w:p>
        </w:tc>
        <w:tc>
          <w:tcPr>
            <w:tcW w:w="7954" w:type="dxa"/>
          </w:tcPr>
          <w:p w14:paraId="34BD5942" w14:textId="310DAAD5" w:rsidR="002F10D9" w:rsidRPr="00C77637" w:rsidRDefault="002F10D9" w:rsidP="002F10D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We</w:t>
            </w:r>
            <w:r>
              <w:rPr>
                <w:rFonts w:ascii="Calibri" w:eastAsia="Malgun Gothic" w:hAnsi="Calibri" w:cs="Calibri"/>
                <w:sz w:val="22"/>
                <w:lang w:eastAsia="ko-KR"/>
              </w:rPr>
              <w:t>’re fine with FL proposal.</w:t>
            </w:r>
          </w:p>
        </w:tc>
      </w:tr>
      <w:tr w:rsidR="002F10D9" w:rsidRPr="00C77637" w14:paraId="257F3A87" w14:textId="77777777">
        <w:tc>
          <w:tcPr>
            <w:tcW w:w="1680" w:type="dxa"/>
          </w:tcPr>
          <w:p w14:paraId="539C32CA" w14:textId="745F85A4" w:rsidR="002F10D9" w:rsidRPr="00C77637" w:rsidRDefault="002F10D9" w:rsidP="002F10D9">
            <w:pPr>
              <w:autoSpaceDE w:val="0"/>
              <w:autoSpaceDN w:val="0"/>
              <w:spacing w:after="0"/>
              <w:rPr>
                <w:rFonts w:ascii="Calibri" w:eastAsia="MS Mincho" w:hAnsi="Calibri" w:cs="Calibri"/>
                <w:sz w:val="22"/>
                <w:lang w:eastAsia="ja-JP"/>
              </w:rPr>
            </w:pPr>
            <w:r>
              <w:rPr>
                <w:rFonts w:ascii="Calibri" w:eastAsia="Malgun Gothic" w:hAnsi="Calibri" w:cs="Calibri"/>
                <w:sz w:val="22"/>
                <w:lang w:eastAsia="ko-KR"/>
              </w:rPr>
              <w:t>Fraunhofer</w:t>
            </w:r>
          </w:p>
        </w:tc>
        <w:tc>
          <w:tcPr>
            <w:tcW w:w="7954" w:type="dxa"/>
          </w:tcPr>
          <w:p w14:paraId="0F96E3BC" w14:textId="77777777" w:rsidR="002F10D9" w:rsidRDefault="002F10D9" w:rsidP="002F10D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are fine with the FL’s proposal (VIII).</w:t>
            </w:r>
          </w:p>
          <w:p w14:paraId="37CDFA8F" w14:textId="77777777" w:rsidR="002F10D9" w:rsidRDefault="002F10D9" w:rsidP="002F10D9">
            <w:pPr>
              <w:autoSpaceDE w:val="0"/>
              <w:autoSpaceDN w:val="0"/>
              <w:spacing w:after="0"/>
              <w:rPr>
                <w:rFonts w:ascii="Calibri" w:hAnsi="Calibri" w:cs="Calibri"/>
                <w:sz w:val="22"/>
              </w:rPr>
            </w:pPr>
            <w:r>
              <w:rPr>
                <w:rFonts w:ascii="Calibri" w:eastAsia="Malgun Gothic" w:hAnsi="Calibri" w:cs="Calibri"/>
                <w:sz w:val="22"/>
                <w:lang w:eastAsia="ko-KR"/>
              </w:rPr>
              <w:t>We had a question for clarification regarding “</w:t>
            </w:r>
            <w:r>
              <w:rPr>
                <w:rFonts w:ascii="Calibri" w:hAnsi="Calibri" w:cs="Calibri"/>
                <w:color w:val="0070C0"/>
                <w:sz w:val="22"/>
              </w:rPr>
              <w:t>at least when the reservation for another TB (when carried in SCI) is enabled for the resource pool</w:t>
            </w:r>
            <w:r w:rsidRPr="00A87923">
              <w:rPr>
                <w:rFonts w:ascii="Calibri" w:hAnsi="Calibri" w:cs="Calibri"/>
                <w:sz w:val="22"/>
              </w:rPr>
              <w:t>”.</w:t>
            </w:r>
            <w:r>
              <w:rPr>
                <w:rFonts w:ascii="Calibri" w:hAnsi="Calibri" w:cs="Calibri"/>
                <w:sz w:val="22"/>
              </w:rPr>
              <w:t xml:space="preserve"> Any reason why the proposal is limited to only this scenario when the reservation for another TB is enabled?</w:t>
            </w:r>
          </w:p>
          <w:p w14:paraId="7509D0D6" w14:textId="77777777" w:rsidR="002F10D9" w:rsidRDefault="002F10D9" w:rsidP="002F10D9">
            <w:pPr>
              <w:autoSpaceDE w:val="0"/>
              <w:autoSpaceDN w:val="0"/>
              <w:spacing w:after="0"/>
              <w:rPr>
                <w:rFonts w:ascii="Calibri" w:eastAsiaTheme="minorEastAsia" w:hAnsi="Calibri" w:cs="Calibri"/>
                <w:sz w:val="22"/>
                <w:lang w:eastAsia="zh-CN"/>
              </w:rPr>
            </w:pPr>
          </w:p>
          <w:p w14:paraId="2A554D32" w14:textId="7E38501B" w:rsidR="002F10D9" w:rsidRPr="00C77637" w:rsidRDefault="002F10D9" w:rsidP="002F10D9">
            <w:pPr>
              <w:autoSpaceDE w:val="0"/>
              <w:autoSpaceDN w:val="0"/>
              <w:spacing w:after="0"/>
              <w:rPr>
                <w:rFonts w:ascii="Calibri" w:eastAsiaTheme="minorEastAsia" w:hAnsi="Calibri" w:cs="Calibri"/>
                <w:sz w:val="22"/>
                <w:lang w:eastAsia="zh-CN"/>
              </w:rPr>
            </w:pPr>
            <w:r w:rsidRPr="002F10D9">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 xml:space="preserve">If a resource pool is not (pre-)configured with </w:t>
            </w:r>
            <w:r>
              <w:rPr>
                <w:rFonts w:ascii="Calibri" w:hAnsi="Calibri" w:cs="Calibri"/>
                <w:color w:val="0070C0"/>
                <w:sz w:val="22"/>
              </w:rPr>
              <w:t>the reservation for another TB enabled (meaning only aperiodic traffic is allowed in the resource pool), then there is no reason why to perform LTE-V like (periodic-based) partial sensing.</w:t>
            </w:r>
          </w:p>
        </w:tc>
      </w:tr>
      <w:tr w:rsidR="00A149F2" w:rsidRPr="00C77637" w14:paraId="2116CB3C" w14:textId="77777777">
        <w:tc>
          <w:tcPr>
            <w:tcW w:w="1680" w:type="dxa"/>
          </w:tcPr>
          <w:p w14:paraId="7172F301" w14:textId="41B6F127" w:rsidR="00A149F2" w:rsidRDefault="00A149F2" w:rsidP="00A149F2">
            <w:pPr>
              <w:autoSpaceDE w:val="0"/>
              <w:autoSpaceDN w:val="0"/>
              <w:spacing w:after="0"/>
              <w:rPr>
                <w:rFonts w:ascii="Calibri" w:eastAsia="Malgun Gothic" w:hAnsi="Calibri" w:cs="Calibri"/>
                <w:sz w:val="22"/>
                <w:lang w:eastAsia="ko-KR"/>
              </w:rPr>
            </w:pPr>
            <w:r>
              <w:rPr>
                <w:rFonts w:ascii="Calibri" w:eastAsiaTheme="minorEastAsia" w:hAnsi="Calibri" w:cs="Calibri"/>
                <w:sz w:val="21"/>
                <w:szCs w:val="22"/>
                <w:lang w:eastAsia="zh-CN"/>
              </w:rPr>
              <w:t>Huawei, HiSilicon2</w:t>
            </w:r>
          </w:p>
        </w:tc>
        <w:tc>
          <w:tcPr>
            <w:tcW w:w="7954" w:type="dxa"/>
          </w:tcPr>
          <w:p w14:paraId="224E362B" w14:textId="77777777" w:rsidR="00A149F2" w:rsidRDefault="00A149F2" w:rsidP="00A149F2">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Actually, the time reference “before the resource (re)selection  trigger” for option1 and option 2 of K determination should be modified or deleted. Considering the proposal 3 and proposal 5 together, </w:t>
            </w:r>
            <w:r w:rsidRPr="00E83CF5">
              <w:rPr>
                <w:rFonts w:ascii="Calibri" w:eastAsia="Malgun Gothic" w:hAnsi="Calibri" w:cs="Calibri"/>
                <w:sz w:val="22"/>
                <w:lang w:eastAsia="ko-KR"/>
              </w:rPr>
              <w:t>a sensing procedure for partial sensing should take into account both periodic sensing and continuous sensing on determination of the set S_A. Hence the sensing does not need to be restricted before slot n, rather it should before the set of Y candidate resource</w:t>
            </w:r>
            <w:r>
              <w:rPr>
                <w:rFonts w:ascii="Calibri" w:eastAsia="Malgun Gothic" w:hAnsi="Calibri" w:cs="Calibri"/>
                <w:sz w:val="22"/>
                <w:lang w:eastAsia="ko-KR"/>
              </w:rPr>
              <w:t xml:space="preserve"> slots</w:t>
            </w:r>
            <w:r w:rsidRPr="00E83CF5">
              <w:rPr>
                <w:rFonts w:ascii="Calibri" w:eastAsia="Malgun Gothic" w:hAnsi="Calibri" w:cs="Calibri"/>
                <w:sz w:val="22"/>
                <w:lang w:eastAsia="ko-KR"/>
              </w:rPr>
              <w:t xml:space="preserve"> so that the UE is able to report the set S_A on </w:t>
            </w:r>
            <w:r>
              <w:rPr>
                <w:rFonts w:ascii="Calibri" w:eastAsia="Malgun Gothic" w:hAnsi="Calibri" w:cs="Calibri"/>
                <w:sz w:val="22"/>
                <w:lang w:eastAsia="ko-KR"/>
              </w:rPr>
              <w:t>time subject to processing time. In another word, the most recent 1 or 2 occasions before Y candidate resources could occur after slot n, shown as the figure below.</w:t>
            </w:r>
          </w:p>
          <w:p w14:paraId="2D80D0A9" w14:textId="77777777" w:rsidR="00A149F2" w:rsidRDefault="00A149F2" w:rsidP="00A149F2">
            <w:pPr>
              <w:autoSpaceDE w:val="0"/>
              <w:autoSpaceDN w:val="0"/>
              <w:spacing w:after="0"/>
              <w:rPr>
                <w:rFonts w:ascii="Calibri" w:eastAsia="Malgun Gothic" w:hAnsi="Calibri" w:cs="Calibri"/>
                <w:sz w:val="22"/>
                <w:lang w:eastAsia="ko-KR"/>
              </w:rPr>
            </w:pPr>
            <w:r>
              <w:rPr>
                <w:noProof/>
                <w:lang w:val="en-US" w:eastAsia="zh-CN"/>
              </w:rPr>
              <w:drawing>
                <wp:inline distT="0" distB="0" distL="0" distR="0" wp14:anchorId="0C4AEAE6" wp14:editId="31223D37">
                  <wp:extent cx="4843451" cy="1419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851988" cy="1421726"/>
                          </a:xfrm>
                          <a:prstGeom prst="rect">
                            <a:avLst/>
                          </a:prstGeom>
                        </pic:spPr>
                      </pic:pic>
                    </a:graphicData>
                  </a:graphic>
                </wp:inline>
              </w:drawing>
            </w:r>
          </w:p>
          <w:p w14:paraId="41D1B059" w14:textId="77777777" w:rsidR="00A149F2" w:rsidRDefault="00A149F2" w:rsidP="00A149F2">
            <w:pPr>
              <w:autoSpaceDE w:val="0"/>
              <w:autoSpaceDN w:val="0"/>
              <w:spacing w:after="0"/>
              <w:rPr>
                <w:rFonts w:ascii="Calibri" w:hAnsi="Calibri" w:cs="Calibri"/>
                <w:b/>
                <w:bCs/>
                <w:color w:val="000000" w:themeColor="text1"/>
                <w:sz w:val="22"/>
                <w:highlight w:val="yellow"/>
              </w:rPr>
            </w:pPr>
            <w:r w:rsidRPr="00093916">
              <w:rPr>
                <w:rFonts w:ascii="Calibri" w:eastAsia="Malgun Gothic" w:hAnsi="Calibri" w:cs="Calibri"/>
                <w:sz w:val="22"/>
                <w:lang w:eastAsia="ko-KR"/>
              </w:rPr>
              <w:t>With this regard, we suggest to have following changes on the option 1 and option 2:</w:t>
            </w:r>
            <w:r>
              <w:rPr>
                <w:rFonts w:ascii="Calibri" w:hAnsi="Calibri" w:cs="Calibri"/>
                <w:b/>
                <w:bCs/>
                <w:color w:val="000000" w:themeColor="text1"/>
                <w:sz w:val="22"/>
                <w:highlight w:val="yellow"/>
              </w:rPr>
              <w:t xml:space="preserve"> </w:t>
            </w:r>
          </w:p>
          <w:p w14:paraId="24670EB7" w14:textId="77777777" w:rsidR="00A149F2" w:rsidRPr="00093916" w:rsidRDefault="00A149F2" w:rsidP="00A149F2">
            <w:pPr>
              <w:pStyle w:val="ListParagraph"/>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w:t>
            </w:r>
            <w:r w:rsidRPr="00A92A25">
              <w:rPr>
                <w:rFonts w:ascii="Calibri" w:hAnsi="Calibri" w:cs="Calibri"/>
                <w:color w:val="00B050"/>
                <w:sz w:val="22"/>
              </w:rPr>
              <w:t xml:space="preserve">given </w:t>
            </w:r>
            <w:r>
              <w:rPr>
                <w:rFonts w:ascii="Calibri" w:hAnsi="Calibri" w:cs="Calibri"/>
                <w:color w:val="000000" w:themeColor="text1"/>
                <w:sz w:val="22"/>
              </w:rPr>
              <w:t>reservation period</w:t>
            </w:r>
            <w:r w:rsidRPr="00A92A25">
              <w:rPr>
                <w:rFonts w:ascii="Calibri" w:hAnsi="Calibri" w:cs="Calibri"/>
                <w:color w:val="00B050"/>
                <w:sz w:val="22"/>
              </w:rPr>
              <w:t>icity</w:t>
            </w:r>
            <w:r>
              <w:rPr>
                <w:rFonts w:ascii="Calibri" w:hAnsi="Calibri" w:cs="Calibri"/>
                <w:color w:val="000000" w:themeColor="text1"/>
                <w:sz w:val="22"/>
              </w:rPr>
              <w:t xml:space="preserve"> </w:t>
            </w:r>
            <w:r>
              <w:rPr>
                <w:rFonts w:ascii="Calibri" w:hAnsi="Calibri" w:cs="Calibri"/>
                <w:color w:val="FF0000"/>
                <w:sz w:val="22"/>
              </w:rPr>
              <w:t xml:space="preserve">before </w:t>
            </w:r>
            <w:r w:rsidRPr="00093916">
              <w:rPr>
                <w:rFonts w:ascii="Calibri" w:hAnsi="Calibri" w:cs="Calibri"/>
                <w:strike/>
                <w:color w:val="00B050"/>
                <w:sz w:val="22"/>
              </w:rPr>
              <w:t>the resource (re)selection trigger</w:t>
            </w:r>
            <w:r w:rsidRPr="00093916">
              <w:rPr>
                <w:strike/>
                <w:color w:val="00B050"/>
              </w:rPr>
              <w:t xml:space="preserve"> </w:t>
            </w:r>
            <w:r w:rsidRPr="00093916">
              <w:rPr>
                <w:rFonts w:ascii="Calibri" w:hAnsi="Calibri" w:cs="Calibri"/>
                <w:color w:val="00B050"/>
                <w:sz w:val="22"/>
              </w:rPr>
              <w:t>Y candidate slots subject to processing time restriction</w:t>
            </w:r>
            <w:r>
              <w:rPr>
                <w:rFonts w:ascii="Calibri" w:hAnsi="Calibri" w:cs="Calibri"/>
                <w:color w:val="00B050"/>
                <w:sz w:val="22"/>
              </w:rPr>
              <w:t>.</w:t>
            </w:r>
          </w:p>
          <w:p w14:paraId="20AC47CB" w14:textId="77777777" w:rsidR="00A149F2" w:rsidRPr="00093916" w:rsidRDefault="00A149F2" w:rsidP="00A149F2">
            <w:pPr>
              <w:pStyle w:val="ListParagraph"/>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w:t>
            </w:r>
            <w:r w:rsidRPr="00A92A25">
              <w:rPr>
                <w:rFonts w:ascii="Calibri" w:hAnsi="Calibri" w:cs="Calibri"/>
                <w:color w:val="00B050"/>
                <w:sz w:val="22"/>
              </w:rPr>
              <w:t xml:space="preserve">given </w:t>
            </w:r>
            <w:r>
              <w:rPr>
                <w:rFonts w:ascii="Calibri" w:hAnsi="Calibri" w:cs="Calibri"/>
                <w:color w:val="000000" w:themeColor="text1"/>
                <w:sz w:val="22"/>
              </w:rPr>
              <w:t>reservation period</w:t>
            </w:r>
            <w:r w:rsidRPr="00A92A25">
              <w:rPr>
                <w:rFonts w:ascii="Calibri" w:hAnsi="Calibri" w:cs="Calibri"/>
                <w:color w:val="00B050"/>
                <w:sz w:val="22"/>
              </w:rPr>
              <w:t>icity</w:t>
            </w:r>
            <w:r>
              <w:rPr>
                <w:rFonts w:ascii="Calibri" w:hAnsi="Calibri" w:cs="Calibri"/>
                <w:color w:val="000000" w:themeColor="text1"/>
                <w:sz w:val="22"/>
              </w:rPr>
              <w:t xml:space="preserve"> </w:t>
            </w:r>
            <w:r>
              <w:rPr>
                <w:rFonts w:ascii="Calibri" w:hAnsi="Calibri" w:cs="Calibri"/>
                <w:color w:val="FF0000"/>
                <w:sz w:val="22"/>
              </w:rPr>
              <w:t xml:space="preserve">before </w:t>
            </w:r>
            <w:r w:rsidRPr="00093916">
              <w:rPr>
                <w:rFonts w:ascii="Calibri" w:hAnsi="Calibri" w:cs="Calibri"/>
                <w:strike/>
                <w:color w:val="00B050"/>
                <w:sz w:val="22"/>
              </w:rPr>
              <w:t>the resource (re)selection trigger</w:t>
            </w:r>
            <w:r w:rsidRPr="00093916">
              <w:rPr>
                <w:strike/>
                <w:color w:val="00B050"/>
              </w:rPr>
              <w:t xml:space="preserve"> </w:t>
            </w:r>
            <w:r w:rsidRPr="00093916">
              <w:rPr>
                <w:rFonts w:ascii="Calibri" w:hAnsi="Calibri" w:cs="Calibri"/>
                <w:color w:val="00B050"/>
                <w:sz w:val="22"/>
              </w:rPr>
              <w:t>Y candidate slots subject to processing time restriction</w:t>
            </w:r>
            <w:r>
              <w:rPr>
                <w:rFonts w:ascii="Calibri" w:hAnsi="Calibri" w:cs="Calibri"/>
                <w:color w:val="00B050"/>
                <w:sz w:val="22"/>
              </w:rPr>
              <w:t>.</w:t>
            </w:r>
          </w:p>
          <w:p w14:paraId="7813D4DF" w14:textId="77777777" w:rsidR="009C7EC9" w:rsidRDefault="009C7EC9" w:rsidP="00A149F2">
            <w:pPr>
              <w:autoSpaceDE w:val="0"/>
              <w:autoSpaceDN w:val="0"/>
              <w:spacing w:after="0"/>
              <w:rPr>
                <w:rFonts w:ascii="Calibri" w:eastAsia="Malgun Gothic" w:hAnsi="Calibri" w:cs="Calibri"/>
                <w:color w:val="0070C0"/>
                <w:sz w:val="22"/>
                <w:lang w:eastAsia="ko-KR"/>
              </w:rPr>
            </w:pPr>
          </w:p>
          <w:p w14:paraId="61E17372" w14:textId="73720417" w:rsidR="00A149F2" w:rsidRDefault="00A149F2" w:rsidP="00A149F2">
            <w:pPr>
              <w:autoSpaceDE w:val="0"/>
              <w:autoSpaceDN w:val="0"/>
              <w:spacing w:after="0"/>
              <w:rPr>
                <w:rFonts w:ascii="Calibri" w:eastAsia="Malgun Gothic" w:hAnsi="Calibri" w:cs="Calibri"/>
                <w:sz w:val="22"/>
                <w:lang w:eastAsia="ko-KR"/>
              </w:rPr>
            </w:pPr>
            <w:r w:rsidRPr="009C7EC9">
              <w:rPr>
                <w:rFonts w:ascii="Calibri" w:eastAsia="Malgun Gothic" w:hAnsi="Calibri" w:cs="Calibri"/>
                <w:color w:val="0070C0"/>
                <w:sz w:val="22"/>
                <w:lang w:eastAsia="ko-KR"/>
              </w:rPr>
              <w:lastRenderedPageBreak/>
              <w:t xml:space="preserve">FL: For periodic transmission, </w:t>
            </w:r>
            <w:r w:rsidR="009C7EC9" w:rsidRPr="009C7EC9">
              <w:rPr>
                <w:rFonts w:ascii="Calibri" w:eastAsia="Malgun Gothic" w:hAnsi="Calibri" w:cs="Calibri"/>
                <w:color w:val="0070C0"/>
                <w:sz w:val="22"/>
                <w:lang w:eastAsia="ko-KR"/>
              </w:rPr>
              <w:t>I am not sure the contiguous partial sensing window (short-term sensing window) is between the resource (re)selection trigger slot n and n+T1. Perhaps we should first align on the timing in which L1 determines the set S</w:t>
            </w:r>
            <w:r w:rsidR="009C7EC9" w:rsidRPr="009C7EC9">
              <w:rPr>
                <w:rFonts w:ascii="Calibri" w:eastAsia="Malgun Gothic" w:hAnsi="Calibri" w:cs="Calibri"/>
                <w:color w:val="0070C0"/>
                <w:sz w:val="22"/>
                <w:vertAlign w:val="subscript"/>
                <w:lang w:eastAsia="ko-KR"/>
              </w:rPr>
              <w:t>A</w:t>
            </w:r>
            <w:r w:rsidR="009C7EC9" w:rsidRPr="009C7EC9">
              <w:rPr>
                <w:rFonts w:ascii="Calibri" w:eastAsia="Malgun Gothic" w:hAnsi="Calibri" w:cs="Calibri"/>
                <w:color w:val="0070C0"/>
                <w:sz w:val="22"/>
                <w:lang w:eastAsia="ko-KR"/>
              </w:rPr>
              <w:t xml:space="preserve">. </w:t>
            </w:r>
          </w:p>
        </w:tc>
      </w:tr>
      <w:tr w:rsidR="0075088F" w:rsidRPr="00C77637" w14:paraId="5EB523E4" w14:textId="77777777">
        <w:tc>
          <w:tcPr>
            <w:tcW w:w="1680" w:type="dxa"/>
          </w:tcPr>
          <w:p w14:paraId="06386D8E" w14:textId="4D95A4BA" w:rsidR="0075088F" w:rsidRDefault="0075088F" w:rsidP="0075088F">
            <w:pPr>
              <w:autoSpaceDE w:val="0"/>
              <w:autoSpaceDN w:val="0"/>
              <w:spacing w:after="0"/>
              <w:rPr>
                <w:rFonts w:ascii="Calibri" w:eastAsiaTheme="minorEastAsia" w:hAnsi="Calibri" w:cs="Calibri"/>
                <w:sz w:val="21"/>
                <w:szCs w:val="22"/>
                <w:lang w:eastAsia="zh-CN"/>
              </w:rPr>
            </w:pPr>
            <w:r>
              <w:rPr>
                <w:rFonts w:ascii="Calibri" w:eastAsiaTheme="minorEastAsia" w:hAnsi="Calibri" w:cs="Calibri"/>
                <w:sz w:val="21"/>
                <w:szCs w:val="22"/>
                <w:lang w:eastAsia="zh-CN"/>
              </w:rPr>
              <w:lastRenderedPageBreak/>
              <w:t>Bosch</w:t>
            </w:r>
          </w:p>
        </w:tc>
        <w:tc>
          <w:tcPr>
            <w:tcW w:w="7954" w:type="dxa"/>
          </w:tcPr>
          <w:p w14:paraId="3DCF8F31" w14:textId="00DD459F" w:rsidR="0075088F" w:rsidRDefault="0075088F" w:rsidP="0075088F">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are Fine with the feature lead proposal. However, we support Option 1 for P_reserve and Option 5 for k.</w:t>
            </w:r>
          </w:p>
        </w:tc>
      </w:tr>
    </w:tbl>
    <w:p w14:paraId="264178FE" w14:textId="77777777" w:rsidR="00E3286B" w:rsidRPr="00C77637" w:rsidRDefault="00E3286B">
      <w:pPr>
        <w:pStyle w:val="0Maintext"/>
        <w:spacing w:after="0" w:afterAutospacing="0"/>
        <w:ind w:firstLine="0"/>
      </w:pPr>
    </w:p>
    <w:p w14:paraId="264178FF" w14:textId="77777777" w:rsidR="00E3286B" w:rsidRDefault="00F42744">
      <w:pPr>
        <w:pStyle w:val="Heading2"/>
        <w:rPr>
          <w:color w:val="000000" w:themeColor="text1"/>
        </w:rPr>
      </w:pPr>
      <w:r w:rsidRPr="00C77637">
        <w:rPr>
          <w:color w:val="000000" w:themeColor="text1"/>
        </w:rPr>
        <w:t xml:space="preserve">Topic #4: </w:t>
      </w:r>
      <w:bookmarkStart w:id="14" w:name="_Hlk62314416"/>
      <w:r w:rsidRPr="00C77637">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Pr="00C77637">
        <w:rPr>
          <w:color w:val="000000" w:themeColor="text1"/>
        </w:rPr>
        <w:t xml:space="preserve"> is</w:t>
      </w:r>
      <w:r>
        <w:rPr>
          <w:color w:val="000000" w:themeColor="text1"/>
        </w:rPr>
        <w:t xml:space="preserve"> provided by higher layer) – </w:t>
      </w:r>
      <w:bookmarkEnd w:id="14"/>
      <w:r>
        <w:rPr>
          <w:color w:val="000000" w:themeColor="text1"/>
        </w:rPr>
        <w:t>re-evaluation and pre-emption checking for periodic transmission</w:t>
      </w:r>
    </w:p>
    <w:p w14:paraId="26417900"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26417901"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6417902" w14:textId="77777777" w:rsidR="00E3286B" w:rsidRDefault="00F42744">
      <w:pPr>
        <w:pStyle w:val="Heading3"/>
        <w:rPr>
          <w:sz w:val="22"/>
          <w:szCs w:val="22"/>
        </w:rPr>
      </w:pPr>
      <w:r>
        <w:rPr>
          <w:sz w:val="22"/>
          <w:szCs w:val="22"/>
        </w:rPr>
        <w:t>Proposals before 1</w:t>
      </w:r>
      <w:r>
        <w:rPr>
          <w:sz w:val="22"/>
          <w:szCs w:val="22"/>
          <w:vertAlign w:val="superscript"/>
        </w:rPr>
        <w:t>st</w:t>
      </w:r>
      <w:r>
        <w:rPr>
          <w:sz w:val="22"/>
          <w:szCs w:val="22"/>
        </w:rPr>
        <w:t xml:space="preserve"> check point (Jan 28)</w:t>
      </w:r>
    </w:p>
    <w:p w14:paraId="26417903" w14:textId="77777777" w:rsidR="00E3286B" w:rsidRDefault="00F42744">
      <w:pPr>
        <w:keepNext/>
        <w:spacing w:before="240"/>
        <w:jc w:val="center"/>
      </w:pPr>
      <w:r>
        <w:rPr>
          <w:noProof/>
          <w:lang w:val="en-US" w:eastAsia="zh-CN"/>
        </w:rPr>
        <w:drawing>
          <wp:inline distT="0" distB="0" distL="0" distR="0" wp14:anchorId="26417D31" wp14:editId="26417D32">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6417904" w14:textId="77777777" w:rsidR="00E3286B" w:rsidRDefault="00F42744">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2641790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2641790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8" w14:textId="77777777" w:rsidR="00E3286B" w:rsidRDefault="00E3286B">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E3286B" w14:paraId="2641790C" w14:textId="77777777">
        <w:tc>
          <w:tcPr>
            <w:tcW w:w="1680" w:type="dxa"/>
          </w:tcPr>
          <w:p w14:paraId="2641790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0A"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2641790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13" w14:textId="77777777">
        <w:tc>
          <w:tcPr>
            <w:tcW w:w="1680" w:type="dxa"/>
          </w:tcPr>
          <w:p w14:paraId="264179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0E" w14:textId="77777777" w:rsidR="00E3286B" w:rsidRDefault="00E3286B">
            <w:pPr>
              <w:autoSpaceDE w:val="0"/>
              <w:autoSpaceDN w:val="0"/>
              <w:spacing w:after="0"/>
              <w:rPr>
                <w:rFonts w:ascii="Calibri" w:hAnsi="Calibri" w:cs="Calibri"/>
                <w:sz w:val="22"/>
              </w:rPr>
            </w:pPr>
          </w:p>
        </w:tc>
        <w:tc>
          <w:tcPr>
            <w:tcW w:w="6517" w:type="dxa"/>
          </w:tcPr>
          <w:p w14:paraId="264179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264179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417911" w14:textId="77777777" w:rsidR="00E3286B" w:rsidRDefault="00E3286B">
            <w:pPr>
              <w:autoSpaceDE w:val="0"/>
              <w:autoSpaceDN w:val="0"/>
              <w:spacing w:after="0"/>
              <w:rPr>
                <w:rFonts w:ascii="Calibri" w:eastAsiaTheme="minorEastAsia" w:hAnsi="Calibri" w:cs="Calibri"/>
                <w:sz w:val="22"/>
                <w:lang w:eastAsia="zh-CN"/>
              </w:rPr>
            </w:pPr>
          </w:p>
          <w:p w14:paraId="264179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lastRenderedPageBreak/>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3286B" w14:paraId="26417917" w14:textId="77777777">
        <w:tc>
          <w:tcPr>
            <w:tcW w:w="1680" w:type="dxa"/>
          </w:tcPr>
          <w:p w14:paraId="26417914"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1434" w:type="dxa"/>
          </w:tcPr>
          <w:p w14:paraId="26417915" w14:textId="77777777" w:rsidR="00E3286B" w:rsidRDefault="00E3286B">
            <w:pPr>
              <w:autoSpaceDE w:val="0"/>
              <w:autoSpaceDN w:val="0"/>
              <w:spacing w:after="0"/>
              <w:rPr>
                <w:rFonts w:ascii="Calibri" w:hAnsi="Calibri" w:cs="Calibri"/>
                <w:sz w:val="22"/>
              </w:rPr>
            </w:pPr>
          </w:p>
        </w:tc>
        <w:tc>
          <w:tcPr>
            <w:tcW w:w="6517" w:type="dxa"/>
          </w:tcPr>
          <w:p w14:paraId="26417916" w14:textId="77777777" w:rsidR="00E3286B" w:rsidRDefault="00F42744">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3286B" w14:paraId="2641791F" w14:textId="77777777">
        <w:tc>
          <w:tcPr>
            <w:tcW w:w="1680" w:type="dxa"/>
          </w:tcPr>
          <w:p w14:paraId="26417918"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19" w14:textId="77777777" w:rsidR="00E3286B" w:rsidRDefault="00E3286B">
            <w:pPr>
              <w:autoSpaceDE w:val="0"/>
              <w:autoSpaceDN w:val="0"/>
              <w:spacing w:after="0"/>
              <w:rPr>
                <w:rFonts w:ascii="Calibri" w:hAnsi="Calibri" w:cs="Calibri"/>
                <w:sz w:val="22"/>
              </w:rPr>
            </w:pPr>
          </w:p>
        </w:tc>
        <w:tc>
          <w:tcPr>
            <w:tcW w:w="6517" w:type="dxa"/>
          </w:tcPr>
          <w:p w14:paraId="2641791A" w14:textId="77777777" w:rsidR="00E3286B" w:rsidRDefault="00F42744">
            <w:pPr>
              <w:autoSpaceDE w:val="0"/>
              <w:autoSpaceDN w:val="0"/>
              <w:spacing w:after="0"/>
              <w:rPr>
                <w:rFonts w:ascii="Calibri" w:hAnsi="Calibri" w:cs="Calibri"/>
                <w:sz w:val="22"/>
              </w:rPr>
            </w:pPr>
            <w:r>
              <w:rPr>
                <w:rFonts w:ascii="Calibri" w:hAnsi="Calibri" w:cs="Calibri"/>
                <w:sz w:val="22"/>
              </w:rPr>
              <w:t>We have the following comments about the proposal:</w:t>
            </w:r>
          </w:p>
          <w:p w14:paraId="2641791B"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641791C"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641791D"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2641791E"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3286B" w14:paraId="26417923" w14:textId="77777777">
        <w:tc>
          <w:tcPr>
            <w:tcW w:w="1680" w:type="dxa"/>
          </w:tcPr>
          <w:p w14:paraId="2641792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21" w14:textId="77777777" w:rsidR="00E3286B" w:rsidRDefault="00E3286B">
            <w:pPr>
              <w:autoSpaceDE w:val="0"/>
              <w:autoSpaceDN w:val="0"/>
              <w:spacing w:after="0"/>
              <w:rPr>
                <w:rFonts w:ascii="Calibri" w:hAnsi="Calibri" w:cs="Calibri"/>
                <w:sz w:val="22"/>
              </w:rPr>
            </w:pPr>
          </w:p>
        </w:tc>
        <w:tc>
          <w:tcPr>
            <w:tcW w:w="6517" w:type="dxa"/>
          </w:tcPr>
          <w:p w14:paraId="2641792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3286B" w14:paraId="26417928" w14:textId="77777777">
        <w:tc>
          <w:tcPr>
            <w:tcW w:w="1680" w:type="dxa"/>
          </w:tcPr>
          <w:p w14:paraId="26417924"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25" w14:textId="77777777" w:rsidR="00E3286B" w:rsidRDefault="00E3286B">
            <w:pPr>
              <w:autoSpaceDE w:val="0"/>
              <w:autoSpaceDN w:val="0"/>
              <w:spacing w:after="0"/>
              <w:rPr>
                <w:rFonts w:ascii="Calibri" w:hAnsi="Calibri" w:cs="Calibri"/>
                <w:sz w:val="22"/>
              </w:rPr>
            </w:pPr>
          </w:p>
        </w:tc>
        <w:tc>
          <w:tcPr>
            <w:tcW w:w="6517" w:type="dxa"/>
          </w:tcPr>
          <w:p w14:paraId="2641792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26417927" w14:textId="77777777" w:rsidR="00E3286B" w:rsidRDefault="00F42744">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3286B" w14:paraId="2641792C" w14:textId="77777777">
        <w:tc>
          <w:tcPr>
            <w:tcW w:w="1680" w:type="dxa"/>
          </w:tcPr>
          <w:p w14:paraId="2641792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2A" w14:textId="77777777" w:rsidR="00E3286B" w:rsidRDefault="00E3286B">
            <w:pPr>
              <w:autoSpaceDE w:val="0"/>
              <w:autoSpaceDN w:val="0"/>
              <w:spacing w:after="0"/>
              <w:rPr>
                <w:rFonts w:ascii="Calibri" w:hAnsi="Calibri" w:cs="Calibri"/>
                <w:sz w:val="22"/>
              </w:rPr>
            </w:pPr>
          </w:p>
        </w:tc>
        <w:tc>
          <w:tcPr>
            <w:tcW w:w="6517" w:type="dxa"/>
          </w:tcPr>
          <w:p w14:paraId="2641792B" w14:textId="77777777" w:rsidR="00E3286B" w:rsidRDefault="00F42744">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3286B" w14:paraId="26417930" w14:textId="77777777">
        <w:tc>
          <w:tcPr>
            <w:tcW w:w="1680" w:type="dxa"/>
          </w:tcPr>
          <w:p w14:paraId="2641792D"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2E" w14:textId="77777777" w:rsidR="00E3286B" w:rsidRDefault="00E3286B">
            <w:pPr>
              <w:autoSpaceDE w:val="0"/>
              <w:autoSpaceDN w:val="0"/>
              <w:spacing w:after="0"/>
              <w:rPr>
                <w:rFonts w:ascii="Calibri" w:hAnsi="Calibri" w:cs="Calibri"/>
                <w:sz w:val="22"/>
              </w:rPr>
            </w:pPr>
          </w:p>
        </w:tc>
        <w:tc>
          <w:tcPr>
            <w:tcW w:w="6517" w:type="dxa"/>
          </w:tcPr>
          <w:p w14:paraId="2641792F" w14:textId="77777777" w:rsidR="00E3286B" w:rsidRDefault="00F42744">
            <w:pPr>
              <w:autoSpaceDE w:val="0"/>
              <w:autoSpaceDN w:val="0"/>
              <w:spacing w:after="0"/>
              <w:rPr>
                <w:rFonts w:ascii="Calibri" w:hAnsi="Calibri" w:cs="Calibri"/>
                <w:sz w:val="22"/>
              </w:rPr>
            </w:pPr>
            <w:r>
              <w:t>We prefer to discuss this issue after Proposals 4 and 5 are settled.</w:t>
            </w:r>
          </w:p>
        </w:tc>
      </w:tr>
      <w:tr w:rsidR="00E3286B" w14:paraId="26417934" w14:textId="77777777">
        <w:tc>
          <w:tcPr>
            <w:tcW w:w="1680" w:type="dxa"/>
          </w:tcPr>
          <w:p w14:paraId="2641793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32"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26417933" w14:textId="77777777" w:rsidR="00E3286B" w:rsidRDefault="00F42744">
            <w:pPr>
              <w:autoSpaceDE w:val="0"/>
              <w:autoSpaceDN w:val="0"/>
              <w:spacing w:after="0"/>
            </w:pPr>
            <w:r>
              <w:rPr>
                <w:rFonts w:ascii="Calibri" w:eastAsiaTheme="minorEastAsia" w:hAnsi="Calibri" w:cs="Calibri"/>
                <w:sz w:val="22"/>
                <w:lang w:eastAsia="zh-CN"/>
              </w:rPr>
              <w:t>Option 1 is acceptable to us.</w:t>
            </w:r>
          </w:p>
        </w:tc>
      </w:tr>
      <w:tr w:rsidR="00E3286B" w14:paraId="2641793A" w14:textId="77777777">
        <w:tc>
          <w:tcPr>
            <w:tcW w:w="1680" w:type="dxa"/>
          </w:tcPr>
          <w:p w14:paraId="2641793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3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3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6417938" w14:textId="77777777" w:rsidR="00E3286B" w:rsidRDefault="00F42744">
            <w:pPr>
              <w:pStyle w:val="ListParagraph"/>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26417939" w14:textId="77777777" w:rsidR="00E3286B" w:rsidRDefault="00F42744">
            <w:pPr>
              <w:pStyle w:val="ListParagraph"/>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3286B" w14:paraId="2641793F" w14:textId="77777777">
        <w:tc>
          <w:tcPr>
            <w:tcW w:w="1680" w:type="dxa"/>
          </w:tcPr>
          <w:p w14:paraId="264179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434" w:type="dxa"/>
          </w:tcPr>
          <w:p w14:paraId="264179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2641793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2641793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3286B" w14:paraId="26417944" w14:textId="77777777">
        <w:tc>
          <w:tcPr>
            <w:tcW w:w="1680" w:type="dxa"/>
          </w:tcPr>
          <w:p w14:paraId="26417940"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4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26417942" w14:textId="77777777" w:rsidR="00E3286B" w:rsidRDefault="00F42744">
            <w:pPr>
              <w:pStyle w:val="ListParagraph"/>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26417943" w14:textId="77777777" w:rsidR="00E3286B" w:rsidRDefault="00F42744">
            <w:pPr>
              <w:pStyle w:val="ListParagraph"/>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3286B" w14:paraId="26417948" w14:textId="77777777">
        <w:tc>
          <w:tcPr>
            <w:tcW w:w="1680" w:type="dxa"/>
          </w:tcPr>
          <w:p w14:paraId="26417945"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46"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E3286B" w14:paraId="2641794C" w14:textId="77777777">
        <w:tc>
          <w:tcPr>
            <w:tcW w:w="1680" w:type="dxa"/>
          </w:tcPr>
          <w:p w14:paraId="26417949"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641794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B"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E3286B" w14:paraId="26417952" w14:textId="77777777">
        <w:tc>
          <w:tcPr>
            <w:tcW w:w="1680" w:type="dxa"/>
          </w:tcPr>
          <w:p w14:paraId="2641794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4E"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641794F"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26417950"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26417951"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3286B" w14:paraId="2641795B" w14:textId="77777777">
        <w:tc>
          <w:tcPr>
            <w:tcW w:w="1680" w:type="dxa"/>
          </w:tcPr>
          <w:p w14:paraId="26417953" w14:textId="77777777" w:rsidR="00E3286B" w:rsidRDefault="00F42744">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26417954"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26417956" w14:textId="77777777" w:rsidR="00E3286B" w:rsidRDefault="00E3286B">
            <w:pPr>
              <w:autoSpaceDE w:val="0"/>
              <w:autoSpaceDN w:val="0"/>
              <w:spacing w:after="0"/>
              <w:rPr>
                <w:rFonts w:ascii="Calibri" w:eastAsiaTheme="minorEastAsia" w:hAnsi="Calibri" w:cs="Calibri"/>
                <w:sz w:val="22"/>
                <w:lang w:eastAsia="zh-CN"/>
              </w:rPr>
            </w:pPr>
          </w:p>
          <w:p w14:paraId="26417957" w14:textId="77777777" w:rsidR="00E3286B" w:rsidRDefault="00F42744">
            <w:pPr>
              <w:pStyle w:val="ListParagraph"/>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6417958" w14:textId="77777777" w:rsidR="00E3286B" w:rsidRDefault="00F42744">
            <w:pPr>
              <w:pStyle w:val="ListParagraph"/>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6417959" w14:textId="77777777" w:rsidR="00E3286B" w:rsidRDefault="00E3286B">
            <w:pPr>
              <w:autoSpaceDE w:val="0"/>
              <w:autoSpaceDN w:val="0"/>
              <w:spacing w:after="0"/>
              <w:rPr>
                <w:rFonts w:ascii="Calibri" w:eastAsiaTheme="minorEastAsia" w:hAnsi="Calibri" w:cs="Calibri"/>
                <w:sz w:val="22"/>
                <w:lang w:eastAsia="zh-CN"/>
              </w:rPr>
            </w:pPr>
          </w:p>
          <w:p w14:paraId="2641795A"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5F" w14:textId="77777777">
        <w:tc>
          <w:tcPr>
            <w:tcW w:w="1680" w:type="dxa"/>
          </w:tcPr>
          <w:p w14:paraId="2641795C"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95D"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E"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E3286B" w14:paraId="26417963" w14:textId="77777777">
        <w:tc>
          <w:tcPr>
            <w:tcW w:w="1680" w:type="dxa"/>
          </w:tcPr>
          <w:p w14:paraId="26417960"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961"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6417962"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E3286B" w14:paraId="26417967" w14:textId="77777777">
        <w:tc>
          <w:tcPr>
            <w:tcW w:w="1680" w:type="dxa"/>
          </w:tcPr>
          <w:p w14:paraId="2641796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965"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2641796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E3286B" w14:paraId="26417973" w14:textId="77777777">
        <w:tc>
          <w:tcPr>
            <w:tcW w:w="1680" w:type="dxa"/>
          </w:tcPr>
          <w:p w14:paraId="26417968"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969"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2641796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2641796B" w14:textId="77777777" w:rsidR="00E3286B" w:rsidRDefault="00E3286B">
            <w:pPr>
              <w:autoSpaceDE w:val="0"/>
              <w:autoSpaceDN w:val="0"/>
              <w:spacing w:after="0"/>
              <w:rPr>
                <w:rFonts w:ascii="Calibri" w:hAnsi="Calibri" w:cs="Calibri"/>
                <w:sz w:val="22"/>
                <w:lang w:eastAsia="ko-KR"/>
              </w:rPr>
            </w:pPr>
          </w:p>
          <w:p w14:paraId="2641796C" w14:textId="77777777" w:rsidR="00E3286B" w:rsidRDefault="00F42744">
            <w:pPr>
              <w:pStyle w:val="ListParagraph"/>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short-term sensing (STS) for resource (re)selection</w:t>
            </w:r>
          </w:p>
          <w:p w14:paraId="2641796D" w14:textId="77777777" w:rsidR="00E3286B" w:rsidRDefault="00F42744">
            <w:pPr>
              <w:autoSpaceDE w:val="0"/>
              <w:autoSpaceDN w:val="0"/>
              <w:spacing w:after="0"/>
              <w:ind w:firstLine="204"/>
              <w:rPr>
                <w:rFonts w:ascii="Calibri" w:hAnsi="Calibri" w:cs="Calibri"/>
                <w:sz w:val="22"/>
                <w:lang w:eastAsia="ko-KR"/>
              </w:rPr>
            </w:pPr>
            <w:r>
              <w:rPr>
                <w:rFonts w:ascii="Calibri" w:hAnsi="Calibri" w:cs="Calibri"/>
                <w:sz w:val="22"/>
                <w:lang w:eastAsia="ko-KR"/>
              </w:rPr>
              <w:t>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96E" w14:textId="77777777" w:rsidR="00E3286B" w:rsidRDefault="00F42744">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lastRenderedPageBreak/>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96F" w14:textId="77777777" w:rsidR="00E3286B" w:rsidRDefault="00E3286B">
            <w:pPr>
              <w:autoSpaceDE w:val="0"/>
              <w:autoSpaceDN w:val="0"/>
              <w:spacing w:after="0"/>
              <w:rPr>
                <w:rFonts w:ascii="Calibri" w:hAnsi="Calibri" w:cs="Calibri"/>
                <w:sz w:val="22"/>
                <w:lang w:eastAsia="ko-KR"/>
              </w:rPr>
            </w:pPr>
          </w:p>
          <w:p w14:paraId="26417970" w14:textId="77777777" w:rsidR="00E3286B" w:rsidRDefault="00F42744">
            <w:pPr>
              <w:pStyle w:val="ListParagraph"/>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STS for resource re-evaluation/pre-emption checking</w:t>
            </w:r>
          </w:p>
          <w:p w14:paraId="26417971" w14:textId="77777777" w:rsidR="00E3286B" w:rsidRDefault="00F42744">
            <w:pPr>
              <w:autoSpaceDE w:val="0"/>
              <w:autoSpaceDN w:val="0"/>
              <w:spacing w:after="0"/>
              <w:ind w:firstLine="204"/>
              <w:rPr>
                <w:rFonts w:ascii="Calibri" w:hAnsi="Calibri" w:cs="Calibri"/>
                <w:color w:val="000000" w:themeColor="text1"/>
                <w:sz w:val="22"/>
              </w:rPr>
            </w:pPr>
            <w:r>
              <w:rPr>
                <w:rFonts w:ascii="Calibri" w:hAnsi="Calibri" w:cs="Calibri"/>
                <w:sz w:val="22"/>
                <w:lang w:eastAsia="ko-KR"/>
              </w:rPr>
              <w:t>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26417972"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3286B" w14:paraId="26417978" w14:textId="77777777">
        <w:tc>
          <w:tcPr>
            <w:tcW w:w="1680" w:type="dxa"/>
          </w:tcPr>
          <w:p w14:paraId="26417974"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26417975"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6"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2641797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3286B" w14:paraId="2641797C" w14:textId="77777777">
        <w:tc>
          <w:tcPr>
            <w:tcW w:w="1680" w:type="dxa"/>
          </w:tcPr>
          <w:p w14:paraId="26417979"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97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3286B" w14:paraId="26417980" w14:textId="77777777">
        <w:tc>
          <w:tcPr>
            <w:tcW w:w="1680" w:type="dxa"/>
          </w:tcPr>
          <w:p w14:paraId="2641797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2641797E"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F"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E3286B" w14:paraId="26417984" w14:textId="77777777">
        <w:tc>
          <w:tcPr>
            <w:tcW w:w="1680" w:type="dxa"/>
          </w:tcPr>
          <w:p w14:paraId="2641798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26417982"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83"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3286B" w14:paraId="26417990" w14:textId="77777777">
        <w:tc>
          <w:tcPr>
            <w:tcW w:w="1680" w:type="dxa"/>
          </w:tcPr>
          <w:p w14:paraId="2641798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2641798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264179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26417988" w14:textId="77777777" w:rsidR="00E3286B" w:rsidRDefault="00E3286B">
            <w:pPr>
              <w:autoSpaceDE w:val="0"/>
              <w:autoSpaceDN w:val="0"/>
              <w:spacing w:after="0"/>
              <w:rPr>
                <w:rFonts w:ascii="Calibri" w:eastAsiaTheme="minorEastAsia" w:hAnsi="Calibri" w:cs="Calibri"/>
                <w:sz w:val="22"/>
                <w:lang w:eastAsia="zh-CN"/>
              </w:rPr>
            </w:pPr>
          </w:p>
          <w:p w14:paraId="2641798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2641798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xml:space="preserve">, if the re-evaluation is triggered based on specific conditions for the selected resource by MAC, additional slots can be monitored for </w:t>
            </w:r>
            <w:r>
              <w:rPr>
                <w:rFonts w:ascii="Calibri" w:eastAsiaTheme="minorEastAsia" w:hAnsi="Calibri" w:cs="Calibri"/>
                <w:color w:val="000000" w:themeColor="text1"/>
                <w:sz w:val="22"/>
                <w:lang w:eastAsia="zh-CN"/>
              </w:rPr>
              <w:lastRenderedPageBreak/>
              <w:t>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2641798C"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2641798E"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F" w14:textId="77777777" w:rsidR="00E3286B" w:rsidRDefault="00F42744">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3286B" w14:paraId="26417994" w14:textId="77777777">
        <w:tc>
          <w:tcPr>
            <w:tcW w:w="1680" w:type="dxa"/>
          </w:tcPr>
          <w:p w14:paraId="264179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992"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3"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E3286B" w14:paraId="26417998" w14:textId="77777777">
        <w:tc>
          <w:tcPr>
            <w:tcW w:w="1680" w:type="dxa"/>
          </w:tcPr>
          <w:p w14:paraId="264179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99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7"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3286B" w14:paraId="2641799C" w14:textId="77777777">
        <w:tc>
          <w:tcPr>
            <w:tcW w:w="1680" w:type="dxa"/>
          </w:tcPr>
          <w:p w14:paraId="264179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99A"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B"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2641799D" w14:textId="77777777" w:rsidR="00E3286B" w:rsidRDefault="00E3286B">
      <w:pPr>
        <w:pStyle w:val="0Maintext"/>
        <w:spacing w:after="0" w:afterAutospacing="0"/>
        <w:ind w:firstLine="0"/>
      </w:pPr>
    </w:p>
    <w:p w14:paraId="2641799E" w14:textId="77777777" w:rsidR="00E3286B" w:rsidRDefault="00F42744">
      <w:pPr>
        <w:pStyle w:val="Heading3"/>
        <w:rPr>
          <w:sz w:val="22"/>
          <w:szCs w:val="22"/>
        </w:rPr>
      </w:pPr>
      <w:r>
        <w:rPr>
          <w:sz w:val="22"/>
          <w:szCs w:val="22"/>
        </w:rPr>
        <w:t>Proposals before 2</w:t>
      </w:r>
      <w:r>
        <w:rPr>
          <w:sz w:val="22"/>
          <w:szCs w:val="22"/>
          <w:vertAlign w:val="superscript"/>
        </w:rPr>
        <w:t>nd</w:t>
      </w:r>
      <w:r>
        <w:rPr>
          <w:sz w:val="22"/>
          <w:szCs w:val="22"/>
        </w:rPr>
        <w:t xml:space="preserve"> check point (Feb 2)</w:t>
      </w:r>
    </w:p>
    <w:p w14:paraId="2641799F"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264179A0"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No longer needed. This topic is merged into Topic #5.</w:t>
      </w:r>
    </w:p>
    <w:p w14:paraId="264179A1" w14:textId="77777777" w:rsidR="00E3286B" w:rsidRDefault="00E3286B">
      <w:pPr>
        <w:pStyle w:val="0Maintext"/>
        <w:spacing w:after="0" w:afterAutospacing="0"/>
        <w:ind w:firstLine="0"/>
      </w:pPr>
    </w:p>
    <w:p w14:paraId="264179A2" w14:textId="77777777" w:rsidR="00E3286B" w:rsidRDefault="00F42744">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264179A3"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264179A4" w14:textId="77777777" w:rsidR="00E3286B" w:rsidRDefault="00F42744">
      <w:pPr>
        <w:pStyle w:val="Heading3"/>
        <w:rPr>
          <w:sz w:val="22"/>
          <w:szCs w:val="22"/>
        </w:rPr>
      </w:pPr>
      <w:r>
        <w:rPr>
          <w:sz w:val="22"/>
          <w:szCs w:val="22"/>
        </w:rPr>
        <w:t>Proposals before 1</w:t>
      </w:r>
      <w:r>
        <w:rPr>
          <w:sz w:val="22"/>
          <w:szCs w:val="22"/>
          <w:vertAlign w:val="superscript"/>
        </w:rPr>
        <w:t>st</w:t>
      </w:r>
      <w:r>
        <w:rPr>
          <w:sz w:val="22"/>
          <w:szCs w:val="22"/>
        </w:rPr>
        <w:t xml:space="preserve">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3286B" w14:paraId="264179A9" w14:textId="77777777">
        <w:tc>
          <w:tcPr>
            <w:tcW w:w="4815" w:type="dxa"/>
            <w:vAlign w:val="bottom"/>
          </w:tcPr>
          <w:p w14:paraId="264179A5" w14:textId="77777777" w:rsidR="00E3286B" w:rsidRDefault="00F42744">
            <w:pPr>
              <w:keepNext/>
              <w:spacing w:after="0"/>
              <w:jc w:val="center"/>
            </w:pPr>
            <w:r>
              <w:rPr>
                <w:noProof/>
                <w:lang w:val="en-US" w:eastAsia="zh-CN"/>
              </w:rPr>
              <w:drawing>
                <wp:inline distT="0" distB="0" distL="0" distR="0" wp14:anchorId="26417D33" wp14:editId="26417D34">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264179A6" w14:textId="77777777" w:rsidR="00E3286B" w:rsidRDefault="00F42744">
            <w:pPr>
              <w:pStyle w:val="Caption"/>
              <w:spacing w:before="0" w:after="0"/>
              <w:jc w:val="center"/>
              <w:rPr>
                <w:lang w:eastAsia="zh-CN"/>
              </w:rPr>
            </w:pPr>
            <w:r>
              <w:t>Option 1</w:t>
            </w:r>
          </w:p>
        </w:tc>
        <w:tc>
          <w:tcPr>
            <w:tcW w:w="4816" w:type="dxa"/>
          </w:tcPr>
          <w:p w14:paraId="264179A7" w14:textId="77777777" w:rsidR="00E3286B" w:rsidRDefault="00F42744">
            <w:pPr>
              <w:keepNext/>
              <w:spacing w:after="0"/>
              <w:jc w:val="center"/>
            </w:pPr>
            <w:r>
              <w:rPr>
                <w:noProof/>
                <w:lang w:val="en-US" w:eastAsia="zh-CN"/>
              </w:rPr>
              <w:drawing>
                <wp:inline distT="0" distB="0" distL="0" distR="0" wp14:anchorId="26417D35" wp14:editId="26417D36">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264179A8" w14:textId="77777777" w:rsidR="00E3286B" w:rsidRDefault="00F42744">
            <w:pPr>
              <w:pStyle w:val="Caption"/>
              <w:spacing w:before="0" w:after="0"/>
              <w:jc w:val="center"/>
              <w:rPr>
                <w:lang w:eastAsia="zh-CN"/>
              </w:rPr>
            </w:pPr>
            <w:r>
              <w:t>Option 2</w:t>
            </w:r>
          </w:p>
        </w:tc>
      </w:tr>
    </w:tbl>
    <w:p w14:paraId="264179A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9AB"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lastRenderedPageBreak/>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9A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9A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A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264179A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64179B0"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64179B1"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264179B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264179B3"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B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264179B5"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264179B6" w14:textId="77777777" w:rsidR="00E3286B" w:rsidRDefault="00E3286B">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E3286B" w14:paraId="264179BA" w14:textId="77777777">
        <w:tc>
          <w:tcPr>
            <w:tcW w:w="1680" w:type="dxa"/>
          </w:tcPr>
          <w:p w14:paraId="264179B7"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B8"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64179B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BE" w14:textId="77777777">
        <w:tc>
          <w:tcPr>
            <w:tcW w:w="1680" w:type="dxa"/>
          </w:tcPr>
          <w:p w14:paraId="264179B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264179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E3286B" w14:paraId="264179C2" w14:textId="77777777">
        <w:tc>
          <w:tcPr>
            <w:tcW w:w="1680" w:type="dxa"/>
          </w:tcPr>
          <w:p w14:paraId="264179BF"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64179C0"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3286B" w14:paraId="264179C8" w14:textId="77777777">
        <w:tc>
          <w:tcPr>
            <w:tcW w:w="1680" w:type="dxa"/>
          </w:tcPr>
          <w:p w14:paraId="264179C3"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C4" w14:textId="77777777" w:rsidR="00E3286B" w:rsidRDefault="00F42744">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264179C5" w14:textId="77777777" w:rsidR="00E3286B" w:rsidRDefault="00F42744">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264179C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64179C7" w14:textId="77777777" w:rsidR="00E3286B" w:rsidRDefault="00F42744">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3286B" w14:paraId="264179CC" w14:textId="77777777">
        <w:tc>
          <w:tcPr>
            <w:tcW w:w="1680" w:type="dxa"/>
          </w:tcPr>
          <w:p w14:paraId="264179C9"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CA" w14:textId="77777777" w:rsidR="00E3286B" w:rsidRDefault="00F42744">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64179C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3286B" w14:paraId="264179D0" w14:textId="77777777">
        <w:tc>
          <w:tcPr>
            <w:tcW w:w="1680" w:type="dxa"/>
          </w:tcPr>
          <w:p w14:paraId="264179CD"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CE"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F" w14:textId="77777777" w:rsidR="00E3286B" w:rsidRDefault="00F42744">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3286B" w14:paraId="264179D4" w14:textId="77777777">
        <w:tc>
          <w:tcPr>
            <w:tcW w:w="1680" w:type="dxa"/>
          </w:tcPr>
          <w:p w14:paraId="264179D1"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D2" w14:textId="77777777" w:rsidR="00E3286B" w:rsidRDefault="00F42744">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264179D3" w14:textId="77777777" w:rsidR="00E3286B" w:rsidRDefault="00F42744">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3286B" w14:paraId="264179DA" w14:textId="77777777">
        <w:tc>
          <w:tcPr>
            <w:tcW w:w="1680" w:type="dxa"/>
          </w:tcPr>
          <w:p w14:paraId="264179D5"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D6" w14:textId="77777777" w:rsidR="00E3286B" w:rsidRDefault="00F42744">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264179D7" w14:textId="77777777" w:rsidR="00E3286B" w:rsidRDefault="00F42744">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264179D8" w14:textId="77777777" w:rsidR="00E3286B" w:rsidRDefault="00E3286B">
            <w:pPr>
              <w:spacing w:after="0"/>
              <w:rPr>
                <w:rFonts w:ascii="Calibri" w:hAnsi="Calibri" w:cs="Calibri"/>
                <w:sz w:val="22"/>
              </w:rPr>
            </w:pPr>
          </w:p>
          <w:p w14:paraId="264179D9"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w:t>
            </w:r>
            <w:r>
              <w:rPr>
                <w:rFonts w:ascii="Calibri" w:eastAsia="Times New Roman" w:hAnsi="Calibri" w:cs="Calibri"/>
                <w:sz w:val="22"/>
                <w:szCs w:val="22"/>
                <w:lang w:val="en-US"/>
              </w:rPr>
              <w:lastRenderedPageBreak/>
              <w:t xml:space="preserve">the precise timeline. That discussion would also include what can be left up to UE implementation. </w:t>
            </w:r>
          </w:p>
        </w:tc>
      </w:tr>
      <w:tr w:rsidR="00E3286B" w14:paraId="264179DE" w14:textId="77777777">
        <w:tc>
          <w:tcPr>
            <w:tcW w:w="1680" w:type="dxa"/>
          </w:tcPr>
          <w:p w14:paraId="264179DB"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enovo&amp;MM</w:t>
            </w:r>
          </w:p>
        </w:tc>
        <w:tc>
          <w:tcPr>
            <w:tcW w:w="1434" w:type="dxa"/>
          </w:tcPr>
          <w:p w14:paraId="264179DC"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264179DD"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3286B" w14:paraId="264179E2" w14:textId="77777777">
        <w:tc>
          <w:tcPr>
            <w:tcW w:w="1680" w:type="dxa"/>
          </w:tcPr>
          <w:p w14:paraId="264179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79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3286B" w14:paraId="264179E8" w14:textId="77777777">
        <w:tc>
          <w:tcPr>
            <w:tcW w:w="1680" w:type="dxa"/>
          </w:tcPr>
          <w:p w14:paraId="264179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64179E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264179E5" w14:textId="77777777" w:rsidR="00E3286B" w:rsidRDefault="00F42744">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264179E6" w14:textId="77777777" w:rsidR="00E3286B" w:rsidRDefault="00E3286B">
            <w:pPr>
              <w:autoSpaceDE w:val="0"/>
              <w:autoSpaceDN w:val="0"/>
              <w:spacing w:after="0"/>
              <w:rPr>
                <w:rFonts w:asciiTheme="minorHAnsi" w:hAnsiTheme="minorHAnsi" w:cstheme="minorHAnsi"/>
                <w:color w:val="000000" w:themeColor="text1"/>
                <w:sz w:val="22"/>
                <w:szCs w:val="22"/>
              </w:rPr>
            </w:pPr>
          </w:p>
          <w:p w14:paraId="264179E7" w14:textId="77777777" w:rsidR="00E3286B" w:rsidRDefault="00F42744">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3286B" w14:paraId="264179ED" w14:textId="77777777">
        <w:tc>
          <w:tcPr>
            <w:tcW w:w="1680" w:type="dxa"/>
          </w:tcPr>
          <w:p w14:paraId="264179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EA"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264179E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264179EC"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3286B" w14:paraId="264179F1" w14:textId="77777777">
        <w:tc>
          <w:tcPr>
            <w:tcW w:w="1680" w:type="dxa"/>
          </w:tcPr>
          <w:p w14:paraId="264179EE"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EF"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264179F0"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E3286B" w14:paraId="264179F5" w14:textId="77777777">
        <w:tc>
          <w:tcPr>
            <w:tcW w:w="1680" w:type="dxa"/>
          </w:tcPr>
          <w:p w14:paraId="264179F2"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264179F3"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264179F4"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F9" w14:textId="77777777">
        <w:tc>
          <w:tcPr>
            <w:tcW w:w="1680" w:type="dxa"/>
          </w:tcPr>
          <w:p w14:paraId="264179F6"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264179F7"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264179F8"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3286B" w14:paraId="26417A00" w14:textId="77777777">
        <w:tc>
          <w:tcPr>
            <w:tcW w:w="1680" w:type="dxa"/>
          </w:tcPr>
          <w:p w14:paraId="264179FA"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FB"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64179FC"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264179F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264179FE"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264179FF"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3286B" w14:paraId="26417A04" w14:textId="77777777">
        <w:tc>
          <w:tcPr>
            <w:tcW w:w="1680" w:type="dxa"/>
          </w:tcPr>
          <w:p w14:paraId="26417A0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6417A02"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26417A0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3286B" w14:paraId="26417A08" w14:textId="77777777">
        <w:tc>
          <w:tcPr>
            <w:tcW w:w="1680" w:type="dxa"/>
          </w:tcPr>
          <w:p w14:paraId="26417A05"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A0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26417A07"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E3286B" w14:paraId="26417A0C" w14:textId="77777777">
        <w:tc>
          <w:tcPr>
            <w:tcW w:w="1680" w:type="dxa"/>
          </w:tcPr>
          <w:p w14:paraId="26417A09"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A0A" w14:textId="77777777" w:rsidR="00E3286B" w:rsidRDefault="00E3286B">
            <w:pPr>
              <w:autoSpaceDE w:val="0"/>
              <w:autoSpaceDN w:val="0"/>
              <w:spacing w:after="0"/>
              <w:rPr>
                <w:rFonts w:asciiTheme="minorHAnsi" w:eastAsia="Malgun Gothic" w:hAnsiTheme="minorHAnsi" w:cstheme="minorHAnsi"/>
                <w:sz w:val="22"/>
                <w:lang w:eastAsia="ko-KR"/>
              </w:rPr>
            </w:pPr>
          </w:p>
        </w:tc>
        <w:tc>
          <w:tcPr>
            <w:tcW w:w="6517" w:type="dxa"/>
          </w:tcPr>
          <w:p w14:paraId="26417A0B"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E3286B" w14:paraId="26417A10" w14:textId="77777777">
        <w:tc>
          <w:tcPr>
            <w:tcW w:w="1680" w:type="dxa"/>
          </w:tcPr>
          <w:p w14:paraId="26417A0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A0E"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26417A0F"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E3286B" w14:paraId="26417A1B" w14:textId="77777777">
        <w:tc>
          <w:tcPr>
            <w:tcW w:w="1680" w:type="dxa"/>
          </w:tcPr>
          <w:p w14:paraId="26417A11"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A12"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26417A13"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26417A14" w14:textId="77777777" w:rsidR="00E3286B" w:rsidRDefault="00E3286B">
            <w:pPr>
              <w:autoSpaceDE w:val="0"/>
              <w:autoSpaceDN w:val="0"/>
              <w:spacing w:after="0"/>
              <w:rPr>
                <w:rFonts w:ascii="Calibri" w:hAnsi="Calibri" w:cs="Calibri"/>
                <w:sz w:val="22"/>
                <w:lang w:eastAsia="ko-KR"/>
              </w:rPr>
            </w:pPr>
          </w:p>
          <w:p w14:paraId="26417A15"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A16"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lastRenderedPageBreak/>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A17"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26417A18"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26417A19"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6417A1A"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3286B" w14:paraId="26417A1F" w14:textId="77777777">
        <w:tc>
          <w:tcPr>
            <w:tcW w:w="1680" w:type="dxa"/>
          </w:tcPr>
          <w:p w14:paraId="26417A1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26417A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6417A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3286B" w14:paraId="26417A23" w14:textId="77777777">
        <w:tc>
          <w:tcPr>
            <w:tcW w:w="1680" w:type="dxa"/>
          </w:tcPr>
          <w:p w14:paraId="26417A2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A2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26417A22"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3286B" w14:paraId="26417A27" w14:textId="77777777">
        <w:tc>
          <w:tcPr>
            <w:tcW w:w="1680" w:type="dxa"/>
          </w:tcPr>
          <w:p w14:paraId="26417A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26417A25"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26417A26"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E3286B" w14:paraId="26417A2D" w14:textId="77777777">
        <w:tc>
          <w:tcPr>
            <w:tcW w:w="1680" w:type="dxa"/>
          </w:tcPr>
          <w:p w14:paraId="26417A28"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6417A29"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26417A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26417A2B" w14:textId="77777777" w:rsidR="00E3286B" w:rsidRDefault="00E3286B">
            <w:pPr>
              <w:autoSpaceDE w:val="0"/>
              <w:autoSpaceDN w:val="0"/>
              <w:spacing w:after="0"/>
              <w:rPr>
                <w:rFonts w:ascii="Calibri" w:eastAsiaTheme="minorEastAsia" w:hAnsi="Calibri" w:cs="Calibri"/>
                <w:sz w:val="22"/>
                <w:lang w:eastAsia="zh-CN"/>
              </w:rPr>
            </w:pPr>
          </w:p>
          <w:p w14:paraId="26417A2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E3286B" w14:paraId="26417A41" w14:textId="77777777">
        <w:tc>
          <w:tcPr>
            <w:tcW w:w="1680" w:type="dxa"/>
          </w:tcPr>
          <w:p w14:paraId="26417A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26417A2F"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6417A3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26417A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26417A32" w14:textId="77777777" w:rsidR="00E3286B" w:rsidRDefault="00E3286B">
            <w:pPr>
              <w:autoSpaceDE w:val="0"/>
              <w:autoSpaceDN w:val="0"/>
              <w:spacing w:after="0"/>
              <w:rPr>
                <w:rFonts w:ascii="Calibri" w:eastAsiaTheme="minorEastAsia" w:hAnsi="Calibri" w:cs="Calibri"/>
                <w:sz w:val="22"/>
                <w:lang w:eastAsia="zh-CN"/>
              </w:rPr>
            </w:pPr>
          </w:p>
          <w:p w14:paraId="26417A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6417A34" w14:textId="77777777" w:rsidR="00E3286B" w:rsidRDefault="00E3286B">
            <w:pPr>
              <w:autoSpaceDE w:val="0"/>
              <w:autoSpaceDN w:val="0"/>
              <w:spacing w:after="0"/>
              <w:rPr>
                <w:rFonts w:ascii="Calibri" w:eastAsiaTheme="minorEastAsia" w:hAnsi="Calibri" w:cs="Calibri"/>
                <w:sz w:val="22"/>
                <w:lang w:eastAsia="zh-CN"/>
              </w:rPr>
            </w:pPr>
          </w:p>
          <w:p w14:paraId="26417A35" w14:textId="77777777" w:rsidR="00E3286B" w:rsidRDefault="00F42744">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w:t>
            </w:r>
            <w:r>
              <w:rPr>
                <w:rFonts w:ascii="Calibri" w:eastAsiaTheme="minorEastAsia" w:hAnsi="Calibri" w:cs="Calibri"/>
                <w:sz w:val="22"/>
                <w:lang w:eastAsia="zh-CN"/>
              </w:rPr>
              <w:lastRenderedPageBreak/>
              <w:t xml:space="preserve">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6417A36" w14:textId="77777777" w:rsidR="00E3286B" w:rsidRDefault="00E3286B">
            <w:pPr>
              <w:autoSpaceDE w:val="0"/>
              <w:autoSpaceDN w:val="0"/>
              <w:spacing w:after="0"/>
              <w:rPr>
                <w:rFonts w:ascii="Calibri" w:eastAsiaTheme="minorEastAsia" w:hAnsi="Calibri" w:cs="Calibri"/>
                <w:sz w:val="22"/>
                <w:lang w:eastAsia="zh-CN"/>
              </w:rPr>
            </w:pPr>
          </w:p>
          <w:p w14:paraId="26417A37"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26417A38" w14:textId="77777777" w:rsidR="00E3286B" w:rsidRDefault="00E3286B">
            <w:pPr>
              <w:autoSpaceDE w:val="0"/>
              <w:autoSpaceDN w:val="0"/>
              <w:spacing w:after="0"/>
              <w:rPr>
                <w:rFonts w:ascii="Calibri" w:hAnsi="Calibri" w:cs="Calibri"/>
                <w:color w:val="000000" w:themeColor="text1"/>
                <w:sz w:val="22"/>
              </w:rPr>
            </w:pPr>
          </w:p>
          <w:p w14:paraId="26417A3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26417A3A" w14:textId="77777777" w:rsidR="00E3286B" w:rsidRDefault="00E3286B">
            <w:pPr>
              <w:autoSpaceDE w:val="0"/>
              <w:autoSpaceDN w:val="0"/>
              <w:spacing w:after="0"/>
              <w:rPr>
                <w:rFonts w:ascii="Calibri" w:eastAsiaTheme="minorEastAsia" w:hAnsi="Calibri" w:cs="Calibri"/>
                <w:sz w:val="22"/>
                <w:lang w:eastAsia="zh-CN"/>
              </w:rPr>
            </w:pPr>
          </w:p>
          <w:p w14:paraId="26417A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26417A3C" w14:textId="77777777" w:rsidR="00E3286B" w:rsidRDefault="00E3286B">
            <w:pPr>
              <w:autoSpaceDE w:val="0"/>
              <w:autoSpaceDN w:val="0"/>
              <w:spacing w:after="0"/>
              <w:rPr>
                <w:rFonts w:ascii="Calibri" w:eastAsiaTheme="minorEastAsia" w:hAnsi="Calibri" w:cs="Calibri"/>
                <w:sz w:val="22"/>
                <w:lang w:eastAsia="zh-CN"/>
              </w:rPr>
            </w:pPr>
          </w:p>
          <w:p w14:paraId="26417A3D" w14:textId="77777777" w:rsidR="00E3286B" w:rsidRDefault="00F42744">
            <w:pPr>
              <w:pStyle w:val="ListParagraph"/>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3E" w14:textId="77777777" w:rsidR="00E3286B" w:rsidRDefault="00F42744">
            <w:pPr>
              <w:pStyle w:val="ListParagraph"/>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A3F" w14:textId="77777777" w:rsidR="00E3286B" w:rsidRDefault="00F42744">
            <w:pPr>
              <w:pStyle w:val="ListParagraph"/>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26417A40" w14:textId="77777777" w:rsidR="00E3286B" w:rsidRDefault="00F42744">
            <w:pPr>
              <w:pStyle w:val="ListParagraph"/>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3286B" w14:paraId="26417A45" w14:textId="77777777">
        <w:tc>
          <w:tcPr>
            <w:tcW w:w="1680" w:type="dxa"/>
          </w:tcPr>
          <w:p w14:paraId="26417A4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A43" w14:textId="77777777" w:rsidR="00E3286B" w:rsidRDefault="00F42744">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26417A4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E3286B" w14:paraId="26417A49" w14:textId="77777777">
        <w:tc>
          <w:tcPr>
            <w:tcW w:w="1680" w:type="dxa"/>
          </w:tcPr>
          <w:p w14:paraId="26417A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A47"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26417A48"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E3286B" w14:paraId="26417A4D" w14:textId="77777777">
        <w:tc>
          <w:tcPr>
            <w:tcW w:w="1680" w:type="dxa"/>
          </w:tcPr>
          <w:p w14:paraId="26417A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A4B"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26417A4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26417A4E" w14:textId="77777777" w:rsidR="00E3286B" w:rsidRDefault="00E3286B">
      <w:pPr>
        <w:pStyle w:val="0Maintext"/>
        <w:spacing w:after="0" w:afterAutospacing="0"/>
        <w:ind w:firstLine="0"/>
      </w:pPr>
    </w:p>
    <w:p w14:paraId="26417A4F"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A50"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A5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5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For re-evaluation and pre-emption checking, the UE monitors slots after the random resource selection</w:t>
      </w:r>
    </w:p>
    <w:p w14:paraId="26417A53"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bookmarkStart w:id="15" w:name="_Hlk62674053"/>
      <w:r>
        <w:rPr>
          <w:rFonts w:ascii="Calibri" w:hAnsi="Calibri" w:cs="Calibri"/>
          <w:color w:val="000000" w:themeColor="text1"/>
          <w:sz w:val="22"/>
        </w:rPr>
        <w:t>FFS details of the monitoring, including timing, duration</w:t>
      </w:r>
      <w:bookmarkEnd w:id="15"/>
      <w:r>
        <w:rPr>
          <w:rFonts w:ascii="Calibri" w:hAnsi="Calibri" w:cs="Calibri"/>
          <w:color w:val="000000" w:themeColor="text1"/>
          <w:sz w:val="22"/>
        </w:rPr>
        <w:t xml:space="preserve"> and exceptions</w:t>
      </w:r>
    </w:p>
    <w:p w14:paraId="26417A5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55"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56"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57"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5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5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5A"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A5D" w14:textId="77777777">
        <w:tc>
          <w:tcPr>
            <w:tcW w:w="1680" w:type="dxa"/>
            <w:shd w:val="clear" w:color="auto" w:fill="E7E6E6" w:themeFill="background2"/>
          </w:tcPr>
          <w:p w14:paraId="26417A5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5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60" w14:textId="77777777">
        <w:tc>
          <w:tcPr>
            <w:tcW w:w="1680" w:type="dxa"/>
          </w:tcPr>
          <w:p w14:paraId="26417A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A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3286B" w14:paraId="26417A65" w14:textId="77777777">
        <w:tc>
          <w:tcPr>
            <w:tcW w:w="1680" w:type="dxa"/>
          </w:tcPr>
          <w:p w14:paraId="26417A6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A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6417A63" w14:textId="77777777" w:rsidR="00E3286B" w:rsidRDefault="00F42744">
            <w:pPr>
              <w:pStyle w:val="ListParagraph"/>
              <w:numPr>
                <w:ilvl w:val="0"/>
                <w:numId w:val="21"/>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16" w:name="OLE_LINK8"/>
            <w:bookmarkStart w:id="17"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16"/>
            <w:bookmarkEnd w:id="17"/>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26417A64"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In Option 1: For re-evaluation and pre-emption checking, the UE monitors slots after the resource selection trigger.</w:t>
            </w:r>
          </w:p>
        </w:tc>
      </w:tr>
      <w:tr w:rsidR="00E3286B" w14:paraId="26417A69" w14:textId="77777777">
        <w:tc>
          <w:tcPr>
            <w:tcW w:w="1680" w:type="dxa"/>
          </w:tcPr>
          <w:p w14:paraId="26417A6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A6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26417A68"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3286B" w14:paraId="26417A70" w14:textId="77777777">
        <w:tc>
          <w:tcPr>
            <w:tcW w:w="1680" w:type="dxa"/>
          </w:tcPr>
          <w:p w14:paraId="26417A6A"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6417A6B"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6417A6C" w14:textId="77777777" w:rsidR="00E3286B" w:rsidRDefault="00E3286B">
            <w:pPr>
              <w:autoSpaceDE w:val="0"/>
              <w:autoSpaceDN w:val="0"/>
              <w:spacing w:after="0"/>
              <w:rPr>
                <w:rFonts w:ascii="Calibri" w:hAnsi="Calibri" w:cs="Calibri"/>
                <w:sz w:val="22"/>
                <w:lang w:eastAsia="ko-KR"/>
              </w:rPr>
            </w:pPr>
          </w:p>
          <w:p w14:paraId="26417A6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26417A6E" w14:textId="77777777" w:rsidR="00E3286B" w:rsidRDefault="00E3286B">
            <w:pPr>
              <w:autoSpaceDE w:val="0"/>
              <w:autoSpaceDN w:val="0"/>
              <w:spacing w:after="0"/>
              <w:rPr>
                <w:rFonts w:ascii="Calibri" w:hAnsi="Calibri" w:cs="Calibri"/>
                <w:sz w:val="22"/>
                <w:lang w:eastAsia="ko-KR"/>
              </w:rPr>
            </w:pPr>
          </w:p>
          <w:p w14:paraId="26417A6F" w14:textId="77777777" w:rsidR="00E3286B" w:rsidRDefault="00F42744">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E3286B" w14:paraId="26417A75" w14:textId="77777777">
        <w:tc>
          <w:tcPr>
            <w:tcW w:w="1680" w:type="dxa"/>
          </w:tcPr>
          <w:p w14:paraId="26417A71"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A7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26417A73" w14:textId="77777777" w:rsidR="00E3286B" w:rsidRDefault="00E3286B">
            <w:pPr>
              <w:autoSpaceDE w:val="0"/>
              <w:autoSpaceDN w:val="0"/>
              <w:spacing w:after="0"/>
              <w:rPr>
                <w:rFonts w:ascii="Calibri" w:hAnsi="Calibri" w:cs="Calibri"/>
                <w:sz w:val="22"/>
              </w:rPr>
            </w:pPr>
          </w:p>
          <w:p w14:paraId="26417A74"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3286B" w14:paraId="26417A78" w14:textId="77777777">
        <w:tc>
          <w:tcPr>
            <w:tcW w:w="1680" w:type="dxa"/>
          </w:tcPr>
          <w:p w14:paraId="26417A7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A7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E3286B" w14:paraId="26417A85" w14:textId="77777777">
        <w:tc>
          <w:tcPr>
            <w:tcW w:w="1680" w:type="dxa"/>
          </w:tcPr>
          <w:p w14:paraId="26417A7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A7A" w14:textId="77777777" w:rsidR="00E3286B" w:rsidRDefault="00F42744">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26417A7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7C"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26417A7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For re-evaluation and pre-emption checking, the UE monitors additional slots.</w:t>
            </w:r>
          </w:p>
          <w:p w14:paraId="26417A7E"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7F" w14:textId="77777777" w:rsidR="00E3286B" w:rsidRDefault="00F42744">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26417A80" w14:textId="77777777" w:rsidR="00E3286B" w:rsidRDefault="00E3286B">
            <w:pPr>
              <w:autoSpaceDE w:val="0"/>
              <w:autoSpaceDN w:val="0"/>
              <w:spacing w:after="0"/>
              <w:rPr>
                <w:rFonts w:ascii="Calibri" w:hAnsi="Calibri" w:cs="Calibri"/>
                <w:sz w:val="22"/>
              </w:rPr>
            </w:pPr>
          </w:p>
          <w:p w14:paraId="26417A81" w14:textId="77777777" w:rsidR="00E3286B" w:rsidRDefault="00F42744">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26417A8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83"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26417A84" w14:textId="77777777" w:rsidR="00E3286B" w:rsidRDefault="00E3286B">
            <w:pPr>
              <w:autoSpaceDE w:val="0"/>
              <w:autoSpaceDN w:val="0"/>
              <w:spacing w:after="0"/>
              <w:rPr>
                <w:rFonts w:ascii="Calibri" w:hAnsi="Calibri" w:cs="Calibri"/>
                <w:sz w:val="22"/>
                <w:lang w:eastAsia="ko-KR"/>
              </w:rPr>
            </w:pPr>
          </w:p>
        </w:tc>
      </w:tr>
      <w:tr w:rsidR="00E3286B" w14:paraId="26417A89" w14:textId="77777777">
        <w:tc>
          <w:tcPr>
            <w:tcW w:w="1680" w:type="dxa"/>
          </w:tcPr>
          <w:p w14:paraId="26417A86"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A8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26417A88"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3286B" w14:paraId="26417A8C" w14:textId="77777777">
        <w:tc>
          <w:tcPr>
            <w:tcW w:w="1680" w:type="dxa"/>
          </w:tcPr>
          <w:p w14:paraId="26417A8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26417A8B"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3286B" w14:paraId="26417A8F" w14:textId="77777777">
        <w:tc>
          <w:tcPr>
            <w:tcW w:w="1680" w:type="dxa"/>
          </w:tcPr>
          <w:p w14:paraId="26417A8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A8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3286B" w14:paraId="26417A92" w14:textId="77777777">
        <w:tc>
          <w:tcPr>
            <w:tcW w:w="1680" w:type="dxa"/>
          </w:tcPr>
          <w:p w14:paraId="26417A9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A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A95" w14:textId="77777777">
        <w:tc>
          <w:tcPr>
            <w:tcW w:w="1680" w:type="dxa"/>
          </w:tcPr>
          <w:p w14:paraId="26417A9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A9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E3286B" w14:paraId="26417A98" w14:textId="77777777">
        <w:tc>
          <w:tcPr>
            <w:tcW w:w="1680" w:type="dxa"/>
          </w:tcPr>
          <w:p w14:paraId="26417A9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A9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3286B" w14:paraId="26417A9B" w14:textId="77777777">
        <w:tc>
          <w:tcPr>
            <w:tcW w:w="1680" w:type="dxa"/>
          </w:tcPr>
          <w:p w14:paraId="26417A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A9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3286B" w14:paraId="26417AA1" w14:textId="77777777">
        <w:tc>
          <w:tcPr>
            <w:tcW w:w="1680" w:type="dxa"/>
          </w:tcPr>
          <w:p w14:paraId="26417A9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A9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26417A9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26417A9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A0" w14:textId="77777777" w:rsidR="00E3286B" w:rsidRDefault="00F42744">
            <w:pPr>
              <w:pStyle w:val="ListParagraph"/>
              <w:numPr>
                <w:ilvl w:val="2"/>
                <w:numId w:val="9"/>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E3286B" w14:paraId="26417AA4" w14:textId="77777777">
        <w:tc>
          <w:tcPr>
            <w:tcW w:w="1680" w:type="dxa"/>
          </w:tcPr>
          <w:p w14:paraId="26417AA2" w14:textId="77777777" w:rsidR="00E3286B" w:rsidRDefault="00F42744">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26417AA3"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E3286B" w14:paraId="26417AB9" w14:textId="77777777">
        <w:tc>
          <w:tcPr>
            <w:tcW w:w="1680" w:type="dxa"/>
          </w:tcPr>
          <w:p w14:paraId="26417AA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6417A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26417AA7" w14:textId="77777777" w:rsidR="00E3286B" w:rsidRDefault="00E3286B">
            <w:pPr>
              <w:autoSpaceDE w:val="0"/>
              <w:autoSpaceDN w:val="0"/>
              <w:spacing w:after="0"/>
              <w:rPr>
                <w:rFonts w:ascii="Calibri" w:hAnsi="Calibri" w:cs="Calibri"/>
                <w:sz w:val="22"/>
              </w:rPr>
            </w:pPr>
          </w:p>
          <w:p w14:paraId="26417AA8" w14:textId="77777777" w:rsidR="00E3286B" w:rsidRDefault="00F42744">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26417AA9" w14:textId="77777777" w:rsidR="00E3286B" w:rsidRDefault="00E3286B">
            <w:pPr>
              <w:autoSpaceDE w:val="0"/>
              <w:autoSpaceDN w:val="0"/>
              <w:spacing w:after="0"/>
              <w:rPr>
                <w:rFonts w:ascii="Calibri" w:hAnsi="Calibri" w:cs="Calibri"/>
                <w:sz w:val="22"/>
              </w:rPr>
            </w:pPr>
          </w:p>
          <w:p w14:paraId="26417AA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w:t>
            </w:r>
            <w:r>
              <w:rPr>
                <w:rFonts w:ascii="Calibri" w:hAnsi="Calibri" w:cs="Calibri"/>
                <w:sz w:val="22"/>
              </w:rPr>
              <w:lastRenderedPageBreak/>
              <w:t xml:space="preserve">procedure is intended to detect other UE’s resource reservation, which can be aperiodic and/or periodic. The short sensing window, which was introduced to cover aperiodic reservation made by other UEs, should be same for both aperiodic and periodic service. </w:t>
            </w:r>
          </w:p>
          <w:p w14:paraId="26417AAB" w14:textId="77777777" w:rsidR="00E3286B" w:rsidRDefault="00E3286B">
            <w:pPr>
              <w:autoSpaceDE w:val="0"/>
              <w:autoSpaceDN w:val="0"/>
              <w:spacing w:after="0"/>
              <w:rPr>
                <w:rFonts w:ascii="Calibri" w:hAnsi="Calibri" w:cs="Calibri"/>
                <w:sz w:val="22"/>
              </w:rPr>
            </w:pPr>
          </w:p>
          <w:p w14:paraId="26417AAC"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6417AAD" w14:textId="77777777" w:rsidR="00E3286B" w:rsidRDefault="00E3286B">
            <w:pPr>
              <w:autoSpaceDE w:val="0"/>
              <w:autoSpaceDN w:val="0"/>
              <w:spacing w:after="0"/>
              <w:rPr>
                <w:rFonts w:ascii="Calibri" w:hAnsi="Calibri" w:cs="Calibri"/>
                <w:b/>
                <w:bCs/>
                <w:color w:val="000000" w:themeColor="text1"/>
                <w:sz w:val="22"/>
                <w:highlight w:val="yellow"/>
              </w:rPr>
            </w:pPr>
          </w:p>
          <w:p w14:paraId="26417AAE"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AF"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26417AB0" w14:textId="77777777" w:rsidR="00E3286B" w:rsidRDefault="00F42744">
            <w:pPr>
              <w:pStyle w:val="ListParagraph"/>
              <w:numPr>
                <w:ilvl w:val="1"/>
                <w:numId w:val="9"/>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26417AB1" w14:textId="77777777" w:rsidR="00E3286B" w:rsidRDefault="00F42744">
            <w:pPr>
              <w:pStyle w:val="ListParagraph"/>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26417AB2"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26417AB3"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26417AB4"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B5" w14:textId="77777777" w:rsidR="00E3286B" w:rsidRDefault="00F42744">
            <w:pPr>
              <w:pStyle w:val="ListParagraph"/>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26417AB6" w14:textId="77777777" w:rsidR="00E3286B" w:rsidRDefault="00F42744">
            <w:pPr>
              <w:pStyle w:val="ListParagraph"/>
              <w:numPr>
                <w:ilvl w:val="3"/>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26417AB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B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E3286B" w14:paraId="26417ABC" w14:textId="77777777">
        <w:tc>
          <w:tcPr>
            <w:tcW w:w="1680" w:type="dxa"/>
          </w:tcPr>
          <w:p w14:paraId="26417ABA"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26417ABB"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E3286B" w14:paraId="26417ABF" w14:textId="77777777">
        <w:tc>
          <w:tcPr>
            <w:tcW w:w="1680" w:type="dxa"/>
          </w:tcPr>
          <w:p w14:paraId="26417AB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26417ABE" w14:textId="77777777" w:rsidR="00E3286B" w:rsidRDefault="00F42744">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E3286B" w14:paraId="26417AC5" w14:textId="77777777">
        <w:tc>
          <w:tcPr>
            <w:tcW w:w="1680" w:type="dxa"/>
          </w:tcPr>
          <w:p w14:paraId="26417AC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26417AC1" w14:textId="77777777" w:rsidR="00E3286B" w:rsidRDefault="00F42744">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26417AC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C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6417AC4" w14:textId="77777777" w:rsidR="00E3286B" w:rsidRDefault="00E3286B">
            <w:pPr>
              <w:autoSpaceDE w:val="0"/>
              <w:autoSpaceDN w:val="0"/>
              <w:spacing w:after="0"/>
              <w:rPr>
                <w:rFonts w:ascii="Calibri" w:hAnsi="Calibri" w:cs="Calibri"/>
                <w:sz w:val="22"/>
              </w:rPr>
            </w:pPr>
          </w:p>
        </w:tc>
      </w:tr>
      <w:tr w:rsidR="00E3286B" w14:paraId="26417AC8" w14:textId="77777777">
        <w:tc>
          <w:tcPr>
            <w:tcW w:w="1680" w:type="dxa"/>
          </w:tcPr>
          <w:p w14:paraId="26417AC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26417AC7" w14:textId="77777777" w:rsidR="00E3286B" w:rsidRDefault="00F42744">
            <w:pPr>
              <w:autoSpaceDE w:val="0"/>
              <w:autoSpaceDN w:val="0"/>
              <w:spacing w:after="0"/>
              <w:rPr>
                <w:rFonts w:ascii="Calibri" w:hAnsi="Calibri" w:cs="Calibri"/>
                <w:sz w:val="22"/>
              </w:rPr>
            </w:pPr>
            <w:r>
              <w:rPr>
                <w:rFonts w:ascii="Calibri" w:hAnsi="Calibri" w:cs="Calibri"/>
                <w:sz w:val="22"/>
              </w:rPr>
              <w:t>We are fine with FL’s proposal.</w:t>
            </w:r>
          </w:p>
        </w:tc>
      </w:tr>
      <w:tr w:rsidR="00E3286B" w14:paraId="26417ACF" w14:textId="77777777">
        <w:tc>
          <w:tcPr>
            <w:tcW w:w="1680" w:type="dxa"/>
          </w:tcPr>
          <w:p w14:paraId="26417AC9"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26417ACA"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26417ACB" w14:textId="77777777" w:rsidR="00E3286B" w:rsidRDefault="00E3286B">
            <w:pPr>
              <w:autoSpaceDE w:val="0"/>
              <w:autoSpaceDN w:val="0"/>
              <w:spacing w:after="0"/>
              <w:rPr>
                <w:rFonts w:ascii="Calibri" w:eastAsia="SimSun" w:hAnsi="Calibri" w:cs="Calibri"/>
                <w:sz w:val="22"/>
                <w:lang w:val="en-US" w:eastAsia="zh-CN"/>
              </w:rPr>
            </w:pPr>
          </w:p>
          <w:p w14:paraId="26417AC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26417ACD" w14:textId="77777777" w:rsidR="00E3286B" w:rsidRDefault="00E3286B">
            <w:pPr>
              <w:autoSpaceDE w:val="0"/>
              <w:autoSpaceDN w:val="0"/>
              <w:spacing w:after="0"/>
              <w:rPr>
                <w:rFonts w:ascii="Calibri" w:eastAsia="SimSun" w:hAnsi="Calibri" w:cs="Calibri"/>
                <w:sz w:val="22"/>
                <w:lang w:val="en-US" w:eastAsia="zh-CN"/>
              </w:rPr>
            </w:pPr>
          </w:p>
          <w:p w14:paraId="26417ACE"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lastRenderedPageBreak/>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26417AD0" w14:textId="77777777" w:rsidR="00E3286B" w:rsidRDefault="00F42744">
      <w:pPr>
        <w:pStyle w:val="Heading3"/>
        <w:rPr>
          <w:sz w:val="22"/>
          <w:szCs w:val="22"/>
        </w:rPr>
      </w:pPr>
      <w:r>
        <w:rPr>
          <w:sz w:val="22"/>
          <w:szCs w:val="22"/>
        </w:rPr>
        <w:lastRenderedPageBreak/>
        <w:t>Proposals before 2</w:t>
      </w:r>
      <w:r>
        <w:rPr>
          <w:sz w:val="22"/>
          <w:szCs w:val="22"/>
          <w:vertAlign w:val="superscript"/>
        </w:rPr>
        <w:t>nd</w:t>
      </w:r>
      <w:r>
        <w:rPr>
          <w:sz w:val="22"/>
          <w:szCs w:val="22"/>
        </w:rPr>
        <w:t xml:space="preserve"> check point (Feb 2)</w:t>
      </w:r>
    </w:p>
    <w:p w14:paraId="26417AD1"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26417AD2"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AD3"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6417AD4"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26417AD5"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26417AD6" w14:textId="77777777" w:rsidR="00E3286B" w:rsidRDefault="00F42744">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26417AD7"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26417AD8"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26417AD9"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26417ADA"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26417ADB" w14:textId="77777777" w:rsidR="00E3286B" w:rsidRDefault="00E3286B">
      <w:pPr>
        <w:autoSpaceDE w:val="0"/>
        <w:autoSpaceDN w:val="0"/>
        <w:spacing w:after="0"/>
        <w:rPr>
          <w:rFonts w:ascii="Calibri" w:hAnsi="Calibri" w:cs="Calibri"/>
          <w:sz w:val="22"/>
        </w:rPr>
      </w:pPr>
    </w:p>
    <w:p w14:paraId="26417ADC"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DD"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AD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AD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AE0"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AE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AE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E3"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AE4"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AE7" w14:textId="77777777">
        <w:tc>
          <w:tcPr>
            <w:tcW w:w="1680" w:type="dxa"/>
            <w:shd w:val="clear" w:color="auto" w:fill="E7E6E6" w:themeFill="background2"/>
          </w:tcPr>
          <w:p w14:paraId="26417AE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E6"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F3" w14:textId="77777777">
        <w:tc>
          <w:tcPr>
            <w:tcW w:w="1680" w:type="dxa"/>
          </w:tcPr>
          <w:p w14:paraId="26417A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AE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26417AEA"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26417A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26417AE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AED" w14:textId="77777777" w:rsidR="00E3286B" w:rsidRDefault="00E3286B">
            <w:pPr>
              <w:autoSpaceDE w:val="0"/>
              <w:autoSpaceDN w:val="0"/>
              <w:spacing w:after="0"/>
              <w:rPr>
                <w:rFonts w:ascii="Calibri" w:eastAsiaTheme="minorEastAsia" w:hAnsi="Calibri" w:cs="Calibri"/>
                <w:sz w:val="22"/>
                <w:lang w:eastAsia="zh-CN"/>
              </w:rPr>
            </w:pPr>
          </w:p>
          <w:p w14:paraId="26417AE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26417AEF" w14:textId="77777777" w:rsidR="00E3286B" w:rsidRDefault="00E3286B">
            <w:pPr>
              <w:autoSpaceDE w:val="0"/>
              <w:autoSpaceDN w:val="0"/>
              <w:spacing w:after="0"/>
              <w:rPr>
                <w:rFonts w:ascii="Calibri" w:eastAsiaTheme="minorEastAsia" w:hAnsi="Calibri" w:cs="Calibri"/>
                <w:sz w:val="22"/>
                <w:lang w:eastAsia="zh-CN"/>
              </w:rPr>
            </w:pPr>
          </w:p>
          <w:p w14:paraId="26417AF0"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w:t>
            </w:r>
          </w:p>
          <w:p w14:paraId="26417AF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Pr>
                <w:rFonts w:ascii="Calibri" w:eastAsiaTheme="minorEastAsia" w:hAnsi="Calibri" w:cs="Calibri"/>
                <w:color w:val="0070C0"/>
                <w:sz w:val="22"/>
                <w:lang w:eastAsia="zh-CN"/>
              </w:rPr>
              <w:t>”. I think the proposed FFS here is already covered.</w:t>
            </w:r>
          </w:p>
          <w:p w14:paraId="26417A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E3286B" w14:paraId="26417B05" w14:textId="77777777">
        <w:tc>
          <w:tcPr>
            <w:tcW w:w="1680" w:type="dxa"/>
          </w:tcPr>
          <w:p w14:paraId="26417AF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7954" w:type="dxa"/>
          </w:tcPr>
          <w:p w14:paraId="26417AF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26417AF6" w14:textId="77777777" w:rsidR="00E3286B" w:rsidRDefault="00E3286B">
            <w:pPr>
              <w:autoSpaceDE w:val="0"/>
              <w:autoSpaceDN w:val="0"/>
              <w:spacing w:after="0"/>
              <w:rPr>
                <w:rFonts w:ascii="Calibri" w:eastAsia="Malgun Gothic" w:hAnsi="Calibri" w:cs="Calibri"/>
                <w:sz w:val="22"/>
                <w:lang w:eastAsia="ko-KR"/>
              </w:rPr>
            </w:pPr>
          </w:p>
          <w:p w14:paraId="26417AF7"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6417AF8" w14:textId="77777777" w:rsidR="00E3286B" w:rsidRDefault="00E3286B">
            <w:pPr>
              <w:autoSpaceDE w:val="0"/>
              <w:autoSpaceDN w:val="0"/>
              <w:spacing w:after="0"/>
              <w:rPr>
                <w:rFonts w:ascii="Calibri" w:eastAsia="Malgun Gothic" w:hAnsi="Calibri" w:cs="Calibri"/>
                <w:sz w:val="22"/>
                <w:lang w:eastAsia="ko-KR"/>
              </w:rPr>
            </w:pPr>
          </w:p>
          <w:p w14:paraId="26417AF9" w14:textId="77777777" w:rsidR="00E3286B" w:rsidRDefault="00F42744">
            <w:pPr>
              <w:pStyle w:val="ListParagraph"/>
              <w:numPr>
                <w:ilvl w:val="1"/>
                <w:numId w:val="9"/>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AFA"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6417AFB" w14:textId="77777777" w:rsidR="00E3286B" w:rsidRDefault="00F42744">
            <w:pPr>
              <w:pStyle w:val="ListParagraph"/>
              <w:numPr>
                <w:ilvl w:val="3"/>
                <w:numId w:val="9"/>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26417AFC" w14:textId="77777777" w:rsidR="00E3286B" w:rsidRDefault="00F42744">
            <w:pPr>
              <w:pStyle w:val="ListParagraph"/>
              <w:numPr>
                <w:ilvl w:val="3"/>
                <w:numId w:val="9"/>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26417AFD"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26417AFE"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26417AFF" w14:textId="77777777" w:rsidR="00E3286B" w:rsidRDefault="00E3286B">
            <w:pPr>
              <w:autoSpaceDE w:val="0"/>
              <w:autoSpaceDN w:val="0"/>
              <w:spacing w:after="0"/>
              <w:rPr>
                <w:rFonts w:ascii="Calibri" w:eastAsia="Malgun Gothic" w:hAnsi="Calibri" w:cs="Calibri"/>
                <w:sz w:val="22"/>
                <w:lang w:eastAsia="ko-KR"/>
              </w:rPr>
            </w:pPr>
          </w:p>
          <w:p w14:paraId="26417B0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26417B01" w14:textId="77777777" w:rsidR="00E3286B" w:rsidRDefault="00E3286B">
            <w:pPr>
              <w:autoSpaceDE w:val="0"/>
              <w:autoSpaceDN w:val="0"/>
              <w:spacing w:after="0"/>
              <w:rPr>
                <w:rFonts w:ascii="Calibri" w:eastAsia="Malgun Gothic" w:hAnsi="Calibri" w:cs="Calibri"/>
                <w:sz w:val="22"/>
                <w:lang w:eastAsia="ko-KR"/>
              </w:rPr>
            </w:pPr>
          </w:p>
          <w:p w14:paraId="26417B0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26417B03" w14:textId="77777777" w:rsidR="00E3286B" w:rsidRDefault="00E3286B">
            <w:pPr>
              <w:autoSpaceDE w:val="0"/>
              <w:autoSpaceDN w:val="0"/>
              <w:spacing w:after="0"/>
              <w:rPr>
                <w:rFonts w:ascii="Calibri" w:eastAsia="Malgun Gothic" w:hAnsi="Calibri" w:cs="Calibri"/>
                <w:sz w:val="22"/>
                <w:lang w:eastAsia="ko-KR"/>
              </w:rPr>
            </w:pPr>
          </w:p>
          <w:p w14:paraId="26417B0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lastRenderedPageBreak/>
              <w:t>FL: From reading comments so far from other company, it seems there is a preference to extend this proposal to cover the case when UE is performing periodic transmission, which I think is fair to consider these scenarios jointly. As such, T</w:t>
            </w:r>
            <w:r>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E3286B" w14:paraId="26417B19" w14:textId="77777777">
        <w:tc>
          <w:tcPr>
            <w:tcW w:w="1680" w:type="dxa"/>
          </w:tcPr>
          <w:p w14:paraId="26417B0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B07"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26417B08"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26417B09" w14:textId="77777777" w:rsidR="00E3286B" w:rsidRDefault="00F42744">
            <w:pPr>
              <w:pStyle w:val="ListParagraph"/>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26417B0A" w14:textId="77777777" w:rsidR="00E3286B" w:rsidRDefault="00F42744">
            <w:pPr>
              <w:pStyle w:val="ListParagraph"/>
              <w:pBdr>
                <w:bottom w:val="dotted" w:sz="24" w:space="1" w:color="auto"/>
              </w:pBdr>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26417B0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0C" w14:textId="77777777" w:rsidR="00E3286B" w:rsidRDefault="00F42744">
            <w:pPr>
              <w:pStyle w:val="ListParagraph"/>
              <w:numPr>
                <w:ilvl w:val="2"/>
                <w:numId w:val="9"/>
              </w:numPr>
              <w:pBdr>
                <w:bottom w:val="dotted" w:sz="24" w:space="1" w:color="auto"/>
              </w:pBd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r>
              <w:rPr>
                <w:rFonts w:ascii="Calibri" w:hAnsi="Calibri" w:cs="Calibri"/>
                <w:color w:val="FF0000"/>
                <w:sz w:val="22"/>
                <w:u w:val="single"/>
              </w:rPr>
              <w:t>.</w:t>
            </w:r>
          </w:p>
          <w:p w14:paraId="26417B0D" w14:textId="77777777" w:rsidR="00E3286B" w:rsidRDefault="00F42744">
            <w:pPr>
              <w:pStyle w:val="ListParagraph"/>
              <w:autoSpaceDE w:val="0"/>
              <w:autoSpaceDN w:val="0"/>
              <w:spacing w:after="0"/>
              <w:ind w:leftChars="210" w:left="420"/>
              <w:rPr>
                <w:rFonts w:ascii="Calibri" w:eastAsia="MS Mincho" w:hAnsi="Calibri" w:cs="Calibri"/>
                <w:color w:val="0070C0"/>
                <w:sz w:val="22"/>
                <w:lang w:eastAsia="ja-JP"/>
              </w:rPr>
            </w:pPr>
            <w:r>
              <w:rPr>
                <w:rFonts w:ascii="Calibri" w:eastAsia="MS Mincho" w:hAnsi="Calibri" w:cs="Calibri"/>
                <w:color w:val="0070C0"/>
                <w:sz w:val="22"/>
                <w:lang w:eastAsia="ja-JP"/>
              </w:rPr>
              <w:t>FL: Logically I agree with you. But since there are some suggestions to leave this mandatory or optional part is up to UE implementation. Maybe at this stage we can leave it as “all available sensing results” and discuss further details in the next meeting.</w:t>
            </w:r>
          </w:p>
          <w:p w14:paraId="26417B0E"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26417B0F"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color w:val="0070C0"/>
                <w:sz w:val="22"/>
                <w:lang w:eastAsia="ja-JP"/>
              </w:rPr>
              <w:t>FL: Please refer to my comment to OPPO.</w:t>
            </w:r>
          </w:p>
          <w:p w14:paraId="26417B10" w14:textId="77777777" w:rsidR="00E3286B" w:rsidRDefault="00E3286B">
            <w:pPr>
              <w:autoSpaceDE w:val="0"/>
              <w:autoSpaceDN w:val="0"/>
              <w:spacing w:after="0"/>
              <w:rPr>
                <w:rFonts w:ascii="Calibri" w:eastAsia="MS Mincho" w:hAnsi="Calibri" w:cs="Calibri"/>
                <w:sz w:val="22"/>
                <w:lang w:eastAsia="ja-JP"/>
              </w:rPr>
            </w:pPr>
          </w:p>
          <w:p w14:paraId="26417B11"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6417B12" w14:textId="77777777" w:rsidR="00E3286B" w:rsidRDefault="00F42744">
            <w:pPr>
              <w:pStyle w:val="ListParagraph"/>
              <w:pBdr>
                <w:bottom w:val="dotted" w:sz="24" w:space="1" w:color="auto"/>
              </w:pBdr>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26417B13"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26417B1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B15"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26417B16"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B17" w14:textId="77777777" w:rsidR="00E3286B" w:rsidRDefault="00C75B49">
            <w:pPr>
              <w:pStyle w:val="ListParagraph"/>
              <w:numPr>
                <w:ilvl w:val="3"/>
                <w:numId w:val="9"/>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F42744">
              <w:rPr>
                <w:rFonts w:ascii="Calibri" w:eastAsia="MS Mincho" w:hAnsi="Calibri" w:cs="Calibri" w:hint="eastAsia"/>
                <w:color w:val="FF0000"/>
                <w:sz w:val="22"/>
                <w:szCs w:val="32"/>
                <w:u w:val="single"/>
                <w:lang w:eastAsia="ja-JP"/>
              </w:rPr>
              <w:t xml:space="preserve"> </w:t>
            </w:r>
            <w:r w:rsidR="00F42744">
              <w:rPr>
                <w:rFonts w:ascii="Calibri" w:eastAsia="MS Mincho" w:hAnsi="Calibri" w:cs="Calibri"/>
                <w:color w:val="FF0000"/>
                <w:sz w:val="22"/>
                <w:szCs w:val="32"/>
                <w:u w:val="single"/>
                <w:lang w:eastAsia="ja-JP"/>
              </w:rPr>
              <w:t>is applicable only</w:t>
            </w:r>
            <w:r w:rsidR="00F42744">
              <w:rPr>
                <w:rFonts w:ascii="Calibri" w:eastAsia="MS Mincho" w:hAnsi="Calibri" w:cs="Calibri"/>
                <w:color w:val="FF0000"/>
                <w:u w:val="single"/>
                <w:lang w:eastAsia="ja-JP"/>
              </w:rPr>
              <w:t xml:space="preserve"> w</w:t>
            </w:r>
            <w:r w:rsidR="00F42744">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F42744">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26417B18" w14:textId="77777777" w:rsidR="00E3286B" w:rsidRDefault="00F42744">
            <w:pPr>
              <w:tabs>
                <w:tab w:val="left" w:pos="864"/>
              </w:tabs>
              <w:autoSpaceDE w:val="0"/>
              <w:autoSpaceDN w:val="0"/>
              <w:spacing w:after="0"/>
              <w:ind w:left="475"/>
              <w:rPr>
                <w:rFonts w:ascii="Calibri" w:hAnsi="Calibri" w:cs="Calibri"/>
                <w:color w:val="000000" w:themeColor="text1"/>
                <w:sz w:val="22"/>
              </w:rPr>
            </w:pPr>
            <w:r>
              <w:rPr>
                <w:rFonts w:ascii="Calibri" w:hAnsi="Calibri" w:cs="Calibri"/>
                <w:color w:val="0070C0"/>
                <w:sz w:val="22"/>
              </w:rPr>
              <w:t>FL: On the last sub-bullet, technically again I agree with you. But at this stage, I see some are not ready to mandate certain behaviour only for periodic transmissions and other behaviour for aperiodic transmission. Let’s further discuss this in the future. As a FFS point has been added.</w:t>
            </w:r>
          </w:p>
        </w:tc>
      </w:tr>
      <w:tr w:rsidR="00E3286B" w14:paraId="26417B23" w14:textId="77777777">
        <w:tc>
          <w:tcPr>
            <w:tcW w:w="1680" w:type="dxa"/>
          </w:tcPr>
          <w:p w14:paraId="26417B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B1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26417B1C" w14:textId="77777777" w:rsidR="00E3286B" w:rsidRDefault="00E3286B">
            <w:pPr>
              <w:autoSpaceDE w:val="0"/>
              <w:autoSpaceDN w:val="0"/>
              <w:spacing w:after="0"/>
              <w:rPr>
                <w:rFonts w:ascii="Calibri" w:eastAsiaTheme="minorEastAsia" w:hAnsi="Calibri" w:cs="Calibri"/>
                <w:sz w:val="22"/>
                <w:lang w:eastAsia="zh-CN"/>
              </w:rPr>
            </w:pPr>
          </w:p>
          <w:p w14:paraId="26417B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26417B1E" w14:textId="77777777" w:rsidR="00E3286B" w:rsidRDefault="00F42744">
            <w:pPr>
              <w:pStyle w:val="ListParagraph"/>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26417B1F" w14:textId="77777777" w:rsidR="00E3286B" w:rsidRDefault="00F42744">
            <w:pPr>
              <w:pStyle w:val="ListParagraph"/>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26417B20" w14:textId="77777777" w:rsidR="00E3286B" w:rsidRDefault="00E3286B">
            <w:pPr>
              <w:autoSpaceDE w:val="0"/>
              <w:autoSpaceDN w:val="0"/>
              <w:spacing w:after="0"/>
              <w:rPr>
                <w:rFonts w:ascii="Calibri" w:eastAsiaTheme="minorEastAsia" w:hAnsi="Calibri" w:cs="Calibri"/>
                <w:sz w:val="22"/>
              </w:rPr>
            </w:pPr>
          </w:p>
          <w:p w14:paraId="26417B2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in the spec, or just simply saying “UE is configfured partial sensing” in which both functionalities will be performed by the UE depending on the condition(s) and traffic type.</w:t>
            </w:r>
          </w:p>
          <w:p w14:paraId="26417B22"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r>
              <w:rPr>
                <w:rFonts w:ascii="Calibri" w:eastAsiaTheme="minorEastAsia" w:hAnsi="Calibri" w:cs="Calibri"/>
                <w:color w:val="0070C0"/>
                <w:sz w:val="22"/>
              </w:rPr>
              <w:t>”</w:t>
            </w:r>
          </w:p>
        </w:tc>
      </w:tr>
      <w:tr w:rsidR="00E3286B" w14:paraId="26417B28" w14:textId="77777777">
        <w:tc>
          <w:tcPr>
            <w:tcW w:w="1680" w:type="dxa"/>
          </w:tcPr>
          <w:p w14:paraId="26417B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B2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6417B26"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p w14:paraId="26417B27"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Done</w:t>
            </w:r>
          </w:p>
        </w:tc>
      </w:tr>
      <w:tr w:rsidR="00E3286B" w14:paraId="26417B2D" w14:textId="77777777">
        <w:tc>
          <w:tcPr>
            <w:tcW w:w="1680" w:type="dxa"/>
          </w:tcPr>
          <w:p w14:paraId="26417B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B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417B2B" w14:textId="77777777" w:rsidR="00E3286B" w:rsidRDefault="00E3286B">
            <w:pPr>
              <w:autoSpaceDE w:val="0"/>
              <w:autoSpaceDN w:val="0"/>
              <w:spacing w:after="0"/>
              <w:rPr>
                <w:rFonts w:ascii="Calibri" w:eastAsiaTheme="minorEastAsia" w:hAnsi="Calibri" w:cs="Calibri"/>
                <w:sz w:val="22"/>
                <w:lang w:eastAsia="zh-CN"/>
              </w:rPr>
            </w:pPr>
          </w:p>
          <w:p w14:paraId="26417B2C"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E3286B" w14:paraId="26417B35" w14:textId="77777777">
        <w:tc>
          <w:tcPr>
            <w:tcW w:w="1680" w:type="dxa"/>
          </w:tcPr>
          <w:p w14:paraId="26417B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Vivo</w:t>
            </w:r>
          </w:p>
        </w:tc>
        <w:tc>
          <w:tcPr>
            <w:tcW w:w="7954" w:type="dxa"/>
          </w:tcPr>
          <w:p w14:paraId="26417B2F"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26417B30"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3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26417B3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6417B33" w14:textId="77777777" w:rsidR="00E3286B" w:rsidRDefault="00E3286B">
            <w:pPr>
              <w:autoSpaceDE w:val="0"/>
              <w:autoSpaceDN w:val="0"/>
              <w:spacing w:after="0"/>
              <w:rPr>
                <w:rFonts w:ascii="Calibri" w:hAnsi="Calibri" w:cs="Calibri"/>
                <w:color w:val="0070C0"/>
                <w:sz w:val="22"/>
              </w:rPr>
            </w:pPr>
          </w:p>
          <w:p w14:paraId="26417B3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 xml:space="preserve">FL: Please refer to my comments to DCM. </w:t>
            </w:r>
          </w:p>
        </w:tc>
      </w:tr>
      <w:tr w:rsidR="00E3286B" w14:paraId="26417B3B" w14:textId="77777777">
        <w:tc>
          <w:tcPr>
            <w:tcW w:w="1680" w:type="dxa"/>
          </w:tcPr>
          <w:p w14:paraId="26417B3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B37" w14:textId="77777777" w:rsidR="00E3286B" w:rsidRDefault="00F42744">
            <w:pPr>
              <w:pStyle w:val="ListParagraph"/>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26417B38" w14:textId="77777777" w:rsidR="00E3286B" w:rsidRDefault="00F42744">
            <w:pPr>
              <w:pStyle w:val="ListParagraph"/>
              <w:numPr>
                <w:ilvl w:val="1"/>
                <w:numId w:val="9"/>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26417B39" w14:textId="77777777" w:rsidR="00E3286B" w:rsidRDefault="00E3286B">
            <w:pPr>
              <w:autoSpaceDE w:val="0"/>
              <w:autoSpaceDN w:val="0"/>
              <w:spacing w:after="0"/>
              <w:rPr>
                <w:rFonts w:ascii="Calibri" w:eastAsia="SimSun" w:hAnsi="Calibri" w:cs="Calibri"/>
                <w:color w:val="0070C0"/>
                <w:sz w:val="22"/>
                <w:lang w:val="en-US"/>
              </w:rPr>
            </w:pPr>
          </w:p>
          <w:p w14:paraId="26417B3A" w14:textId="77777777" w:rsidR="00E3286B" w:rsidRDefault="00F42744">
            <w:pPr>
              <w:autoSpaceDE w:val="0"/>
              <w:autoSpaceDN w:val="0"/>
              <w:spacing w:after="0"/>
              <w:rPr>
                <w:rFonts w:ascii="Calibri" w:eastAsia="SimSun" w:hAnsi="Calibri" w:cs="Calibri"/>
                <w:color w:val="FF0000"/>
                <w:sz w:val="22"/>
                <w:lang w:val="en-US"/>
              </w:rPr>
            </w:pPr>
            <w:r>
              <w:rPr>
                <w:rFonts w:ascii="Calibri" w:eastAsia="SimSun" w:hAnsi="Calibri" w:cs="Calibri"/>
                <w:color w:val="0070C0"/>
                <w:sz w:val="22"/>
                <w:lang w:val="en-US"/>
              </w:rPr>
              <w:t>FL: The original bullet was proposed by Qualcomm</w:t>
            </w:r>
            <w:r>
              <w:rPr>
                <w:rFonts w:ascii="Calibri" w:hAnsi="Calibri" w:cs="Calibri"/>
                <w:color w:val="0070C0"/>
                <w:sz w:val="22"/>
                <w:szCs w:val="22"/>
              </w:rPr>
              <w:t xml:space="preserve"> to ensure that we are not replacing one of the agreements from the last meeting. But a similar note from what is suggested here is now added as “</w:t>
            </w:r>
            <w:r>
              <w:rPr>
                <w:rFonts w:ascii="Calibri" w:hAnsi="Calibri" w:cs="Calibri"/>
                <w:color w:val="FF0000"/>
                <w:sz w:val="22"/>
                <w:szCs w:val="22"/>
              </w:rPr>
              <w:t>FFS if we need to do anything for this case in RAN1</w:t>
            </w:r>
            <w:r>
              <w:rPr>
                <w:rFonts w:ascii="Calibri" w:hAnsi="Calibri" w:cs="Calibri"/>
                <w:color w:val="0070C0"/>
                <w:sz w:val="22"/>
                <w:szCs w:val="22"/>
              </w:rPr>
              <w:t>” as it is just pure random selection.</w:t>
            </w:r>
          </w:p>
        </w:tc>
      </w:tr>
      <w:tr w:rsidR="00E3286B" w14:paraId="26417B3F" w14:textId="77777777">
        <w:tc>
          <w:tcPr>
            <w:tcW w:w="1680" w:type="dxa"/>
          </w:tcPr>
          <w:p w14:paraId="26417B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B3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supportive of the proposal in general, and agree with LG and and Docomo that the UE should be able to use any sensing information available for resource (re-)selection.</w:t>
            </w:r>
          </w:p>
          <w:p w14:paraId="26417B3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added.</w:t>
            </w:r>
          </w:p>
        </w:tc>
      </w:tr>
      <w:tr w:rsidR="00E3286B" w14:paraId="26417B46" w14:textId="77777777">
        <w:tc>
          <w:tcPr>
            <w:tcW w:w="1680" w:type="dxa"/>
          </w:tcPr>
          <w:p w14:paraId="26417B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B4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26417B4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sensing results. </w:t>
            </w:r>
          </w:p>
          <w:p w14:paraId="26417B4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 On the last point ii), it is not yet fully clear to me that “random resource selection” would be performed. It may be the case that L1 still needs to go through the resource exclusion procedure (even there are no sensing results available) and report a full set of S</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to higher layer. </w:t>
            </w:r>
          </w:p>
        </w:tc>
      </w:tr>
      <w:tr w:rsidR="00E3286B" w14:paraId="26417B52" w14:textId="77777777">
        <w:tc>
          <w:tcPr>
            <w:tcW w:w="1680" w:type="dxa"/>
          </w:tcPr>
          <w:p w14:paraId="26417B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B4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w:t>
            </w:r>
            <w:r>
              <w:rPr>
                <w:rFonts w:ascii="Calibri" w:hAnsi="Calibri" w:cs="Calibri"/>
                <w:color w:val="000000" w:themeColor="text1"/>
                <w:sz w:val="22"/>
              </w:rPr>
              <w:lastRenderedPageBreak/>
              <w:t>be negative and we’d like to clarify this. This is for the case when a packet arrives and the UE has to base its transmission on prior sensing results only, e.g. due to PDB constraints or DRX considerations.</w:t>
            </w:r>
          </w:p>
          <w:p w14:paraId="26417B49" w14:textId="77777777" w:rsidR="00E3286B" w:rsidRDefault="00F42744">
            <w:pPr>
              <w:autoSpaceDE w:val="0"/>
              <w:autoSpaceDN w:val="0"/>
              <w:spacing w:after="0"/>
              <w:ind w:left="36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4A" w14:textId="77777777" w:rsidR="00E3286B" w:rsidRDefault="00F42744">
            <w:pPr>
              <w:pStyle w:val="ListParagraph"/>
              <w:numPr>
                <w:ilvl w:val="0"/>
                <w:numId w:val="9"/>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26417B4B" w14:textId="77777777" w:rsidR="00E3286B" w:rsidRDefault="00F42744">
            <w:pPr>
              <w:pStyle w:val="ListParagraph"/>
              <w:numPr>
                <w:ilvl w:val="1"/>
                <w:numId w:val="9"/>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26417B4C" w14:textId="77777777" w:rsidR="00E3286B" w:rsidRDefault="00F42744">
            <w:pPr>
              <w:pStyle w:val="ListParagraph"/>
              <w:numPr>
                <w:ilvl w:val="2"/>
                <w:numId w:val="9"/>
              </w:numPr>
              <w:tabs>
                <w:tab w:val="left" w:pos="864"/>
              </w:tabs>
              <w:autoSpaceDE w:val="0"/>
              <w:autoSpaceDN w:val="0"/>
              <w:spacing w:after="0"/>
              <w:ind w:leftChars="0" w:left="252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4D"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26417B4F" w14:textId="77777777" w:rsidR="00E3286B" w:rsidRDefault="00F42744">
            <w:pPr>
              <w:pStyle w:val="ListParagraph"/>
              <w:numPr>
                <w:ilvl w:val="0"/>
                <w:numId w:val="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FF0000"/>
                <w:sz w:val="22"/>
              </w:rPr>
              <w:t>FFS Applicability and details of re-evaluation checking.</w:t>
            </w:r>
          </w:p>
          <w:p w14:paraId="26417B50" w14:textId="77777777" w:rsidR="00E3286B" w:rsidRDefault="00E3286B">
            <w:pPr>
              <w:autoSpaceDE w:val="0"/>
              <w:autoSpaceDN w:val="0"/>
              <w:spacing w:after="0"/>
              <w:rPr>
                <w:rFonts w:ascii="Calibri" w:eastAsiaTheme="minorEastAsia" w:hAnsi="Calibri" w:cs="Calibri"/>
                <w:color w:val="000000" w:themeColor="text1"/>
                <w:sz w:val="22"/>
              </w:rPr>
            </w:pPr>
          </w:p>
          <w:p w14:paraId="26417B51"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All implemented. For the last FFS addition, same as replied to OPPO that we already have a FFS in the last meeting to work out details for re-evaluation and pre-emption checking.</w:t>
            </w:r>
          </w:p>
        </w:tc>
      </w:tr>
      <w:tr w:rsidR="00E3286B" w14:paraId="26417B58" w14:textId="77777777">
        <w:tc>
          <w:tcPr>
            <w:tcW w:w="1680" w:type="dxa"/>
          </w:tcPr>
          <w:p w14:paraId="26417B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B54"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26417B5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xml:space="preserve">. For the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ompany</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 sensing results for periodic transmission, we’re fine to add FFS point like “FFS usage of other avaible sensing results besides results from [n+T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26417B5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5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E3286B" w14:paraId="26417B6E" w14:textId="77777777">
        <w:tc>
          <w:tcPr>
            <w:tcW w:w="1680" w:type="dxa"/>
          </w:tcPr>
          <w:p w14:paraId="26417B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B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So the sub-bullet “</w:t>
            </w:r>
            <w:r>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26417B5B"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Agree, done. And since this proposal is now more focus on contiguous partial sensing, I have also removed the case when the resource pool is configured with ransom resource selection.</w:t>
            </w:r>
          </w:p>
          <w:p w14:paraId="26417B5C" w14:textId="77777777" w:rsidR="00E3286B" w:rsidRDefault="00E3286B">
            <w:pPr>
              <w:autoSpaceDE w:val="0"/>
              <w:autoSpaceDN w:val="0"/>
              <w:spacing w:after="0"/>
              <w:rPr>
                <w:rFonts w:ascii="Calibri" w:eastAsiaTheme="minorEastAsia" w:hAnsi="Calibri" w:cs="Calibri"/>
                <w:sz w:val="22"/>
                <w:lang w:eastAsia="zh-CN"/>
              </w:rPr>
            </w:pPr>
          </w:p>
          <w:p w14:paraId="26417B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Pr>
                <w:rFonts w:ascii="Calibri" w:eastAsiaTheme="minorEastAsia" w:hAnsi="Calibri" w:cs="Calibri"/>
                <w:sz w:val="22"/>
                <w:lang w:eastAsia="zh-CN"/>
              </w:rPr>
              <w:t xml:space="preserve"> values in slot n can trigger how/when to perform partial sensing is not correct. It is not reasonable to clarify the resource allocations schemes by the traffic type, a unified design, which no matter which traffic type it is, the UE could select the resources based on the sensing results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and </w:t>
            </w:r>
            <w:r>
              <w:rPr>
                <w:rFonts w:ascii="Calibri" w:eastAsiaTheme="minorEastAsia" w:hAnsi="Calibri" w:cs="Calibri"/>
                <w:sz w:val="22"/>
                <w:lang w:eastAsia="zh-CN"/>
              </w:rPr>
              <w:lastRenderedPageBreak/>
              <w:t>the short sensing window</w:t>
            </w:r>
            <w:r>
              <w:rPr>
                <w:rFonts w:ascii="Calibri" w:eastAsiaTheme="minorEastAsia" w:hAnsi="Calibri" w:cs="Calibri"/>
                <w:color w:val="000000" w:themeColor="text1"/>
                <w:lang w:eastAsia="en-GB"/>
              </w:rPr>
              <w:t xml:space="preserve"> </w:t>
            </w:r>
            <w:r>
              <w:rPr>
                <w:rFonts w:ascii="Calibri" w:eastAsiaTheme="minorEastAsia" w:hAnsi="Calibri" w:cs="Calibri"/>
                <w:sz w:val="22"/>
                <w:lang w:eastAsia="zh-CN"/>
              </w:rPr>
              <w:t xml:space="preserve">should be adopted. At this point, we share the similar views with OPPO, LGE and others, all </w:t>
            </w:r>
            <w:r>
              <w:rPr>
                <w:rFonts w:ascii="Calibri" w:eastAsiaTheme="minorEastAsia" w:hAnsi="Calibri" w:cs="Calibri"/>
                <w:sz w:val="22"/>
                <w:lang w:eastAsia="zh-CN"/>
              </w:rPr>
              <w:pgNum/>
            </w:r>
            <w:r>
              <w:rPr>
                <w:rFonts w:ascii="Calibri" w:eastAsiaTheme="minorEastAsia" w:hAnsi="Calibri" w:cs="Calibri"/>
                <w:sz w:val="22"/>
                <w:lang w:eastAsia="zh-CN"/>
              </w:rPr>
              <w:t>ompany</w:t>
            </w:r>
            <w:r>
              <w:rPr>
                <w:rFonts w:ascii="Calibri" w:eastAsiaTheme="minorEastAsia" w:hAnsi="Calibri" w:cs="Calibri"/>
                <w:sz w:val="22"/>
                <w:lang w:eastAsia="zh-CN"/>
              </w:rPr>
              <w:pgNum/>
            </w:r>
            <w:r>
              <w:rPr>
                <w:rFonts w:ascii="Calibri" w:eastAsiaTheme="minorEastAsia" w:hAnsi="Calibri" w:cs="Calibri"/>
                <w:sz w:val="22"/>
                <w:lang w:eastAsia="zh-CN"/>
              </w:rPr>
              <w:t>e sensing results can be used for resource selection regardless of its traffic type and the content in the parentheses needs to be removed.</w:t>
            </w:r>
          </w:p>
          <w:p w14:paraId="26417B5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417B5F" w14:textId="77777777" w:rsidR="00E3286B" w:rsidRDefault="00E3286B">
            <w:pPr>
              <w:autoSpaceDE w:val="0"/>
              <w:autoSpaceDN w:val="0"/>
              <w:spacing w:after="0"/>
              <w:rPr>
                <w:rFonts w:ascii="Calibri" w:eastAsiaTheme="minorEastAsia" w:hAnsi="Calibri" w:cs="Calibri"/>
                <w:sz w:val="22"/>
                <w:lang w:eastAsia="zh-CN"/>
              </w:rPr>
            </w:pPr>
          </w:p>
          <w:p w14:paraId="26417B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26417B61" w14:textId="77777777" w:rsidR="00E3286B" w:rsidRDefault="00E3286B">
            <w:pPr>
              <w:autoSpaceDE w:val="0"/>
              <w:autoSpaceDN w:val="0"/>
              <w:spacing w:after="0"/>
              <w:rPr>
                <w:rFonts w:ascii="Calibri" w:eastAsiaTheme="minorEastAsia" w:hAnsi="Calibri" w:cs="Calibri"/>
                <w:sz w:val="22"/>
                <w:lang w:eastAsia="zh-CN"/>
              </w:rPr>
            </w:pPr>
          </w:p>
          <w:p w14:paraId="26417B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26417B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Technicall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Pr>
                <w:rFonts w:ascii="Calibri" w:eastAsiaTheme="minorEastAsia" w:hAnsi="Calibri" w:cs="Calibri"/>
                <w:color w:val="0070C0"/>
                <w:sz w:val="22"/>
                <w:lang w:eastAsia="zh-CN"/>
              </w:rPr>
              <w:t>”, and leave room for company to think more about this point until the next week since T</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26417B64" w14:textId="77777777" w:rsidR="00E3286B" w:rsidRDefault="00E3286B">
            <w:pPr>
              <w:autoSpaceDE w:val="0"/>
              <w:autoSpaceDN w:val="0"/>
              <w:spacing w:after="0"/>
              <w:rPr>
                <w:rFonts w:ascii="Calibri" w:eastAsiaTheme="minorEastAsia" w:hAnsi="Calibri" w:cs="Calibri"/>
                <w:sz w:val="22"/>
                <w:lang w:eastAsia="zh-CN"/>
              </w:rPr>
            </w:pPr>
          </w:p>
          <w:p w14:paraId="26417B65" w14:textId="77777777" w:rsidR="00E3286B" w:rsidRDefault="00F42744">
            <w:pPr>
              <w:autoSpaceDE w:val="0"/>
              <w:autoSpaceDN w:val="0"/>
              <w:spacing w:after="0"/>
              <w:rPr>
                <w:rFonts w:ascii="Calibri" w:hAnsi="Calibri" w:cs="Calibri"/>
                <w:b/>
                <w:bCs/>
                <w:color w:val="000000" w:themeColor="text1"/>
                <w:sz w:val="22"/>
              </w:rPr>
            </w:pPr>
            <w:r>
              <w:rPr>
                <w:rFonts w:ascii="Calibri" w:eastAsiaTheme="minorEastAsia" w:hAnsi="Calibri" w:cs="Calibri"/>
                <w:sz w:val="22"/>
              </w:rPr>
              <w:t>We suggest the proposal to have following changes:</w:t>
            </w:r>
          </w:p>
          <w:p w14:paraId="26417B66"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contiguous</w:t>
            </w:r>
            <w:r>
              <w:rPr>
                <w:rFonts w:ascii="Calibri" w:hAnsi="Calibri" w:cs="Calibri"/>
                <w:color w:val="000000" w:themeColor="text1"/>
                <w:sz w:val="22"/>
              </w:rPr>
              <w:t xml:space="preserve">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sz w:val="22"/>
              </w:rPr>
              <w:t>, when resource (re-)selection is triggered in slot n, support the following option</w:t>
            </w:r>
            <w:r>
              <w:rPr>
                <w:rFonts w:ascii="Calibri" w:hAnsi="Calibri" w:cs="Calibri"/>
                <w:color w:val="000000" w:themeColor="text1"/>
                <w:sz w:val="22"/>
              </w:rPr>
              <w:t>:</w:t>
            </w:r>
          </w:p>
          <w:p w14:paraId="26417B6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 </w:t>
            </w:r>
            <w:r>
              <w:rPr>
                <w:rFonts w:ascii="Calibri" w:hAnsi="Calibri" w:cs="Calibri"/>
                <w:color w:val="FF0000"/>
                <w:sz w:val="22"/>
              </w:rPr>
              <w:t xml:space="preserve">from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hint="eastAsia"/>
                <w:color w:val="FF0000"/>
                <w:sz w:val="22"/>
              </w:rPr>
              <w:t xml:space="preserve"> </w:t>
            </w:r>
            <w:r>
              <w:rPr>
                <w:rFonts w:ascii="Calibri" w:hAnsi="Calibri" w:cs="Calibri"/>
                <w:color w:val="FF0000"/>
                <w:sz w:val="22"/>
              </w:rPr>
              <w:t>if any.</w:t>
            </w:r>
          </w:p>
          <w:p w14:paraId="26417B6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w:t>
            </w:r>
            <w:r>
              <w:rPr>
                <w:rFonts w:ascii="Calibri" w:hAnsi="Calibri" w:cs="Calibri"/>
                <w:strike/>
                <w:color w:val="FF0000"/>
                <w:sz w:val="22"/>
                <w:szCs w:val="28"/>
                <w:lang w:eastAsia="en-GB"/>
              </w:rPr>
              <w:t>(including the possibility of equal to zero)</w:t>
            </w:r>
            <w:r>
              <w:rPr>
                <w:rFonts w:ascii="Calibri" w:hAnsi="Calibri" w:cs="Calibri"/>
                <w:color w:val="FF0000"/>
                <w:sz w:val="22"/>
                <w:szCs w:val="28"/>
                <w:lang w:eastAsia="en-GB"/>
              </w:rPr>
              <w:t xml:space="preserve"> </w:t>
            </w:r>
            <w:r>
              <w:rPr>
                <w:rFonts w:ascii="Calibri" w:hAnsi="Calibri" w:cs="Calibri"/>
                <w:color w:val="000000" w:themeColor="text1"/>
                <w:sz w:val="22"/>
                <w:szCs w:val="28"/>
                <w:lang w:eastAsia="en-GB"/>
              </w:rPr>
              <w:t>and remaining details</w:t>
            </w:r>
          </w:p>
          <w:p w14:paraId="26417B6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6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6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6C" w14:textId="77777777" w:rsidR="00E3286B" w:rsidRDefault="00F42744">
            <w:pPr>
              <w:pStyle w:val="ListParagraph"/>
              <w:numPr>
                <w:ilvl w:val="1"/>
                <w:numId w:val="9"/>
              </w:numPr>
              <w:autoSpaceDE w:val="0"/>
              <w:autoSpaceDN w:val="0"/>
              <w:spacing w:after="0"/>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6D"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70C0"/>
                <w:sz w:val="22"/>
                <w:szCs w:val="22"/>
              </w:rPr>
              <w:t>FL: This bullet was added from Qualcomm to ensure that we are not replacing one of the agreements from the last meeting.</w:t>
            </w:r>
          </w:p>
        </w:tc>
      </w:tr>
      <w:tr w:rsidR="00E3286B" w14:paraId="26417B74" w14:textId="77777777">
        <w:tc>
          <w:tcPr>
            <w:tcW w:w="1680" w:type="dxa"/>
          </w:tcPr>
          <w:p w14:paraId="26417B6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7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26417B7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 xml:space="preserve">can be negative and should be clarified.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is related to both, we propose to add both re-evaluation and pre-emption check as OPPO commented for the first point.</w:t>
            </w:r>
          </w:p>
          <w:p w14:paraId="26417B7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7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E3286B" w14:paraId="26417B7C" w14:textId="77777777">
        <w:tc>
          <w:tcPr>
            <w:tcW w:w="1680" w:type="dxa"/>
          </w:tcPr>
          <w:p w14:paraId="26417B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26417B7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ompany’s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 modified as the following:</w:t>
            </w:r>
          </w:p>
          <w:p w14:paraId="26417B7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7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B7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Pr>
                <w:rFonts w:ascii="Calibri" w:hAnsi="Calibri" w:cs="Calibri"/>
                <w:color w:val="FF0000"/>
                <w:sz w:val="22"/>
                <w:szCs w:val="28"/>
                <w:lang w:eastAsia="en-GB"/>
              </w:rPr>
              <w:t>and</w:t>
            </w:r>
            <w:r>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6417B7A" w14:textId="77777777" w:rsidR="00E3286B" w:rsidRDefault="00E3286B">
            <w:pPr>
              <w:autoSpaceDE w:val="0"/>
              <w:autoSpaceDN w:val="0"/>
              <w:spacing w:after="0"/>
              <w:rPr>
                <w:rFonts w:ascii="Calibri" w:eastAsiaTheme="minorEastAsia" w:hAnsi="Calibri" w:cs="Calibri"/>
                <w:color w:val="0070C0"/>
                <w:sz w:val="22"/>
                <w:lang w:eastAsia="zh-CN"/>
              </w:rPr>
            </w:pPr>
          </w:p>
          <w:p w14:paraId="26417B7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first edit, done. On the second edit, please refer to my comment to Nokia.</w:t>
            </w:r>
          </w:p>
        </w:tc>
      </w:tr>
      <w:tr w:rsidR="00E3286B" w14:paraId="26417B81" w14:textId="77777777">
        <w:tc>
          <w:tcPr>
            <w:tcW w:w="1680" w:type="dxa"/>
          </w:tcPr>
          <w:p w14:paraId="26417B7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B7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26417B7F"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All done</w:t>
            </w:r>
          </w:p>
        </w:tc>
      </w:tr>
      <w:tr w:rsidR="00E3286B" w14:paraId="26417B86" w14:textId="77777777">
        <w:tc>
          <w:tcPr>
            <w:tcW w:w="1680" w:type="dxa"/>
          </w:tcPr>
          <w:p w14:paraId="26417B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B8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26417B8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B94" w14:textId="77777777">
        <w:tc>
          <w:tcPr>
            <w:tcW w:w="1680" w:type="dxa"/>
          </w:tcPr>
          <w:p w14:paraId="26417B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B88"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26417B89"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8B"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color w:val="000000" w:themeColor="text1"/>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8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8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8E"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8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9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9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9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93"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tc>
      </w:tr>
      <w:tr w:rsidR="00E3286B" w14:paraId="26417B9C" w14:textId="77777777">
        <w:tc>
          <w:tcPr>
            <w:tcW w:w="1680" w:type="dxa"/>
          </w:tcPr>
          <w:p w14:paraId="26417B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26417B9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think the following modifications are needed for the proposal:</w:t>
            </w:r>
          </w:p>
          <w:p w14:paraId="26417B97"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agree with OPPO that re-evaluation and pre-emption should be enable</w:t>
            </w:r>
            <w:r>
              <w:rPr>
                <w:rFonts w:ascii="Calibri" w:eastAsiaTheme="minorEastAsia" w:hAnsi="Calibri" w:cs="Calibri"/>
                <w:sz w:val="22"/>
                <w:lang w:val="en-US"/>
              </w:rPr>
              <w:t>d</w:t>
            </w:r>
            <w:r>
              <w:rPr>
                <w:rFonts w:ascii="Calibri" w:eastAsiaTheme="minorEastAsia" w:hAnsi="Calibri" w:cs="Calibri"/>
                <w:sz w:val="22"/>
              </w:rPr>
              <w:t xml:space="preserve"> for the case of </w:t>
            </w:r>
            <w:r>
              <w:rPr>
                <w:rFonts w:ascii="Calibri" w:eastAsiaTheme="minorEastAsia" w:hAnsi="Calibri" w:cs="Calibri"/>
                <w:sz w:val="22"/>
                <w:lang w:val="en-US"/>
              </w:rPr>
              <w:t xml:space="preserve">partial sensing with sensing window=0, i.e., </w:t>
            </w:r>
            <w:r>
              <w:rPr>
                <w:rFonts w:ascii="Calibri" w:eastAsiaTheme="minorEastAsia" w:hAnsi="Calibri" w:cs="Calibri"/>
                <w:sz w:val="22"/>
              </w:rPr>
              <w:t xml:space="preserve">TA= TB=0. The proposed </w:t>
            </w:r>
            <w:r>
              <w:rPr>
                <w:rFonts w:ascii="Calibri" w:eastAsiaTheme="minorEastAsia" w:hAnsi="Calibri" w:cs="Calibri"/>
                <w:sz w:val="22"/>
              </w:rPr>
              <w:lastRenderedPageBreak/>
              <w:t>wording by OPPO is OK for us.</w:t>
            </w:r>
            <w:r>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r>
              <w:rPr>
                <w:rFonts w:ascii="Calibri" w:eastAsiaTheme="minorEastAsia" w:hAnsi="Calibri" w:cs="Calibri"/>
                <w:sz w:val="22"/>
              </w:rPr>
              <w:t>e would like to add one bullet at the end:</w:t>
            </w:r>
          </w:p>
          <w:p w14:paraId="26417B98" w14:textId="77777777" w:rsidR="00E3286B" w:rsidRDefault="00F42744">
            <w:pPr>
              <w:pStyle w:val="ListParagraph"/>
              <w:numPr>
                <w:ilvl w:val="1"/>
                <w:numId w:val="33"/>
              </w:numPr>
              <w:autoSpaceDE w:val="0"/>
              <w:autoSpaceDN w:val="0"/>
              <w:spacing w:after="0"/>
              <w:ind w:leftChars="0"/>
              <w:rPr>
                <w:rFonts w:ascii="Calibri" w:eastAsiaTheme="minorEastAsia" w:hAnsi="Calibri" w:cs="Calibri"/>
                <w:sz w:val="22"/>
              </w:rPr>
            </w:pPr>
            <w:r>
              <w:rPr>
                <w:rFonts w:ascii="Calibri" w:eastAsiaTheme="minorEastAsia" w:hAnsi="Calibri" w:cs="Calibri"/>
                <w:color w:val="FF0000"/>
                <w:sz w:val="22"/>
              </w:rPr>
              <w:t xml:space="preserve">FFS conditions to </w:t>
            </w:r>
            <w:r>
              <w:rPr>
                <w:rFonts w:ascii="Calibri" w:eastAsiaTheme="minorEastAsia" w:hAnsi="Calibri" w:cs="Calibri"/>
                <w:color w:val="FF0000"/>
                <w:sz w:val="22"/>
                <w:lang w:val="en-US"/>
              </w:rPr>
              <w:t>change between the</w:t>
            </w:r>
            <w:r>
              <w:rPr>
                <w:rFonts w:ascii="Calibri" w:eastAsiaTheme="minorEastAsia" w:hAnsi="Calibri" w:cs="Calibri"/>
                <w:color w:val="FF0000"/>
                <w:sz w:val="22"/>
              </w:rPr>
              <w:t xml:space="preserve"> different options when enabled</w:t>
            </w:r>
            <w:r>
              <w:rPr>
                <w:rFonts w:ascii="Calibri" w:eastAsiaTheme="minorEastAsia" w:hAnsi="Calibri" w:cs="Calibri"/>
                <w:color w:val="FF0000"/>
                <w:sz w:val="22"/>
                <w:lang w:val="en-US"/>
              </w:rPr>
              <w:t xml:space="preserve"> and conditions/parameters to trigger this change</w:t>
            </w:r>
            <w:r>
              <w:rPr>
                <w:rFonts w:ascii="Calibri" w:eastAsiaTheme="minorEastAsia" w:hAnsi="Calibri" w:cs="Calibri"/>
                <w:color w:val="FF0000"/>
                <w:sz w:val="22"/>
              </w:rPr>
              <w:t>.</w:t>
            </w:r>
          </w:p>
          <w:p w14:paraId="26417B99"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propose to delete the FFS for the relationship with DRX and potentially have a dedicated discussion regarding the impact of DRX and RA in RAN1</w:t>
            </w:r>
            <w:r>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Pr>
                <w:rFonts w:ascii="Calibri" w:eastAsiaTheme="minorEastAsia" w:hAnsi="Calibri" w:cs="Calibri"/>
                <w:sz w:val="22"/>
              </w:rPr>
              <w:t>.</w:t>
            </w:r>
          </w:p>
          <w:p w14:paraId="26417B9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9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For the first comment, done. For the second comment, as also replied for P2’’’, some companies see there is a relationship / interaction between partial sensing and SL-DRX. To make it clearer, we may not see there must be a interaction with SL-DRX, so this sub-bullet is updted.</w:t>
            </w:r>
          </w:p>
        </w:tc>
      </w:tr>
      <w:tr w:rsidR="00E3286B" w14:paraId="26417B9F" w14:textId="77777777">
        <w:tc>
          <w:tcPr>
            <w:tcW w:w="1680" w:type="dxa"/>
          </w:tcPr>
          <w:p w14:paraId="26417B9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26417B9E"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that a UE can use all available sensing results for a resource selection for aperiodic traffic. We are fine with docomo and vivo’s updates.</w:t>
            </w:r>
          </w:p>
        </w:tc>
      </w:tr>
      <w:tr w:rsidR="00E3286B" w14:paraId="26417BA4" w14:textId="77777777">
        <w:tc>
          <w:tcPr>
            <w:tcW w:w="1680" w:type="dxa"/>
          </w:tcPr>
          <w:p w14:paraId="26417BA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BA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consider the background description 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We suggest only discussing that both TA and TB are positive or zero.</w:t>
            </w:r>
          </w:p>
          <w:p w14:paraId="26417BA2" w14:textId="77777777" w:rsidR="00E3286B" w:rsidRDefault="00E3286B">
            <w:pPr>
              <w:autoSpaceDE w:val="0"/>
              <w:autoSpaceDN w:val="0"/>
              <w:spacing w:after="0"/>
              <w:rPr>
                <w:rFonts w:ascii="Calibri" w:eastAsia="MS Mincho" w:hAnsi="Calibri" w:cs="Calibri"/>
                <w:sz w:val="22"/>
                <w:lang w:eastAsia="ja-JP"/>
              </w:rPr>
            </w:pPr>
          </w:p>
          <w:p w14:paraId="26417BA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The discussion has evolved a bit since I wrote the background email. Since the contiguous partial sensing can / should also be used in conjunction with periodic-based partial sensing for periodic transmissions, it is good that we have a unified design and combined discussion. So that’s why TA and TB can now be negative values. I hope this is fine with you.</w:t>
            </w:r>
          </w:p>
        </w:tc>
      </w:tr>
      <w:tr w:rsidR="00E3286B" w14:paraId="26417BAD" w14:textId="77777777">
        <w:tc>
          <w:tcPr>
            <w:tcW w:w="1680" w:type="dxa"/>
          </w:tcPr>
          <w:p w14:paraId="26417B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BA6"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6417BA7"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26417BA8"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rPr>
            </w:pPr>
            <w:r>
              <w:rPr>
                <w:rFonts w:ascii="Calibri" w:hAnsi="Calibri" w:cs="Calibri" w:hint="eastAsia"/>
                <w:color w:val="FF0000"/>
                <w:sz w:val="22"/>
              </w:rPr>
              <w:t>O</w:t>
            </w:r>
            <w:r>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Pr>
                <w:rFonts w:ascii="Calibri" w:hAnsi="Calibri" w:cs="Calibri"/>
                <w:color w:val="FF0000"/>
                <w:sz w:val="22"/>
              </w:rPr>
              <w:t xml:space="preserve"> is included in the set of Y candidate slots.</w:t>
            </w:r>
          </w:p>
          <w:p w14:paraId="26417BA9"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lang w:val="fr-FR"/>
              </w:rPr>
            </w:pPr>
            <w:r>
              <w:rPr>
                <w:rFonts w:ascii="Calibri" w:hAnsi="Calibri" w:cs="Calibri"/>
                <w:color w:val="FF0000"/>
                <w:sz w:val="22"/>
                <w:lang w:val="fr-FR"/>
              </w:rPr>
              <w:t xml:space="preserve">FFS :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26417BAA"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are fine of using all available sensing results, but specify it may introduce very complicated details. In LTE partial sensing the case is also possible but no specification work was adopted. Therefore, we prefer that whether or not to additionally use other available sensing result is up to UE implementation.</w:t>
            </w:r>
          </w:p>
          <w:p w14:paraId="26417BAB" w14:textId="77777777" w:rsidR="00E3286B" w:rsidRDefault="00E3286B">
            <w:pPr>
              <w:autoSpaceDE w:val="0"/>
              <w:autoSpaceDN w:val="0"/>
              <w:spacing w:after="0"/>
              <w:rPr>
                <w:rFonts w:ascii="Calibri" w:eastAsiaTheme="minorEastAsia" w:hAnsi="Calibri" w:cs="Calibri"/>
                <w:color w:val="000000" w:themeColor="text1"/>
                <w:sz w:val="22"/>
              </w:rPr>
            </w:pPr>
          </w:p>
          <w:p w14:paraId="26417BAC"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For the first comment, please refer to my comment reply to Nokia/NSB and OPPO above. For the second comment, this has been addressed by adding “</w:t>
            </w:r>
            <w:r>
              <w:rPr>
                <w:rFonts w:ascii="Calibri" w:eastAsiaTheme="minorEastAsia" w:hAnsi="Calibri" w:cs="Calibri"/>
                <w:color w:val="000000" w:themeColor="text1"/>
                <w:sz w:val="22"/>
              </w:rPr>
              <w:t xml:space="preserve">… performs resource (re)selection based on </w:t>
            </w:r>
            <w:r>
              <w:rPr>
                <w:rFonts w:ascii="Calibri" w:eastAsiaTheme="minorEastAsia" w:hAnsi="Calibri" w:cs="Calibri"/>
                <w:color w:val="FF0000"/>
                <w:sz w:val="22"/>
              </w:rPr>
              <w:t>all available</w:t>
            </w:r>
            <w:r>
              <w:rPr>
                <w:rFonts w:ascii="Calibri" w:eastAsiaTheme="minorEastAsia" w:hAnsi="Calibri" w:cs="Calibri"/>
                <w:color w:val="000000" w:themeColor="text1"/>
                <w:sz w:val="22"/>
              </w:rPr>
              <w:t xml:space="preserve"> sensing results …</w:t>
            </w:r>
            <w:r>
              <w:rPr>
                <w:rFonts w:ascii="Calibri" w:eastAsiaTheme="minorEastAsia" w:hAnsi="Calibri" w:cs="Calibri"/>
                <w:color w:val="0070C0"/>
                <w:sz w:val="22"/>
              </w:rPr>
              <w:t xml:space="preserve">”. I think this is the best wording now, as it is not yet clear that LTE-like partial sensing should always perform by UE even for aperiodic transmission. For the third comment, regarding UE implementation, I think if UE has other additional sensing results then it should use it because it can only be beneficial. But it is not mandated that it must have other </w:t>
            </w:r>
            <w:r>
              <w:rPr>
                <w:rFonts w:ascii="Calibri" w:eastAsiaTheme="minorEastAsia" w:hAnsi="Calibri" w:cs="Calibri"/>
                <w:color w:val="0070C0"/>
                <w:sz w:val="22"/>
              </w:rPr>
              <w:lastRenderedPageBreak/>
              <w:t>additional sensing results. If the group strongly feels that this should be up to UE implementation, I am fine with it.</w:t>
            </w:r>
          </w:p>
        </w:tc>
      </w:tr>
      <w:tr w:rsidR="00E3286B" w14:paraId="26417BB7" w14:textId="77777777">
        <w:tc>
          <w:tcPr>
            <w:tcW w:w="1680" w:type="dxa"/>
          </w:tcPr>
          <w:p w14:paraId="26417B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Intel Corporation</w:t>
            </w:r>
          </w:p>
        </w:tc>
        <w:tc>
          <w:tcPr>
            <w:tcW w:w="7954" w:type="dxa"/>
          </w:tcPr>
          <w:p w14:paraId="26417B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6417BB0"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remove “at least” and “contiguous” and “by higher layer”</w:t>
            </w:r>
          </w:p>
          <w:p w14:paraId="26417BB1" w14:textId="77777777" w:rsidR="00E3286B" w:rsidRDefault="00F42744">
            <w:pPr>
              <w:pStyle w:val="ListParagraph"/>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26417BB2"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start the  main bullet from “For aperiodic traffic/transmissions…”</w:t>
            </w:r>
          </w:p>
          <w:p w14:paraId="26417BB3" w14:textId="77777777" w:rsidR="00E3286B" w:rsidRDefault="00F42744">
            <w:pPr>
              <w:pStyle w:val="ListParagraph"/>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26417BB4"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p w14:paraId="26417BB5" w14:textId="77777777" w:rsidR="00E3286B" w:rsidRDefault="00E3286B">
            <w:pPr>
              <w:autoSpaceDE w:val="0"/>
              <w:autoSpaceDN w:val="0"/>
              <w:spacing w:after="0"/>
              <w:rPr>
                <w:rFonts w:ascii="Calibri" w:eastAsiaTheme="minorEastAsia" w:hAnsi="Calibri" w:cs="Calibri"/>
                <w:color w:val="000000" w:themeColor="text1"/>
                <w:sz w:val="22"/>
              </w:rPr>
            </w:pPr>
          </w:p>
          <w:p w14:paraId="26417BB6"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Regarding the first comment, the “at least” means a resource pool can also be configured with e.g. full sensing, random resource selection. For “contiguous’, a note is added to clarify the meaning and intention. For “by higher layer”, yes this is now removed in the next version. For the second comment, the discussion has evolved a bit. Now it also cover the case of performing this contiguous partial sensing for periodic transmission. And hence TA and TB values could be negative values. For the third comment, some prefer to keep it and others prefer to remove. I think until the details of SL-DRX are clear in RAN2, keeping the FFS is OK.</w:t>
            </w:r>
          </w:p>
        </w:tc>
      </w:tr>
      <w:tr w:rsidR="00E3286B" w14:paraId="26417BBA" w14:textId="77777777">
        <w:tc>
          <w:tcPr>
            <w:tcW w:w="1680" w:type="dxa"/>
          </w:tcPr>
          <w:p w14:paraId="26417B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B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5’’’. We would like to keep the last bullet. The interaction betweenDRX/other details mentioned by Qualcomm(Tx/Rx/Interferer, power saving/non-power saving) and sensing should be clarified. </w:t>
            </w:r>
          </w:p>
        </w:tc>
      </w:tr>
      <w:tr w:rsidR="00E3286B" w14:paraId="26417BCD" w14:textId="77777777">
        <w:tc>
          <w:tcPr>
            <w:tcW w:w="1680" w:type="dxa"/>
          </w:tcPr>
          <w:p w14:paraId="26417BB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BBC"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Our</w:t>
            </w:r>
            <w:r>
              <w:rPr>
                <w:rFonts w:ascii="Calibri" w:eastAsia="Malgun Gothic" w:hAnsi="Calibri" w:cs="Calibri" w:hint="eastAsia"/>
                <w:sz w:val="22"/>
                <w:lang w:eastAsia="ko-KR"/>
              </w:rPr>
              <w:t xml:space="preserve"> updated response </w:t>
            </w:r>
            <w:r>
              <w:rPr>
                <w:rFonts w:ascii="Calibri" w:eastAsia="Malgun Gothic" w:hAnsi="Calibri" w:cs="Calibri" w:hint="eastAsia"/>
                <w:color w:val="FF0000"/>
                <w:sz w:val="22"/>
                <w:lang w:eastAsia="ko-KR"/>
              </w:rPr>
              <w:t xml:space="preserve">[LGE2] </w:t>
            </w:r>
            <w:r>
              <w:rPr>
                <w:rFonts w:ascii="Calibri" w:eastAsia="Malgun Gothic" w:hAnsi="Calibri" w:cs="Calibri"/>
                <w:sz w:val="22"/>
                <w:lang w:eastAsia="ko-KR"/>
              </w:rPr>
              <w:t xml:space="preserve">in v219 </w:t>
            </w:r>
            <w:r>
              <w:rPr>
                <w:rFonts w:ascii="Calibri" w:eastAsia="Malgun Gothic" w:hAnsi="Calibri" w:cs="Calibri" w:hint="eastAsia"/>
                <w:sz w:val="22"/>
                <w:lang w:eastAsia="ko-KR"/>
              </w:rPr>
              <w:t xml:space="preserve">was not </w:t>
            </w:r>
            <w:r>
              <w:rPr>
                <w:rFonts w:ascii="Calibri" w:eastAsia="Malgun Gothic" w:hAnsi="Calibri" w:cs="Calibri"/>
                <w:sz w:val="22"/>
                <w:lang w:eastAsia="ko-KR"/>
              </w:rPr>
              <w:t xml:space="preserve">answered and </w:t>
            </w:r>
            <w:r>
              <w:rPr>
                <w:rFonts w:ascii="Calibri" w:eastAsia="Malgun Gothic" w:hAnsi="Calibri" w:cs="Calibri" w:hint="eastAsia"/>
                <w:sz w:val="22"/>
                <w:lang w:eastAsia="ko-KR"/>
              </w:rPr>
              <w:t>considered for Propoal 5</w:t>
            </w:r>
            <w:r>
              <w:rPr>
                <w:rFonts w:ascii="Calibri" w:eastAsia="Malgun Gothic" w:hAnsi="Calibri" w:cs="Calibri"/>
                <w:sz w:val="22"/>
                <w:lang w:eastAsia="ko-KR"/>
              </w:rPr>
              <w:t>’’’. I copy them below for your convenience.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In my understanding, this proposal was targeted for aperiodic transmission? Otherwise, I worry the discussion may diverge. In the main sentence of FL proposal, ‘partial sensing’ is not defined. We propose the following as proposal 5’’’.</w:t>
            </w:r>
          </w:p>
          <w:p w14:paraId="26417BBD" w14:textId="77777777" w:rsidR="00E3286B" w:rsidRDefault="00E3286B">
            <w:pPr>
              <w:autoSpaceDE w:val="0"/>
              <w:autoSpaceDN w:val="0"/>
              <w:spacing w:after="0"/>
              <w:rPr>
                <w:rFonts w:ascii="Calibri" w:eastAsia="Malgun Gothic" w:hAnsi="Calibri" w:cs="Calibri"/>
                <w:sz w:val="22"/>
                <w:lang w:eastAsia="ko-KR"/>
              </w:rPr>
            </w:pPr>
          </w:p>
          <w:p w14:paraId="26417BB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color w:val="FF0000"/>
                <w:sz w:val="22"/>
                <w:lang w:eastAsia="ko-KR"/>
              </w:rPr>
              <w:t>[LGE2]</w:t>
            </w:r>
          </w:p>
          <w:p w14:paraId="26417BB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Considering comments from companies,</w:t>
            </w:r>
            <w:r>
              <w:rPr>
                <w:rFonts w:ascii="Calibri" w:eastAsia="Malgun Gothic" w:hAnsi="Calibri" w:cs="Calibri"/>
                <w:sz w:val="22"/>
                <w:lang w:eastAsia="ko-KR"/>
              </w:rPr>
              <w:t xml:space="preserve"> it would be better to focus on a limited topic for discussion than including all related topics together, to make a progress. We share the view with Huawei/HiSilicon that the sensing should be based on the traffic type allowed in the resource pool, rather than the traffic type that UE wants to transmit.</w:t>
            </w:r>
          </w:p>
          <w:p w14:paraId="26417BC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As one way, we suggest to focus on the case where UE starts sensing only after the resource (re)selection triggering in slot n, which seems to be the original intension of FL proposal. Other cases may be discussed separately. We suggest to modify the proposal as follows.</w:t>
            </w:r>
          </w:p>
          <w:p w14:paraId="26417BC1" w14:textId="77777777" w:rsidR="00E3286B" w:rsidRDefault="00E3286B">
            <w:pPr>
              <w:autoSpaceDE w:val="0"/>
              <w:autoSpaceDN w:val="0"/>
              <w:spacing w:after="0"/>
              <w:rPr>
                <w:rFonts w:ascii="Calibri" w:eastAsia="Malgun Gothic" w:hAnsi="Calibri" w:cs="Calibri"/>
                <w:sz w:val="22"/>
                <w:lang w:eastAsia="ko-KR"/>
              </w:rPr>
            </w:pPr>
          </w:p>
          <w:p w14:paraId="26417BC2" w14:textId="77777777" w:rsidR="00E3286B" w:rsidRDefault="00F42744">
            <w:pPr>
              <w:rPr>
                <w:rFonts w:ascii="Calibri" w:hAnsi="Calibri" w:cs="Calibri"/>
                <w:b/>
                <w:bCs/>
                <w:color w:val="000000"/>
                <w:sz w:val="22"/>
                <w:szCs w:val="22"/>
                <w:lang w:val="en-US"/>
              </w:rPr>
            </w:pPr>
            <w:r>
              <w:rPr>
                <w:rFonts w:ascii="Calibri" w:hAnsi="Calibri" w:cs="Calibri"/>
                <w:b/>
                <w:bCs/>
                <w:color w:val="000000"/>
                <w:sz w:val="22"/>
                <w:szCs w:val="22"/>
                <w:highlight w:val="yellow"/>
              </w:rPr>
              <w:t>Proposal 5’’’</w:t>
            </w:r>
            <w:r>
              <w:rPr>
                <w:rFonts w:ascii="Calibri" w:hAnsi="Calibri" w:cs="Calibri"/>
                <w:b/>
                <w:bCs/>
                <w:color w:val="000000"/>
                <w:sz w:val="22"/>
                <w:szCs w:val="22"/>
              </w:rPr>
              <w:t xml:space="preserve">: </w:t>
            </w:r>
          </w:p>
          <w:p w14:paraId="26417BC3" w14:textId="77777777" w:rsidR="00E3286B" w:rsidRDefault="00F42744">
            <w:pPr>
              <w:pStyle w:val="ListParagraph"/>
              <w:numPr>
                <w:ilvl w:val="0"/>
                <w:numId w:val="9"/>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26417BC4"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For the purpose of resource (re-)selection, the UE monitors slots between </w:t>
            </w:r>
            <m:oMath>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26417BC5" w14:textId="77777777" w:rsidR="00E3286B" w:rsidRDefault="00F42744">
            <w:pPr>
              <w:pStyle w:val="ListParagraph"/>
              <w:numPr>
                <w:ilvl w:val="2"/>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FFS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and remaining details</w:t>
            </w:r>
          </w:p>
          <w:p w14:paraId="26417BC6" w14:textId="77777777" w:rsidR="00E3286B" w:rsidRDefault="00F42744">
            <w:pPr>
              <w:pStyle w:val="ListParagraph"/>
              <w:numPr>
                <w:ilvl w:val="3"/>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26417BC7"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26417BC8"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lastRenderedPageBreak/>
              <w:t>FFS the case where UE performed sensing before the resource (re)selection triggering in slot n</w:t>
            </w:r>
          </w:p>
          <w:p w14:paraId="26417BC9" w14:textId="77777777" w:rsidR="00E3286B" w:rsidRDefault="00F42744">
            <w:pPr>
              <w:pStyle w:val="ListParagraph"/>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26417BCA" w14:textId="77777777" w:rsidR="00E3286B" w:rsidRDefault="00F42744">
            <w:pPr>
              <w:pStyle w:val="ListParagraph"/>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CB" w14:textId="77777777" w:rsidR="00E3286B" w:rsidRDefault="00E3286B">
            <w:pPr>
              <w:autoSpaceDE w:val="0"/>
              <w:autoSpaceDN w:val="0"/>
              <w:spacing w:after="0"/>
              <w:rPr>
                <w:rFonts w:ascii="Calibri" w:eastAsia="Malgun Gothic" w:hAnsi="Calibri" w:cs="Calibri"/>
                <w:sz w:val="22"/>
                <w:lang w:eastAsia="ko-KR"/>
              </w:rPr>
            </w:pPr>
          </w:p>
          <w:p w14:paraId="26417BCC"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comments to Lenovo/MM and Intel. Basically, since the last proposal 5’’’, it already covered the case when UE is performing periodic transmission, since the contiguous partial sensing could / should also be used. So strickly speaking, some sensing could be done before before the resource (re)selection trigger in slot n.</w:t>
            </w:r>
          </w:p>
        </w:tc>
      </w:tr>
      <w:tr w:rsidR="00E3286B" w14:paraId="26417BD2" w14:textId="77777777">
        <w:tc>
          <w:tcPr>
            <w:tcW w:w="1680" w:type="dxa"/>
          </w:tcPr>
          <w:p w14:paraId="26417B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CF"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Regarding the main bullet, we share similar view with Intel that “at least” “contiguous” ”by higher layers” are not needed. Furthermore, resource (re-)selection is triggered in slot n, somehow “at the time of resource (re-)selection” is not clear enough, we suppose the moment corresponds to a moment after slot n.</w:t>
            </w:r>
          </w:p>
          <w:p w14:paraId="26417BD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BD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 to Intel for your first comment. For the second comment, “at the time of resource (re-)selection” it is intended to be slot n.</w:t>
            </w:r>
          </w:p>
        </w:tc>
      </w:tr>
      <w:tr w:rsidR="00E3286B" w14:paraId="26417BDA" w14:textId="77777777">
        <w:tc>
          <w:tcPr>
            <w:tcW w:w="1680" w:type="dxa"/>
          </w:tcPr>
          <w:p w14:paraId="26417BD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26417BD4" w14:textId="77777777" w:rsidR="00E3286B" w:rsidRDefault="00F42744">
            <w:pPr>
              <w:autoSpaceDE w:val="0"/>
              <w:autoSpaceDN w:val="0"/>
              <w:spacing w:after="0"/>
              <w:rPr>
                <w:rFonts w:ascii="Calibri" w:hAnsi="Calibri" w:cs="Calibri"/>
                <w:b/>
                <w:bCs/>
                <w:color w:val="000000" w:themeColor="text1"/>
                <w:sz w:val="22"/>
              </w:rPr>
            </w:pPr>
            <w:r>
              <w:rPr>
                <w:rFonts w:ascii="Calibri" w:eastAsia="SimSun" w:hAnsi="Calibri" w:cs="Calibri"/>
                <w:color w:val="000000" w:themeColor="text1"/>
                <w:sz w:val="22"/>
                <w:lang w:val="en-US" w:eastAsia="zh-CN"/>
              </w:rPr>
              <w:t xml:space="preserve">We are overall OK with FL’s </w:t>
            </w: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D5" w14:textId="77777777" w:rsidR="00E3286B" w:rsidRDefault="00F42744">
            <w:pPr>
              <w:autoSpaceDE w:val="0"/>
              <w:autoSpaceDN w:val="0"/>
              <w:spacing w:after="0"/>
              <w:rPr>
                <w:rFonts w:ascii="Calibri" w:hAnsi="Calibri" w:cs="Calibri"/>
                <w:color w:val="000000" w:themeColor="text1"/>
                <w:lang w:eastAsia="en-GB"/>
              </w:rPr>
            </w:pPr>
            <w:r>
              <w:rPr>
                <w:rFonts w:ascii="Calibri" w:hAnsi="Calibri" w:cs="Calibri"/>
                <w:bCs/>
                <w:color w:val="000000" w:themeColor="text1"/>
                <w:sz w:val="22"/>
              </w:rPr>
              <w:t xml:space="preserve">One comment: we don’t think that negative values are feasible for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How can UE predict the (re)selection trigger point ‘n’ beforehand? We suggest removing the wording “negative”</w:t>
            </w:r>
          </w:p>
          <w:p w14:paraId="26417BD6" w14:textId="77777777" w:rsidR="00E3286B" w:rsidRDefault="00F42744">
            <w:pPr>
              <w:pStyle w:val="ListParagraph"/>
              <w:numPr>
                <w:ilvl w:val="1"/>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D7" w14:textId="77777777" w:rsidR="00E3286B" w:rsidRDefault="00F42744">
            <w:pPr>
              <w:pStyle w:val="ListParagraph"/>
              <w:numPr>
                <w:ilvl w:val="2"/>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strike/>
                <w:color w:val="5B9BD5" w:themeColor="accent1"/>
                <w:sz w:val="22"/>
                <w:szCs w:val="28"/>
                <w:lang w:eastAsia="en-GB"/>
              </w:rPr>
              <w:t>,</w:t>
            </w:r>
            <w:r>
              <w:rPr>
                <w:rFonts w:ascii="Calibri" w:hAnsi="Calibri" w:cs="Calibri"/>
                <w:color w:val="5B9BD5" w:themeColor="accent1"/>
                <w:sz w:val="22"/>
                <w:szCs w:val="28"/>
                <w:lang w:eastAsia="en-GB"/>
              </w:rPr>
              <w:t xml:space="preserve"> or</w:t>
            </w:r>
            <w:r>
              <w:rPr>
                <w:rFonts w:ascii="Calibri" w:hAnsi="Calibri" w:cs="Calibri"/>
                <w:color w:val="FF0000"/>
                <w:sz w:val="22"/>
                <w:szCs w:val="28"/>
                <w:lang w:eastAsia="en-GB"/>
              </w:rPr>
              <w:t xml:space="preserve"> positive</w:t>
            </w:r>
            <w:r>
              <w:rPr>
                <w:rFonts w:ascii="Calibri" w:hAnsi="Calibri" w:cs="Calibri"/>
                <w:strike/>
                <w:color w:val="5B9BD5" w:themeColor="accent1"/>
                <w:sz w:val="22"/>
                <w:szCs w:val="28"/>
                <w:lang w:eastAsia="en-GB"/>
              </w:rPr>
              <w:t xml:space="preserve"> or negative</w:t>
            </w:r>
            <w:r>
              <w:rPr>
                <w:rFonts w:ascii="Calibri" w:hAnsi="Calibri" w:cs="Calibri"/>
                <w:color w:val="000000" w:themeColor="text1"/>
                <w:sz w:val="22"/>
                <w:szCs w:val="28"/>
                <w:lang w:eastAsia="en-GB"/>
              </w:rPr>
              <w:t>) and remaining details</w:t>
            </w:r>
          </w:p>
          <w:p w14:paraId="26417BD8" w14:textId="77777777" w:rsidR="00E3286B" w:rsidRDefault="00E3286B">
            <w:pPr>
              <w:autoSpaceDE w:val="0"/>
              <w:autoSpaceDN w:val="0"/>
              <w:spacing w:after="0"/>
              <w:rPr>
                <w:rFonts w:ascii="Calibri" w:hAnsi="Calibri" w:cs="Calibri"/>
                <w:color w:val="000000" w:themeColor="text1"/>
                <w:sz w:val="22"/>
              </w:rPr>
            </w:pPr>
          </w:p>
          <w:p w14:paraId="26417BD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This is to cover the case when contiguous partial sensing is used for periodic transmissions.</w:t>
            </w:r>
          </w:p>
        </w:tc>
      </w:tr>
      <w:tr w:rsidR="00E3286B" w14:paraId="26417BDF" w14:textId="77777777">
        <w:tc>
          <w:tcPr>
            <w:tcW w:w="1680" w:type="dxa"/>
          </w:tcPr>
          <w:p w14:paraId="26417BD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BD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The option 1 claims “resource (re)selection based on all available sensing results at the time of resource (re)selection”, but it is not clear how to judge which sensing results are available. For example, if the sensing results are derived at slot n-10,000, the results are still available? So could you also elaborate the meaning of “all available sensing results”?</w:t>
            </w:r>
          </w:p>
          <w:p w14:paraId="26417BDD" w14:textId="77777777" w:rsidR="00E3286B" w:rsidRDefault="00E3286B">
            <w:pPr>
              <w:autoSpaceDE w:val="0"/>
              <w:autoSpaceDN w:val="0"/>
              <w:spacing w:after="0"/>
              <w:rPr>
                <w:rFonts w:ascii="Calibri" w:eastAsia="SimSun" w:hAnsi="Calibri" w:cs="Calibri"/>
                <w:color w:val="000000" w:themeColor="text1"/>
                <w:sz w:val="22"/>
                <w:lang w:val="en-US"/>
              </w:rPr>
            </w:pPr>
          </w:p>
          <w:p w14:paraId="26417BDE"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It is now clarified in the updated proposal 5 that all available sensing results should be confined within the sensing window for the resource pool.</w:t>
            </w:r>
          </w:p>
        </w:tc>
      </w:tr>
      <w:tr w:rsidR="00E3286B" w14:paraId="26417BE9" w14:textId="77777777">
        <w:tc>
          <w:tcPr>
            <w:tcW w:w="1680" w:type="dxa"/>
          </w:tcPr>
          <w:p w14:paraId="26417B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BE1"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For the last sub-bullet:</w:t>
            </w:r>
          </w:p>
          <w:p w14:paraId="26417BE2" w14:textId="77777777" w:rsidR="00E3286B" w:rsidRDefault="00F42744">
            <w:pPr>
              <w:pStyle w:val="ListParagraph"/>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E3" w14:textId="77777777" w:rsidR="00E3286B" w:rsidRDefault="00F42744">
            <w:pPr>
              <w:pStyle w:val="ListParagraph"/>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4"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First of all the wording needs some modification. It seems to us that ‘this option’ here refers to the main bullet, if this is the case then it’s better to clearly differentiate from ‘option 1’. Secondly, ‘without sensing or evaluation and pre-emption checking’ is ambiguous.  We suggest the following wording:</w:t>
            </w:r>
          </w:p>
          <w:p w14:paraId="26417BE5" w14:textId="77777777" w:rsidR="00E3286B" w:rsidRDefault="00F42744">
            <w:pPr>
              <w:pStyle w:val="ListParagraph"/>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is in addition to random resource selection only without sensing (without re-evaluation and pre-emption checking)</w:t>
            </w:r>
          </w:p>
          <w:p w14:paraId="26417BE6" w14:textId="77777777" w:rsidR="00E3286B" w:rsidRDefault="00F42744">
            <w:pPr>
              <w:pStyle w:val="ListParagraph"/>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7" w14:textId="77777777" w:rsidR="00E3286B" w:rsidRDefault="00E3286B">
            <w:pPr>
              <w:autoSpaceDE w:val="0"/>
              <w:autoSpaceDN w:val="0"/>
              <w:spacing w:after="0"/>
              <w:rPr>
                <w:rFonts w:ascii="Calibri" w:eastAsia="SimSun" w:hAnsi="Calibri" w:cs="Calibri"/>
                <w:color w:val="0070C0"/>
                <w:sz w:val="22"/>
                <w:lang w:val="en-US"/>
              </w:rPr>
            </w:pPr>
          </w:p>
          <w:p w14:paraId="26417BE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lastRenderedPageBreak/>
              <w:t xml:space="preserve">FL: I thought the intention of this sub-bullet is clear. It is intended for the case when UE does not perform any sensing. So re-evaluation and pre-emption checking are also excluded. </w:t>
            </w:r>
          </w:p>
        </w:tc>
      </w:tr>
      <w:tr w:rsidR="00E3286B" w14:paraId="26417BF0" w14:textId="77777777">
        <w:tc>
          <w:tcPr>
            <w:tcW w:w="1680" w:type="dxa"/>
          </w:tcPr>
          <w:p w14:paraId="26417BE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BE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szCs w:val="22"/>
              </w:rPr>
              <w:t>We support the proposal and have the following editorial change: to remove “</w:t>
            </w:r>
            <w:r>
              <w:rPr>
                <w:rFonts w:ascii="Calibri" w:hAnsi="Calibri" w:cs="Calibri"/>
                <w:color w:val="000000" w:themeColor="text1"/>
                <w:sz w:val="22"/>
              </w:rPr>
              <w:t>by higher layer”</w:t>
            </w:r>
          </w:p>
          <w:p w14:paraId="26417BEC" w14:textId="77777777" w:rsidR="00E3286B" w:rsidRDefault="00E3286B">
            <w:pPr>
              <w:autoSpaceDE w:val="0"/>
              <w:autoSpaceDN w:val="0"/>
              <w:spacing w:after="0"/>
              <w:rPr>
                <w:rFonts w:ascii="Calibri" w:hAnsi="Calibri" w:cs="Calibri"/>
                <w:color w:val="000000" w:themeColor="text1"/>
                <w:sz w:val="22"/>
              </w:rPr>
            </w:pPr>
          </w:p>
          <w:p w14:paraId="26417B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Regarding the negative values of T_A and T_B, they aren’t about predicting where a packet would arrive. They allow the UE to select resources based on existing, prior sensing results.</w:t>
            </w:r>
          </w:p>
          <w:p w14:paraId="26417BEE" w14:textId="77777777" w:rsidR="00E3286B" w:rsidRDefault="00E3286B">
            <w:pPr>
              <w:autoSpaceDE w:val="0"/>
              <w:autoSpaceDN w:val="0"/>
              <w:spacing w:after="0"/>
              <w:rPr>
                <w:rFonts w:ascii="Calibri" w:hAnsi="Calibri" w:cs="Calibri"/>
                <w:color w:val="000000" w:themeColor="text1"/>
                <w:sz w:val="22"/>
              </w:rPr>
            </w:pPr>
          </w:p>
          <w:p w14:paraId="26417BE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Done</w:t>
            </w:r>
          </w:p>
        </w:tc>
      </w:tr>
      <w:tr w:rsidR="00E3286B" w14:paraId="26417C00" w14:textId="77777777">
        <w:tc>
          <w:tcPr>
            <w:tcW w:w="1680" w:type="dxa"/>
          </w:tcPr>
          <w:p w14:paraId="26417B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 2</w:t>
            </w:r>
          </w:p>
        </w:tc>
        <w:tc>
          <w:tcPr>
            <w:tcW w:w="7954" w:type="dxa"/>
          </w:tcPr>
          <w:p w14:paraId="26417BF2"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BF3" w14:textId="77777777" w:rsidR="00E3286B" w:rsidRDefault="00E3286B">
            <w:pPr>
              <w:autoSpaceDE w:val="0"/>
              <w:autoSpaceDN w:val="0"/>
              <w:spacing w:after="0"/>
              <w:rPr>
                <w:rFonts w:asciiTheme="minorHAnsi" w:hAnsiTheme="minorHAnsi" w:cstheme="minorHAnsi"/>
                <w:sz w:val="22"/>
                <w:szCs w:val="22"/>
              </w:rPr>
            </w:pPr>
          </w:p>
          <w:p w14:paraId="26417BF4"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F5"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strike/>
                <w:color w:val="0070C0"/>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F6"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hAnsi="Calibri" w:cs="Calibri"/>
                <w:color w:val="0070C0"/>
                <w:sz w:val="22"/>
              </w:rPr>
              <w:t xml:space="preserve"> within sensing window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F7"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F8"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F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70C0"/>
                <w:sz w:val="22"/>
              </w:rPr>
            </w:pPr>
            <w:r>
              <w:rPr>
                <w:rFonts w:ascii="Calibri" w:hAnsi="Calibri" w:cs="Calibri"/>
                <w:color w:val="0070C0"/>
                <w:sz w:val="22"/>
                <w:szCs w:val="22"/>
              </w:rPr>
              <w:t>FFS conditions to change between the different options when enabled and conditions/parameters to trigger this change</w:t>
            </w:r>
          </w:p>
          <w:p w14:paraId="26417BF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F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r>
              <w:rPr>
                <w:rFonts w:ascii="Calibri" w:hAnsi="Calibri" w:cs="Calibri"/>
                <w:color w:val="0070C0"/>
                <w:sz w:val="22"/>
                <w:szCs w:val="22"/>
              </w:rPr>
              <w:t>, if any</w:t>
            </w:r>
          </w:p>
          <w:p w14:paraId="26417BF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F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FE"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p w14:paraId="26417BFF"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0070C0"/>
                <w:sz w:val="22"/>
              </w:rPr>
              <w:t>Note: The terminology “contiguous partial sensing” is equivalent to the “short-term sensing” and it is intended to be used for the design and discussion of partial sensing in Rel-17.</w:t>
            </w:r>
          </w:p>
        </w:tc>
      </w:tr>
    </w:tbl>
    <w:p w14:paraId="26417C01" w14:textId="77777777" w:rsidR="00E3286B" w:rsidRDefault="00E3286B">
      <w:pPr>
        <w:autoSpaceDE w:val="0"/>
        <w:autoSpaceDN w:val="0"/>
        <w:spacing w:after="0"/>
        <w:rPr>
          <w:rFonts w:ascii="Calibri" w:hAnsi="Calibri" w:cs="Calibri"/>
          <w:sz w:val="22"/>
          <w:lang w:val="en-US"/>
        </w:rPr>
      </w:pPr>
    </w:p>
    <w:p w14:paraId="26417C02" w14:textId="77777777" w:rsidR="00E3286B" w:rsidRDefault="00F42744">
      <w:pPr>
        <w:pStyle w:val="Heading3"/>
        <w:rPr>
          <w:sz w:val="22"/>
          <w:szCs w:val="22"/>
        </w:rPr>
      </w:pPr>
      <w:r>
        <w:rPr>
          <w:sz w:val="22"/>
          <w:szCs w:val="22"/>
        </w:rPr>
        <w:t>Proposals before 3</w:t>
      </w:r>
      <w:r>
        <w:rPr>
          <w:sz w:val="22"/>
          <w:szCs w:val="22"/>
          <w:vertAlign w:val="superscript"/>
        </w:rPr>
        <w:t>rd</w:t>
      </w:r>
      <w:r>
        <w:rPr>
          <w:sz w:val="22"/>
          <w:szCs w:val="22"/>
        </w:rPr>
        <w:t xml:space="preserve"> check point (Feb 4)</w:t>
      </w:r>
    </w:p>
    <w:p w14:paraId="26417C03"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6417C0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the comments and discussions in the preceding section, the scope and intention of P5 is to cover both periodic and aperiodic transmissions. Hence,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could be both in negative values.</w:t>
      </w:r>
    </w:p>
    <w:p w14:paraId="26417C0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After further reading of Proposal 5’’’’, it is realized that all available sensing results should also cover a short window after slot n (when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are positive values), so an update is included in the following P5 (round VI) in red text. Otherwise, everything else is the same as before.</w:t>
      </w:r>
    </w:p>
    <w:p w14:paraId="26417C0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Again, please do not refer to the figures at the beginning of Section 3.5.1 anymore.</w:t>
      </w:r>
    </w:p>
    <w:p w14:paraId="26417C07" w14:textId="77777777" w:rsidR="00E3286B" w:rsidRDefault="00E3286B">
      <w:pPr>
        <w:pStyle w:val="0Maintext"/>
        <w:spacing w:after="0" w:afterAutospacing="0"/>
        <w:ind w:firstLine="0"/>
      </w:pPr>
    </w:p>
    <w:p w14:paraId="26417C08"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26417C09"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0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0B"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0C"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26417C0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26417C0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0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1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C11"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1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26417C13"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C16" w14:textId="77777777">
        <w:tc>
          <w:tcPr>
            <w:tcW w:w="1680" w:type="dxa"/>
            <w:shd w:val="clear" w:color="auto" w:fill="E7E6E6" w:themeFill="background2"/>
          </w:tcPr>
          <w:p w14:paraId="26417C1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C1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C1D" w14:textId="77777777">
        <w:tc>
          <w:tcPr>
            <w:tcW w:w="1680" w:type="dxa"/>
          </w:tcPr>
          <w:p w14:paraId="26417C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C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at the time of resource (re)selection</w:t>
            </w:r>
            <w:r>
              <w:rPr>
                <w:rFonts w:ascii="Calibri" w:eastAsiaTheme="minorEastAsia" w:hAnsi="Calibri" w:cs="Calibri"/>
                <w:sz w:val="22"/>
                <w:lang w:eastAsia="zh-CN"/>
              </w:rPr>
              <w:t xml:space="preserve">’ in the first sub-bullet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bit</w:t>
            </w:r>
            <w:r>
              <w:rPr>
                <w:rFonts w:ascii="Calibri" w:eastAsiaTheme="minorEastAsia" w:hAnsi="Calibri" w:cs="Calibri"/>
                <w:sz w:val="22"/>
                <w:lang w:eastAsia="zh-CN"/>
              </w:rPr>
              <w:t xml:space="preserve"> unclear to us</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D</w:t>
            </w:r>
            <w:r>
              <w:rPr>
                <w:rFonts w:ascii="Calibri" w:eastAsiaTheme="minorEastAsia" w:hAnsi="Calibri" w:cs="Calibri" w:hint="eastAsia"/>
                <w:sz w:val="22"/>
                <w:lang w:eastAsia="zh-CN"/>
              </w:rPr>
              <w:t>oes</w:t>
            </w:r>
            <w:r>
              <w:rPr>
                <w:rFonts w:ascii="Calibri" w:eastAsiaTheme="minorEastAsia" w:hAnsi="Calibri" w:cs="Calibri"/>
                <w:sz w:val="22"/>
                <w:lang w:eastAsia="zh-CN"/>
              </w:rPr>
              <w:t xml:space="preserve"> it refer to slot n? if so, the sensing results in the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eastAsiaTheme="minorEastAsia" w:hAnsi="Calibri" w:cs="Calibri"/>
                <w:sz w:val="22"/>
                <w:lang w:eastAsia="zh-CN"/>
              </w:rPr>
              <w:t xml:space="preserve">with positive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sz w:val="22"/>
                <w:lang w:eastAsia="zh-CN"/>
              </w:rPr>
              <w:t xml:space="preserve"> cannot be available at slot n, right? If there is no other prior sensing results for other TX, UE has to always perform random selction based on the above option1, I am afraid this is not aligned with the original intetion of option2 we discussed in the first round. If ‘</w:t>
            </w:r>
            <w:r>
              <w:rPr>
                <w:rFonts w:ascii="Calibri" w:hAnsi="Calibri" w:cs="Calibri"/>
                <w:color w:val="000000" w:themeColor="text1"/>
                <w:sz w:val="22"/>
              </w:rPr>
              <w:t>at the time of resource (re)selection</w:t>
            </w:r>
            <w:r>
              <w:rPr>
                <w:rFonts w:ascii="Calibri" w:eastAsiaTheme="minorEastAsia" w:hAnsi="Calibri" w:cs="Calibri"/>
                <w:sz w:val="22"/>
                <w:lang w:eastAsia="zh-CN"/>
              </w:rPr>
              <w:t>’ refers to other slot, could feature leader elaborate more on its definition in the proposal?</w:t>
            </w:r>
          </w:p>
          <w:p w14:paraId="26417C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 xml:space="preserve">TW,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it the correct understanding that ‘sensing window’</w:t>
            </w:r>
            <w:r>
              <w:rPr>
                <w:rFonts w:ascii="Calibri" w:eastAsiaTheme="minorEastAsia" w:hAnsi="Calibri" w:cs="Calibri" w:hint="eastAsia"/>
                <w:sz w:val="22"/>
                <w:lang w:eastAsia="zh-CN"/>
              </w:rPr>
              <w:t xml:space="preserve"> refers</w:t>
            </w:r>
            <w:r>
              <w:rPr>
                <w:rFonts w:ascii="Calibri" w:eastAsiaTheme="minorEastAsia" w:hAnsi="Calibri" w:cs="Calibri"/>
                <w:sz w:val="22"/>
                <w:lang w:eastAsia="zh-CN"/>
              </w:rPr>
              <w:t xml:space="preserve"> to only the short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sz w:val="22"/>
                <w:lang w:eastAsia="zh-CN"/>
              </w:rPr>
              <w:t>? If so, we suggest below changes to make it clearer, otherwise one may interpret the text as it also includes periodic sensing window.</w:t>
            </w:r>
          </w:p>
          <w:p w14:paraId="26417C1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000000" w:themeColor="text1"/>
                <w:sz w:val="22"/>
              </w:rPr>
              <w:t xml:space="preserve"> at the time of resource (re)selection</w:t>
            </w:r>
            <w:r>
              <w:rPr>
                <w:rFonts w:ascii="Calibri" w:hAnsi="Calibri" w:cs="Calibri"/>
                <w:color w:val="000000" w:themeColor="text1"/>
                <w:lang w:eastAsia="en-GB"/>
              </w:rPr>
              <w:t>.</w:t>
            </w:r>
          </w:p>
          <w:p w14:paraId="26417C1B" w14:textId="77777777" w:rsidR="00E3286B" w:rsidRDefault="00E3286B">
            <w:pPr>
              <w:autoSpaceDE w:val="0"/>
              <w:autoSpaceDN w:val="0"/>
              <w:spacing w:after="0"/>
              <w:rPr>
                <w:rFonts w:ascii="Calibri" w:hAnsi="Calibri" w:cs="Calibri"/>
                <w:color w:val="000000" w:themeColor="text1"/>
                <w:sz w:val="22"/>
              </w:rPr>
            </w:pPr>
          </w:p>
          <w:p w14:paraId="26417C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Please refer to my comments in the reply email or below.</w:t>
            </w:r>
          </w:p>
        </w:tc>
      </w:tr>
      <w:tr w:rsidR="00E3286B" w14:paraId="26417C23" w14:textId="77777777">
        <w:tc>
          <w:tcPr>
            <w:tcW w:w="1680" w:type="dxa"/>
          </w:tcPr>
          <w:p w14:paraId="26417C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C1F"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 xml:space="preserve">generally </w:t>
            </w:r>
            <w:r>
              <w:rPr>
                <w:rFonts w:ascii="Calibri" w:eastAsiaTheme="minorEastAsia" w:hAnsi="Calibri" w:cs="Calibri" w:hint="eastAsia"/>
                <w:sz w:val="22"/>
                <w:lang w:eastAsia="zh-CN"/>
              </w:rPr>
              <w:t>fine with FL proposal.</w:t>
            </w:r>
          </w:p>
          <w:p w14:paraId="26417C2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However, we are not sure what is the exact meaning of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last bullet, and suggest to remove it. It seems this subbulet has little relationship with partial sensing.</w:t>
            </w:r>
          </w:p>
          <w:p w14:paraId="26417C21" w14:textId="77777777" w:rsidR="00E3286B" w:rsidRDefault="00E3286B">
            <w:pPr>
              <w:autoSpaceDE w:val="0"/>
              <w:autoSpaceDN w:val="0"/>
              <w:spacing w:after="0"/>
              <w:jc w:val="left"/>
              <w:rPr>
                <w:rFonts w:ascii="Calibri" w:eastAsiaTheme="minorEastAsia" w:hAnsi="Calibri" w:cs="Calibri"/>
                <w:sz w:val="22"/>
                <w:lang w:eastAsia="zh-CN"/>
              </w:rPr>
            </w:pPr>
          </w:p>
          <w:p w14:paraId="26417C22"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This was raised by Qualcomm, because in this proposal there is a possibility that TA and TB could be both zero. In this case, if the </w:t>
            </w:r>
            <w:r>
              <w:rPr>
                <w:rFonts w:asciiTheme="minorHAnsi" w:eastAsiaTheme="minorEastAsia" w:hAnsiTheme="minorHAnsi" w:cstheme="minorBidi"/>
                <w:color w:val="0070C0"/>
                <w:sz w:val="22"/>
                <w:szCs w:val="22"/>
                <w:lang w:eastAsia="zh-CN"/>
              </w:rPr>
              <w:t>reservation for another TB is disabled in the resource pool (i.e., no periodic-based partial sensing results), then UE would perform random resource selection. But this could still be different to the case for Type A and B UEs without any PSCCH monitoring or re-evaluation and pre-emption checking. So this sub-bullet was added to clarify this. But I see this is only meant to be a note. So I have updated accordingly below.</w:t>
            </w:r>
          </w:p>
        </w:tc>
      </w:tr>
      <w:tr w:rsidR="00E3286B" w14:paraId="26417C2A" w14:textId="77777777">
        <w:tc>
          <w:tcPr>
            <w:tcW w:w="1680" w:type="dxa"/>
          </w:tcPr>
          <w:p w14:paraId="26417C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C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imilar to our comment for prospoal 3-VI, the reliance on Rel-16 NR-V sensing window for periodic-based partial sensing RA is without any basis in LTE-V, and has not been agreed for use in NR-V partial sensing. It is not correct to use it here, as it is undefined in the context of partial sensing. </w:t>
            </w:r>
          </w:p>
          <w:p w14:paraId="26417C26" w14:textId="77777777" w:rsidR="00E3286B" w:rsidRDefault="00F42744">
            <w:pPr>
              <w:autoSpaceDE w:val="0"/>
              <w:autoSpaceDN w:val="0"/>
              <w:spacing w:after="0"/>
              <w:rPr>
                <w:rFonts w:ascii="Calibri" w:eastAsiaTheme="minorEastAsia" w:hAnsi="Calibri" w:cs="Calibri"/>
                <w:color w:val="000000" w:themeColor="text1"/>
                <w:lang w:eastAsia="zh-CN"/>
              </w:rPr>
            </w:pPr>
            <w:r>
              <w:rPr>
                <w:rFonts w:ascii="Calibri" w:eastAsiaTheme="minorEastAsia" w:hAnsi="Calibri" w:cs="Calibri"/>
                <w:sz w:val="22"/>
                <w:lang w:eastAsia="zh-CN"/>
              </w:rPr>
              <w:t xml:space="preserve">As explained in our previous reply and also many other companies’ understanding, the resource selection triggered in slot n can be based on the sensing results from  </w:t>
            </w:r>
            <m:oMath>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xml:space="preserve"> after slot n and sensing occasions before slot n, With this regard, we suggest to modify the option 1 as below: </w:t>
            </w:r>
          </w:p>
          <w:p w14:paraId="26417C27" w14:textId="77777777" w:rsidR="00E3286B" w:rsidRDefault="00F42744">
            <w:pPr>
              <w:pStyle w:val="ListParagraph"/>
              <w:numPr>
                <w:ilvl w:val="0"/>
                <w:numId w:val="38"/>
              </w:numPr>
              <w:autoSpaceDE w:val="0"/>
              <w:autoSpaceDN w:val="0"/>
              <w:spacing w:after="0"/>
              <w:ind w:leftChars="0"/>
              <w:rPr>
                <w:rFonts w:ascii="Calibri" w:hAnsi="Calibri" w:cs="Calibri"/>
                <w:color w:val="FF0000"/>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strike/>
                <w:color w:val="FF0000"/>
                <w:sz w:val="22"/>
              </w:rPr>
              <w:t xml:space="preserve">at least </w:t>
            </w:r>
            <w:r>
              <w:rPr>
                <w:rFonts w:ascii="Calibri" w:hAnsi="Calibri" w:cs="Calibri"/>
                <w:color w:val="000000" w:themeColor="text1"/>
                <w:sz w:val="22"/>
              </w:rPr>
              <w:t>within</w:t>
            </w:r>
            <w:r>
              <w:rPr>
                <w:rFonts w:ascii="Calibri" w:hAnsi="Calibri" w:cs="Calibri"/>
                <w:color w:val="FF0000"/>
                <w:sz w:val="22"/>
              </w:rPr>
              <w:t xml:space="preserve">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FF0000"/>
                <w:sz w:val="22"/>
              </w:rPr>
              <w:t xml:space="preserve">  in addition to the sensing occasions determined by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strike/>
                <w:color w:val="FF0000"/>
                <w:sz w:val="22"/>
              </w:rPr>
              <w:t xml:space="preserve"> sensing window at the time of resource (re)selection</w:t>
            </w:r>
            <w:r>
              <w:rPr>
                <w:rFonts w:ascii="Calibri" w:hAnsi="Calibri" w:cs="Calibri"/>
                <w:color w:val="FF0000"/>
                <w:lang w:eastAsia="en-GB"/>
              </w:rPr>
              <w:t>.</w:t>
            </w:r>
          </w:p>
          <w:p w14:paraId="26417C28" w14:textId="77777777" w:rsidR="00E3286B" w:rsidRDefault="00E3286B">
            <w:pPr>
              <w:autoSpaceDE w:val="0"/>
              <w:autoSpaceDN w:val="0"/>
              <w:spacing w:after="0"/>
              <w:rPr>
                <w:rFonts w:ascii="Calibri" w:hAnsi="Calibri" w:cs="Calibri"/>
                <w:color w:val="0070C0"/>
                <w:sz w:val="22"/>
              </w:rPr>
            </w:pPr>
          </w:p>
          <w:p w14:paraId="26417C29" w14:textId="77777777" w:rsidR="00E3286B" w:rsidRDefault="00F42744">
            <w:pPr>
              <w:autoSpaceDE w:val="0"/>
              <w:autoSpaceDN w:val="0"/>
              <w:spacing w:after="0"/>
              <w:rPr>
                <w:rFonts w:ascii="Calibri" w:hAnsi="Calibri" w:cs="Calibri"/>
                <w:color w:val="FF0000"/>
                <w:sz w:val="22"/>
              </w:rPr>
            </w:pPr>
            <w:r>
              <w:rPr>
                <w:rFonts w:ascii="Calibri" w:hAnsi="Calibri" w:cs="Calibri"/>
                <w:color w:val="0070C0"/>
                <w:sz w:val="22"/>
              </w:rPr>
              <w:t>FL: Please refer to my comments in the reply email or below.</w:t>
            </w:r>
            <w:r>
              <w:rPr>
                <w:rFonts w:ascii="Calibri" w:hAnsi="Calibri" w:cs="Calibri"/>
                <w:color w:val="FF0000"/>
                <w:sz w:val="22"/>
              </w:rPr>
              <w:t xml:space="preserve"> </w:t>
            </w:r>
          </w:p>
        </w:tc>
      </w:tr>
      <w:tr w:rsidR="00E3286B" w14:paraId="26417C2D" w14:textId="77777777">
        <w:tc>
          <w:tcPr>
            <w:tcW w:w="1680" w:type="dxa"/>
          </w:tcPr>
          <w:p w14:paraId="26417C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C2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rPr>
              <w:t>We are fine with the FL proposal.</w:t>
            </w:r>
          </w:p>
        </w:tc>
      </w:tr>
      <w:tr w:rsidR="00E3286B" w14:paraId="26417C3E" w14:textId="77777777">
        <w:tc>
          <w:tcPr>
            <w:tcW w:w="1680" w:type="dxa"/>
          </w:tcPr>
          <w:p w14:paraId="26417C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C2F" w14:textId="77777777" w:rsidR="00E3286B" w:rsidRDefault="00F42744">
            <w:pPr>
              <w:autoSpaceDE w:val="0"/>
              <w:autoSpaceDN w:val="0"/>
              <w:spacing w:after="0"/>
              <w:rPr>
                <w:rFonts w:ascii="Calibri" w:eastAsiaTheme="minorEastAsia" w:hAnsi="Calibri" w:cs="Calibri"/>
                <w:sz w:val="22"/>
              </w:rPr>
            </w:pPr>
            <w:bookmarkStart w:id="18" w:name="_Hlk63320314"/>
            <w:r>
              <w:rPr>
                <w:rFonts w:ascii="Calibri" w:eastAsiaTheme="minorEastAsia" w:hAnsi="Calibri" w:cs="Calibri"/>
                <w:sz w:val="22"/>
              </w:rPr>
              <w:t>Based on the comments received in the above from 3 companies, Proposal 5 is now updated in the following. Basically, we need to clarify the timing when the actual resource (re)selection is performed by UE, which can be different from the slot n when it is triggered, and the meaning of “all available sensing results” which should include also periodic-based partial sensing results whenever applicable.</w:t>
            </w:r>
          </w:p>
          <w:p w14:paraId="26417C30" w14:textId="77777777" w:rsidR="00E3286B" w:rsidRDefault="00E3286B">
            <w:pPr>
              <w:autoSpaceDE w:val="0"/>
              <w:autoSpaceDN w:val="0"/>
              <w:spacing w:after="0"/>
              <w:rPr>
                <w:rFonts w:ascii="Calibri" w:eastAsiaTheme="minorEastAsia" w:hAnsi="Calibri" w:cs="Calibri"/>
                <w:sz w:val="22"/>
              </w:rPr>
            </w:pPr>
          </w:p>
          <w:p w14:paraId="26417C31"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5 (round VII)</w:t>
            </w:r>
            <w:r>
              <w:rPr>
                <w:rFonts w:ascii="Calibri" w:hAnsi="Calibri" w:cs="Calibri"/>
                <w:color w:val="000000" w:themeColor="text1"/>
                <w:sz w:val="22"/>
              </w:rPr>
              <w:t>. Differences to the last version are in red text.</w:t>
            </w:r>
          </w:p>
          <w:p w14:paraId="26417C32" w14:textId="77777777" w:rsidR="00E3286B" w:rsidRDefault="00E3286B">
            <w:pPr>
              <w:autoSpaceDE w:val="0"/>
              <w:autoSpaceDN w:val="0"/>
              <w:spacing w:after="0"/>
              <w:rPr>
                <w:rFonts w:ascii="Calibri" w:eastAsiaTheme="minorEastAsia" w:hAnsi="Calibri" w:cs="Calibri"/>
                <w:sz w:val="22"/>
              </w:rPr>
            </w:pPr>
          </w:p>
          <w:bookmarkEnd w:id="18"/>
          <w:p w14:paraId="15CD2847" w14:textId="77777777" w:rsidR="00CD24F4" w:rsidRDefault="00CD24F4" w:rsidP="00CD24F4">
            <w:pPr>
              <w:autoSpaceDE w:val="0"/>
              <w:autoSpaceDN w:val="0"/>
              <w:spacing w:after="0"/>
              <w:rPr>
                <w:rFonts w:ascii="Calibri" w:hAnsi="Calibri" w:cs="Calibri"/>
                <w:b/>
                <w:bCs/>
                <w:color w:val="000000" w:themeColor="text1"/>
                <w:sz w:val="22"/>
              </w:rPr>
            </w:pPr>
            <w:r w:rsidRPr="00CD24F4">
              <w:rPr>
                <w:rFonts w:ascii="Calibri" w:hAnsi="Calibri" w:cs="Calibri"/>
                <w:b/>
                <w:bCs/>
                <w:color w:val="000000" w:themeColor="text1"/>
                <w:sz w:val="22"/>
              </w:rPr>
              <w:t>Proposal 5 (round VII):</w:t>
            </w:r>
            <w:r>
              <w:rPr>
                <w:rFonts w:ascii="Calibri" w:hAnsi="Calibri" w:cs="Calibri"/>
                <w:b/>
                <w:bCs/>
                <w:color w:val="000000" w:themeColor="text1"/>
                <w:sz w:val="22"/>
              </w:rPr>
              <w:t xml:space="preserve"> </w:t>
            </w:r>
          </w:p>
          <w:p w14:paraId="7A8EE350" w14:textId="77777777" w:rsidR="00CD24F4" w:rsidRDefault="00CD24F4" w:rsidP="00CD24F4">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56B364C1" w14:textId="77777777" w:rsidR="00CD24F4" w:rsidRDefault="00CD24F4" w:rsidP="00CD24F4">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3B2D2125" w14:textId="77777777" w:rsidR="00CD24F4" w:rsidRDefault="00CD24F4" w:rsidP="00CD24F4">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4D5D6AE6" w14:textId="77777777" w:rsidR="00CD24F4" w:rsidRDefault="00CD24F4" w:rsidP="00CD24F4">
            <w:pPr>
              <w:pStyle w:val="ListParagraph"/>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13DAC6F5"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4B0F70D5"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A686E53"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035D42EB"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BDCDFE7" w14:textId="77777777" w:rsidR="00CD24F4" w:rsidRDefault="00CD24F4" w:rsidP="00CD24F4">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3D" w14:textId="5386730A" w:rsidR="00E3286B"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E3286B" w14:paraId="26417C41" w14:textId="77777777">
        <w:tc>
          <w:tcPr>
            <w:tcW w:w="1680" w:type="dxa"/>
          </w:tcPr>
          <w:p w14:paraId="26417C3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C4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ine with the proposal.</w:t>
            </w:r>
          </w:p>
        </w:tc>
      </w:tr>
      <w:tr w:rsidR="00E3286B" w14:paraId="26417C49" w14:textId="77777777">
        <w:tc>
          <w:tcPr>
            <w:tcW w:w="1680" w:type="dxa"/>
          </w:tcPr>
          <w:p w14:paraId="26417C4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 Sanechips</w:t>
            </w:r>
          </w:p>
        </w:tc>
        <w:tc>
          <w:tcPr>
            <w:tcW w:w="7954" w:type="dxa"/>
          </w:tcPr>
          <w:p w14:paraId="26417C43"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Suggest to adopt the following modification for the main bullet in option 1:</w:t>
            </w:r>
          </w:p>
          <w:p w14:paraId="26417C44" w14:textId="77777777" w:rsidR="00E3286B" w:rsidRPr="00816DC1" w:rsidRDefault="00F42744">
            <w:pPr>
              <w:pStyle w:val="ListParagraph"/>
              <w:autoSpaceDE w:val="0"/>
              <w:autoSpaceDN w:val="0"/>
              <w:spacing w:after="0"/>
              <w:ind w:leftChars="0" w:left="0"/>
              <w:rPr>
                <w:rFonts w:ascii="Calibri" w:hAnsi="Calibri" w:cs="Calibri"/>
                <w:color w:val="000000" w:themeColor="text1"/>
                <w:sz w:val="22"/>
                <w:szCs w:val="22"/>
                <w:lang w:eastAsia="en-GB"/>
              </w:rPr>
            </w:pPr>
            <w:r>
              <w:rPr>
                <w:rFonts w:ascii="Calibri" w:hAnsi="Calibri" w:cs="Calibri"/>
                <w:color w:val="000000" w:themeColor="text1"/>
                <w:sz w:val="22"/>
              </w:rPr>
              <w:lastRenderedPageBreak/>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w:t>
            </w:r>
            <w:r>
              <w:rPr>
                <w:rFonts w:ascii="Calibri" w:eastAsia="SimSun" w:hAnsi="Calibri" w:cs="Calibri" w:hint="eastAsia"/>
                <w:color w:val="000000" w:themeColor="text1"/>
                <w:sz w:val="22"/>
                <w:lang w:val="en-US"/>
              </w:rPr>
              <w:t xml:space="preserve"> </w:t>
            </w:r>
            <w:r>
              <w:rPr>
                <w:rFonts w:ascii="Calibri" w:eastAsia="SimSun" w:hAnsi="Calibri" w:cs="Calibri" w:hint="eastAsia"/>
                <w:color w:val="FF0000"/>
                <w:sz w:val="22"/>
                <w:u w:val="single"/>
                <w:lang w:val="en-US"/>
              </w:rPr>
              <w:t>in MAC layer</w:t>
            </w:r>
            <w:r>
              <w:rPr>
                <w:rFonts w:ascii="Calibri" w:hAnsi="Calibri" w:cs="Calibri"/>
                <w:color w:val="000000" w:themeColor="text1"/>
                <w:sz w:val="22"/>
              </w:rPr>
              <w:t xml:space="preserve">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w:t>
            </w:r>
            <w:r w:rsidRPr="00816DC1">
              <w:rPr>
                <w:rFonts w:ascii="Calibri" w:hAnsi="Calibri" w:cs="Calibri"/>
                <w:color w:val="000000" w:themeColor="text1"/>
                <w:sz w:val="22"/>
                <w:szCs w:val="22"/>
              </w:rPr>
              <w:t>g window at the time of resource (re)selection</w:t>
            </w:r>
            <w:r w:rsidRPr="00816DC1">
              <w:rPr>
                <w:rFonts w:ascii="Calibri" w:hAnsi="Calibri" w:cs="Calibri"/>
                <w:color w:val="000000" w:themeColor="text1"/>
                <w:sz w:val="22"/>
                <w:szCs w:val="22"/>
                <w:lang w:eastAsia="en-GB"/>
              </w:rPr>
              <w:t>.</w:t>
            </w:r>
          </w:p>
          <w:p w14:paraId="26417C45" w14:textId="77777777" w:rsidR="00E3286B" w:rsidRPr="00816DC1" w:rsidRDefault="00F42744">
            <w:pPr>
              <w:pStyle w:val="ListParagraph"/>
              <w:autoSpaceDE w:val="0"/>
              <w:autoSpaceDN w:val="0"/>
              <w:spacing w:after="0"/>
              <w:ind w:leftChars="0" w:left="0"/>
              <w:rPr>
                <w:rFonts w:ascii="Calibri" w:eastAsia="SimSun" w:hAnsi="Calibri" w:cs="Calibri"/>
                <w:color w:val="000000" w:themeColor="text1"/>
                <w:sz w:val="22"/>
                <w:szCs w:val="22"/>
                <w:lang w:val="en-US"/>
              </w:rPr>
            </w:pPr>
            <w:r w:rsidRPr="00816DC1">
              <w:rPr>
                <w:rFonts w:ascii="Calibri" w:eastAsia="SimSun" w:hAnsi="Calibri" w:cs="Calibri" w:hint="eastAsia"/>
                <w:color w:val="000000" w:themeColor="text1"/>
                <w:sz w:val="22"/>
                <w:szCs w:val="22"/>
                <w:lang w:val="en-US"/>
              </w:rPr>
              <w:t xml:space="preserve">From our understanding, the description after </w:t>
            </w:r>
            <w:r w:rsidRPr="00816DC1">
              <w:rPr>
                <w:rFonts w:ascii="Calibri" w:eastAsia="SimSun" w:hAnsi="Calibri" w:cs="Calibri"/>
                <w:color w:val="000000" w:themeColor="text1"/>
                <w:sz w:val="22"/>
                <w:szCs w:val="22"/>
                <w:lang w:val="en-US"/>
              </w:rPr>
              <w:t>‘</w:t>
            </w:r>
            <w:r w:rsidRPr="00816DC1">
              <w:rPr>
                <w:rFonts w:ascii="Calibri" w:eastAsia="SimSun" w:hAnsi="Calibri" w:cs="Calibri" w:hint="eastAsia"/>
                <w:color w:val="000000" w:themeColor="text1"/>
                <w:sz w:val="22"/>
                <w:szCs w:val="22"/>
                <w:lang w:val="en-US"/>
              </w:rPr>
              <w:t>and</w:t>
            </w:r>
            <w:r w:rsidRPr="00816DC1">
              <w:rPr>
                <w:rFonts w:ascii="Calibri" w:eastAsia="SimSun" w:hAnsi="Calibri" w:cs="Calibri"/>
                <w:color w:val="000000" w:themeColor="text1"/>
                <w:sz w:val="22"/>
                <w:szCs w:val="22"/>
                <w:lang w:val="en-US"/>
              </w:rPr>
              <w:t>’</w:t>
            </w:r>
            <w:r w:rsidRPr="00816DC1">
              <w:rPr>
                <w:rFonts w:ascii="Calibri" w:eastAsia="SimSun" w:hAnsi="Calibri" w:cs="Calibri" w:hint="eastAsia"/>
                <w:color w:val="000000" w:themeColor="text1"/>
                <w:sz w:val="22"/>
                <w:szCs w:val="22"/>
                <w:lang w:val="en-US"/>
              </w:rPr>
              <w:t xml:space="preserve"> is to describe the actual resource selection time, where the resource selection should be performed in MAC layer.</w:t>
            </w:r>
          </w:p>
          <w:p w14:paraId="26417C46" w14:textId="77777777" w:rsidR="00E3286B" w:rsidRPr="00816DC1" w:rsidRDefault="00F42744">
            <w:pPr>
              <w:pStyle w:val="ListParagraph"/>
              <w:autoSpaceDE w:val="0"/>
              <w:autoSpaceDN w:val="0"/>
              <w:spacing w:after="0"/>
              <w:ind w:leftChars="0" w:left="0"/>
              <w:rPr>
                <w:rFonts w:ascii="Calibri" w:eastAsia="SimSun" w:hAnsi="Calibri" w:cs="Calibri"/>
                <w:color w:val="000000" w:themeColor="text1"/>
                <w:sz w:val="22"/>
                <w:szCs w:val="22"/>
                <w:lang w:val="en-US"/>
              </w:rPr>
            </w:pPr>
            <w:r w:rsidRPr="00816DC1">
              <w:rPr>
                <w:rFonts w:ascii="Calibri" w:eastAsia="SimSun" w:hAnsi="Calibri" w:cs="Calibri" w:hint="eastAsia"/>
                <w:color w:val="000000" w:themeColor="text1"/>
                <w:sz w:val="22"/>
                <w:szCs w:val="22"/>
                <w:lang w:val="en-US"/>
              </w:rPr>
              <w:t>- Suggest to delete the below FFS:</w:t>
            </w:r>
          </w:p>
          <w:p w14:paraId="26417C47" w14:textId="77777777" w:rsidR="00E3286B" w:rsidRPr="00816DC1" w:rsidRDefault="00F42744">
            <w:pPr>
              <w:pStyle w:val="ListParagraph"/>
              <w:tabs>
                <w:tab w:val="left" w:pos="864"/>
              </w:tabs>
              <w:autoSpaceDE w:val="0"/>
              <w:autoSpaceDN w:val="0"/>
              <w:spacing w:after="0"/>
              <w:ind w:leftChars="0" w:left="0"/>
              <w:rPr>
                <w:rFonts w:ascii="Calibri" w:hAnsi="Calibri" w:cs="Calibri"/>
                <w:strike/>
                <w:color w:val="000000" w:themeColor="text1"/>
                <w:sz w:val="22"/>
                <w:szCs w:val="22"/>
                <w:highlight w:val="yellow"/>
              </w:rPr>
            </w:pPr>
            <w:r w:rsidRPr="00816DC1">
              <w:rPr>
                <w:rFonts w:ascii="Calibri" w:hAnsi="Calibri" w:cs="Calibri"/>
                <w:strike/>
                <w:color w:val="000000" w:themeColor="text1"/>
                <w:sz w:val="22"/>
                <w:szCs w:val="22"/>
                <w:highlight w:val="yellow"/>
              </w:rPr>
              <w:t>FFS conditions to change between the different options when enabled and conditions/parameters to trigger this change</w:t>
            </w:r>
          </w:p>
          <w:p w14:paraId="7B21EF3F" w14:textId="77777777" w:rsidR="00E3286B" w:rsidRDefault="00F42744">
            <w:pPr>
              <w:autoSpaceDE w:val="0"/>
              <w:autoSpaceDN w:val="0"/>
              <w:spacing w:after="0"/>
              <w:rPr>
                <w:rFonts w:ascii="Calibri" w:eastAsia="SimSun" w:hAnsi="Calibri" w:cs="Calibri"/>
                <w:color w:val="000000" w:themeColor="text1"/>
                <w:sz w:val="22"/>
                <w:szCs w:val="22"/>
                <w:lang w:val="en-US" w:eastAsia="zh-CN"/>
              </w:rPr>
            </w:pPr>
            <w:r w:rsidRPr="00816DC1">
              <w:rPr>
                <w:rFonts w:ascii="Calibri" w:eastAsia="SimSun" w:hAnsi="Calibri" w:cs="Calibri" w:hint="eastAsia"/>
                <w:color w:val="000000" w:themeColor="text1"/>
                <w:sz w:val="22"/>
                <w:szCs w:val="22"/>
                <w:lang w:val="en-US" w:eastAsia="zh-CN"/>
              </w:rPr>
              <w:t>Since so far there is no other options, we can naturally go back to discuss the conditions if more options are figured out.</w:t>
            </w:r>
          </w:p>
          <w:p w14:paraId="4FC7DE20" w14:textId="77777777" w:rsidR="00816DC1" w:rsidRDefault="00816DC1">
            <w:pPr>
              <w:autoSpaceDE w:val="0"/>
              <w:autoSpaceDN w:val="0"/>
              <w:spacing w:after="0"/>
              <w:rPr>
                <w:rFonts w:ascii="Calibri" w:eastAsia="SimSun" w:hAnsi="Calibri" w:cs="Calibri"/>
                <w:color w:val="000000" w:themeColor="text1"/>
                <w:sz w:val="22"/>
                <w:lang w:eastAsia="zh-CN"/>
              </w:rPr>
            </w:pPr>
          </w:p>
          <w:p w14:paraId="695303FA" w14:textId="77777777" w:rsidR="00816DC1" w:rsidRDefault="00816DC1">
            <w:pPr>
              <w:autoSpaceDE w:val="0"/>
              <w:autoSpaceDN w:val="0"/>
              <w:spacing w:after="0"/>
              <w:rPr>
                <w:rFonts w:ascii="Calibri" w:eastAsia="SimSun" w:hAnsi="Calibri" w:cs="Calibri"/>
                <w:color w:val="0070C0"/>
                <w:sz w:val="22"/>
                <w:lang w:eastAsia="zh-CN"/>
              </w:rPr>
            </w:pPr>
            <w:r w:rsidRPr="00597682">
              <w:rPr>
                <w:rFonts w:ascii="Calibri" w:eastAsia="SimSun" w:hAnsi="Calibri" w:cs="Calibri"/>
                <w:color w:val="0070C0"/>
                <w:sz w:val="22"/>
                <w:lang w:eastAsia="zh-CN"/>
              </w:rPr>
              <w:t xml:space="preserve">FL: </w:t>
            </w:r>
            <w:r w:rsidR="00597682" w:rsidRPr="00597682">
              <w:rPr>
                <w:rFonts w:ascii="Calibri" w:eastAsia="SimSun" w:hAnsi="Calibri" w:cs="Calibri"/>
                <w:color w:val="0070C0"/>
                <w:sz w:val="22"/>
                <w:lang w:eastAsia="zh-CN"/>
              </w:rPr>
              <w:t>Regarding the first suggestion of adding “</w:t>
            </w:r>
            <w:r w:rsidR="00597682" w:rsidRPr="00597682">
              <w:rPr>
                <w:rFonts w:ascii="Calibri" w:eastAsia="SimSun" w:hAnsi="Calibri" w:cs="Calibri"/>
                <w:color w:val="FF0000"/>
                <w:sz w:val="22"/>
                <w:lang w:eastAsia="zh-CN"/>
              </w:rPr>
              <w:t>in MAC layer</w:t>
            </w:r>
            <w:r w:rsidR="00597682" w:rsidRPr="00597682">
              <w:rPr>
                <w:rFonts w:ascii="Calibri" w:eastAsia="SimSun" w:hAnsi="Calibri" w:cs="Calibri"/>
                <w:color w:val="0070C0"/>
                <w:sz w:val="22"/>
                <w:lang w:eastAsia="zh-CN"/>
              </w:rPr>
              <w:t>”,</w:t>
            </w:r>
            <w:r w:rsidR="00597682">
              <w:rPr>
                <w:rFonts w:ascii="Calibri" w:eastAsia="SimSun" w:hAnsi="Calibri" w:cs="Calibri"/>
                <w:color w:val="0070C0"/>
                <w:sz w:val="22"/>
                <w:lang w:eastAsia="zh-CN"/>
              </w:rPr>
              <w:t xml:space="preserve"> I am not sure whether we want to have a very ‘layer’ specific description in the agreement. Based on R16 spec, even the MAC layer does not perform resource (re)selection based on sensing results. The MAC layer only performs random selection according to a set of reported resources (S</w:t>
            </w:r>
            <w:r w:rsidR="00597682" w:rsidRPr="00597682">
              <w:rPr>
                <w:rFonts w:ascii="Calibri" w:eastAsia="SimSun" w:hAnsi="Calibri" w:cs="Calibri"/>
                <w:color w:val="0070C0"/>
                <w:sz w:val="22"/>
                <w:vertAlign w:val="subscript"/>
                <w:lang w:eastAsia="zh-CN"/>
              </w:rPr>
              <w:t>A</w:t>
            </w:r>
            <w:r w:rsidR="00597682">
              <w:rPr>
                <w:rFonts w:ascii="Calibri" w:eastAsia="SimSun" w:hAnsi="Calibri" w:cs="Calibri"/>
                <w:color w:val="0070C0"/>
                <w:sz w:val="22"/>
                <w:lang w:eastAsia="zh-CN"/>
              </w:rPr>
              <w:t>) and it does not have any information about sensing</w:t>
            </w:r>
            <w:r w:rsidR="00156277">
              <w:rPr>
                <w:rFonts w:ascii="Calibri" w:eastAsia="SimSun" w:hAnsi="Calibri" w:cs="Calibri"/>
                <w:color w:val="0070C0"/>
                <w:sz w:val="22"/>
                <w:lang w:eastAsia="zh-CN"/>
              </w:rPr>
              <w:t>, and nor it does any resource exclusion</w:t>
            </w:r>
            <w:r w:rsidR="00597682">
              <w:rPr>
                <w:rFonts w:ascii="Calibri" w:eastAsia="SimSun" w:hAnsi="Calibri" w:cs="Calibri"/>
                <w:color w:val="0070C0"/>
                <w:sz w:val="22"/>
                <w:lang w:eastAsia="zh-CN"/>
              </w:rPr>
              <w:t>. I think at this stage, it is OK just to leave it as “UE” performs resource (re)selection based on all available sensing results.</w:t>
            </w:r>
          </w:p>
          <w:p w14:paraId="26417C48" w14:textId="7D9030B1" w:rsidR="00156277" w:rsidRDefault="00156277">
            <w:pPr>
              <w:autoSpaceDE w:val="0"/>
              <w:autoSpaceDN w:val="0"/>
              <w:spacing w:after="0"/>
              <w:rPr>
                <w:rFonts w:ascii="Calibri" w:eastAsia="MS Mincho" w:hAnsi="Calibri" w:cs="Calibri"/>
                <w:sz w:val="22"/>
                <w:lang w:eastAsia="ja-JP"/>
              </w:rPr>
            </w:pPr>
            <w:r w:rsidRPr="00156277">
              <w:rPr>
                <w:rFonts w:ascii="Calibri" w:eastAsia="MS Mincho" w:hAnsi="Calibri" w:cs="Calibri"/>
                <w:color w:val="0070C0"/>
                <w:sz w:val="22"/>
                <w:lang w:eastAsia="ja-JP"/>
              </w:rPr>
              <w:t>Regarding the second suggestion to delete the sub-bullet of option 1, which was proposed by Ericsson, I think the “options” referred here is about different cases of TA and TB values (e.g. being zero, negative or positive). Let me use the word “cases” instead of “options” to avoid confusion.</w:t>
            </w:r>
          </w:p>
        </w:tc>
      </w:tr>
      <w:tr w:rsidR="00287D46" w14:paraId="2A197971" w14:textId="77777777">
        <w:tc>
          <w:tcPr>
            <w:tcW w:w="1680" w:type="dxa"/>
          </w:tcPr>
          <w:p w14:paraId="57C7A08C" w14:textId="7D41FD96" w:rsidR="00287D46" w:rsidRDefault="00287D46" w:rsidP="00287D4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lastRenderedPageBreak/>
              <w:t>Qualcomm</w:t>
            </w:r>
          </w:p>
        </w:tc>
        <w:tc>
          <w:tcPr>
            <w:tcW w:w="7954" w:type="dxa"/>
          </w:tcPr>
          <w:p w14:paraId="67AA5A7A" w14:textId="492BD526" w:rsidR="00287D46" w:rsidRDefault="00287D46" w:rsidP="00287D46">
            <w:pPr>
              <w:autoSpaceDE w:val="0"/>
              <w:autoSpaceDN w:val="0"/>
              <w:spacing w:after="0"/>
              <w:rPr>
                <w:rFonts w:ascii="Calibri" w:eastAsiaTheme="minorEastAsia" w:hAnsi="Calibri" w:cs="Calibri"/>
                <w:sz w:val="22"/>
              </w:rPr>
            </w:pPr>
            <w:r>
              <w:rPr>
                <w:rFonts w:ascii="Calibri" w:eastAsiaTheme="minorEastAsia" w:hAnsi="Calibri" w:cs="Calibri"/>
                <w:sz w:val="22"/>
              </w:rPr>
              <w:t>Depending on the values of T</w:t>
            </w:r>
            <w:r w:rsidRPr="00DF6A3E">
              <w:rPr>
                <w:rFonts w:ascii="Calibri" w:eastAsiaTheme="minorEastAsia" w:hAnsi="Calibri" w:cs="Calibri"/>
                <w:sz w:val="22"/>
                <w:vertAlign w:val="subscript"/>
              </w:rPr>
              <w:t>A</w:t>
            </w:r>
            <w:r>
              <w:rPr>
                <w:rFonts w:ascii="Calibri" w:eastAsiaTheme="minorEastAsia" w:hAnsi="Calibri" w:cs="Calibri"/>
                <w:sz w:val="22"/>
              </w:rPr>
              <w:t xml:space="preserve"> and T</w:t>
            </w:r>
            <w:r w:rsidRPr="00DF6A3E">
              <w:rPr>
                <w:rFonts w:ascii="Calibri" w:eastAsiaTheme="minorEastAsia" w:hAnsi="Calibri" w:cs="Calibri"/>
                <w:sz w:val="22"/>
                <w:vertAlign w:val="subscript"/>
              </w:rPr>
              <w:t>B</w:t>
            </w:r>
            <w:r>
              <w:rPr>
                <w:rFonts w:ascii="Calibri" w:eastAsiaTheme="minorEastAsia" w:hAnsi="Calibri" w:cs="Calibri"/>
                <w:sz w:val="22"/>
              </w:rPr>
              <w:t xml:space="preserve">, and whether the UE can transmit during the entire interval or not, the UE might not have to perform contiguous sensing in the entire interval. To capture this case, </w:t>
            </w:r>
            <w:r w:rsidR="00F42744">
              <w:rPr>
                <w:rFonts w:ascii="Calibri" w:eastAsiaTheme="minorEastAsia" w:hAnsi="Calibri" w:cs="Calibri"/>
                <w:sz w:val="22"/>
              </w:rPr>
              <w:t xml:space="preserve">we propose to add </w:t>
            </w:r>
            <w:r>
              <w:rPr>
                <w:rFonts w:ascii="Calibri" w:eastAsiaTheme="minorEastAsia" w:hAnsi="Calibri" w:cs="Calibri"/>
                <w:sz w:val="22"/>
              </w:rPr>
              <w:t xml:space="preserve">an FFS under </w:t>
            </w:r>
            <w:r w:rsidR="004214F6">
              <w:rPr>
                <w:rFonts w:ascii="Calibri" w:eastAsiaTheme="minorEastAsia" w:hAnsi="Calibri" w:cs="Calibri"/>
                <w:sz w:val="22"/>
              </w:rPr>
              <w:t>O</w:t>
            </w:r>
            <w:r>
              <w:rPr>
                <w:rFonts w:ascii="Calibri" w:eastAsiaTheme="minorEastAsia" w:hAnsi="Calibri" w:cs="Calibri"/>
                <w:sz w:val="22"/>
              </w:rPr>
              <w:t>ption 1:</w:t>
            </w:r>
          </w:p>
          <w:p w14:paraId="26DB6B5E" w14:textId="77777777" w:rsidR="00287D46" w:rsidRPr="00156277" w:rsidRDefault="00287D46" w:rsidP="00287D46">
            <w:pPr>
              <w:pStyle w:val="ListParagraph"/>
              <w:numPr>
                <w:ilvl w:val="0"/>
                <w:numId w:val="45"/>
              </w:numPr>
              <w:autoSpaceDE w:val="0"/>
              <w:autoSpaceDN w:val="0"/>
              <w:spacing w:after="0"/>
              <w:ind w:leftChars="0"/>
              <w:rPr>
                <w:rFonts w:ascii="Calibri" w:eastAsia="SimSun" w:hAnsi="Calibri" w:cs="Calibri"/>
                <w:color w:val="000000" w:themeColor="text1"/>
                <w:sz w:val="22"/>
                <w:lang w:val="en-US"/>
              </w:rPr>
            </w:pPr>
            <w:r w:rsidRPr="00DF6A3E">
              <w:rPr>
                <w:rFonts w:ascii="Calibri" w:hAnsi="Calibri" w:cs="Calibri"/>
                <w:color w:val="FF0000"/>
                <w:sz w:val="22"/>
              </w:rPr>
              <w:t>FFS Whether only a subset of slots could be monitored</w:t>
            </w:r>
          </w:p>
          <w:p w14:paraId="1F107368" w14:textId="77777777" w:rsidR="00156277" w:rsidRDefault="00156277" w:rsidP="00156277">
            <w:pPr>
              <w:autoSpaceDE w:val="0"/>
              <w:autoSpaceDN w:val="0"/>
              <w:spacing w:after="0"/>
              <w:rPr>
                <w:rFonts w:ascii="Calibri" w:eastAsia="SimSun" w:hAnsi="Calibri" w:cs="Calibri"/>
                <w:color w:val="000000" w:themeColor="text1"/>
                <w:sz w:val="22"/>
                <w:lang w:val="en-US"/>
              </w:rPr>
            </w:pPr>
          </w:p>
          <w:p w14:paraId="2066FD8B" w14:textId="460829FB" w:rsidR="00156277" w:rsidRPr="00156277" w:rsidRDefault="00156277" w:rsidP="00156277">
            <w:pPr>
              <w:autoSpaceDE w:val="0"/>
              <w:autoSpaceDN w:val="0"/>
              <w:spacing w:after="0"/>
              <w:rPr>
                <w:rFonts w:ascii="Calibri" w:eastAsia="SimSun" w:hAnsi="Calibri" w:cs="Calibri"/>
                <w:color w:val="000000" w:themeColor="text1"/>
                <w:sz w:val="22"/>
                <w:lang w:val="en-US"/>
              </w:rPr>
            </w:pPr>
            <w:r w:rsidRPr="00156277">
              <w:rPr>
                <w:rFonts w:ascii="Calibri" w:eastAsia="SimSun" w:hAnsi="Calibri" w:cs="Calibri"/>
                <w:color w:val="0070C0"/>
                <w:sz w:val="22"/>
                <w:lang w:val="en-US"/>
              </w:rPr>
              <w:t xml:space="preserve">FL: </w:t>
            </w:r>
            <w:r>
              <w:rPr>
                <w:rFonts w:ascii="Calibri" w:eastAsia="SimSun" w:hAnsi="Calibri" w:cs="Calibri"/>
                <w:color w:val="0070C0"/>
                <w:sz w:val="22"/>
                <w:lang w:val="en-US"/>
              </w:rPr>
              <w:t>True, there may be other transmissions occur during T</w:t>
            </w:r>
            <w:r w:rsidRPr="00156277">
              <w:rPr>
                <w:rFonts w:ascii="Calibri" w:eastAsia="SimSun" w:hAnsi="Calibri" w:cs="Calibri"/>
                <w:color w:val="0070C0"/>
                <w:sz w:val="22"/>
                <w:vertAlign w:val="subscript"/>
                <w:lang w:val="en-US"/>
              </w:rPr>
              <w:t>A</w:t>
            </w:r>
            <w:r>
              <w:rPr>
                <w:rFonts w:ascii="Calibri" w:eastAsia="SimSun" w:hAnsi="Calibri" w:cs="Calibri"/>
                <w:color w:val="0070C0"/>
                <w:sz w:val="22"/>
                <w:lang w:val="en-US"/>
              </w:rPr>
              <w:t xml:space="preserve"> and T</w:t>
            </w:r>
            <w:r w:rsidRPr="00156277">
              <w:rPr>
                <w:rFonts w:ascii="Calibri" w:eastAsia="SimSun" w:hAnsi="Calibri" w:cs="Calibri"/>
                <w:color w:val="0070C0"/>
                <w:sz w:val="22"/>
                <w:vertAlign w:val="subscript"/>
                <w:lang w:val="en-US"/>
              </w:rPr>
              <w:t>B</w:t>
            </w:r>
            <w:r>
              <w:rPr>
                <w:rFonts w:ascii="Calibri" w:eastAsia="SimSun" w:hAnsi="Calibri" w:cs="Calibri"/>
                <w:color w:val="0070C0"/>
                <w:sz w:val="22"/>
                <w:lang w:val="en-US"/>
              </w:rPr>
              <w:t>. Added.</w:t>
            </w:r>
          </w:p>
        </w:tc>
      </w:tr>
      <w:tr w:rsidR="00A25064" w14:paraId="0A7B54CB" w14:textId="77777777">
        <w:tc>
          <w:tcPr>
            <w:tcW w:w="1680" w:type="dxa"/>
          </w:tcPr>
          <w:p w14:paraId="6BB9D72C" w14:textId="18AC3E4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SimSun" w:hAnsi="Calibri" w:cs="Calibri"/>
                <w:szCs w:val="20"/>
                <w:lang w:val="en-US" w:eastAsia="zh-CN"/>
              </w:rPr>
              <w:t>Vivo2</w:t>
            </w:r>
          </w:p>
        </w:tc>
        <w:tc>
          <w:tcPr>
            <w:tcW w:w="7954" w:type="dxa"/>
          </w:tcPr>
          <w:p w14:paraId="22DCECC0" w14:textId="77777777"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rPr>
              <w:t xml:space="preserve">Regarding the updated P5 by FL </w:t>
            </w:r>
          </w:p>
          <w:p w14:paraId="107350E1" w14:textId="77777777" w:rsidR="00A25064" w:rsidRPr="0097436A" w:rsidRDefault="00A25064" w:rsidP="00A25064">
            <w:pPr>
              <w:pStyle w:val="ListParagraph"/>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color w:val="FF0000"/>
              </w:rPr>
              <w:t xml:space="preserve">in slot </w:t>
            </w:r>
            <w:r w:rsidRPr="0097436A">
              <w:rPr>
                <w:rFonts w:ascii="Cambria Math" w:hAnsi="Cambria Math"/>
                <w:i/>
                <w:iCs/>
                <w:color w:val="FF0000"/>
                <w:lang w:eastAsia="en-GB"/>
              </w:rPr>
              <w:t>n+TC</w:t>
            </w:r>
            <w:r w:rsidRPr="0097436A">
              <w:rPr>
                <w:rFonts w:ascii="Calibri" w:hAnsi="Calibri" w:cs="Calibri"/>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32F27406" w14:textId="624F3CEB"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lang w:val="en-US"/>
              </w:rPr>
              <w:t>S</w:t>
            </w:r>
            <w:r w:rsidRPr="0097436A">
              <w:rPr>
                <w:rFonts w:ascii="Calibri" w:eastAsiaTheme="minorEastAsia" w:hAnsi="Calibri" w:cstheme="minorBidi"/>
                <w:szCs w:val="20"/>
              </w:rPr>
              <w:t>lot n that triggers resource selection has been defined since R16, but I don't think we have ever defined the time at which UE performs resource selection. I am not sure if it is appropriate to introduce n+TC as it seems to imply that such timing needs to be explicitly defined, whereas in R16 it is entirely up to the MAC layer to decide when to make resource (re)selections</w:t>
            </w:r>
            <w:r w:rsidRPr="0097436A">
              <w:rPr>
                <w:rFonts w:ascii="Cambria Math" w:hAnsi="Cambria Math"/>
                <w:szCs w:val="20"/>
              </w:rPr>
              <w:t>.</w:t>
            </w:r>
            <w:r w:rsidRPr="0097436A">
              <w:rPr>
                <w:rFonts w:ascii="Calibri" w:eastAsiaTheme="minorEastAsia" w:hAnsi="Calibri" w:cstheme="minorBidi"/>
                <w:szCs w:val="20"/>
              </w:rPr>
              <w:t xml:space="preserve"> Or if we can simply remove it from the proposal and </w:t>
            </w:r>
            <w:r w:rsidR="00AA33EB">
              <w:rPr>
                <w:rFonts w:ascii="Calibri" w:eastAsiaTheme="minorEastAsia" w:hAnsi="Calibri" w:cstheme="minorBidi"/>
                <w:szCs w:val="20"/>
              </w:rPr>
              <w:t>add</w:t>
            </w:r>
            <w:r w:rsidRPr="0097436A">
              <w:rPr>
                <w:rFonts w:ascii="Calibri" w:eastAsiaTheme="minorEastAsia" w:hAnsi="Calibri" w:cstheme="minorBidi"/>
                <w:szCs w:val="20"/>
              </w:rPr>
              <w:t xml:space="preserve"> an FFS on the availability of sensing results if companies have concerns on the meaning of “available sensing results”.</w:t>
            </w:r>
          </w:p>
          <w:p w14:paraId="7AAFBE47" w14:textId="77777777" w:rsidR="00A25064" w:rsidRPr="00A25064" w:rsidRDefault="00A25064" w:rsidP="00A25064">
            <w:pPr>
              <w:pStyle w:val="ListParagraph"/>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strike/>
                <w:color w:val="FF0000"/>
              </w:rPr>
              <w:t xml:space="preserve">in slot </w:t>
            </w:r>
            <w:r w:rsidRPr="0097436A">
              <w:rPr>
                <w:rFonts w:ascii="Cambria Math" w:hAnsi="Cambria Math"/>
                <w:i/>
                <w:iCs/>
                <w:strike/>
                <w:color w:val="FF0000"/>
                <w:lang w:eastAsia="en-GB"/>
              </w:rPr>
              <w:t>n+TC</w:t>
            </w:r>
            <w:r w:rsidRPr="0097436A">
              <w:rPr>
                <w:rFonts w:ascii="Calibri" w:hAnsi="Calibri" w:cs="Calibri"/>
                <w:strike/>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1183DD55" w14:textId="77777777" w:rsidR="00A25064" w:rsidRPr="00156277" w:rsidRDefault="00A25064" w:rsidP="00A25064">
            <w:pPr>
              <w:pStyle w:val="ListParagraph"/>
              <w:numPr>
                <w:ilvl w:val="1"/>
                <w:numId w:val="38"/>
              </w:numPr>
              <w:autoSpaceDE w:val="0"/>
              <w:autoSpaceDN w:val="0"/>
              <w:spacing w:after="0" w:line="252" w:lineRule="auto"/>
              <w:ind w:leftChars="0"/>
              <w:rPr>
                <w:rFonts w:eastAsiaTheme="minorEastAsia"/>
              </w:rPr>
            </w:pPr>
            <w:r w:rsidRPr="00A25064">
              <w:rPr>
                <w:rFonts w:eastAsiaTheme="minorEastAsia" w:cs="Calibri" w:hint="eastAsia"/>
                <w:color w:val="FF0000"/>
              </w:rPr>
              <w:t>F</w:t>
            </w:r>
            <w:r w:rsidRPr="00A25064">
              <w:rPr>
                <w:rFonts w:eastAsiaTheme="minorEastAsia" w:cs="Calibri"/>
                <w:color w:val="FF0000"/>
              </w:rPr>
              <w:t>FS the availability of sensing results</w:t>
            </w:r>
          </w:p>
          <w:p w14:paraId="1F094A44" w14:textId="77777777" w:rsidR="00156277" w:rsidRDefault="00156277" w:rsidP="00156277">
            <w:pPr>
              <w:autoSpaceDE w:val="0"/>
              <w:autoSpaceDN w:val="0"/>
              <w:spacing w:after="0" w:line="252" w:lineRule="auto"/>
              <w:rPr>
                <w:rFonts w:eastAsiaTheme="minorEastAsia"/>
              </w:rPr>
            </w:pPr>
          </w:p>
          <w:p w14:paraId="5380AD0B" w14:textId="234FB855" w:rsidR="00156277" w:rsidRPr="00156277" w:rsidRDefault="00156277" w:rsidP="00156277">
            <w:pPr>
              <w:autoSpaceDE w:val="0"/>
              <w:autoSpaceDN w:val="0"/>
              <w:spacing w:after="0" w:line="252" w:lineRule="auto"/>
              <w:rPr>
                <w:rFonts w:asciiTheme="minorHAnsi" w:eastAsiaTheme="minorEastAsia" w:hAnsiTheme="minorHAnsi" w:cstheme="minorHAnsi"/>
              </w:rPr>
            </w:pPr>
            <w:r w:rsidRPr="00156277">
              <w:rPr>
                <w:rFonts w:asciiTheme="minorHAnsi" w:eastAsiaTheme="minorEastAsia" w:hAnsiTheme="minorHAnsi" w:cstheme="minorHAnsi"/>
                <w:color w:val="0070C0"/>
                <w:sz w:val="22"/>
                <w:szCs w:val="28"/>
              </w:rPr>
              <w:t xml:space="preserve">FL: </w:t>
            </w:r>
            <w:r>
              <w:rPr>
                <w:rFonts w:asciiTheme="minorHAnsi" w:eastAsiaTheme="minorEastAsia" w:hAnsiTheme="minorHAnsi" w:cstheme="minorHAnsi"/>
                <w:color w:val="0070C0"/>
                <w:sz w:val="22"/>
                <w:szCs w:val="28"/>
              </w:rPr>
              <w:t xml:space="preserve">In R16, the triggering and the actual UE performing of resource (re)selection are all assumed to be in the same slot (n). For </w:t>
            </w:r>
            <w:r w:rsidR="00700DD5">
              <w:rPr>
                <w:rFonts w:asciiTheme="minorHAnsi" w:eastAsiaTheme="minorEastAsia" w:hAnsiTheme="minorHAnsi" w:cstheme="minorHAnsi"/>
                <w:color w:val="0070C0"/>
                <w:sz w:val="22"/>
                <w:szCs w:val="28"/>
              </w:rPr>
              <w:t xml:space="preserve">contiguous </w:t>
            </w:r>
            <w:r>
              <w:rPr>
                <w:rFonts w:asciiTheme="minorHAnsi" w:eastAsiaTheme="minorEastAsia" w:hAnsiTheme="minorHAnsi" w:cstheme="minorHAnsi"/>
                <w:color w:val="0070C0"/>
                <w:sz w:val="22"/>
                <w:szCs w:val="28"/>
              </w:rPr>
              <w:t>partial sensing</w:t>
            </w:r>
            <w:r w:rsidR="00700DD5">
              <w:rPr>
                <w:rFonts w:asciiTheme="minorHAnsi" w:eastAsiaTheme="minorEastAsia" w:hAnsiTheme="minorHAnsi" w:cstheme="minorHAnsi"/>
                <w:color w:val="0070C0"/>
                <w:sz w:val="22"/>
                <w:szCs w:val="28"/>
              </w:rPr>
              <w:t xml:space="preserve"> in R17 targeting aperiodic transmissions, h</w:t>
            </w:r>
            <w:r>
              <w:rPr>
                <w:rFonts w:asciiTheme="minorHAnsi" w:eastAsiaTheme="minorEastAsia" w:hAnsiTheme="minorHAnsi" w:cstheme="minorHAnsi"/>
                <w:color w:val="0070C0"/>
                <w:sz w:val="22"/>
                <w:szCs w:val="28"/>
              </w:rPr>
              <w:t xml:space="preserve">owever, </w:t>
            </w:r>
            <w:r w:rsidR="00700DD5">
              <w:rPr>
                <w:rFonts w:asciiTheme="minorHAnsi" w:eastAsiaTheme="minorEastAsia" w:hAnsiTheme="minorHAnsi" w:cstheme="minorHAnsi"/>
                <w:color w:val="0070C0"/>
                <w:sz w:val="22"/>
                <w:szCs w:val="28"/>
              </w:rPr>
              <w:t>we may want to separate the two timings. Especially when a TB has sufficiently large PDB and it may be good for avoiding collisions if the actual resource (re)selection is postponed (e.g. by 32 slots)</w:t>
            </w:r>
            <w:r w:rsidR="00001498">
              <w:rPr>
                <w:rFonts w:asciiTheme="minorHAnsi" w:eastAsiaTheme="minorEastAsia" w:hAnsiTheme="minorHAnsi" w:cstheme="minorHAnsi"/>
                <w:color w:val="0070C0"/>
                <w:sz w:val="22"/>
                <w:szCs w:val="28"/>
              </w:rPr>
              <w:t xml:space="preserve">. But considering similar </w:t>
            </w:r>
            <w:r w:rsidR="00001498">
              <w:rPr>
                <w:rFonts w:asciiTheme="minorHAnsi" w:eastAsiaTheme="minorEastAsia" w:hAnsiTheme="minorHAnsi" w:cstheme="minorHAnsi"/>
                <w:color w:val="0070C0"/>
                <w:sz w:val="22"/>
                <w:szCs w:val="28"/>
              </w:rPr>
              <w:lastRenderedPageBreak/>
              <w:t>comments and preference raised by Sharp, Nokia, NSB, Panasonic, Fujitsu, OPPO</w:t>
            </w:r>
            <w:r w:rsidR="00700DD5">
              <w:rPr>
                <w:rFonts w:asciiTheme="minorHAnsi" w:eastAsiaTheme="minorEastAsia" w:hAnsiTheme="minorHAnsi" w:cstheme="minorHAnsi"/>
                <w:color w:val="0070C0"/>
                <w:sz w:val="22"/>
                <w:szCs w:val="28"/>
              </w:rPr>
              <w:t xml:space="preserve">, </w:t>
            </w:r>
            <w:r w:rsidR="00001498">
              <w:rPr>
                <w:rFonts w:asciiTheme="minorHAnsi" w:eastAsiaTheme="minorEastAsia" w:hAnsiTheme="minorHAnsi" w:cstheme="minorHAnsi"/>
                <w:color w:val="0070C0"/>
                <w:sz w:val="22"/>
                <w:szCs w:val="28"/>
              </w:rPr>
              <w:t>I have rolled back to the original description from round VI, as it is preferred by the most</w:t>
            </w:r>
            <w:r w:rsidR="00700DD5">
              <w:rPr>
                <w:rFonts w:asciiTheme="minorHAnsi" w:eastAsiaTheme="minorEastAsia" w:hAnsiTheme="minorHAnsi" w:cstheme="minorHAnsi"/>
                <w:color w:val="0070C0"/>
                <w:sz w:val="22"/>
                <w:szCs w:val="28"/>
              </w:rPr>
              <w:t>.</w:t>
            </w:r>
          </w:p>
        </w:tc>
      </w:tr>
      <w:tr w:rsidR="00B752C6" w14:paraId="08BE5F5F" w14:textId="77777777">
        <w:tc>
          <w:tcPr>
            <w:tcW w:w="1680" w:type="dxa"/>
          </w:tcPr>
          <w:p w14:paraId="0C70BD1F" w14:textId="401FC4AA" w:rsidR="00B752C6" w:rsidRPr="00B752C6" w:rsidRDefault="00B752C6" w:rsidP="00245363">
            <w:pPr>
              <w:autoSpaceDE w:val="0"/>
              <w:autoSpaceDN w:val="0"/>
              <w:spacing w:after="0"/>
              <w:rPr>
                <w:rFonts w:ascii="Calibri" w:eastAsia="SimSun" w:hAnsi="Calibri" w:cs="Calibri"/>
                <w:sz w:val="22"/>
                <w:szCs w:val="22"/>
                <w:lang w:eastAsia="zh-CN"/>
              </w:rPr>
            </w:pPr>
            <w:r w:rsidRPr="00B752C6">
              <w:rPr>
                <w:rFonts w:ascii="Calibri" w:eastAsia="SimSun" w:hAnsi="Calibri" w:cs="Calibri"/>
                <w:sz w:val="22"/>
                <w:szCs w:val="22"/>
                <w:lang w:eastAsia="zh-CN"/>
              </w:rPr>
              <w:lastRenderedPageBreak/>
              <w:t>Sharp</w:t>
            </w:r>
          </w:p>
        </w:tc>
        <w:tc>
          <w:tcPr>
            <w:tcW w:w="7954" w:type="dxa"/>
          </w:tcPr>
          <w:p w14:paraId="12D31FF0" w14:textId="617E2EC3" w:rsidR="00B752C6" w:rsidRPr="00B752C6" w:rsidRDefault="00B752C6" w:rsidP="00245363">
            <w:pPr>
              <w:spacing w:after="0"/>
              <w:rPr>
                <w:rFonts w:ascii="Calibri" w:eastAsiaTheme="minorEastAsia" w:hAnsi="Calibri" w:cstheme="minorBidi"/>
                <w:sz w:val="22"/>
                <w:szCs w:val="22"/>
              </w:rPr>
            </w:pPr>
            <w:r w:rsidRPr="00B752C6">
              <w:rPr>
                <w:rFonts w:ascii="Calibri" w:eastAsiaTheme="minorEastAsia" w:hAnsi="Calibri" w:cstheme="minorBidi"/>
                <w:sz w:val="22"/>
                <w:szCs w:val="22"/>
              </w:rPr>
              <w:t>We share similar view as vivo that we don’t define the moment for performing resource (re-)selection</w:t>
            </w:r>
            <w:r>
              <w:rPr>
                <w:rFonts w:ascii="Calibri" w:eastAsiaTheme="minorEastAsia" w:hAnsi="Calibri" w:cstheme="minorBidi"/>
                <w:sz w:val="22"/>
                <w:szCs w:val="22"/>
              </w:rPr>
              <w:t>, instead, it is up to MAC layer</w:t>
            </w:r>
            <w:r w:rsidRPr="00B752C6">
              <w:rPr>
                <w:rFonts w:ascii="Calibri" w:eastAsiaTheme="minorEastAsia" w:hAnsi="Calibri" w:cstheme="minorBidi"/>
                <w:sz w:val="22"/>
                <w:szCs w:val="22"/>
              </w:rPr>
              <w:t xml:space="preserve">. Since </w:t>
            </w:r>
            <w:r>
              <w:rPr>
                <w:rFonts w:ascii="Calibri" w:eastAsiaTheme="minorEastAsia" w:hAnsi="Calibri" w:cstheme="minorBidi"/>
                <w:sz w:val="22"/>
                <w:szCs w:val="22"/>
              </w:rPr>
              <w:t>we once had an agreement in RAN1#98 that the procedure actually is identification of candidate resources</w:t>
            </w:r>
            <w:r w:rsidRPr="00B752C6">
              <w:rPr>
                <w:rFonts w:ascii="Calibri" w:eastAsiaTheme="minorEastAsia" w:hAnsi="Calibri" w:cstheme="minorBidi"/>
                <w:sz w:val="22"/>
                <w:szCs w:val="22"/>
              </w:rPr>
              <w:t>, then, how about the following option?</w:t>
            </w:r>
          </w:p>
          <w:p w14:paraId="487D0723" w14:textId="13D902D6" w:rsidR="00B752C6" w:rsidRPr="00B752C6" w:rsidRDefault="00B752C6" w:rsidP="00245363">
            <w:pPr>
              <w:pStyle w:val="ListParagraph"/>
              <w:numPr>
                <w:ilvl w:val="1"/>
                <w:numId w:val="38"/>
              </w:numPr>
              <w:tabs>
                <w:tab w:val="left" w:pos="864"/>
              </w:tabs>
              <w:autoSpaceDE w:val="0"/>
              <w:autoSpaceDN w:val="0"/>
              <w:spacing w:after="0"/>
              <w:ind w:leftChars="0"/>
              <w:rPr>
                <w:rFonts w:ascii="Calibri" w:eastAsiaTheme="minorEastAsia" w:hAnsi="Calibri" w:cs="Calibri"/>
                <w:sz w:val="22"/>
                <w:szCs w:val="22"/>
              </w:rPr>
            </w:pPr>
            <w:r w:rsidRPr="00B752C6">
              <w:rPr>
                <w:rFonts w:ascii="Calibri" w:hAnsi="Calibri" w:cs="Calibri"/>
                <w:color w:val="000000" w:themeColor="text1"/>
                <w:sz w:val="22"/>
                <w:szCs w:val="22"/>
              </w:rPr>
              <w:t xml:space="preserve">Option 1: For the purpose of resource (re-)selection, the UE monitors slots between </w:t>
            </w:r>
            <m:oMath>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A</m:t>
                  </m:r>
                </m:sub>
              </m:sSub>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B</m:t>
                  </m:r>
                </m:sub>
              </m:sSub>
              <m:r>
                <w:rPr>
                  <w:rFonts w:ascii="Cambria Math" w:hAnsi="Cambria Math"/>
                  <w:color w:val="000000" w:themeColor="text1"/>
                  <w:sz w:val="22"/>
                  <w:szCs w:val="22"/>
                  <w:lang w:eastAsia="en-GB"/>
                </w:rPr>
                <m:t>]</m:t>
              </m:r>
            </m:oMath>
            <w:r w:rsidRPr="00B752C6">
              <w:rPr>
                <w:rFonts w:ascii="Calibri" w:hAnsi="Calibri" w:cs="Calibri"/>
                <w:color w:val="000000" w:themeColor="text1"/>
                <w:sz w:val="22"/>
                <w:szCs w:val="22"/>
              </w:rPr>
              <w:t xml:space="preserve"> and performs </w:t>
            </w:r>
            <w:r w:rsidRPr="00BF756A">
              <w:rPr>
                <w:rFonts w:ascii="Calibri" w:hAnsi="Calibri" w:cs="Calibri"/>
                <w:strike/>
                <w:color w:val="000000" w:themeColor="text1"/>
                <w:sz w:val="22"/>
                <w:szCs w:val="22"/>
              </w:rPr>
              <w:t>resource (re)selection</w:t>
            </w:r>
            <w:r>
              <w:rPr>
                <w:rFonts w:ascii="Calibri" w:hAnsi="Calibri" w:cs="Calibri"/>
                <w:color w:val="000000" w:themeColor="text1"/>
                <w:sz w:val="22"/>
                <w:szCs w:val="22"/>
              </w:rPr>
              <w:t xml:space="preserve"> </w:t>
            </w:r>
            <w:r w:rsidRPr="00BF756A">
              <w:rPr>
                <w:rFonts w:ascii="Calibri" w:hAnsi="Calibri" w:cs="Calibri"/>
                <w:color w:val="2E74B5" w:themeColor="accent1" w:themeShade="BF"/>
                <w:sz w:val="22"/>
                <w:szCs w:val="22"/>
              </w:rPr>
              <w:t>identification</w:t>
            </w:r>
            <w:r w:rsidR="00BF756A" w:rsidRPr="00BF756A">
              <w:rPr>
                <w:rFonts w:ascii="Calibri" w:hAnsi="Calibri" w:cs="Calibri"/>
                <w:color w:val="2E74B5" w:themeColor="accent1" w:themeShade="BF"/>
                <w:sz w:val="22"/>
                <w:szCs w:val="22"/>
              </w:rPr>
              <w:t xml:space="preserve"> of candidate resources</w:t>
            </w:r>
            <w:r w:rsidRPr="00BF756A">
              <w:rPr>
                <w:rFonts w:ascii="Calibri" w:hAnsi="Calibri" w:cs="Calibri"/>
                <w:color w:val="2E74B5" w:themeColor="accent1" w:themeShade="BF"/>
                <w:sz w:val="22"/>
                <w:szCs w:val="22"/>
              </w:rPr>
              <w:t xml:space="preserve"> </w:t>
            </w:r>
            <w:r w:rsidRPr="00B752C6">
              <w:rPr>
                <w:rFonts w:ascii="Calibri" w:hAnsi="Calibri" w:cs="Calibri"/>
                <w:color w:val="FF0000"/>
                <w:sz w:val="22"/>
                <w:szCs w:val="22"/>
              </w:rPr>
              <w:t xml:space="preserve">in slot </w:t>
            </w:r>
            <m:oMath>
              <m:r>
                <w:rPr>
                  <w:rFonts w:ascii="Cambria Math" w:hAnsi="Cambria Math"/>
                  <w:color w:val="FF0000"/>
                  <w:sz w:val="22"/>
                  <w:szCs w:val="22"/>
                  <w:lang w:eastAsia="en-GB"/>
                </w:rPr>
                <m:t>n+</m:t>
              </m:r>
              <m:sSub>
                <m:sSubPr>
                  <m:ctrlPr>
                    <w:rPr>
                      <w:rFonts w:ascii="Cambria Math" w:hAnsi="Cambria Math"/>
                      <w:i/>
                      <w:color w:val="FF0000"/>
                      <w:sz w:val="22"/>
                      <w:szCs w:val="22"/>
                      <w:lang w:eastAsia="en-GB"/>
                    </w:rPr>
                  </m:ctrlPr>
                </m:sSubPr>
                <m:e>
                  <m:r>
                    <w:rPr>
                      <w:rFonts w:ascii="Cambria Math" w:hAnsi="Cambria Math"/>
                      <w:color w:val="FF0000"/>
                      <w:sz w:val="22"/>
                      <w:szCs w:val="22"/>
                      <w:lang w:eastAsia="en-GB"/>
                    </w:rPr>
                    <m:t>T</m:t>
                  </m:r>
                </m:e>
                <m:sub>
                  <m:r>
                    <w:rPr>
                      <w:rFonts w:ascii="Cambria Math" w:hAnsi="Cambria Math"/>
                      <w:color w:val="FF0000"/>
                      <w:sz w:val="22"/>
                      <w:szCs w:val="22"/>
                      <w:lang w:eastAsia="en-GB"/>
                    </w:rPr>
                    <m:t>C</m:t>
                  </m:r>
                </m:sub>
              </m:sSub>
            </m:oMath>
            <w:r w:rsidRPr="00B752C6">
              <w:rPr>
                <w:rFonts w:ascii="Calibri" w:hAnsi="Calibri" w:cs="Calibri"/>
                <w:color w:val="FF0000"/>
                <w:sz w:val="22"/>
                <w:szCs w:val="22"/>
                <w:lang w:eastAsia="en-GB"/>
              </w:rPr>
              <w:t xml:space="preserve"> </w:t>
            </w:r>
            <w:r w:rsidRPr="00B752C6">
              <w:rPr>
                <w:rFonts w:ascii="Calibri" w:hAnsi="Calibri" w:cs="Calibri"/>
                <w:color w:val="000000" w:themeColor="text1"/>
                <w:sz w:val="22"/>
                <w:szCs w:val="22"/>
              </w:rPr>
              <w:t xml:space="preserve">based on all available sensing results </w:t>
            </w:r>
            <w:r w:rsidRPr="00B752C6">
              <w:rPr>
                <w:rFonts w:ascii="Calibri" w:hAnsi="Calibri" w:cs="Calibri"/>
                <w:strike/>
                <w:color w:val="FF0000"/>
                <w:sz w:val="22"/>
                <w:szCs w:val="22"/>
              </w:rPr>
              <w:t>at least within sensing window</w:t>
            </w:r>
            <w:r w:rsidRPr="00B752C6">
              <w:rPr>
                <w:rFonts w:ascii="Calibri" w:hAnsi="Calibri" w:cs="Calibri"/>
                <w:color w:val="FF0000"/>
                <w:sz w:val="22"/>
                <w:szCs w:val="22"/>
              </w:rPr>
              <w:t>,</w:t>
            </w:r>
            <w:r w:rsidRPr="00B752C6">
              <w:rPr>
                <w:rFonts w:ascii="Calibri" w:hAnsi="Calibri" w:cs="Calibri"/>
                <w:color w:val="000000" w:themeColor="text1"/>
                <w:sz w:val="22"/>
                <w:szCs w:val="22"/>
              </w:rPr>
              <w:t xml:space="preserve"> </w:t>
            </w:r>
            <w:r w:rsidRPr="00B752C6">
              <w:rPr>
                <w:rFonts w:ascii="Calibri" w:hAnsi="Calibri" w:cs="Calibri"/>
                <w:color w:val="FF0000"/>
                <w:sz w:val="22"/>
                <w:szCs w:val="22"/>
              </w:rPr>
              <w:t>including periodic-based partial sensing results (if applicable)</w:t>
            </w:r>
            <w:r w:rsidRPr="00B752C6">
              <w:rPr>
                <w:rFonts w:ascii="Calibri" w:hAnsi="Calibri" w:cs="Calibri"/>
                <w:color w:val="000000" w:themeColor="text1"/>
                <w:sz w:val="22"/>
                <w:szCs w:val="22"/>
                <w:lang w:eastAsia="en-GB"/>
              </w:rPr>
              <w:t>.</w:t>
            </w:r>
          </w:p>
          <w:p w14:paraId="0D63E27C" w14:textId="77777777" w:rsidR="00700DD5" w:rsidRDefault="00700DD5" w:rsidP="00245363">
            <w:pPr>
              <w:spacing w:after="0"/>
              <w:rPr>
                <w:rFonts w:ascii="Calibri" w:eastAsiaTheme="minorEastAsia" w:hAnsi="Calibri" w:cstheme="minorBidi"/>
                <w:color w:val="0070C0"/>
                <w:sz w:val="22"/>
                <w:szCs w:val="22"/>
              </w:rPr>
            </w:pPr>
          </w:p>
          <w:p w14:paraId="5C141033" w14:textId="3D0FA540" w:rsidR="00B752C6" w:rsidRPr="00B752C6" w:rsidRDefault="00700DD5" w:rsidP="00245363">
            <w:pPr>
              <w:spacing w:after="0"/>
              <w:rPr>
                <w:rFonts w:ascii="Calibri" w:eastAsiaTheme="minorEastAsia" w:hAnsi="Calibri" w:cstheme="minorBidi"/>
                <w:sz w:val="22"/>
                <w:szCs w:val="22"/>
              </w:rPr>
            </w:pPr>
            <w:r w:rsidRPr="00700DD5">
              <w:rPr>
                <w:rFonts w:ascii="Calibri" w:eastAsiaTheme="minorEastAsia" w:hAnsi="Calibri" w:cstheme="minorBidi"/>
                <w:color w:val="0070C0"/>
                <w:sz w:val="22"/>
                <w:szCs w:val="22"/>
              </w:rPr>
              <w:t xml:space="preserve">FL: </w:t>
            </w:r>
            <w:r>
              <w:rPr>
                <w:rFonts w:ascii="Calibri" w:eastAsiaTheme="minorEastAsia" w:hAnsi="Calibri" w:cstheme="minorBidi"/>
                <w:color w:val="0070C0"/>
                <w:sz w:val="22"/>
                <w:szCs w:val="22"/>
              </w:rPr>
              <w:t>I am fine with this suggestion, if we want to be specific about L1 and MAC layer behaviour in this proposal.</w:t>
            </w:r>
            <w:r w:rsidR="00001498">
              <w:rPr>
                <w:rFonts w:ascii="Calibri" w:eastAsiaTheme="minorEastAsia" w:hAnsi="Calibri" w:cstheme="minorBidi"/>
                <w:color w:val="0070C0"/>
                <w:sz w:val="22"/>
                <w:szCs w:val="22"/>
              </w:rPr>
              <w:t xml:space="preserve"> Also rolled back to the description without Tc from round VI</w:t>
            </w:r>
          </w:p>
        </w:tc>
      </w:tr>
      <w:tr w:rsidR="007628E9" w14:paraId="38EFF1DE" w14:textId="77777777">
        <w:tc>
          <w:tcPr>
            <w:tcW w:w="1680" w:type="dxa"/>
          </w:tcPr>
          <w:p w14:paraId="2A02E834" w14:textId="06B6523D" w:rsidR="007628E9" w:rsidRPr="00B752C6" w:rsidRDefault="007628E9" w:rsidP="00245363">
            <w:pPr>
              <w:autoSpaceDE w:val="0"/>
              <w:autoSpaceDN w:val="0"/>
              <w:spacing w:after="0"/>
              <w:rPr>
                <w:rFonts w:ascii="Calibri" w:eastAsia="SimSun" w:hAnsi="Calibri" w:cs="Calibri"/>
                <w:sz w:val="22"/>
                <w:szCs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ED70291" w14:textId="77777777" w:rsidR="007628E9" w:rsidRDefault="007628E9" w:rsidP="00245363">
            <w:pPr>
              <w:spacing w:after="0"/>
              <w:rPr>
                <w:rFonts w:asciiTheme="minorHAnsi" w:eastAsiaTheme="minorEastAsia" w:hAnsiTheme="minorHAnsi" w:cstheme="minorBidi"/>
                <w:sz w:val="22"/>
                <w:szCs w:val="22"/>
              </w:rPr>
            </w:pPr>
            <w:r w:rsidRPr="00602538">
              <w:rPr>
                <w:rFonts w:ascii="Calibri" w:eastAsiaTheme="minorEastAsia" w:hAnsi="Calibri" w:cs="Calibri"/>
                <w:sz w:val="22"/>
                <w:szCs w:val="22"/>
                <w:lang w:eastAsia="zh-CN"/>
              </w:rPr>
              <w:t xml:space="preserve">Similar concerns </w:t>
            </w:r>
            <w:r>
              <w:rPr>
                <w:rFonts w:ascii="Calibri" w:eastAsiaTheme="minorEastAsia" w:hAnsi="Calibri" w:cs="Calibri"/>
                <w:sz w:val="22"/>
                <w:szCs w:val="22"/>
                <w:lang w:eastAsia="zh-CN"/>
              </w:rPr>
              <w:t>as the comments in</w:t>
            </w:r>
            <w:r w:rsidRPr="00602538">
              <w:rPr>
                <w:rFonts w:ascii="Calibri" w:eastAsiaTheme="minorEastAsia" w:hAnsi="Calibri" w:cs="Calibri"/>
                <w:sz w:val="22"/>
                <w:szCs w:val="22"/>
                <w:lang w:eastAsia="zh-CN"/>
              </w:rPr>
              <w:t xml:space="preserve"> proposal 3, does the added sentence "</w:t>
            </w:r>
            <w:r w:rsidRPr="00602538">
              <w:rPr>
                <w:rFonts w:ascii="Calibri" w:hAnsi="Calibri" w:cs="Calibri"/>
                <w:color w:val="FF0000"/>
                <w:sz w:val="22"/>
                <w:szCs w:val="22"/>
              </w:rPr>
              <w:t>including periodic-based partial sensing results (if applicable)</w:t>
            </w:r>
            <w:r w:rsidRPr="00602538">
              <w:rPr>
                <w:rFonts w:ascii="Calibri" w:hAnsi="Calibri" w:cs="Calibri"/>
                <w:color w:val="000000" w:themeColor="text1"/>
                <w:sz w:val="22"/>
                <w:szCs w:val="22"/>
                <w:lang w:eastAsia="en-GB"/>
              </w:rPr>
              <w:t xml:space="preserve">" </w:t>
            </w:r>
            <w:r>
              <w:rPr>
                <w:rFonts w:ascii="Calibri" w:hAnsi="Calibri" w:cs="Calibri"/>
                <w:color w:val="000000" w:themeColor="text1"/>
                <w:sz w:val="22"/>
                <w:szCs w:val="22"/>
                <w:lang w:eastAsia="en-GB"/>
              </w:rPr>
              <w:t xml:space="preserve">means the sensing results from current proposal 3? i.e., sensing results from the occasions before resource selction trigger n.  How to hande the possible sensing results from </w:t>
            </w:r>
            <w:r w:rsidRPr="00602538">
              <w:rPr>
                <w:rFonts w:ascii="Calibri" w:hAnsi="Calibri" w:cs="Calibri"/>
                <w:sz w:val="22"/>
                <w:szCs w:val="22"/>
              </w:rPr>
              <w:t xml:space="preserve">occasions after slot n derive by small </w:t>
            </w:r>
            <w:r w:rsidRPr="00602538">
              <w:rPr>
                <w:rFonts w:ascii="Calibri" w:eastAsiaTheme="minorEastAsia" w:hAnsi="Calibri" w:cs="Calibri"/>
                <w:bCs/>
                <w:sz w:val="22"/>
              </w:rPr>
              <w:t xml:space="preserve">small </w:t>
            </w:r>
            <w:r w:rsidRPr="00602538">
              <w:rPr>
                <w:rFonts w:asciiTheme="minorHAnsi" w:eastAsiaTheme="minorEastAsia" w:hAnsiTheme="minorHAnsi" w:cstheme="minorBidi"/>
                <w:sz w:val="22"/>
                <w:szCs w:val="22"/>
              </w:rPr>
              <w:t>P_reserve and k</w:t>
            </w:r>
            <w:r>
              <w:rPr>
                <w:rFonts w:asciiTheme="minorHAnsi" w:eastAsiaTheme="minorEastAsia" w:hAnsiTheme="minorHAnsi" w:cstheme="minorBidi"/>
                <w:sz w:val="22"/>
                <w:szCs w:val="22"/>
              </w:rPr>
              <w:t xml:space="preserve"> which may not fully aligned with [n+T</w:t>
            </w:r>
            <w:r w:rsidRPr="00C82FB3">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C82FB3">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w:t>
            </w:r>
          </w:p>
          <w:p w14:paraId="72D1A1BE" w14:textId="77777777" w:rsidR="00245363" w:rsidRDefault="00245363" w:rsidP="00245363">
            <w:pPr>
              <w:spacing w:after="0"/>
              <w:rPr>
                <w:rFonts w:ascii="Calibri" w:eastAsiaTheme="minorEastAsia" w:hAnsi="Calibri" w:cstheme="minorBidi"/>
                <w:sz w:val="22"/>
                <w:szCs w:val="22"/>
              </w:rPr>
            </w:pPr>
          </w:p>
          <w:p w14:paraId="4C92DB32" w14:textId="7C0D48EF" w:rsidR="00245363" w:rsidRPr="00B752C6" w:rsidRDefault="00245363" w:rsidP="00245363">
            <w:pPr>
              <w:spacing w:after="0"/>
              <w:rPr>
                <w:rFonts w:ascii="Calibri" w:eastAsiaTheme="minorEastAsia" w:hAnsi="Calibri" w:cstheme="minorBidi"/>
                <w:sz w:val="22"/>
                <w:szCs w:val="22"/>
              </w:rPr>
            </w:pPr>
            <w:r w:rsidRPr="00245363">
              <w:rPr>
                <w:rFonts w:ascii="Calibri" w:eastAsiaTheme="minorEastAsia" w:hAnsi="Calibri" w:cstheme="minorBidi"/>
                <w:color w:val="0070C0"/>
                <w:sz w:val="22"/>
                <w:szCs w:val="22"/>
              </w:rPr>
              <w:t xml:space="preserve">FL: </w:t>
            </w:r>
            <w:r>
              <w:rPr>
                <w:rFonts w:ascii="Calibri" w:eastAsiaTheme="minorEastAsia" w:hAnsi="Calibri" w:cstheme="minorBidi"/>
                <w:color w:val="0070C0"/>
                <w:sz w:val="22"/>
                <w:szCs w:val="22"/>
              </w:rPr>
              <w:t>If there are sensing occasions that fall within [</w:t>
            </w:r>
            <w:r>
              <w:rPr>
                <w:rFonts w:asciiTheme="minorHAnsi" w:eastAsiaTheme="minorEastAsia" w:hAnsiTheme="minorHAnsi" w:cstheme="minorBidi"/>
                <w:sz w:val="22"/>
                <w:szCs w:val="22"/>
              </w:rPr>
              <w:t>n+T</w:t>
            </w:r>
            <w:r w:rsidRPr="00C82FB3">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C82FB3">
              <w:rPr>
                <w:rFonts w:asciiTheme="minorHAnsi" w:eastAsiaTheme="minorEastAsia" w:hAnsiTheme="minorHAnsi" w:cstheme="minorBidi"/>
                <w:sz w:val="22"/>
                <w:szCs w:val="22"/>
                <w:vertAlign w:val="subscript"/>
              </w:rPr>
              <w:t>B</w:t>
            </w:r>
            <w:r>
              <w:rPr>
                <w:rFonts w:ascii="Calibri" w:eastAsiaTheme="minorEastAsia" w:hAnsi="Calibri" w:cstheme="minorBidi"/>
                <w:color w:val="0070C0"/>
                <w:sz w:val="22"/>
                <w:szCs w:val="22"/>
              </w:rPr>
              <w:t>] before the resource (re)selection is performed then UE can still take that into consideration by the term “</w:t>
            </w:r>
            <w:r w:rsidRPr="00245363">
              <w:rPr>
                <w:rFonts w:ascii="Calibri" w:eastAsiaTheme="minorEastAsia" w:hAnsi="Calibri" w:cstheme="minorBidi"/>
                <w:color w:val="FF0000"/>
                <w:sz w:val="22"/>
                <w:szCs w:val="22"/>
              </w:rPr>
              <w:t>if applicable</w:t>
            </w:r>
            <w:r>
              <w:rPr>
                <w:rFonts w:ascii="Calibri" w:eastAsiaTheme="minorEastAsia" w:hAnsi="Calibri" w:cstheme="minorBidi"/>
                <w:color w:val="0070C0"/>
                <w:sz w:val="22"/>
                <w:szCs w:val="22"/>
              </w:rPr>
              <w:t>” in the proposal.</w:t>
            </w:r>
          </w:p>
        </w:tc>
      </w:tr>
      <w:tr w:rsidR="00980B93" w14:paraId="624EC20C" w14:textId="77777777">
        <w:tc>
          <w:tcPr>
            <w:tcW w:w="1680" w:type="dxa"/>
          </w:tcPr>
          <w:p w14:paraId="3A2FB174" w14:textId="53CA8250" w:rsidR="00980B93" w:rsidRDefault="00980B93" w:rsidP="00245363">
            <w:pPr>
              <w:autoSpaceDE w:val="0"/>
              <w:autoSpaceDN w:val="0"/>
              <w:spacing w:after="0"/>
              <w:rPr>
                <w:rFonts w:ascii="Calibri" w:eastAsiaTheme="minorEastAsia" w:hAnsi="Calibri" w:cs="Calibri"/>
                <w:sz w:val="22"/>
                <w:lang w:eastAsia="zh-CN"/>
              </w:rPr>
            </w:pPr>
            <w:r>
              <w:rPr>
                <w:rFonts w:ascii="Calibri" w:eastAsia="SimSun" w:hAnsi="Calibri" w:cs="Calibri"/>
                <w:sz w:val="22"/>
                <w:szCs w:val="22"/>
                <w:lang w:eastAsia="zh-CN"/>
              </w:rPr>
              <w:t>Nokia, NSB</w:t>
            </w:r>
          </w:p>
        </w:tc>
        <w:tc>
          <w:tcPr>
            <w:tcW w:w="7954" w:type="dxa"/>
          </w:tcPr>
          <w:p w14:paraId="46CAE898" w14:textId="77777777" w:rsidR="00980B93" w:rsidRDefault="00980B93" w:rsidP="00245363">
            <w:pPr>
              <w:spacing w:after="0"/>
              <w:rPr>
                <w:rFonts w:ascii="Calibri" w:eastAsiaTheme="minorEastAsia" w:hAnsi="Calibri" w:cstheme="minorBidi"/>
                <w:sz w:val="22"/>
                <w:szCs w:val="22"/>
              </w:rPr>
            </w:pPr>
            <w:r>
              <w:rPr>
                <w:rFonts w:ascii="Calibri" w:eastAsiaTheme="minorEastAsia" w:hAnsi="Calibri" w:cstheme="minorBidi"/>
                <w:sz w:val="22"/>
                <w:szCs w:val="22"/>
              </w:rPr>
              <w:t xml:space="preserve">We’d like to support the previous round VI version, instead of the latest round VII version. The purpose of this proposal is to define “contiguous partial sensing” with a sensing window or slots. The new added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sz w:val="22"/>
                <w:szCs w:val="22"/>
              </w:rPr>
              <w:t xml:space="preserve"> for resource selection is not directly related to “partial sensing”. It would be better not to touch this.</w:t>
            </w:r>
          </w:p>
          <w:p w14:paraId="52B76FF4" w14:textId="1337ED84" w:rsidR="00CA6E08" w:rsidRPr="00602538" w:rsidRDefault="00CA6E08" w:rsidP="00245363">
            <w:pPr>
              <w:spacing w:after="0"/>
              <w:rPr>
                <w:rFonts w:ascii="Calibri" w:eastAsiaTheme="minorEastAsia" w:hAnsi="Calibri" w:cs="Calibri"/>
                <w:sz w:val="22"/>
                <w:szCs w:val="22"/>
                <w:lang w:eastAsia="zh-CN"/>
              </w:rPr>
            </w:pPr>
            <w:r w:rsidRPr="00CA6E08">
              <w:rPr>
                <w:rFonts w:ascii="Calibri" w:eastAsiaTheme="minorEastAsia" w:hAnsi="Calibri" w:cstheme="minorBidi"/>
                <w:color w:val="0070C0"/>
                <w:sz w:val="22"/>
                <w:szCs w:val="22"/>
                <w:lang w:eastAsia="zh-CN"/>
              </w:rPr>
              <w:t xml:space="preserve">FL: </w:t>
            </w:r>
            <w:r w:rsidR="00001498">
              <w:rPr>
                <w:rFonts w:ascii="Calibri" w:eastAsiaTheme="minorEastAsia" w:hAnsi="Calibri" w:cstheme="minorBidi"/>
                <w:color w:val="0070C0"/>
                <w:sz w:val="22"/>
                <w:szCs w:val="22"/>
                <w:lang w:eastAsia="zh-CN"/>
              </w:rPr>
              <w:t>done</w:t>
            </w:r>
            <w:r>
              <w:rPr>
                <w:rFonts w:ascii="Calibri" w:eastAsiaTheme="minorEastAsia" w:hAnsi="Calibri" w:cstheme="minorBidi"/>
                <w:color w:val="0070C0"/>
                <w:sz w:val="22"/>
                <w:szCs w:val="22"/>
                <w:lang w:eastAsia="zh-CN"/>
              </w:rPr>
              <w:t xml:space="preserve"> </w:t>
            </w:r>
          </w:p>
        </w:tc>
      </w:tr>
      <w:tr w:rsidR="00001498" w14:paraId="5A382C81" w14:textId="77777777">
        <w:tc>
          <w:tcPr>
            <w:tcW w:w="1680" w:type="dxa"/>
          </w:tcPr>
          <w:p w14:paraId="5AC3355D" w14:textId="74CEB741" w:rsidR="00001498" w:rsidRDefault="00001498" w:rsidP="00001498">
            <w:pPr>
              <w:autoSpaceDE w:val="0"/>
              <w:autoSpaceDN w:val="0"/>
              <w:spacing w:after="0"/>
              <w:rPr>
                <w:rFonts w:ascii="Calibri" w:eastAsia="SimSun" w:hAnsi="Calibri" w:cs="Calibri"/>
                <w:sz w:val="22"/>
                <w:szCs w:val="22"/>
                <w:lang w:eastAsia="zh-CN"/>
              </w:rPr>
            </w:pPr>
            <w:r>
              <w:rPr>
                <w:rFonts w:ascii="Calibri" w:eastAsia="SimSun" w:hAnsi="Calibri" w:cs="Calibri"/>
                <w:sz w:val="22"/>
                <w:szCs w:val="22"/>
                <w:lang w:eastAsia="zh-CN"/>
              </w:rPr>
              <w:t>Panasonic</w:t>
            </w:r>
          </w:p>
        </w:tc>
        <w:tc>
          <w:tcPr>
            <w:tcW w:w="7954" w:type="dxa"/>
          </w:tcPr>
          <w:p w14:paraId="4695155E" w14:textId="77777777" w:rsidR="00001498" w:rsidRDefault="00001498" w:rsidP="00001498">
            <w:pPr>
              <w:spacing w:after="0"/>
              <w:rPr>
                <w:rFonts w:ascii="Calibri" w:eastAsiaTheme="minorEastAsia" w:hAnsi="Calibri" w:cstheme="minorBidi"/>
                <w:sz w:val="22"/>
                <w:szCs w:val="22"/>
              </w:rPr>
            </w:pPr>
            <w:r>
              <w:rPr>
                <w:rFonts w:ascii="Calibri" w:eastAsiaTheme="minorEastAsia" w:hAnsi="Calibri" w:cstheme="minorBidi"/>
                <w:sz w:val="22"/>
                <w:szCs w:val="22"/>
              </w:rPr>
              <w:t xml:space="preserve">We also prefer FL’s proposal in </w:t>
            </w:r>
            <w:r w:rsidRPr="00EB4353">
              <w:rPr>
                <w:rFonts w:ascii="Calibri" w:eastAsiaTheme="minorEastAsia" w:hAnsi="Calibri" w:cstheme="minorBidi"/>
                <w:sz w:val="22"/>
                <w:szCs w:val="22"/>
              </w:rPr>
              <w:t>round VI</w:t>
            </w:r>
            <w:r>
              <w:rPr>
                <w:rFonts w:ascii="Calibri" w:eastAsiaTheme="minorEastAsia" w:hAnsi="Calibri" w:cstheme="minorBidi"/>
                <w:sz w:val="22"/>
                <w:szCs w:val="22"/>
              </w:rPr>
              <w:t xml:space="preserve"> instead of updated proposal in round VII. Similar as some companies metioned, the n+T</w:t>
            </w:r>
            <w:r w:rsidRPr="004D2E41">
              <w:rPr>
                <w:rFonts w:ascii="Calibri" w:eastAsiaTheme="minorEastAsia" w:hAnsi="Calibri" w:cstheme="minorBidi"/>
                <w:sz w:val="22"/>
                <w:szCs w:val="22"/>
                <w:vertAlign w:val="subscript"/>
              </w:rPr>
              <w:t>C</w:t>
            </w:r>
            <w:r>
              <w:rPr>
                <w:rFonts w:ascii="Calibri" w:eastAsiaTheme="minorEastAsia" w:hAnsi="Calibri" w:cstheme="minorBidi"/>
                <w:sz w:val="22"/>
                <w:szCs w:val="22"/>
              </w:rPr>
              <w:t xml:space="preserve"> would be up to MAC layer and should be removed. </w:t>
            </w:r>
          </w:p>
          <w:p w14:paraId="0DE30B60" w14:textId="6061A06C" w:rsidR="00001498" w:rsidRDefault="00001498"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done</w:t>
            </w:r>
          </w:p>
        </w:tc>
      </w:tr>
      <w:tr w:rsidR="00001498" w14:paraId="0DC8B1EE" w14:textId="77777777">
        <w:tc>
          <w:tcPr>
            <w:tcW w:w="1680" w:type="dxa"/>
          </w:tcPr>
          <w:p w14:paraId="0126AE9A" w14:textId="2E94FF4C" w:rsidR="00001498" w:rsidRDefault="00001498" w:rsidP="00001498">
            <w:pPr>
              <w:autoSpaceDE w:val="0"/>
              <w:autoSpaceDN w:val="0"/>
              <w:spacing w:after="0"/>
              <w:rPr>
                <w:rFonts w:ascii="Calibri" w:eastAsia="SimSun" w:hAnsi="Calibri" w:cs="Calibri"/>
                <w:sz w:val="22"/>
                <w:szCs w:val="22"/>
                <w:lang w:eastAsia="zh-CN"/>
              </w:rPr>
            </w:pPr>
            <w:r>
              <w:rPr>
                <w:rFonts w:ascii="Calibri" w:eastAsia="MS Mincho" w:hAnsi="Calibri" w:cs="Calibri" w:hint="eastAsia"/>
                <w:sz w:val="22"/>
                <w:szCs w:val="22"/>
                <w:lang w:eastAsia="ja-JP"/>
              </w:rPr>
              <w:t>F</w:t>
            </w:r>
            <w:r>
              <w:rPr>
                <w:rFonts w:ascii="Calibri" w:eastAsia="MS Mincho" w:hAnsi="Calibri" w:cs="Calibri"/>
                <w:sz w:val="22"/>
                <w:szCs w:val="22"/>
                <w:lang w:eastAsia="ja-JP"/>
              </w:rPr>
              <w:t>ujitsu</w:t>
            </w:r>
          </w:p>
        </w:tc>
        <w:tc>
          <w:tcPr>
            <w:tcW w:w="7954" w:type="dxa"/>
          </w:tcPr>
          <w:p w14:paraId="64E661FE" w14:textId="77777777" w:rsidR="00001498" w:rsidRDefault="00001498" w:rsidP="00001498">
            <w:pPr>
              <w:spacing w:after="0"/>
              <w:rPr>
                <w:rFonts w:ascii="Calibri" w:eastAsia="MS Mincho" w:hAnsi="Calibri" w:cstheme="minorBidi"/>
                <w:sz w:val="22"/>
                <w:szCs w:val="22"/>
                <w:lang w:eastAsia="ja-JP"/>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 xml:space="preserve">e share similar view as some companies that slot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MS Mincho" w:hAnsi="Calibri" w:cstheme="minorBidi" w:hint="eastAsia"/>
                <w:sz w:val="22"/>
                <w:szCs w:val="22"/>
                <w:lang w:eastAsia="ja-JP"/>
              </w:rPr>
              <w:t xml:space="preserve"> </w:t>
            </w:r>
            <w:r>
              <w:rPr>
                <w:rFonts w:ascii="Calibri" w:eastAsia="MS Mincho" w:hAnsi="Calibri" w:cstheme="minorBidi"/>
                <w:sz w:val="22"/>
                <w:szCs w:val="22"/>
                <w:lang w:eastAsia="ja-JP"/>
              </w:rPr>
              <w:t>is not the instant to preform (re)selection, but to determine the subset containing candidate resources. The modification suggested by either vivo or Sharp is fine to us.</w:t>
            </w:r>
          </w:p>
          <w:p w14:paraId="4404F8C7" w14:textId="32173BA8" w:rsidR="00001498" w:rsidRDefault="00001498"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 xml:space="preserve">Rolled back to round VI as suggested by </w:t>
            </w:r>
            <w:r w:rsidR="003E7AD5">
              <w:rPr>
                <w:rFonts w:ascii="Calibri" w:eastAsiaTheme="minorEastAsia" w:hAnsi="Calibri" w:cstheme="minorBidi"/>
                <w:color w:val="0070C0"/>
                <w:sz w:val="22"/>
                <w:szCs w:val="22"/>
                <w:lang w:eastAsia="zh-CN"/>
              </w:rPr>
              <w:t>the most.</w:t>
            </w:r>
          </w:p>
        </w:tc>
      </w:tr>
      <w:tr w:rsidR="00001498" w14:paraId="6402BC42" w14:textId="77777777">
        <w:tc>
          <w:tcPr>
            <w:tcW w:w="1680" w:type="dxa"/>
          </w:tcPr>
          <w:p w14:paraId="2E92A027" w14:textId="5B7F43E5" w:rsidR="00001498" w:rsidRDefault="00001498" w:rsidP="00001498">
            <w:pPr>
              <w:autoSpaceDE w:val="0"/>
              <w:autoSpaceDN w:val="0"/>
              <w:spacing w:after="0"/>
              <w:rPr>
                <w:rFonts w:ascii="Calibri" w:eastAsia="SimSun" w:hAnsi="Calibri" w:cs="Calibri"/>
                <w:sz w:val="22"/>
                <w:szCs w:val="22"/>
                <w:lang w:eastAsia="zh-CN"/>
              </w:rPr>
            </w:pPr>
            <w:r>
              <w:rPr>
                <w:rFonts w:ascii="Calibri" w:eastAsia="MS Mincho" w:hAnsi="Calibri" w:cs="Calibri"/>
                <w:sz w:val="22"/>
                <w:szCs w:val="22"/>
                <w:lang w:eastAsia="ja-JP"/>
              </w:rPr>
              <w:t>OPPO</w:t>
            </w:r>
          </w:p>
        </w:tc>
        <w:tc>
          <w:tcPr>
            <w:tcW w:w="7954" w:type="dxa"/>
          </w:tcPr>
          <w:p w14:paraId="1B86AB02" w14:textId="77777777" w:rsidR="00001498" w:rsidRDefault="00001498" w:rsidP="00001498">
            <w:pPr>
              <w:spacing w:after="0"/>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t xml:space="preserve">Similar view as many other companies about the slot n+Tc. We also prefer the proposal in round VI. The UE is triggered to do resource (re)selection at slot n, UE can do contiguous partial sensing after slot n. when the UE needs to do resource selection after contiguous partial sensing is up to implementation, there is no necessary to define the time n+Tc. </w:t>
            </w:r>
          </w:p>
          <w:p w14:paraId="4A16B3F6" w14:textId="185B213A" w:rsidR="003E7AD5" w:rsidRDefault="003E7AD5"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done</w:t>
            </w:r>
          </w:p>
        </w:tc>
      </w:tr>
      <w:tr w:rsidR="00EB4508" w14:paraId="20CA3F43" w14:textId="77777777">
        <w:tc>
          <w:tcPr>
            <w:tcW w:w="1680" w:type="dxa"/>
          </w:tcPr>
          <w:p w14:paraId="6ECEB43D" w14:textId="60F67AE0" w:rsidR="00EB4508" w:rsidRDefault="00EB4508" w:rsidP="00EB4508">
            <w:pPr>
              <w:autoSpaceDE w:val="0"/>
              <w:autoSpaceDN w:val="0"/>
              <w:spacing w:after="0"/>
              <w:rPr>
                <w:rFonts w:ascii="Calibri" w:eastAsia="MS Mincho" w:hAnsi="Calibri" w:cs="Calibri"/>
                <w:sz w:val="22"/>
                <w:szCs w:val="22"/>
                <w:lang w:eastAsia="ja-JP"/>
              </w:rPr>
            </w:pPr>
            <w:r>
              <w:rPr>
                <w:rFonts w:ascii="Calibri" w:eastAsia="Malgun Gothic" w:hAnsi="Calibri" w:cs="Calibri" w:hint="eastAsia"/>
                <w:sz w:val="22"/>
                <w:szCs w:val="22"/>
                <w:lang w:eastAsia="ko-KR"/>
              </w:rPr>
              <w:t>L</w:t>
            </w:r>
            <w:r>
              <w:rPr>
                <w:rFonts w:ascii="Calibri" w:eastAsia="Malgun Gothic" w:hAnsi="Calibri" w:cs="Calibri"/>
                <w:sz w:val="22"/>
                <w:szCs w:val="22"/>
                <w:lang w:eastAsia="ko-KR"/>
              </w:rPr>
              <w:t>GE</w:t>
            </w:r>
          </w:p>
        </w:tc>
        <w:tc>
          <w:tcPr>
            <w:tcW w:w="7954" w:type="dxa"/>
          </w:tcPr>
          <w:p w14:paraId="6AD4BFAF"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Let</w:t>
            </w:r>
            <w:r>
              <w:rPr>
                <w:rFonts w:ascii="Calibri" w:eastAsia="Malgun Gothic" w:hAnsi="Calibri" w:cs="Calibri"/>
                <w:sz w:val="22"/>
                <w:lang w:eastAsia="ko-KR"/>
              </w:rPr>
              <w:t>’s categorize UE sensing operations when UE performs contiguous partial sensing as follows. Random resource selection without any sensing is not considered. Resource re-evaluation and pre-emption checking are FFS.</w:t>
            </w:r>
          </w:p>
          <w:p w14:paraId="0D128E26" w14:textId="1BE40699" w:rsidR="00E14F43" w:rsidRPr="00FD4957" w:rsidRDefault="00EB4508" w:rsidP="00EB4508">
            <w:pPr>
              <w:autoSpaceDE w:val="0"/>
              <w:autoSpaceDN w:val="0"/>
              <w:spacing w:after="0"/>
              <w:rPr>
                <w:rFonts w:ascii="Calibri" w:eastAsia="Malgun Gothic" w:hAnsi="Calibri" w:cs="Calibri"/>
                <w:color w:val="0070C0"/>
                <w:sz w:val="22"/>
                <w:lang w:eastAsia="ko-KR"/>
              </w:rPr>
            </w:pPr>
            <w:r w:rsidRPr="00FD4957">
              <w:rPr>
                <w:rFonts w:ascii="Calibri" w:eastAsia="Malgun Gothic" w:hAnsi="Calibri" w:cs="Calibri"/>
                <w:color w:val="0070C0"/>
                <w:sz w:val="22"/>
                <w:lang w:eastAsia="ko-KR"/>
              </w:rPr>
              <w:t xml:space="preserve">FL: Since the comments are very long and they are all linked together, please allow me to </w:t>
            </w:r>
            <w:r w:rsidR="00FD4957" w:rsidRPr="00FD4957">
              <w:rPr>
                <w:rFonts w:ascii="Calibri" w:eastAsia="Malgun Gothic" w:hAnsi="Calibri" w:cs="Calibri"/>
                <w:color w:val="0070C0"/>
                <w:sz w:val="22"/>
                <w:lang w:eastAsia="ko-KR"/>
              </w:rPr>
              <w:t xml:space="preserve">provide my reply in a section by section manner. For the above </w:t>
            </w:r>
            <w:r w:rsidR="00FD4957">
              <w:rPr>
                <w:rFonts w:ascii="Calibri" w:eastAsia="Malgun Gothic" w:hAnsi="Calibri" w:cs="Calibri"/>
                <w:color w:val="0070C0"/>
                <w:sz w:val="22"/>
                <w:lang w:eastAsia="ko-KR"/>
              </w:rPr>
              <w:t>case of random resource selection without any sensing is not completely ruled out. At least it can happen in the case when T</w:t>
            </w:r>
            <w:r w:rsidR="00FD4957" w:rsidRPr="00E14F43">
              <w:rPr>
                <w:rFonts w:ascii="Calibri" w:eastAsia="Malgun Gothic" w:hAnsi="Calibri" w:cs="Calibri"/>
                <w:color w:val="0070C0"/>
                <w:sz w:val="22"/>
                <w:vertAlign w:val="subscript"/>
                <w:lang w:eastAsia="ko-KR"/>
              </w:rPr>
              <w:t>A</w:t>
            </w:r>
            <w:r w:rsidR="00FD4957">
              <w:rPr>
                <w:rFonts w:ascii="Calibri" w:eastAsia="Malgun Gothic" w:hAnsi="Calibri" w:cs="Calibri"/>
                <w:color w:val="0070C0"/>
                <w:sz w:val="22"/>
                <w:lang w:eastAsia="ko-KR"/>
              </w:rPr>
              <w:t xml:space="preserve"> and T</w:t>
            </w:r>
            <w:r w:rsidR="00FD4957" w:rsidRPr="00E14F43">
              <w:rPr>
                <w:rFonts w:ascii="Calibri" w:eastAsia="Malgun Gothic" w:hAnsi="Calibri" w:cs="Calibri"/>
                <w:color w:val="0070C0"/>
                <w:sz w:val="22"/>
                <w:vertAlign w:val="subscript"/>
                <w:lang w:eastAsia="ko-KR"/>
              </w:rPr>
              <w:t>B</w:t>
            </w:r>
            <w:r w:rsidR="00FD4957">
              <w:rPr>
                <w:rFonts w:ascii="Calibri" w:eastAsia="Malgun Gothic" w:hAnsi="Calibri" w:cs="Calibri"/>
                <w:color w:val="0070C0"/>
                <w:sz w:val="22"/>
                <w:lang w:eastAsia="ko-KR"/>
              </w:rPr>
              <w:t xml:space="preserve"> are zero chosen by the UE</w:t>
            </w:r>
            <w:r w:rsidR="00E14F43">
              <w:rPr>
                <w:rFonts w:ascii="Calibri" w:eastAsia="Malgun Gothic" w:hAnsi="Calibri" w:cs="Calibri"/>
                <w:color w:val="0070C0"/>
                <w:sz w:val="22"/>
                <w:lang w:eastAsia="ko-KR"/>
              </w:rPr>
              <w:t xml:space="preserve"> (e.g. for aperiodic transmission with short PDB)</w:t>
            </w:r>
            <w:r w:rsidR="00FD4957">
              <w:rPr>
                <w:rFonts w:ascii="Calibri" w:eastAsia="Malgun Gothic" w:hAnsi="Calibri" w:cs="Calibri"/>
                <w:color w:val="0070C0"/>
                <w:sz w:val="22"/>
                <w:lang w:eastAsia="ko-KR"/>
              </w:rPr>
              <w:t xml:space="preserve">, and </w:t>
            </w:r>
            <w:r w:rsidR="00E14F43">
              <w:rPr>
                <w:rFonts w:ascii="Calibri" w:hAnsi="Calibri" w:cs="Calibri"/>
                <w:color w:val="0070C0"/>
                <w:sz w:val="22"/>
              </w:rPr>
              <w:t xml:space="preserve">the reservation for another TB is disabled in </w:t>
            </w:r>
            <w:r w:rsidR="00FD4957">
              <w:rPr>
                <w:rFonts w:ascii="Calibri" w:eastAsia="Malgun Gothic" w:hAnsi="Calibri" w:cs="Calibri"/>
                <w:color w:val="0070C0"/>
                <w:sz w:val="22"/>
                <w:lang w:eastAsia="ko-KR"/>
              </w:rPr>
              <w:t xml:space="preserve">the </w:t>
            </w:r>
            <w:r w:rsidR="00FD4957">
              <w:rPr>
                <w:rFonts w:ascii="Calibri" w:eastAsia="Malgun Gothic" w:hAnsi="Calibri" w:cs="Calibri"/>
                <w:color w:val="0070C0"/>
                <w:sz w:val="22"/>
                <w:lang w:eastAsia="ko-KR"/>
              </w:rPr>
              <w:lastRenderedPageBreak/>
              <w:t>resource p</w:t>
            </w:r>
            <w:r w:rsidR="00E14F43">
              <w:rPr>
                <w:rFonts w:ascii="Calibri" w:eastAsia="Malgun Gothic" w:hAnsi="Calibri" w:cs="Calibri"/>
                <w:color w:val="0070C0"/>
                <w:sz w:val="22"/>
                <w:lang w:eastAsia="ko-KR"/>
              </w:rPr>
              <w:t>ool. For re-evaluation and pre-emption checking, based on earlier comments in the first round, many wished to discuss this aspect separately. Anyway, we already have a FFS point for re-evaluation and pre-emption checking in the last meeting, for which we can always furher discuss in the future. For this proposal, it really just focus on CPS for resource (re)selection.</w:t>
            </w:r>
          </w:p>
          <w:p w14:paraId="0F0E25C0" w14:textId="77777777" w:rsidR="00EB4508" w:rsidRDefault="00EB4508" w:rsidP="00EB4508">
            <w:pPr>
              <w:autoSpaceDE w:val="0"/>
              <w:autoSpaceDN w:val="0"/>
              <w:spacing w:after="0"/>
              <w:rPr>
                <w:rFonts w:ascii="Calibri" w:eastAsia="Malgun Gothic" w:hAnsi="Calibri" w:cs="Calibri"/>
                <w:sz w:val="22"/>
                <w:lang w:eastAsia="ko-KR"/>
              </w:rPr>
            </w:pPr>
          </w:p>
          <w:p w14:paraId="3CAB5E86"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Abbreviation for convenience:</w:t>
            </w:r>
          </w:p>
          <w:p w14:paraId="15561C50"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PPS – Periodic-based Partial Sensing</w:t>
            </w:r>
          </w:p>
          <w:p w14:paraId="2388F68A"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CPS – Contiguous Partial Sensing</w:t>
            </w:r>
          </w:p>
          <w:p w14:paraId="5866DEED" w14:textId="77777777" w:rsidR="00EB4508" w:rsidRDefault="00EB4508" w:rsidP="00EB4508">
            <w:pPr>
              <w:autoSpaceDE w:val="0"/>
              <w:autoSpaceDN w:val="0"/>
              <w:spacing w:after="0"/>
              <w:rPr>
                <w:rFonts w:ascii="Calibri" w:eastAsia="Malgun Gothic" w:hAnsi="Calibri" w:cs="Calibri"/>
                <w:sz w:val="22"/>
                <w:lang w:eastAsia="ko-KR"/>
              </w:rPr>
            </w:pPr>
          </w:p>
          <w:p w14:paraId="7D831F48"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Proposal 5 seems that CPS is only used for aperiodic resource selection. However, CPS is also needed in addition to PPS for periodic resource reservation, becasue both periodic and aperiodic resource selection/reservation are allowed in a resource pool. Therefore we need to separately discuss two cases.</w:t>
            </w:r>
          </w:p>
          <w:p w14:paraId="2A5410A8" w14:textId="77777777" w:rsidR="00EB4508" w:rsidRDefault="00EB4508" w:rsidP="00EB4508">
            <w:pPr>
              <w:autoSpaceDE w:val="0"/>
              <w:autoSpaceDN w:val="0"/>
              <w:spacing w:after="0"/>
              <w:rPr>
                <w:rFonts w:ascii="Calibri" w:eastAsia="Malgun Gothic" w:hAnsi="Calibri" w:cs="Calibri"/>
                <w:sz w:val="22"/>
                <w:lang w:eastAsia="ko-KR"/>
              </w:rPr>
            </w:pPr>
          </w:p>
          <w:p w14:paraId="760FCE7A" w14:textId="77777777" w:rsidR="00EB4508" w:rsidRPr="00D72962" w:rsidRDefault="00EB4508" w:rsidP="00EB4508">
            <w:pPr>
              <w:autoSpaceDE w:val="0"/>
              <w:autoSpaceDN w:val="0"/>
              <w:spacing w:after="0"/>
              <w:ind w:left="660" w:hangingChars="300" w:hanging="660"/>
              <w:rPr>
                <w:rFonts w:ascii="Calibri" w:eastAsia="Malgun Gothic" w:hAnsi="Calibri" w:cs="Calibri"/>
                <w:sz w:val="22"/>
                <w:lang w:eastAsia="ko-KR"/>
              </w:rPr>
            </w:pPr>
            <w:r w:rsidRPr="00D72962">
              <w:rPr>
                <w:rFonts w:ascii="Calibri" w:eastAsia="Malgun Gothic" w:hAnsi="Calibri" w:cs="Calibri"/>
                <w:b/>
                <w:sz w:val="22"/>
                <w:lang w:eastAsia="ko-KR"/>
              </w:rPr>
              <w:t>Case 1)</w:t>
            </w:r>
            <w:r>
              <w:rPr>
                <w:rFonts w:ascii="Calibri" w:eastAsia="Malgun Gothic" w:hAnsi="Calibri" w:cs="Calibri"/>
                <w:sz w:val="22"/>
                <w:lang w:eastAsia="ko-KR"/>
              </w:rPr>
              <w:t xml:space="preserve"> </w:t>
            </w:r>
            <w:r w:rsidRPr="00D72962">
              <w:rPr>
                <w:rFonts w:ascii="Calibri" w:eastAsia="Malgun Gothic" w:hAnsi="Calibri" w:cs="Calibri"/>
                <w:sz w:val="22"/>
                <w:lang w:eastAsia="ko-KR"/>
              </w:rPr>
              <w:t xml:space="preserve">When resource (re)selection for aperiodic </w:t>
            </w:r>
            <w:r>
              <w:rPr>
                <w:rFonts w:ascii="Calibri" w:eastAsia="Malgun Gothic" w:hAnsi="Calibri" w:cs="Calibri"/>
                <w:sz w:val="22"/>
                <w:lang w:eastAsia="ko-KR"/>
              </w:rPr>
              <w:t>resource reservation</w:t>
            </w:r>
            <w:r w:rsidRPr="00D72962">
              <w:rPr>
                <w:rFonts w:ascii="Calibri" w:eastAsia="Malgun Gothic" w:hAnsi="Calibri" w:cs="Calibri"/>
                <w:sz w:val="22"/>
                <w:lang w:eastAsia="ko-KR"/>
              </w:rPr>
              <w:t xml:space="preserve"> is triggered in slot n, UE performs CPS only</w:t>
            </w:r>
            <w:r>
              <w:rPr>
                <w:rFonts w:ascii="Calibri" w:eastAsia="Malgun Gothic" w:hAnsi="Calibri" w:cs="Calibri"/>
                <w:sz w:val="22"/>
                <w:lang w:eastAsia="ko-KR"/>
              </w:rPr>
              <w:t>.</w:t>
            </w:r>
          </w:p>
          <w:p w14:paraId="5771092B" w14:textId="77777777" w:rsidR="00EB4508" w:rsidRDefault="00EB4508" w:rsidP="00EB4508">
            <w:pPr>
              <w:autoSpaceDE w:val="0"/>
              <w:autoSpaceDN w:val="0"/>
              <w:spacing w:after="0"/>
              <w:ind w:left="660" w:hangingChars="300" w:hanging="660"/>
              <w:rPr>
                <w:rFonts w:ascii="Calibri" w:eastAsia="Malgun Gothic" w:hAnsi="Calibri" w:cs="Calibri"/>
                <w:sz w:val="22"/>
                <w:lang w:eastAsia="ko-KR"/>
              </w:rPr>
            </w:pPr>
            <w:r w:rsidRPr="00D72962">
              <w:rPr>
                <w:rFonts w:ascii="Calibri" w:eastAsia="Malgun Gothic" w:hAnsi="Calibri" w:cs="Calibri"/>
                <w:b/>
                <w:sz w:val="22"/>
                <w:lang w:eastAsia="ko-KR"/>
              </w:rPr>
              <w:t>Case 2)</w:t>
            </w:r>
            <w:r>
              <w:rPr>
                <w:rFonts w:ascii="Calibri" w:eastAsia="Malgun Gothic" w:hAnsi="Calibri" w:cs="Calibri"/>
                <w:sz w:val="22"/>
                <w:lang w:eastAsia="ko-KR"/>
              </w:rPr>
              <w:t xml:space="preserve"> </w:t>
            </w:r>
            <w:r w:rsidRPr="00D72962">
              <w:rPr>
                <w:rFonts w:ascii="Calibri" w:eastAsia="Malgun Gothic" w:hAnsi="Calibri" w:cs="Calibri"/>
                <w:sz w:val="22"/>
                <w:lang w:eastAsia="ko-KR"/>
              </w:rPr>
              <w:t xml:space="preserve">When resource (re)selection for periodic </w:t>
            </w:r>
            <w:r>
              <w:rPr>
                <w:rFonts w:ascii="Calibri" w:eastAsia="Malgun Gothic" w:hAnsi="Calibri" w:cs="Calibri"/>
                <w:sz w:val="22"/>
                <w:lang w:eastAsia="ko-KR"/>
              </w:rPr>
              <w:t>resource reservation</w:t>
            </w:r>
            <w:r w:rsidRPr="00D72962">
              <w:rPr>
                <w:rFonts w:ascii="Calibri" w:eastAsia="Malgun Gothic" w:hAnsi="Calibri" w:cs="Calibri"/>
                <w:sz w:val="22"/>
                <w:lang w:eastAsia="ko-KR"/>
              </w:rPr>
              <w:t xml:space="preserve"> is triggered in slot n, </w:t>
            </w:r>
            <w:r w:rsidRPr="00D72962">
              <w:rPr>
                <w:rFonts w:ascii="Calibri" w:eastAsia="Malgun Gothic" w:hAnsi="Calibri" w:cs="Calibri" w:hint="eastAsia"/>
                <w:sz w:val="22"/>
                <w:lang w:eastAsia="ko-KR"/>
              </w:rPr>
              <w:t xml:space="preserve">UE performs </w:t>
            </w:r>
            <w:r w:rsidRPr="00D72962">
              <w:rPr>
                <w:rFonts w:ascii="Calibri" w:eastAsia="Malgun Gothic" w:hAnsi="Calibri" w:cs="Calibri"/>
                <w:sz w:val="22"/>
                <w:lang w:eastAsia="ko-KR"/>
              </w:rPr>
              <w:t xml:space="preserve">CPS </w:t>
            </w:r>
            <w:r>
              <w:rPr>
                <w:rFonts w:ascii="Calibri" w:eastAsia="Malgun Gothic" w:hAnsi="Calibri" w:cs="Calibri"/>
                <w:sz w:val="22"/>
                <w:lang w:eastAsia="ko-KR"/>
              </w:rPr>
              <w:t xml:space="preserve">in addition to </w:t>
            </w:r>
            <w:r w:rsidRPr="00D72962">
              <w:rPr>
                <w:rFonts w:ascii="Calibri" w:eastAsia="Malgun Gothic" w:hAnsi="Calibri" w:cs="Calibri"/>
                <w:sz w:val="22"/>
                <w:lang w:eastAsia="ko-KR"/>
              </w:rPr>
              <w:t>PPS</w:t>
            </w:r>
            <w:r>
              <w:rPr>
                <w:rFonts w:ascii="Calibri" w:eastAsia="Malgun Gothic" w:hAnsi="Calibri" w:cs="Calibri"/>
                <w:sz w:val="22"/>
                <w:lang w:eastAsia="ko-KR"/>
              </w:rPr>
              <w:t>.</w:t>
            </w:r>
          </w:p>
          <w:p w14:paraId="2679915C" w14:textId="77777777" w:rsidR="00EB4508" w:rsidRPr="00D72962" w:rsidRDefault="00EB4508" w:rsidP="00EB4508">
            <w:pPr>
              <w:autoSpaceDE w:val="0"/>
              <w:autoSpaceDN w:val="0"/>
              <w:spacing w:after="0"/>
              <w:ind w:left="660" w:hangingChars="300" w:hanging="660"/>
              <w:rPr>
                <w:rFonts w:ascii="Calibri" w:eastAsia="Malgun Gothic" w:hAnsi="Calibri" w:cs="Calibri"/>
                <w:sz w:val="22"/>
                <w:lang w:eastAsia="ko-KR"/>
              </w:rPr>
            </w:pPr>
          </w:p>
          <w:p w14:paraId="20CA4EFD" w14:textId="77777777" w:rsidR="00EB4508" w:rsidRDefault="00EB4508" w:rsidP="00EB4508">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0C450E37" w14:textId="77777777" w:rsidR="00EB4508" w:rsidRDefault="00EB4508" w:rsidP="00EB4508">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503F0056" w14:textId="77777777" w:rsidR="00EB4508" w:rsidRDefault="00EB4508" w:rsidP="00EB4508">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1BFCD177" w14:textId="77777777" w:rsidR="00EB4508" w:rsidRDefault="00EB4508" w:rsidP="00EB4508">
            <w:pPr>
              <w:pStyle w:val="ListParagraph"/>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4CFC7D20" w14:textId="32A16080" w:rsidR="00EB4508" w:rsidRDefault="00EB4508" w:rsidP="00EB4508">
            <w:pPr>
              <w:autoSpaceDE w:val="0"/>
              <w:autoSpaceDN w:val="0"/>
              <w:spacing w:after="0"/>
              <w:rPr>
                <w:rFonts w:ascii="Calibri" w:eastAsia="Malgun Gothic" w:hAnsi="Calibri" w:cs="Calibri"/>
                <w:sz w:val="22"/>
                <w:lang w:eastAsia="ko-KR"/>
              </w:rPr>
            </w:pPr>
          </w:p>
          <w:p w14:paraId="7DCE0031" w14:textId="39292CC3" w:rsidR="002E6019" w:rsidRPr="002E6019" w:rsidRDefault="00E14F43" w:rsidP="00EB4508">
            <w:pPr>
              <w:autoSpaceDE w:val="0"/>
              <w:autoSpaceDN w:val="0"/>
              <w:spacing w:after="0"/>
              <w:rPr>
                <w:rFonts w:ascii="Calibri" w:eastAsia="Malgun Gothic" w:hAnsi="Calibri" w:cs="Calibri"/>
                <w:color w:val="0070C0"/>
                <w:sz w:val="22"/>
                <w:lang w:eastAsia="ko-KR"/>
              </w:rPr>
            </w:pPr>
            <w:r w:rsidRPr="002E6019">
              <w:rPr>
                <w:rFonts w:ascii="Calibri" w:eastAsia="Malgun Gothic" w:hAnsi="Calibri" w:cs="Calibri"/>
                <w:color w:val="0070C0"/>
                <w:sz w:val="22"/>
                <w:lang w:eastAsia="ko-KR"/>
              </w:rPr>
              <w:t xml:space="preserve">FL: </w:t>
            </w:r>
            <w:r w:rsidR="002E6019">
              <w:rPr>
                <w:rFonts w:ascii="Calibri" w:eastAsia="Malgun Gothic" w:hAnsi="Calibri" w:cs="Calibri"/>
                <w:color w:val="0070C0"/>
                <w:sz w:val="22"/>
                <w:lang w:eastAsia="ko-KR"/>
              </w:rPr>
              <w:t xml:space="preserve">Yes, in general the cases you described above </w:t>
            </w:r>
            <w:r w:rsidRPr="002E6019">
              <w:rPr>
                <w:rFonts w:ascii="Calibri" w:eastAsia="Malgun Gothic" w:hAnsi="Calibri" w:cs="Calibri"/>
                <w:color w:val="0070C0"/>
                <w:sz w:val="22"/>
                <w:lang w:eastAsia="ko-KR"/>
              </w:rPr>
              <w:t>are now covered by this proposal during the course of the discussion.</w:t>
            </w:r>
            <w:r w:rsidR="002E6019">
              <w:rPr>
                <w:rFonts w:ascii="Calibri" w:eastAsia="Malgun Gothic" w:hAnsi="Calibri" w:cs="Calibri"/>
                <w:color w:val="0070C0"/>
                <w:sz w:val="22"/>
                <w:lang w:eastAsia="ko-KR"/>
              </w:rPr>
              <w:t xml:space="preserve"> And we seem to be able to address them here at the same time in Proposal 5 without too lengthy description (just the above). This is mainly due to companies wishes to have a more “unified” partial sensing design between periodic and aperiodic transmissions. Then we basically control different cases/scenarios with different T</w:t>
            </w:r>
            <w:r w:rsidR="002E6019" w:rsidRPr="002E6019">
              <w:rPr>
                <w:rFonts w:ascii="Calibri" w:eastAsia="Malgun Gothic" w:hAnsi="Calibri" w:cs="Calibri"/>
                <w:color w:val="0070C0"/>
                <w:sz w:val="22"/>
                <w:vertAlign w:val="subscript"/>
                <w:lang w:eastAsia="ko-KR"/>
              </w:rPr>
              <w:t>A</w:t>
            </w:r>
            <w:r w:rsidR="002E6019">
              <w:rPr>
                <w:rFonts w:ascii="Calibri" w:eastAsia="Malgun Gothic" w:hAnsi="Calibri" w:cs="Calibri"/>
                <w:color w:val="0070C0"/>
                <w:sz w:val="22"/>
                <w:lang w:eastAsia="ko-KR"/>
              </w:rPr>
              <w:t xml:space="preserve"> and T</w:t>
            </w:r>
            <w:r w:rsidR="002E6019" w:rsidRPr="002E6019">
              <w:rPr>
                <w:rFonts w:ascii="Calibri" w:eastAsia="Malgun Gothic" w:hAnsi="Calibri" w:cs="Calibri"/>
                <w:color w:val="0070C0"/>
                <w:sz w:val="22"/>
                <w:vertAlign w:val="subscript"/>
                <w:lang w:eastAsia="ko-KR"/>
              </w:rPr>
              <w:t>B</w:t>
            </w:r>
            <w:r w:rsidR="002E6019">
              <w:rPr>
                <w:rFonts w:ascii="Calibri" w:eastAsia="Malgun Gothic" w:hAnsi="Calibri" w:cs="Calibri"/>
                <w:color w:val="0070C0"/>
                <w:sz w:val="22"/>
                <w:lang w:eastAsia="ko-KR"/>
              </w:rPr>
              <w:t xml:space="preserve"> values, and also depending on whether PPS results are available and applicable or not.</w:t>
            </w:r>
          </w:p>
          <w:p w14:paraId="42C60936" w14:textId="77777777" w:rsidR="00E14F43" w:rsidRPr="008D1B67" w:rsidRDefault="00E14F43" w:rsidP="00EB4508">
            <w:pPr>
              <w:autoSpaceDE w:val="0"/>
              <w:autoSpaceDN w:val="0"/>
              <w:spacing w:after="0"/>
              <w:rPr>
                <w:rFonts w:ascii="Calibri" w:eastAsia="Malgun Gothic" w:hAnsi="Calibri" w:cs="Calibri"/>
                <w:sz w:val="22"/>
                <w:lang w:eastAsia="ko-KR"/>
              </w:rPr>
            </w:pPr>
          </w:p>
          <w:p w14:paraId="0D5905A0" w14:textId="32D23496"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According to the operation scenario above, Proposal 5 needs to be modified as follows. </w:t>
            </w:r>
            <w:r>
              <w:rPr>
                <w:rFonts w:ascii="Calibri" w:eastAsia="Malgun Gothic" w:hAnsi="Calibri" w:cs="Calibri" w:hint="eastAsia"/>
                <w:sz w:val="22"/>
                <w:lang w:eastAsia="ko-KR"/>
              </w:rPr>
              <w:t xml:space="preserve">We agree with </w:t>
            </w:r>
            <w:r>
              <w:rPr>
                <w:rFonts w:ascii="Calibri" w:eastAsia="Malgun Gothic" w:hAnsi="Calibri" w:cs="Calibri"/>
                <w:sz w:val="22"/>
                <w:lang w:eastAsia="ko-KR"/>
              </w:rPr>
              <w:t xml:space="preserve">vivo that we don’t need to introduce Tc for resource selection timing. It’s up to UE implementation </w:t>
            </w:r>
            <w:r>
              <w:rPr>
                <w:rFonts w:ascii="Calibri" w:eastAsia="Malgun Gothic" w:hAnsi="Calibri" w:cs="Calibri" w:hint="eastAsia"/>
                <w:sz w:val="22"/>
                <w:lang w:eastAsia="ko-KR"/>
              </w:rPr>
              <w:t>as in Rel.16 V2X</w:t>
            </w:r>
            <w:r>
              <w:rPr>
                <w:rFonts w:ascii="Calibri" w:eastAsia="Malgun Gothic" w:hAnsi="Calibri" w:cs="Calibri"/>
                <w:sz w:val="22"/>
                <w:lang w:eastAsia="ko-KR"/>
              </w:rPr>
              <w:t xml:space="preserve">. </w:t>
            </w:r>
            <w:r>
              <w:rPr>
                <w:rFonts w:ascii="Calibri" w:eastAsia="Malgun Gothic" w:hAnsi="Calibri" w:cs="Calibri" w:hint="eastAsia"/>
                <w:sz w:val="22"/>
                <w:lang w:eastAsia="ko-KR"/>
              </w:rPr>
              <w:t xml:space="preserve">We also agree with QC that FFS </w:t>
            </w:r>
            <w:r>
              <w:rPr>
                <w:rFonts w:ascii="Calibri" w:eastAsia="Malgun Gothic" w:hAnsi="Calibri" w:cs="Calibri"/>
                <w:sz w:val="22"/>
                <w:lang w:eastAsia="ko-KR"/>
              </w:rPr>
              <w:t xml:space="preserve">is needed whether to use a full or a part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w:t>
            </w:r>
            <w:r>
              <w:rPr>
                <w:rFonts w:ascii="Calibri" w:hAnsi="Calibri" w:cs="Calibri"/>
                <w:color w:val="000000" w:themeColor="text1"/>
                <w:sz w:val="22"/>
              </w:rPr>
              <w:t>for</w:t>
            </w:r>
            <w:r>
              <w:rPr>
                <w:rFonts w:ascii="Calibri" w:eastAsia="Malgun Gothic" w:hAnsi="Calibri" w:cs="Calibri"/>
                <w:sz w:val="22"/>
                <w:lang w:eastAsia="ko-KR"/>
              </w:rPr>
              <w:t xml:space="preserve"> CPS.</w:t>
            </w:r>
          </w:p>
          <w:p w14:paraId="45381D0F" w14:textId="5783CC29" w:rsidR="00E14F43" w:rsidRPr="00E14F43" w:rsidRDefault="00E14F43" w:rsidP="00EB4508">
            <w:pPr>
              <w:autoSpaceDE w:val="0"/>
              <w:autoSpaceDN w:val="0"/>
              <w:spacing w:after="0"/>
              <w:rPr>
                <w:rFonts w:ascii="Calibri" w:eastAsia="Malgun Gothic" w:hAnsi="Calibri" w:cs="Calibri"/>
                <w:color w:val="0070C0"/>
                <w:sz w:val="22"/>
                <w:lang w:eastAsia="ko-KR"/>
              </w:rPr>
            </w:pPr>
            <w:r w:rsidRPr="00E14F43">
              <w:rPr>
                <w:rFonts w:ascii="Calibri" w:eastAsia="Malgun Gothic" w:hAnsi="Calibri" w:cs="Calibri"/>
                <w:color w:val="0070C0"/>
                <w:sz w:val="22"/>
                <w:lang w:eastAsia="ko-KR"/>
              </w:rPr>
              <w:t>FL: Those are reflected in the updated Proposal 5 (round VIII) below.</w:t>
            </w:r>
          </w:p>
          <w:p w14:paraId="2B398C2A" w14:textId="77777777" w:rsidR="00EB4508" w:rsidRDefault="00EB4508" w:rsidP="00EB4508">
            <w:pPr>
              <w:autoSpaceDE w:val="0"/>
              <w:autoSpaceDN w:val="0"/>
              <w:spacing w:after="0"/>
              <w:rPr>
                <w:rFonts w:ascii="Calibri" w:eastAsia="Malgun Gothic" w:hAnsi="Calibri" w:cs="Calibri"/>
                <w:sz w:val="22"/>
                <w:lang w:eastAsia="ko-KR"/>
              </w:rPr>
            </w:pPr>
          </w:p>
          <w:p w14:paraId="59C2F435" w14:textId="77777777" w:rsidR="00EB4508" w:rsidRDefault="00EB4508" w:rsidP="00EB4508">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 xml:space="preserve">Proposal 5 </w:t>
            </w:r>
            <w:r w:rsidRPr="0088341B">
              <w:rPr>
                <w:rFonts w:ascii="Calibri" w:hAnsi="Calibri" w:cs="Calibri"/>
                <w:b/>
                <w:bCs/>
                <w:color w:val="000000" w:themeColor="text1"/>
                <w:sz w:val="22"/>
                <w:highlight w:val="yellow"/>
              </w:rPr>
              <w:t xml:space="preserve">(round </w:t>
            </w:r>
            <w:r>
              <w:rPr>
                <w:rFonts w:ascii="Calibri" w:hAnsi="Calibri" w:cs="Calibri"/>
                <w:b/>
                <w:bCs/>
                <w:color w:val="000000" w:themeColor="text1"/>
                <w:sz w:val="22"/>
                <w:highlight w:val="yellow"/>
              </w:rPr>
              <w:t>VI</w:t>
            </w:r>
            <w:r w:rsidRPr="0088341B">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271F8400" w14:textId="77777777" w:rsidR="00EB4508" w:rsidRPr="00834A29" w:rsidRDefault="00EB4508" w:rsidP="00EB4508">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1)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w:t>
            </w:r>
            <w:r w:rsidRPr="00834A29">
              <w:rPr>
                <w:rFonts w:ascii="Calibri" w:hAnsi="Calibri" w:cs="Calibri"/>
                <w:color w:val="000000" w:themeColor="text1"/>
                <w:sz w:val="22"/>
              </w:rPr>
              <w:lastRenderedPageBreak/>
              <w:t xml:space="preserve">sensing and resource (re-)selection </w:t>
            </w:r>
            <w:r w:rsidRPr="00F61E89">
              <w:rPr>
                <w:rFonts w:ascii="Calibri" w:hAnsi="Calibri" w:cs="Calibri"/>
                <w:color w:val="FF0000"/>
                <w:sz w:val="22"/>
              </w:rPr>
              <w:t xml:space="preserve">for aperiodic transmission </w:t>
            </w:r>
            <w:r w:rsidRPr="00834A29">
              <w:rPr>
                <w:rFonts w:ascii="Calibri" w:hAnsi="Calibri" w:cs="Calibri"/>
                <w:color w:val="000000" w:themeColor="text1"/>
                <w:sz w:val="22"/>
              </w:rPr>
              <w:t>is triggered in slot n, support the following option:</w:t>
            </w:r>
          </w:p>
          <w:p w14:paraId="7F17B94E"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and performs resource (re)selection based on </w:t>
            </w:r>
            <w:r w:rsidRPr="00AD7F5C">
              <w:rPr>
                <w:rFonts w:ascii="Calibri" w:hAnsi="Calibri" w:cs="Calibri"/>
                <w:sz w:val="22"/>
              </w:rPr>
              <w:t xml:space="preserve">all available </w:t>
            </w:r>
            <w:r w:rsidRPr="00834A29">
              <w:rPr>
                <w:rFonts w:ascii="Calibri" w:hAnsi="Calibri" w:cs="Calibri"/>
                <w:color w:val="000000" w:themeColor="text1"/>
                <w:sz w:val="22"/>
              </w:rPr>
              <w:t xml:space="preserve">sensing results </w:t>
            </w:r>
            <w:r w:rsidRPr="00485EA7">
              <w:rPr>
                <w:rFonts w:ascii="Calibri" w:hAnsi="Calibri" w:cs="Calibri"/>
                <w:color w:val="FF0000"/>
                <w:sz w:val="22"/>
              </w:rPr>
              <w:t xml:space="preserve">from the contiguous partial </w:t>
            </w:r>
            <w:r>
              <w:rPr>
                <w:rFonts w:ascii="Calibri" w:hAnsi="Calibri" w:cs="Calibri"/>
                <w:color w:val="FF0000"/>
                <w:sz w:val="22"/>
              </w:rPr>
              <w:t xml:space="preserve">sensing </w:t>
            </w:r>
            <w:r w:rsidRPr="008D1B67">
              <w:rPr>
                <w:rFonts w:ascii="Calibri" w:hAnsi="Calibri" w:cs="Calibri"/>
                <w:color w:val="FF0000"/>
                <w:sz w:val="22"/>
              </w:rPr>
              <w:t xml:space="preserve">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8D1B67">
              <w:rPr>
                <w:rFonts w:ascii="Calibri" w:hAnsi="Calibri" w:cs="Calibri"/>
                <w:color w:val="FF0000"/>
                <w:sz w:val="22"/>
              </w:rPr>
              <w:t xml:space="preserve"> and the periodic-based partial sensing </w:t>
            </w:r>
            <w:r>
              <w:rPr>
                <w:rFonts w:ascii="Calibri" w:hAnsi="Calibri" w:cs="Calibri"/>
                <w:color w:val="FF0000"/>
                <w:sz w:val="22"/>
              </w:rPr>
              <w:t xml:space="preserve">for other periodic resource reservation if any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4C2CE636" w14:textId="77777777" w:rsidR="00EB4508" w:rsidRPr="00834A29" w:rsidRDefault="00EB4508" w:rsidP="00EB4508">
            <w:pPr>
              <w:pStyle w:val="ListParagraph"/>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w:t>
            </w:r>
            <w:r>
              <w:rPr>
                <w:rFonts w:ascii="Calibri" w:hAnsi="Calibri" w:cs="Calibri"/>
                <w:color w:val="000000" w:themeColor="text1"/>
                <w:sz w:val="22"/>
                <w:szCs w:val="28"/>
                <w:lang w:eastAsia="en-GB"/>
              </w:rPr>
              <w:t>he possibility of equal to zero or</w:t>
            </w:r>
            <w:r w:rsidRPr="00834A29">
              <w:rPr>
                <w:rFonts w:ascii="Calibri" w:hAnsi="Calibri" w:cs="Calibri"/>
                <w:color w:val="000000" w:themeColor="text1"/>
                <w:sz w:val="22"/>
                <w:szCs w:val="28"/>
                <w:lang w:eastAsia="en-GB"/>
              </w:rPr>
              <w:t xml:space="preserve"> positive </w:t>
            </w:r>
            <w:r w:rsidRPr="00217154">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71888FA3" w14:textId="77777777" w:rsidR="00EB4508" w:rsidRPr="00834A29" w:rsidRDefault="00EB4508" w:rsidP="00EB4508">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1EFB613E" w14:textId="77777777" w:rsidR="00EB4508" w:rsidRPr="00834A29" w:rsidRDefault="00EB4508" w:rsidP="00EB4508">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2)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sensing </w:t>
            </w:r>
            <w:r w:rsidRPr="005305D9">
              <w:rPr>
                <w:rFonts w:ascii="Calibri" w:hAnsi="Calibri" w:cs="Calibri"/>
                <w:color w:val="FF0000"/>
                <w:sz w:val="22"/>
              </w:rPr>
              <w:t xml:space="preserve">in addition to the periodic-based partial sensing </w:t>
            </w:r>
            <w:r w:rsidRPr="00834A29">
              <w:rPr>
                <w:rFonts w:ascii="Calibri" w:hAnsi="Calibri" w:cs="Calibri"/>
                <w:color w:val="000000" w:themeColor="text1"/>
                <w:sz w:val="22"/>
              </w:rPr>
              <w:t>and resource (re-)selection</w:t>
            </w:r>
            <w:r>
              <w:rPr>
                <w:rFonts w:ascii="Calibri" w:hAnsi="Calibri" w:cs="Calibri"/>
                <w:color w:val="000000" w:themeColor="text1"/>
                <w:sz w:val="22"/>
              </w:rPr>
              <w:t xml:space="preserve"> </w:t>
            </w:r>
            <w:r w:rsidRPr="00AF559A">
              <w:rPr>
                <w:rFonts w:ascii="Calibri" w:hAnsi="Calibri" w:cs="Calibri"/>
                <w:color w:val="FF0000"/>
                <w:sz w:val="22"/>
              </w:rPr>
              <w:t xml:space="preserve">for </w:t>
            </w:r>
            <w:r>
              <w:rPr>
                <w:rFonts w:ascii="Calibri" w:hAnsi="Calibri" w:cs="Calibri"/>
                <w:color w:val="FF0000"/>
                <w:sz w:val="22"/>
              </w:rPr>
              <w:t>periodic resource reservation</w:t>
            </w:r>
            <w:r w:rsidRPr="00AF559A">
              <w:rPr>
                <w:rFonts w:ascii="Calibri" w:hAnsi="Calibri" w:cs="Calibri"/>
                <w:color w:val="FF0000"/>
                <w:sz w:val="22"/>
              </w:rPr>
              <w:t xml:space="preserve"> </w:t>
            </w:r>
            <w:r w:rsidRPr="00834A29">
              <w:rPr>
                <w:rFonts w:ascii="Calibri" w:hAnsi="Calibri" w:cs="Calibri"/>
                <w:color w:val="000000" w:themeColor="text1"/>
                <w:sz w:val="22"/>
              </w:rPr>
              <w:t>is triggered in slot n, support the following option:</w:t>
            </w:r>
          </w:p>
          <w:p w14:paraId="2CCE5946"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FA4261">
              <w:rPr>
                <w:rFonts w:ascii="Calibri" w:hAnsi="Calibri" w:cs="Calibri"/>
                <w:color w:val="FF0000"/>
                <w:sz w:val="22"/>
              </w:rPr>
              <w:t xml:space="preserve"> prior to </w:t>
            </w:r>
            <w:r>
              <w:rPr>
                <w:rFonts w:ascii="Calibri" w:hAnsi="Calibri" w:cs="Calibri"/>
                <w:color w:val="FF0000"/>
                <w:sz w:val="22"/>
              </w:rPr>
              <w:t>each</w:t>
            </w:r>
            <w:r w:rsidRPr="00FA4261">
              <w:rPr>
                <w:rFonts w:ascii="Calibri" w:hAnsi="Calibri" w:cs="Calibri"/>
                <w:color w:val="FF0000"/>
                <w:sz w:val="22"/>
              </w:rPr>
              <w:t xml:space="preserve"> candidate slot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oMath>
            <w:r w:rsidRPr="00FA4261">
              <w:rPr>
                <w:rFonts w:ascii="Calibri" w:hAnsi="Calibri" w:cs="Calibri" w:hint="eastAsia"/>
                <w:color w:val="FF0000"/>
                <w:lang w:eastAsia="ko-KR"/>
              </w:rPr>
              <w:t xml:space="preserve"> (k=0</w:t>
            </w:r>
            <w:r w:rsidRPr="00FA4261">
              <w:rPr>
                <w:rFonts w:ascii="Calibri" w:hAnsi="Calibri" w:cs="Calibri"/>
                <w:color w:val="FF0000"/>
                <w:lang w:eastAsia="ko-KR"/>
              </w:rPr>
              <w:t>,…,Y-1)</w:t>
            </w:r>
            <w:r>
              <w:rPr>
                <w:rFonts w:ascii="Calibri" w:hAnsi="Calibri" w:cs="Calibri"/>
                <w:color w:val="000000" w:themeColor="text1"/>
                <w:sz w:val="22"/>
              </w:rPr>
              <w:t xml:space="preserve">, </w:t>
            </w:r>
            <w:r w:rsidRPr="00834A29">
              <w:rPr>
                <w:rFonts w:ascii="Calibri" w:hAnsi="Calibri" w:cs="Calibri"/>
                <w:color w:val="000000" w:themeColor="text1"/>
                <w:sz w:val="22"/>
              </w:rPr>
              <w:t xml:space="preserve">and performs resource (re)selection based on all available sensing results </w:t>
            </w:r>
            <w:r>
              <w:rPr>
                <w:rFonts w:ascii="Calibri" w:hAnsi="Calibri" w:cs="Calibri"/>
                <w:color w:val="FF0000"/>
                <w:sz w:val="22"/>
              </w:rPr>
              <w:t>from both periodic-based partial sensing and contiguous partial sensing</w:t>
            </w:r>
            <w:r>
              <w:rPr>
                <w:rFonts w:ascii="Calibri" w:hAnsi="Calibri" w:cs="Calibri"/>
                <w:color w:val="000000" w:themeColor="text1"/>
                <w:sz w:val="22"/>
              </w:rPr>
              <w:t xml:space="preserve">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03438C6E" w14:textId="77777777" w:rsidR="00EB4508" w:rsidRPr="00834A29" w:rsidRDefault="00EB4508" w:rsidP="00EB4508">
            <w:pPr>
              <w:pStyle w:val="ListParagraph"/>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the possibility of equal to zero, positive </w:t>
            </w:r>
            <w:r w:rsidRPr="006F662B">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516EFBB3" w14:textId="77777777" w:rsidR="00EB4508" w:rsidRPr="00834A29" w:rsidRDefault="00EB4508" w:rsidP="00EB4508">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29BAF486" w14:textId="60C17411" w:rsidR="00EB4508" w:rsidRDefault="00EB4508" w:rsidP="00EB4508">
            <w:pPr>
              <w:autoSpaceDE w:val="0"/>
              <w:autoSpaceDN w:val="0"/>
              <w:spacing w:after="0"/>
              <w:rPr>
                <w:rFonts w:ascii="Calibri" w:eastAsia="Malgun Gothic" w:hAnsi="Calibri" w:cs="Calibri"/>
                <w:sz w:val="22"/>
                <w:lang w:eastAsia="ko-KR"/>
              </w:rPr>
            </w:pPr>
          </w:p>
          <w:p w14:paraId="788E8C09" w14:textId="38BC2F1C" w:rsidR="00DA283D" w:rsidRPr="004F3326" w:rsidRDefault="00DA283D" w:rsidP="00EB4508">
            <w:pPr>
              <w:autoSpaceDE w:val="0"/>
              <w:autoSpaceDN w:val="0"/>
              <w:spacing w:after="0"/>
              <w:rPr>
                <w:rFonts w:ascii="Calibri" w:eastAsia="Malgun Gothic" w:hAnsi="Calibri" w:cs="Calibri"/>
                <w:color w:val="0070C0"/>
                <w:sz w:val="22"/>
                <w:lang w:eastAsia="ko-KR"/>
              </w:rPr>
            </w:pPr>
            <w:r w:rsidRPr="00DA283D">
              <w:rPr>
                <w:rFonts w:ascii="Calibri" w:eastAsia="Malgun Gothic" w:hAnsi="Calibri" w:cs="Calibri"/>
                <w:color w:val="0070C0"/>
                <w:sz w:val="22"/>
                <w:lang w:eastAsia="ko-KR"/>
              </w:rPr>
              <w:t>FL: Thanks for the above proposal to separate the cases.</w:t>
            </w:r>
            <w:r>
              <w:rPr>
                <w:rFonts w:ascii="Calibri" w:eastAsia="Malgun Gothic" w:hAnsi="Calibri" w:cs="Calibri"/>
                <w:color w:val="0070C0"/>
                <w:sz w:val="22"/>
                <w:lang w:eastAsia="ko-KR"/>
              </w:rPr>
              <w:t xml:space="preserve"> Unfortunately, some companies prefer to have an unified partial sensing design regardless of periodic or aperiodic transmissions, since CPS is needed in both cases. Furthermore, as clarified in earlier discussions, both PPS and CPS are used here only for design and discussion of partial sensing in R17. We may not need to separate them in the end for the specification. So the wording of “</w:t>
            </w:r>
            <w:r w:rsidRPr="00DA283D">
              <w:rPr>
                <w:rFonts w:ascii="Calibri" w:eastAsia="Malgun Gothic" w:hAnsi="Calibri" w:cs="Calibri"/>
                <w:color w:val="000000" w:themeColor="text1"/>
                <w:sz w:val="22"/>
                <w:lang w:eastAsia="ko-KR"/>
              </w:rPr>
              <w:t xml:space="preserve">a reousrce pool is </w:t>
            </w:r>
            <w:r w:rsidRPr="00DA283D">
              <w:rPr>
                <w:rFonts w:ascii="Calibri" w:hAnsi="Calibri" w:cs="Calibri"/>
                <w:color w:val="000000" w:themeColor="text1"/>
                <w:sz w:val="22"/>
              </w:rPr>
              <w:t>(pre</w:t>
            </w:r>
            <w:r w:rsidRPr="00834A29">
              <w:rPr>
                <w:rFonts w:ascii="Calibri" w:hAnsi="Calibri" w:cs="Calibri"/>
                <w:color w:val="000000" w:themeColor="text1"/>
                <w:sz w:val="22"/>
              </w:rPr>
              <w:t xml:space="preserv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Pr>
                <w:rFonts w:ascii="Calibri" w:eastAsia="Malgun Gothic" w:hAnsi="Calibri" w:cs="Calibri"/>
                <w:color w:val="0070C0"/>
                <w:sz w:val="22"/>
                <w:lang w:eastAsia="ko-KR"/>
              </w:rPr>
              <w:t xml:space="preserve"> “ would not be OK for some companies. And also may be no distinction between periodic and aperiodic transmissions</w:t>
            </w:r>
            <w:r w:rsidR="004F3326">
              <w:rPr>
                <w:rFonts w:ascii="Calibri" w:eastAsia="Malgun Gothic" w:hAnsi="Calibri" w:cs="Calibri"/>
                <w:color w:val="0070C0"/>
                <w:sz w:val="22"/>
                <w:lang w:eastAsia="ko-KR"/>
              </w:rPr>
              <w:t xml:space="preserve"> at this stage, as I have tried earlier with no success. These will be all part of FFS condition(s)</w:t>
            </w:r>
            <w:r w:rsidR="004F3326" w:rsidRPr="004F3326">
              <w:rPr>
                <w:rFonts w:ascii="Calibri" w:eastAsia="Malgun Gothic" w:hAnsi="Calibri" w:cs="Calibri"/>
                <w:color w:val="0070C0"/>
                <w:sz w:val="22"/>
                <w:lang w:eastAsia="ko-KR"/>
              </w:rPr>
              <w:t xml:space="preserve"> </w:t>
            </w:r>
            <w:r w:rsidR="004F3326" w:rsidRPr="004F3326">
              <w:rPr>
                <w:rFonts w:ascii="Calibri" w:hAnsi="Calibri" w:cs="Calibri"/>
                <w:color w:val="0070C0"/>
                <w:sz w:val="22"/>
              </w:rPr>
              <w:t>in which contiguous partial sensing is performed by UE bullet.</w:t>
            </w:r>
            <w:r w:rsidR="004F3326">
              <w:rPr>
                <w:rFonts w:ascii="Calibri" w:hAnsi="Calibri" w:cs="Calibri"/>
                <w:color w:val="0070C0"/>
                <w:sz w:val="22"/>
              </w:rPr>
              <w:t xml:space="preserve"> Then the different between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004F3326">
              <w:rPr>
                <w:rFonts w:ascii="Calibri" w:hAnsi="Calibri" w:cs="Calibri"/>
                <w:color w:val="0070C0"/>
                <w:sz w:val="22"/>
              </w:rPr>
              <w:t xml:space="preserve"> and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004F3326">
              <w:rPr>
                <w:rFonts w:ascii="Calibri" w:hAnsi="Calibri" w:cs="Calibri"/>
                <w:color w:val="0070C0"/>
                <w:sz w:val="22"/>
              </w:rPr>
              <w:t xml:space="preserve"> can still be control by defining T</w:t>
            </w:r>
            <w:r w:rsidR="004F3326" w:rsidRPr="004F3326">
              <w:rPr>
                <w:rFonts w:ascii="Calibri" w:hAnsi="Calibri" w:cs="Calibri"/>
                <w:color w:val="0070C0"/>
                <w:sz w:val="22"/>
                <w:vertAlign w:val="subscript"/>
              </w:rPr>
              <w:t>A</w:t>
            </w:r>
            <w:r w:rsidR="004F3326">
              <w:rPr>
                <w:rFonts w:ascii="Calibri" w:hAnsi="Calibri" w:cs="Calibri"/>
                <w:color w:val="0070C0"/>
                <w:sz w:val="22"/>
              </w:rPr>
              <w:t xml:space="preserve"> and T</w:t>
            </w:r>
            <w:r w:rsidR="004F3326" w:rsidRPr="004F3326">
              <w:rPr>
                <w:rFonts w:ascii="Calibri" w:hAnsi="Calibri" w:cs="Calibri"/>
                <w:color w:val="0070C0"/>
                <w:sz w:val="22"/>
                <w:vertAlign w:val="subscript"/>
              </w:rPr>
              <w:t>B</w:t>
            </w:r>
            <w:r w:rsidR="004F3326">
              <w:rPr>
                <w:rFonts w:ascii="Calibri" w:hAnsi="Calibri" w:cs="Calibri"/>
                <w:color w:val="0070C0"/>
                <w:sz w:val="22"/>
              </w:rPr>
              <w:t xml:space="preserve"> as positive or negative value.</w:t>
            </w:r>
          </w:p>
          <w:p w14:paraId="680D0923" w14:textId="77777777" w:rsidR="00DA283D" w:rsidRPr="00793DF3" w:rsidRDefault="00DA283D" w:rsidP="00EB4508">
            <w:pPr>
              <w:autoSpaceDE w:val="0"/>
              <w:autoSpaceDN w:val="0"/>
              <w:spacing w:after="0"/>
              <w:rPr>
                <w:rFonts w:ascii="Calibri" w:eastAsia="Malgun Gothic" w:hAnsi="Calibri" w:cs="Calibri"/>
                <w:sz w:val="22"/>
                <w:lang w:eastAsia="ko-KR"/>
              </w:rPr>
            </w:pPr>
          </w:p>
          <w:p w14:paraId="044371C7" w14:textId="77777777" w:rsidR="00EB4508" w:rsidRDefault="00EB4508" w:rsidP="00EB4508">
            <w:pPr>
              <w:autoSpaceDE w:val="0"/>
              <w:autoSpaceDN w:val="0"/>
              <w:spacing w:after="0"/>
              <w:rPr>
                <w:rFonts w:ascii="Calibri" w:eastAsia="Malgun Gothic" w:hAnsi="Calibri" w:cs="Calibri"/>
                <w:color w:val="000000" w:themeColor="text1"/>
                <w:sz w:val="22"/>
                <w:lang w:eastAsia="ko-KR"/>
              </w:rPr>
            </w:pPr>
            <w:r>
              <w:rPr>
                <w:rFonts w:ascii="Calibri" w:eastAsia="Malgun Gothic" w:hAnsi="Calibri" w:cs="Calibri"/>
                <w:color w:val="000000" w:themeColor="text1"/>
                <w:sz w:val="22"/>
                <w:lang w:eastAsia="ko-KR"/>
              </w:rPr>
              <w:t>T</w:t>
            </w:r>
            <w:r>
              <w:rPr>
                <w:rFonts w:ascii="Calibri" w:eastAsia="Malgun Gothic" w:hAnsi="Calibri" w:cs="Calibri" w:hint="eastAsia"/>
                <w:color w:val="000000" w:themeColor="text1"/>
                <w:sz w:val="22"/>
                <w:lang w:eastAsia="ko-KR"/>
              </w:rPr>
              <w:t>he remaining part of the original Proposal 5 is common to all the cas</w:t>
            </w:r>
            <w:r>
              <w:rPr>
                <w:rFonts w:ascii="Calibri" w:eastAsia="Malgun Gothic" w:hAnsi="Calibri" w:cs="Calibri"/>
                <w:color w:val="000000" w:themeColor="text1"/>
                <w:sz w:val="22"/>
                <w:lang w:eastAsia="ko-KR"/>
              </w:rPr>
              <w:t>es above.</w:t>
            </w:r>
          </w:p>
          <w:p w14:paraId="2A70A281" w14:textId="77777777" w:rsidR="00EB4508" w:rsidRDefault="00EB4508" w:rsidP="00EB4508">
            <w:pPr>
              <w:autoSpaceDE w:val="0"/>
              <w:autoSpaceDN w:val="0"/>
              <w:spacing w:after="0"/>
              <w:rPr>
                <w:rFonts w:ascii="Calibri" w:eastAsia="Malgun Gothic" w:hAnsi="Calibri" w:cs="Calibri"/>
                <w:color w:val="000000" w:themeColor="text1"/>
                <w:sz w:val="22"/>
                <w:lang w:eastAsia="ko-KR"/>
              </w:rPr>
            </w:pPr>
          </w:p>
          <w:p w14:paraId="3E170615"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w:t>
            </w:r>
            <w:r w:rsidRPr="00834A29">
              <w:rPr>
                <w:rFonts w:ascii="Calibri" w:hAnsi="Calibri" w:cs="Calibri"/>
                <w:color w:val="000000" w:themeColor="text1"/>
                <w:sz w:val="22"/>
              </w:rPr>
              <w:t xml:space="preserve"> condition(s) in which contiguous partial sensing is performed by UE</w:t>
            </w:r>
          </w:p>
          <w:p w14:paraId="14511798" w14:textId="77777777" w:rsidR="00EB4508"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interaction with SL-DRX, if any</w:t>
            </w:r>
          </w:p>
          <w:p w14:paraId="0602CC08"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DF6A3E">
              <w:rPr>
                <w:rFonts w:ascii="Calibri" w:hAnsi="Calibri" w:cs="Calibri"/>
                <w:color w:val="FF0000"/>
                <w:sz w:val="22"/>
              </w:rPr>
              <w:t>FFS Whether only a subset of slots could be monitored</w:t>
            </w:r>
            <w:r>
              <w:rPr>
                <w:rFonts w:ascii="Calibri" w:hAnsi="Calibri" w:cs="Calibri"/>
                <w:color w:val="FF0000"/>
                <w:sz w:val="22"/>
              </w:rPr>
              <w:t xml:space="preserve"> 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255050">
              <w:rPr>
                <w:rFonts w:ascii="Calibri" w:hAnsi="Calibri" w:cs="Calibri" w:hint="eastAsia"/>
                <w:color w:val="FF0000"/>
                <w:lang w:eastAsia="ko-KR"/>
              </w:rPr>
              <w:t xml:space="preserve"> or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p>
          <w:p w14:paraId="345A1005"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Other options are not precluded</w:t>
            </w:r>
          </w:p>
          <w:p w14:paraId="7E2563BC"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 xml:space="preserve">Note: </w:t>
            </w:r>
            <w:r w:rsidRPr="00834A29">
              <w:rPr>
                <w:rFonts w:ascii="Calibri" w:hAnsi="Calibri" w:cs="Calibri"/>
                <w:color w:val="000000" w:themeColor="text1"/>
                <w:sz w:val="22"/>
                <w:szCs w:val="22"/>
              </w:rPr>
              <w:t>This option is in addition to random resource selection only without sensing or re-evaluation and pre-emption checking</w:t>
            </w:r>
          </w:p>
          <w:p w14:paraId="7B700DEB" w14:textId="77777777" w:rsidR="00EB4508" w:rsidRDefault="00EB4508" w:rsidP="00EB4508">
            <w:pPr>
              <w:pStyle w:val="ListParagraph"/>
              <w:numPr>
                <w:ilvl w:val="2"/>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lastRenderedPageBreak/>
              <w:t>FFS if we need to do anything for this case in RAN1</w:t>
            </w:r>
          </w:p>
          <w:p w14:paraId="14D2DC7F" w14:textId="77777777" w:rsidR="00EB4508" w:rsidRDefault="00EB4508" w:rsidP="00EB4508">
            <w:pPr>
              <w:autoSpaceDE w:val="0"/>
              <w:autoSpaceDN w:val="0"/>
              <w:spacing w:after="0"/>
              <w:rPr>
                <w:rFonts w:ascii="Calibri" w:hAnsi="Calibri" w:cs="Calibri"/>
                <w:color w:val="000000" w:themeColor="text1"/>
                <w:sz w:val="22"/>
                <w:szCs w:val="22"/>
              </w:rPr>
            </w:pPr>
          </w:p>
          <w:p w14:paraId="7861ABCE" w14:textId="77777777" w:rsidR="00EB4508" w:rsidRPr="00677725"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5608FC77" w14:textId="77777777" w:rsidR="00EB4508" w:rsidRDefault="00EB4508" w:rsidP="00EB4508">
            <w:pPr>
              <w:autoSpaceDE w:val="0"/>
              <w:autoSpaceDN w:val="0"/>
              <w:spacing w:after="0"/>
              <w:rPr>
                <w:rFonts w:ascii="Calibri" w:hAnsi="Calibri" w:cs="Calibri"/>
                <w:color w:val="000000" w:themeColor="text1"/>
                <w:sz w:val="22"/>
                <w:szCs w:val="22"/>
              </w:rPr>
            </w:pPr>
          </w:p>
          <w:p w14:paraId="68BC77DC" w14:textId="77777777" w:rsidR="00EB4508" w:rsidRDefault="00EB4508" w:rsidP="00EB4508">
            <w:pPr>
              <w:spacing w:after="0"/>
              <w:rPr>
                <w:rFonts w:ascii="Calibri" w:hAnsi="Calibri" w:cs="Calibri"/>
                <w:color w:val="000000" w:themeColor="text1"/>
                <w:sz w:val="22"/>
                <w:szCs w:val="22"/>
                <w:lang w:eastAsia="ko-KR"/>
              </w:rPr>
            </w:pPr>
            <w:r>
              <w:rPr>
                <w:rFonts w:ascii="Calibri" w:hAnsi="Calibri" w:cs="Calibri" w:hint="eastAsia"/>
                <w:color w:val="000000" w:themeColor="text1"/>
                <w:sz w:val="22"/>
                <w:szCs w:val="22"/>
                <w:lang w:eastAsia="ko-KR"/>
              </w:rPr>
              <w:t xml:space="preserve">We still prefer to discuss each issue </w:t>
            </w:r>
            <w:r>
              <w:rPr>
                <w:rFonts w:ascii="Calibri" w:hAnsi="Calibri" w:cs="Calibri"/>
                <w:color w:val="000000" w:themeColor="text1"/>
                <w:sz w:val="22"/>
                <w:szCs w:val="22"/>
                <w:lang w:eastAsia="ko-KR"/>
              </w:rPr>
              <w:t xml:space="preserve">in a </w:t>
            </w:r>
            <w:r>
              <w:rPr>
                <w:rFonts w:ascii="Calibri" w:hAnsi="Calibri" w:cs="Calibri" w:hint="eastAsia"/>
                <w:color w:val="000000" w:themeColor="text1"/>
                <w:sz w:val="22"/>
                <w:szCs w:val="22"/>
                <w:lang w:eastAsia="ko-KR"/>
              </w:rPr>
              <w:t>separate</w:t>
            </w:r>
            <w:r>
              <w:rPr>
                <w:rFonts w:ascii="Calibri" w:hAnsi="Calibri" w:cs="Calibri"/>
                <w:color w:val="000000" w:themeColor="text1"/>
                <w:sz w:val="22"/>
                <w:szCs w:val="22"/>
                <w:lang w:eastAsia="ko-KR"/>
              </w:rPr>
              <w:t xml:space="preserve"> proposal</w:t>
            </w:r>
            <w:r>
              <w:rPr>
                <w:rFonts w:ascii="Calibri" w:hAnsi="Calibri" w:cs="Calibri" w:hint="eastAsia"/>
                <w:color w:val="000000" w:themeColor="text1"/>
                <w:sz w:val="22"/>
                <w:szCs w:val="22"/>
                <w:lang w:eastAsia="ko-KR"/>
              </w:rPr>
              <w:t>, but in case group wants to discuss all the issues together</w:t>
            </w:r>
            <w:r>
              <w:rPr>
                <w:rFonts w:ascii="Calibri" w:hAnsi="Calibri" w:cs="Calibri"/>
                <w:color w:val="000000" w:themeColor="text1"/>
                <w:sz w:val="22"/>
                <w:szCs w:val="22"/>
                <w:lang w:eastAsia="ko-KR"/>
              </w:rPr>
              <w:t xml:space="preserve"> in one proposal</w:t>
            </w:r>
            <w:r>
              <w:rPr>
                <w:rFonts w:ascii="Calibri" w:hAnsi="Calibri" w:cs="Calibri" w:hint="eastAsia"/>
                <w:color w:val="000000" w:themeColor="text1"/>
                <w:sz w:val="22"/>
                <w:szCs w:val="22"/>
                <w:lang w:eastAsia="ko-KR"/>
              </w:rPr>
              <w:t xml:space="preserve">, we need to </w:t>
            </w:r>
            <w:r>
              <w:rPr>
                <w:rFonts w:ascii="Calibri" w:hAnsi="Calibri" w:cs="Calibri"/>
                <w:color w:val="000000" w:themeColor="text1"/>
                <w:sz w:val="22"/>
                <w:szCs w:val="22"/>
                <w:lang w:eastAsia="ko-KR"/>
              </w:rPr>
              <w:t>categorize the cases so as not to be confused in a mixed way.</w:t>
            </w:r>
          </w:p>
          <w:p w14:paraId="712500F3" w14:textId="77777777" w:rsidR="00EB4508" w:rsidRDefault="00EB4508" w:rsidP="00EB4508">
            <w:pPr>
              <w:spacing w:after="0"/>
              <w:rPr>
                <w:rFonts w:ascii="Calibri" w:hAnsi="Calibri" w:cstheme="minorBidi"/>
                <w:color w:val="000000" w:themeColor="text1"/>
                <w:sz w:val="22"/>
                <w:szCs w:val="22"/>
                <w:lang w:eastAsia="zh-CN"/>
              </w:rPr>
            </w:pPr>
          </w:p>
          <w:p w14:paraId="0AE57BC7" w14:textId="2468A5C1" w:rsidR="00EB4508" w:rsidRDefault="00EB4508" w:rsidP="00EB4508">
            <w:pPr>
              <w:spacing w:after="0"/>
              <w:rPr>
                <w:rFonts w:ascii="Calibri" w:eastAsiaTheme="minorEastAsia" w:hAnsi="Calibri" w:cstheme="minorBidi"/>
                <w:sz w:val="22"/>
                <w:szCs w:val="22"/>
                <w:lang w:eastAsia="zh-CN"/>
              </w:rPr>
            </w:pPr>
            <w:r w:rsidRPr="00EB4508">
              <w:rPr>
                <w:rFonts w:ascii="Calibri" w:hAnsi="Calibri" w:cstheme="minorBidi"/>
                <w:color w:val="0070C0"/>
                <w:sz w:val="22"/>
                <w:szCs w:val="22"/>
                <w:lang w:eastAsia="zh-CN"/>
              </w:rPr>
              <w:t xml:space="preserve">FL: </w:t>
            </w:r>
            <w:r w:rsidR="004F3326">
              <w:rPr>
                <w:rFonts w:ascii="Calibri" w:hAnsi="Calibri" w:cstheme="minorBidi"/>
                <w:color w:val="0070C0"/>
                <w:sz w:val="22"/>
                <w:szCs w:val="22"/>
                <w:lang w:eastAsia="zh-CN"/>
              </w:rPr>
              <w:t>Give the above explanation and consideration of different company’s views/position/preferences, I hope you can be fine to go with this direction / formulation of Proposal 5.</w:t>
            </w:r>
          </w:p>
        </w:tc>
      </w:tr>
      <w:tr w:rsidR="00EB4508" w14:paraId="460D7B3F" w14:textId="77777777">
        <w:tc>
          <w:tcPr>
            <w:tcW w:w="1680" w:type="dxa"/>
          </w:tcPr>
          <w:p w14:paraId="106A3D1C" w14:textId="362674C4" w:rsidR="00EB4508" w:rsidRDefault="00EB4508" w:rsidP="00EB4508">
            <w:pPr>
              <w:autoSpaceDE w:val="0"/>
              <w:autoSpaceDN w:val="0"/>
              <w:spacing w:after="0"/>
              <w:rPr>
                <w:rFonts w:ascii="Calibri" w:eastAsia="MS Mincho" w:hAnsi="Calibri" w:cs="Calibri"/>
                <w:sz w:val="22"/>
                <w:szCs w:val="22"/>
                <w:lang w:eastAsia="ja-JP"/>
              </w:rPr>
            </w:pPr>
            <w:r>
              <w:rPr>
                <w:rFonts w:ascii="Calibri" w:eastAsia="MS Mincho" w:hAnsi="Calibri" w:cs="Calibri" w:hint="eastAsia"/>
                <w:sz w:val="22"/>
                <w:szCs w:val="22"/>
                <w:lang w:eastAsia="ja-JP"/>
              </w:rPr>
              <w:lastRenderedPageBreak/>
              <w:t>S</w:t>
            </w:r>
            <w:r>
              <w:rPr>
                <w:rFonts w:ascii="Calibri" w:eastAsia="MS Mincho" w:hAnsi="Calibri" w:cs="Calibri"/>
                <w:sz w:val="22"/>
                <w:szCs w:val="22"/>
                <w:lang w:eastAsia="ja-JP"/>
              </w:rPr>
              <w:t>ony</w:t>
            </w:r>
          </w:p>
        </w:tc>
        <w:tc>
          <w:tcPr>
            <w:tcW w:w="7954" w:type="dxa"/>
          </w:tcPr>
          <w:p w14:paraId="066273A1" w14:textId="77777777" w:rsidR="00EB4508" w:rsidRDefault="00EB4508" w:rsidP="00EB4508">
            <w:pPr>
              <w:spacing w:after="0"/>
              <w:rPr>
                <w:rFonts w:ascii="Calibri" w:eastAsia="MS Mincho" w:hAnsi="Calibri" w:cstheme="minorBidi"/>
                <w:sz w:val="22"/>
                <w:szCs w:val="22"/>
                <w:lang w:eastAsia="ja-JP"/>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hat does “the different options” refer to in the sentence of “</w:t>
            </w:r>
            <w:r>
              <w:rPr>
                <w:rFonts w:ascii="Calibri" w:hAnsi="Calibri" w:cs="Calibri"/>
                <w:color w:val="000000" w:themeColor="text1"/>
                <w:sz w:val="22"/>
                <w:szCs w:val="22"/>
              </w:rPr>
              <w:t>FFS conditions to change between the different options when enabled and conditions/parameters to trigger this change”</w:t>
            </w:r>
            <w:r>
              <w:rPr>
                <w:rFonts w:ascii="Calibri" w:eastAsia="MS Mincho" w:hAnsi="Calibri" w:cstheme="minorBidi"/>
                <w:sz w:val="22"/>
                <w:szCs w:val="22"/>
                <w:lang w:eastAsia="ja-JP"/>
              </w:rPr>
              <w:t xml:space="preserve"> in option 1? Since we have only one option, the sentence can be removed.</w:t>
            </w:r>
          </w:p>
          <w:p w14:paraId="6DCD0AC3" w14:textId="77777777" w:rsidR="00EB4508" w:rsidRDefault="00EB4508" w:rsidP="00EB4508">
            <w:pPr>
              <w:spacing w:after="0"/>
              <w:rPr>
                <w:rFonts w:ascii="Calibri" w:eastAsia="MS Mincho" w:hAnsi="Calibri" w:cstheme="minorBidi"/>
                <w:sz w:val="22"/>
                <w:szCs w:val="22"/>
                <w:lang w:eastAsia="ja-JP"/>
              </w:rPr>
            </w:pPr>
          </w:p>
          <w:p w14:paraId="56B7037B" w14:textId="5AD5CA8E" w:rsidR="00EB4508" w:rsidRDefault="00EB4508" w:rsidP="00EB4508">
            <w:pPr>
              <w:spacing w:after="0"/>
              <w:rPr>
                <w:rFonts w:ascii="Calibri" w:eastAsiaTheme="minorEastAsia" w:hAnsi="Calibri" w:cstheme="minorBidi"/>
                <w:sz w:val="22"/>
                <w:szCs w:val="22"/>
                <w:lang w:eastAsia="zh-CN"/>
              </w:rPr>
            </w:pPr>
            <w:r w:rsidRPr="00EB4508">
              <w:rPr>
                <w:rFonts w:ascii="Calibri" w:eastAsia="MS Mincho" w:hAnsi="Calibri" w:cstheme="minorBidi"/>
                <w:color w:val="0070C0"/>
                <w:sz w:val="22"/>
                <w:szCs w:val="22"/>
                <w:lang w:eastAsia="ja-JP"/>
              </w:rPr>
              <w:t>FL: please refer to my reply to ZTE/Sanechips in above.</w:t>
            </w:r>
          </w:p>
        </w:tc>
      </w:tr>
      <w:tr w:rsidR="00A17BA8" w14:paraId="00C7FEFC" w14:textId="77777777">
        <w:tc>
          <w:tcPr>
            <w:tcW w:w="1680" w:type="dxa"/>
          </w:tcPr>
          <w:p w14:paraId="24F0FF85" w14:textId="4C9ED505" w:rsidR="00A17BA8" w:rsidRDefault="00A17BA8" w:rsidP="00A17BA8">
            <w:pPr>
              <w:autoSpaceDE w:val="0"/>
              <w:autoSpaceDN w:val="0"/>
              <w:spacing w:after="0"/>
              <w:rPr>
                <w:rFonts w:ascii="Calibri" w:eastAsia="MS Mincho" w:hAnsi="Calibri" w:cs="Calibri"/>
                <w:sz w:val="22"/>
                <w:szCs w:val="22"/>
                <w:lang w:eastAsia="ja-JP"/>
              </w:rPr>
            </w:pPr>
            <w:r>
              <w:rPr>
                <w:rFonts w:ascii="Calibri" w:eastAsiaTheme="minorEastAsia" w:hAnsi="Calibri" w:cs="Calibri"/>
                <w:sz w:val="21"/>
                <w:szCs w:val="22"/>
                <w:lang w:val="en-US" w:eastAsia="zh-CN"/>
              </w:rPr>
              <w:t>CATT,GOHIGH</w:t>
            </w:r>
          </w:p>
        </w:tc>
        <w:tc>
          <w:tcPr>
            <w:tcW w:w="7954" w:type="dxa"/>
          </w:tcPr>
          <w:p w14:paraId="045F0453" w14:textId="77777777" w:rsidR="00A17BA8" w:rsidRPr="000512C7" w:rsidRDefault="00A17BA8" w:rsidP="00A17BA8">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 xml:space="preserve">For the note, not sure what ‘this option’ is referring to. In fact this note is not necessary and should be removed. </w:t>
            </w:r>
          </w:p>
          <w:p w14:paraId="41C7CB0A" w14:textId="77777777" w:rsidR="00A17BA8" w:rsidRDefault="00A17BA8" w:rsidP="00A17BA8">
            <w:pPr>
              <w:spacing w:after="0"/>
              <w:rPr>
                <w:rFonts w:ascii="Calibri" w:hAnsi="Calibri" w:cs="Calibri"/>
                <w:color w:val="000000" w:themeColor="text1"/>
                <w:sz w:val="22"/>
                <w:szCs w:val="22"/>
              </w:rPr>
            </w:pPr>
            <w:r>
              <w:rPr>
                <w:rFonts w:ascii="Calibri" w:eastAsiaTheme="minorEastAsia" w:hAnsi="Calibri" w:cstheme="minorBidi"/>
                <w:sz w:val="22"/>
                <w:szCs w:val="22"/>
              </w:rPr>
              <w:t xml:space="preserve">Also, there is no need to specify </w:t>
            </w:r>
            <w:r w:rsidRPr="00BA3445">
              <w:rPr>
                <w:rFonts w:ascii="Calibri" w:eastAsiaTheme="minorEastAsia" w:hAnsi="Calibri" w:cstheme="minorBidi"/>
                <w:sz w:val="22"/>
                <w:szCs w:val="22"/>
              </w:rPr>
              <w:t>the time at which UE performs resource selection</w:t>
            </w:r>
            <w:r>
              <w:rPr>
                <w:rFonts w:ascii="Calibri" w:eastAsiaTheme="minorEastAsia" w:hAnsi="Calibri" w:cstheme="minorBidi"/>
                <w:sz w:val="22"/>
                <w:szCs w:val="22"/>
              </w:rPr>
              <w:t xml:space="preserve"> and we don’t want to introduce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eastAsiaTheme="minorEastAsia" w:hAnsi="Calibri" w:cstheme="minorBidi"/>
                <w:color w:val="FF0000"/>
                <w:lang w:eastAsia="en-GB"/>
              </w:rPr>
              <w:t xml:space="preserve"> </w:t>
            </w:r>
            <w:r w:rsidRPr="005B6202">
              <w:rPr>
                <w:rFonts w:ascii="Calibri" w:hAnsi="Calibri" w:cs="Calibri"/>
                <w:color w:val="000000" w:themeColor="text1"/>
                <w:sz w:val="22"/>
                <w:szCs w:val="22"/>
              </w:rPr>
              <w:t>in the agreement</w:t>
            </w:r>
            <w:r>
              <w:rPr>
                <w:rFonts w:ascii="Calibri" w:hAnsi="Calibri" w:cs="Calibri"/>
                <w:color w:val="000000" w:themeColor="text1"/>
                <w:sz w:val="22"/>
                <w:szCs w:val="22"/>
              </w:rPr>
              <w:t>.</w:t>
            </w:r>
          </w:p>
          <w:p w14:paraId="724C8208" w14:textId="77777777" w:rsidR="00A17BA8" w:rsidRDefault="00A17BA8" w:rsidP="00A17BA8">
            <w:pPr>
              <w:spacing w:after="0"/>
              <w:rPr>
                <w:rFonts w:ascii="Calibri" w:eastAsia="MS Mincho" w:hAnsi="Calibri" w:cstheme="minorBidi"/>
                <w:color w:val="000000" w:themeColor="text1"/>
                <w:sz w:val="22"/>
                <w:szCs w:val="22"/>
                <w:lang w:eastAsia="ja-JP"/>
              </w:rPr>
            </w:pPr>
          </w:p>
          <w:p w14:paraId="4C876204" w14:textId="1EB67569" w:rsidR="00A17BA8" w:rsidRDefault="00A17BA8" w:rsidP="00A17BA8">
            <w:pPr>
              <w:spacing w:after="0"/>
              <w:rPr>
                <w:rFonts w:ascii="Calibri" w:eastAsia="MS Mincho" w:hAnsi="Calibri" w:cstheme="minorBidi"/>
                <w:sz w:val="22"/>
                <w:szCs w:val="22"/>
                <w:lang w:eastAsia="ja-JP"/>
              </w:rPr>
            </w:pPr>
            <w:r w:rsidRPr="000F5F9F">
              <w:rPr>
                <w:rFonts w:ascii="Calibri" w:eastAsia="MS Mincho" w:hAnsi="Calibri" w:cstheme="minorBidi"/>
                <w:color w:val="0070C0"/>
                <w:sz w:val="22"/>
                <w:szCs w:val="22"/>
                <w:lang w:eastAsia="ja-JP"/>
              </w:rPr>
              <w:t xml:space="preserve">FL: Please check the updates below and also refer to my reply to </w:t>
            </w:r>
            <w:r w:rsidR="000F5F9F" w:rsidRPr="000F5F9F">
              <w:rPr>
                <w:rFonts w:ascii="Calibri" w:eastAsia="MS Mincho" w:hAnsi="Calibri" w:cstheme="minorBidi"/>
                <w:color w:val="0070C0"/>
                <w:sz w:val="22"/>
                <w:szCs w:val="22"/>
                <w:lang w:eastAsia="ja-JP"/>
              </w:rPr>
              <w:t>ZTE/Sanechips above</w:t>
            </w:r>
            <w:r w:rsidR="000F5F9F">
              <w:rPr>
                <w:rFonts w:ascii="Calibri" w:eastAsia="MS Mincho" w:hAnsi="Calibri" w:cstheme="minorBidi"/>
                <w:color w:val="0070C0"/>
                <w:sz w:val="22"/>
                <w:szCs w:val="22"/>
                <w:lang w:eastAsia="ja-JP"/>
              </w:rPr>
              <w:t xml:space="preserve"> for the sub-bullet</w:t>
            </w:r>
            <w:r w:rsidR="000F5F9F" w:rsidRPr="000F5F9F">
              <w:rPr>
                <w:rFonts w:ascii="Calibri" w:eastAsia="MS Mincho" w:hAnsi="Calibri" w:cstheme="minorBidi"/>
                <w:color w:val="0070C0"/>
                <w:sz w:val="22"/>
                <w:szCs w:val="22"/>
                <w:lang w:eastAsia="ja-JP"/>
              </w:rPr>
              <w:t xml:space="preserve">. </w:t>
            </w:r>
            <w:r w:rsidR="000F5F9F">
              <w:rPr>
                <w:rFonts w:ascii="Calibri" w:eastAsia="MS Mincho" w:hAnsi="Calibri" w:cstheme="minorBidi"/>
                <w:color w:val="0070C0"/>
                <w:sz w:val="22"/>
                <w:szCs w:val="22"/>
                <w:lang w:eastAsia="ja-JP"/>
              </w:rPr>
              <w:t>I believe both concerns are addressed.</w:t>
            </w:r>
          </w:p>
        </w:tc>
      </w:tr>
      <w:tr w:rsidR="00B3734F" w14:paraId="41531CF6" w14:textId="77777777">
        <w:tc>
          <w:tcPr>
            <w:tcW w:w="1680" w:type="dxa"/>
          </w:tcPr>
          <w:p w14:paraId="5B62C90C" w14:textId="2EF570C3" w:rsidR="00B3734F" w:rsidRDefault="00B3734F" w:rsidP="00B3734F">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eastAsia="zh-CN"/>
              </w:rPr>
              <w:t>Ericsson</w:t>
            </w:r>
          </w:p>
        </w:tc>
        <w:tc>
          <w:tcPr>
            <w:tcW w:w="7954" w:type="dxa"/>
          </w:tcPr>
          <w:p w14:paraId="18F3B9B1"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In our view, the modification to introduce Tc is not needed and we prefer the version in (</w:t>
            </w:r>
            <w:r w:rsidRPr="0065580D">
              <w:rPr>
                <w:rFonts w:ascii="Calibri" w:hAnsi="Calibri" w:cs="Calibri"/>
                <w:color w:val="000000" w:themeColor="text1"/>
                <w:sz w:val="22"/>
                <w:szCs w:val="22"/>
              </w:rPr>
              <w:t>round VI)</w:t>
            </w:r>
            <w:r>
              <w:rPr>
                <w:rFonts w:ascii="Calibri" w:hAnsi="Calibri" w:cs="Calibri"/>
                <w:color w:val="000000" w:themeColor="text1"/>
                <w:sz w:val="22"/>
                <w:szCs w:val="22"/>
              </w:rPr>
              <w:t xml:space="preserve">. </w:t>
            </w:r>
          </w:p>
          <w:p w14:paraId="59276E67" w14:textId="77777777" w:rsidR="00B3734F" w:rsidRDefault="00B3734F" w:rsidP="00B3734F">
            <w:pPr>
              <w:autoSpaceDE w:val="0"/>
              <w:autoSpaceDN w:val="0"/>
              <w:spacing w:after="0"/>
              <w:rPr>
                <w:rFonts w:ascii="Calibri" w:hAnsi="Calibri" w:cs="Calibri"/>
                <w:color w:val="000000" w:themeColor="text1"/>
                <w:sz w:val="22"/>
                <w:szCs w:val="22"/>
              </w:rPr>
            </w:pPr>
          </w:p>
          <w:p w14:paraId="58C33A9C"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Regarding the round VI version we propose the following modifications:</w:t>
            </w:r>
          </w:p>
          <w:p w14:paraId="54AC60AA" w14:textId="77777777" w:rsidR="00B3734F" w:rsidRDefault="00B3734F" w:rsidP="00B3734F">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74054C78" w14:textId="77777777" w:rsidR="00B3734F" w:rsidRDefault="00B3734F" w:rsidP="00B3734F">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0A539B52"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447A58DA" w14:textId="77777777" w:rsidR="00B3734F" w:rsidRDefault="00B3734F" w:rsidP="00B3734F">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4AF88A6" w14:textId="77777777" w:rsidR="00B3734F" w:rsidRPr="0065580D" w:rsidRDefault="00B3734F" w:rsidP="00B3734F">
            <w:pPr>
              <w:pStyle w:val="ListParagraph"/>
              <w:numPr>
                <w:ilvl w:val="1"/>
                <w:numId w:val="9"/>
              </w:numPr>
              <w:tabs>
                <w:tab w:val="left" w:pos="864"/>
              </w:tabs>
              <w:autoSpaceDE w:val="0"/>
              <w:autoSpaceDN w:val="0"/>
              <w:spacing w:after="0"/>
              <w:ind w:leftChars="0"/>
              <w:rPr>
                <w:rFonts w:ascii="Calibri" w:hAnsi="Calibri" w:cs="Calibri"/>
                <w:color w:val="000000" w:themeColor="text1"/>
                <w:sz w:val="22"/>
                <w:highlight w:val="yellow"/>
              </w:rPr>
            </w:pPr>
            <w:r w:rsidRPr="0065580D">
              <w:rPr>
                <w:rFonts w:ascii="Calibri" w:hAnsi="Calibri" w:cs="Calibri"/>
                <w:color w:val="000000" w:themeColor="text1"/>
                <w:sz w:val="22"/>
                <w:szCs w:val="22"/>
                <w:highlight w:val="yellow"/>
              </w:rPr>
              <w:t>FFS conditions to change between the different options when enabled</w:t>
            </w:r>
            <w:r>
              <w:rPr>
                <w:rFonts w:ascii="Calibri" w:hAnsi="Calibri" w:cs="Calibri"/>
                <w:color w:val="000000" w:themeColor="text1"/>
                <w:sz w:val="22"/>
                <w:szCs w:val="22"/>
                <w:highlight w:val="yellow"/>
              </w:rPr>
              <w:t xml:space="preserve"> </w:t>
            </w:r>
            <w:r>
              <w:rPr>
                <w:rFonts w:ascii="Calibri" w:eastAsia="Times New Roman" w:hAnsi="Calibri"/>
                <w:color w:val="FF0000"/>
                <w:sz w:val="22"/>
                <w:szCs w:val="22"/>
                <w:lang w:val="en-US"/>
              </w:rPr>
              <w:t>(including change in T_A and T_B values)</w:t>
            </w:r>
            <w:r>
              <w:rPr>
                <w:rFonts w:ascii="Calibri" w:eastAsia="Times New Roman" w:hAnsi="Calibri"/>
                <w:color w:val="000000"/>
                <w:sz w:val="22"/>
                <w:szCs w:val="22"/>
                <w:lang w:val="en-US"/>
              </w:rPr>
              <w:t xml:space="preserve"> </w:t>
            </w:r>
            <w:r w:rsidRPr="0065580D">
              <w:rPr>
                <w:rFonts w:ascii="Calibri" w:hAnsi="Calibri" w:cs="Calibri"/>
                <w:color w:val="000000" w:themeColor="text1"/>
                <w:sz w:val="22"/>
                <w:szCs w:val="22"/>
                <w:highlight w:val="yellow"/>
              </w:rPr>
              <w:t xml:space="preserve"> and conditions/parameters to trigger this change</w:t>
            </w:r>
          </w:p>
          <w:p w14:paraId="7D1A1FE4"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6E467AFE"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0E94435"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FEA6851"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4EB0B4B5" w14:textId="77777777" w:rsidR="00B3734F" w:rsidRDefault="00B3734F" w:rsidP="00B3734F">
            <w:pPr>
              <w:pStyle w:val="ListParagraph"/>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6C114FF4"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lastRenderedPageBreak/>
              <w:t>Note: The terminology “contiguous partial sensing” is equivalent to a “short-term sensing” and it is intended to be used for the design and discussion of partial sensing in Rel-17.</w:t>
            </w:r>
          </w:p>
          <w:p w14:paraId="6F35396D" w14:textId="77777777" w:rsidR="00B3734F" w:rsidRDefault="00B3734F" w:rsidP="00B3734F">
            <w:pPr>
              <w:autoSpaceDE w:val="0"/>
              <w:autoSpaceDN w:val="0"/>
              <w:spacing w:after="0"/>
              <w:rPr>
                <w:rFonts w:ascii="Calibri" w:hAnsi="Calibri" w:cs="Calibri"/>
                <w:color w:val="000000" w:themeColor="text1"/>
                <w:sz w:val="22"/>
                <w:szCs w:val="22"/>
              </w:rPr>
            </w:pPr>
          </w:p>
          <w:p w14:paraId="67E8F91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We propose to promote the bullet marked in yellow to be at the same level as the other which include any FFS conditions and introduce a further modification in red for clarification.</w:t>
            </w:r>
          </w:p>
          <w:p w14:paraId="6FA9CAB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Moreover, some companies propose to modify this bullet since now we have only Option 1. In our view this point is still valid since the last but one bullet (“</w:t>
            </w:r>
            <w:r w:rsidRPr="0065580D">
              <w:rPr>
                <w:rFonts w:ascii="Calibri" w:hAnsi="Calibri" w:cs="Calibri"/>
                <w:color w:val="000000" w:themeColor="text1"/>
                <w:sz w:val="22"/>
                <w:szCs w:val="22"/>
              </w:rPr>
              <w:t>This option is in addition to random resource selection only without sensing or re-evaluation and pre-emption checking</w:t>
            </w:r>
            <w:r>
              <w:rPr>
                <w:rFonts w:ascii="Calibri" w:hAnsi="Calibri" w:cs="Calibri"/>
                <w:color w:val="000000" w:themeColor="text1"/>
                <w:sz w:val="22"/>
                <w:szCs w:val="22"/>
              </w:rPr>
              <w:t xml:space="preserve">”) includes another option and conditions between both options should be studied. </w:t>
            </w:r>
          </w:p>
          <w:p w14:paraId="181A1FE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Moreover, we have a bullet “</w:t>
            </w:r>
            <w:r w:rsidRPr="0065580D">
              <w:rPr>
                <w:rFonts w:ascii="Calibri" w:hAnsi="Calibri" w:cs="Calibri"/>
                <w:color w:val="000000" w:themeColor="text1"/>
                <w:sz w:val="22"/>
                <w:szCs w:val="22"/>
              </w:rPr>
              <w:t>Other options are not precluded</w:t>
            </w:r>
            <w:r>
              <w:rPr>
                <w:rFonts w:ascii="Calibri" w:hAnsi="Calibri" w:cs="Calibri"/>
                <w:color w:val="000000" w:themeColor="text1"/>
                <w:sz w:val="22"/>
                <w:szCs w:val="22"/>
              </w:rPr>
              <w:t>” where different options could be possible to this FFS point should be kept.</w:t>
            </w:r>
          </w:p>
          <w:p w14:paraId="7ABA651F" w14:textId="77777777" w:rsidR="00B3734F" w:rsidRDefault="00B3734F" w:rsidP="00B3734F">
            <w:pPr>
              <w:autoSpaceDE w:val="0"/>
              <w:autoSpaceDN w:val="0"/>
              <w:spacing w:after="0"/>
              <w:rPr>
                <w:rFonts w:ascii="Calibri" w:hAnsi="Calibri" w:cs="Calibri"/>
                <w:color w:val="000000" w:themeColor="text1"/>
                <w:sz w:val="22"/>
                <w:szCs w:val="22"/>
              </w:rPr>
            </w:pPr>
          </w:p>
          <w:p w14:paraId="77C7A6B3" w14:textId="122192A5" w:rsidR="00B3734F" w:rsidRPr="00B3734F" w:rsidRDefault="00B3734F" w:rsidP="00B3734F">
            <w:pPr>
              <w:autoSpaceDE w:val="0"/>
              <w:autoSpaceDN w:val="0"/>
              <w:spacing w:after="0"/>
              <w:rPr>
                <w:rFonts w:ascii="Calibri" w:hAnsi="Calibri" w:cs="Calibri"/>
                <w:color w:val="000000" w:themeColor="text1"/>
                <w:sz w:val="22"/>
                <w:szCs w:val="22"/>
                <w:lang w:val="en-AU"/>
              </w:rPr>
            </w:pPr>
            <w:r w:rsidRPr="00B3734F">
              <w:rPr>
                <w:rFonts w:ascii="Calibri" w:hAnsi="Calibri" w:cs="Calibri"/>
                <w:color w:val="0070C0"/>
                <w:sz w:val="22"/>
                <w:szCs w:val="22"/>
                <w:lang w:val="en-AU"/>
              </w:rPr>
              <w:t>FL: T</w:t>
            </w:r>
            <w:r w:rsidRPr="00B3734F">
              <w:rPr>
                <w:rFonts w:ascii="Calibri" w:hAnsi="Calibri" w:cs="Calibri"/>
                <w:color w:val="0070C0"/>
                <w:sz w:val="22"/>
                <w:szCs w:val="22"/>
                <w:vertAlign w:val="subscript"/>
                <w:lang w:val="en-AU"/>
              </w:rPr>
              <w:t>C</w:t>
            </w:r>
            <w:r w:rsidRPr="00B3734F">
              <w:rPr>
                <w:rFonts w:ascii="Calibri" w:hAnsi="Calibri" w:cs="Calibri"/>
                <w:color w:val="0070C0"/>
                <w:sz w:val="22"/>
                <w:szCs w:val="22"/>
                <w:lang w:val="en-AU"/>
              </w:rPr>
              <w:t xml:space="preserve"> is removed </w:t>
            </w:r>
            <w:r>
              <w:rPr>
                <w:rFonts w:ascii="Calibri" w:hAnsi="Calibri" w:cs="Calibri"/>
                <w:color w:val="0070C0"/>
                <w:sz w:val="22"/>
                <w:szCs w:val="22"/>
                <w:lang w:val="en-AU"/>
              </w:rPr>
              <w:t xml:space="preserve">and the yellow highlighted sub-bullet are </w:t>
            </w:r>
            <w:r w:rsidRPr="00B3734F">
              <w:rPr>
                <w:rFonts w:ascii="Calibri" w:hAnsi="Calibri" w:cs="Calibri"/>
                <w:color w:val="0070C0"/>
                <w:sz w:val="22"/>
                <w:szCs w:val="22"/>
                <w:lang w:val="en-AU"/>
              </w:rPr>
              <w:t xml:space="preserve">updated below. </w:t>
            </w:r>
          </w:p>
        </w:tc>
      </w:tr>
      <w:tr w:rsidR="000C2B39" w14:paraId="00128A7C" w14:textId="77777777">
        <w:tc>
          <w:tcPr>
            <w:tcW w:w="1680" w:type="dxa"/>
          </w:tcPr>
          <w:p w14:paraId="033A8A84" w14:textId="067C6F8C" w:rsidR="000C2B39" w:rsidRDefault="000C2B39" w:rsidP="00245363">
            <w:pPr>
              <w:autoSpaceDE w:val="0"/>
              <w:autoSpaceDN w:val="0"/>
              <w:spacing w:after="0"/>
              <w:rPr>
                <w:rFonts w:ascii="Calibri" w:eastAsia="SimSun" w:hAnsi="Calibri" w:cs="Calibri"/>
                <w:sz w:val="22"/>
                <w:szCs w:val="22"/>
                <w:lang w:eastAsia="zh-CN"/>
              </w:rPr>
            </w:pPr>
            <w:r>
              <w:rPr>
                <w:rFonts w:ascii="Calibri" w:eastAsia="SimSun" w:hAnsi="Calibri" w:cs="Calibri"/>
                <w:sz w:val="22"/>
                <w:szCs w:val="22"/>
                <w:lang w:eastAsia="zh-CN"/>
              </w:rPr>
              <w:lastRenderedPageBreak/>
              <w:t>Feature Lead 2</w:t>
            </w:r>
          </w:p>
        </w:tc>
        <w:tc>
          <w:tcPr>
            <w:tcW w:w="7954" w:type="dxa"/>
          </w:tcPr>
          <w:p w14:paraId="2A094616" w14:textId="11A69A00" w:rsidR="000C2B39" w:rsidRDefault="000C2B39" w:rsidP="000C2B3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VIII)</w:t>
            </w:r>
            <w:r>
              <w:rPr>
                <w:rFonts w:ascii="Calibri" w:hAnsi="Calibri" w:cs="Calibri"/>
                <w:b/>
                <w:bCs/>
                <w:color w:val="000000" w:themeColor="text1"/>
                <w:sz w:val="22"/>
              </w:rPr>
              <w:t>:</w:t>
            </w:r>
          </w:p>
          <w:p w14:paraId="40D27ABB" w14:textId="77777777" w:rsidR="000C2B39" w:rsidRDefault="000C2B39" w:rsidP="000C2B39">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65BB2F5F" w14:textId="46E9C7E6" w:rsidR="000C2B39" w:rsidRDefault="000C2B39" w:rsidP="000C2B39">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59154EBD" w14:textId="203059F9" w:rsidR="000C2B39" w:rsidRPr="00B3734F" w:rsidRDefault="000C2B39" w:rsidP="000C2B39">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(including the possibility of equal to zero, positive or negative) and remaining details</w:t>
            </w:r>
          </w:p>
          <w:p w14:paraId="79F875C7" w14:textId="34462E34" w:rsidR="00B3734F" w:rsidRDefault="00B3734F" w:rsidP="000C2B39">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765FDDFA" w14:textId="68CFE0DA" w:rsidR="000C2B39" w:rsidRPr="00B3734F" w:rsidRDefault="000C2B39" w:rsidP="00B3734F">
            <w:pPr>
              <w:pStyle w:val="ListParagraph"/>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sidR="00B3734F">
              <w:rPr>
                <w:rFonts w:ascii="Calibri" w:hAnsi="Calibri" w:cs="Calibri"/>
                <w:color w:val="00B050"/>
                <w:sz w:val="22"/>
                <w:szCs w:val="22"/>
              </w:rPr>
              <w:t>and cases (including change in T</w:t>
            </w:r>
            <w:r w:rsidR="00B3734F" w:rsidRPr="00B3734F">
              <w:rPr>
                <w:rFonts w:ascii="Calibri" w:hAnsi="Calibri" w:cs="Calibri"/>
                <w:color w:val="00B050"/>
                <w:sz w:val="22"/>
                <w:szCs w:val="22"/>
                <w:vertAlign w:val="subscript"/>
              </w:rPr>
              <w:t>A</w:t>
            </w:r>
            <w:r w:rsidR="00B3734F">
              <w:rPr>
                <w:rFonts w:ascii="Calibri" w:hAnsi="Calibri" w:cs="Calibri"/>
                <w:color w:val="00B050"/>
                <w:sz w:val="22"/>
                <w:szCs w:val="22"/>
              </w:rPr>
              <w:t xml:space="preserve"> and T</w:t>
            </w:r>
            <w:r w:rsidR="00B3734F" w:rsidRPr="00B3734F">
              <w:rPr>
                <w:rFonts w:ascii="Calibri" w:hAnsi="Calibri" w:cs="Calibri"/>
                <w:color w:val="00B050"/>
                <w:sz w:val="22"/>
                <w:szCs w:val="22"/>
                <w:vertAlign w:val="subscript"/>
              </w:rPr>
              <w:t>B</w:t>
            </w:r>
            <w:r w:rsidR="00B3734F">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56D3AF8A"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12021462"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74D49F82"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1BF82900"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72CC168F" w14:textId="77777777" w:rsidR="000C2B39" w:rsidRDefault="000C2B39" w:rsidP="000C2B39">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77E0A478" w14:textId="43717617" w:rsidR="000C2B39" w:rsidRP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sidRPr="000C2B3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262F13" w14:paraId="21CDD827" w14:textId="77777777">
        <w:tc>
          <w:tcPr>
            <w:tcW w:w="1680" w:type="dxa"/>
          </w:tcPr>
          <w:p w14:paraId="2C62C23A" w14:textId="2DF484DA" w:rsidR="00262F13" w:rsidRDefault="00262F13" w:rsidP="00262F13">
            <w:pPr>
              <w:autoSpaceDE w:val="0"/>
              <w:autoSpaceDN w:val="0"/>
              <w:spacing w:after="0"/>
              <w:rPr>
                <w:rFonts w:ascii="Calibri" w:eastAsia="SimSun" w:hAnsi="Calibri" w:cs="Calibri"/>
                <w:sz w:val="22"/>
                <w:szCs w:val="22"/>
                <w:lang w:eastAsia="zh-CN"/>
              </w:rPr>
            </w:pPr>
            <w:r>
              <w:rPr>
                <w:rFonts w:ascii="Calibri" w:eastAsiaTheme="minorEastAsia" w:hAnsi="Calibri" w:cs="Calibri" w:hint="eastAsia"/>
                <w:sz w:val="22"/>
                <w:szCs w:val="22"/>
                <w:lang w:eastAsia="zh-CN"/>
              </w:rPr>
              <w:t>S</w:t>
            </w:r>
            <w:r>
              <w:rPr>
                <w:rFonts w:ascii="Calibri" w:eastAsiaTheme="minorEastAsia" w:hAnsi="Calibri" w:cs="Calibri"/>
                <w:sz w:val="22"/>
                <w:szCs w:val="22"/>
                <w:lang w:eastAsia="zh-CN"/>
              </w:rPr>
              <w:t>amsung</w:t>
            </w:r>
          </w:p>
        </w:tc>
        <w:tc>
          <w:tcPr>
            <w:tcW w:w="7954" w:type="dxa"/>
          </w:tcPr>
          <w:p w14:paraId="189958E5" w14:textId="7F755E25"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hint="eastAsia"/>
                <w:sz w:val="22"/>
                <w:szCs w:val="22"/>
                <w:lang w:eastAsia="zh-CN"/>
              </w:rPr>
              <w:t>W</w:t>
            </w:r>
            <w:r>
              <w:rPr>
                <w:rFonts w:ascii="Calibri" w:eastAsiaTheme="minorEastAsia" w:hAnsi="Calibri" w:cstheme="minorBidi"/>
                <w:sz w:val="22"/>
                <w:szCs w:val="22"/>
                <w:lang w:eastAsia="zh-CN"/>
              </w:rPr>
              <w:t xml:space="preserve">e also prefer removing the resource selection timing of </w:t>
            </w:r>
            <w:r>
              <w:rPr>
                <w:rFonts w:ascii="Calibri" w:eastAsia="MS Mincho" w:hAnsi="Calibri" w:cstheme="minorBidi"/>
                <w:sz w:val="22"/>
                <w:szCs w:val="22"/>
                <w:lang w:eastAsia="ja-JP"/>
              </w:rPr>
              <w:t xml:space="preserve">slot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hint="eastAsia"/>
                <w:sz w:val="22"/>
                <w:szCs w:val="22"/>
                <w:lang w:eastAsia="zh-CN"/>
              </w:rPr>
              <w:t>.</w:t>
            </w:r>
            <w:r>
              <w:rPr>
                <w:rFonts w:ascii="Calibri" w:eastAsiaTheme="minorEastAsia" w:hAnsi="Calibri" w:cstheme="minorBidi"/>
                <w:sz w:val="22"/>
                <w:szCs w:val="22"/>
                <w:lang w:eastAsia="zh-CN"/>
              </w:rPr>
              <w:t xml:space="preserve"> The latest version (round VIII) seems better for us.</w:t>
            </w:r>
          </w:p>
          <w:p w14:paraId="4DF3F76C" w14:textId="77777777"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t>In addition, we prefer at least in current stage, all possible options should be listed for further evaluation. However, current wording seems cannot explicitly reflects all options, and we also observe from other company’s reply, there exist ambiguity on whether P5 supports UE performing random selection. We consider this should be explicitly supported since it could reduce packet delay</w:t>
            </w:r>
          </w:p>
          <w:p w14:paraId="2367C6D9" w14:textId="77777777"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lastRenderedPageBreak/>
              <w:t xml:space="preserve">We understand FL’s intention as using unified description at high level and allow different options by defining values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theme="minorBidi"/>
                <w:sz w:val="22"/>
                <w:szCs w:val="22"/>
                <w:lang w:eastAsia="zh-CN"/>
              </w:rPr>
              <w:t>, but we prefer to intuitively list candidate options with less uncertainty. We prefer to modify P5 as below:</w:t>
            </w:r>
          </w:p>
          <w:p w14:paraId="5F4439CA" w14:textId="77777777" w:rsidR="00262F13" w:rsidRDefault="00262F13" w:rsidP="00262F13">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 xml:space="preserve">In a resource pool (pre-)configured with at least partial sensing, if UE performs contiguous partial sensing and resource (re-)selection is triggered in slot n, </w:t>
            </w:r>
            <w:r w:rsidRPr="00D83B7B">
              <w:rPr>
                <w:rFonts w:ascii="Calibri" w:hAnsi="Calibri" w:cs="Calibri"/>
                <w:strike/>
                <w:color w:val="000000" w:themeColor="text1"/>
                <w:sz w:val="22"/>
              </w:rPr>
              <w:t>support the following option</w:t>
            </w:r>
            <w:r>
              <w:rPr>
                <w:rFonts w:ascii="Calibri" w:hAnsi="Calibri" w:cs="Calibri"/>
                <w:color w:val="000000" w:themeColor="text1"/>
                <w:sz w:val="22"/>
              </w:rPr>
              <w:t xml:space="preserve"> </w:t>
            </w:r>
            <w:r w:rsidRPr="00D83B7B">
              <w:rPr>
                <w:rFonts w:ascii="Calibri" w:hAnsi="Calibri" w:cs="Calibri"/>
                <w:color w:val="ED7D31" w:themeColor="accent2"/>
                <w:sz w:val="22"/>
              </w:rPr>
              <w:t>select one or more of the following options in RAN1#104-e-bis</w:t>
            </w:r>
            <w:r>
              <w:rPr>
                <w:rFonts w:ascii="Calibri" w:hAnsi="Calibri" w:cs="Calibri"/>
                <w:color w:val="000000" w:themeColor="text1"/>
                <w:sz w:val="22"/>
              </w:rPr>
              <w:t>:</w:t>
            </w:r>
          </w:p>
          <w:p w14:paraId="28098743" w14:textId="7F2B4768" w:rsidR="00262F13" w:rsidRDefault="00262F13" w:rsidP="00262F13">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sidRPr="00D83B7B">
              <w:rPr>
                <w:rFonts w:ascii="Calibri" w:hAnsi="Calibri" w:cs="Calibri"/>
                <w:color w:val="ED7D31" w:themeColor="accent2"/>
                <w:sz w:val="22"/>
              </w:rPr>
              <w:t xml:space="preserve">, after slot </w:t>
            </w:r>
            <m:oMath>
              <m:r>
                <w:rPr>
                  <w:rFonts w:ascii="Cambria Math" w:hAnsi="Cambria Math"/>
                  <w:color w:val="ED7D31" w:themeColor="accent2"/>
                  <w:lang w:eastAsia="en-GB"/>
                </w:rPr>
                <m:t>n+</m:t>
              </m:r>
              <m:sSub>
                <m:sSubPr>
                  <m:ctrlPr>
                    <w:rPr>
                      <w:rFonts w:ascii="Cambria Math" w:hAnsi="Cambria Math"/>
                      <w:i/>
                      <w:color w:val="ED7D31" w:themeColor="accent2"/>
                      <w:lang w:eastAsia="en-GB"/>
                    </w:rPr>
                  </m:ctrlPr>
                </m:sSubPr>
                <m:e>
                  <m:r>
                    <w:rPr>
                      <w:rFonts w:ascii="Cambria Math" w:hAnsi="Cambria Math"/>
                      <w:color w:val="ED7D31" w:themeColor="accent2"/>
                      <w:lang w:eastAsia="en-GB"/>
                    </w:rPr>
                    <m:t>T</m:t>
                  </m:r>
                </m:e>
                <m:sub>
                  <m:r>
                    <w:rPr>
                      <w:rFonts w:ascii="Cambria Math" w:hAnsi="Cambria Math"/>
                      <w:color w:val="ED7D31" w:themeColor="accent2"/>
                      <w:lang w:eastAsia="en-GB"/>
                    </w:rPr>
                    <m:t>B</m:t>
                  </m:r>
                </m:sub>
              </m:sSub>
            </m:oMath>
            <w:r w:rsidRPr="00D83B7B">
              <w:rPr>
                <w:rFonts w:ascii="Calibri" w:hAnsi="Calibri" w:cs="Calibri"/>
                <w:color w:val="ED7D31" w:themeColor="accent2"/>
                <w:sz w:val="22"/>
              </w:rPr>
              <w:t>,</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12137F7A" w14:textId="77777777" w:rsidR="00262F13" w:rsidRDefault="00262F13" w:rsidP="00262F13">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D83B7B">
              <w:rPr>
                <w:rFonts w:ascii="Calibri" w:hAnsi="Calibri" w:cs="Calibri"/>
                <w:strike/>
                <w:color w:val="000000" w:themeColor="text1"/>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D83B7B">
              <w:rPr>
                <w:rFonts w:ascii="Calibri" w:hAnsi="Calibri" w:cs="Calibri"/>
                <w:strike/>
                <w:color w:val="000000" w:themeColor="text1"/>
                <w:sz w:val="22"/>
                <w:szCs w:val="28"/>
                <w:lang w:eastAsia="en-GB"/>
              </w:rPr>
              <w:t xml:space="preserve"> (including the possibility of equal to zero, positive or negative)</w:t>
            </w:r>
            <w:r>
              <w:rPr>
                <w:rFonts w:ascii="Calibri" w:hAnsi="Calibri" w:cs="Calibri"/>
                <w:color w:val="000000" w:themeColor="text1"/>
                <w:sz w:val="22"/>
                <w:szCs w:val="28"/>
                <w:lang w:eastAsia="en-GB"/>
              </w:rPr>
              <w:t xml:space="preserve"> and remaining details</w:t>
            </w:r>
          </w:p>
          <w:p w14:paraId="433D7FFB" w14:textId="77777777" w:rsidR="00262F13" w:rsidRDefault="00262F13" w:rsidP="00262F13">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110E27DE" w14:textId="77777777" w:rsidR="00262F13" w:rsidRPr="00D83B7B" w:rsidRDefault="00262F13" w:rsidP="00262F13">
            <w:pPr>
              <w:pStyle w:val="ListParagraph"/>
              <w:numPr>
                <w:ilvl w:val="1"/>
                <w:numId w:val="38"/>
              </w:numPr>
              <w:tabs>
                <w:tab w:val="left" w:pos="864"/>
              </w:tabs>
              <w:autoSpaceDE w:val="0"/>
              <w:autoSpaceDN w:val="0"/>
              <w:spacing w:after="0"/>
              <w:ind w:leftChars="0"/>
              <w:rPr>
                <w:rFonts w:ascii="Calibri" w:eastAsiaTheme="minorEastAsia" w:hAnsi="Calibri" w:cs="Calibri"/>
                <w:color w:val="ED7D31" w:themeColor="accent2"/>
                <w:sz w:val="22"/>
              </w:rPr>
            </w:pPr>
            <w:r w:rsidRPr="00D83B7B">
              <w:rPr>
                <w:rFonts w:ascii="Calibri" w:hAnsi="Calibri" w:cs="Calibri"/>
                <w:color w:val="ED7D31" w:themeColor="accent2"/>
                <w:sz w:val="22"/>
              </w:rPr>
              <w:t>Option 2: Resource (re)selection is performed in slot n based on prior sensing results.</w:t>
            </w:r>
          </w:p>
          <w:p w14:paraId="671C1A21" w14:textId="77777777" w:rsidR="00262F13" w:rsidRPr="00D83B7B" w:rsidRDefault="00262F13" w:rsidP="00262F13">
            <w:pPr>
              <w:pStyle w:val="ListParagraph"/>
              <w:numPr>
                <w:ilvl w:val="1"/>
                <w:numId w:val="38"/>
              </w:numPr>
              <w:tabs>
                <w:tab w:val="left" w:pos="864"/>
              </w:tabs>
              <w:autoSpaceDE w:val="0"/>
              <w:autoSpaceDN w:val="0"/>
              <w:spacing w:after="0"/>
              <w:ind w:leftChars="0"/>
              <w:rPr>
                <w:rFonts w:ascii="Calibri" w:eastAsiaTheme="minorEastAsia" w:hAnsi="Calibri" w:cs="Calibri"/>
                <w:color w:val="ED7D31" w:themeColor="accent2"/>
                <w:sz w:val="22"/>
              </w:rPr>
            </w:pPr>
            <w:r w:rsidRPr="00D83B7B">
              <w:rPr>
                <w:rFonts w:ascii="Calibri" w:hAnsi="Calibri" w:cs="Calibri"/>
                <w:color w:val="ED7D31" w:themeColor="accent2"/>
                <w:sz w:val="22"/>
              </w:rPr>
              <w:t>Option 3: Resource (re)selection is performed in slot n based on random selection.</w:t>
            </w:r>
          </w:p>
          <w:p w14:paraId="6ECAB652" w14:textId="77777777" w:rsidR="00262F13" w:rsidRPr="00B3734F" w:rsidRDefault="00262F13" w:rsidP="00262F13">
            <w:pPr>
              <w:pStyle w:val="ListParagraph"/>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Pr>
                <w:rFonts w:ascii="Calibri" w:hAnsi="Calibri" w:cs="Calibri"/>
                <w:color w:val="00B050"/>
                <w:sz w:val="22"/>
                <w:szCs w:val="22"/>
              </w:rPr>
              <w:t>and cases (including change in T</w:t>
            </w:r>
            <w:r w:rsidRPr="00B3734F">
              <w:rPr>
                <w:rFonts w:ascii="Calibri" w:hAnsi="Calibri" w:cs="Calibri"/>
                <w:color w:val="00B050"/>
                <w:sz w:val="22"/>
                <w:szCs w:val="22"/>
                <w:vertAlign w:val="subscript"/>
              </w:rPr>
              <w:t>A</w:t>
            </w:r>
            <w:r>
              <w:rPr>
                <w:rFonts w:ascii="Calibri" w:hAnsi="Calibri" w:cs="Calibri"/>
                <w:color w:val="00B050"/>
                <w:sz w:val="22"/>
                <w:szCs w:val="22"/>
              </w:rPr>
              <w:t xml:space="preserve"> and T</w:t>
            </w:r>
            <w:r w:rsidRPr="00B3734F">
              <w:rPr>
                <w:rFonts w:ascii="Calibri" w:hAnsi="Calibri" w:cs="Calibri"/>
                <w:color w:val="00B050"/>
                <w:sz w:val="22"/>
                <w:szCs w:val="22"/>
                <w:vertAlign w:val="subscript"/>
              </w:rPr>
              <w:t>B</w:t>
            </w:r>
            <w:r>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34B91E1F"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3CC552E5"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7909E78A"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r w:rsidRPr="00D83B7B">
              <w:rPr>
                <w:rFonts w:ascii="Calibri" w:hAnsi="Calibri" w:cs="Calibri"/>
                <w:color w:val="ED7D31" w:themeColor="accent2"/>
                <w:sz w:val="22"/>
                <w:szCs w:val="22"/>
              </w:rPr>
              <w:t xml:space="preserve"> and </w:t>
            </w:r>
            <w:r>
              <w:rPr>
                <w:rFonts w:ascii="Calibri" w:hAnsi="Calibri" w:cs="Calibri"/>
                <w:color w:val="ED7D31" w:themeColor="accent2"/>
                <w:sz w:val="22"/>
                <w:szCs w:val="22"/>
              </w:rPr>
              <w:t xml:space="preserve">different </w:t>
            </w:r>
            <w:r w:rsidRPr="00D83B7B">
              <w:rPr>
                <w:rFonts w:ascii="Calibri" w:hAnsi="Calibri" w:cs="Calibri"/>
                <w:color w:val="ED7D31" w:themeColor="accent2"/>
                <w:sz w:val="22"/>
                <w:szCs w:val="22"/>
              </w:rPr>
              <w:t>options</w:t>
            </w:r>
            <w:r>
              <w:rPr>
                <w:rFonts w:ascii="Calibri" w:hAnsi="Calibri" w:cs="Calibri"/>
                <w:color w:val="ED7D31" w:themeColor="accent2"/>
                <w:sz w:val="22"/>
                <w:szCs w:val="22"/>
              </w:rPr>
              <w:t xml:space="preserve"> may be used in combination</w:t>
            </w:r>
          </w:p>
          <w:p w14:paraId="0C049CDC"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80263FD" w14:textId="77777777" w:rsidR="00262F13" w:rsidRDefault="00262F13" w:rsidP="00262F13">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7EC29FFF" w14:textId="77777777" w:rsidR="00262F13" w:rsidRPr="00BB3838"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66EE8B34" w14:textId="77777777" w:rsidR="00F22350" w:rsidRDefault="00F22350" w:rsidP="00262F13">
            <w:pPr>
              <w:autoSpaceDE w:val="0"/>
              <w:autoSpaceDN w:val="0"/>
              <w:spacing w:after="0"/>
              <w:rPr>
                <w:rFonts w:ascii="Calibri" w:hAnsi="Calibri" w:cs="Calibri"/>
                <w:color w:val="0070C0"/>
                <w:sz w:val="22"/>
              </w:rPr>
            </w:pPr>
          </w:p>
          <w:p w14:paraId="15936126" w14:textId="77777777" w:rsidR="00262F13" w:rsidRDefault="00F22350" w:rsidP="00262F13">
            <w:pPr>
              <w:autoSpaceDE w:val="0"/>
              <w:autoSpaceDN w:val="0"/>
              <w:spacing w:after="0"/>
              <w:rPr>
                <w:rFonts w:ascii="Calibri" w:hAnsi="Calibri" w:cs="Calibri"/>
                <w:color w:val="0070C0"/>
                <w:sz w:val="22"/>
              </w:rPr>
            </w:pPr>
            <w:r w:rsidRPr="00F22350">
              <w:rPr>
                <w:rFonts w:ascii="Calibri" w:hAnsi="Calibri" w:cs="Calibri"/>
                <w:color w:val="0070C0"/>
                <w:sz w:val="22"/>
              </w:rPr>
              <w:t xml:space="preserve">FL: </w:t>
            </w:r>
            <w:r w:rsidR="007C27FD">
              <w:rPr>
                <w:rFonts w:ascii="Calibri" w:hAnsi="Calibri" w:cs="Calibri"/>
                <w:color w:val="0070C0"/>
                <w:sz w:val="22"/>
              </w:rPr>
              <w:t>Thanks for expanding I think just about all the options that can derived from the original Option 1. On one hand, it may be good to list out all of them. But on the other hand, it may not be necessary since it is already stated that T</w:t>
            </w:r>
            <w:r w:rsidR="007C27FD" w:rsidRPr="007C27FD">
              <w:rPr>
                <w:rFonts w:ascii="Calibri" w:hAnsi="Calibri" w:cs="Calibri"/>
                <w:color w:val="0070C0"/>
                <w:sz w:val="22"/>
                <w:vertAlign w:val="subscript"/>
              </w:rPr>
              <w:t>A</w:t>
            </w:r>
            <w:r w:rsidR="007C27FD">
              <w:rPr>
                <w:rFonts w:ascii="Calibri" w:hAnsi="Calibri" w:cs="Calibri"/>
                <w:color w:val="0070C0"/>
                <w:sz w:val="22"/>
              </w:rPr>
              <w:t xml:space="preserve"> and T</w:t>
            </w:r>
            <w:r w:rsidR="007C27FD" w:rsidRPr="007C27FD">
              <w:rPr>
                <w:rFonts w:ascii="Calibri" w:hAnsi="Calibri" w:cs="Calibri"/>
                <w:color w:val="0070C0"/>
                <w:sz w:val="22"/>
                <w:vertAlign w:val="subscript"/>
              </w:rPr>
              <w:t>B</w:t>
            </w:r>
            <w:r w:rsidR="007C27FD">
              <w:rPr>
                <w:rFonts w:ascii="Calibri" w:hAnsi="Calibri" w:cs="Calibri"/>
                <w:color w:val="0070C0"/>
                <w:sz w:val="22"/>
              </w:rPr>
              <w:t xml:space="preserve"> values have the possibility of equal to zero, positive or negative. In itself, these include the listed Option 2 and 3. If we want to expand them, then we should also clearly state which option would take on zero, positive or negative values. At the same time, the description for option 2 and 3 should align with option 1 </w:t>
            </w:r>
            <w:r w:rsidR="00894EC1">
              <w:rPr>
                <w:rFonts w:ascii="Calibri" w:hAnsi="Calibri" w:cs="Calibri"/>
                <w:color w:val="0070C0"/>
                <w:sz w:val="22"/>
              </w:rPr>
              <w:t xml:space="preserve">and use the same terminology. To do this, in itself will be a long debate I feel. Can we keep the original form as it seems to be OK for others? </w:t>
            </w:r>
          </w:p>
          <w:p w14:paraId="63C1EDD4" w14:textId="35368900" w:rsidR="00894EC1" w:rsidRPr="00F22350" w:rsidRDefault="00894EC1" w:rsidP="00262F13">
            <w:pPr>
              <w:autoSpaceDE w:val="0"/>
              <w:autoSpaceDN w:val="0"/>
              <w:spacing w:after="0"/>
              <w:rPr>
                <w:rFonts w:ascii="Calibri" w:hAnsi="Calibri" w:cs="Calibri"/>
                <w:color w:val="000000" w:themeColor="text1"/>
                <w:sz w:val="22"/>
                <w:highlight w:val="yellow"/>
              </w:rPr>
            </w:pPr>
            <w:r w:rsidRPr="00894EC1">
              <w:rPr>
                <w:rFonts w:ascii="Calibri" w:hAnsi="Calibri" w:cs="Calibri"/>
                <w:color w:val="0070C0"/>
                <w:sz w:val="22"/>
              </w:rPr>
              <w:t>But having said these, some of the suggested modifications seem reasonable.</w:t>
            </w:r>
          </w:p>
        </w:tc>
      </w:tr>
      <w:tr w:rsidR="002F10D9" w14:paraId="3ECC833E" w14:textId="77777777">
        <w:tc>
          <w:tcPr>
            <w:tcW w:w="1680" w:type="dxa"/>
          </w:tcPr>
          <w:p w14:paraId="3F173640" w14:textId="36BDF38C" w:rsidR="002F10D9" w:rsidRDefault="002F10D9" w:rsidP="002F10D9">
            <w:pPr>
              <w:autoSpaceDE w:val="0"/>
              <w:autoSpaceDN w:val="0"/>
              <w:spacing w:after="0"/>
              <w:rPr>
                <w:rFonts w:ascii="Calibri" w:eastAsiaTheme="minorEastAsia" w:hAnsi="Calibri" w:cs="Calibri"/>
                <w:sz w:val="22"/>
                <w:szCs w:val="22"/>
                <w:lang w:eastAsia="zh-CN"/>
              </w:rPr>
            </w:pPr>
            <w:r>
              <w:rPr>
                <w:rFonts w:ascii="Calibri" w:eastAsia="Malgun Gothic" w:hAnsi="Calibri" w:cs="Calibri" w:hint="eastAsia"/>
                <w:sz w:val="22"/>
                <w:szCs w:val="22"/>
                <w:lang w:eastAsia="ko-KR"/>
              </w:rPr>
              <w:lastRenderedPageBreak/>
              <w:t>LGE</w:t>
            </w:r>
          </w:p>
        </w:tc>
        <w:tc>
          <w:tcPr>
            <w:tcW w:w="7954" w:type="dxa"/>
          </w:tcPr>
          <w:p w14:paraId="30350991" w14:textId="77777777" w:rsidR="002F10D9" w:rsidRDefault="002F10D9" w:rsidP="002F10D9">
            <w:pPr>
              <w:rPr>
                <w:rFonts w:ascii="Calibri" w:eastAsia="Malgun Gothic" w:hAnsi="Calibri" w:cstheme="minorBidi"/>
                <w:sz w:val="22"/>
                <w:szCs w:val="22"/>
                <w:lang w:eastAsia="ko-KR"/>
              </w:rPr>
            </w:pPr>
            <w:r>
              <w:rPr>
                <w:rFonts w:ascii="Calibri" w:eastAsia="Malgun Gothic" w:hAnsi="Calibri" w:cstheme="minorBidi" w:hint="eastAsia"/>
                <w:sz w:val="22"/>
                <w:szCs w:val="22"/>
                <w:lang w:eastAsia="ko-KR"/>
              </w:rPr>
              <w:t xml:space="preserve">Thank you for detailed response to our previous comment. </w:t>
            </w:r>
            <w:r>
              <w:rPr>
                <w:rFonts w:ascii="Calibri" w:eastAsia="Malgun Gothic" w:hAnsi="Calibri" w:cstheme="minorBidi"/>
                <w:sz w:val="22"/>
                <w:szCs w:val="22"/>
                <w:lang w:eastAsia="ko-KR"/>
              </w:rPr>
              <w:t xml:space="preserve">To avoid any misunderstanding, we didn’t intend to exclude random selection or re-evaluation/pre-emption checking in Proposal 5. I just meant those were not used as a reference for our categorization into case 1) and 2) </w:t>
            </w:r>
            <w:r w:rsidRPr="002306F2">
              <w:rPr>
                <w:rFonts w:ascii="Calibri" w:eastAsia="Malgun Gothic" w:hAnsi="Calibri" w:cstheme="minorBidi"/>
                <w:sz w:val="22"/>
                <w:szCs w:val="22"/>
                <w:lang w:eastAsia="ko-KR"/>
              </w:rPr>
              <w:sym w:font="Wingdings" w:char="F04A"/>
            </w:r>
          </w:p>
          <w:p w14:paraId="7DBCD2FE" w14:textId="2155206E" w:rsidR="002F10D9" w:rsidRDefault="002F10D9" w:rsidP="002F10D9">
            <w:pPr>
              <w:rPr>
                <w:rFonts w:ascii="Calibri" w:eastAsia="Malgun Gothic" w:hAnsi="Calibri" w:cstheme="minorBidi"/>
                <w:sz w:val="22"/>
                <w:lang w:eastAsia="ko-KR"/>
              </w:rPr>
            </w:pPr>
            <w:r>
              <w:rPr>
                <w:rFonts w:ascii="Calibri" w:eastAsia="Malgun Gothic" w:hAnsi="Calibri" w:cstheme="minorBidi"/>
                <w:sz w:val="22"/>
                <w:szCs w:val="22"/>
                <w:lang w:eastAsia="ko-KR"/>
              </w:rPr>
              <w:t xml:space="preserve">The reference timing of CPS used for aperiodic resource selection can be n, as in current Proposal 5. But for periodic resource reservation, as mentioned in our previous </w:t>
            </w:r>
            <w:r>
              <w:rPr>
                <w:rFonts w:ascii="Calibri" w:eastAsia="Malgun Gothic" w:hAnsi="Calibri" w:cstheme="minorBidi"/>
                <w:sz w:val="22"/>
                <w:szCs w:val="22"/>
                <w:lang w:eastAsia="ko-KR"/>
              </w:rPr>
              <w:lastRenderedPageBreak/>
              <w:t xml:space="preserve">comment, the reference timing </w:t>
            </w:r>
            <w:r w:rsidRPr="008D16DF">
              <w:rPr>
                <w:rFonts w:ascii="Calibri" w:eastAsia="Malgun Gothic" w:hAnsi="Calibri" w:cstheme="minorBidi"/>
                <w:sz w:val="22"/>
                <w:szCs w:val="22"/>
                <w:lang w:eastAsia="ko-KR"/>
              </w:rPr>
              <w:t>should</w:t>
            </w:r>
            <w:r>
              <w:rPr>
                <w:rFonts w:ascii="Calibri" w:eastAsia="Malgun Gothic" w:hAnsi="Calibri" w:cstheme="minorBidi"/>
                <w:sz w:val="22"/>
                <w:szCs w:val="22"/>
                <w:lang w:eastAsia="ko-KR"/>
              </w:rPr>
              <w:t xml:space="preserve"> candidate slot</w:t>
            </w:r>
            <w:r w:rsidRPr="008D16DF">
              <w:rPr>
                <w:rFonts w:ascii="Calibri" w:eastAsia="Malgun Gothic" w:hAnsi="Calibri" w:cstheme="minorBidi"/>
                <w:sz w:val="22"/>
                <w:szCs w:val="22"/>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yk</m:t>
                  </m:r>
                </m:sub>
              </m:sSub>
            </m:oMath>
            <w:r w:rsidRPr="008D16DF">
              <w:rPr>
                <w:rFonts w:ascii="Calibri" w:eastAsia="Malgun Gothic" w:hAnsi="Calibri" w:cstheme="minorBidi" w:hint="eastAsia"/>
                <w:sz w:val="22"/>
                <w:lang w:eastAsia="ko-KR"/>
              </w:rPr>
              <w:t xml:space="preserve"> instead of n.</w:t>
            </w:r>
            <w:r>
              <w:rPr>
                <w:rFonts w:ascii="Calibri" w:eastAsia="Malgun Gothic" w:hAnsi="Calibri" w:cstheme="minorBidi"/>
                <w:sz w:val="22"/>
                <w:lang w:eastAsia="ko-KR"/>
              </w:rPr>
              <w:t xml:space="preserve"> Moreover, multiple CPS windows can be used because CPS is done prior to each candidate slot. </w:t>
            </w:r>
          </w:p>
          <w:p w14:paraId="59C9E311" w14:textId="2DF153F7" w:rsidR="0069110C" w:rsidRPr="0069110C" w:rsidRDefault="0069110C" w:rsidP="002F10D9">
            <w:pPr>
              <w:rPr>
                <w:rFonts w:ascii="Calibri" w:eastAsia="Malgun Gothic" w:hAnsi="Calibri" w:cstheme="minorBidi"/>
                <w:color w:val="0070C0"/>
                <w:sz w:val="22"/>
                <w:lang w:eastAsia="ko-KR"/>
              </w:rPr>
            </w:pPr>
            <w:r w:rsidRPr="0069110C">
              <w:rPr>
                <w:rFonts w:ascii="Calibri" w:eastAsia="Malgun Gothic" w:hAnsi="Calibri" w:cstheme="minorBidi"/>
                <w:color w:val="0070C0"/>
                <w:sz w:val="22"/>
                <w:lang w:eastAsia="ko-KR"/>
              </w:rPr>
              <w:t xml:space="preserve">FL: In my understanding, even for periodic transmission with resource (re)selection trigger in slot n and Y candidate slots starting in slot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y0</m:t>
                  </m:r>
                </m:sub>
              </m:sSub>
            </m:oMath>
            <w:r w:rsidRPr="0069110C">
              <w:rPr>
                <w:rFonts w:ascii="Calibri" w:eastAsia="Malgun Gothic" w:hAnsi="Calibri" w:cstheme="minorBidi"/>
                <w:color w:val="0070C0"/>
                <w:sz w:val="22"/>
                <w:lang w:eastAsia="ko-KR"/>
              </w:rPr>
              <w:t xml:space="preserve">, the reference timing can be still based on n. </w:t>
            </w:r>
            <w:r>
              <w:rPr>
                <w:rFonts w:ascii="Calibri" w:eastAsia="Malgun Gothic" w:hAnsi="Calibri" w:cstheme="minorBidi"/>
                <w:color w:val="0070C0"/>
                <w:sz w:val="22"/>
                <w:lang w:eastAsia="ko-KR"/>
              </w:rPr>
              <w:t xml:space="preserve">The slots in which UE monitors </w:t>
            </w:r>
            <m:oMath>
              <m:d>
                <m:dPr>
                  <m:begChr m:val="["/>
                  <m:endChr m:val="]"/>
                  <m:ctrlPr>
                    <w:rPr>
                      <w:rFonts w:ascii="Cambria Math" w:hAnsi="Cambria Math"/>
                      <w:i/>
                      <w:color w:val="000000" w:themeColor="text1"/>
                      <w:lang w:eastAsia="en-GB"/>
                    </w:rPr>
                  </m:ctrlPr>
                </m:dPr>
                <m:e>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e>
              </m:d>
            </m:oMath>
            <w:r w:rsidR="00CE545D">
              <w:rPr>
                <w:rFonts w:ascii="Calibri" w:eastAsia="Malgun Gothic" w:hAnsi="Calibri" w:cstheme="minorBidi"/>
                <w:color w:val="000000" w:themeColor="text1"/>
                <w:lang w:eastAsia="en-GB"/>
              </w:rPr>
              <w:t xml:space="preserve"> </w:t>
            </w:r>
            <w:r w:rsidR="00CE545D">
              <w:rPr>
                <w:rFonts w:ascii="Calibri" w:eastAsia="Malgun Gothic" w:hAnsi="Calibri" w:cstheme="minorBidi"/>
                <w:color w:val="0070C0"/>
                <w:sz w:val="22"/>
                <w:lang w:eastAsia="ko-KR"/>
              </w:rPr>
              <w:t xml:space="preserve">in this case could be defined as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y0</m:t>
                  </m:r>
                </m:sub>
              </m:sSub>
              <m:r>
                <w:rPr>
                  <w:rFonts w:ascii="Cambria Math" w:hAnsi="Cambria Math"/>
                  <w:color w:val="000000" w:themeColor="text1"/>
                  <w:lang w:eastAsia="en-GB"/>
                </w:rPr>
                <m:t>+32</m:t>
              </m:r>
            </m:oMath>
            <w:r w:rsidR="00CE545D">
              <w:rPr>
                <w:rFonts w:ascii="Calibri" w:eastAsia="Malgun Gothic" w:hAnsi="Calibri" w:cstheme="minorBidi"/>
                <w:color w:val="000000" w:themeColor="text1"/>
                <w:lang w:eastAsia="en-GB"/>
              </w:rPr>
              <w:t xml:space="preserve"> </w:t>
            </w:r>
            <w:r w:rsidR="00CE545D">
              <w:rPr>
                <w:rFonts w:ascii="Calibri" w:eastAsia="Malgun Gothic" w:hAnsi="Calibri" w:cstheme="minorBidi"/>
                <w:color w:val="0070C0"/>
                <w:sz w:val="22"/>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Proc,0</m:t>
                  </m:r>
                </m:sub>
              </m:sSub>
            </m:oMath>
            <w:r w:rsidR="00CE545D">
              <w:rPr>
                <w:rFonts w:ascii="Calibri" w:eastAsia="Malgun Gothic" w:hAnsi="Calibri" w:cstheme="minorBidi"/>
                <w:color w:val="0070C0"/>
                <w:sz w:val="22"/>
                <w:lang w:eastAsia="ko-KR"/>
              </w:rPr>
              <w:t xml:space="preserve">. Furthermore, I am not quite sure why multiple CPS windows are needed, one for each candidate slot. In my understanding, only one </w:t>
            </w:r>
            <w:r w:rsidR="000D2325">
              <w:rPr>
                <w:rFonts w:ascii="Calibri" w:eastAsia="Malgun Gothic" w:hAnsi="Calibri" w:cstheme="minorBidi"/>
                <w:color w:val="0070C0"/>
                <w:sz w:val="22"/>
                <w:lang w:eastAsia="ko-KR"/>
              </w:rPr>
              <w:t xml:space="preserve">CPS window </w:t>
            </w:r>
            <m:oMath>
              <m:d>
                <m:dPr>
                  <m:begChr m:val="["/>
                  <m:endChr m:val="]"/>
                  <m:ctrlPr>
                    <w:rPr>
                      <w:rFonts w:ascii="Cambria Math" w:hAnsi="Cambria Math"/>
                      <w:i/>
                      <w:color w:val="000000" w:themeColor="text1"/>
                      <w:lang w:eastAsia="en-GB"/>
                    </w:rPr>
                  </m:ctrlPr>
                </m:dPr>
                <m:e>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e>
              </m:d>
            </m:oMath>
            <w:r w:rsidR="000D2325">
              <w:rPr>
                <w:rFonts w:ascii="Calibri" w:eastAsia="Malgun Gothic" w:hAnsi="Calibri" w:cstheme="minorBidi"/>
                <w:color w:val="000000" w:themeColor="text1"/>
                <w:lang w:eastAsia="en-GB"/>
              </w:rPr>
              <w:t xml:space="preserve"> </w:t>
            </w:r>
            <w:r w:rsidR="000D2325">
              <w:rPr>
                <w:rFonts w:ascii="Calibri" w:eastAsia="Malgun Gothic" w:hAnsi="Calibri" w:cstheme="minorBidi"/>
                <w:color w:val="0070C0"/>
                <w:sz w:val="22"/>
                <w:lang w:eastAsia="ko-KR"/>
              </w:rPr>
              <w:t>is needed for the resource (re)selection purpose. All the sensing and results should be ready by resource (re)selection trigger. If you are thinking re-evaluation and pre-emption checking for selected or reserved resources, yes, I agree multiple sensing windows are possible.</w:t>
            </w:r>
          </w:p>
          <w:p w14:paraId="4FF759E0" w14:textId="77777777" w:rsidR="002F10D9" w:rsidRDefault="002F10D9" w:rsidP="002F10D9">
            <w:pPr>
              <w:rPr>
                <w:rFonts w:ascii="Calibri" w:eastAsia="Malgun Gothic" w:hAnsi="Calibri" w:cstheme="minorBidi"/>
                <w:sz w:val="22"/>
                <w:szCs w:val="22"/>
                <w:lang w:eastAsia="ko-KR"/>
              </w:rPr>
            </w:pPr>
            <w:r>
              <w:rPr>
                <w:rFonts w:ascii="Calibri" w:eastAsia="Malgun Gothic" w:hAnsi="Calibri" w:cstheme="minorBidi"/>
                <w:sz w:val="22"/>
                <w:szCs w:val="22"/>
                <w:lang w:eastAsia="ko-KR"/>
              </w:rPr>
              <w:t>If we want unified description for CPS, Proposal 5 needs to capture all possibilities. This can be done through generalization of CPS window simply as [T</w:t>
            </w:r>
            <w:r w:rsidRPr="008D16DF">
              <w:rPr>
                <w:rFonts w:ascii="Calibri" w:eastAsia="Malgun Gothic" w:hAnsi="Calibri" w:cstheme="minorBidi"/>
                <w:sz w:val="22"/>
                <w:szCs w:val="22"/>
                <w:vertAlign w:val="subscript"/>
                <w:lang w:eastAsia="ko-KR"/>
              </w:rPr>
              <w:t>A</w:t>
            </w:r>
            <w:r>
              <w:rPr>
                <w:rFonts w:ascii="Calibri" w:eastAsia="Malgun Gothic" w:hAnsi="Calibri" w:cstheme="minorBidi"/>
                <w:sz w:val="22"/>
                <w:szCs w:val="22"/>
                <w:lang w:eastAsia="ko-KR"/>
              </w:rPr>
              <w:t>, T</w:t>
            </w:r>
            <w:r w:rsidRPr="008D16DF">
              <w:rPr>
                <w:rFonts w:ascii="Calibri" w:eastAsia="Malgun Gothic" w:hAnsi="Calibri" w:cstheme="minorBidi"/>
                <w:sz w:val="22"/>
                <w:szCs w:val="22"/>
                <w:vertAlign w:val="subscript"/>
                <w:lang w:eastAsia="ko-KR"/>
              </w:rPr>
              <w:t>B</w:t>
            </w:r>
            <w:r>
              <w:rPr>
                <w:rFonts w:ascii="Calibri" w:eastAsia="Malgun Gothic" w:hAnsi="Calibri" w:cstheme="minorBidi"/>
                <w:sz w:val="22"/>
                <w:szCs w:val="22"/>
                <w:lang w:eastAsia="ko-KR"/>
              </w:rPr>
              <w:t>].  With FFS over T</w:t>
            </w:r>
            <w:r w:rsidRPr="008D16DF">
              <w:rPr>
                <w:rFonts w:ascii="Calibri" w:eastAsia="Malgun Gothic" w:hAnsi="Calibri" w:cstheme="minorBidi"/>
                <w:sz w:val="22"/>
                <w:szCs w:val="22"/>
                <w:vertAlign w:val="subscript"/>
                <w:lang w:eastAsia="ko-KR"/>
              </w:rPr>
              <w:t>A</w:t>
            </w:r>
            <w:r>
              <w:rPr>
                <w:rFonts w:ascii="Calibri" w:eastAsia="Malgun Gothic" w:hAnsi="Calibri" w:cstheme="minorBidi"/>
                <w:sz w:val="22"/>
                <w:szCs w:val="22"/>
                <w:lang w:eastAsia="ko-KR"/>
              </w:rPr>
              <w:t xml:space="preserve"> and T</w:t>
            </w:r>
            <w:r w:rsidRPr="008D16DF">
              <w:rPr>
                <w:rFonts w:ascii="Calibri" w:eastAsia="Malgun Gothic" w:hAnsi="Calibri" w:cstheme="minorBidi"/>
                <w:sz w:val="22"/>
                <w:szCs w:val="22"/>
                <w:vertAlign w:val="subscript"/>
                <w:lang w:eastAsia="ko-KR"/>
              </w:rPr>
              <w:t>B</w:t>
            </w:r>
            <w:r>
              <w:rPr>
                <w:rFonts w:ascii="Calibri" w:eastAsia="Malgun Gothic" w:hAnsi="Calibri" w:cstheme="minorBidi"/>
                <w:sz w:val="22"/>
                <w:szCs w:val="22"/>
                <w:lang w:eastAsia="ko-KR"/>
              </w:rPr>
              <w:t xml:space="preserve">, they could be defined based on triggering time n or candidate slot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yk</m:t>
                  </m:r>
                </m:sub>
              </m:sSub>
            </m:oMath>
            <w:r>
              <w:rPr>
                <w:rFonts w:ascii="Calibri" w:eastAsia="Malgun Gothic" w:hAnsi="Calibri" w:cstheme="minorBidi"/>
                <w:sz w:val="22"/>
                <w:szCs w:val="22"/>
                <w:lang w:eastAsia="ko-KR"/>
              </w:rPr>
              <w:t>.</w:t>
            </w:r>
          </w:p>
          <w:p w14:paraId="5F3FCD1A" w14:textId="77777777" w:rsidR="002F10D9" w:rsidRDefault="002F10D9" w:rsidP="002F10D9">
            <w:pPr>
              <w:rPr>
                <w:rFonts w:ascii="Calibri" w:eastAsia="Malgun Gothic" w:hAnsi="Calibri" w:cstheme="minorBidi"/>
                <w:sz w:val="22"/>
                <w:szCs w:val="22"/>
                <w:lang w:eastAsia="ko-KR"/>
              </w:rPr>
            </w:pPr>
            <w:r>
              <w:rPr>
                <w:rFonts w:ascii="Calibri" w:eastAsia="Malgun Gothic" w:hAnsi="Calibri" w:cstheme="minorBidi"/>
                <w:sz w:val="22"/>
                <w:szCs w:val="22"/>
                <w:lang w:eastAsia="ko-KR"/>
              </w:rPr>
              <w:t xml:space="preserve">We propose the following </w:t>
            </w:r>
            <w:r w:rsidRPr="00B25C5D">
              <w:rPr>
                <w:rFonts w:ascii="Calibri" w:eastAsia="Malgun Gothic" w:hAnsi="Calibri" w:cstheme="minorBidi"/>
                <w:color w:val="FF0000"/>
                <w:sz w:val="22"/>
                <w:szCs w:val="22"/>
                <w:highlight w:val="yellow"/>
                <w:lang w:eastAsia="ko-KR"/>
              </w:rPr>
              <w:t>modification</w:t>
            </w:r>
            <w:r>
              <w:rPr>
                <w:rFonts w:ascii="Calibri" w:eastAsia="Malgun Gothic" w:hAnsi="Calibri" w:cstheme="minorBidi"/>
                <w:sz w:val="22"/>
                <w:szCs w:val="22"/>
                <w:lang w:eastAsia="ko-KR"/>
              </w:rPr>
              <w:t>.</w:t>
            </w:r>
          </w:p>
          <w:p w14:paraId="2DAC3969" w14:textId="77777777" w:rsidR="002F10D9" w:rsidRDefault="002F10D9" w:rsidP="002F10D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VIII)</w:t>
            </w:r>
            <w:r>
              <w:rPr>
                <w:rFonts w:ascii="Calibri" w:hAnsi="Calibri" w:cs="Calibri"/>
                <w:b/>
                <w:bCs/>
                <w:color w:val="000000" w:themeColor="text1"/>
                <w:sz w:val="22"/>
              </w:rPr>
              <w:t>:</w:t>
            </w:r>
          </w:p>
          <w:p w14:paraId="43233840" w14:textId="77777777" w:rsidR="002F10D9" w:rsidRDefault="002F10D9" w:rsidP="002F10D9">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3931D78D" w14:textId="77777777" w:rsidR="002F10D9" w:rsidRDefault="002F10D9" w:rsidP="002F10D9">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w:t>
            </w:r>
            <w:r w:rsidRPr="00B25C5D">
              <w:rPr>
                <w:rFonts w:ascii="Calibri" w:hAnsi="Calibri" w:cs="Calibri"/>
                <w:strike/>
                <w:color w:val="FF0000"/>
                <w:sz w:val="22"/>
              </w:rPr>
              <w:t>between</w:t>
            </w:r>
            <w:r>
              <w:rPr>
                <w:rFonts w:ascii="Calibri" w:hAnsi="Calibri" w:cs="Calibri"/>
                <w:color w:val="000000" w:themeColor="text1"/>
                <w:sz w:val="22"/>
              </w:rPr>
              <w:t xml:space="preserve"> </w:t>
            </w:r>
            <w:r w:rsidRPr="00B25C5D">
              <w:rPr>
                <w:rFonts w:ascii="Calibri" w:hAnsi="Calibri" w:cs="Calibri" w:hint="eastAsia"/>
                <w:color w:val="FF0000"/>
                <w:sz w:val="22"/>
                <w:highlight w:val="yellow"/>
                <w:lang w:eastAsia="ko-KR"/>
              </w:rPr>
              <w:t>in one or multiple windows</w:t>
            </w:r>
            <w:r>
              <w:rPr>
                <w:rFonts w:ascii="Calibri" w:hAnsi="Calibri" w:cs="Calibri"/>
                <w:color w:val="FF0000"/>
                <w:sz w:val="22"/>
                <w:highlight w:val="yellow"/>
                <w:lang w:eastAsia="ko-KR"/>
              </w:rPr>
              <w:t xml:space="preserve"> </w:t>
            </w:r>
            <m:oMath>
              <m:r>
                <w:rPr>
                  <w:rFonts w:ascii="Cambria Math" w:hAnsi="Cambria Math"/>
                  <w:color w:val="FF0000"/>
                  <w:highlight w:val="yellow"/>
                  <w:lang w:eastAsia="en-GB"/>
                </w:rPr>
                <m:t>[</m:t>
              </m:r>
              <m:sSub>
                <m:sSubPr>
                  <m:ctrlPr>
                    <w:rPr>
                      <w:rFonts w:ascii="Cambria Math" w:hAnsi="Cambria Math"/>
                      <w:i/>
                      <w:color w:val="FF0000"/>
                      <w:highlight w:val="yellow"/>
                      <w:lang w:eastAsia="en-GB"/>
                    </w:rPr>
                  </m:ctrlPr>
                </m:sSubPr>
                <m:e>
                  <m:r>
                    <w:rPr>
                      <w:rFonts w:ascii="Cambria Math" w:hAnsi="Cambria Math"/>
                      <w:color w:val="FF0000"/>
                      <w:highlight w:val="yellow"/>
                      <w:lang w:eastAsia="en-GB"/>
                    </w:rPr>
                    <m:t>T</m:t>
                  </m:r>
                </m:e>
                <m:sub>
                  <m:r>
                    <w:rPr>
                      <w:rFonts w:ascii="Cambria Math" w:hAnsi="Cambria Math"/>
                      <w:color w:val="FF0000"/>
                      <w:highlight w:val="yellow"/>
                      <w:lang w:eastAsia="en-GB"/>
                    </w:rPr>
                    <m:t>A</m:t>
                  </m:r>
                </m:sub>
              </m:sSub>
              <m:r>
                <w:rPr>
                  <w:rFonts w:ascii="Cambria Math" w:hAnsi="Cambria Math"/>
                  <w:color w:val="FF0000"/>
                  <w:highlight w:val="yellow"/>
                  <w:lang w:eastAsia="en-GB"/>
                </w:rPr>
                <m:t>,</m:t>
              </m:r>
              <m:sSub>
                <m:sSubPr>
                  <m:ctrlPr>
                    <w:rPr>
                      <w:rFonts w:ascii="Cambria Math" w:hAnsi="Cambria Math"/>
                      <w:i/>
                      <w:color w:val="FF0000"/>
                      <w:highlight w:val="yellow"/>
                      <w:lang w:eastAsia="en-GB"/>
                    </w:rPr>
                  </m:ctrlPr>
                </m:sSubPr>
                <m:e>
                  <m:r>
                    <w:rPr>
                      <w:rFonts w:ascii="Cambria Math" w:hAnsi="Cambria Math"/>
                      <w:color w:val="FF0000"/>
                      <w:highlight w:val="yellow"/>
                      <w:lang w:eastAsia="en-GB"/>
                    </w:rPr>
                    <m:t>T</m:t>
                  </m:r>
                </m:e>
                <m:sub>
                  <m:r>
                    <w:rPr>
                      <w:rFonts w:ascii="Cambria Math" w:hAnsi="Cambria Math"/>
                      <w:color w:val="FF0000"/>
                      <w:highlight w:val="yellow"/>
                      <w:lang w:eastAsia="en-GB"/>
                    </w:rPr>
                    <m:t>B</m:t>
                  </m:r>
                </m:sub>
              </m:sSub>
              <m:r>
                <w:rPr>
                  <w:rFonts w:ascii="Cambria Math" w:hAnsi="Cambria Math"/>
                  <w:color w:val="FF0000"/>
                  <w:highlight w:val="yellow"/>
                  <w:lang w:eastAsia="en-GB"/>
                </w:rPr>
                <m:t>]</m:t>
              </m:r>
            </m:oMath>
            <w:r w:rsidRPr="00B25C5D">
              <w:rPr>
                <w:rFonts w:ascii="Calibri" w:hAnsi="Calibri" w:cs="Calibri"/>
                <w:color w:val="FF0000"/>
                <w:sz w:val="22"/>
              </w:rPr>
              <w:t xml:space="preserve"> </w:t>
            </w:r>
            <w:r>
              <w:rPr>
                <w:rFonts w:ascii="Calibri" w:hAnsi="Calibri" w:cs="Calibri"/>
                <w:color w:val="000000" w:themeColor="text1"/>
                <w:sz w:val="22"/>
              </w:rPr>
              <w:t>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48271011" w14:textId="77777777" w:rsidR="002F10D9" w:rsidRPr="00B3734F" w:rsidRDefault="002F10D9" w:rsidP="002F10D9">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(including the possibility of </w:t>
            </w:r>
            <w:r w:rsidRPr="00C544AF">
              <w:rPr>
                <w:rFonts w:ascii="Calibri" w:hAnsi="Calibri" w:cs="Calibri"/>
                <w:color w:val="FF0000"/>
                <w:sz w:val="22"/>
                <w:szCs w:val="28"/>
                <w:highlight w:val="yellow"/>
                <w:lang w:eastAsia="en-GB"/>
              </w:rPr>
              <w:t xml:space="preserve">value offset </w:t>
            </w:r>
            <w:r w:rsidRPr="00B25C5D">
              <w:rPr>
                <w:rFonts w:ascii="Calibri" w:hAnsi="Calibri" w:cs="Calibri"/>
                <w:color w:val="FF0000"/>
                <w:sz w:val="22"/>
                <w:szCs w:val="28"/>
                <w:highlight w:val="yellow"/>
                <w:lang w:eastAsia="en-GB"/>
              </w:rPr>
              <w:t xml:space="preserve">to </w:t>
            </w:r>
            <w:r w:rsidRPr="00B25C5D">
              <w:rPr>
                <w:rFonts w:ascii="Calibri" w:eastAsia="Malgun Gothic" w:hAnsi="Calibri" w:cstheme="minorBidi"/>
                <w:color w:val="FF0000"/>
                <w:sz w:val="22"/>
                <w:szCs w:val="22"/>
                <w:highlight w:val="yellow"/>
                <w:lang w:eastAsia="ko-KR"/>
              </w:rPr>
              <w:t xml:space="preserve">triggering slot n or candidate slot </w:t>
            </w:r>
            <m:oMath>
              <m:sSub>
                <m:sSubPr>
                  <m:ctrlPr>
                    <w:rPr>
                      <w:rFonts w:ascii="Cambria Math" w:hAnsi="Cambria Math"/>
                      <w:i/>
                      <w:color w:val="FF0000"/>
                      <w:highlight w:val="yellow"/>
                      <w:lang w:eastAsia="en-GB"/>
                    </w:rPr>
                  </m:ctrlPr>
                </m:sSubPr>
                <m:e>
                  <m:r>
                    <w:rPr>
                      <w:rFonts w:ascii="Cambria Math" w:hAnsi="Cambria Math"/>
                      <w:color w:val="FF0000"/>
                      <w:highlight w:val="yellow"/>
                      <w:lang w:eastAsia="en-GB"/>
                    </w:rPr>
                    <m:t>t</m:t>
                  </m:r>
                </m:e>
                <m:sub>
                  <m:r>
                    <w:rPr>
                      <w:rFonts w:ascii="Cambria Math" w:hAnsi="Cambria Math"/>
                      <w:color w:val="FF0000"/>
                      <w:highlight w:val="yellow"/>
                      <w:lang w:eastAsia="en-GB"/>
                    </w:rPr>
                    <m:t>yk</m:t>
                  </m:r>
                </m:sub>
              </m:sSub>
              <m:r>
                <w:rPr>
                  <w:rFonts w:ascii="Cambria Math" w:hAnsi="Cambria Math"/>
                  <w:color w:val="FF0000"/>
                  <w:highlight w:val="yellow"/>
                  <w:lang w:eastAsia="en-GB"/>
                </w:rPr>
                <m:t>(k=0,…,Y-1)</m:t>
              </m:r>
            </m:oMath>
            <w:r w:rsidRPr="00B25C5D">
              <w:rPr>
                <w:rFonts w:ascii="Calibri" w:hAnsi="Calibri" w:cs="Calibri"/>
                <w:color w:val="FF0000"/>
                <w:sz w:val="22"/>
                <w:szCs w:val="28"/>
                <w:lang w:eastAsia="en-GB"/>
              </w:rPr>
              <w:t xml:space="preserve"> </w:t>
            </w:r>
            <w:r w:rsidRPr="00B25C5D">
              <w:rPr>
                <w:rFonts w:ascii="Calibri" w:hAnsi="Calibri" w:cs="Calibri"/>
                <w:strike/>
                <w:color w:val="FF0000"/>
                <w:sz w:val="22"/>
                <w:szCs w:val="28"/>
                <w:lang w:eastAsia="en-GB"/>
              </w:rPr>
              <w:t>equal to zero, positive or negative</w:t>
            </w:r>
            <w:r>
              <w:rPr>
                <w:rFonts w:ascii="Calibri" w:hAnsi="Calibri" w:cs="Calibri"/>
                <w:color w:val="000000" w:themeColor="text1"/>
                <w:sz w:val="22"/>
                <w:szCs w:val="28"/>
                <w:lang w:eastAsia="en-GB"/>
              </w:rPr>
              <w:t>) and remaining details</w:t>
            </w:r>
          </w:p>
          <w:p w14:paraId="1DA03FD5" w14:textId="77777777" w:rsidR="002F10D9" w:rsidRDefault="002F10D9" w:rsidP="002F10D9">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27BD982F" w14:textId="77777777" w:rsidR="002F10D9" w:rsidRPr="00B3734F" w:rsidRDefault="002F10D9" w:rsidP="002F10D9">
            <w:pPr>
              <w:pStyle w:val="ListParagraph"/>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Pr>
                <w:rFonts w:ascii="Calibri" w:hAnsi="Calibri" w:cs="Calibri"/>
                <w:color w:val="00B050"/>
                <w:sz w:val="22"/>
                <w:szCs w:val="22"/>
              </w:rPr>
              <w:t>and cases (including change in T</w:t>
            </w:r>
            <w:r w:rsidRPr="00B3734F">
              <w:rPr>
                <w:rFonts w:ascii="Calibri" w:hAnsi="Calibri" w:cs="Calibri"/>
                <w:color w:val="00B050"/>
                <w:sz w:val="22"/>
                <w:szCs w:val="22"/>
                <w:vertAlign w:val="subscript"/>
              </w:rPr>
              <w:t>A</w:t>
            </w:r>
            <w:r>
              <w:rPr>
                <w:rFonts w:ascii="Calibri" w:hAnsi="Calibri" w:cs="Calibri"/>
                <w:color w:val="00B050"/>
                <w:sz w:val="22"/>
                <w:szCs w:val="22"/>
              </w:rPr>
              <w:t xml:space="preserve"> and T</w:t>
            </w:r>
            <w:r w:rsidRPr="00B3734F">
              <w:rPr>
                <w:rFonts w:ascii="Calibri" w:hAnsi="Calibri" w:cs="Calibri"/>
                <w:color w:val="00B050"/>
                <w:sz w:val="22"/>
                <w:szCs w:val="22"/>
                <w:vertAlign w:val="subscript"/>
              </w:rPr>
              <w:t>B</w:t>
            </w:r>
            <w:r>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2F8419B1" w14:textId="77777777" w:rsidR="002F10D9" w:rsidRDefault="002F10D9" w:rsidP="002F10D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79DA743D" w14:textId="77777777" w:rsidR="002F10D9" w:rsidRDefault="002F10D9" w:rsidP="002F10D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4CAA394D" w14:textId="77777777" w:rsidR="002F10D9" w:rsidRDefault="002F10D9" w:rsidP="002F10D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965239A" w14:textId="77777777" w:rsidR="002F10D9" w:rsidRDefault="002F10D9" w:rsidP="002F10D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7813A29C" w14:textId="77777777" w:rsidR="002F10D9" w:rsidRDefault="002F10D9" w:rsidP="002F10D9">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08D2B4A0" w14:textId="77777777" w:rsidR="002F10D9" w:rsidRDefault="002F10D9" w:rsidP="002F10D9">
            <w:pPr>
              <w:rPr>
                <w:rFonts w:ascii="Calibri" w:hAnsi="Calibri" w:cs="Calibri"/>
                <w:color w:val="000000" w:themeColor="text1"/>
                <w:sz w:val="22"/>
              </w:rPr>
            </w:pPr>
            <w:r w:rsidRPr="000C2B3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78891A8D" w14:textId="2C1E3FCC" w:rsidR="000D2325" w:rsidRDefault="000D2325" w:rsidP="002F10D9">
            <w:pPr>
              <w:rPr>
                <w:rFonts w:ascii="Calibri" w:eastAsiaTheme="minorEastAsia" w:hAnsi="Calibri" w:cstheme="minorBidi"/>
                <w:sz w:val="22"/>
                <w:szCs w:val="22"/>
                <w:lang w:eastAsia="zh-CN"/>
              </w:rPr>
            </w:pPr>
            <w:r w:rsidRPr="00CB4060">
              <w:rPr>
                <w:rFonts w:ascii="Calibri" w:hAnsi="Calibri" w:cs="Calibri"/>
                <w:color w:val="0070C0"/>
                <w:sz w:val="22"/>
              </w:rPr>
              <w:t xml:space="preserve">FL: As explained in the above, multiple CPS windows are not needed in periodic transmissions. </w:t>
            </w:r>
            <w:r w:rsidR="00F769F0" w:rsidRPr="00CB4060">
              <w:rPr>
                <w:rFonts w:ascii="Calibri" w:hAnsi="Calibri" w:cs="Calibri"/>
                <w:color w:val="0070C0"/>
                <w:sz w:val="22"/>
              </w:rPr>
              <w:t>And only one window is needed counting from</w:t>
            </w:r>
            <w:r w:rsidR="00F769F0">
              <w:rPr>
                <w:rFonts w:ascii="Calibri" w:hAnsi="Calibri" w:cs="Calibri"/>
                <w:color w:val="000000" w:themeColor="text1"/>
                <w:sz w:val="22"/>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y0</m:t>
                  </m:r>
                </m:sub>
              </m:sSub>
            </m:oMath>
            <w:r w:rsidR="00F769F0" w:rsidRPr="00CB4060">
              <w:rPr>
                <w:rFonts w:ascii="Calibri" w:hAnsi="Calibri" w:cs="Calibri"/>
                <w:color w:val="0070C0"/>
                <w:sz w:val="22"/>
              </w:rPr>
              <w:t>, but not from all</w:t>
            </w:r>
            <w:r w:rsidR="00F769F0">
              <w:rPr>
                <w:rFonts w:ascii="Calibri" w:hAnsi="Calibri" w:cs="Calibri"/>
                <w:color w:val="000000" w:themeColor="text1"/>
                <w:sz w:val="22"/>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yk</m:t>
                  </m:r>
                </m:sub>
              </m:sSub>
            </m:oMath>
            <w:r w:rsidR="00F769F0">
              <w:rPr>
                <w:rFonts w:ascii="Calibri" w:hAnsi="Calibri" w:cs="Calibri"/>
                <w:color w:val="000000" w:themeColor="text1"/>
                <w:sz w:val="22"/>
              </w:rPr>
              <w:t xml:space="preserve"> </w:t>
            </w:r>
            <w:r w:rsidR="00F769F0" w:rsidRPr="00CB4060">
              <w:rPr>
                <w:rFonts w:ascii="Calibri" w:hAnsi="Calibri" w:cs="Calibri"/>
                <w:color w:val="0070C0"/>
                <w:sz w:val="22"/>
              </w:rPr>
              <w:t xml:space="preserve">candidate slots. </w:t>
            </w:r>
            <w:r w:rsidRPr="00CB4060">
              <w:rPr>
                <w:rFonts w:ascii="Calibri" w:hAnsi="Calibri" w:cs="Calibri"/>
                <w:color w:val="0070C0"/>
                <w:sz w:val="22"/>
              </w:rPr>
              <w:t xml:space="preserve">Based on the suggested modification (the second yellow highlight), </w:t>
            </w:r>
            <w:r w:rsidR="00F769F0" w:rsidRPr="00CB4060">
              <w:rPr>
                <w:rFonts w:ascii="Calibri" w:hAnsi="Calibri" w:cs="Calibri"/>
                <w:color w:val="0070C0"/>
                <w:sz w:val="22"/>
              </w:rPr>
              <w:t xml:space="preserve">it is not clear whether the value offset can include zero, positive or negative. I think many people rely on this piece of information to differentiate different options/cases. </w:t>
            </w:r>
            <w:r w:rsidR="00CB4060" w:rsidRPr="00CB4060">
              <w:rPr>
                <w:rFonts w:ascii="Calibri" w:hAnsi="Calibri" w:cs="Calibri"/>
                <w:color w:val="0070C0"/>
                <w:sz w:val="22"/>
              </w:rPr>
              <w:t>Would it be OK to keep the original description since the majority is fine with it?</w:t>
            </w:r>
          </w:p>
        </w:tc>
      </w:tr>
      <w:tr w:rsidR="002F10D9" w14:paraId="5960A3EE" w14:textId="77777777">
        <w:tc>
          <w:tcPr>
            <w:tcW w:w="1680" w:type="dxa"/>
          </w:tcPr>
          <w:p w14:paraId="27F0A676" w14:textId="7EE654EF" w:rsidR="002F10D9" w:rsidRDefault="002F10D9" w:rsidP="002F10D9">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1"/>
                <w:szCs w:val="22"/>
                <w:lang w:val="en-US" w:eastAsia="zh-CN"/>
              </w:rPr>
              <w:lastRenderedPageBreak/>
              <w:t>Fraunhofer</w:t>
            </w:r>
          </w:p>
        </w:tc>
        <w:tc>
          <w:tcPr>
            <w:tcW w:w="7954" w:type="dxa"/>
          </w:tcPr>
          <w:p w14:paraId="65554584" w14:textId="77777777" w:rsidR="002F10D9" w:rsidRDefault="002F10D9" w:rsidP="002F10D9">
            <w:pPr>
              <w:autoSpaceDE w:val="0"/>
              <w:autoSpaceDN w:val="0"/>
              <w:spacing w:after="0"/>
              <w:rPr>
                <w:rFonts w:ascii="Calibri" w:hAnsi="Calibri" w:cs="Calibri"/>
                <w:color w:val="000000" w:themeColor="text1"/>
                <w:sz w:val="22"/>
                <w:szCs w:val="22"/>
                <w:lang w:val="en-US"/>
              </w:rPr>
            </w:pPr>
            <w:r>
              <w:rPr>
                <w:rFonts w:ascii="Calibri" w:hAnsi="Calibri" w:cs="Calibri"/>
                <w:color w:val="000000" w:themeColor="text1"/>
                <w:sz w:val="22"/>
                <w:szCs w:val="22"/>
                <w:lang w:val="en-US"/>
              </w:rPr>
              <w:t>We are generally fine with the FL’s proposal (VIII).</w:t>
            </w:r>
          </w:p>
          <w:p w14:paraId="1358B9FD" w14:textId="77777777" w:rsidR="002F10D9" w:rsidRDefault="002F10D9" w:rsidP="002F10D9">
            <w:pPr>
              <w:autoSpaceDE w:val="0"/>
              <w:autoSpaceDN w:val="0"/>
              <w:spacing w:after="0"/>
              <w:rPr>
                <w:rFonts w:ascii="Calibri" w:hAnsi="Calibri" w:cs="Calibri"/>
                <w:color w:val="000000" w:themeColor="text1"/>
                <w:sz w:val="22"/>
                <w:szCs w:val="22"/>
                <w:lang w:val="en-US"/>
              </w:rPr>
            </w:pPr>
            <w:r>
              <w:rPr>
                <w:rFonts w:ascii="Calibri" w:hAnsi="Calibri" w:cs="Calibri"/>
                <w:color w:val="000000" w:themeColor="text1"/>
                <w:sz w:val="22"/>
                <w:szCs w:val="22"/>
                <w:lang w:val="en-US"/>
              </w:rPr>
              <w:t>In sub-bullet 2, it is unclear as to which of the “different options” the text is referring to.</w:t>
            </w:r>
          </w:p>
          <w:p w14:paraId="227313B3" w14:textId="77777777" w:rsidR="002F10D9" w:rsidRDefault="002F10D9" w:rsidP="002F10D9">
            <w:pPr>
              <w:spacing w:after="0"/>
              <w:rPr>
                <w:rFonts w:ascii="Calibri" w:eastAsia="MS Mincho" w:hAnsi="Calibri" w:cs="Calibri"/>
                <w:sz w:val="22"/>
                <w:szCs w:val="22"/>
                <w:lang w:eastAsia="ja-JP"/>
              </w:rPr>
            </w:pPr>
            <w:r w:rsidRPr="007423B4">
              <w:rPr>
                <w:rFonts w:ascii="Calibri" w:eastAsia="MS Mincho" w:hAnsi="Calibri" w:cs="Calibri"/>
                <w:color w:val="000000" w:themeColor="text1"/>
                <w:sz w:val="22"/>
                <w:szCs w:val="22"/>
                <w:lang w:eastAsia="en-GB"/>
              </w:rPr>
              <w:t xml:space="preserve">For the last note, “equivalent to” </w:t>
            </w:r>
            <w:r>
              <w:rPr>
                <w:rFonts w:ascii="Calibri" w:eastAsia="MS Mincho" w:hAnsi="Calibri" w:cs="Calibri"/>
                <w:color w:val="000000" w:themeColor="text1"/>
                <w:sz w:val="22"/>
                <w:szCs w:val="22"/>
                <w:lang w:eastAsia="en-GB"/>
              </w:rPr>
              <w:t>could be replaced with</w:t>
            </w:r>
            <w:r w:rsidRPr="007423B4">
              <w:rPr>
                <w:rFonts w:ascii="Calibri" w:eastAsia="MS Mincho" w:hAnsi="Calibri" w:cs="Calibri"/>
                <w:color w:val="000000" w:themeColor="text1"/>
                <w:sz w:val="22"/>
                <w:szCs w:val="22"/>
                <w:lang w:eastAsia="en-GB"/>
              </w:rPr>
              <w:t xml:space="preserve"> </w:t>
            </w:r>
            <w:r w:rsidRPr="007423B4">
              <w:rPr>
                <w:rFonts w:ascii="Calibri" w:eastAsia="MS Mincho" w:hAnsi="Calibri" w:cs="Calibri"/>
                <w:sz w:val="22"/>
                <w:szCs w:val="22"/>
                <w:lang w:eastAsia="ja-JP"/>
              </w:rPr>
              <w:t xml:space="preserve">“based on”, similar to </w:t>
            </w:r>
            <w:r>
              <w:rPr>
                <w:rFonts w:ascii="Calibri" w:eastAsia="MS Mincho" w:hAnsi="Calibri" w:cs="Calibri"/>
                <w:sz w:val="22"/>
                <w:szCs w:val="22"/>
                <w:lang w:eastAsia="ja-JP"/>
              </w:rPr>
              <w:t>previous proposals</w:t>
            </w:r>
            <w:r w:rsidRPr="007423B4">
              <w:rPr>
                <w:rFonts w:ascii="Calibri" w:eastAsia="MS Mincho" w:hAnsi="Calibri" w:cs="Calibri"/>
                <w:sz w:val="22"/>
                <w:szCs w:val="22"/>
                <w:lang w:eastAsia="ja-JP"/>
              </w:rPr>
              <w:t>.</w:t>
            </w:r>
          </w:p>
          <w:p w14:paraId="09C5A5BB" w14:textId="77777777" w:rsidR="002F10D9" w:rsidRDefault="002F10D9" w:rsidP="002F10D9">
            <w:pPr>
              <w:spacing w:after="0"/>
              <w:rPr>
                <w:rFonts w:ascii="Calibri" w:eastAsia="MS Mincho" w:hAnsi="Calibri" w:cstheme="minorBidi"/>
                <w:sz w:val="22"/>
                <w:szCs w:val="22"/>
                <w:lang w:eastAsia="ja-JP"/>
              </w:rPr>
            </w:pPr>
          </w:p>
          <w:p w14:paraId="562EB849" w14:textId="09B935E4" w:rsidR="002F10D9" w:rsidRPr="002F10D9" w:rsidRDefault="002F10D9" w:rsidP="002F10D9">
            <w:pPr>
              <w:spacing w:after="0"/>
              <w:rPr>
                <w:rFonts w:ascii="Calibri" w:eastAsia="MS Mincho" w:hAnsi="Calibri" w:cstheme="minorBidi"/>
                <w:sz w:val="22"/>
                <w:szCs w:val="22"/>
                <w:lang w:eastAsia="ja-JP"/>
              </w:rPr>
            </w:pPr>
            <w:r w:rsidRPr="0069110C">
              <w:rPr>
                <w:rFonts w:ascii="Calibri" w:eastAsia="MS Mincho" w:hAnsi="Calibri" w:cstheme="minorBidi"/>
                <w:color w:val="0070C0"/>
                <w:sz w:val="22"/>
                <w:szCs w:val="22"/>
                <w:lang w:eastAsia="ja-JP"/>
              </w:rPr>
              <w:t xml:space="preserve">FL: Regarding the first question, please refer to my reply comments to ZTE/Sanechip and Samsung. And also some explanation from Ericsson in the above. Regarding the second comment, the reason why “based on” was used in the agreement and in Proposal 3 because they </w:t>
            </w:r>
            <w:r w:rsidR="0069110C" w:rsidRPr="0069110C">
              <w:rPr>
                <w:rFonts w:ascii="Calibri" w:eastAsia="MS Mincho" w:hAnsi="Calibri" w:cstheme="minorBidi"/>
                <w:color w:val="0070C0"/>
                <w:sz w:val="22"/>
                <w:szCs w:val="22"/>
                <w:lang w:eastAsia="ja-JP"/>
              </w:rPr>
              <w:t>were really based on the LTE-V partial sensing scheme. For this case, since there has not been any short-term sensing defined in the past (but common understood by everyone), so the term “</w:t>
            </w:r>
            <w:r w:rsidR="0069110C" w:rsidRPr="0069110C">
              <w:rPr>
                <w:rFonts w:ascii="Calibri" w:hAnsi="Calibri" w:cs="Calibri"/>
                <w:color w:val="0070C0"/>
                <w:sz w:val="22"/>
              </w:rPr>
              <w:t>equivalent to</w:t>
            </w:r>
            <w:r w:rsidR="0069110C" w:rsidRPr="0069110C">
              <w:rPr>
                <w:rFonts w:ascii="Calibri" w:eastAsia="MS Mincho" w:hAnsi="Calibri" w:cstheme="minorBidi"/>
                <w:color w:val="0070C0"/>
                <w:sz w:val="22"/>
                <w:szCs w:val="22"/>
                <w:lang w:eastAsia="ja-JP"/>
              </w:rPr>
              <w:t>” is used here.</w:t>
            </w:r>
          </w:p>
        </w:tc>
      </w:tr>
      <w:tr w:rsidR="009C7EC9" w14:paraId="74F8A4C8" w14:textId="77777777">
        <w:tc>
          <w:tcPr>
            <w:tcW w:w="1680" w:type="dxa"/>
          </w:tcPr>
          <w:p w14:paraId="5A7CCE4D" w14:textId="4964A67B" w:rsidR="009C7EC9" w:rsidRDefault="009C7EC9" w:rsidP="009C7EC9">
            <w:pPr>
              <w:autoSpaceDE w:val="0"/>
              <w:autoSpaceDN w:val="0"/>
              <w:spacing w:after="0"/>
              <w:rPr>
                <w:rFonts w:ascii="Calibri" w:eastAsiaTheme="minorEastAsia" w:hAnsi="Calibri" w:cs="Calibri"/>
                <w:sz w:val="21"/>
                <w:szCs w:val="22"/>
                <w:lang w:val="en-US" w:eastAsia="zh-CN"/>
              </w:rPr>
            </w:pPr>
            <w:r>
              <w:rPr>
                <w:rFonts w:ascii="Calibri" w:eastAsia="SimSun" w:hAnsi="Calibri" w:cs="Calibri"/>
                <w:sz w:val="22"/>
                <w:szCs w:val="22"/>
                <w:lang w:eastAsia="zh-CN"/>
              </w:rPr>
              <w:t>Huawei, HiSilicon2</w:t>
            </w:r>
          </w:p>
        </w:tc>
        <w:tc>
          <w:tcPr>
            <w:tcW w:w="7954" w:type="dxa"/>
          </w:tcPr>
          <w:p w14:paraId="35539F5D" w14:textId="77777777" w:rsidR="009C7EC9" w:rsidRDefault="009C7EC9" w:rsidP="009C7EC9">
            <w:pPr>
              <w:autoSpaceDE w:val="0"/>
              <w:autoSpaceDN w:val="0"/>
              <w:spacing w:after="0"/>
              <w:rPr>
                <w:rFonts w:ascii="Calibri" w:hAnsi="Calibri" w:cs="Calibri"/>
                <w:b/>
                <w:bCs/>
                <w:color w:val="000000" w:themeColor="text1"/>
                <w:sz w:val="22"/>
                <w:highlight w:val="yellow"/>
              </w:rPr>
            </w:pPr>
            <w:r w:rsidRPr="00114074">
              <w:rPr>
                <w:rFonts w:ascii="Calibri" w:hAnsi="Calibri" w:cs="Calibri"/>
                <w:color w:val="000000" w:themeColor="text1"/>
                <w:sz w:val="22"/>
                <w:lang w:eastAsia="zh-CN"/>
              </w:rPr>
              <w:t>The second FFS for the option 1 is not clea</w:t>
            </w:r>
            <w:r>
              <w:rPr>
                <w:rFonts w:ascii="Calibri" w:hAnsi="Calibri" w:cs="Calibri"/>
                <w:color w:val="000000" w:themeColor="text1"/>
                <w:sz w:val="22"/>
                <w:lang w:eastAsia="zh-CN"/>
              </w:rPr>
              <w:t>r.</w:t>
            </w:r>
          </w:p>
          <w:p w14:paraId="64159517" w14:textId="77777777" w:rsidR="009C7EC9" w:rsidRDefault="009C7EC9" w:rsidP="009C7EC9">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7D0561A2" w14:textId="77777777" w:rsidR="009C7EC9" w:rsidRDefault="009C7EC9" w:rsidP="009C7EC9">
            <w:pPr>
              <w:autoSpaceDE w:val="0"/>
              <w:autoSpaceDN w:val="0"/>
              <w:spacing w:after="0"/>
              <w:rPr>
                <w:rFonts w:ascii="Calibri" w:hAnsi="Calibri" w:cs="Calibri"/>
                <w:color w:val="000000" w:themeColor="text1"/>
                <w:sz w:val="22"/>
                <w:lang w:eastAsia="zh-CN"/>
              </w:rPr>
            </w:pPr>
            <w:r w:rsidRPr="007F1C8E">
              <w:rPr>
                <w:rFonts w:ascii="Calibri" w:hAnsi="Calibri" w:cs="Calibri"/>
                <w:color w:val="000000" w:themeColor="text1"/>
                <w:sz w:val="22"/>
                <w:lang w:eastAsia="zh-CN"/>
              </w:rPr>
              <w:t>Within</w:t>
            </w:r>
            <w:r>
              <w:rPr>
                <w:rFonts w:ascii="Calibri" w:hAnsi="Calibri" w:cs="Calibri"/>
                <w:color w:val="000000" w:themeColor="text1"/>
                <w:sz w:val="22"/>
                <w:lang w:eastAsia="zh-CN"/>
              </w:rPr>
              <w:t xml:space="preserve"> window</w:t>
            </w:r>
            <w:r w:rsidRPr="007F1C8E">
              <w:rPr>
                <w:rFonts w:ascii="Calibri" w:hAnsi="Calibri" w:cs="Calibri"/>
                <w:color w:val="000000" w:themeColor="text1"/>
                <w:sz w:val="22"/>
                <w:lang w:eastAsia="zh-CN"/>
              </w:rPr>
              <w:t xml:space="preserve"> </w:t>
            </w:r>
            <m:oMath>
              <m:r>
                <m:rPr>
                  <m:sty m:val="p"/>
                </m:rPr>
                <w:rPr>
                  <w:rFonts w:ascii="Cambria Math" w:hAnsi="Cambria Math" w:cs="Calibri"/>
                  <w:color w:val="000000" w:themeColor="text1"/>
                  <w:sz w:val="22"/>
                  <w:lang w:eastAsia="zh-CN"/>
                </w:rPr>
                <m:t>[</m:t>
              </m:r>
              <m:r>
                <w:rPr>
                  <w:rFonts w:ascii="Cambria Math" w:hAnsi="Cambria Math" w:cs="Calibri"/>
                  <w:color w:val="000000" w:themeColor="text1"/>
                  <w:sz w:val="22"/>
                  <w:lang w:eastAsia="zh-CN"/>
                </w:rPr>
                <m:t>n</m:t>
              </m:r>
              <m:r>
                <m:rPr>
                  <m:sty m:val="p"/>
                </m:rPr>
                <w:rPr>
                  <w:rFonts w:ascii="Cambria Math" w:hAnsi="Cambria Math" w:cs="Calibri"/>
                  <w:color w:val="000000" w:themeColor="text1"/>
                  <w:sz w:val="22"/>
                  <w:lang w:eastAsia="zh-CN"/>
                </w:rPr>
                <m:t>+</m:t>
              </m:r>
              <m:sSub>
                <m:sSubPr>
                  <m:ctrlPr>
                    <w:rPr>
                      <w:rFonts w:ascii="Cambria Math" w:hAnsi="Cambria Math" w:cs="Calibri"/>
                      <w:color w:val="000000" w:themeColor="text1"/>
                      <w:sz w:val="22"/>
                      <w:lang w:eastAsia="zh-CN"/>
                    </w:rPr>
                  </m:ctrlPr>
                </m:sSubPr>
                <m:e>
                  <m:r>
                    <w:rPr>
                      <w:rFonts w:ascii="Cambria Math" w:hAnsi="Cambria Math" w:cs="Calibri"/>
                      <w:color w:val="000000" w:themeColor="text1"/>
                      <w:sz w:val="22"/>
                      <w:lang w:eastAsia="zh-CN"/>
                    </w:rPr>
                    <m:t>T</m:t>
                  </m:r>
                </m:e>
                <m:sub>
                  <m:r>
                    <w:rPr>
                      <w:rFonts w:ascii="Cambria Math" w:hAnsi="Cambria Math" w:cs="Calibri"/>
                      <w:color w:val="000000" w:themeColor="text1"/>
                      <w:sz w:val="22"/>
                      <w:lang w:eastAsia="zh-CN"/>
                    </w:rPr>
                    <m:t>A</m:t>
                  </m:r>
                </m:sub>
              </m:sSub>
              <m:r>
                <m:rPr>
                  <m:sty m:val="p"/>
                </m:rPr>
                <w:rPr>
                  <w:rFonts w:ascii="Cambria Math" w:hAnsi="Cambria Math" w:cs="Calibri"/>
                  <w:color w:val="000000" w:themeColor="text1"/>
                  <w:sz w:val="22"/>
                  <w:lang w:eastAsia="zh-CN"/>
                </w:rPr>
                <m:t>,</m:t>
              </m:r>
              <m:r>
                <w:rPr>
                  <w:rFonts w:ascii="Cambria Math" w:hAnsi="Cambria Math" w:cs="Calibri"/>
                  <w:color w:val="000000" w:themeColor="text1"/>
                  <w:sz w:val="22"/>
                  <w:lang w:eastAsia="zh-CN"/>
                </w:rPr>
                <m:t>n</m:t>
              </m:r>
              <m:r>
                <m:rPr>
                  <m:sty m:val="p"/>
                </m:rPr>
                <w:rPr>
                  <w:rFonts w:ascii="Cambria Math" w:hAnsi="Cambria Math" w:cs="Calibri"/>
                  <w:color w:val="000000" w:themeColor="text1"/>
                  <w:sz w:val="22"/>
                  <w:lang w:eastAsia="zh-CN"/>
                </w:rPr>
                <m:t>+</m:t>
              </m:r>
              <m:sSub>
                <m:sSubPr>
                  <m:ctrlPr>
                    <w:rPr>
                      <w:rFonts w:ascii="Cambria Math" w:hAnsi="Cambria Math" w:cs="Calibri"/>
                      <w:color w:val="000000" w:themeColor="text1"/>
                      <w:sz w:val="22"/>
                      <w:lang w:eastAsia="zh-CN"/>
                    </w:rPr>
                  </m:ctrlPr>
                </m:sSubPr>
                <m:e>
                  <m:r>
                    <w:rPr>
                      <w:rFonts w:ascii="Cambria Math" w:hAnsi="Cambria Math" w:cs="Calibri"/>
                      <w:color w:val="000000" w:themeColor="text1"/>
                      <w:sz w:val="22"/>
                      <w:lang w:eastAsia="zh-CN"/>
                    </w:rPr>
                    <m:t>T</m:t>
                  </m:r>
                </m:e>
                <m:sub>
                  <m:r>
                    <w:rPr>
                      <w:rFonts w:ascii="Cambria Math" w:hAnsi="Cambria Math" w:cs="Calibri"/>
                      <w:color w:val="000000" w:themeColor="text1"/>
                      <w:sz w:val="22"/>
                      <w:lang w:eastAsia="zh-CN"/>
                    </w:rPr>
                    <m:t>B</m:t>
                  </m:r>
                </m:sub>
              </m:sSub>
              <m:r>
                <m:rPr>
                  <m:sty m:val="p"/>
                </m:rPr>
                <w:rPr>
                  <w:rFonts w:ascii="Cambria Math" w:hAnsi="Cambria Math" w:cs="Calibri"/>
                  <w:color w:val="000000" w:themeColor="text1"/>
                  <w:sz w:val="22"/>
                  <w:lang w:eastAsia="zh-CN"/>
                </w:rPr>
                <m:t>]</m:t>
              </m:r>
            </m:oMath>
            <w:r>
              <w:rPr>
                <w:rFonts w:ascii="Calibri" w:hAnsi="Calibri" w:cs="Calibri"/>
                <w:color w:val="000000" w:themeColor="text1"/>
                <w:sz w:val="22"/>
                <w:lang w:eastAsia="zh-CN"/>
              </w:rPr>
              <w:t xml:space="preserve"> </w:t>
            </w:r>
            <w:r w:rsidRPr="007F1C8E">
              <w:rPr>
                <w:rFonts w:ascii="Calibri" w:hAnsi="Calibri" w:cs="Calibri"/>
                <w:color w:val="000000" w:themeColor="text1"/>
                <w:sz w:val="22"/>
                <w:lang w:eastAsia="zh-CN"/>
              </w:rPr>
              <w:t xml:space="preserve"> , a UE would perform contiguous sensing</w:t>
            </w:r>
            <w:r>
              <w:rPr>
                <w:rFonts w:ascii="Calibri" w:hAnsi="Calibri" w:cs="Calibri"/>
                <w:color w:val="000000" w:themeColor="text1"/>
                <w:sz w:val="22"/>
                <w:lang w:eastAsia="zh-CN"/>
              </w:rPr>
              <w:t xml:space="preserve"> and the window size, i.e. the values of </w:t>
            </w:r>
            <m:oMath>
              <m:sSub>
                <m:sSubPr>
                  <m:ctrlPr>
                    <w:rPr>
                      <w:rFonts w:ascii="Cambria Math" w:hAnsi="Cambria Math" w:cs="Calibri"/>
                      <w:color w:val="000000" w:themeColor="text1"/>
                      <w:sz w:val="22"/>
                      <w:lang w:eastAsia="zh-CN"/>
                    </w:rPr>
                  </m:ctrlPr>
                </m:sSubPr>
                <m:e>
                  <m:r>
                    <w:rPr>
                      <w:rFonts w:ascii="Cambria Math" w:hAnsi="Cambria Math" w:cs="Calibri"/>
                      <w:color w:val="000000" w:themeColor="text1"/>
                      <w:sz w:val="22"/>
                      <w:lang w:eastAsia="zh-CN"/>
                    </w:rPr>
                    <m:t>T</m:t>
                  </m:r>
                </m:e>
                <m:sub>
                  <m:r>
                    <w:rPr>
                      <w:rFonts w:ascii="Cambria Math" w:hAnsi="Cambria Math" w:cs="Calibri"/>
                      <w:color w:val="000000" w:themeColor="text1"/>
                      <w:sz w:val="22"/>
                      <w:lang w:eastAsia="zh-CN"/>
                    </w:rPr>
                    <m:t>A</m:t>
                  </m:r>
                </m:sub>
              </m:sSub>
            </m:oMath>
            <w:r>
              <w:rPr>
                <w:rFonts w:ascii="Calibri" w:hAnsi="Calibri" w:cs="Calibri"/>
                <w:color w:val="000000" w:themeColor="text1"/>
                <w:sz w:val="22"/>
                <w:lang w:eastAsia="zh-CN"/>
              </w:rPr>
              <w:t xml:space="preserve"> and </w:t>
            </w:r>
            <m:oMath>
              <m:sSub>
                <m:sSubPr>
                  <m:ctrlPr>
                    <w:rPr>
                      <w:rFonts w:ascii="Cambria Math" w:hAnsi="Cambria Math" w:cs="Calibri"/>
                      <w:color w:val="000000" w:themeColor="text1"/>
                      <w:sz w:val="22"/>
                      <w:lang w:eastAsia="zh-CN"/>
                    </w:rPr>
                  </m:ctrlPr>
                </m:sSubPr>
                <m:e>
                  <m:r>
                    <w:rPr>
                      <w:rFonts w:ascii="Cambria Math" w:hAnsi="Cambria Math" w:cs="Calibri"/>
                      <w:color w:val="000000" w:themeColor="text1"/>
                      <w:sz w:val="22"/>
                      <w:lang w:eastAsia="zh-CN"/>
                    </w:rPr>
                    <m:t>T</m:t>
                  </m:r>
                </m:e>
                <m:sub>
                  <m:r>
                    <w:rPr>
                      <w:rFonts w:ascii="Cambria Math" w:hAnsi="Cambria Math" w:cs="Calibri"/>
                      <w:color w:val="000000" w:themeColor="text1"/>
                      <w:sz w:val="22"/>
                      <w:lang w:eastAsia="zh-CN"/>
                    </w:rPr>
                    <m:t>B</m:t>
                  </m:r>
                </m:sub>
              </m:sSub>
            </m:oMath>
            <w:r>
              <w:rPr>
                <w:rFonts w:ascii="Calibri" w:hAnsi="Calibri" w:cs="Calibri"/>
                <w:color w:val="000000" w:themeColor="text1"/>
                <w:sz w:val="22"/>
                <w:lang w:eastAsia="zh-CN"/>
              </w:rPr>
              <w:t xml:space="preserve"> is still undecided. If a quite short term sensing window is needed, </w:t>
            </w:r>
            <m:oMath>
              <m:sSub>
                <m:sSubPr>
                  <m:ctrlPr>
                    <w:rPr>
                      <w:rFonts w:ascii="Cambria Math" w:hAnsi="Cambria Math" w:cs="Calibri"/>
                      <w:color w:val="000000" w:themeColor="text1"/>
                      <w:sz w:val="22"/>
                      <w:lang w:eastAsia="zh-CN"/>
                    </w:rPr>
                  </m:ctrlPr>
                </m:sSubPr>
                <m:e>
                  <m:r>
                    <w:rPr>
                      <w:rFonts w:ascii="Cambria Math" w:hAnsi="Cambria Math" w:cs="Calibri"/>
                      <w:color w:val="000000" w:themeColor="text1"/>
                      <w:sz w:val="22"/>
                      <w:lang w:eastAsia="zh-CN"/>
                    </w:rPr>
                    <m:t>T</m:t>
                  </m:r>
                </m:e>
                <m:sub>
                  <m:r>
                    <w:rPr>
                      <w:rFonts w:ascii="Cambria Math" w:hAnsi="Cambria Math" w:cs="Calibri"/>
                      <w:color w:val="000000" w:themeColor="text1"/>
                      <w:sz w:val="22"/>
                      <w:lang w:eastAsia="zh-CN"/>
                    </w:rPr>
                    <m:t>A</m:t>
                  </m:r>
                </m:sub>
              </m:sSub>
            </m:oMath>
            <w:r>
              <w:rPr>
                <w:rFonts w:ascii="Calibri" w:hAnsi="Calibri" w:cs="Calibri"/>
                <w:color w:val="000000" w:themeColor="text1"/>
                <w:sz w:val="22"/>
                <w:lang w:eastAsia="zh-CN"/>
              </w:rPr>
              <w:t xml:space="preserve"> and </w:t>
            </w:r>
            <m:oMath>
              <m:sSub>
                <m:sSubPr>
                  <m:ctrlPr>
                    <w:rPr>
                      <w:rFonts w:ascii="Cambria Math" w:hAnsi="Cambria Math" w:cs="Calibri"/>
                      <w:color w:val="000000" w:themeColor="text1"/>
                      <w:sz w:val="22"/>
                      <w:lang w:eastAsia="zh-CN"/>
                    </w:rPr>
                  </m:ctrlPr>
                </m:sSubPr>
                <m:e>
                  <m:r>
                    <w:rPr>
                      <w:rFonts w:ascii="Cambria Math" w:hAnsi="Cambria Math" w:cs="Calibri"/>
                      <w:color w:val="000000" w:themeColor="text1"/>
                      <w:sz w:val="22"/>
                      <w:lang w:eastAsia="zh-CN"/>
                    </w:rPr>
                    <m:t>T</m:t>
                  </m:r>
                </m:e>
                <m:sub>
                  <m:r>
                    <w:rPr>
                      <w:rFonts w:ascii="Cambria Math" w:hAnsi="Cambria Math" w:cs="Calibri"/>
                      <w:color w:val="000000" w:themeColor="text1"/>
                      <w:sz w:val="22"/>
                      <w:lang w:eastAsia="zh-CN"/>
                    </w:rPr>
                    <m:t>B</m:t>
                  </m:r>
                </m:sub>
              </m:sSub>
            </m:oMath>
            <w:r>
              <w:rPr>
                <w:rFonts w:ascii="Calibri" w:hAnsi="Calibri" w:cs="Calibri"/>
                <w:color w:val="000000" w:themeColor="text1"/>
                <w:sz w:val="22"/>
                <w:lang w:eastAsia="zh-CN"/>
              </w:rPr>
              <w:t xml:space="preserve"> can be configured or defiend properly. It is uncessrary to introduce a subset of slots within the contiguous sensing window. Therefore, this FFS should be deleted.</w:t>
            </w:r>
          </w:p>
          <w:p w14:paraId="02782D90" w14:textId="77777777" w:rsidR="009C7EC9" w:rsidRDefault="009C7EC9" w:rsidP="009C7EC9">
            <w:pPr>
              <w:autoSpaceDE w:val="0"/>
              <w:autoSpaceDN w:val="0"/>
              <w:spacing w:after="0"/>
              <w:rPr>
                <w:rFonts w:ascii="Calibri" w:hAnsi="Calibri" w:cs="Calibri"/>
                <w:color w:val="000000" w:themeColor="text1"/>
                <w:sz w:val="22"/>
                <w:lang w:eastAsia="zh-CN"/>
              </w:rPr>
            </w:pPr>
          </w:p>
          <w:p w14:paraId="0103419C" w14:textId="202FCCFC" w:rsidR="009C7EC9" w:rsidRDefault="009C7EC9" w:rsidP="009C7EC9">
            <w:pPr>
              <w:autoSpaceDE w:val="0"/>
              <w:autoSpaceDN w:val="0"/>
              <w:spacing w:after="0"/>
              <w:rPr>
                <w:rFonts w:ascii="Calibri" w:hAnsi="Calibri" w:cs="Calibri"/>
                <w:color w:val="000000" w:themeColor="text1"/>
                <w:sz w:val="22"/>
                <w:szCs w:val="22"/>
                <w:lang w:val="en-US"/>
              </w:rPr>
            </w:pPr>
            <w:r w:rsidRPr="009C7EC9">
              <w:rPr>
                <w:rFonts w:ascii="Calibri" w:hAnsi="Calibri" w:cs="Calibri"/>
                <w:color w:val="0070C0"/>
                <w:sz w:val="22"/>
                <w:lang w:eastAsia="zh-CN"/>
              </w:rPr>
              <w:t xml:space="preserve">FL: Please refer to the explanation from Qualcomm in above. </w:t>
            </w:r>
          </w:p>
        </w:tc>
      </w:tr>
      <w:tr w:rsidR="0075088F" w14:paraId="33871F2E" w14:textId="77777777">
        <w:tc>
          <w:tcPr>
            <w:tcW w:w="1680" w:type="dxa"/>
          </w:tcPr>
          <w:p w14:paraId="116BBD33" w14:textId="5152A2D1" w:rsidR="0075088F" w:rsidRDefault="0075088F" w:rsidP="0075088F">
            <w:pPr>
              <w:autoSpaceDE w:val="0"/>
              <w:autoSpaceDN w:val="0"/>
              <w:spacing w:after="0"/>
              <w:rPr>
                <w:rFonts w:ascii="Calibri" w:eastAsia="SimSun" w:hAnsi="Calibri" w:cs="Calibri"/>
                <w:sz w:val="22"/>
                <w:szCs w:val="22"/>
                <w:lang w:eastAsia="zh-CN"/>
              </w:rPr>
            </w:pPr>
            <w:r>
              <w:rPr>
                <w:rFonts w:ascii="Calibri" w:eastAsia="SimSun" w:hAnsi="Calibri" w:cs="Calibri"/>
                <w:sz w:val="22"/>
                <w:szCs w:val="22"/>
                <w:lang w:eastAsia="zh-CN"/>
              </w:rPr>
              <w:t>Bosch</w:t>
            </w:r>
          </w:p>
        </w:tc>
        <w:tc>
          <w:tcPr>
            <w:tcW w:w="7954" w:type="dxa"/>
          </w:tcPr>
          <w:p w14:paraId="6D460DAA" w14:textId="6A3CFC66" w:rsidR="0075088F" w:rsidRPr="00114074" w:rsidRDefault="0075088F" w:rsidP="0075088F">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We agree with the Feature lead proposal.</w:t>
            </w:r>
          </w:p>
        </w:tc>
      </w:tr>
      <w:tr w:rsidR="00ED4073" w14:paraId="0E72E07F" w14:textId="77777777">
        <w:tc>
          <w:tcPr>
            <w:tcW w:w="1680" w:type="dxa"/>
          </w:tcPr>
          <w:p w14:paraId="281302D3" w14:textId="2A78B424" w:rsidR="00ED4073" w:rsidRDefault="00ED4073" w:rsidP="00ED4073">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szCs w:val="22"/>
                <w:lang w:eastAsia="zh-CN"/>
              </w:rPr>
              <w:t>Feature Lead 3</w:t>
            </w:r>
          </w:p>
        </w:tc>
        <w:tc>
          <w:tcPr>
            <w:tcW w:w="7954" w:type="dxa"/>
          </w:tcPr>
          <w:p w14:paraId="16A7FD74" w14:textId="256C9CEA" w:rsidR="00ED4073" w:rsidRDefault="00ED4073" w:rsidP="00ED4073">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IX)</w:t>
            </w:r>
            <w:r>
              <w:rPr>
                <w:rFonts w:ascii="Calibri" w:hAnsi="Calibri" w:cs="Calibri"/>
                <w:b/>
                <w:bCs/>
                <w:color w:val="000000" w:themeColor="text1"/>
                <w:sz w:val="22"/>
              </w:rPr>
              <w:t>:</w:t>
            </w:r>
          </w:p>
          <w:p w14:paraId="45B2F613" w14:textId="77777777" w:rsidR="00ED4073" w:rsidRDefault="00ED4073" w:rsidP="00ED4073">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7D9713CF" w14:textId="34563994" w:rsidR="00ED4073" w:rsidRDefault="00ED4073" w:rsidP="00ED4073">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sidRPr="00D83B7B">
              <w:rPr>
                <w:rFonts w:ascii="Calibri" w:hAnsi="Calibri" w:cs="Calibri"/>
                <w:color w:val="ED7D31" w:themeColor="accent2"/>
                <w:sz w:val="22"/>
              </w:rPr>
              <w:t xml:space="preserve">, after slot </w:t>
            </w:r>
            <m:oMath>
              <m:r>
                <w:rPr>
                  <w:rFonts w:ascii="Cambria Math" w:hAnsi="Cambria Math"/>
                  <w:color w:val="ED7D31" w:themeColor="accent2"/>
                  <w:lang w:eastAsia="en-GB"/>
                </w:rPr>
                <m:t>n+</m:t>
              </m:r>
              <m:sSub>
                <m:sSubPr>
                  <m:ctrlPr>
                    <w:rPr>
                      <w:rFonts w:ascii="Cambria Math" w:hAnsi="Cambria Math"/>
                      <w:i/>
                      <w:color w:val="ED7D31" w:themeColor="accent2"/>
                      <w:lang w:eastAsia="en-GB"/>
                    </w:rPr>
                  </m:ctrlPr>
                </m:sSubPr>
                <m:e>
                  <m:r>
                    <w:rPr>
                      <w:rFonts w:ascii="Cambria Math" w:hAnsi="Cambria Math"/>
                      <w:color w:val="ED7D31" w:themeColor="accent2"/>
                      <w:lang w:eastAsia="en-GB"/>
                    </w:rPr>
                    <m:t>T</m:t>
                  </m:r>
                </m:e>
                <m:sub>
                  <m:r>
                    <w:rPr>
                      <w:rFonts w:ascii="Cambria Math" w:hAnsi="Cambria Math"/>
                      <w:color w:val="ED7D31" w:themeColor="accent2"/>
                      <w:lang w:eastAsia="en-GB"/>
                    </w:rPr>
                    <m:t>B</m:t>
                  </m:r>
                </m:sub>
              </m:sSub>
            </m:oMath>
            <w:r w:rsidRPr="00D83B7B">
              <w:rPr>
                <w:rFonts w:ascii="Calibri" w:hAnsi="Calibri" w:cs="Calibri"/>
                <w:color w:val="ED7D31" w:themeColor="accent2"/>
                <w:sz w:val="22"/>
              </w:rPr>
              <w:t>,</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27DFF565" w14:textId="77777777" w:rsidR="00ED4073" w:rsidRPr="00B3734F" w:rsidRDefault="00ED4073" w:rsidP="00ED4073">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(including the possibility of equal to zero, positive or negative) and remaining details</w:t>
            </w:r>
          </w:p>
          <w:p w14:paraId="55D5EDA5" w14:textId="77777777" w:rsidR="00ED4073" w:rsidRDefault="00ED4073" w:rsidP="00ED4073">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0B0AB780" w14:textId="77777777" w:rsidR="00ED4073" w:rsidRPr="00B3734F" w:rsidRDefault="00ED4073" w:rsidP="00ED4073">
            <w:pPr>
              <w:pStyle w:val="ListParagraph"/>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Pr>
                <w:rFonts w:ascii="Calibri" w:hAnsi="Calibri" w:cs="Calibri"/>
                <w:color w:val="00B050"/>
                <w:sz w:val="22"/>
                <w:szCs w:val="22"/>
              </w:rPr>
              <w:t>and cases (including change in T</w:t>
            </w:r>
            <w:r w:rsidRPr="00B3734F">
              <w:rPr>
                <w:rFonts w:ascii="Calibri" w:hAnsi="Calibri" w:cs="Calibri"/>
                <w:color w:val="00B050"/>
                <w:sz w:val="22"/>
                <w:szCs w:val="22"/>
                <w:vertAlign w:val="subscript"/>
              </w:rPr>
              <w:t>A</w:t>
            </w:r>
            <w:r>
              <w:rPr>
                <w:rFonts w:ascii="Calibri" w:hAnsi="Calibri" w:cs="Calibri"/>
                <w:color w:val="00B050"/>
                <w:sz w:val="22"/>
                <w:szCs w:val="22"/>
              </w:rPr>
              <w:t xml:space="preserve"> and T</w:t>
            </w:r>
            <w:r w:rsidRPr="00B3734F">
              <w:rPr>
                <w:rFonts w:ascii="Calibri" w:hAnsi="Calibri" w:cs="Calibri"/>
                <w:color w:val="00B050"/>
                <w:sz w:val="22"/>
                <w:szCs w:val="22"/>
                <w:vertAlign w:val="subscript"/>
              </w:rPr>
              <w:t>B</w:t>
            </w:r>
            <w:r>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352E53D6" w14:textId="77777777" w:rsidR="00ED4073" w:rsidRDefault="00ED4073" w:rsidP="00ED407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4D530445" w14:textId="77777777" w:rsidR="00ED4073" w:rsidRDefault="00ED4073" w:rsidP="00ED407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04D7A882" w14:textId="34D968A3" w:rsidR="00ED4073" w:rsidRDefault="00ED4073" w:rsidP="00ED407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Other options are not precluded </w:t>
            </w:r>
            <w:r w:rsidRPr="00D83B7B">
              <w:rPr>
                <w:rFonts w:ascii="Calibri" w:hAnsi="Calibri" w:cs="Calibri"/>
                <w:color w:val="ED7D31" w:themeColor="accent2"/>
                <w:sz w:val="22"/>
                <w:szCs w:val="22"/>
              </w:rPr>
              <w:t xml:space="preserve">and </w:t>
            </w:r>
            <w:r>
              <w:rPr>
                <w:rFonts w:ascii="Calibri" w:hAnsi="Calibri" w:cs="Calibri"/>
                <w:color w:val="ED7D31" w:themeColor="accent2"/>
                <w:sz w:val="22"/>
                <w:szCs w:val="22"/>
              </w:rPr>
              <w:t xml:space="preserve">different </w:t>
            </w:r>
            <w:r w:rsidRPr="00D83B7B">
              <w:rPr>
                <w:rFonts w:ascii="Calibri" w:hAnsi="Calibri" w:cs="Calibri"/>
                <w:color w:val="ED7D31" w:themeColor="accent2"/>
                <w:sz w:val="22"/>
                <w:szCs w:val="22"/>
              </w:rPr>
              <w:t>options</w:t>
            </w:r>
            <w:r>
              <w:rPr>
                <w:rFonts w:ascii="Calibri" w:hAnsi="Calibri" w:cs="Calibri"/>
                <w:color w:val="ED7D31" w:themeColor="accent2"/>
                <w:sz w:val="22"/>
                <w:szCs w:val="22"/>
              </w:rPr>
              <w:t xml:space="preserve"> may be used in combination</w:t>
            </w:r>
          </w:p>
          <w:p w14:paraId="606823BE" w14:textId="77777777" w:rsidR="00ED4073" w:rsidRDefault="00ED4073" w:rsidP="00ED407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AB8E9E0" w14:textId="77777777" w:rsidR="00ED4073" w:rsidRDefault="00ED4073" w:rsidP="00ED4073">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7C601E2F" w14:textId="2601B63C" w:rsidR="00ED4073" w:rsidRPr="00ED4073" w:rsidRDefault="00ED4073" w:rsidP="00ED4073">
            <w:pPr>
              <w:pStyle w:val="ListParagraph"/>
              <w:numPr>
                <w:ilvl w:val="1"/>
                <w:numId w:val="38"/>
              </w:numPr>
              <w:autoSpaceDE w:val="0"/>
              <w:autoSpaceDN w:val="0"/>
              <w:spacing w:after="0"/>
              <w:ind w:leftChars="0"/>
              <w:rPr>
                <w:rFonts w:ascii="Calibri" w:hAnsi="Calibri" w:cs="Calibri"/>
                <w:color w:val="000000" w:themeColor="text1"/>
                <w:sz w:val="22"/>
                <w:szCs w:val="22"/>
              </w:rPr>
            </w:pPr>
            <w:r w:rsidRPr="00ED4073">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1C67F7" w14:paraId="4304B76B" w14:textId="77777777">
        <w:tc>
          <w:tcPr>
            <w:tcW w:w="1680" w:type="dxa"/>
          </w:tcPr>
          <w:p w14:paraId="1460CAEB" w14:textId="4BDE184F" w:rsidR="001C67F7" w:rsidRDefault="001C67F7" w:rsidP="00ED4073">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szCs w:val="22"/>
                <w:lang w:eastAsia="zh-CN"/>
              </w:rPr>
              <w:t>Qualcomm</w:t>
            </w:r>
          </w:p>
        </w:tc>
        <w:tc>
          <w:tcPr>
            <w:tcW w:w="7954" w:type="dxa"/>
          </w:tcPr>
          <w:p w14:paraId="258594F7" w14:textId="77777777" w:rsidR="001C67F7" w:rsidRPr="001C67F7" w:rsidRDefault="001C67F7" w:rsidP="001C67F7">
            <w:r w:rsidRPr="001C67F7">
              <w:t>If T</w:t>
            </w:r>
            <w:r w:rsidRPr="001C67F7">
              <w:rPr>
                <w:vertAlign w:val="subscript"/>
              </w:rPr>
              <w:t>B</w:t>
            </w:r>
            <w:r w:rsidRPr="001C67F7">
              <w:t xml:space="preserve"> = 0, then identification of the candidate resources could take place in slot n. We propose the following change:</w:t>
            </w:r>
          </w:p>
          <w:p w14:paraId="605549FF" w14:textId="1FA2CF4B" w:rsidR="001C67F7" w:rsidRPr="001C67F7" w:rsidRDefault="001C67F7" w:rsidP="001C67F7">
            <w:pPr>
              <w:autoSpaceDE w:val="0"/>
              <w:autoSpaceDN w:val="0"/>
              <w:spacing w:after="0"/>
              <w:ind w:left="720"/>
              <w:rPr>
                <w:rFonts w:ascii="Calibri" w:hAnsi="Calibri" w:cs="Calibri"/>
                <w:color w:val="000000" w:themeColor="text1"/>
                <w:sz w:val="22"/>
                <w:highlight w:val="yellow"/>
              </w:rPr>
            </w:pPr>
            <w:r>
              <w:rPr>
                <w:rFonts w:ascii="Calibri" w:hAnsi="Calibri" w:cs="Calibri"/>
                <w:color w:val="000000" w:themeColor="text1"/>
                <w:sz w:val="22"/>
              </w:rPr>
              <w:lastRenderedPageBreak/>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sidRPr="00D83B7B">
              <w:rPr>
                <w:rFonts w:ascii="Calibri" w:hAnsi="Calibri" w:cs="Calibri"/>
                <w:color w:val="ED7D31" w:themeColor="accent2"/>
                <w:sz w:val="22"/>
              </w:rPr>
              <w:t xml:space="preserve">, </w:t>
            </w:r>
            <w:r w:rsidR="00C75B49">
              <w:rPr>
                <w:rFonts w:ascii="Calibri" w:hAnsi="Calibri" w:cs="Calibri"/>
                <w:color w:val="7030A0"/>
                <w:sz w:val="22"/>
              </w:rPr>
              <w:t>in</w:t>
            </w:r>
            <w:r w:rsidRPr="001C67F7">
              <w:rPr>
                <w:rFonts w:ascii="Calibri" w:hAnsi="Calibri" w:cs="Calibri"/>
                <w:color w:val="7030A0"/>
                <w:sz w:val="22"/>
              </w:rPr>
              <w:t xml:space="preserve"> or </w:t>
            </w:r>
            <w:r w:rsidRPr="00D83B7B">
              <w:rPr>
                <w:rFonts w:ascii="Calibri" w:hAnsi="Calibri" w:cs="Calibri"/>
                <w:color w:val="ED7D31" w:themeColor="accent2"/>
                <w:sz w:val="22"/>
              </w:rPr>
              <w:t xml:space="preserve">after slot </w:t>
            </w:r>
            <m:oMath>
              <m:r>
                <w:rPr>
                  <w:rFonts w:ascii="Cambria Math" w:hAnsi="Cambria Math"/>
                  <w:color w:val="ED7D31" w:themeColor="accent2"/>
                  <w:lang w:eastAsia="en-GB"/>
                </w:rPr>
                <m:t>n+</m:t>
              </m:r>
              <m:sSub>
                <m:sSubPr>
                  <m:ctrlPr>
                    <w:rPr>
                      <w:rFonts w:ascii="Cambria Math" w:hAnsi="Cambria Math"/>
                      <w:i/>
                      <w:color w:val="ED7D31" w:themeColor="accent2"/>
                      <w:lang w:eastAsia="en-GB"/>
                    </w:rPr>
                  </m:ctrlPr>
                </m:sSubPr>
                <m:e>
                  <m:r>
                    <w:rPr>
                      <w:rFonts w:ascii="Cambria Math" w:hAnsi="Cambria Math"/>
                      <w:color w:val="ED7D31" w:themeColor="accent2"/>
                      <w:lang w:eastAsia="en-GB"/>
                    </w:rPr>
                    <m:t>T</m:t>
                  </m:r>
                </m:e>
                <m:sub>
                  <m:r>
                    <w:rPr>
                      <w:rFonts w:ascii="Cambria Math" w:hAnsi="Cambria Math"/>
                      <w:color w:val="ED7D31" w:themeColor="accent2"/>
                      <w:lang w:eastAsia="en-GB"/>
                    </w:rPr>
                    <m:t>B</m:t>
                  </m:r>
                </m:sub>
              </m:sSub>
            </m:oMath>
            <w:r w:rsidRPr="00D83B7B">
              <w:rPr>
                <w:rFonts w:ascii="Calibri" w:hAnsi="Calibri" w:cs="Calibri"/>
                <w:color w:val="ED7D31" w:themeColor="accent2"/>
                <w:sz w:val="22"/>
              </w:rPr>
              <w:t>,</w:t>
            </w:r>
            <w:r>
              <w:rPr>
                <w:rFonts w:ascii="Calibri" w:hAnsi="Calibri" w:cs="Calibri"/>
                <w:color w:val="000000" w:themeColor="text1"/>
                <w:sz w:val="22"/>
              </w:rPr>
              <w:t xml:space="preserve"> based on all</w:t>
            </w:r>
          </w:p>
        </w:tc>
      </w:tr>
    </w:tbl>
    <w:p w14:paraId="26417C4A" w14:textId="77777777" w:rsidR="00E3286B" w:rsidRDefault="00E3286B">
      <w:pPr>
        <w:pStyle w:val="0Maintext"/>
        <w:spacing w:after="0" w:afterAutospacing="0"/>
        <w:ind w:firstLine="0"/>
      </w:pPr>
    </w:p>
    <w:bookmarkEnd w:id="2"/>
    <w:bookmarkEnd w:id="3"/>
    <w:p w14:paraId="26417C4B" w14:textId="77777777" w:rsidR="00E3286B" w:rsidRDefault="00F42744">
      <w:pPr>
        <w:pStyle w:val="3GPPH1"/>
      </w:pPr>
      <w:r>
        <w:t>Contribution summary</w:t>
      </w:r>
    </w:p>
    <w:p w14:paraId="26417C4C" w14:textId="77777777" w:rsidR="00E3286B" w:rsidRDefault="00F42744">
      <w:pPr>
        <w:pStyle w:val="Heading2"/>
      </w:pPr>
      <w:r>
        <w:t>Partial sensing for periodic transmissions</w:t>
      </w:r>
    </w:p>
    <w:p w14:paraId="26417C4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417C4E" w14:textId="77777777" w:rsidR="00E3286B" w:rsidRDefault="00F42744">
      <w:pPr>
        <w:pStyle w:val="ListParagraph"/>
        <w:numPr>
          <w:ilvl w:val="1"/>
          <w:numId w:val="39"/>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26417C4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26417C50"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6417C51"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26417C52"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26417C53" w14:textId="77777777" w:rsidR="00E3286B" w:rsidRDefault="00F42744">
      <w:pPr>
        <w:pStyle w:val="ListParagraph"/>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26417C54" w14:textId="77777777" w:rsidR="00E3286B" w:rsidRDefault="00F42744">
      <w:pPr>
        <w:pStyle w:val="ListParagraph"/>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6417C5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26417C5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6417C5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6417C58"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417C59"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6417C5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26417C5B" w14:textId="77777777" w:rsidR="00E3286B" w:rsidRDefault="00F42744">
      <w:pPr>
        <w:pStyle w:val="Heading2"/>
        <w:spacing w:after="0"/>
      </w:pPr>
      <w:r>
        <w:t>Partial sensing for aperiodic transmissions</w:t>
      </w:r>
    </w:p>
    <w:p w14:paraId="26417C5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6417C5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6417C5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26417C5F" w14:textId="77777777" w:rsidR="00E3286B" w:rsidRDefault="00F42744">
      <w:pPr>
        <w:pStyle w:val="Heading2"/>
        <w:spacing w:after="0"/>
      </w:pPr>
      <w:r>
        <w:t>Random resource selection</w:t>
      </w:r>
    </w:p>
    <w:p w14:paraId="26417C60"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26417C6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26417C6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6417C6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6417C64"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6417C6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26417C66"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Random resource selection is enabled in a SL resource pool [13][22]</w:t>
      </w:r>
    </w:p>
    <w:p w14:paraId="26417C67"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26417C68" w14:textId="77777777" w:rsidR="00E3286B" w:rsidRDefault="00F42744">
      <w:pPr>
        <w:pStyle w:val="ListParagraph"/>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26417C69" w14:textId="77777777" w:rsidR="00E3286B" w:rsidRDefault="00F42744">
      <w:pPr>
        <w:pStyle w:val="ListParagraph"/>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26417C6A"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26417C6B"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26417C6C"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6417C6D"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26417C6E"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6417C6F"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26417C70" w14:textId="77777777" w:rsidR="00E3286B" w:rsidRDefault="00F42744">
      <w:pPr>
        <w:pStyle w:val="ListParagraph"/>
        <w:numPr>
          <w:ilvl w:val="0"/>
          <w:numId w:val="39"/>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26417C71" w14:textId="77777777" w:rsidR="00E3286B" w:rsidRDefault="00F42744">
      <w:pPr>
        <w:pStyle w:val="ListParagraph"/>
        <w:numPr>
          <w:ilvl w:val="1"/>
          <w:numId w:val="39"/>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26417C7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6417C7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6417C7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26417C7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26417C7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6417C7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26417C78"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26417C79"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6417C7A"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26417C7B" w14:textId="77777777" w:rsidR="00E3286B" w:rsidRDefault="00F42744">
      <w:pPr>
        <w:pStyle w:val="Heading2"/>
        <w:spacing w:after="0"/>
      </w:pPr>
      <w:r>
        <w:t>Re-evaluation and pre-emption checking</w:t>
      </w:r>
    </w:p>
    <w:p w14:paraId="26417C7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6417C7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6417C7E"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26417C7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26417C80"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26417C8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26417C82"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417C8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26417C84"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6417C8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26417C8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6417C8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6417C8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Due to re-evaluation and pre-emption, UE can re-select resources in noncandidate slots if aperiodic resource sensing is performed [2]</w:t>
      </w:r>
    </w:p>
    <w:p w14:paraId="26417C8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26417C8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26417C8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26417C8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26417C8D" w14:textId="77777777" w:rsidR="00E3286B" w:rsidRDefault="00F42744">
      <w:pPr>
        <w:pStyle w:val="Heading2"/>
        <w:spacing w:after="0"/>
      </w:pPr>
      <w:r>
        <w:t>Type A UE performing PSFCH and S-SSB reception</w:t>
      </w:r>
    </w:p>
    <w:p w14:paraId="26417C8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26417C8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26417C9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26417C9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6417C92"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26417C9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26417C94" w14:textId="77777777" w:rsidR="00E3286B" w:rsidRDefault="00F42744">
      <w:pPr>
        <w:pStyle w:val="Heading2"/>
        <w:spacing w:after="0"/>
      </w:pPr>
      <w:r>
        <w:t>Impact of SL-DRX on partial or full sensing</w:t>
      </w:r>
    </w:p>
    <w:p w14:paraId="26417C9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6417C9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6417C9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6417C9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6417C9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6417C9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26417C9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26417C9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26417C9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6417C9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26417C9F"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6417CA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26417CA1"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26417CA2"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26417CA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26417CA4"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6417CA5"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26417CA6" w14:textId="77777777" w:rsidR="00E3286B" w:rsidRDefault="00F42744">
      <w:pPr>
        <w:pStyle w:val="ListParagraph"/>
        <w:numPr>
          <w:ilvl w:val="0"/>
          <w:numId w:val="39"/>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lastRenderedPageBreak/>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6417CA7" w14:textId="77777777" w:rsidR="00E3286B" w:rsidRDefault="00F42744">
      <w:pPr>
        <w:pStyle w:val="Heading2"/>
        <w:spacing w:after="0"/>
      </w:pPr>
      <w:r>
        <w:t>Resource pool configuration with mixed RA</w:t>
      </w:r>
    </w:p>
    <w:p w14:paraId="26417CA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26417CA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26417CA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26417CA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26417CA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26417CA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6417CA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417CAF" w14:textId="77777777" w:rsidR="00E3286B" w:rsidRDefault="00F42744">
      <w:pPr>
        <w:pStyle w:val="Heading2"/>
        <w:spacing w:after="0"/>
      </w:pPr>
      <w:r>
        <w:t>Wake-up / go-to-sleep signals for SL-DRX</w:t>
      </w:r>
    </w:p>
    <w:p w14:paraId="26417CB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26417CB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26417CB2" w14:textId="77777777" w:rsidR="00E3286B" w:rsidRDefault="00F42744">
      <w:pPr>
        <w:pStyle w:val="Heading2"/>
        <w:spacing w:after="0"/>
      </w:pPr>
      <w:r>
        <w:t>Congestion control for partial sensing</w:t>
      </w:r>
    </w:p>
    <w:p w14:paraId="26417CB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6417CB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417CB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26417CB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6417CB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26417CB8"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6417CB9" w14:textId="77777777" w:rsidR="00E3286B" w:rsidRDefault="00F42744">
      <w:pPr>
        <w:pStyle w:val="Heading2"/>
        <w:spacing w:after="0"/>
      </w:pPr>
      <w:r>
        <w:t>Inter-UE coordination for power saving</w:t>
      </w:r>
    </w:p>
    <w:p w14:paraId="26417CB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26417CB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26417CB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6417CB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6417CBE" w14:textId="77777777" w:rsidR="00E3286B" w:rsidRDefault="00F42744">
      <w:pPr>
        <w:pStyle w:val="Heading2"/>
        <w:spacing w:after="0"/>
      </w:pPr>
      <w:r>
        <w:t>Indication of power-saving UE transmissions</w:t>
      </w:r>
    </w:p>
    <w:p w14:paraId="26417CBF"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26417CC0" w14:textId="77777777" w:rsidR="00E3286B" w:rsidRDefault="00F42744">
      <w:pPr>
        <w:pStyle w:val="Heading2"/>
        <w:spacing w:after="0"/>
      </w:pPr>
      <w:r>
        <w:t>Other techniques for power saving</w:t>
      </w:r>
    </w:p>
    <w:p w14:paraId="26417CC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26417CC2"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8"/>
        </w:rPr>
        <w:lastRenderedPageBreak/>
        <w:t>SL pathloss based OLPC for PSFCH [6]</w:t>
      </w:r>
    </w:p>
    <w:p w14:paraId="26417CC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26417CC4"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26417CC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6417CC6"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26417CC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26417CC8"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6417CC9"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26417CCA"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26417CCB"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26417CCC"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26417CCD"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6417CCE"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26417CCF"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6417CD0"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26417CD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6417CD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26417CD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26417CD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26417CD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26417CD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26417CD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26417CD8" w14:textId="77777777" w:rsidR="00E3286B" w:rsidRDefault="00E3286B">
      <w:pPr>
        <w:rPr>
          <w:lang w:eastAsia="zh-CN"/>
        </w:rPr>
      </w:pPr>
    </w:p>
    <w:p w14:paraId="26417CD9" w14:textId="77777777" w:rsidR="00E3286B" w:rsidRDefault="00F42744">
      <w:pPr>
        <w:pStyle w:val="3GPPH1"/>
        <w:numPr>
          <w:ilvl w:val="0"/>
          <w:numId w:val="0"/>
        </w:numPr>
        <w:ind w:left="432" w:hanging="432"/>
      </w:pPr>
      <w:bookmarkStart w:id="19" w:name="_Hlk62178967"/>
      <w:r>
        <w:t>References</w:t>
      </w:r>
    </w:p>
    <w:bookmarkStart w:id="20" w:name="_Ref54027126"/>
    <w:p w14:paraId="26417CDA" w14:textId="77777777" w:rsidR="00E3286B" w:rsidRDefault="00F42744">
      <w:pPr>
        <w:pStyle w:val="ListParagraph"/>
        <w:numPr>
          <w:ilvl w:val="0"/>
          <w:numId w:val="40"/>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26417CDB" w14:textId="77777777" w:rsidR="00E3286B" w:rsidRDefault="00C75B49">
      <w:pPr>
        <w:pStyle w:val="ListParagraph"/>
        <w:numPr>
          <w:ilvl w:val="0"/>
          <w:numId w:val="40"/>
        </w:numPr>
        <w:tabs>
          <w:tab w:val="left" w:pos="1560"/>
        </w:tabs>
        <w:spacing w:after="0"/>
        <w:ind w:leftChars="0"/>
      </w:pPr>
      <w:hyperlink r:id="rId36" w:history="1">
        <w:r w:rsidR="00F42744">
          <w:rPr>
            <w:rStyle w:val="Hyperlink"/>
          </w:rPr>
          <w:t>R1-2100141</w:t>
        </w:r>
      </w:hyperlink>
      <w:r w:rsidR="00F42744">
        <w:tab/>
        <w:t>Power saving mechanism in NR sidelink</w:t>
      </w:r>
      <w:r w:rsidR="00F42744">
        <w:tab/>
        <w:t>OPPO</w:t>
      </w:r>
    </w:p>
    <w:p w14:paraId="26417CDC" w14:textId="77777777" w:rsidR="00E3286B" w:rsidRDefault="00C75B49">
      <w:pPr>
        <w:pStyle w:val="ListParagraph"/>
        <w:numPr>
          <w:ilvl w:val="0"/>
          <w:numId w:val="40"/>
        </w:numPr>
        <w:tabs>
          <w:tab w:val="left" w:pos="1560"/>
        </w:tabs>
        <w:spacing w:after="0"/>
        <w:ind w:leftChars="0"/>
      </w:pPr>
      <w:hyperlink r:id="rId37" w:history="1">
        <w:r w:rsidR="00F42744">
          <w:rPr>
            <w:rStyle w:val="Hyperlink"/>
          </w:rPr>
          <w:t>R1-2100205</w:t>
        </w:r>
      </w:hyperlink>
      <w:r w:rsidR="00F42744">
        <w:tab/>
        <w:t>Sidelink resource allocation to reduce power consumption</w:t>
      </w:r>
      <w:r w:rsidR="00F42744">
        <w:tab/>
        <w:t>Huawei, HiSilicon</w:t>
      </w:r>
    </w:p>
    <w:p w14:paraId="26417CDD" w14:textId="77777777" w:rsidR="00E3286B" w:rsidRDefault="00C75B49">
      <w:pPr>
        <w:pStyle w:val="ListParagraph"/>
        <w:numPr>
          <w:ilvl w:val="0"/>
          <w:numId w:val="40"/>
        </w:numPr>
        <w:tabs>
          <w:tab w:val="left" w:pos="1560"/>
        </w:tabs>
        <w:spacing w:after="0"/>
        <w:ind w:leftChars="0"/>
      </w:pPr>
      <w:hyperlink r:id="rId38" w:history="1">
        <w:r w:rsidR="00F42744">
          <w:rPr>
            <w:rStyle w:val="Hyperlink"/>
          </w:rPr>
          <w:t>R1-2100309</w:t>
        </w:r>
      </w:hyperlink>
      <w:r w:rsidR="00F42744">
        <w:tab/>
        <w:t>Considerations on partial sensing in NR V2X</w:t>
      </w:r>
      <w:r w:rsidR="00F42744">
        <w:tab/>
        <w:t>CAICT</w:t>
      </w:r>
    </w:p>
    <w:p w14:paraId="26417CDE" w14:textId="77777777" w:rsidR="00E3286B" w:rsidRDefault="00C75B49">
      <w:pPr>
        <w:pStyle w:val="ListParagraph"/>
        <w:numPr>
          <w:ilvl w:val="0"/>
          <w:numId w:val="40"/>
        </w:numPr>
        <w:tabs>
          <w:tab w:val="left" w:pos="1560"/>
        </w:tabs>
        <w:spacing w:after="0"/>
        <w:ind w:leftChars="0"/>
      </w:pPr>
      <w:hyperlink r:id="rId39" w:history="1">
        <w:r w:rsidR="00F42744">
          <w:rPr>
            <w:rStyle w:val="Hyperlink"/>
          </w:rPr>
          <w:t>R1-2100351</w:t>
        </w:r>
      </w:hyperlink>
      <w:r w:rsidR="00F42744">
        <w:tab/>
        <w:t>Discussion on resource allocation for power saving</w:t>
      </w:r>
      <w:r w:rsidR="00F42744">
        <w:tab/>
        <w:t>CATT, GOHIGH</w:t>
      </w:r>
    </w:p>
    <w:p w14:paraId="26417CDF" w14:textId="77777777" w:rsidR="00E3286B" w:rsidRDefault="00C75B49">
      <w:pPr>
        <w:pStyle w:val="ListParagraph"/>
        <w:numPr>
          <w:ilvl w:val="0"/>
          <w:numId w:val="40"/>
        </w:numPr>
        <w:tabs>
          <w:tab w:val="left" w:pos="1560"/>
        </w:tabs>
        <w:spacing w:after="0"/>
        <w:ind w:leftChars="0"/>
      </w:pPr>
      <w:hyperlink r:id="rId40" w:history="1">
        <w:r w:rsidR="00F42744">
          <w:rPr>
            <w:rStyle w:val="Hyperlink"/>
          </w:rPr>
          <w:t>R1-2100466</w:t>
        </w:r>
      </w:hyperlink>
      <w:r w:rsidR="00F42744">
        <w:tab/>
        <w:t>Resource allocation for sidelink power saving</w:t>
      </w:r>
      <w:r w:rsidR="00F42744">
        <w:tab/>
        <w:t>vivo</w:t>
      </w:r>
    </w:p>
    <w:p w14:paraId="26417CE0" w14:textId="77777777" w:rsidR="00E3286B" w:rsidRDefault="00C75B49">
      <w:pPr>
        <w:pStyle w:val="ListParagraph"/>
        <w:numPr>
          <w:ilvl w:val="0"/>
          <w:numId w:val="40"/>
        </w:numPr>
        <w:tabs>
          <w:tab w:val="left" w:pos="1560"/>
        </w:tabs>
        <w:spacing w:after="0"/>
        <w:ind w:leftChars="0"/>
      </w:pPr>
      <w:hyperlink r:id="rId41" w:history="1">
        <w:r w:rsidR="00F42744">
          <w:rPr>
            <w:rStyle w:val="Hyperlink"/>
          </w:rPr>
          <w:t>R1-2100486</w:t>
        </w:r>
      </w:hyperlink>
      <w:r w:rsidR="00F42744">
        <w:tab/>
        <w:t>Power consumption reduction for sidelink resource allocation</w:t>
      </w:r>
      <w:r w:rsidR="00F42744">
        <w:tab/>
        <w:t>FUTUREWEI</w:t>
      </w:r>
    </w:p>
    <w:p w14:paraId="26417CE1" w14:textId="77777777" w:rsidR="00E3286B" w:rsidRDefault="00C75B49">
      <w:pPr>
        <w:pStyle w:val="ListParagraph"/>
        <w:numPr>
          <w:ilvl w:val="0"/>
          <w:numId w:val="40"/>
        </w:numPr>
        <w:tabs>
          <w:tab w:val="left" w:pos="1560"/>
        </w:tabs>
        <w:spacing w:after="0"/>
        <w:ind w:leftChars="0"/>
      </w:pPr>
      <w:hyperlink r:id="rId42" w:history="1">
        <w:r w:rsidR="00F42744">
          <w:rPr>
            <w:rStyle w:val="Hyperlink"/>
          </w:rPr>
          <w:t>R1-2100492</w:t>
        </w:r>
      </w:hyperlink>
      <w:r w:rsidR="00F42744">
        <w:tab/>
        <w:t>Discussion on resource allocation for power saving</w:t>
      </w:r>
      <w:r w:rsidR="00F42744">
        <w:tab/>
        <w:t>Zhejiang Lab</w:t>
      </w:r>
    </w:p>
    <w:p w14:paraId="26417CE2" w14:textId="77777777" w:rsidR="00E3286B" w:rsidRDefault="00C75B49">
      <w:pPr>
        <w:pStyle w:val="ListParagraph"/>
        <w:numPr>
          <w:ilvl w:val="0"/>
          <w:numId w:val="40"/>
        </w:numPr>
        <w:tabs>
          <w:tab w:val="left" w:pos="1560"/>
        </w:tabs>
        <w:spacing w:after="0"/>
        <w:ind w:leftChars="0"/>
      </w:pPr>
      <w:hyperlink r:id="rId43" w:history="1">
        <w:r w:rsidR="00F42744">
          <w:rPr>
            <w:rStyle w:val="Hyperlink"/>
          </w:rPr>
          <w:t>R1-2100517</w:t>
        </w:r>
      </w:hyperlink>
      <w:r w:rsidR="00F42744">
        <w:tab/>
        <w:t>Discussion on resource allocation for power saving</w:t>
      </w:r>
      <w:r w:rsidR="00F42744">
        <w:tab/>
        <w:t>LG Electronics</w:t>
      </w:r>
    </w:p>
    <w:p w14:paraId="26417CE3" w14:textId="77777777" w:rsidR="00E3286B" w:rsidRDefault="00C75B49">
      <w:pPr>
        <w:pStyle w:val="ListParagraph"/>
        <w:numPr>
          <w:ilvl w:val="0"/>
          <w:numId w:val="40"/>
        </w:numPr>
        <w:tabs>
          <w:tab w:val="left" w:pos="1560"/>
        </w:tabs>
        <w:spacing w:after="0"/>
        <w:ind w:leftChars="0"/>
      </w:pPr>
      <w:hyperlink r:id="rId44" w:history="1">
        <w:r w:rsidR="00F42744">
          <w:rPr>
            <w:rStyle w:val="Hyperlink"/>
          </w:rPr>
          <w:t>R1-2100538</w:t>
        </w:r>
      </w:hyperlink>
      <w:r w:rsidR="00F42744">
        <w:tab/>
        <w:t>Sidelink resource allocation for power saving</w:t>
      </w:r>
      <w:r w:rsidR="00F42744">
        <w:tab/>
        <w:t>Nokia, Nokia Shanghai Bell</w:t>
      </w:r>
    </w:p>
    <w:p w14:paraId="26417CE4" w14:textId="77777777" w:rsidR="00E3286B" w:rsidRDefault="00C75B49">
      <w:pPr>
        <w:pStyle w:val="ListParagraph"/>
        <w:numPr>
          <w:ilvl w:val="0"/>
          <w:numId w:val="40"/>
        </w:numPr>
        <w:tabs>
          <w:tab w:val="left" w:pos="1560"/>
        </w:tabs>
        <w:spacing w:after="0"/>
        <w:ind w:leftChars="0"/>
      </w:pPr>
      <w:hyperlink r:id="rId45" w:history="1">
        <w:r w:rsidR="00F42744">
          <w:rPr>
            <w:rStyle w:val="Hyperlink"/>
          </w:rPr>
          <w:t>R1-2100546</w:t>
        </w:r>
      </w:hyperlink>
      <w:r w:rsidR="00F42744">
        <w:tab/>
        <w:t>Resource allocation for power saving</w:t>
      </w:r>
      <w:r w:rsidR="00F42744">
        <w:tab/>
        <w:t>TCL Communication Ltd.</w:t>
      </w:r>
    </w:p>
    <w:p w14:paraId="26417CE5" w14:textId="77777777" w:rsidR="00E3286B" w:rsidRDefault="00C75B49">
      <w:pPr>
        <w:pStyle w:val="ListParagraph"/>
        <w:numPr>
          <w:ilvl w:val="0"/>
          <w:numId w:val="40"/>
        </w:numPr>
        <w:tabs>
          <w:tab w:val="left" w:pos="1560"/>
        </w:tabs>
        <w:spacing w:after="0"/>
        <w:ind w:leftChars="0"/>
      </w:pPr>
      <w:hyperlink r:id="rId46" w:history="1">
        <w:r w:rsidR="00F42744">
          <w:rPr>
            <w:rStyle w:val="Hyperlink"/>
          </w:rPr>
          <w:t>R1-2100612</w:t>
        </w:r>
      </w:hyperlink>
      <w:r w:rsidR="00F42744">
        <w:tab/>
        <w:t>Resource allocation for sidelink power saving</w:t>
      </w:r>
      <w:r w:rsidR="00F42744">
        <w:tab/>
        <w:t>MediaTek Inc.</w:t>
      </w:r>
    </w:p>
    <w:p w14:paraId="26417CE6" w14:textId="77777777" w:rsidR="00E3286B" w:rsidRDefault="00C75B49">
      <w:pPr>
        <w:pStyle w:val="ListParagraph"/>
        <w:numPr>
          <w:ilvl w:val="0"/>
          <w:numId w:val="40"/>
        </w:numPr>
        <w:tabs>
          <w:tab w:val="left" w:pos="1560"/>
        </w:tabs>
        <w:spacing w:after="0"/>
        <w:ind w:leftChars="0"/>
      </w:pPr>
      <w:hyperlink r:id="rId47" w:history="1">
        <w:r w:rsidR="00F42744">
          <w:rPr>
            <w:rStyle w:val="Hyperlink"/>
          </w:rPr>
          <w:t>R1-2100672</w:t>
        </w:r>
      </w:hyperlink>
      <w:r w:rsidR="00F42744">
        <w:tab/>
        <w:t>Design of sidelink power saving solutions</w:t>
      </w:r>
      <w:r w:rsidR="00F42744">
        <w:tab/>
        <w:t>Intel Corporation</w:t>
      </w:r>
    </w:p>
    <w:p w14:paraId="26417CE7" w14:textId="77777777" w:rsidR="00E3286B" w:rsidRDefault="00C75B49">
      <w:pPr>
        <w:pStyle w:val="ListParagraph"/>
        <w:numPr>
          <w:ilvl w:val="0"/>
          <w:numId w:val="40"/>
        </w:numPr>
        <w:tabs>
          <w:tab w:val="left" w:pos="1560"/>
        </w:tabs>
        <w:spacing w:after="0"/>
        <w:ind w:leftChars="0"/>
      </w:pPr>
      <w:hyperlink r:id="rId48" w:history="1">
        <w:r w:rsidR="00F42744">
          <w:rPr>
            <w:rStyle w:val="Hyperlink"/>
          </w:rPr>
          <w:t>R1-2100687</w:t>
        </w:r>
      </w:hyperlink>
      <w:r w:rsidR="00F42744">
        <w:tab/>
        <w:t>Resource allocation mechanisms for power saving</w:t>
      </w:r>
      <w:r w:rsidR="00F42744">
        <w:tab/>
        <w:t>Ericsson</w:t>
      </w:r>
    </w:p>
    <w:p w14:paraId="26417CE8" w14:textId="77777777" w:rsidR="00E3286B" w:rsidRDefault="00C75B49">
      <w:pPr>
        <w:pStyle w:val="ListParagraph"/>
        <w:numPr>
          <w:ilvl w:val="0"/>
          <w:numId w:val="40"/>
        </w:numPr>
        <w:tabs>
          <w:tab w:val="left" w:pos="1560"/>
        </w:tabs>
        <w:spacing w:after="0"/>
        <w:ind w:leftChars="0"/>
      </w:pPr>
      <w:hyperlink r:id="rId49" w:history="1">
        <w:r w:rsidR="00F42744">
          <w:rPr>
            <w:rStyle w:val="Hyperlink"/>
          </w:rPr>
          <w:t>R1-2100696</w:t>
        </w:r>
      </w:hyperlink>
      <w:r w:rsidR="00F42744">
        <w:tab/>
        <w:t>Discussion on Sidelink Resource Allocation for Power Saving</w:t>
      </w:r>
      <w:r w:rsidR="00F42744">
        <w:tab/>
        <w:t>Panasonic Corporation</w:t>
      </w:r>
    </w:p>
    <w:p w14:paraId="26417CE9" w14:textId="77777777" w:rsidR="00E3286B" w:rsidRDefault="00C75B49">
      <w:pPr>
        <w:pStyle w:val="ListParagraph"/>
        <w:numPr>
          <w:ilvl w:val="0"/>
          <w:numId w:val="40"/>
        </w:numPr>
        <w:tabs>
          <w:tab w:val="left" w:pos="1560"/>
        </w:tabs>
        <w:spacing w:after="0"/>
        <w:ind w:leftChars="0"/>
      </w:pPr>
      <w:hyperlink r:id="rId50" w:history="1">
        <w:r w:rsidR="00F42744">
          <w:rPr>
            <w:rStyle w:val="Hyperlink"/>
          </w:rPr>
          <w:t>R1-2100701</w:t>
        </w:r>
      </w:hyperlink>
      <w:r w:rsidR="00F42744">
        <w:tab/>
        <w:t>NR Sidelink Resource Allocation for UE Power Saving</w:t>
      </w:r>
      <w:r w:rsidR="00F42744">
        <w:tab/>
        <w:t>Fraunhofer HHI, Fraunhofer IIS</w:t>
      </w:r>
    </w:p>
    <w:p w14:paraId="26417CEA" w14:textId="77777777" w:rsidR="00E3286B" w:rsidRDefault="00C75B49">
      <w:pPr>
        <w:pStyle w:val="ListParagraph"/>
        <w:numPr>
          <w:ilvl w:val="0"/>
          <w:numId w:val="40"/>
        </w:numPr>
        <w:tabs>
          <w:tab w:val="left" w:pos="1560"/>
        </w:tabs>
        <w:spacing w:after="0"/>
        <w:ind w:leftChars="0"/>
      </w:pPr>
      <w:hyperlink r:id="rId51" w:history="1">
        <w:r w:rsidR="00F42744">
          <w:rPr>
            <w:rStyle w:val="Hyperlink"/>
          </w:rPr>
          <w:t>R1-2101788</w:t>
        </w:r>
      </w:hyperlink>
      <w:r w:rsidR="00F42744">
        <w:tab/>
        <w:t>Considerations on partial sensing and DRX in NR V2X</w:t>
      </w:r>
      <w:r w:rsidR="00F42744">
        <w:tab/>
        <w:t>Fujitsu</w:t>
      </w:r>
    </w:p>
    <w:p w14:paraId="26417CEB" w14:textId="77777777" w:rsidR="00E3286B" w:rsidRDefault="00C75B49">
      <w:pPr>
        <w:pStyle w:val="ListParagraph"/>
        <w:numPr>
          <w:ilvl w:val="0"/>
          <w:numId w:val="40"/>
        </w:numPr>
        <w:tabs>
          <w:tab w:val="left" w:pos="1560"/>
        </w:tabs>
        <w:spacing w:after="0"/>
        <w:ind w:leftChars="0"/>
      </w:pPr>
      <w:hyperlink r:id="rId52" w:history="1">
        <w:r w:rsidR="00F42744">
          <w:rPr>
            <w:rStyle w:val="Hyperlink"/>
          </w:rPr>
          <w:t>R1-2100766</w:t>
        </w:r>
      </w:hyperlink>
      <w:r w:rsidR="00F42744">
        <w:tab/>
        <w:t>Sidelink resource allocation for Power saving</w:t>
      </w:r>
      <w:r w:rsidR="00F42744">
        <w:tab/>
        <w:t>Lenovo, Motorola Mobility</w:t>
      </w:r>
    </w:p>
    <w:p w14:paraId="26417CEC" w14:textId="77777777" w:rsidR="00E3286B" w:rsidRDefault="00C75B49">
      <w:pPr>
        <w:pStyle w:val="ListParagraph"/>
        <w:numPr>
          <w:ilvl w:val="0"/>
          <w:numId w:val="40"/>
        </w:numPr>
        <w:tabs>
          <w:tab w:val="left" w:pos="1560"/>
        </w:tabs>
        <w:spacing w:after="0"/>
        <w:ind w:leftChars="0"/>
      </w:pPr>
      <w:hyperlink r:id="rId53" w:history="1">
        <w:r w:rsidR="00F42744">
          <w:rPr>
            <w:rStyle w:val="Hyperlink"/>
          </w:rPr>
          <w:t>R1-2100801</w:t>
        </w:r>
      </w:hyperlink>
      <w:r w:rsidR="00F42744">
        <w:tab/>
        <w:t>Discussion on sidelink resource allocation for power saving</w:t>
      </w:r>
      <w:r w:rsidR="00F42744">
        <w:tab/>
        <w:t>Spreadtrum Communications</w:t>
      </w:r>
    </w:p>
    <w:p w14:paraId="26417CED" w14:textId="77777777" w:rsidR="00E3286B" w:rsidRDefault="00C75B49">
      <w:pPr>
        <w:pStyle w:val="ListParagraph"/>
        <w:numPr>
          <w:ilvl w:val="0"/>
          <w:numId w:val="40"/>
        </w:numPr>
        <w:tabs>
          <w:tab w:val="left" w:pos="1560"/>
        </w:tabs>
        <w:spacing w:after="0"/>
        <w:ind w:leftChars="0"/>
      </w:pPr>
      <w:hyperlink r:id="rId54" w:history="1">
        <w:r w:rsidR="00F42744">
          <w:rPr>
            <w:rStyle w:val="Hyperlink"/>
          </w:rPr>
          <w:t>R1-2100870</w:t>
        </w:r>
      </w:hyperlink>
      <w:r w:rsidR="00F42744">
        <w:tab/>
        <w:t>Discussion on sidelink resource allocation for power saving</w:t>
      </w:r>
      <w:r w:rsidR="00F42744">
        <w:tab/>
        <w:t>Sony</w:t>
      </w:r>
    </w:p>
    <w:p w14:paraId="26417CEE" w14:textId="77777777" w:rsidR="00E3286B" w:rsidRDefault="00C75B49">
      <w:pPr>
        <w:pStyle w:val="ListParagraph"/>
        <w:numPr>
          <w:ilvl w:val="0"/>
          <w:numId w:val="40"/>
        </w:numPr>
        <w:tabs>
          <w:tab w:val="left" w:pos="1560"/>
        </w:tabs>
        <w:spacing w:after="0"/>
        <w:ind w:leftChars="0"/>
      </w:pPr>
      <w:hyperlink r:id="rId55" w:history="1">
        <w:r w:rsidR="00F42744">
          <w:rPr>
            <w:rStyle w:val="Hyperlink"/>
          </w:rPr>
          <w:t>R1-2100924</w:t>
        </w:r>
      </w:hyperlink>
      <w:r w:rsidR="00F42744">
        <w:tab/>
        <w:t>Discussion on sidelink power saving</w:t>
      </w:r>
      <w:r w:rsidR="00F42744">
        <w:tab/>
        <w:t>ZTE, Sanechips</w:t>
      </w:r>
    </w:p>
    <w:p w14:paraId="26417CEF" w14:textId="77777777" w:rsidR="00E3286B" w:rsidRDefault="00C75B49">
      <w:pPr>
        <w:pStyle w:val="ListParagraph"/>
        <w:numPr>
          <w:ilvl w:val="0"/>
          <w:numId w:val="40"/>
        </w:numPr>
        <w:tabs>
          <w:tab w:val="left" w:pos="1560"/>
        </w:tabs>
        <w:spacing w:after="0"/>
        <w:ind w:leftChars="0"/>
      </w:pPr>
      <w:hyperlink r:id="rId56" w:history="1">
        <w:r w:rsidR="00F42744">
          <w:rPr>
            <w:rStyle w:val="Hyperlink"/>
          </w:rPr>
          <w:t>R1-2100946</w:t>
        </w:r>
      </w:hyperlink>
      <w:r w:rsidR="00F42744">
        <w:tab/>
        <w:t>Discussion on resource allocation for power saving</w:t>
      </w:r>
      <w:r w:rsidR="00F42744">
        <w:tab/>
        <w:t>NEC</w:t>
      </w:r>
    </w:p>
    <w:p w14:paraId="26417CF0" w14:textId="77777777" w:rsidR="00E3286B" w:rsidRDefault="00C75B49">
      <w:pPr>
        <w:pStyle w:val="ListParagraph"/>
        <w:numPr>
          <w:ilvl w:val="0"/>
          <w:numId w:val="40"/>
        </w:numPr>
        <w:tabs>
          <w:tab w:val="left" w:pos="1560"/>
        </w:tabs>
        <w:spacing w:after="0"/>
        <w:ind w:leftChars="0"/>
      </w:pPr>
      <w:hyperlink r:id="rId57" w:history="1">
        <w:r w:rsidR="00F42744">
          <w:rPr>
            <w:rStyle w:val="Hyperlink"/>
          </w:rPr>
          <w:t>R1-2100962</w:t>
        </w:r>
      </w:hyperlink>
      <w:r w:rsidR="00F42744">
        <w:tab/>
        <w:t>Discussion on resource allocation for power saving</w:t>
      </w:r>
      <w:r w:rsidR="00F42744">
        <w:tab/>
        <w:t>Hyundai Motors</w:t>
      </w:r>
    </w:p>
    <w:p w14:paraId="26417CF1" w14:textId="77777777" w:rsidR="00E3286B" w:rsidRDefault="00C75B49">
      <w:pPr>
        <w:pStyle w:val="ListParagraph"/>
        <w:numPr>
          <w:ilvl w:val="0"/>
          <w:numId w:val="40"/>
        </w:numPr>
        <w:tabs>
          <w:tab w:val="left" w:pos="1560"/>
        </w:tabs>
        <w:spacing w:after="0"/>
        <w:ind w:leftChars="0"/>
      </w:pPr>
      <w:hyperlink r:id="rId58" w:history="1">
        <w:r w:rsidR="00F42744">
          <w:rPr>
            <w:rStyle w:val="Hyperlink"/>
          </w:rPr>
          <w:t>R1-2100981</w:t>
        </w:r>
      </w:hyperlink>
      <w:r w:rsidR="00F42744">
        <w:tab/>
        <w:t>Resource allocation for power saving</w:t>
      </w:r>
      <w:r w:rsidR="00F42744">
        <w:tab/>
        <w:t>InterDigital, Inc.</w:t>
      </w:r>
    </w:p>
    <w:p w14:paraId="26417CF2" w14:textId="77777777" w:rsidR="00E3286B" w:rsidRDefault="00C75B49">
      <w:pPr>
        <w:pStyle w:val="ListParagraph"/>
        <w:numPr>
          <w:ilvl w:val="0"/>
          <w:numId w:val="40"/>
        </w:numPr>
        <w:tabs>
          <w:tab w:val="left" w:pos="1560"/>
        </w:tabs>
        <w:spacing w:after="0"/>
        <w:ind w:leftChars="0"/>
      </w:pPr>
      <w:hyperlink r:id="rId59" w:history="1">
        <w:r w:rsidR="00F42744">
          <w:rPr>
            <w:rStyle w:val="Hyperlink"/>
          </w:rPr>
          <w:t>R1-2101060</w:t>
        </w:r>
      </w:hyperlink>
      <w:r w:rsidR="00F42744">
        <w:tab/>
        <w:t>Discussion on resource allocation for power saving</w:t>
      </w:r>
      <w:r w:rsidR="00F42744">
        <w:tab/>
        <w:t>CMCC</w:t>
      </w:r>
    </w:p>
    <w:p w14:paraId="26417CF3" w14:textId="77777777" w:rsidR="00E3286B" w:rsidRDefault="00C75B49">
      <w:pPr>
        <w:pStyle w:val="ListParagraph"/>
        <w:numPr>
          <w:ilvl w:val="0"/>
          <w:numId w:val="40"/>
        </w:numPr>
        <w:tabs>
          <w:tab w:val="left" w:pos="1560"/>
        </w:tabs>
        <w:spacing w:after="0"/>
        <w:ind w:leftChars="0"/>
      </w:pPr>
      <w:hyperlink r:id="rId60" w:history="1">
        <w:r w:rsidR="00F42744">
          <w:rPr>
            <w:rStyle w:val="Hyperlink"/>
          </w:rPr>
          <w:t>R1-2101086</w:t>
        </w:r>
      </w:hyperlink>
      <w:r w:rsidR="00F42744">
        <w:tab/>
        <w:t>Discussion on resource allocation for power saving</w:t>
      </w:r>
      <w:r w:rsidR="00F42744">
        <w:tab/>
        <w:t>ETRI</w:t>
      </w:r>
    </w:p>
    <w:p w14:paraId="26417CF4" w14:textId="77777777" w:rsidR="00E3286B" w:rsidRDefault="00C75B49">
      <w:pPr>
        <w:pStyle w:val="ListParagraph"/>
        <w:numPr>
          <w:ilvl w:val="0"/>
          <w:numId w:val="40"/>
        </w:numPr>
        <w:tabs>
          <w:tab w:val="left" w:pos="1560"/>
        </w:tabs>
        <w:spacing w:after="0"/>
        <w:ind w:leftChars="0"/>
      </w:pPr>
      <w:hyperlink r:id="rId61" w:history="1">
        <w:r w:rsidR="00F42744">
          <w:rPr>
            <w:rStyle w:val="Hyperlink"/>
          </w:rPr>
          <w:t>R1-2101097</w:t>
        </w:r>
      </w:hyperlink>
      <w:r w:rsidR="00F42744">
        <w:tab/>
        <w:t>Discussion on sidelink resource allocation for power saving</w:t>
      </w:r>
      <w:r w:rsidR="00F42744">
        <w:tab/>
        <w:t>Xiaomi</w:t>
      </w:r>
    </w:p>
    <w:p w14:paraId="26417CF5" w14:textId="77777777" w:rsidR="00E3286B" w:rsidRDefault="00C75B49">
      <w:pPr>
        <w:pStyle w:val="ListParagraph"/>
        <w:numPr>
          <w:ilvl w:val="0"/>
          <w:numId w:val="40"/>
        </w:numPr>
        <w:tabs>
          <w:tab w:val="left" w:pos="1560"/>
        </w:tabs>
        <w:spacing w:after="0"/>
        <w:ind w:leftChars="0"/>
      </w:pPr>
      <w:hyperlink r:id="rId62" w:history="1">
        <w:r w:rsidR="00F42744">
          <w:rPr>
            <w:rStyle w:val="Hyperlink"/>
          </w:rPr>
          <w:t>R1-2101231</w:t>
        </w:r>
      </w:hyperlink>
      <w:r w:rsidR="00F42744">
        <w:tab/>
        <w:t>On Resource Allocation for Power Saving</w:t>
      </w:r>
      <w:r w:rsidR="00F42744">
        <w:tab/>
        <w:t>Samsung</w:t>
      </w:r>
    </w:p>
    <w:p w14:paraId="26417CF6" w14:textId="77777777" w:rsidR="00E3286B" w:rsidRDefault="00C75B49">
      <w:pPr>
        <w:pStyle w:val="ListParagraph"/>
        <w:numPr>
          <w:ilvl w:val="0"/>
          <w:numId w:val="40"/>
        </w:numPr>
        <w:tabs>
          <w:tab w:val="left" w:pos="1560"/>
        </w:tabs>
        <w:spacing w:after="0"/>
        <w:ind w:leftChars="0"/>
      </w:pPr>
      <w:hyperlink r:id="rId63" w:history="1">
        <w:r w:rsidR="00F42744">
          <w:rPr>
            <w:rStyle w:val="Hyperlink"/>
          </w:rPr>
          <w:t>R1-2101357</w:t>
        </w:r>
      </w:hyperlink>
      <w:r w:rsidR="00F42744">
        <w:tab/>
        <w:t>Sidelink Resource Allocation for Power Saving</w:t>
      </w:r>
      <w:r w:rsidR="00F42744">
        <w:tab/>
        <w:t>Apple</w:t>
      </w:r>
    </w:p>
    <w:p w14:paraId="26417CF7" w14:textId="77777777" w:rsidR="00E3286B" w:rsidRDefault="00C75B49">
      <w:pPr>
        <w:pStyle w:val="ListParagraph"/>
        <w:numPr>
          <w:ilvl w:val="0"/>
          <w:numId w:val="40"/>
        </w:numPr>
        <w:tabs>
          <w:tab w:val="left" w:pos="1560"/>
        </w:tabs>
        <w:spacing w:after="0"/>
        <w:ind w:leftChars="0"/>
      </w:pPr>
      <w:hyperlink r:id="rId64" w:history="1">
        <w:r w:rsidR="00F42744">
          <w:rPr>
            <w:rStyle w:val="Hyperlink"/>
          </w:rPr>
          <w:t>R1-2101400</w:t>
        </w:r>
      </w:hyperlink>
      <w:r w:rsidR="00F42744">
        <w:tab/>
        <w:t>Discussion on Reduce Power Consumption for Sidelink</w:t>
      </w:r>
      <w:r w:rsidR="00F42744">
        <w:tab/>
        <w:t>ROBERT BOSCH GmbH</w:t>
      </w:r>
    </w:p>
    <w:p w14:paraId="26417CF8" w14:textId="77777777" w:rsidR="00E3286B" w:rsidRDefault="00C75B49">
      <w:pPr>
        <w:pStyle w:val="ListParagraph"/>
        <w:numPr>
          <w:ilvl w:val="0"/>
          <w:numId w:val="40"/>
        </w:numPr>
        <w:tabs>
          <w:tab w:val="left" w:pos="1560"/>
        </w:tabs>
        <w:spacing w:after="0"/>
        <w:ind w:leftChars="0"/>
      </w:pPr>
      <w:hyperlink r:id="rId65" w:history="1">
        <w:r w:rsidR="00F42744">
          <w:rPr>
            <w:rStyle w:val="Hyperlink"/>
          </w:rPr>
          <w:t>R1-2101422</w:t>
        </w:r>
      </w:hyperlink>
      <w:r w:rsidR="00F42744">
        <w:tab/>
        <w:t>On NR Sidelink Resource Allocation for Power Saving</w:t>
      </w:r>
      <w:r w:rsidR="00F42744">
        <w:tab/>
        <w:t>Convida Wireless</w:t>
      </w:r>
    </w:p>
    <w:p w14:paraId="26417CF9" w14:textId="77777777" w:rsidR="00E3286B" w:rsidRDefault="00C75B49">
      <w:pPr>
        <w:pStyle w:val="ListParagraph"/>
        <w:numPr>
          <w:ilvl w:val="0"/>
          <w:numId w:val="40"/>
        </w:numPr>
        <w:tabs>
          <w:tab w:val="left" w:pos="1560"/>
        </w:tabs>
        <w:spacing w:after="0"/>
        <w:ind w:leftChars="0"/>
      </w:pPr>
      <w:hyperlink r:id="rId66" w:history="1">
        <w:r w:rsidR="00F42744">
          <w:rPr>
            <w:rStyle w:val="Hyperlink"/>
          </w:rPr>
          <w:t>R1-2101485</w:t>
        </w:r>
      </w:hyperlink>
      <w:r w:rsidR="00F42744">
        <w:tab/>
        <w:t>Power Savings for Sidelink</w:t>
      </w:r>
      <w:r w:rsidR="00F42744">
        <w:tab/>
        <w:t>Qualcomm Incorporated</w:t>
      </w:r>
    </w:p>
    <w:p w14:paraId="26417CFA" w14:textId="77777777" w:rsidR="00E3286B" w:rsidRDefault="00C75B49">
      <w:pPr>
        <w:pStyle w:val="ListParagraph"/>
        <w:numPr>
          <w:ilvl w:val="0"/>
          <w:numId w:val="40"/>
        </w:numPr>
        <w:tabs>
          <w:tab w:val="left" w:pos="1560"/>
        </w:tabs>
        <w:spacing w:after="0"/>
        <w:ind w:leftChars="0"/>
      </w:pPr>
      <w:hyperlink r:id="rId67" w:history="1">
        <w:r w:rsidR="00F42744">
          <w:rPr>
            <w:rStyle w:val="Hyperlink"/>
          </w:rPr>
          <w:t>R1-2101550</w:t>
        </w:r>
      </w:hyperlink>
      <w:r w:rsidR="00F42744">
        <w:tab/>
        <w:t>Discussion on resource allocation for power saving</w:t>
      </w:r>
      <w:r w:rsidR="00F42744">
        <w:tab/>
        <w:t>Sharp</w:t>
      </w:r>
    </w:p>
    <w:p w14:paraId="26417CFB" w14:textId="77777777" w:rsidR="00E3286B" w:rsidRDefault="00C75B49">
      <w:pPr>
        <w:pStyle w:val="ListParagraph"/>
        <w:numPr>
          <w:ilvl w:val="0"/>
          <w:numId w:val="40"/>
        </w:numPr>
        <w:tabs>
          <w:tab w:val="left" w:pos="1560"/>
        </w:tabs>
        <w:spacing w:after="0"/>
        <w:ind w:leftChars="0"/>
      </w:pPr>
      <w:hyperlink r:id="rId68" w:history="1">
        <w:r w:rsidR="00F42744">
          <w:rPr>
            <w:rStyle w:val="Hyperlink"/>
          </w:rPr>
          <w:t>R1-2101572</w:t>
        </w:r>
      </w:hyperlink>
      <w:r w:rsidR="00F42744">
        <w:tab/>
        <w:t>Discussion on partial sensing and SL DRX impact</w:t>
      </w:r>
      <w:r w:rsidR="00F42744">
        <w:tab/>
        <w:t>ASUSTeK</w:t>
      </w:r>
    </w:p>
    <w:p w14:paraId="26417CFC" w14:textId="77777777" w:rsidR="00E3286B" w:rsidRDefault="00C75B49">
      <w:pPr>
        <w:pStyle w:val="ListParagraph"/>
        <w:numPr>
          <w:ilvl w:val="0"/>
          <w:numId w:val="40"/>
        </w:numPr>
        <w:tabs>
          <w:tab w:val="left" w:pos="1560"/>
        </w:tabs>
        <w:spacing w:after="0"/>
        <w:ind w:leftChars="0"/>
      </w:pPr>
      <w:hyperlink r:id="rId69" w:history="1">
        <w:r w:rsidR="00F42744">
          <w:rPr>
            <w:rStyle w:val="Hyperlink"/>
          </w:rPr>
          <w:t>R1-2101630</w:t>
        </w:r>
      </w:hyperlink>
      <w:r w:rsidR="00F42744">
        <w:tab/>
        <w:t>Discussion on sidelink resource allocation for power saving</w:t>
      </w:r>
      <w:r w:rsidR="00F42744">
        <w:tab/>
        <w:t>NTT DOCOMO, INC.</w:t>
      </w:r>
    </w:p>
    <w:p w14:paraId="26417CFD" w14:textId="77777777" w:rsidR="00E3286B" w:rsidRDefault="00C75B49">
      <w:pPr>
        <w:pStyle w:val="ListParagraph"/>
        <w:numPr>
          <w:ilvl w:val="0"/>
          <w:numId w:val="40"/>
        </w:numPr>
        <w:tabs>
          <w:tab w:val="left" w:pos="1560"/>
        </w:tabs>
        <w:spacing w:after="0"/>
        <w:ind w:leftChars="0"/>
      </w:pPr>
      <w:hyperlink r:id="rId70" w:history="1">
        <w:r w:rsidR="00F42744">
          <w:rPr>
            <w:rStyle w:val="Hyperlink"/>
          </w:rPr>
          <w:t>R1-2101663</w:t>
        </w:r>
      </w:hyperlink>
      <w:r w:rsidR="00F42744">
        <w:tab/>
        <w:t>Resource allocation for power saving with partial sensing in NR sidelink enhancement</w:t>
      </w:r>
      <w:r w:rsidR="00F42744">
        <w:tab/>
        <w:t>ITL</w:t>
      </w:r>
      <w:bookmarkEnd w:id="20"/>
    </w:p>
    <w:p w14:paraId="26417CFE" w14:textId="77777777" w:rsidR="00E3286B" w:rsidRDefault="00C75B49">
      <w:pPr>
        <w:pStyle w:val="ListParagraph"/>
        <w:numPr>
          <w:ilvl w:val="0"/>
          <w:numId w:val="40"/>
        </w:numPr>
        <w:tabs>
          <w:tab w:val="left" w:pos="1560"/>
        </w:tabs>
        <w:spacing w:after="0"/>
        <w:ind w:leftChars="0"/>
      </w:pPr>
      <w:hyperlink r:id="rId71" w:history="1">
        <w:r w:rsidR="00F42744">
          <w:rPr>
            <w:rStyle w:val="Hyperlink"/>
          </w:rPr>
          <w:t>R1-2100021</w:t>
        </w:r>
      </w:hyperlink>
      <w:r w:rsidR="00F42744">
        <w:tab/>
        <w:t>LS to RAN1 on SL DRX design</w:t>
      </w:r>
      <w:r w:rsidR="00F42744">
        <w:tab/>
        <w:t>RAN2</w:t>
      </w:r>
    </w:p>
    <w:p w14:paraId="26417CFF" w14:textId="77777777" w:rsidR="00E3286B" w:rsidRDefault="00F42744">
      <w:pPr>
        <w:pStyle w:val="ListParagraph"/>
        <w:numPr>
          <w:ilvl w:val="0"/>
          <w:numId w:val="40"/>
        </w:numPr>
        <w:tabs>
          <w:tab w:val="left" w:pos="1560"/>
        </w:tabs>
        <w:spacing w:after="0"/>
        <w:ind w:leftChars="0"/>
        <w:rPr>
          <w:color w:val="FF0000"/>
        </w:rPr>
      </w:pPr>
      <w:bookmarkStart w:id="21" w:name="_Ref62573650"/>
      <w:r>
        <w:rPr>
          <w:color w:val="FF0000"/>
        </w:rPr>
        <w:t>R1-2101790</w:t>
      </w:r>
      <w:r>
        <w:rPr>
          <w:color w:val="FF0000"/>
        </w:rPr>
        <w:tab/>
        <w:t>Resource allocation for sidelink power saving</w:t>
      </w:r>
      <w:r>
        <w:rPr>
          <w:color w:val="FF0000"/>
        </w:rPr>
        <w:tab/>
        <w:t>vivo</w:t>
      </w:r>
      <w:bookmarkEnd w:id="21"/>
    </w:p>
    <w:p w14:paraId="26417D00" w14:textId="77777777" w:rsidR="00E3286B" w:rsidRDefault="00E3286B">
      <w:pPr>
        <w:tabs>
          <w:tab w:val="left" w:pos="1560"/>
        </w:tabs>
      </w:pPr>
    </w:p>
    <w:p w14:paraId="26417D01" w14:textId="77777777" w:rsidR="00E3286B" w:rsidRDefault="00F42744">
      <w:pPr>
        <w:pStyle w:val="3GPPH1"/>
      </w:pPr>
      <w:r>
        <w:t>Appendix (past meeting outcomes)</w:t>
      </w:r>
    </w:p>
    <w:p w14:paraId="26417D02" w14:textId="77777777" w:rsidR="00E3286B" w:rsidRDefault="00F42744">
      <w:pPr>
        <w:pStyle w:val="Heading2"/>
      </w:pPr>
      <w:r>
        <w:t>RAN1#103-e (26/Oct – 13/Nov 2020)</w:t>
      </w:r>
    </w:p>
    <w:p w14:paraId="26417D03" w14:textId="77777777" w:rsidR="00E3286B" w:rsidRDefault="00F42744">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6417D04" w14:textId="77777777" w:rsidR="00E3286B" w:rsidRDefault="00F42744">
      <w:pPr>
        <w:numPr>
          <w:ilvl w:val="0"/>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26417D05"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26417D06"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6417D07"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26417D08"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6417D09" w14:textId="77777777" w:rsidR="00E3286B" w:rsidRDefault="00E3286B">
      <w:pPr>
        <w:autoSpaceDE w:val="0"/>
        <w:autoSpaceDN w:val="0"/>
        <w:spacing w:after="0"/>
        <w:rPr>
          <w:rFonts w:ascii="Calibri" w:hAnsi="Calibri"/>
          <w:color w:val="000000"/>
          <w:sz w:val="22"/>
          <w:szCs w:val="22"/>
        </w:rPr>
      </w:pPr>
    </w:p>
    <w:p w14:paraId="26417D0A" w14:textId="77777777" w:rsidR="00E3286B" w:rsidRDefault="00F42744">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26417D0B"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26417D0C"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26417D0D"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bookmarkStart w:id="22" w:name="_Hlk62434637"/>
      <w:r>
        <w:rPr>
          <w:rFonts w:ascii="Calibri" w:hAnsi="Calibri" w:cs="Calibri"/>
          <w:color w:val="000000"/>
          <w:sz w:val="22"/>
          <w:szCs w:val="22"/>
        </w:rPr>
        <w:t>Random resource selection is supported as a power saving RA scheme</w:t>
      </w:r>
      <w:bookmarkEnd w:id="22"/>
    </w:p>
    <w:p w14:paraId="26417D0E"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6417D0F"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26417D10" w14:textId="77777777" w:rsidR="00E3286B" w:rsidRDefault="00E3286B">
      <w:pPr>
        <w:spacing w:after="0"/>
        <w:rPr>
          <w:rFonts w:ascii="Calibri" w:hAnsi="Calibri" w:cs="Calibri"/>
          <w:color w:val="000000"/>
          <w:sz w:val="22"/>
          <w:szCs w:val="22"/>
        </w:rPr>
      </w:pPr>
    </w:p>
    <w:p w14:paraId="26417D11" w14:textId="77777777" w:rsidR="00E3286B" w:rsidRDefault="00F42744">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6417D12"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23" w:name="_Hlk62853762"/>
      <w:r>
        <w:rPr>
          <w:rFonts w:ascii="Calibri" w:hAnsi="Calibri" w:cs="Calibri"/>
          <w:color w:val="000000"/>
          <w:sz w:val="22"/>
          <w:szCs w:val="22"/>
        </w:rPr>
        <w:t>can be (pre-)configured to enable full sensing only, partial sensing only, random resource selection only, or any combination(s) thereof</w:t>
      </w:r>
      <w:bookmarkEnd w:id="23"/>
    </w:p>
    <w:p w14:paraId="26417D13"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26417D14" w14:textId="77777777" w:rsidR="00E3286B" w:rsidRDefault="00E3286B">
      <w:pPr>
        <w:spacing w:after="0"/>
        <w:rPr>
          <w:color w:val="000000"/>
          <w:sz w:val="22"/>
          <w:szCs w:val="22"/>
        </w:rPr>
      </w:pPr>
    </w:p>
    <w:p w14:paraId="26417D15" w14:textId="77777777" w:rsidR="00E3286B" w:rsidRDefault="00F42744">
      <w:pPr>
        <w:spacing w:after="0"/>
        <w:rPr>
          <w:color w:val="000000"/>
          <w:sz w:val="22"/>
          <w:szCs w:val="22"/>
          <w:highlight w:val="green"/>
        </w:rPr>
      </w:pPr>
      <w:r>
        <w:rPr>
          <w:color w:val="000000"/>
          <w:sz w:val="22"/>
          <w:szCs w:val="22"/>
          <w:highlight w:val="green"/>
        </w:rPr>
        <w:t>Agreements:</w:t>
      </w:r>
    </w:p>
    <w:p w14:paraId="26417D16" w14:textId="77777777" w:rsidR="00E3286B" w:rsidRDefault="00F42744">
      <w:pPr>
        <w:numPr>
          <w:ilvl w:val="0"/>
          <w:numId w:val="41"/>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26417D17" w14:textId="77777777" w:rsidR="00E3286B" w:rsidRDefault="00F42744">
      <w:pPr>
        <w:numPr>
          <w:ilvl w:val="0"/>
          <w:numId w:val="41"/>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26417D18" w14:textId="77777777" w:rsidR="00E3286B" w:rsidRDefault="00F42744">
      <w:pPr>
        <w:numPr>
          <w:ilvl w:val="1"/>
          <w:numId w:val="42"/>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26417D19" w14:textId="77777777" w:rsidR="00E3286B" w:rsidRDefault="00F42744">
      <w:pPr>
        <w:numPr>
          <w:ilvl w:val="0"/>
          <w:numId w:val="43"/>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6417D1A" w14:textId="77777777" w:rsidR="00E3286B" w:rsidRDefault="00F42744">
      <w:pPr>
        <w:numPr>
          <w:ilvl w:val="0"/>
          <w:numId w:val="42"/>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6417D1B" w14:textId="77777777" w:rsidR="00E3286B" w:rsidRDefault="00E3286B">
      <w:pPr>
        <w:spacing w:after="0"/>
        <w:rPr>
          <w:color w:val="000000"/>
          <w:sz w:val="22"/>
          <w:szCs w:val="22"/>
          <w:u w:val="single"/>
        </w:rPr>
      </w:pPr>
    </w:p>
    <w:p w14:paraId="26417D1C" w14:textId="77777777" w:rsidR="00E3286B" w:rsidRDefault="00F42744">
      <w:pPr>
        <w:spacing w:after="0"/>
        <w:rPr>
          <w:color w:val="000000"/>
          <w:sz w:val="22"/>
          <w:szCs w:val="22"/>
          <w:highlight w:val="green"/>
        </w:rPr>
      </w:pPr>
      <w:r>
        <w:rPr>
          <w:color w:val="000000"/>
          <w:sz w:val="22"/>
          <w:szCs w:val="22"/>
          <w:highlight w:val="green"/>
        </w:rPr>
        <w:t>Agreements:</w:t>
      </w:r>
    </w:p>
    <w:p w14:paraId="26417D1D" w14:textId="77777777" w:rsidR="00E3286B" w:rsidRDefault="00F42744">
      <w:pPr>
        <w:pStyle w:val="xxmsolistparagraph"/>
        <w:numPr>
          <w:ilvl w:val="0"/>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417D1E"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417D1F"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19"/>
    <w:p w14:paraId="26417D20" w14:textId="77777777" w:rsidR="00E3286B" w:rsidRDefault="00E3286B">
      <w:pPr>
        <w:tabs>
          <w:tab w:val="left" w:pos="1560"/>
        </w:tabs>
        <w:spacing w:after="0"/>
        <w:rPr>
          <w:sz w:val="22"/>
          <w:szCs w:val="28"/>
          <w:lang w:val="en-AU"/>
        </w:rPr>
      </w:pPr>
    </w:p>
    <w:sectPr w:rsidR="00E3286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5E772" w14:textId="77777777" w:rsidR="00C75B49" w:rsidRDefault="00C75B49" w:rsidP="00B752C6">
      <w:pPr>
        <w:spacing w:after="0" w:line="240" w:lineRule="auto"/>
      </w:pPr>
      <w:r>
        <w:separator/>
      </w:r>
    </w:p>
  </w:endnote>
  <w:endnote w:type="continuationSeparator" w:id="0">
    <w:p w14:paraId="66029D12" w14:textId="77777777" w:rsidR="00C75B49" w:rsidRDefault="00C75B49" w:rsidP="00B752C6">
      <w:pPr>
        <w:spacing w:after="0" w:line="240" w:lineRule="auto"/>
      </w:pPr>
      <w:r>
        <w:continuationSeparator/>
      </w:r>
    </w:p>
  </w:endnote>
  <w:endnote w:type="continuationNotice" w:id="1">
    <w:p w14:paraId="072E7BED" w14:textId="77777777" w:rsidR="00A24003" w:rsidRDefault="00A24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B2ECB" w14:textId="77777777" w:rsidR="00C75B49" w:rsidRDefault="00C75B49" w:rsidP="00B752C6">
      <w:pPr>
        <w:spacing w:after="0" w:line="240" w:lineRule="auto"/>
      </w:pPr>
      <w:r>
        <w:separator/>
      </w:r>
    </w:p>
  </w:footnote>
  <w:footnote w:type="continuationSeparator" w:id="0">
    <w:p w14:paraId="320FC6EB" w14:textId="77777777" w:rsidR="00C75B49" w:rsidRDefault="00C75B49" w:rsidP="00B752C6">
      <w:pPr>
        <w:spacing w:after="0" w:line="240" w:lineRule="auto"/>
      </w:pPr>
      <w:r>
        <w:continuationSeparator/>
      </w:r>
    </w:p>
  </w:footnote>
  <w:footnote w:type="continuationNotice" w:id="1">
    <w:p w14:paraId="7F439F35" w14:textId="77777777" w:rsidR="00A24003" w:rsidRDefault="00A240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81DF7"/>
    <w:multiLevelType w:val="hybridMultilevel"/>
    <w:tmpl w:val="9796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C76C61"/>
    <w:multiLevelType w:val="multilevel"/>
    <w:tmpl w:val="34C76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E761AE"/>
    <w:multiLevelType w:val="multilevel"/>
    <w:tmpl w:val="37E76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0B570A"/>
    <w:multiLevelType w:val="multilevel"/>
    <w:tmpl w:val="640B5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E3309"/>
    <w:multiLevelType w:val="multilevel"/>
    <w:tmpl w:val="6A2E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866C05"/>
    <w:multiLevelType w:val="multilevel"/>
    <w:tmpl w:val="6E86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B55B0D"/>
    <w:multiLevelType w:val="multilevel"/>
    <w:tmpl w:val="72B55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984873"/>
    <w:multiLevelType w:val="multilevel"/>
    <w:tmpl w:val="7B9848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43"/>
  </w:num>
  <w:num w:numId="3">
    <w:abstractNumId w:val="0"/>
  </w:num>
  <w:num w:numId="4">
    <w:abstractNumId w:val="42"/>
  </w:num>
  <w:num w:numId="5">
    <w:abstractNumId w:val="33"/>
  </w:num>
  <w:num w:numId="6">
    <w:abstractNumId w:val="17"/>
  </w:num>
  <w:num w:numId="7">
    <w:abstractNumId w:val="23"/>
  </w:num>
  <w:num w:numId="8">
    <w:abstractNumId w:val="37"/>
  </w:num>
  <w:num w:numId="9">
    <w:abstractNumId w:val="18"/>
  </w:num>
  <w:num w:numId="10">
    <w:abstractNumId w:val="22"/>
  </w:num>
  <w:num w:numId="11">
    <w:abstractNumId w:val="1"/>
  </w:num>
  <w:num w:numId="12">
    <w:abstractNumId w:val="7"/>
  </w:num>
  <w:num w:numId="13">
    <w:abstractNumId w:val="2"/>
  </w:num>
  <w:num w:numId="14">
    <w:abstractNumId w:val="5"/>
  </w:num>
  <w:num w:numId="15">
    <w:abstractNumId w:val="38"/>
  </w:num>
  <w:num w:numId="16">
    <w:abstractNumId w:val="13"/>
  </w:num>
  <w:num w:numId="17">
    <w:abstractNumId w:val="19"/>
  </w:num>
  <w:num w:numId="18">
    <w:abstractNumId w:val="26"/>
  </w:num>
  <w:num w:numId="19">
    <w:abstractNumId w:val="32"/>
  </w:num>
  <w:num w:numId="20">
    <w:abstractNumId w:val="36"/>
  </w:num>
  <w:num w:numId="21">
    <w:abstractNumId w:val="6"/>
  </w:num>
  <w:num w:numId="22">
    <w:abstractNumId w:val="31"/>
  </w:num>
  <w:num w:numId="23">
    <w:abstractNumId w:val="29"/>
  </w:num>
  <w:num w:numId="24">
    <w:abstractNumId w:val="39"/>
  </w:num>
  <w:num w:numId="25">
    <w:abstractNumId w:val="35"/>
  </w:num>
  <w:num w:numId="26">
    <w:abstractNumId w:val="25"/>
  </w:num>
  <w:num w:numId="27">
    <w:abstractNumId w:val="41"/>
  </w:num>
  <w:num w:numId="28">
    <w:abstractNumId w:val="40"/>
  </w:num>
  <w:num w:numId="29">
    <w:abstractNumId w:val="3"/>
  </w:num>
  <w:num w:numId="30">
    <w:abstractNumId w:val="24"/>
  </w:num>
  <w:num w:numId="31">
    <w:abstractNumId w:val="30"/>
  </w:num>
  <w:num w:numId="32">
    <w:abstractNumId w:val="16"/>
  </w:num>
  <w:num w:numId="33">
    <w:abstractNumId w:val="12"/>
  </w:num>
  <w:num w:numId="34">
    <w:abstractNumId w:val="15"/>
  </w:num>
  <w:num w:numId="35">
    <w:abstractNumId w:val="14"/>
  </w:num>
  <w:num w:numId="36">
    <w:abstractNumId w:val="34"/>
  </w:num>
  <w:num w:numId="37">
    <w:abstractNumId w:val="28"/>
  </w:num>
  <w:num w:numId="38">
    <w:abstractNumId w:val="9"/>
  </w:num>
  <w:num w:numId="39">
    <w:abstractNumId w:val="10"/>
  </w:num>
  <w:num w:numId="40">
    <w:abstractNumId w:val="11"/>
  </w:num>
  <w:num w:numId="41">
    <w:abstractNumId w:val="8"/>
  </w:num>
  <w:num w:numId="42">
    <w:abstractNumId w:val="27"/>
  </w:num>
  <w:num w:numId="43">
    <w:abstractNumId w:val="44"/>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498"/>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4B"/>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4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BC6"/>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5F6F"/>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028"/>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02D"/>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04"/>
    <w:rsid w:val="00083647"/>
    <w:rsid w:val="0008365D"/>
    <w:rsid w:val="00083741"/>
    <w:rsid w:val="00083748"/>
    <w:rsid w:val="00083761"/>
    <w:rsid w:val="0008378C"/>
    <w:rsid w:val="000837E1"/>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4D"/>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39"/>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3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325"/>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5E"/>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5F9F"/>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BDA"/>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CB1"/>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77"/>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A7FBF"/>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6A"/>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7F7"/>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13"/>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363"/>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91"/>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2EB2"/>
    <w:rsid w:val="00262F13"/>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512"/>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46"/>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08"/>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D1B"/>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1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0D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662"/>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A67"/>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6D1"/>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8AB"/>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47"/>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869"/>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14C"/>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73"/>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30"/>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AD5"/>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6C"/>
    <w:rsid w:val="003F1971"/>
    <w:rsid w:val="003F1978"/>
    <w:rsid w:val="003F1979"/>
    <w:rsid w:val="003F1A30"/>
    <w:rsid w:val="003F1B3B"/>
    <w:rsid w:val="003F1C15"/>
    <w:rsid w:val="003F1C3D"/>
    <w:rsid w:val="003F1C54"/>
    <w:rsid w:val="003F1C88"/>
    <w:rsid w:val="003F1CCE"/>
    <w:rsid w:val="003F1D0C"/>
    <w:rsid w:val="003F1D8D"/>
    <w:rsid w:val="003F1EEB"/>
    <w:rsid w:val="003F1EED"/>
    <w:rsid w:val="003F1F62"/>
    <w:rsid w:val="003F1FCE"/>
    <w:rsid w:val="003F209A"/>
    <w:rsid w:val="003F22EA"/>
    <w:rsid w:val="003F26FA"/>
    <w:rsid w:val="003F2742"/>
    <w:rsid w:val="003F2794"/>
    <w:rsid w:val="003F28EE"/>
    <w:rsid w:val="003F2A41"/>
    <w:rsid w:val="003F2BC8"/>
    <w:rsid w:val="003F2D57"/>
    <w:rsid w:val="003F2EE5"/>
    <w:rsid w:val="003F2F5C"/>
    <w:rsid w:val="003F3099"/>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2B"/>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4F6"/>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5D7"/>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B86"/>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4DE"/>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6F1"/>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6C"/>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4F8"/>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D5F"/>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D4"/>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88"/>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83"/>
    <w:rsid w:val="004F2BF2"/>
    <w:rsid w:val="004F2CB8"/>
    <w:rsid w:val="004F2E72"/>
    <w:rsid w:val="004F2FB6"/>
    <w:rsid w:val="004F3016"/>
    <w:rsid w:val="004F311B"/>
    <w:rsid w:val="004F3326"/>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07E3A"/>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1E0B"/>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72"/>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2E"/>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346"/>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4E"/>
    <w:rsid w:val="00596EB6"/>
    <w:rsid w:val="00596EEF"/>
    <w:rsid w:val="00596F18"/>
    <w:rsid w:val="005973DC"/>
    <w:rsid w:val="005974CE"/>
    <w:rsid w:val="00597561"/>
    <w:rsid w:val="0059758C"/>
    <w:rsid w:val="00597682"/>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B"/>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23B"/>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29"/>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257"/>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3E2"/>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CBC"/>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AFF"/>
    <w:rsid w:val="00690B9E"/>
    <w:rsid w:val="00690CB9"/>
    <w:rsid w:val="00690EF7"/>
    <w:rsid w:val="0069110C"/>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40"/>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2D"/>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2DE"/>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3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D5"/>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7EE"/>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88F"/>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8E9"/>
    <w:rsid w:val="0076291D"/>
    <w:rsid w:val="00762A11"/>
    <w:rsid w:val="00762C1B"/>
    <w:rsid w:val="00762CDC"/>
    <w:rsid w:val="00762D47"/>
    <w:rsid w:val="00762E92"/>
    <w:rsid w:val="0076304B"/>
    <w:rsid w:val="007630B8"/>
    <w:rsid w:val="00763176"/>
    <w:rsid w:val="00763217"/>
    <w:rsid w:val="0076329D"/>
    <w:rsid w:val="00763302"/>
    <w:rsid w:val="0076335D"/>
    <w:rsid w:val="007634A0"/>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77"/>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7FD"/>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DC1"/>
    <w:rsid w:val="00816F35"/>
    <w:rsid w:val="00816F68"/>
    <w:rsid w:val="00817570"/>
    <w:rsid w:val="00817655"/>
    <w:rsid w:val="00817816"/>
    <w:rsid w:val="008179E0"/>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E12"/>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86"/>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89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4FD"/>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244"/>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A7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4EC1"/>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02"/>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40"/>
    <w:rsid w:val="0091547B"/>
    <w:rsid w:val="00915542"/>
    <w:rsid w:val="0091569C"/>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442"/>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8D"/>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93"/>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BC0"/>
    <w:rsid w:val="00982D43"/>
    <w:rsid w:val="009833F2"/>
    <w:rsid w:val="00983439"/>
    <w:rsid w:val="00983632"/>
    <w:rsid w:val="009836A1"/>
    <w:rsid w:val="009837DB"/>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4"/>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3EB"/>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EC9"/>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2D"/>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95"/>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9F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BA8"/>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03"/>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64"/>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5C9"/>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25"/>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EB"/>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2B"/>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6E0"/>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B1"/>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5F0"/>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6"/>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4F"/>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50A"/>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5C5"/>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2C6"/>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34"/>
    <w:rsid w:val="00B81746"/>
    <w:rsid w:val="00B817E2"/>
    <w:rsid w:val="00B81B37"/>
    <w:rsid w:val="00B81FFC"/>
    <w:rsid w:val="00B8210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ED7"/>
    <w:rsid w:val="00B86FCD"/>
    <w:rsid w:val="00B870CD"/>
    <w:rsid w:val="00B87125"/>
    <w:rsid w:val="00B871BC"/>
    <w:rsid w:val="00B8745B"/>
    <w:rsid w:val="00B8751E"/>
    <w:rsid w:val="00B8791D"/>
    <w:rsid w:val="00B87CA9"/>
    <w:rsid w:val="00B9039B"/>
    <w:rsid w:val="00B90460"/>
    <w:rsid w:val="00B905E7"/>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2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6A"/>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0DC"/>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4C6"/>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B49"/>
    <w:rsid w:val="00C75C4E"/>
    <w:rsid w:val="00C75DF4"/>
    <w:rsid w:val="00C75E4D"/>
    <w:rsid w:val="00C75E58"/>
    <w:rsid w:val="00C75F5C"/>
    <w:rsid w:val="00C762FF"/>
    <w:rsid w:val="00C76449"/>
    <w:rsid w:val="00C7646B"/>
    <w:rsid w:val="00C765AA"/>
    <w:rsid w:val="00C7669F"/>
    <w:rsid w:val="00C76A99"/>
    <w:rsid w:val="00C76BA4"/>
    <w:rsid w:val="00C76C01"/>
    <w:rsid w:val="00C76C67"/>
    <w:rsid w:val="00C76EAB"/>
    <w:rsid w:val="00C76FE9"/>
    <w:rsid w:val="00C7702C"/>
    <w:rsid w:val="00C770D9"/>
    <w:rsid w:val="00C77315"/>
    <w:rsid w:val="00C77317"/>
    <w:rsid w:val="00C7755D"/>
    <w:rsid w:val="00C77637"/>
    <w:rsid w:val="00C776B6"/>
    <w:rsid w:val="00C777BD"/>
    <w:rsid w:val="00C77AF1"/>
    <w:rsid w:val="00C77B24"/>
    <w:rsid w:val="00C77D97"/>
    <w:rsid w:val="00C77E77"/>
    <w:rsid w:val="00C80140"/>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89"/>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E08"/>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6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4F4"/>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45D"/>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139"/>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433"/>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0F32"/>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08"/>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5B"/>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4AF"/>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4D"/>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91"/>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5E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7E9"/>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137"/>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3D"/>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27"/>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7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529"/>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43"/>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6B"/>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AA"/>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57EF7"/>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A99"/>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1E45"/>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03"/>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3C78"/>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6E"/>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54"/>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49"/>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08"/>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BF"/>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09"/>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73"/>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5"/>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8A2"/>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B22"/>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B16"/>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350"/>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3FC2"/>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BD1"/>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8C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744"/>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6B"/>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7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64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9F0"/>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A53"/>
    <w:rsid w:val="00F93D65"/>
    <w:rsid w:val="00F93E2D"/>
    <w:rsid w:val="00F93F9C"/>
    <w:rsid w:val="00F93FCF"/>
    <w:rsid w:val="00F9418F"/>
    <w:rsid w:val="00F9421E"/>
    <w:rsid w:val="00F94302"/>
    <w:rsid w:val="00F943FC"/>
    <w:rsid w:val="00F9457C"/>
    <w:rsid w:val="00F94609"/>
    <w:rsid w:val="00F947DA"/>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6CC"/>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57"/>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 w:val="7555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41736A"/>
  <w15:docId w15:val="{26B54FF3-AB3A-49F7-9424-CE6B4EC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qFormat="1"/>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1"/>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1">
    <w:name w:val="List Paragraph Char1"/>
    <w:aliases w:val="- Bullets Char1,¥¡¡¡¡ì¬º¥¹¥È¶ÎÂä Char,?? ?? Char1,????? Char1,???? Char1,Lista1 Char1,ÁÐ³ö¶ÎÂä Char,列出段落1 Char1,中等深浅网格 1 - 着色 21 Char1,列表段落1 Char1,—ño’i—Ž Char,¥ê¥¹¥È¶ÎÂä Char,1st level - Bullet List Paragraph Char,Bullet list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extintend1">
    <w:name w:val="text intend 1"/>
    <w:basedOn w:val="Normal"/>
    <w:qFormat/>
    <w:pPr>
      <w:numPr>
        <w:numId w:val="7"/>
      </w:numPr>
      <w:overflowPunct w:val="0"/>
      <w:autoSpaceDE w:val="0"/>
      <w:autoSpaceDN w:val="0"/>
      <w:adjustRightInd w:val="0"/>
      <w:spacing w:after="120" w:line="240" w:lineRule="auto"/>
      <w:textAlignment w:val="baseline"/>
    </w:pPr>
    <w:rPr>
      <w:rFonts w:ascii="Times New Roman" w:eastAsia="MS Mincho" w:hAnsi="Times New Roman"/>
      <w:sz w:val="24"/>
      <w:szCs w:val="20"/>
      <w:lang w:val="en-US" w:eastAsia="en-GB"/>
    </w:rPr>
  </w:style>
  <w:style w:type="character" w:customStyle="1" w:styleId="ListParagraphChar">
    <w:name w:val="List Paragraph Char"/>
    <w:aliases w:val="- Bullets Char,¥ ¡ ¡ ¡ ¡ ì¬ º ¥ ¹ ¥ È ¶ Î Â ä  Char,?? ?? Char,????? Char,???? Char,Lista1 Char,Á Ð ³ ö ¶ Î Â ä  Char,列出段落1 Char,中等深浅网格 1 - 着色 21 Char,列表段落1 Char,—ñ  o’i—Ž  Char,¥ ê¥ ¹ ¥ È ¶ Î Â ä  Char,1st level - Bullet List Parag"/>
    <w:basedOn w:val="DefaultParagraphFont"/>
    <w:uiPriority w:val="34"/>
    <w:locked/>
    <w:rsid w:val="00A25064"/>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hyperlink" Target="file:///C:/3GPP/RAN1_Meetings/Tdocs/2021/R1-2100351.zip" TargetMode="External"/><Relationship Id="rId21" Type="http://schemas.openxmlformats.org/officeDocument/2006/relationships/oleObject" Target="embeddings/oleObject3.bin"/><Relationship Id="rId34" Type="http://schemas.openxmlformats.org/officeDocument/2006/relationships/image" Target="media/image13.emf"/><Relationship Id="rId42" Type="http://schemas.openxmlformats.org/officeDocument/2006/relationships/hyperlink" Target="file:///C:/3GPP/RAN1_Meetings/Tdocs/2021/R1-2100492.zip" TargetMode="External"/><Relationship Id="rId47" Type="http://schemas.openxmlformats.org/officeDocument/2006/relationships/hyperlink" Target="file:///C:/3GPP/RAN1_Meetings/Tdocs/2021/R1-2100672.zip" TargetMode="External"/><Relationship Id="rId50" Type="http://schemas.openxmlformats.org/officeDocument/2006/relationships/hyperlink" Target="file:///C:/3GPP/RAN1_Meetings/Tdocs/2021/R1-2100701.zip" TargetMode="External"/><Relationship Id="rId55" Type="http://schemas.openxmlformats.org/officeDocument/2006/relationships/hyperlink" Target="file:///C:/3GPP/RAN1_Meetings/Tdocs/2021/R1-2100924.zip" TargetMode="External"/><Relationship Id="rId63" Type="http://schemas.openxmlformats.org/officeDocument/2006/relationships/hyperlink" Target="file:///C:/3GPP/RAN1_Meetings/Tdocs/2021/R1-2101357.zip" TargetMode="External"/><Relationship Id="rId68" Type="http://schemas.openxmlformats.org/officeDocument/2006/relationships/hyperlink" Target="file:///C:/3GPP/RAN1_Meetings/Tdocs/2021/R1-2101572.zip" TargetMode="External"/><Relationship Id="rId7" Type="http://schemas.openxmlformats.org/officeDocument/2006/relationships/customXml" Target="../customXml/item6.xml"/><Relationship Id="rId71" Type="http://schemas.openxmlformats.org/officeDocument/2006/relationships/hyperlink" Target="file:///C:/3GPP/RAN1_Meetings/Tdocs/2021/R1-2100021.zip"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7.bin"/><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png"/><Relationship Id="rId37" Type="http://schemas.openxmlformats.org/officeDocument/2006/relationships/hyperlink" Target="file:///C:/3GPP/RAN1_Meetings/Tdocs/2021/R1-2100205.zip" TargetMode="External"/><Relationship Id="rId40" Type="http://schemas.openxmlformats.org/officeDocument/2006/relationships/hyperlink" Target="file:///C:/3GPP/RAN1_Meetings/Tdocs/2021/R1-2100466.zip" TargetMode="External"/><Relationship Id="rId45" Type="http://schemas.openxmlformats.org/officeDocument/2006/relationships/hyperlink" Target="file:///C:/3GPP/RAN1_Meetings/Tdocs/2021/R1-2100546.zip" TargetMode="External"/><Relationship Id="rId53" Type="http://schemas.openxmlformats.org/officeDocument/2006/relationships/hyperlink" Target="file:///C:/3GPP/RAN1_Meetings/Tdocs/2021/R1-2100801.zip" TargetMode="External"/><Relationship Id="rId58" Type="http://schemas.openxmlformats.org/officeDocument/2006/relationships/hyperlink" Target="file:///C:/3GPP/RAN1_Meetings/Tdocs/2021/R1-2100981.zip" TargetMode="External"/><Relationship Id="rId66" Type="http://schemas.openxmlformats.org/officeDocument/2006/relationships/hyperlink" Target="file:///C:/3GPP/RAN1_Meetings/Tdocs/2021/R1-2101485.zip"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hyperlink" Target="file:///C:/3GPP/RAN1_Meetings/Tdocs/2021/R1-2100141.zip" TargetMode="External"/><Relationship Id="rId49" Type="http://schemas.openxmlformats.org/officeDocument/2006/relationships/hyperlink" Target="file:///C:/3GPP/RAN1_Meetings/Tdocs/2021/R1-2100696.zip" TargetMode="External"/><Relationship Id="rId57" Type="http://schemas.openxmlformats.org/officeDocument/2006/relationships/hyperlink" Target="file:///C:/3GPP/RAN1_Meetings/Tdocs/2021/R1-2100962.zip" TargetMode="External"/><Relationship Id="rId61" Type="http://schemas.openxmlformats.org/officeDocument/2006/relationships/hyperlink" Target="file:///C:/3GPP/RAN1_Meetings/Tdocs/2021/R1-2101097.zip" TargetMode="Externa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hyperlink" Target="file:///C:/3GPP/RAN1_Meetings/Tdocs/2021/R1-2100538.zip" TargetMode="External"/><Relationship Id="rId52" Type="http://schemas.openxmlformats.org/officeDocument/2006/relationships/hyperlink" Target="file:///C:/3GPP/RAN1_Meetings/Tdocs/2021/R1-2100766.zip" TargetMode="External"/><Relationship Id="rId60" Type="http://schemas.openxmlformats.org/officeDocument/2006/relationships/hyperlink" Target="file:///C:/3GPP/RAN1_Meetings/Tdocs/2021/R1-2101086.zip" TargetMode="External"/><Relationship Id="rId65" Type="http://schemas.openxmlformats.org/officeDocument/2006/relationships/hyperlink" Target="file:///C:/3GPP/RAN1_Meetings/Tdocs/2021/R1-2101422.zip" TargetMode="External"/><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image" Target="media/image14.emf"/><Relationship Id="rId43" Type="http://schemas.openxmlformats.org/officeDocument/2006/relationships/hyperlink" Target="file:///C:/3GPP/RAN1_Meetings/Tdocs/2021/R1-2100517.zip" TargetMode="External"/><Relationship Id="rId48" Type="http://schemas.openxmlformats.org/officeDocument/2006/relationships/hyperlink" Target="file:///C:/3GPP/RAN1_Meetings/Tdocs/2021/R1-2100687.zip" TargetMode="External"/><Relationship Id="rId56" Type="http://schemas.openxmlformats.org/officeDocument/2006/relationships/hyperlink" Target="file:///C:/3GPP/RAN1_Meetings/Tdocs/2021/R1-2100946.zip" TargetMode="External"/><Relationship Id="rId64" Type="http://schemas.openxmlformats.org/officeDocument/2006/relationships/hyperlink" Target="file:///C:/3GPP/RAN1_Meetings/Tdocs/2021/R1-2101400.zip" TargetMode="External"/><Relationship Id="rId69" Type="http://schemas.openxmlformats.org/officeDocument/2006/relationships/hyperlink" Target="file:///C:/3GPP/RAN1_Meetings/Tdocs/2021/R1-2101630.zip" TargetMode="External"/><Relationship Id="rId8" Type="http://schemas.openxmlformats.org/officeDocument/2006/relationships/numbering" Target="numbering.xml"/><Relationship Id="rId51" Type="http://schemas.openxmlformats.org/officeDocument/2006/relationships/hyperlink" Target="file:///C:/3GPP/RAN1_Meetings/Tdocs/2021/R1-2101788.zip" TargetMode="External"/><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hyperlink" Target="file:///C:/3GPP/RAN1_Meetings/Tdocs/2021/R1-2100309.zip" TargetMode="External"/><Relationship Id="rId46" Type="http://schemas.openxmlformats.org/officeDocument/2006/relationships/hyperlink" Target="file:///C:/3GPP/RAN1_Meetings/Tdocs/2021/R1-2100612.zip" TargetMode="External"/><Relationship Id="rId59" Type="http://schemas.openxmlformats.org/officeDocument/2006/relationships/hyperlink" Target="file:///C:/3GPP/RAN1_Meetings/Tdocs/2021/R1-2101060.zip" TargetMode="External"/><Relationship Id="rId67" Type="http://schemas.openxmlformats.org/officeDocument/2006/relationships/hyperlink" Target="file:///C:/3GPP/RAN1_Meetings/Tdocs/2021/R1-2101550.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486.zip" TargetMode="External"/><Relationship Id="rId54" Type="http://schemas.openxmlformats.org/officeDocument/2006/relationships/hyperlink" Target="file:///C:/3GPP/RAN1_Meetings/Tdocs/2021/R1-2100870.zip" TargetMode="External"/><Relationship Id="rId62" Type="http://schemas.openxmlformats.org/officeDocument/2006/relationships/hyperlink" Target="file:///C:/3GPP/RAN1_Meetings/Tdocs/2021/R1-2101231.zip" TargetMode="External"/><Relationship Id="rId70" Type="http://schemas.openxmlformats.org/officeDocument/2006/relationships/hyperlink" Target="file:///C:/3GPP/RAN1_Meetings/Tdocs/2021/R1-210166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SRVZ567275SS-924214940-2924</_dlc_DocId>
    <_dlc_DocIdUrl xmlns="932dab1a-f806-440a-b546-5f112cb4e652">
      <Url>https://projects.qualcomm.com/sites/libra/_layouts/15/DocIdRedir.aspx?ID=SRVZ567275SS-924214940-2924</Url>
      <Description>SRVZ567275SS-924214940-2924</Description>
    </_dlc_DocIdUrl>
  </documentManagement>
</p:properties>
</file>

<file path=customXml/itemProps1.xml><?xml version="1.0" encoding="utf-8"?>
<ds:datastoreItem xmlns:ds="http://schemas.openxmlformats.org/officeDocument/2006/customXml" ds:itemID="{CB55A8BC-B052-4E3A-9EA9-85F3C05E15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6.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28</TotalTime>
  <Pages>90</Pages>
  <Words>40184</Words>
  <Characters>229051</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
    </vt:vector>
  </TitlesOfParts>
  <Company>Fraunhofer-Institut für Nachrichtentechnik, HHI</Company>
  <LinksUpToDate>false</LinksUpToDate>
  <CharactersWithSpaces>268698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Qualcomm</cp:lastModifiedBy>
  <cp:revision>4</cp:revision>
  <cp:lastPrinted>2013-05-13T15:37:00Z</cp:lastPrinted>
  <dcterms:created xsi:type="dcterms:W3CDTF">2021-02-04T20:28:00Z</dcterms:created>
  <dcterms:modified xsi:type="dcterms:W3CDTF">2021-02-04T20:30:00Z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2015_ms_pID_725343">
    <vt:lpwstr>(3)Jqry6joQ8giI1CnsfMhlYvVhFjU7cAnERZzeNUiv15JYLnR+l01tn5gLVWbUGNFSaQORdGtq
IivtqSUTCBgV249amVtcc09OIRAB+EKmFguIzeZfr38qU0fvMjiP2q4aO0yA7vtDjKchzdvR
CUw4U102YGelBTyLJkQquMDeC3TS6Vk4oyeB/lL0UcA8RiN+aL0xKOJDWJxkH4QSdBgMKSQo
kykkGDJfjYoHfv3kBu</vt:lpwstr>
  </property>
  <property fmtid="{D5CDD505-2E9C-101B-9397-08002B2CF9AE}" pid="11" name="_2015_ms_pID_7253431">
    <vt:lpwstr>cCQOfuASYXGnUCL8X/pjkQXZmNlZu7uZ1gtqou0m+ft1B91kl0OBRQ
902sILEpv02/NDrL1hWvMRSbJydDHUi8dIJTc7MbamdnqfZz+XqXqDZKl4QMTvwurYIgqF4H
IJwSwi0fn/4Yf6jRh9cF2XscGwoKx83I+ZLJ7SAvbU/smaPrlZe5RnIFZiCaq3u5A91TialX
uHt88MZ0OzCG3r6V4E/MwNDBUaBO0OGSMdbS</vt:lpwstr>
  </property>
  <property fmtid="{D5CDD505-2E9C-101B-9397-08002B2CF9AE}" pid="12" name="CWM2d6383be0cd642f7aa3c81eadba2f2fa">
    <vt:lpwstr>CWM6Lk42kUa0MJPTQEQs1y7BETDqE2iTjWfFe9Y3UQtit/3BiVl/TxDL+1mHkAsBBccRWNGJkUFCx/ALpGmqNMzyQ==</vt:lpwstr>
  </property>
  <property fmtid="{D5CDD505-2E9C-101B-9397-08002B2CF9AE}" pid="13" name="KSOProductBuildVer">
    <vt:lpwstr>2052-11.8.2.9022</vt:lpwstr>
  </property>
  <property fmtid="{D5CDD505-2E9C-101B-9397-08002B2CF9AE}" pid="14" name="_2015_ms_pID_7253432">
    <vt:lpwstr>QA==</vt:lpwstr>
  </property>
  <property fmtid="{D5CDD505-2E9C-101B-9397-08002B2CF9AE}" pid="15" name="_dlc_DocIdItemGuid">
    <vt:lpwstr>4bfee7a3-ca9c-4f5f-8a92-438622ba3572</vt:lpwstr>
  </property>
</Properties>
</file>