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R1-210</w:t>
      </w:r>
      <w:r>
        <w:rPr>
          <w:rFonts w:ascii="Arial" w:hAnsi="Arial" w:cs="Arial"/>
          <w:b/>
          <w:color w:val="000000" w:themeColor="text1"/>
          <w:sz w:val="24"/>
          <w:lang w:val="en-US"/>
          <w14:textFill>
            <w14:solidFill>
              <w14:schemeClr w14:val="tx1"/>
            </w14:solidFill>
          </w14:textFill>
        </w:rPr>
        <w:t>1412</w:t>
      </w:r>
    </w:p>
    <w:p>
      <w:pPr>
        <w:ind w:left="1988" w:hanging="1988"/>
        <w:rPr>
          <w:rFonts w:ascii="Arial" w:hAnsi="Arial" w:cs="Arial"/>
          <w:b/>
          <w:sz w:val="24"/>
          <w:lang w:val="en-US"/>
        </w:rPr>
      </w:pPr>
      <w:r>
        <w:rPr>
          <w:rFonts w:ascii="Arial" w:hAnsi="Arial" w:cs="Arial"/>
          <w:b/>
          <w:sz w:val="24"/>
          <w:lang w:val="en-US"/>
        </w:rPr>
        <w:t>e-Meeting, January 25 – February 05, 2021</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AI 8.11.1.1 – resource allocation for power saving</w:t>
      </w:r>
    </w:p>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8.11.1.1</w:t>
      </w:r>
    </w:p>
    <w:bookmarkEnd w:id="0"/>
    <w:p>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120"/>
        <w:jc w:val="both"/>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In the latest revised Rel-17 WID for NR sidelink enhancement [1], the objective for enhancing RA to reduce UE power consumption in mode 2 has been updated as followed.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60" w:after="60"/>
              <w:rPr>
                <w:rFonts w:ascii="Times New Roman" w:hAnsi="Times New Roman"/>
                <w:lang w:eastAsia="ko-KR"/>
              </w:rPr>
            </w:pPr>
            <w:r>
              <w:rPr>
                <w:rFonts w:ascii="Times New Roman" w:hAnsi="Times New Roman"/>
                <w:lang w:eastAsia="ko-KR"/>
              </w:rPr>
              <w:t>2. Resource allocation enhancement:</w:t>
            </w:r>
          </w:p>
          <w:p>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pPr>
        <w:pStyle w:val="136"/>
      </w:pPr>
      <w:r>
        <w:rPr>
          <w:color w:val="000000" w:themeColor="text1"/>
          <w14:textFill>
            <w14:solidFill>
              <w14:schemeClr w14:val="tx1"/>
            </w14:solidFill>
          </w14:textFill>
        </w:rPr>
        <w:t>Collection of agreements / conclusion in RAN1#104-e</w:t>
      </w:r>
    </w:p>
    <w:p>
      <w:pPr>
        <w:autoSpaceDE w:val="0"/>
        <w:autoSpaceDN w:val="0"/>
        <w:jc w:val="both"/>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pPr>
        <w:pStyle w:val="83"/>
        <w:numPr>
          <w:ilvl w:val="0"/>
          <w:numId w:val="8"/>
        </w:numPr>
        <w:autoSpaceDE w:val="0"/>
        <w:autoSpaceDN w:val="0"/>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pPr>
        <w:pStyle w:val="83"/>
        <w:numPr>
          <w:ilvl w:val="1"/>
          <w:numId w:val="8"/>
        </w:numPr>
        <w:autoSpaceDE w:val="0"/>
        <w:autoSpaceDN w:val="0"/>
        <w:ind w:leftChars="0"/>
        <w:jc w:val="both"/>
        <w:rPr>
          <w:rFonts w:ascii="Times New Roman" w:hAnsi="Times New Roman"/>
          <w:sz w:val="22"/>
          <w:szCs w:val="22"/>
        </w:rPr>
      </w:pPr>
      <w:r>
        <w:rPr>
          <w:rFonts w:ascii="Times New Roman" w:hAnsi="Times New Roman"/>
          <w:sz w:val="22"/>
          <w:szCs w:val="22"/>
        </w:rPr>
        <w:t>FFS conditions for random resource selection</w:t>
      </w:r>
    </w:p>
    <w:p>
      <w:pPr>
        <w:pStyle w:val="136"/>
      </w:pPr>
      <w:r>
        <w:rPr>
          <w:color w:val="000000" w:themeColor="text1"/>
          <w14:textFill>
            <w14:solidFill>
              <w14:schemeClr w14:val="tx1"/>
            </w14:solidFill>
          </w14:textFill>
        </w:rPr>
        <w:t>Topics for</w:t>
      </w:r>
      <w:r>
        <w:t xml:space="preserve"> email discussion</w:t>
      </w:r>
    </w:p>
    <w:p>
      <w:pPr>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#1: PSFCH and S-SSB reception for Type A UE</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In the last meeting RAN1#103-e, there was an FFS item on whether a Type A UE should be capable of performing PSFCH and S-SSB reception as an exception.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1"/>
                <w:numId w:val="10"/>
              </w:numPr>
              <w:autoSpaceDE w:val="0"/>
              <w:autoSpaceDN w:val="0"/>
              <w:spacing w:line="252" w:lineRule="auto"/>
              <w:ind w:left="736"/>
              <w:jc w:val="both"/>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pPr>
        <w:autoSpaceDE w:val="0"/>
        <w:autoSpaceDN w:val="0"/>
        <w:spacing w:before="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From reviewing contributions submitted to this meeting, </w:t>
      </w:r>
    </w:p>
    <w:p>
      <w:pPr>
        <w:pStyle w:val="83"/>
        <w:numPr>
          <w:ilvl w:val="0"/>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Main reasons for not to support PSFCH reception for Type A UEs:</w:t>
      </w:r>
    </w:p>
    <w:p>
      <w:pPr>
        <w:pStyle w:val="83"/>
        <w:numPr>
          <w:ilvl w:val="1"/>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Minimum reception capability, same as PUE in LTE-V</w:t>
      </w:r>
    </w:p>
    <w:p>
      <w:pPr>
        <w:pStyle w:val="83"/>
        <w:numPr>
          <w:ilvl w:val="1"/>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Likely only perform broadcast transmissions as it cannot receive any data, and receiving HARQ feedback is not required in SL broadcast</w:t>
      </w:r>
    </w:p>
    <w:p>
      <w:pPr>
        <w:pStyle w:val="83"/>
        <w:numPr>
          <w:ilvl w:val="0"/>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Main reason to support PSFCH reception was mainly to improve communication reliability</w:t>
      </w:r>
    </w:p>
    <w:p>
      <w:pPr>
        <w:pStyle w:val="83"/>
        <w:numPr>
          <w:ilvl w:val="0"/>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main reason not to support S-SSB reception was that the UE can always sync to network or GNSS timing, same as in LTE-V</w:t>
      </w:r>
    </w:p>
    <w:p>
      <w:pPr>
        <w:pStyle w:val="83"/>
        <w:numPr>
          <w:ilvl w:val="0"/>
          <w:numId w:val="10"/>
        </w:numPr>
        <w:autoSpaceDE w:val="0"/>
        <w:autoSpaceDN w:val="0"/>
        <w:spacing w:before="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main reason to support S-SSB reception was that S-SSB transmitted from UE synchronized to eNB/gNB is prioritized over GNSS</w:t>
      </w:r>
    </w:p>
    <w:p>
      <w:pPr>
        <w:pStyle w:val="4"/>
        <w:rPr>
          <w:sz w:val="22"/>
          <w:szCs w:val="22"/>
        </w:rPr>
      </w:pPr>
      <w:r>
        <w:rPr>
          <w:sz w:val="22"/>
          <w:szCs w:val="22"/>
        </w:rPr>
        <w:t>Proposals before 1st check point (Jan 28)</w:t>
      </w: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1 (for conclusion)</w:t>
      </w:r>
      <w:r>
        <w:rPr>
          <w:rFonts w:ascii="Calibri" w:hAnsi="Calibri" w:cs="Calibri"/>
          <w:b/>
          <w:bCs/>
          <w:color w:val="000000" w:themeColor="text1"/>
          <w:sz w:val="22"/>
          <w14:textFill>
            <w14:solidFill>
              <w14:schemeClr w14:val="tx1"/>
            </w14:solidFill>
          </w14:textFill>
        </w:rPr>
        <w:t xml:space="preserve">: </w:t>
      </w:r>
    </w:p>
    <w:p>
      <w:pPr>
        <w:pStyle w:val="83"/>
        <w:numPr>
          <w:ilvl w:val="0"/>
          <w:numId w:val="8"/>
        </w:numPr>
        <w:autoSpaceDE w:val="0"/>
        <w:autoSpaceDN w:val="0"/>
        <w:ind w:leftChars="0"/>
        <w:jc w:val="both"/>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PSFCH reception is not supported for Type A UE</w:t>
      </w:r>
    </w:p>
    <w:p>
      <w:pPr>
        <w:pStyle w:val="83"/>
        <w:numPr>
          <w:ilvl w:val="0"/>
          <w:numId w:val="8"/>
        </w:numPr>
        <w:autoSpaceDE w:val="0"/>
        <w:autoSpaceDN w:val="0"/>
        <w:ind w:leftChars="0"/>
        <w:jc w:val="both"/>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S-SSB reception is not supported for Type A UE</w:t>
      </w:r>
    </w:p>
    <w:p>
      <w:pPr>
        <w:pStyle w:val="83"/>
        <w:numPr>
          <w:ilvl w:val="0"/>
          <w:numId w:val="8"/>
        </w:numPr>
        <w:autoSpaceDE w:val="0"/>
        <w:autoSpaceDN w:val="0"/>
        <w:ind w:leftChars="0"/>
        <w:jc w:val="both"/>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SL reception Type B is additionally added</w:t>
      </w:r>
    </w:p>
    <w:p>
      <w:pPr>
        <w:pStyle w:val="83"/>
        <w:numPr>
          <w:ilvl w:val="1"/>
          <w:numId w:val="8"/>
        </w:numPr>
        <w:autoSpaceDE w:val="0"/>
        <w:autoSpaceDN w:val="0"/>
        <w:ind w:leftChars="0"/>
        <w:jc w:val="both"/>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Type B: Same as Type A with an exception of performing PSFCH and S-SSB reception</w:t>
      </w:r>
    </w:p>
    <w:p>
      <w:pPr>
        <w:autoSpaceDE w:val="0"/>
        <w:autoSpaceDN w:val="0"/>
        <w:spacing w:after="120"/>
        <w:jc w:val="both"/>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Fraunhofer</w:t>
            </w:r>
          </w:p>
        </w:tc>
        <w:tc>
          <w:tcPr>
            <w:tcW w:w="7954" w:type="dxa"/>
          </w:tcPr>
          <w:p>
            <w:pPr>
              <w:autoSpaceDE w:val="0"/>
              <w:autoSpaceDN w:val="0"/>
              <w:jc w:val="both"/>
              <w:rPr>
                <w:rFonts w:ascii="Calibri" w:hAnsi="Calibri" w:cs="Calibri"/>
                <w:sz w:val="22"/>
              </w:rPr>
            </w:pPr>
            <w:r>
              <w:rPr>
                <w:rFonts w:ascii="Calibri" w:hAnsi="Calibri" w:cs="Calibri"/>
                <w:sz w:val="22"/>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Apple</w:t>
            </w:r>
          </w:p>
        </w:tc>
        <w:tc>
          <w:tcPr>
            <w:tcW w:w="7954" w:type="dxa"/>
          </w:tcPr>
          <w:p>
            <w:pPr>
              <w:autoSpaceDE w:val="0"/>
              <w:autoSpaceDN w:val="0"/>
              <w:jc w:val="both"/>
              <w:rPr>
                <w:rFonts w:ascii="Calibri" w:hAnsi="Calibri" w:cs="Calibri"/>
                <w:sz w:val="22"/>
              </w:rPr>
            </w:pPr>
            <w:r>
              <w:rPr>
                <w:rFonts w:ascii="Calibri" w:hAnsi="Calibri" w:cs="Calibri"/>
                <w:sz w:val="22"/>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Ericsson</w:t>
            </w:r>
          </w:p>
        </w:tc>
        <w:tc>
          <w:tcPr>
            <w:tcW w:w="7954" w:type="dxa"/>
          </w:tcPr>
          <w:p>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CATT</w:t>
            </w:r>
          </w:p>
        </w:tc>
        <w:tc>
          <w:tcPr>
            <w:tcW w:w="7954" w:type="dxa"/>
          </w:tcPr>
          <w:p>
            <w:pPr>
              <w:autoSpaceDE w:val="0"/>
              <w:autoSpaceDN w:val="0"/>
              <w:jc w:val="both"/>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14:textFill>
                  <w14:solidFill>
                    <w14:schemeClr w14:val="tx1"/>
                  </w14:solidFill>
                </w14:textFill>
              </w:rPr>
              <w:t>reception</w:t>
            </w:r>
            <w:r>
              <w:rPr>
                <w:rFonts w:ascii="Calibri" w:hAnsi="Calibri" w:cs="Calibri"/>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7954" w:type="dxa"/>
          </w:tcPr>
          <w:p>
            <w:pPr>
              <w:autoSpaceDE w:val="0"/>
              <w:autoSpaceDN w:val="0"/>
              <w:jc w:val="both"/>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jc w:val="both"/>
              <w:rPr>
                <w:rFonts w:ascii="Calibri" w:hAnsi="Calibri" w:cs="Calibri"/>
                <w:sz w:val="22"/>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We are basically fine with this proposal. </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NEC</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color w:val="000000" w:themeColor="text1"/>
                <w:sz w:val="22"/>
                <w:lang w:eastAsia="zh-CN"/>
                <w14:textFill>
                  <w14:solidFill>
                    <w14:schemeClr w14:val="tx1"/>
                  </w14:solidFill>
                </w14:textFill>
              </w:rPr>
              <w:t>vivo</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color w:val="000000" w:themeColor="text1"/>
                <w:sz w:val="22"/>
                <w:lang w:eastAsia="zh-CN"/>
                <w14:textFill>
                  <w14:solidFill>
                    <w14:schemeClr w14:val="tx1"/>
                  </w14:solidFill>
                </w14:textFill>
              </w:rPr>
            </w:pPr>
            <w:r>
              <w:rPr>
                <w:rFonts w:ascii="Calibri" w:hAnsi="Calibri" w:cs="Calibri"/>
                <w:color w:val="000000" w:themeColor="text1"/>
                <w:sz w:val="22"/>
                <w:lang w:eastAsia="zh-CN"/>
                <w14:textFill>
                  <w14:solidFill>
                    <w14:schemeClr w14:val="tx1"/>
                  </w14:solidFill>
                </w14:textFill>
              </w:rPr>
              <w:t>FUTUREWEI</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Agree with proposals. The types discussed are for evaluations not for defining UE capabilities. For clarification, is the Type B listed above different from the Type B discussed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color w:val="000000" w:themeColor="text1"/>
                <w:sz w:val="22"/>
                <w:lang w:eastAsia="zh-CN"/>
                <w14:textFill>
                  <w14:solidFill>
                    <w14:schemeClr w14:val="tx1"/>
                  </w14:solidFill>
                </w14:textFill>
              </w:rPr>
            </w:pPr>
            <w:r>
              <w:rPr>
                <w:rFonts w:hint="eastAsia" w:ascii="Calibri" w:hAnsi="Calibri" w:cs="Calibri"/>
                <w:color w:val="000000" w:themeColor="text1"/>
                <w:sz w:val="22"/>
                <w:lang w:eastAsia="ko-KR"/>
                <w14:textFill>
                  <w14:solidFill>
                    <w14:schemeClr w14:val="tx1"/>
                  </w14:solidFill>
                </w14:textFill>
              </w:rPr>
              <w:t>E</w:t>
            </w:r>
            <w:r>
              <w:rPr>
                <w:rFonts w:ascii="Calibri" w:hAnsi="Calibri" w:cs="Calibri"/>
                <w:color w:val="000000" w:themeColor="text1"/>
                <w:sz w:val="22"/>
                <w:lang w:eastAsia="ko-KR"/>
                <w14:textFill>
                  <w14:solidFill>
                    <w14:schemeClr w14:val="tx1"/>
                  </w14:solidFill>
                </w14:textFill>
              </w:rPr>
              <w:t>TRI</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eastAsia="Malgun Gothic" w:cs="Calibri"/>
                <w:sz w:val="22"/>
                <w:lang w:eastAsia="ko-KR"/>
              </w:rPr>
              <w:t>A</w:t>
            </w:r>
            <w:r>
              <w:rPr>
                <w:rFonts w:ascii="Calibri" w:hAnsi="Calibri" w:eastAsia="Malgun Gothic" w:cs="Calibri"/>
                <w:sz w:val="22"/>
                <w:lang w:eastAsia="ko-KR"/>
              </w:rPr>
              <w:t>gree only for design of power saving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pPr>
            <w:r>
              <w:rPr>
                <w:rFonts w:ascii="Calibri" w:hAnsi="Calibri" w:cs="Calibri"/>
                <w:color w:val="000000" w:themeColor="text1"/>
                <w:sz w:val="22"/>
                <w:lang w:eastAsia="ko-KR"/>
                <w14:textFill>
                  <w14:solidFill>
                    <w14:schemeClr w14:val="tx1"/>
                  </w14:solidFill>
                </w14:textFill>
              </w:rPr>
              <w:t>Panasonic</w:t>
            </w:r>
            <w:r>
              <w:rPr>
                <w:rFonts w:ascii="Calibri" w:hAnsi="Calibri" w:cs="Calibri"/>
                <w:color w:val="000000" w:themeColor="text1"/>
                <w:sz w:val="22"/>
                <w:lang w:val="en-SG" w:eastAsia="ko-KR"/>
                <w14:textFill>
                  <w14:solidFill>
                    <w14:schemeClr w14:val="tx1"/>
                  </w14:solidFill>
                </w14:textFill>
              </w:rPr>
              <w:t xml:space="preserve"> </w:t>
            </w:r>
            <w:r>
              <w:t xml:space="preserve"> </w:t>
            </w:r>
          </w:p>
        </w:tc>
        <w:tc>
          <w:tcPr>
            <w:tcW w:w="7954" w:type="dxa"/>
          </w:tcPr>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 xml:space="preserve">Agree with FL’s proposal for the purpose of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color w:val="000000" w:themeColor="text1"/>
                <w:sz w:val="22"/>
                <w:lang w:eastAsia="ko-KR"/>
                <w14:textFill>
                  <w14:solidFill>
                    <w14:schemeClr w14:val="tx1"/>
                  </w14:solidFill>
                </w14:textFill>
              </w:rPr>
            </w:pPr>
            <w:r>
              <w:rPr>
                <w:rFonts w:ascii="Calibri" w:hAnsi="Calibri" w:cs="Calibri"/>
                <w:sz w:val="22"/>
              </w:rPr>
              <w:t>Sony</w:t>
            </w:r>
          </w:p>
        </w:tc>
        <w:tc>
          <w:tcPr>
            <w:tcW w:w="7954" w:type="dxa"/>
          </w:tcPr>
          <w:p>
            <w:pPr>
              <w:autoSpaceDE w:val="0"/>
              <w:autoSpaceDN w:val="0"/>
              <w:jc w:val="both"/>
              <w:rPr>
                <w:rFonts w:ascii="Calibri" w:hAnsi="Calibri" w:eastAsia="Malgun Gothic" w:cs="Calibri"/>
                <w:sz w:val="22"/>
                <w:lang w:eastAsia="ko-KR"/>
              </w:rPr>
            </w:pPr>
            <w:r>
              <w:rPr>
                <w:rFonts w:hint="eastAsia" w:ascii="Calibri" w:hAnsi="Calibri" w:eastAsia="MS Mincho" w:cs="Calibri"/>
                <w:sz w:val="22"/>
                <w:lang w:eastAsia="ja-JP"/>
              </w:rPr>
              <w:t>A</w:t>
            </w:r>
            <w:r>
              <w:rPr>
                <w:rFonts w:ascii="Calibri" w:hAnsi="Calibri" w:eastAsia="MS Mincho" w:cs="Calibri"/>
                <w:sz w:val="22"/>
                <w:lang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color w:val="000000" w:themeColor="text1"/>
                <w:sz w:val="22"/>
                <w:lang w:eastAsia="zh-CN"/>
                <w14:textFill>
                  <w14:solidFill>
                    <w14:schemeClr w14:val="tx1"/>
                  </w14:solidFill>
                </w14:textFill>
              </w:rPr>
            </w:pPr>
            <w:r>
              <w:rPr>
                <w:rFonts w:ascii="Calibri" w:hAnsi="Calibri" w:cs="Calibri"/>
                <w:color w:val="000000" w:themeColor="text1"/>
                <w:sz w:val="22"/>
                <w:lang w:eastAsia="zh-CN"/>
                <w14:textFill>
                  <w14:solidFill>
                    <w14:schemeClr w14:val="tx1"/>
                  </w14:solidFill>
                </w14:textFill>
              </w:rPr>
              <w:t>NTT DOCOMO</w:t>
            </w:r>
          </w:p>
        </w:tc>
        <w:tc>
          <w:tcPr>
            <w:tcW w:w="7954"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fine with the FL’s proposal, based on discussions in the last GTW session. From actual device perspective, no reception unit seems feasible for a P-UE.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CAICT</w:t>
            </w:r>
          </w:p>
        </w:tc>
        <w:tc>
          <w:tcPr>
            <w:tcW w:w="7954"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Agree</w:t>
            </w:r>
            <w:r>
              <w:rPr>
                <w:rFonts w:ascii="Calibri" w:hAnsi="Calibri" w:cs="Calibri" w:eastAsiaTheme="minorEastAsia"/>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color w:val="000000" w:themeColor="text1"/>
                <w:sz w:val="22"/>
                <w:lang w:eastAsia="ko-KR"/>
                <w14:textFill>
                  <w14:solidFill>
                    <w14:schemeClr w14:val="tx1"/>
                  </w14:solidFill>
                </w14:textFill>
              </w:rPr>
              <w:t>Sharp</w:t>
            </w:r>
          </w:p>
        </w:tc>
        <w:tc>
          <w:tcPr>
            <w:tcW w:w="7954" w:type="dxa"/>
          </w:tcPr>
          <w:p>
            <w:pPr>
              <w:autoSpaceDE w:val="0"/>
              <w:autoSpaceDN w:val="0"/>
              <w:jc w:val="both"/>
              <w:rPr>
                <w:rFonts w:ascii="Calibri" w:hAnsi="Calibri" w:cs="Calibri" w:eastAsiaTheme="minorEastAsia"/>
                <w:sz w:val="22"/>
                <w:lang w:eastAsia="zh-CN"/>
              </w:rPr>
            </w:pPr>
            <w:r>
              <w:rPr>
                <w:rFonts w:ascii="Calibri" w:hAnsi="Calibri" w:eastAsia="Malgun Gothic" w:cs="Calibri"/>
                <w:sz w:val="22"/>
                <w:lang w:eastAsia="ko-KR"/>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color w:val="000000" w:themeColor="text1"/>
                <w:sz w:val="22"/>
                <w:lang w:eastAsia="zh-CN"/>
                <w14:textFill>
                  <w14:solidFill>
                    <w14:schemeClr w14:val="tx1"/>
                  </w14:solidFill>
                </w14:textFill>
              </w:rPr>
            </w:pPr>
            <w:r>
              <w:rPr>
                <w:rFonts w:hint="eastAsia" w:ascii="Calibri" w:hAnsi="Calibri" w:cs="Calibri" w:eastAsiaTheme="minorEastAsia"/>
                <w:color w:val="000000" w:themeColor="text1"/>
                <w:sz w:val="22"/>
                <w:lang w:eastAsia="zh-CN"/>
                <w14:textFill>
                  <w14:solidFill>
                    <w14:schemeClr w14:val="tx1"/>
                  </w14:solidFill>
                </w14:textFill>
              </w:rPr>
              <w:t>Xiaomi</w:t>
            </w:r>
          </w:p>
        </w:tc>
        <w:tc>
          <w:tcPr>
            <w:tcW w:w="7954" w:type="dxa"/>
          </w:tcPr>
          <w:p>
            <w:pPr>
              <w:autoSpaceDE w:val="0"/>
              <w:autoSpaceDN w:val="0"/>
              <w:jc w:val="both"/>
              <w:rPr>
                <w:rFonts w:ascii="Calibri" w:hAnsi="Calibri" w:eastAsia="Malgun Gothic" w:cs="Calibri"/>
                <w:sz w:val="22"/>
                <w:lang w:eastAsia="ko-KR"/>
              </w:rPr>
            </w:pPr>
            <w:r>
              <w:rPr>
                <w:rFonts w:ascii="Calibri" w:hAnsi="Calibri" w:cs="Calibri" w:eastAsiaTheme="minorEastAsia"/>
                <w:sz w:val="22"/>
                <w:lang w:eastAsia="zh-CN"/>
              </w:rPr>
              <w:t>W</w:t>
            </w:r>
            <w:r>
              <w:rPr>
                <w:rFonts w:hint="eastAsia" w:ascii="Calibri" w:hAnsi="Calibri" w:cs="Calibri" w:eastAsiaTheme="minorEastAsia"/>
                <w:sz w:val="22"/>
                <w:lang w:eastAsia="zh-CN"/>
              </w:rPr>
              <w:t xml:space="preserve">e </w:t>
            </w:r>
            <w:r>
              <w:rPr>
                <w:rFonts w:ascii="Calibri" w:hAnsi="Calibri" w:cs="Calibri" w:eastAsiaTheme="minorEastAsia"/>
                <w:sz w:val="22"/>
                <w:lang w:eastAsia="zh-CN"/>
              </w:rPr>
              <w:t xml:space="preserve">are </w:t>
            </w:r>
            <w:r>
              <w:rPr>
                <w:rFonts w:hint="eastAsia" w:ascii="Calibri" w:hAnsi="Calibri" w:cs="Calibri" w:eastAsiaTheme="minorEastAsia"/>
                <w:sz w:val="22"/>
                <w:lang w:eastAsia="zh-CN"/>
              </w:rPr>
              <w:t>fine</w:t>
            </w:r>
            <w:r>
              <w:rPr>
                <w:rFonts w:ascii="Calibri" w:hAnsi="Calibri" w:cs="Calibri" w:eastAsiaTheme="minorEastAsia"/>
                <w:sz w:val="22"/>
                <w:lang w:eastAsia="zh-CN"/>
              </w:rPr>
              <w:t xml:space="preserv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color w:val="000000" w:themeColor="text1"/>
                <w:sz w:val="22"/>
                <w:lang w:val="en-US" w:eastAsia="zh-CN"/>
                <w14:textFill>
                  <w14:solidFill>
                    <w14:schemeClr w14:val="tx1"/>
                  </w14:solidFill>
                </w14:textFill>
              </w:rPr>
            </w:pPr>
            <w:r>
              <w:rPr>
                <w:rFonts w:hint="eastAsia" w:ascii="Calibri" w:hAnsi="Calibri" w:cs="Calibri" w:eastAsiaTheme="minorEastAsia"/>
                <w:color w:val="000000" w:themeColor="text1"/>
                <w:sz w:val="22"/>
                <w:lang w:val="en-US" w:eastAsia="zh-CN"/>
                <w14:textFill>
                  <w14:solidFill>
                    <w14:schemeClr w14:val="tx1"/>
                  </w14:solidFill>
                </w14:textFill>
              </w:rPr>
              <w:t>ZTE</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eastAsia="宋体" w:cs="Calibri"/>
                <w:sz w:val="22"/>
                <w:lang w:val="en-US" w:eastAsia="zh-CN"/>
              </w:rPr>
              <w:t>Agree with FL</w:t>
            </w:r>
            <w:r>
              <w:rPr>
                <w:rFonts w:hint="default" w:ascii="Calibri" w:hAnsi="Calibri" w:eastAsia="宋体" w:cs="Calibri"/>
                <w:sz w:val="22"/>
                <w:lang w:val="en-US" w:eastAsia="zh-CN"/>
              </w:rPr>
              <w:t>’</w:t>
            </w:r>
            <w:r>
              <w:rPr>
                <w:rFonts w:hint="eastAsia" w:ascii="Calibri" w:hAnsi="Calibri" w:eastAsia="宋体" w:cs="Calibri"/>
                <w:sz w:val="22"/>
                <w:lang w:val="en-US" w:eastAsia="zh-CN"/>
              </w:rPr>
              <w:t>s proposal.</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pPr>
        <w:pStyle w:val="83"/>
        <w:numPr>
          <w:ilvl w:val="0"/>
          <w:numId w:val="8"/>
        </w:numPr>
        <w:autoSpaceDE w:val="0"/>
        <w:autoSpaceDN w:val="0"/>
        <w:spacing w:line="259" w:lineRule="auto"/>
        <w:ind w:leftChars="0"/>
        <w:jc w:val="both"/>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3.1.2:</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autoSpaceDE w:val="0"/>
        <w:autoSpaceDN w:val="0"/>
        <w:jc w:val="both"/>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#2: Periodic-based partial sensing (determination of Y candidate slots for periodic transmission)</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keepNext/>
        <w:autoSpaceDE w:val="0"/>
        <w:autoSpaceDN w:val="0"/>
        <w:spacing w:after="120"/>
        <w:jc w:val="both"/>
      </w:pPr>
      <w:r>
        <w:rPr>
          <w:lang w:val="en-US" w:eastAsia="zh-CN"/>
        </w:rPr>
        <w:drawing>
          <wp:inline distT="0" distB="0" distL="0" distR="0">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pPr>
        <w:pStyle w:val="12"/>
        <w:jc w:val="center"/>
        <w:rPr>
          <w:rFonts w:ascii="Calibri" w:hAnsi="Calibri" w:cs="Calibri"/>
          <w:color w:val="000000" w:themeColor="text1"/>
          <w:sz w:val="22"/>
          <w14:textFill>
            <w14:solidFill>
              <w14:schemeClr w14:val="tx1"/>
            </w14:solidFill>
          </w14:textFill>
        </w:rPr>
      </w:pPr>
      <w:r>
        <w:t xml:space="preserve">Figure </w:t>
      </w:r>
      <w:r>
        <w:fldChar w:fldCharType="begin"/>
      </w:r>
      <w:r>
        <w:instrText xml:space="preserve"> SEQ Figure \* ARABIC </w:instrText>
      </w:r>
      <w:r>
        <w:fldChar w:fldCharType="separate"/>
      </w:r>
      <w:r>
        <w:t>1</w:t>
      </w:r>
      <w:r>
        <w:fldChar w:fldCharType="end"/>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R14 LTE sidelink, the partial sensing scheme is optimized for periodic traffic type only, where </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UE performs monitoring of subframes in sensing occasions according to </w:t>
      </w:r>
      <m:oMath>
        <m:sSubSup>
          <m:sSubSupPr>
            <m:ctrlPr>
              <w:rPr>
                <w:rFonts w:ascii="Cambria Math" w:hAnsi="Cambria Math" w:eastAsia="Calibri"/>
                <w:i/>
                <w:iCs/>
                <w:color w:val="000000" w:themeColor="text1"/>
                <w:sz w:val="24"/>
                <w:szCs w:val="28"/>
                <w:lang w:val="en-US"/>
                <w14:textFill>
                  <w14:solidFill>
                    <w14:schemeClr w14:val="tx1"/>
                  </w14:solidFill>
                </w14:textFill>
              </w:rPr>
            </m:ctrlPr>
          </m:sSubSupPr>
          <m:e>
            <m:r>
              <w:rPr>
                <w:rFonts w:ascii="Cambria Math" w:hAnsi="Cambria Math" w:eastAsia="Calibri"/>
                <w:color w:val="000000" w:themeColor="text1"/>
                <w:lang w:val="en-US"/>
                <w14:textFill>
                  <w14:solidFill>
                    <w14:schemeClr w14:val="tx1"/>
                  </w14:solidFill>
                </w14:textFill>
              </w:rPr>
              <m:t>t</m:t>
            </m:r>
            <m:ctrlPr>
              <w:rPr>
                <w:rFonts w:ascii="Cambria Math" w:hAnsi="Cambria Math" w:eastAsia="Calibri"/>
                <w:i/>
                <w:iCs/>
                <w:color w:val="000000" w:themeColor="text1"/>
                <w:sz w:val="24"/>
                <w:szCs w:val="28"/>
                <w:lang w:val="en-US"/>
                <w14:textFill>
                  <w14:solidFill>
                    <w14:schemeClr w14:val="tx1"/>
                  </w14:solidFill>
                </w14:textFill>
              </w:rPr>
            </m:ctrlPr>
          </m:e>
          <m:sub>
            <m:r>
              <m:rPr>
                <m:sty m:val="p"/>
              </m:rPr>
              <w:rPr>
                <w:rFonts w:ascii="Cambria Math" w:hAnsi="Cambria Math" w:eastAsia="Calibri"/>
                <w:color w:val="000000" w:themeColor="text1"/>
                <w:lang w:val="en-US"/>
                <w14:textFill>
                  <w14:solidFill>
                    <w14:schemeClr w14:val="tx1"/>
                  </w14:solidFill>
                </w14:textFill>
              </w:rPr>
              <m:t>y-k×</m:t>
            </m:r>
            <m:sSub>
              <m:sSubPr>
                <m:ctrlPr>
                  <w:rPr>
                    <w:rFonts w:ascii="Cambria Math" w:hAnsi="Cambria Math" w:eastAsia="Calibri"/>
                    <w:i/>
                    <w:iCs/>
                    <w:color w:val="000000" w:themeColor="text1"/>
                    <w:sz w:val="24"/>
                    <w:szCs w:val="28"/>
                    <w:lang w:val="en-US"/>
                    <w14:textFill>
                      <w14:solidFill>
                        <w14:schemeClr w14:val="tx1"/>
                      </w14:solidFill>
                    </w14:textFill>
                  </w:rPr>
                </m:ctrlPr>
              </m:sSubPr>
              <m:e>
                <m:r>
                  <m:rPr>
                    <m:sty m:val="p"/>
                  </m:rPr>
                  <w:rPr>
                    <w:rFonts w:ascii="Cambria Math" w:hAnsi="Cambria Math" w:eastAsia="Calibri"/>
                    <w:color w:val="000000" w:themeColor="text1"/>
                    <w:lang w:val="en-US"/>
                    <w14:textFill>
                      <w14:solidFill>
                        <w14:schemeClr w14:val="tx1"/>
                      </w14:solidFill>
                    </w14:textFill>
                  </w:rPr>
                  <m:t>P</m:t>
                </m:r>
                <m:ctrlPr>
                  <w:rPr>
                    <w:rFonts w:ascii="Cambria Math" w:hAnsi="Cambria Math" w:eastAsia="Calibri"/>
                    <w:i/>
                    <w:iCs/>
                    <w:color w:val="000000" w:themeColor="text1"/>
                    <w:sz w:val="24"/>
                    <w:szCs w:val="28"/>
                    <w:lang w:val="en-US"/>
                    <w14:textFill>
                      <w14:solidFill>
                        <w14:schemeClr w14:val="tx1"/>
                      </w14:solidFill>
                    </w14:textFill>
                  </w:rPr>
                </m:ctrlPr>
              </m:e>
              <m:sub>
                <m:r>
                  <m:rPr>
                    <m:sty m:val="p"/>
                  </m:rPr>
                  <w:rPr>
                    <w:rFonts w:ascii="Cambria Math" w:hAnsi="Cambria Math" w:eastAsia="Calibri"/>
                    <w:color w:val="000000" w:themeColor="text1"/>
                    <w:lang w:val="en-US"/>
                    <w14:textFill>
                      <w14:solidFill>
                        <w14:schemeClr w14:val="tx1"/>
                      </w14:solidFill>
                    </w14:textFill>
                  </w:rPr>
                  <m:t>step</m:t>
                </m:r>
                <m:ctrlPr>
                  <w:rPr>
                    <w:rFonts w:ascii="Cambria Math" w:hAnsi="Cambria Math" w:eastAsia="Calibri"/>
                    <w:i/>
                    <w:iCs/>
                    <w:color w:val="000000" w:themeColor="text1"/>
                    <w:sz w:val="24"/>
                    <w:szCs w:val="28"/>
                    <w:lang w:val="en-US"/>
                    <w14:textFill>
                      <w14:solidFill>
                        <w14:schemeClr w14:val="tx1"/>
                      </w14:solidFill>
                    </w14:textFill>
                  </w:rPr>
                </m:ctrlPr>
              </m:sub>
            </m:sSub>
            <m:ctrlPr>
              <w:rPr>
                <w:rFonts w:ascii="Cambria Math" w:hAnsi="Cambria Math" w:eastAsia="Calibri"/>
                <w:i/>
                <w:iCs/>
                <w:color w:val="000000" w:themeColor="text1"/>
                <w:sz w:val="24"/>
                <w:szCs w:val="28"/>
                <w:lang w:val="en-US"/>
                <w14:textFill>
                  <w14:solidFill>
                    <w14:schemeClr w14:val="tx1"/>
                  </w14:solidFill>
                </w14:textFill>
              </w:rPr>
            </m:ctrlPr>
          </m:sub>
          <m:sup>
            <m:r>
              <w:rPr>
                <w:rFonts w:ascii="Cambria Math" w:hAnsi="Cambria Math" w:eastAsia="Calibri"/>
                <w:color w:val="000000" w:themeColor="text1"/>
                <w:lang w:val="en-US"/>
                <w14:textFill>
                  <w14:solidFill>
                    <w14:schemeClr w14:val="tx1"/>
                  </w14:solidFill>
                </w14:textFill>
              </w:rPr>
              <m:t>SL</m:t>
            </m:r>
            <m:ctrlPr>
              <w:rPr>
                <w:rFonts w:ascii="Cambria Math" w:hAnsi="Cambria Math" w:eastAsia="Calibri"/>
                <w:i/>
                <w:iCs/>
                <w:color w:val="000000" w:themeColor="text1"/>
                <w:sz w:val="24"/>
                <w:szCs w:val="28"/>
                <w:lang w:val="en-US"/>
                <w14:textFill>
                  <w14:solidFill>
                    <w14:schemeClr w14:val="tx1"/>
                  </w14:solidFill>
                </w14:textFill>
              </w:rPr>
            </m:ctrlPr>
          </m:sup>
        </m:sSubSup>
      </m:oMath>
      <w:r>
        <w:rPr>
          <w:rFonts w:ascii="Calibri" w:hAnsi="Calibri" w:cs="Calibri"/>
          <w:color w:val="000000" w:themeColor="text1"/>
          <w:sz w:val="22"/>
          <w14:textFill>
            <w14:solidFill>
              <w14:schemeClr w14:val="tx1"/>
            </w14:solidFill>
          </w14:textFill>
        </w:rPr>
        <w:t xml:space="preserve"> for a set of Y candidate subframes determined within the resource selection window </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smallest denominator was set to 100ms for Pstep and 20/50ms reservation periodicities were not taken into consideration.</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 sensing occasions within the sensing window are determined by the k</w:t>
      </w:r>
      <w:r>
        <w:rPr>
          <w:rFonts w:ascii="Calibri" w:hAnsi="Calibri" w:cs="Calibri"/>
          <w:color w:val="000000" w:themeColor="text1"/>
          <w:sz w:val="22"/>
          <w:vertAlign w:val="superscript"/>
          <w14:textFill>
            <w14:solidFill>
              <w14:schemeClr w14:val="tx1"/>
            </w14:solidFill>
          </w14:textFill>
        </w:rPr>
        <w:t>th</w:t>
      </w:r>
      <w:r>
        <w:rPr>
          <w:rFonts w:ascii="Calibri" w:hAnsi="Calibri" w:cs="Calibri"/>
          <w:color w:val="000000" w:themeColor="text1"/>
          <w:sz w:val="22"/>
          <w14:textFill>
            <w14:solidFill>
              <w14:schemeClr w14:val="tx1"/>
            </w14:solidFill>
          </w14:textFill>
        </w:rPr>
        <w:t xml:space="preserve"> bit of the higher layer parameter </w:t>
      </w:r>
      <w:r>
        <w:rPr>
          <w:rFonts w:eastAsia="Malgun Gothic"/>
          <w:i/>
          <w:color w:val="000000" w:themeColor="text1"/>
          <w:lang w:eastAsia="ko-KR"/>
          <w14:textFill>
            <w14:solidFill>
              <w14:schemeClr w14:val="tx1"/>
            </w14:solidFill>
          </w14:textFill>
        </w:rPr>
        <w:t>gapCandidateSensing</w:t>
      </w:r>
      <w:r>
        <w:rPr>
          <w:rFonts w:ascii="Calibri" w:hAnsi="Calibri" w:cs="Calibri"/>
          <w:color w:val="000000" w:themeColor="text1"/>
          <w:sz w:val="22"/>
          <w14:textFill>
            <w14:solidFill>
              <w14:schemeClr w14:val="tx1"/>
            </w14:solidFill>
          </w14:textFill>
        </w:rPr>
        <w:t>.</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pPr>
        <w:pStyle w:val="4"/>
        <w:rPr>
          <w:sz w:val="22"/>
          <w:szCs w:val="22"/>
        </w:rPr>
      </w:pPr>
      <w:r>
        <w:rPr>
          <w:sz w:val="22"/>
          <w:szCs w:val="22"/>
        </w:rPr>
        <w:t>Proposal before 1</w:t>
      </w:r>
      <w:r>
        <w:rPr>
          <w:sz w:val="22"/>
          <w:szCs w:val="22"/>
          <w:vertAlign w:val="superscript"/>
        </w:rPr>
        <w:t>st</w:t>
      </w:r>
      <w:r>
        <w:rPr>
          <w:sz w:val="22"/>
          <w:szCs w:val="22"/>
        </w:rPr>
        <w:t xml:space="preserve"> check point (Jan 28)</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 it is up to UE implementation to determine Y candidate slots within a resource selection window, where</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UE determination of Y candidate slots should exclude slots in which its own SL and UL transmissions occur in the resource selection window.</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Due to integer multiple of resource reservation periods, UE determination of Y candidate slots should exclude slots that would coincide with its own SL and UL transmissions within the corresponding periodic sensing occasions.</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min and max Y candidate slots should be applied (e.g., a range of Y values per priority level)</w:t>
      </w:r>
    </w:p>
    <w:p>
      <w:pPr>
        <w:autoSpaceDE w:val="0"/>
        <w:autoSpaceDN w:val="0"/>
        <w:spacing w:after="120"/>
        <w:jc w:val="both"/>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We are OK with the 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Not support for the other bullets</w:t>
            </w:r>
          </w:p>
          <w:p>
            <w:pPr>
              <w:pStyle w:val="83"/>
              <w:numPr>
                <w:ilvl w:val="0"/>
                <w:numId w:val="11"/>
              </w:numPr>
              <w:autoSpaceDE w:val="0"/>
              <w:autoSpaceDN w:val="0"/>
              <w:ind w:leftChars="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or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and 3</w:t>
            </w:r>
            <w:r>
              <w:rPr>
                <w:rFonts w:ascii="Calibri" w:hAnsi="Calibri" w:cs="Calibri" w:eastAsiaTheme="minorEastAsia"/>
                <w:sz w:val="22"/>
                <w:vertAlign w:val="superscript"/>
                <w:lang w:eastAsia="zh-CN"/>
              </w:rPr>
              <w:t>rd</w:t>
            </w:r>
            <w:r>
              <w:rPr>
                <w:rFonts w:ascii="Calibri" w:hAnsi="Calibri" w:cs="Calibri" w:eastAsiaTheme="minorEastAsia"/>
                <w:sz w:val="22"/>
                <w:lang w:eastAsia="zh-CN"/>
              </w:rPr>
              <w:t xml:space="preserve"> bullet: UE should not exclude the slot that is used for UL transmission. Whether to prioritize between UL and SL is up to UE hardware </w:t>
            </w:r>
            <w:r>
              <w:rPr>
                <w:rFonts w:hint="eastAsia" w:ascii="Calibri" w:hAnsi="Calibri" w:cs="Calibri" w:eastAsiaTheme="minorEastAsia"/>
                <w:sz w:val="22"/>
                <w:lang w:eastAsia="zh-CN"/>
              </w:rPr>
              <w:t>imple</w:t>
            </w:r>
            <w:r>
              <w:rPr>
                <w:rFonts w:ascii="Calibri" w:hAnsi="Calibri" w:cs="Calibri" w:eastAsiaTheme="minorEastAsia"/>
                <w:sz w:val="22"/>
                <w:lang w:eastAsia="zh-CN"/>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pPr>
              <w:pStyle w:val="83"/>
              <w:numPr>
                <w:ilvl w:val="0"/>
                <w:numId w:val="11"/>
              </w:numPr>
              <w:autoSpaceDE w:val="0"/>
              <w:autoSpaceDN w:val="0"/>
              <w:ind w:leftChars="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or the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bullet: the relationship between DRX and sensing is discussing in another email thread [104-e-NR-R17-SL-LS-01], it is not necessary to discuss that here again. </w:t>
            </w:r>
          </w:p>
          <w:p>
            <w:pPr>
              <w:pStyle w:val="83"/>
              <w:numPr>
                <w:ilvl w:val="0"/>
                <w:numId w:val="11"/>
              </w:numPr>
              <w:autoSpaceDE w:val="0"/>
              <w:autoSpaceDN w:val="0"/>
              <w:ind w:leftChars="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the last bullet: in LTE-V2X, only min Y slots was applied. We are not convinced to apply max Y slots. No intension to introduce additional feature unless performance gain can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Fraunhofer</w:t>
            </w:r>
          </w:p>
        </w:tc>
        <w:tc>
          <w:tcPr>
            <w:tcW w:w="7954" w:type="dxa"/>
          </w:tcPr>
          <w:p>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Apple</w:t>
            </w:r>
          </w:p>
        </w:tc>
        <w:tc>
          <w:tcPr>
            <w:tcW w:w="7954" w:type="dxa"/>
          </w:tcPr>
          <w:p>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Ericsson</w:t>
            </w:r>
          </w:p>
        </w:tc>
        <w:tc>
          <w:tcPr>
            <w:tcW w:w="7954" w:type="dxa"/>
          </w:tcPr>
          <w:p>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InterDigital</w:t>
            </w:r>
          </w:p>
        </w:tc>
        <w:tc>
          <w:tcPr>
            <w:tcW w:w="7954" w:type="dxa"/>
          </w:tcPr>
          <w:p>
            <w:pPr>
              <w:autoSpaceDE w:val="0"/>
              <w:autoSpaceDN w:val="0"/>
              <w:jc w:val="both"/>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pPr>
              <w:pStyle w:val="83"/>
              <w:numPr>
                <w:ilvl w:val="0"/>
                <w:numId w:val="12"/>
              </w:numPr>
              <w:autoSpaceDE w:val="0"/>
              <w:autoSpaceDN w:val="0"/>
              <w:ind w:leftChars="0"/>
              <w:jc w:val="both"/>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pPr>
              <w:pStyle w:val="83"/>
              <w:numPr>
                <w:ilvl w:val="0"/>
                <w:numId w:val="12"/>
              </w:numPr>
              <w:autoSpaceDE w:val="0"/>
              <w:autoSpaceDN w:val="0"/>
              <w:ind w:leftChars="0"/>
              <w:jc w:val="both"/>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pPr>
              <w:pStyle w:val="83"/>
              <w:numPr>
                <w:ilvl w:val="0"/>
                <w:numId w:val="12"/>
              </w:numPr>
              <w:autoSpaceDE w:val="0"/>
              <w:autoSpaceDN w:val="0"/>
              <w:ind w:leftChars="0"/>
              <w:jc w:val="both"/>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pPr>
              <w:autoSpaceDE w:val="0"/>
              <w:autoSpaceDN w:val="0"/>
              <w:jc w:val="both"/>
              <w:rPr>
                <w:rFonts w:ascii="Calibri" w:hAnsi="Calibri" w:cs="Calibri"/>
                <w:sz w:val="22"/>
              </w:rPr>
            </w:pPr>
            <w:r>
              <w:rPr>
                <w:rFonts w:ascii="Calibri" w:hAnsi="Calibri" w:cs="Calibri"/>
                <w:sz w:val="22"/>
              </w:rPr>
              <w:t>We assume that this proposal is applicable to the first TB of periodic traffic.</w:t>
            </w:r>
          </w:p>
          <w:p>
            <w:pPr>
              <w:pStyle w:val="83"/>
              <w:numPr>
                <w:ilvl w:val="0"/>
                <w:numId w:val="13"/>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ctrlPr>
                    <w:rPr>
                      <w:rFonts w:ascii="Cambria Math" w:hAnsi="Cambria Math" w:cs="Calibri"/>
                      <w:sz w:val="22"/>
                      <w:lang w:eastAsia="en-US"/>
                    </w:rPr>
                  </m:ctrlPr>
                </m:e>
                <m:sub>
                  <m:r>
                    <m:rPr>
                      <m:nor/>
                      <m:sty m:val="p"/>
                    </m:rPr>
                    <w:rPr>
                      <w:rFonts w:ascii="Calibri" w:hAnsi="Calibri" w:cs="Calibri"/>
                      <w:sz w:val="22"/>
                      <w:lang w:eastAsia="en-US"/>
                    </w:rPr>
                    <m:t>rsvp_TX</m:t>
                  </m:r>
                  <m:ctrlPr>
                    <w:rPr>
                      <w:rFonts w:ascii="Cambria Math" w:hAnsi="Cambria Math" w:cs="Calibri"/>
                      <w:sz w:val="22"/>
                      <w:lang w:eastAsia="en-US"/>
                    </w:rPr>
                  </m:ctrlPr>
                </m:sub>
              </m:sSub>
            </m:oMath>
            <w:r>
              <w:rPr>
                <w:rFonts w:ascii="Calibri" w:hAnsi="Calibri" w:cs="Calibri"/>
                <w:sz w:val="22"/>
                <w:lang w:eastAsia="en-US"/>
              </w:rPr>
              <w:t xml:space="preserve"> should be greater than 0ms.</w:t>
            </w:r>
          </w:p>
          <w:p>
            <w:pPr>
              <w:autoSpaceDE w:val="0"/>
              <w:autoSpaceDN w:val="0"/>
              <w:jc w:val="both"/>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CATT</w:t>
            </w:r>
          </w:p>
        </w:tc>
        <w:tc>
          <w:tcPr>
            <w:tcW w:w="7954" w:type="dxa"/>
          </w:tcPr>
          <w:p>
            <w:pPr>
              <w:autoSpaceDE w:val="0"/>
              <w:autoSpaceDN w:val="0"/>
              <w:jc w:val="both"/>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14:textFill>
                  <w14:solidFill>
                    <w14:schemeClr w14:val="tx1"/>
                  </w14:solidFill>
                </w14:textFill>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7954" w:type="dxa"/>
          </w:tcPr>
          <w:p>
            <w:pPr>
              <w:autoSpaceDE w:val="0"/>
              <w:autoSpaceDN w:val="0"/>
              <w:jc w:val="both"/>
            </w:pPr>
            <w:r>
              <w:t>We think that we need to discuss the different scenarios (Tx UE doing power savings, Rx UE doing power savings, or both UEs) and then discuss the general design(s) with evaluation results prior to discussing this level of detail.</w:t>
            </w:r>
          </w:p>
          <w:p>
            <w:pPr>
              <w:autoSpaceDE w:val="0"/>
              <w:autoSpaceDN w:val="0"/>
              <w:jc w:val="both"/>
              <w:rPr>
                <w:rFonts w:cs="Calibri"/>
                <w:sz w:val="22"/>
              </w:rPr>
            </w:pPr>
          </w:p>
          <w:p>
            <w:pPr>
              <w:pStyle w:val="15"/>
            </w:pPr>
            <w:r>
              <w:t>For example, if the transmitter isn’t receiving data, e.g. P2V-only application, then it isn’t clear why some of the points would apply, e.g. the one about DRX.</w:t>
            </w:r>
          </w:p>
          <w:p>
            <w:pPr>
              <w:autoSpaceDE w:val="0"/>
              <w:autoSpaceDN w:val="0"/>
              <w:jc w:val="both"/>
            </w:pPr>
            <w:r>
              <w:t>Similarly, when both UEs are doing power savings, it is more efficient to fully align their DRX and partial sensing windows.</w:t>
            </w:r>
          </w:p>
          <w:p>
            <w:pPr>
              <w:autoSpaceDE w:val="0"/>
              <w:autoSpaceDN w:val="0"/>
              <w:jc w:val="both"/>
            </w:pPr>
          </w:p>
          <w:p>
            <w:pPr>
              <w:autoSpaceDE w:val="0"/>
              <w:autoSpaceDN w:val="0"/>
              <w:jc w:val="both"/>
              <w:rPr>
                <w:rFonts w:ascii="Calibri" w:hAnsi="Calibri" w:cs="Calibri"/>
                <w:sz w:val="22"/>
              </w:rPr>
            </w:pPr>
            <w:r>
              <w:t>We should also consider whether some aspects need to specified or can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Rel-14 LTE sidelink partial sensing scheme can be taken as the baseline and select the resource(s) for periodic transmission. FFS, the sensing scheme for aperiodic transmission</w:t>
            </w:r>
          </w:p>
          <w:p>
            <w:pPr>
              <w:autoSpaceDE w:val="0"/>
              <w:autoSpaceDN w:val="0"/>
              <w:jc w:val="both"/>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We have concerns regarding the 2nd, 4th and last bullets. </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For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bullet, in LTE-V, the determination of Y candidate slots is up to UE implementation as long as Y is higher than the (pre-)configured higher layer parameter </w:t>
            </w:r>
            <w:r>
              <w:rPr>
                <w:rFonts w:ascii="Arial" w:hAnsi="Arial" w:eastAsia="宋体" w:cs="Arial"/>
                <w:i/>
                <w:iCs/>
                <w:szCs w:val="20"/>
                <w:lang w:eastAsia="zh-CN"/>
              </w:rPr>
              <w:t>minNumCandidateSlot</w:t>
            </w:r>
            <w:r>
              <w:rPr>
                <w:rFonts w:ascii="Calibri" w:hAnsi="Calibri" w:cs="Calibri" w:eastAsiaTheme="minorEastAsia"/>
                <w:sz w:val="22"/>
                <w:lang w:eastAsia="zh-CN"/>
              </w:rPr>
              <w:t>. The intention of introducing additional rules is not clear to us.</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For the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eastAsia="zh-CN"/>
              </w:rPr>
              <w:t xml:space="preserve">For the last bullet, we are ok to discuss per priority level configured Y value, however, we still think that the principle of minimum values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Main bullet: F</w:t>
            </w:r>
            <w:r>
              <w:rPr>
                <w:rFonts w:hint="eastAsia" w:ascii="Calibri" w:hAnsi="Calibri" w:cs="Calibri" w:eastAsiaTheme="minorEastAsia"/>
                <w:sz w:val="22"/>
                <w:lang w:eastAsia="zh-CN"/>
              </w:rPr>
              <w:t>ine</w:t>
            </w:r>
            <w:r>
              <w:rPr>
                <w:rFonts w:ascii="Calibri" w:hAnsi="Calibri" w:cs="Calibri" w:eastAsiaTheme="minorEastAsia"/>
                <w:sz w:val="22"/>
                <w:lang w:eastAsia="zh-CN"/>
              </w:rPr>
              <w:t>, as the main bullet is reusing the principle of LTE, we are OK with it.</w:t>
            </w:r>
          </w:p>
          <w:p>
            <w:pPr>
              <w:pStyle w:val="83"/>
              <w:numPr>
                <w:ilvl w:val="0"/>
                <w:numId w:val="14"/>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OK</w:t>
            </w:r>
          </w:p>
          <w:p>
            <w:pPr>
              <w:pStyle w:val="83"/>
              <w:numPr>
                <w:ilvl w:val="0"/>
                <w:numId w:val="14"/>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and 3</w:t>
            </w:r>
            <w:r>
              <w:rPr>
                <w:rFonts w:ascii="Calibri" w:hAnsi="Calibri" w:cs="Calibri" w:eastAsiaTheme="minorEastAsia"/>
                <w:sz w:val="22"/>
                <w:vertAlign w:val="superscript"/>
                <w:lang w:eastAsia="zh-CN"/>
              </w:rPr>
              <w:t>rd</w:t>
            </w:r>
            <w:r>
              <w:rPr>
                <w:rFonts w:ascii="Calibri" w:hAnsi="Calibri" w:cs="Calibri" w:eastAsiaTheme="minorEastAsia"/>
                <w:sz w:val="22"/>
                <w:lang w:eastAsia="zh-CN"/>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pPr>
              <w:pStyle w:val="83"/>
              <w:numPr>
                <w:ilvl w:val="0"/>
                <w:numId w:val="14"/>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pPr>
              <w:autoSpaceDE w:val="0"/>
              <w:autoSpaceDN w:val="0"/>
              <w:jc w:val="both"/>
              <w:rPr>
                <w:rFonts w:ascii="Calibri" w:hAnsi="Calibri" w:cs="Calibri" w:eastAsiaTheme="minorEastAsia"/>
                <w:sz w:val="22"/>
                <w:lang w:eastAsia="zh-CN"/>
              </w:rPr>
            </w:pPr>
            <w:r>
              <w:rPr>
                <w:rFonts w:ascii="Calibri" w:hAnsi="Calibri" w:cs="Calibri"/>
                <w:color w:val="000000" w:themeColor="text1"/>
                <w:sz w:val="22"/>
                <w14:textFill>
                  <w14:solidFill>
                    <w14:schemeClr w14:val="tx1"/>
                  </w14:solidFill>
                </w14:textFill>
              </w:rPr>
              <w:t>5</w:t>
            </w:r>
            <w:r>
              <w:rPr>
                <w:rFonts w:ascii="Calibri" w:hAnsi="Calibri" w:cs="Calibri"/>
                <w:color w:val="000000" w:themeColor="text1"/>
                <w:sz w:val="22"/>
                <w:vertAlign w:val="superscript"/>
                <w14:textFill>
                  <w14:solidFill>
                    <w14:schemeClr w14:val="tx1"/>
                  </w14:solidFill>
                </w14:textFill>
              </w:rPr>
              <w:t>th</w:t>
            </w:r>
            <w:r>
              <w:rPr>
                <w:rFonts w:ascii="Calibri" w:hAnsi="Calibri" w:cs="Calibri"/>
                <w:color w:val="000000" w:themeColor="text1"/>
                <w:sz w:val="22"/>
                <w14:textFill>
                  <w14:solidFill>
                    <w14:schemeClr w14:val="tx1"/>
                  </w14:solidFill>
                </w14:textFill>
              </w:rPr>
              <w:t xml:space="preserve"> sub-bullet: min Y candidate slots configured from higher layer is enough and we can FFS the details for Y's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7954" w:type="dxa"/>
          </w:tcPr>
          <w:p>
            <w:pPr>
              <w:pStyle w:val="83"/>
              <w:numPr>
                <w:ilvl w:val="0"/>
                <w:numId w:val="15"/>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S</w:t>
            </w:r>
            <w:r>
              <w:rPr>
                <w:rFonts w:hint="eastAsia" w:ascii="Calibri" w:hAnsi="Calibri" w:cs="Calibri" w:eastAsiaTheme="minorEastAsia"/>
                <w:sz w:val="22"/>
                <w:lang w:eastAsia="zh-CN"/>
              </w:rPr>
              <w:t>ame</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view</w:t>
            </w:r>
            <w:r>
              <w:rPr>
                <w:rFonts w:ascii="Calibri" w:hAnsi="Calibri" w:cs="Calibri" w:eastAsiaTheme="minorEastAsia"/>
                <w:sz w:val="22"/>
                <w:lang w:eastAsia="zh-CN"/>
              </w:rPr>
              <w:t xml:space="preserve"> as OPPO. UE may perform priority comparison between UL and SL, and may drop the UL transmission in some cases, there is no need to exclude the UL slots from the window in advance. </w:t>
            </w:r>
          </w:p>
          <w:p>
            <w:pPr>
              <w:pStyle w:val="83"/>
              <w:numPr>
                <w:ilvl w:val="0"/>
                <w:numId w:val="15"/>
              </w:numPr>
              <w:autoSpaceDE w:val="0"/>
              <w:autoSpaceDN w:val="0"/>
              <w:ind w:leftChars="0"/>
              <w:jc w:val="both"/>
              <w:rPr>
                <w:rFonts w:ascii="Calibri" w:hAnsi="Calibri" w:cs="Calibri" w:eastAsiaTheme="minorEastAsia"/>
                <w:sz w:val="22"/>
                <w:lang w:eastAsia="zh-CN"/>
              </w:rPr>
            </w:pPr>
            <w:r>
              <w:rPr>
                <w:rFonts w:ascii="Calibri" w:hAnsi="Calibri" w:cs="Calibri"/>
                <w:sz w:val="22"/>
              </w:rPr>
              <w:t>We agree that the p</w:t>
            </w:r>
            <w:r>
              <w:rPr>
                <w:rFonts w:ascii="Calibri" w:hAnsi="Calibri" w:cs="Calibri"/>
                <w:color w:val="000000" w:themeColor="text1"/>
                <w:sz w:val="22"/>
                <w14:textFill>
                  <w14:solidFill>
                    <w14:schemeClr w14:val="tx1"/>
                  </w14:solidFill>
                </w14:textFill>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pPr>
              <w:pStyle w:val="83"/>
              <w:numPr>
                <w:ilvl w:val="0"/>
                <w:numId w:val="15"/>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minY is to avoid high collision probability, the benefit of setting a maximum value for Y is not clear.</w:t>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14:textFill>
                  <w14:solidFill>
                    <w14:schemeClr w14:val="tx1"/>
                  </w14:solidFill>
                </w14:textFill>
              </w:rPr>
              <w:t xml:space="preserve"> </w:t>
            </w:r>
            <w:r>
              <w:rPr>
                <w:rFonts w:ascii="Calibri" w:hAnsi="Calibri" w:cs="Calibri"/>
                <w:color w:val="FF0000"/>
                <w:sz w:val="22"/>
              </w:rPr>
              <w:t>UE should</w:t>
            </w:r>
            <w:r>
              <w:rPr>
                <w:rFonts w:ascii="Calibri" w:hAnsi="Calibri" w:cs="Calibri"/>
                <w:color w:val="000000" w:themeColor="text1"/>
                <w:sz w:val="22"/>
                <w14:textFill>
                  <w14:solidFill>
                    <w14:schemeClr w14:val="tx1"/>
                  </w14:solidFill>
                </w14:textFill>
              </w:rPr>
              <w:t xml:space="preserve"> determine Y candidate slots within a resource selection window, where</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14:textFill>
                  <w14:solidFill>
                    <w14:schemeClr w14:val="tx1"/>
                  </w14:solidFill>
                </w14:textFill>
              </w:rPr>
              <w:t xml:space="preserve"> occur in the resource selection window.</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14:textFill>
                  <w14:solidFill>
                    <w14:schemeClr w14:val="tx1"/>
                  </w14:solidFill>
                </w14:textFill>
              </w:rPr>
              <w:t>within the corresponding periodic sensing occasions.</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min </w:t>
            </w:r>
            <w:r>
              <w:rPr>
                <w:rFonts w:ascii="Calibri" w:hAnsi="Calibri" w:cs="Calibri"/>
                <w:strike/>
                <w:color w:val="FF0000"/>
                <w:sz w:val="22"/>
              </w:rPr>
              <w:t xml:space="preserve">and max </w:t>
            </w:r>
            <w:r>
              <w:rPr>
                <w:rFonts w:ascii="Calibri" w:hAnsi="Calibri" w:cs="Calibri"/>
                <w:color w:val="000000" w:themeColor="text1"/>
                <w:sz w:val="22"/>
                <w14:textFill>
                  <w14:solidFill>
                    <w14:schemeClr w14:val="tx1"/>
                  </w14:solidFill>
                </w14:textFill>
              </w:rPr>
              <w:t>Y candidate slots should be applied (e.g., a range of Y values per priority level)</w:t>
            </w: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color w:val="FF0000"/>
                <w:sz w:val="22"/>
                <w:lang w:eastAsia="zh-CN"/>
              </w:rPr>
              <w:t>F</w:t>
            </w:r>
            <w:r>
              <w:rPr>
                <w:rFonts w:ascii="Calibri" w:hAnsi="Calibri" w:cs="Calibri" w:eastAsiaTheme="minorEastAsia"/>
                <w:color w:val="FF0000"/>
                <w:sz w:val="22"/>
                <w:lang w:eastAsia="zh-CN"/>
              </w:rPr>
              <w:t>FS how to determine the Y candidate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FUTUREWEI</w:t>
            </w:r>
          </w:p>
        </w:tc>
        <w:tc>
          <w:tcPr>
            <w:tcW w:w="7954" w:type="dxa"/>
          </w:tcPr>
          <w:p>
            <w:pPr>
              <w:pStyle w:val="83"/>
              <w:numPr>
                <w:ilvl w:val="0"/>
                <w:numId w:val="16"/>
              </w:numPr>
              <w:autoSpaceDE w:val="0"/>
              <w:autoSpaceDN w:val="0"/>
              <w:ind w:left="405" w:leftChars="0"/>
              <w:jc w:val="both"/>
              <w:rPr>
                <w:rFonts w:ascii="Calibri" w:hAnsi="Calibri" w:cs="Calibri" w:eastAsiaTheme="minorEastAsia"/>
                <w:sz w:val="22"/>
                <w:lang w:eastAsia="zh-CN"/>
              </w:rPr>
            </w:pPr>
            <w:r>
              <w:rPr>
                <w:rFonts w:ascii="Calibri" w:hAnsi="Calibri" w:cs="Calibri" w:eastAsiaTheme="minorEastAsia"/>
                <w:sz w:val="22"/>
                <w:lang w:eastAsia="zh-CN"/>
              </w:rPr>
              <w:t>First bullet: ok</w:t>
            </w:r>
          </w:p>
          <w:p>
            <w:pPr>
              <w:pStyle w:val="83"/>
              <w:numPr>
                <w:ilvl w:val="0"/>
                <w:numId w:val="16"/>
              </w:numPr>
              <w:autoSpaceDE w:val="0"/>
              <w:autoSpaceDN w:val="0"/>
              <w:ind w:left="405" w:leftChars="0"/>
              <w:jc w:val="both"/>
              <w:rPr>
                <w:rFonts w:ascii="Calibri" w:hAnsi="Calibri" w:cs="Calibri" w:eastAsiaTheme="minorEastAsia"/>
                <w:sz w:val="22"/>
                <w:lang w:eastAsia="zh-CN"/>
              </w:rPr>
            </w:pPr>
            <w:r>
              <w:rPr>
                <w:rFonts w:ascii="Calibri" w:hAnsi="Calibri" w:cs="Calibri" w:eastAsiaTheme="minorEastAsia"/>
                <w:sz w:val="22"/>
                <w:lang w:eastAsia="zh-CN"/>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pPr>
              <w:pStyle w:val="83"/>
              <w:numPr>
                <w:ilvl w:val="0"/>
                <w:numId w:val="16"/>
              </w:numPr>
              <w:autoSpaceDE w:val="0"/>
              <w:autoSpaceDN w:val="0"/>
              <w:ind w:left="405" w:leftChars="0"/>
              <w:jc w:val="both"/>
              <w:rPr>
                <w:rFonts w:ascii="Calibri" w:hAnsi="Calibri" w:cs="Calibri" w:eastAsiaTheme="minorEastAsia"/>
                <w:sz w:val="22"/>
                <w:lang w:eastAsia="zh-CN"/>
              </w:rPr>
            </w:pPr>
            <w:r>
              <w:rPr>
                <w:rFonts w:ascii="Calibri" w:hAnsi="Calibri" w:cs="Calibri" w:eastAsiaTheme="minorEastAsia"/>
                <w:sz w:val="22"/>
                <w:lang w:eastAsia="zh-CN"/>
              </w:rPr>
              <w:t>Third bullet: unclear if needed. Its wording effectively encompasses the wording of the second bullet</w:t>
            </w:r>
          </w:p>
          <w:p>
            <w:pPr>
              <w:pStyle w:val="83"/>
              <w:numPr>
                <w:ilvl w:val="0"/>
                <w:numId w:val="16"/>
              </w:numPr>
              <w:autoSpaceDE w:val="0"/>
              <w:autoSpaceDN w:val="0"/>
              <w:ind w:left="405" w:leftChars="0"/>
              <w:jc w:val="both"/>
              <w:rPr>
                <w:rFonts w:ascii="Calibri" w:hAnsi="Calibri" w:cs="Calibri" w:eastAsiaTheme="minorEastAsia"/>
                <w:sz w:val="22"/>
                <w:lang w:eastAsia="zh-CN"/>
              </w:rPr>
            </w:pPr>
            <w:r>
              <w:rPr>
                <w:rFonts w:ascii="Calibri" w:hAnsi="Calibri" w:cs="Calibri" w:eastAsiaTheme="minorEastAsia"/>
                <w:sz w:val="22"/>
                <w:lang w:eastAsia="zh-CN"/>
              </w:rPr>
              <w:t>Fourth bullet: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eastAsia="Malgun Gothic" w:cs="Calibri"/>
                <w:sz w:val="22"/>
                <w:lang w:eastAsia="ko-KR"/>
              </w:rPr>
              <w:t>E</w:t>
            </w:r>
            <w:r>
              <w:rPr>
                <w:rFonts w:ascii="Calibri" w:hAnsi="Calibri" w:eastAsia="Malgun Gothic" w:cs="Calibri"/>
                <w:sz w:val="22"/>
                <w:lang w:eastAsia="ko-KR"/>
              </w:rPr>
              <w:t>TRI</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eastAsia="Malgun Gothic" w:cs="Calibri"/>
                <w:sz w:val="22"/>
                <w:lang w:eastAsia="ko-KR"/>
              </w:rPr>
              <w:t>W</w:t>
            </w:r>
            <w:r>
              <w:rPr>
                <w:rFonts w:ascii="Calibri" w:hAnsi="Calibri" w:eastAsia="Malgun Gothic"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Panasonic</w:t>
            </w:r>
          </w:p>
        </w:tc>
        <w:tc>
          <w:tcPr>
            <w:tcW w:w="7954" w:type="dxa"/>
          </w:tcPr>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We agree the main and the 1</w:t>
            </w:r>
            <w:r>
              <w:rPr>
                <w:rFonts w:ascii="Calibri" w:hAnsi="Calibri" w:eastAsia="Malgun Gothic" w:cs="Calibri"/>
                <w:sz w:val="22"/>
                <w:vertAlign w:val="superscript"/>
                <w:lang w:eastAsia="ko-KR"/>
              </w:rPr>
              <w:t>st</w:t>
            </w:r>
            <w:r>
              <w:rPr>
                <w:rFonts w:ascii="Calibri" w:hAnsi="Calibri" w:eastAsia="Malgun Gothic" w:cs="Calibri"/>
                <w:sz w:val="22"/>
                <w:lang w:eastAsia="ko-KR"/>
              </w:rPr>
              <w:t xml:space="preserve"> sub-bullet. </w:t>
            </w:r>
          </w:p>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For the 2</w:t>
            </w:r>
            <w:r>
              <w:rPr>
                <w:rFonts w:ascii="Calibri" w:hAnsi="Calibri" w:eastAsia="Malgun Gothic" w:cs="Calibri"/>
                <w:sz w:val="22"/>
                <w:vertAlign w:val="superscript"/>
                <w:lang w:eastAsia="ko-KR"/>
              </w:rPr>
              <w:t>nd</w:t>
            </w:r>
            <w:r>
              <w:rPr>
                <w:rFonts w:ascii="Calibri" w:hAnsi="Calibri" w:eastAsia="Malgun Gothic" w:cs="Calibri"/>
                <w:sz w:val="22"/>
                <w:lang w:eastAsia="ko-KR"/>
              </w:rPr>
              <w:t xml:space="preserve"> and the 3</w:t>
            </w:r>
            <w:r>
              <w:rPr>
                <w:rFonts w:ascii="Calibri" w:hAnsi="Calibri" w:eastAsia="Malgun Gothic" w:cs="Calibri"/>
                <w:sz w:val="22"/>
                <w:vertAlign w:val="superscript"/>
                <w:lang w:eastAsia="ko-KR"/>
              </w:rPr>
              <w:t>rd</w:t>
            </w:r>
            <w:r>
              <w:rPr>
                <w:rFonts w:ascii="Calibri" w:hAnsi="Calibri" w:eastAsia="Malgun Gothic" w:cs="Calibri"/>
                <w:sz w:val="22"/>
                <w:lang w:eastAsia="ko-KR"/>
              </w:rPr>
              <w:t xml:space="preserve"> sub-bullets, we think these can up to implementation.</w:t>
            </w:r>
          </w:p>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For the 4</w:t>
            </w:r>
            <w:r>
              <w:rPr>
                <w:rFonts w:ascii="Calibri" w:hAnsi="Calibri" w:eastAsia="Malgun Gothic" w:cs="Calibri"/>
                <w:sz w:val="22"/>
                <w:vertAlign w:val="superscript"/>
                <w:lang w:eastAsia="ko-KR"/>
              </w:rPr>
              <w:t>th</w:t>
            </w:r>
            <w:r>
              <w:rPr>
                <w:rFonts w:ascii="Calibri" w:hAnsi="Calibri" w:eastAsia="Malgun Gothic"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For the 5</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sub-bullet, we propose to reword as “FFS details of Y candidate slots (e.g.,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7954" w:type="dxa"/>
          </w:tcPr>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We think we should reuse the existing scheme for periodic traffic basically. For the 2nd and 3rd sub-bullet, only SL transmission should be excluded from the candidate slots.</w:t>
            </w:r>
          </w:p>
          <w:p>
            <w:pPr>
              <w:autoSpaceDE w:val="0"/>
              <w:autoSpaceDN w:val="0"/>
              <w:jc w:val="both"/>
              <w:rPr>
                <w:rFonts w:ascii="Calibri" w:hAnsi="Calibri" w:eastAsia="Malgun Gothic" w:cs="Calibri"/>
                <w:sz w:val="22"/>
                <w:lang w:eastAsia="ko-KR"/>
              </w:rPr>
            </w:pPr>
            <w:r>
              <w:rPr>
                <w:rFonts w:ascii="Calibri" w:hAnsi="Calibri" w:eastAsia="Malgun Gothic"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954" w:type="dxa"/>
          </w:tcPr>
          <w:p>
            <w:pPr>
              <w:pStyle w:val="83"/>
              <w:numPr>
                <w:ilvl w:val="0"/>
                <w:numId w:val="17"/>
              </w:numPr>
              <w:autoSpaceDE w:val="0"/>
              <w:autoSpaceDN w:val="0"/>
              <w:ind w:leftChars="0"/>
              <w:jc w:val="both"/>
              <w:rPr>
                <w:rFonts w:ascii="Calibri" w:hAnsi="Calibri" w:eastAsia="MS Mincho" w:cs="Calibri"/>
                <w:sz w:val="28"/>
                <w:szCs w:val="32"/>
                <w:lang w:eastAsia="ja-JP"/>
              </w:rPr>
            </w:pPr>
            <w:r>
              <w:rPr>
                <w:rFonts w:hint="eastAsia" w:ascii="Calibri" w:hAnsi="Calibri" w:eastAsia="MS Mincho" w:cs="Calibri"/>
                <w:sz w:val="22"/>
                <w:lang w:eastAsia="ja-JP"/>
              </w:rPr>
              <w:t>M</w:t>
            </w:r>
            <w:r>
              <w:rPr>
                <w:rFonts w:ascii="Calibri" w:hAnsi="Calibri" w:eastAsia="MS Mincho" w:cs="Calibri"/>
                <w:sz w:val="22"/>
                <w:lang w:eastAsia="ja-JP"/>
              </w:rPr>
              <w:t>ain bullet: intention of ‘</w:t>
            </w:r>
            <w:r>
              <w:rPr>
                <w:rFonts w:ascii="Calibri" w:hAnsi="Calibri" w:cs="Calibri"/>
                <w:color w:val="000000" w:themeColor="text1"/>
                <w:sz w:val="22"/>
                <w14:textFill>
                  <w14:solidFill>
                    <w14:schemeClr w14:val="tx1"/>
                  </w14:solidFill>
                </w14:textFill>
              </w:rPr>
              <w:t>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w:t>
            </w:r>
            <w:r>
              <w:rPr>
                <w:rFonts w:ascii="Calibri" w:hAnsi="Calibri" w:eastAsia="MS Mincho" w:cs="Calibri"/>
                <w:sz w:val="22"/>
                <w:lang w:eastAsia="ja-JP"/>
              </w:rPr>
              <w:t xml:space="preserve">’ is unclear for us. Only for periodic transmission from the UE performing partial sensing? If correct, one comment: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hint="eastAsia" w:ascii="Calibri" w:hAnsi="Calibri" w:eastAsia="MS Mincho" w:cs="Calibri"/>
                <w:lang w:val="en-US" w:eastAsia="ja-JP"/>
              </w:rPr>
              <w:t xml:space="preserve"> </w:t>
            </w:r>
            <w:r>
              <w:rPr>
                <w:rFonts w:ascii="Calibri" w:hAnsi="Calibri" w:eastAsia="MS Mincho" w:cs="Calibri"/>
                <w:lang w:val="en-US" w:eastAsia="ja-JP"/>
              </w:rPr>
              <w:t xml:space="preserve">= 0 </w:t>
            </w:r>
            <w:r>
              <w:rPr>
                <w:rFonts w:ascii="Calibri" w:hAnsi="Calibri" w:eastAsia="MS Mincho" w:cs="Calibri"/>
                <w:sz w:val="22"/>
                <w:szCs w:val="32"/>
                <w:lang w:val="en-US" w:eastAsia="ja-JP"/>
              </w:rPr>
              <w:t>means aperiodic transmission. Is it OK to include this case?</w:t>
            </w:r>
          </w:p>
          <w:p>
            <w:pPr>
              <w:pStyle w:val="83"/>
              <w:numPr>
                <w:ilvl w:val="0"/>
                <w:numId w:val="17"/>
              </w:numPr>
              <w:autoSpaceDE w:val="0"/>
              <w:autoSpaceDN w:val="0"/>
              <w:ind w:leftChars="0"/>
              <w:jc w:val="both"/>
              <w:rPr>
                <w:rFonts w:ascii="Calibri" w:hAnsi="Calibri" w:eastAsia="MS Mincho" w:cs="Calibri"/>
                <w:sz w:val="22"/>
                <w:lang w:eastAsia="ja-JP"/>
              </w:rPr>
            </w:pPr>
            <w:r>
              <w:rPr>
                <w:rFonts w:hint="eastAsia" w:ascii="Calibri" w:hAnsi="Calibri" w:eastAsia="MS Mincho" w:cs="Calibri"/>
                <w:sz w:val="22"/>
                <w:lang w:eastAsia="ja-JP"/>
              </w:rPr>
              <w:t>1</w:t>
            </w:r>
            <w:r>
              <w:rPr>
                <w:rFonts w:ascii="Calibri" w:hAnsi="Calibri" w:eastAsia="MS Mincho" w:cs="Calibri"/>
                <w:sz w:val="22"/>
                <w:vertAlign w:val="superscript"/>
                <w:lang w:eastAsia="ja-JP"/>
              </w:rPr>
              <w:t>st</w:t>
            </w:r>
            <w:r>
              <w:rPr>
                <w:rFonts w:ascii="Calibri" w:hAnsi="Calibri" w:eastAsia="MS Mincho" w:cs="Calibri"/>
                <w:sz w:val="22"/>
                <w:lang w:eastAsia="ja-JP"/>
              </w:rPr>
              <w:t xml:space="preserve"> bullet: OK</w:t>
            </w:r>
          </w:p>
          <w:p>
            <w:pPr>
              <w:pStyle w:val="83"/>
              <w:numPr>
                <w:ilvl w:val="0"/>
                <w:numId w:val="17"/>
              </w:numPr>
              <w:autoSpaceDE w:val="0"/>
              <w:autoSpaceDN w:val="0"/>
              <w:ind w:leftChars="0"/>
              <w:jc w:val="both"/>
              <w:rPr>
                <w:rFonts w:ascii="Calibri" w:hAnsi="Calibri" w:eastAsia="MS Mincho" w:cs="Calibri"/>
                <w:sz w:val="22"/>
                <w:lang w:eastAsia="ja-JP"/>
              </w:rPr>
            </w:pPr>
            <w:r>
              <w:rPr>
                <w:rFonts w:hint="eastAsia" w:ascii="Calibri" w:hAnsi="Calibri" w:eastAsia="MS Mincho" w:cs="Calibri"/>
                <w:sz w:val="22"/>
                <w:lang w:eastAsia="ja-JP"/>
              </w:rPr>
              <w:t>2</w:t>
            </w:r>
            <w:r>
              <w:rPr>
                <w:rFonts w:ascii="Calibri" w:hAnsi="Calibri" w:eastAsia="MS Mincho" w:cs="Calibri"/>
                <w:sz w:val="22"/>
                <w:vertAlign w:val="superscript"/>
                <w:lang w:eastAsia="ja-JP"/>
              </w:rPr>
              <w:t>nd</w:t>
            </w:r>
            <w:r>
              <w:rPr>
                <w:rFonts w:ascii="Calibri" w:hAnsi="Calibri" w:eastAsia="MS Mincho" w:cs="Calibri"/>
                <w:sz w:val="22"/>
                <w:lang w:eastAsia="ja-JP"/>
              </w:rPr>
              <w:t xml:space="preserve"> bullet: ‘UL’ is unnecessary as some companies mentioned above.</w:t>
            </w:r>
          </w:p>
          <w:p>
            <w:pPr>
              <w:pStyle w:val="83"/>
              <w:numPr>
                <w:ilvl w:val="0"/>
                <w:numId w:val="17"/>
              </w:numPr>
              <w:autoSpaceDE w:val="0"/>
              <w:autoSpaceDN w:val="0"/>
              <w:ind w:leftChars="0"/>
              <w:jc w:val="both"/>
              <w:rPr>
                <w:rFonts w:ascii="Calibri" w:hAnsi="Calibri" w:eastAsia="MS Mincho" w:cs="Calibri"/>
                <w:sz w:val="22"/>
                <w:lang w:eastAsia="ja-JP"/>
              </w:rPr>
            </w:pPr>
            <w:r>
              <w:rPr>
                <w:rFonts w:ascii="Calibri" w:hAnsi="Calibri" w:eastAsia="MS Mincho" w:cs="Calibri"/>
                <w:sz w:val="22"/>
                <w:lang w:eastAsia="ja-JP"/>
              </w:rPr>
              <w:t>3</w:t>
            </w:r>
            <w:r>
              <w:rPr>
                <w:rFonts w:ascii="Calibri" w:hAnsi="Calibri" w:eastAsia="MS Mincho" w:cs="Calibri"/>
                <w:sz w:val="22"/>
                <w:vertAlign w:val="superscript"/>
                <w:lang w:eastAsia="ja-JP"/>
              </w:rPr>
              <w:t>rd</w:t>
            </w:r>
            <w:r>
              <w:rPr>
                <w:rFonts w:ascii="Calibri" w:hAnsi="Calibri" w:eastAsia="MS Mincho" w:cs="Calibri"/>
                <w:sz w:val="22"/>
                <w:lang w:eastAsia="ja-JP"/>
              </w:rPr>
              <w:t xml:space="preserve"> bullet: ‘UL’ is unnecessary as some companies mentioned above. In addition, ‘</w:t>
            </w:r>
            <w:r>
              <w:rPr>
                <w:rFonts w:ascii="Calibri" w:hAnsi="Calibri" w:cs="Calibri"/>
                <w:color w:val="000000" w:themeColor="text1"/>
                <w:sz w:val="22"/>
                <w14:textFill>
                  <w14:solidFill>
                    <w14:schemeClr w14:val="tx1"/>
                  </w14:solidFill>
                </w14:textFill>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pPr>
              <w:pStyle w:val="83"/>
              <w:numPr>
                <w:ilvl w:val="0"/>
                <w:numId w:val="17"/>
              </w:numPr>
              <w:autoSpaceDE w:val="0"/>
              <w:autoSpaceDN w:val="0"/>
              <w:ind w:leftChars="0"/>
              <w:jc w:val="both"/>
              <w:rPr>
                <w:rFonts w:ascii="Calibri" w:hAnsi="Calibri" w:eastAsia="MS Mincho" w:cs="Calibri"/>
                <w:sz w:val="22"/>
                <w:lang w:eastAsia="ja-JP"/>
              </w:rPr>
            </w:pPr>
            <w:r>
              <w:rPr>
                <w:rFonts w:hint="eastAsia" w:ascii="Calibri" w:hAnsi="Calibri" w:eastAsia="MS Mincho" w:cs="Calibri"/>
                <w:sz w:val="22"/>
                <w:lang w:eastAsia="ja-JP"/>
              </w:rPr>
              <w:t>4</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‘as much as possible’ is unclear for us. RAN1 will discuss further for this or up to UE? Similarly, ‘as early as possible’ is also. Postponing discussion for DRX is fine for us.</w:t>
            </w:r>
          </w:p>
          <w:p>
            <w:pPr>
              <w:pStyle w:val="83"/>
              <w:numPr>
                <w:ilvl w:val="0"/>
                <w:numId w:val="17"/>
              </w:numPr>
              <w:autoSpaceDE w:val="0"/>
              <w:autoSpaceDN w:val="0"/>
              <w:ind w:leftChars="0"/>
              <w:jc w:val="both"/>
              <w:rPr>
                <w:rFonts w:ascii="Calibri" w:hAnsi="Calibri" w:eastAsia="MS Mincho" w:cs="Calibri"/>
                <w:sz w:val="22"/>
                <w:lang w:eastAsia="ja-JP"/>
              </w:rPr>
            </w:pPr>
            <w:r>
              <w:rPr>
                <w:rFonts w:hint="eastAsia" w:ascii="Calibri" w:hAnsi="Calibri" w:eastAsia="MS Mincho" w:cs="Calibri"/>
                <w:sz w:val="22"/>
                <w:lang w:eastAsia="ja-JP"/>
              </w:rPr>
              <w:t>5</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range restriction of Y value should be the same as LTE. Different mechanism would be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jc w:val="both"/>
              <w:rPr>
                <w:rFonts w:ascii="Calibri" w:hAnsi="Calibri" w:eastAsia="Malgun Gothic" w:cs="Calibri"/>
                <w:sz w:val="22"/>
                <w:lang w:eastAsia="ko-KR"/>
              </w:rPr>
            </w:pPr>
            <w:r>
              <w:rPr>
                <w:rFonts w:ascii="Calibri" w:hAnsi="Calibri" w:cs="Calibri" w:eastAsiaTheme="minorEastAsia"/>
                <w:color w:val="000000" w:themeColor="text1"/>
                <w:sz w:val="22"/>
                <w:lang w:eastAsia="zh-CN"/>
                <w14:textFill>
                  <w14:solidFill>
                    <w14:schemeClr w14:val="tx1"/>
                  </w14:solidFill>
                </w14:textFill>
              </w:rPr>
              <w:t>Generally we agree with the proposal. For the 2</w:t>
            </w:r>
            <w:r>
              <w:rPr>
                <w:rFonts w:ascii="Calibri" w:hAnsi="Calibri" w:cs="Calibri" w:eastAsiaTheme="minorEastAsia"/>
                <w:color w:val="000000" w:themeColor="text1"/>
                <w:sz w:val="22"/>
                <w:vertAlign w:val="superscript"/>
                <w:lang w:eastAsia="zh-CN"/>
                <w14:textFill>
                  <w14:solidFill>
                    <w14:schemeClr w14:val="tx1"/>
                  </w14:solidFill>
                </w14:textFill>
              </w:rPr>
              <w:t>nd</w:t>
            </w:r>
            <w:r>
              <w:rPr>
                <w:rFonts w:ascii="Calibri" w:hAnsi="Calibri" w:cs="Calibri" w:eastAsiaTheme="minorEastAsia"/>
                <w:color w:val="000000" w:themeColor="text1"/>
                <w:sz w:val="22"/>
                <w:lang w:eastAsia="zh-CN"/>
                <w14:textFill>
                  <w14:solidFill>
                    <w14:schemeClr w14:val="tx1"/>
                  </w14:solidFill>
                </w14:textFill>
              </w:rPr>
              <w:t xml:space="preserve"> and 3</w:t>
            </w:r>
            <w:r>
              <w:rPr>
                <w:rFonts w:ascii="Calibri" w:hAnsi="Calibri" w:cs="Calibri" w:eastAsiaTheme="minorEastAsia"/>
                <w:color w:val="000000" w:themeColor="text1"/>
                <w:sz w:val="22"/>
                <w:vertAlign w:val="superscript"/>
                <w:lang w:eastAsia="zh-CN"/>
                <w14:textFill>
                  <w14:solidFill>
                    <w14:schemeClr w14:val="tx1"/>
                  </w14:solidFill>
                </w14:textFill>
              </w:rPr>
              <w:t>rd</w:t>
            </w:r>
            <w:r>
              <w:rPr>
                <w:rFonts w:ascii="Calibri" w:hAnsi="Calibri" w:cs="Calibri" w:eastAsiaTheme="minorEastAsia"/>
                <w:color w:val="000000" w:themeColor="text1"/>
                <w:sz w:val="22"/>
                <w:lang w:eastAsia="zh-CN"/>
                <w14:textFill>
                  <w14:solidFill>
                    <w14:schemeClr w14:val="tx1"/>
                  </w14:solidFill>
                </w14:textFill>
              </w:rPr>
              <w:t xml:space="preserve"> sub-bullets, the prioritization between the SL and UL transmissions should be considered when to exclude the occasions colliding with the candidate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eastAsia="Malgun Gothic" w:cs="Calibri"/>
                <w:sz w:val="22"/>
                <w:lang w:eastAsia="ko-KR"/>
              </w:rPr>
              <w:t>Sharp</w:t>
            </w:r>
          </w:p>
        </w:tc>
        <w:tc>
          <w:tcPr>
            <w:tcW w:w="7954" w:type="dxa"/>
          </w:tcPr>
          <w:p>
            <w:pPr>
              <w:autoSpaceDE w:val="0"/>
              <w:autoSpaceDN w:val="0"/>
              <w:jc w:val="both"/>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pPr>
              <w:autoSpaceDE w:val="0"/>
              <w:autoSpaceDN w:val="0"/>
              <w:jc w:val="both"/>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pPr>
              <w:autoSpaceDE w:val="0"/>
              <w:autoSpaceDN w:val="0"/>
              <w:jc w:val="both"/>
              <w:rPr>
                <w:rFonts w:ascii="Calibri" w:hAnsi="Calibri" w:cs="Calibri" w:eastAsiaTheme="minorEastAsia"/>
                <w:color w:val="000000" w:themeColor="text1"/>
                <w:sz w:val="22"/>
                <w:lang w:eastAsia="zh-CN"/>
                <w14:textFill>
                  <w14:solidFill>
                    <w14:schemeClr w14:val="tx1"/>
                  </w14:solidFill>
                </w14:textFill>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oMath>
            <w:r>
              <w:t xml:space="preserve"> subject to re-evaluation and pre-emption check respectively, instead of up to UE implementation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eastAsia" w:ascii="Calibri" w:hAnsi="Calibri" w:cs="Calibri" w:eastAsiaTheme="minorEastAsia"/>
                <w:sz w:val="22"/>
                <w:lang w:eastAsia="zh-CN"/>
              </w:rPr>
            </w:pPr>
            <w:r>
              <w:rPr>
                <w:rFonts w:hint="eastAsia" w:ascii="Calibri" w:hAnsi="Calibri" w:cs="Calibri" w:eastAsiaTheme="minorEastAsia"/>
                <w:sz w:val="22"/>
                <w:lang w:eastAsia="zh-CN"/>
              </w:rPr>
              <w:t>Xiaomi</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In LTE V2x partial sensing treats periodic and aperiodic traffic in the same way. Therefore, we would like to clarify why only periodic traffic is considered in the main bullet.</w:t>
            </w:r>
          </w:p>
          <w:p>
            <w:pPr>
              <w:autoSpaceDE w:val="0"/>
              <w:autoSpaceDN w:val="0"/>
              <w:jc w:val="both"/>
              <w:rPr>
                <w:rFonts w:hint="eastAsia" w:ascii="Calibri" w:hAnsi="Calibri" w:cs="Calibri" w:eastAsiaTheme="minorEastAsia"/>
                <w:sz w:val="22"/>
                <w:lang w:eastAsia="zh-CN"/>
              </w:rPr>
            </w:pPr>
          </w:p>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In addition, in LTE V2x, the</w:t>
            </w:r>
            <w:r>
              <w:rPr>
                <w:rFonts w:ascii="Calibri" w:hAnsi="Calibri" w:cs="Calibri" w:eastAsiaTheme="minorEastAsia"/>
                <w:sz w:val="22"/>
                <w:lang w:eastAsia="zh-CN"/>
              </w:rPr>
              <w:t xml:space="preserve"> determined</w:t>
            </w:r>
            <w:r>
              <w:rPr>
                <w:rFonts w:hint="eastAsia" w:ascii="Calibri" w:hAnsi="Calibri" w:cs="Calibri" w:eastAsiaTheme="minorEastAsia"/>
                <w:sz w:val="22"/>
                <w:lang w:eastAsia="zh-CN"/>
              </w:rPr>
              <w:t xml:space="preserve"> Y candidate </w:t>
            </w:r>
            <w:r>
              <w:rPr>
                <w:rFonts w:ascii="Calibri" w:hAnsi="Calibri" w:cs="Calibri" w:eastAsiaTheme="minorEastAsia"/>
                <w:sz w:val="22"/>
                <w:lang w:eastAsia="zh-CN"/>
              </w:rPr>
              <w:t>subframes</w:t>
            </w:r>
            <w:r>
              <w:rPr>
                <w:rFonts w:hint="eastAsia" w:ascii="Calibri" w:hAnsi="Calibri" w:cs="Calibri" w:eastAsiaTheme="minorEastAsia"/>
                <w:sz w:val="22"/>
                <w:lang w:eastAsia="zh-CN"/>
              </w:rPr>
              <w:t xml:space="preserve"> must satisfy the corresponding</w:t>
            </w:r>
            <w:r>
              <w:rPr>
                <w:rFonts w:ascii="Calibri" w:hAnsi="Calibri" w:cs="Calibri" w:eastAsiaTheme="minorEastAsia"/>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pPr>
              <w:autoSpaceDE w:val="0"/>
              <w:autoSpaceDN w:val="0"/>
              <w:jc w:val="both"/>
              <w:rPr>
                <w:rFonts w:ascii="Calibri" w:hAnsi="Calibri" w:cs="Calibri" w:eastAsiaTheme="minorEastAsia"/>
                <w:sz w:val="22"/>
                <w:lang w:eastAsia="zh-CN"/>
              </w:rPr>
            </w:pP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In subbullet 1 there is n but it is not defined. In main bullet it should state “when resource selection is triggered in slot n, ……”</w:t>
            </w:r>
          </w:p>
          <w:p>
            <w:pPr>
              <w:autoSpaceDE w:val="0"/>
              <w:autoSpaceDN w:val="0"/>
              <w:jc w:val="both"/>
              <w:rPr>
                <w:rFonts w:ascii="Calibri" w:hAnsi="Calibri" w:cs="Calibri" w:eastAsiaTheme="minorEastAsia"/>
                <w:sz w:val="22"/>
                <w:lang w:eastAsia="zh-CN"/>
              </w:rPr>
            </w:pP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Sub-bullet 2,3,4 propose some additional constraints on determining Y candidate slot. </w:t>
            </w:r>
            <w:r>
              <w:rPr>
                <w:rFonts w:hint="eastAsia" w:ascii="Calibri" w:hAnsi="Calibri" w:cs="Calibri" w:eastAsiaTheme="minorEastAsia"/>
                <w:sz w:val="22"/>
                <w:lang w:eastAsia="zh-CN"/>
              </w:rPr>
              <w:t xml:space="preserve">A word </w:t>
            </w:r>
            <w:r>
              <w:rPr>
                <w:rFonts w:ascii="Calibri" w:hAnsi="Calibri" w:cs="Calibri" w:eastAsiaTheme="minorEastAsia"/>
                <w:sz w:val="22"/>
                <w:lang w:eastAsia="zh-CN"/>
              </w:rPr>
              <w:t>“periodic sensing occasion” appears in 3</w:t>
            </w:r>
            <w:r>
              <w:rPr>
                <w:rFonts w:ascii="Calibri" w:hAnsi="Calibri" w:cs="Calibri" w:eastAsiaTheme="minorEastAsia"/>
                <w:sz w:val="22"/>
                <w:vertAlign w:val="superscript"/>
                <w:lang w:eastAsia="zh-CN"/>
              </w:rPr>
              <w:t>rd</w:t>
            </w:r>
            <w:r>
              <w:rPr>
                <w:rFonts w:ascii="Calibri" w:hAnsi="Calibri" w:cs="Calibri" w:eastAsiaTheme="minorEastAsia"/>
                <w:sz w:val="22"/>
                <w:lang w:eastAsia="zh-CN"/>
              </w:rPr>
              <w:t xml:space="preserve"> and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pPr>
              <w:autoSpaceDE w:val="0"/>
              <w:autoSpaceDN w:val="0"/>
              <w:jc w:val="both"/>
              <w:rPr>
                <w:rFonts w:ascii="Calibri" w:hAnsi="Calibri" w:cs="Calibri" w:eastAsiaTheme="minorEastAsia"/>
                <w:sz w:val="22"/>
                <w:lang w:eastAsia="zh-CN"/>
              </w:rPr>
            </w:pPr>
          </w:p>
          <w:p>
            <w:pPr>
              <w:autoSpaceDE w:val="0"/>
              <w:autoSpaceDN w:val="0"/>
              <w:jc w:val="both"/>
              <w:rPr>
                <w:rFonts w:eastAsiaTheme="minorEastAsia"/>
                <w:lang w:eastAsia="zh-CN"/>
              </w:rPr>
            </w:pPr>
            <w:r>
              <w:rPr>
                <w:rFonts w:ascii="Calibri" w:hAnsi="Calibri" w:cs="Calibri" w:eastAsiaTheme="minorEastAsia"/>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pPr>
        <w:pStyle w:val="83"/>
        <w:numPr>
          <w:ilvl w:val="0"/>
          <w:numId w:val="8"/>
        </w:numPr>
        <w:autoSpaceDE w:val="0"/>
        <w:autoSpaceDN w:val="0"/>
        <w:spacing w:line="259" w:lineRule="auto"/>
        <w:ind w:leftChars="0"/>
        <w:jc w:val="both"/>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3.2.2:</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#3: Periodic-based partial sensing (determination of periodic sensing occasions for periodic transmission)</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14:textFill>
            <w14:solidFill>
              <w14:schemeClr w14:val="tx1"/>
            </w14:solidFill>
          </w14:textFill>
        </w:rPr>
        <w:t>gapCandidateSensing</w:t>
      </w:r>
      <w:r>
        <w:rPr>
          <w:rFonts w:ascii="Calibri" w:hAnsi="Calibri" w:cs="Calibri"/>
          <w:color w:val="000000" w:themeColor="text1"/>
          <w:sz w:val="22"/>
          <w14:textFill>
            <w14:solidFill>
              <w14:schemeClr w14:val="tx1"/>
            </w14:solidFill>
          </w14:textFill>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pPr>
        <w:pStyle w:val="4"/>
        <w:rPr>
          <w:sz w:val="22"/>
          <w:szCs w:val="22"/>
        </w:rPr>
      </w:pPr>
      <w:r>
        <w:rPr>
          <w:sz w:val="22"/>
          <w:szCs w:val="22"/>
        </w:rPr>
        <w:t>Proposals before 1st check point (Jan 28)</w:t>
      </w:r>
    </w:p>
    <w:p>
      <w:pPr>
        <w:keepNext/>
        <w:spacing w:before="240" w:after="240"/>
      </w:pPr>
      <w:r>
        <w:rPr>
          <w:lang w:val="en-US" w:eastAsia="zh-CN"/>
        </w:rPr>
        <w:drawing>
          <wp:inline distT="0" distB="0" distL="0" distR="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pPr>
        <w:pStyle w:val="12"/>
        <w:jc w:val="center"/>
        <w:rPr>
          <w:lang w:eastAsia="zh-CN"/>
        </w:rPr>
      </w:pPr>
      <w:r>
        <w:t xml:space="preserve">Figure </w:t>
      </w:r>
      <w:r>
        <w:fldChar w:fldCharType="begin"/>
      </w:r>
      <w:r>
        <w:instrText xml:space="preserve"> SEQ Figure \* ARABIC </w:instrText>
      </w:r>
      <w:r>
        <w:fldChar w:fldCharType="separate"/>
      </w:r>
      <w:r>
        <w:t>2</w:t>
      </w:r>
      <w:r>
        <w:fldChar w:fldCharType="end"/>
      </w:r>
    </w:p>
    <w:p>
      <w:pPr>
        <w:autoSpaceDE w:val="0"/>
        <w:autoSpaceDN w:val="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3</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from higher layer, the UE monitors slots of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14:textFill>
            <w14:solidFill>
              <w14:schemeClr w14:val="tx1"/>
            </w14:solidFill>
          </w14:textFill>
        </w:rPr>
        <w:t>)</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sz w:val="22"/>
          <w:szCs w:val="28"/>
          <w:lang w:eastAsia="ko-KR"/>
        </w:rPr>
        <w:t>sl-ResourceReservePeriodList</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sz w:val="22"/>
          <w:szCs w:val="28"/>
          <w:lang w:eastAsia="ko-KR"/>
        </w:rPr>
        <w:t>sl-ResourceReservePeriodList</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k equals to </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before </w:t>
      </w:r>
      <m:oMath>
        <m:r>
          <w:rPr>
            <w:rFonts w:ascii="Cambria Math" w:hAnsi="Cambria Math" w:eastAsia="Malgun Gothic"/>
            <w:lang w:eastAsia="ko-KR"/>
          </w:rPr>
          <m:t>n –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0</m:t>
            </m:r>
            <m:ctrlPr>
              <w:rPr>
                <w:rFonts w:ascii="Cambria Math" w:hAnsi="Cambria Math" w:eastAsia="Malgun Gothic"/>
                <w:i/>
                <w:lang w:eastAsia="ko-KR"/>
              </w:rPr>
            </m:ctrlPr>
          </m:sub>
        </m:sSub>
      </m:oMath>
    </w:p>
    <w:p>
      <w:pPr>
        <w:pStyle w:val="83"/>
        <w:numPr>
          <w:ilvl w:val="1"/>
          <w:numId w:val="8"/>
        </w:numPr>
        <w:autoSpaceDE w:val="0"/>
        <w:autoSpaceDN w:val="0"/>
        <w:ind w:leftChars="0"/>
        <w:jc w:val="both"/>
        <w:rPr>
          <w:rFonts w:ascii="Calibri" w:hAnsi="Calibri" w:cs="Calibri"/>
          <w:color w:val="000000" w:themeColor="text1"/>
          <w:sz w:val="24"/>
          <w:szCs w:val="28"/>
          <w14:textFill>
            <w14:solidFill>
              <w14:schemeClr w14:val="tx1"/>
            </w14:solidFill>
          </w14:textFill>
        </w:rPr>
      </w:pPr>
      <w:r>
        <w:rPr>
          <w:rFonts w:ascii="Calibri" w:hAnsi="Calibri" w:cs="Calibri"/>
          <w:sz w:val="22"/>
          <w:szCs w:val="28"/>
          <w:lang w:eastAsia="ko-KR"/>
        </w:rPr>
        <w:t>Option 4: FFS others</w:t>
      </w:r>
    </w:p>
    <w:p>
      <w:pPr>
        <w:autoSpaceDE w:val="0"/>
        <w:autoSpaceDN w:val="0"/>
        <w:spacing w:after="120"/>
        <w:jc w:val="both"/>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7954" w:type="dxa"/>
          </w:tcPr>
          <w:p>
            <w:pPr>
              <w:autoSpaceDE w:val="0"/>
              <w:autoSpaceDN w:val="0"/>
              <w:jc w:val="both"/>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hAnsi="Cambria Math" w:eastAsia="Calibri"/>
                      <w:b/>
                      <w:bCs/>
                      <w:i/>
                      <w:lang w:val="en-US"/>
                    </w:rPr>
                  </m:ctrlPr>
                </m:sSubPr>
                <m:e>
                  <m:r>
                    <m:rPr>
                      <m:sty m:val="bi"/>
                    </m:rPr>
                    <w:rPr>
                      <w:rFonts w:ascii="Cambria Math" w:eastAsia="Calibri"/>
                      <w:lang w:val="en-US"/>
                    </w:rPr>
                    <m:t>P</m:t>
                  </m:r>
                  <m:ctrlPr>
                    <w:rPr>
                      <w:rFonts w:ascii="Cambria Math" w:hAnsi="Cambria Math" w:eastAsia="Calibri"/>
                      <w:b/>
                      <w:bCs/>
                      <w:i/>
                      <w:lang w:val="en-US"/>
                    </w:rPr>
                  </m:ctrlPr>
                </m:e>
                <m:sub>
                  <m:r>
                    <m:rPr>
                      <m:nor/>
                      <m:sty m:val="b"/>
                    </m:rPr>
                    <w:rPr>
                      <w:rFonts w:ascii="Cambria Math" w:eastAsia="Calibri"/>
                      <w:b/>
                      <w:bCs/>
                      <w:lang w:val="en-US"/>
                    </w:rPr>
                    <m:t>reserve</m:t>
                  </m:r>
                  <m:ctrlPr>
                    <w:rPr>
                      <w:rFonts w:ascii="Cambria Math" w:hAnsi="Cambria Math" w:eastAsia="Calibri"/>
                      <w:b/>
                      <w:bCs/>
                      <w:lang w:val="en-US"/>
                    </w:rPr>
                  </m:ctrlPr>
                </m:sub>
              </m:sSub>
            </m:oMath>
            <w:r>
              <w:rPr>
                <w:rFonts w:ascii="Calibri" w:hAnsi="Calibri" w:cs="Calibri"/>
                <w:b/>
                <w:bCs/>
                <w:sz w:val="22"/>
              </w:rPr>
              <w:t xml:space="p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We are OK with the proposal in principle. While it needs to clarify that down selection from these options should be considered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Fraunhofer</w:t>
            </w:r>
          </w:p>
        </w:tc>
        <w:tc>
          <w:tcPr>
            <w:tcW w:w="7954" w:type="dxa"/>
          </w:tcPr>
          <w:p>
            <w:pPr>
              <w:autoSpaceDE w:val="0"/>
              <w:autoSpaceDN w:val="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Apple</w:t>
            </w:r>
          </w:p>
        </w:tc>
        <w:tc>
          <w:tcPr>
            <w:tcW w:w="7954" w:type="dxa"/>
          </w:tcPr>
          <w:p>
            <w:pPr>
              <w:autoSpaceDE w:val="0"/>
              <w:autoSpaceDN w:val="0"/>
              <w:jc w:val="both"/>
              <w:rPr>
                <w:rFonts w:ascii="Calibri" w:hAnsi="Calibri" w:cs="Calibri"/>
                <w:sz w:val="22"/>
              </w:rPr>
            </w:pPr>
            <w:r>
              <w:rPr>
                <w:rFonts w:ascii="Calibri" w:hAnsi="Calibri" w:cs="Calibri"/>
                <w:sz w:val="22"/>
              </w:rPr>
              <w:t>We are fine with the proposal with modification.</w:t>
            </w: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Ericsson</w:t>
            </w:r>
          </w:p>
        </w:tc>
        <w:tc>
          <w:tcPr>
            <w:tcW w:w="7954" w:type="dxa"/>
          </w:tcPr>
          <w:p>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pPr>
              <w:autoSpaceDE w:val="0"/>
              <w:autoSpaceDN w:val="0"/>
              <w:jc w:val="both"/>
              <w:rPr>
                <w:rFonts w:ascii="Calibri" w:hAnsi="Calibri" w:cs="Calibri"/>
                <w:sz w:val="22"/>
              </w:rPr>
            </w:pPr>
          </w:p>
          <w:p>
            <w:pPr>
              <w:autoSpaceDE w:val="0"/>
              <w:autoSpaceDN w:val="0"/>
              <w:jc w:val="both"/>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InterDigital</w:t>
            </w:r>
          </w:p>
        </w:tc>
        <w:tc>
          <w:tcPr>
            <w:tcW w:w="7954" w:type="dxa"/>
          </w:tcPr>
          <w:p>
            <w:pPr>
              <w:autoSpaceDE w:val="0"/>
              <w:autoSpaceDN w:val="0"/>
              <w:jc w:val="both"/>
              <w:rPr>
                <w:rFonts w:ascii="Calibri" w:hAnsi="Calibri" w:cs="Calibri"/>
                <w:sz w:val="22"/>
                <w:lang w:val="en-US"/>
              </w:rPr>
            </w:pPr>
            <w:r>
              <w:rPr>
                <w:rFonts w:ascii="Calibri" w:hAnsi="Calibri" w:cs="Calibri"/>
                <w:sz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CATT</w:t>
            </w:r>
          </w:p>
        </w:tc>
        <w:tc>
          <w:tcPr>
            <w:tcW w:w="7954" w:type="dxa"/>
          </w:tcPr>
          <w:p>
            <w:pPr>
              <w:autoSpaceDE w:val="0"/>
              <w:autoSpaceDN w:val="0"/>
              <w:jc w:val="both"/>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7954" w:type="dxa"/>
          </w:tcPr>
          <w:p>
            <w:pPr>
              <w:autoSpaceDE w:val="0"/>
              <w:autoSpaceDN w:val="0"/>
              <w:jc w:val="both"/>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eastAsiaTheme="minorEastAsia"/>
                <w:sz w:val="22"/>
                <w:lang w:eastAsia="zh-CN"/>
              </w:rPr>
              <w:t xml:space="preserve">, option 1 is our preference. </w:t>
            </w:r>
          </w:p>
          <w:p>
            <w:pPr>
              <w:autoSpaceDE w:val="0"/>
              <w:autoSpaceDN w:val="0"/>
              <w:jc w:val="both"/>
              <w:rPr>
                <w:rFonts w:ascii="Calibri" w:hAnsi="Calibri" w:cs="Calibri"/>
                <w:sz w:val="22"/>
                <w:lang w:val="en-US"/>
              </w:rPr>
            </w:pPr>
            <w:r>
              <w:rPr>
                <w:rFonts w:hint="eastAsia" w:ascii="Calibri" w:hAnsi="Calibri" w:cs="Calibri" w:eastAsiaTheme="minorEastAsia"/>
                <w:sz w:val="22"/>
                <w:lang w:eastAsia="zh-CN"/>
              </w:rPr>
              <w:t>F</w:t>
            </w:r>
            <w:r>
              <w:rPr>
                <w:rFonts w:ascii="Calibri" w:hAnsi="Calibri" w:cs="Calibri" w:eastAsiaTheme="minorEastAsia"/>
                <w:sz w:val="22"/>
                <w:lang w:eastAsia="zh-CN"/>
              </w:rPr>
              <w:t>or k, 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jc w:val="both"/>
              <w:rPr>
                <w:rFonts w:ascii="Calibri" w:hAnsi="Calibri" w:cs="Calibri" w:eastAsiaTheme="minorEastAsia"/>
                <w:sz w:val="22"/>
                <w:lang w:eastAsia="zh-CN"/>
              </w:rPr>
            </w:pPr>
            <w:r>
              <w:rPr>
                <w:rFonts w:cs="Calibri" w:asciiTheme="minorHAnsi" w:hAnsiTheme="minorHAnsi" w:eastAsiaTheme="minorEastAsia"/>
                <w:sz w:val="22"/>
                <w:szCs w:val="22"/>
                <w:lang w:eastAsia="zh-CN"/>
              </w:rPr>
              <w:t xml:space="preserve">We are OK with the 2 options, and meanwhile, we would like to add a third option that </w:t>
            </w:r>
            <m:oMath>
              <m:sSub>
                <m:sSubPr>
                  <m:ctrlPr>
                    <w:rPr>
                      <w:rFonts w:ascii="Cambria Math" w:hAnsi="Cambria Math" w:eastAsia="Calibri"/>
                      <w:i/>
                      <w:sz w:val="22"/>
                      <w:szCs w:val="22"/>
                    </w:rPr>
                  </m:ctrlPr>
                </m:sSubPr>
                <m:e>
                  <m:r>
                    <w:rPr>
                      <w:rFonts w:ascii="Cambria Math" w:hAnsi="Cambria Math" w:eastAsia="Calibri"/>
                      <w:sz w:val="22"/>
                      <w:szCs w:val="22"/>
                      <w:lang w:val="en-US"/>
                    </w:rPr>
                    <m:t>P</m:t>
                  </m:r>
                  <m:ctrlPr>
                    <w:rPr>
                      <w:rFonts w:ascii="Cambria Math" w:hAnsi="Cambria Math" w:eastAsia="Calibri"/>
                      <w:i/>
                      <w:sz w:val="22"/>
                      <w:szCs w:val="22"/>
                    </w:rPr>
                  </m:ctrlPr>
                </m:e>
                <m:sub>
                  <m:r>
                    <m:rPr>
                      <m:nor/>
                      <m:sty m:val="p"/>
                    </m:rPr>
                    <w:rPr>
                      <w:rFonts w:eastAsia="Calibri" w:asciiTheme="minorHAnsi" w:hAnsiTheme="minorHAnsi"/>
                      <w:sz w:val="22"/>
                      <w:szCs w:val="22"/>
                      <w:lang w:val="en-US"/>
                    </w:rPr>
                    <m:t>reserve</m:t>
                  </m:r>
                  <m:ctrlPr>
                    <w:rPr>
                      <w:rFonts w:ascii="Cambria Math" w:hAnsi="Cambria Math" w:eastAsia="Calibri"/>
                      <w:sz w:val="22"/>
                      <w:szCs w:val="22"/>
                    </w:rPr>
                  </m:ctrlPr>
                </m:sub>
              </m:sSub>
            </m:oMath>
            <w:r>
              <w:rPr>
                <w:rFonts w:cs="Calibri" w:asciiTheme="minorHAnsi" w:hAnsiTheme="minorHAnsi"/>
                <w:color w:val="000000" w:themeColor="text1"/>
                <w:sz w:val="22"/>
                <w:szCs w:val="22"/>
                <w14:textFill>
                  <w14:solidFill>
                    <w14:schemeClr w14:val="tx1"/>
                  </w14:solidFill>
                </w14:textFill>
              </w:rPr>
              <w:t xml:space="preserve"> corresponds to the common devisor of all values from </w:t>
            </w:r>
            <w:r>
              <w:rPr>
                <w:rFonts w:eastAsia="Malgun Gothic" w:asciiTheme="minorHAnsi" w:hAnsiTheme="minorHAnsi"/>
                <w:i/>
                <w:sz w:val="22"/>
                <w:szCs w:val="22"/>
                <w:lang w:eastAsia="ko-KR"/>
              </w:rPr>
              <w:t xml:space="preserve">sl-ResourceReservePeriodList. </w:t>
            </w:r>
            <w:r>
              <w:rPr>
                <w:rFonts w:cs="Calibri" w:asciiTheme="minorHAnsi" w:hAnsiTheme="minorHAnsi"/>
                <w:color w:val="000000" w:themeColor="text1"/>
                <w:sz w:val="22"/>
                <w:szCs w:val="22"/>
                <w14:textFill>
                  <w14:solidFill>
                    <w14:schemeClr w14:val="tx1"/>
                  </w14:solidFill>
                </w14:textFill>
              </w:rPr>
              <w:t xml:space="preserve">In our views, by supporting option 3, both options in the proposal can be achieved by setting specific </w:t>
            </w:r>
            <w:r>
              <w:rPr>
                <w:rFonts w:eastAsia="Malgun Gothic" w:asciiTheme="minorHAnsi" w:hAnsiTheme="minorHAnsi"/>
                <w:i/>
                <w:color w:val="000000" w:themeColor="text1"/>
                <w:sz w:val="22"/>
                <w:szCs w:val="22"/>
                <w:lang w:eastAsia="ko-KR"/>
                <w14:textFill>
                  <w14:solidFill>
                    <w14:schemeClr w14:val="tx1"/>
                  </w14:solidFill>
                </w14:textFill>
              </w:rPr>
              <w:t>gapCandidateSensing</w:t>
            </w:r>
            <w:r>
              <w:rPr>
                <w:rFonts w:cs="Calibri" w:asciiTheme="minorHAnsi" w:hAnsiTheme="minorHAnsi"/>
                <w:color w:val="000000" w:themeColor="text1"/>
                <w:sz w:val="22"/>
                <w:szCs w:val="22"/>
                <w14:textFill>
                  <w14:solidFill>
                    <w14:schemeClr w14:val="tx1"/>
                  </w14:solidFill>
                </w14:textFill>
              </w:rPr>
              <w:t xml:space="preserve"> bitmap indications, which can be up to implementation. In addition, by supporting option 3, the k value should be</w:t>
            </w:r>
            <w:r>
              <w:rPr>
                <w:rFonts w:eastAsia="宋体" w:cs="Arial" w:asciiTheme="minorHAnsi" w:hAnsiTheme="minorHAnsi"/>
                <w:sz w:val="22"/>
                <w:szCs w:val="22"/>
                <w:lang w:eastAsia="zh-CN"/>
              </w:rPr>
              <w:t xml:space="preserve"> modified to be the ratio of sensing window size and the derived </w:t>
            </w:r>
            <m:oMath>
              <m:sSub>
                <m:sSubPr>
                  <m:ctrlPr>
                    <w:rPr>
                      <w:rFonts w:ascii="Cambria Math" w:hAnsi="Cambria Math" w:eastAsia="Calibri"/>
                      <w:i/>
                      <w:sz w:val="22"/>
                      <w:szCs w:val="22"/>
                    </w:rPr>
                  </m:ctrlPr>
                </m:sSubPr>
                <m:e>
                  <m:r>
                    <w:rPr>
                      <w:rFonts w:ascii="Cambria Math" w:hAnsi="Cambria Math" w:eastAsia="Calibri"/>
                      <w:sz w:val="22"/>
                      <w:szCs w:val="22"/>
                      <w:lang w:val="en-US"/>
                    </w:rPr>
                    <m:t>P</m:t>
                  </m:r>
                  <m:ctrlPr>
                    <w:rPr>
                      <w:rFonts w:ascii="Cambria Math" w:hAnsi="Cambria Math" w:eastAsia="Calibri"/>
                      <w:i/>
                      <w:sz w:val="22"/>
                      <w:szCs w:val="22"/>
                    </w:rPr>
                  </m:ctrlPr>
                </m:e>
                <m:sub>
                  <m:r>
                    <m:rPr>
                      <m:nor/>
                      <m:sty m:val="p"/>
                    </m:rPr>
                    <w:rPr>
                      <w:rFonts w:eastAsia="Calibri" w:asciiTheme="minorHAnsi" w:hAnsiTheme="minorHAnsi"/>
                      <w:sz w:val="22"/>
                      <w:szCs w:val="22"/>
                      <w:lang w:val="en-US"/>
                    </w:rPr>
                    <m:t>reserve</m:t>
                  </m:r>
                  <m:ctrlPr>
                    <w:rPr>
                      <w:rFonts w:ascii="Cambria Math" w:hAnsi="Cambria Math" w:eastAsia="Calibri"/>
                      <w:sz w:val="22"/>
                      <w:szCs w:val="22"/>
                    </w:rPr>
                  </m:ctrlPr>
                </m:sub>
              </m:sSub>
            </m:oMath>
            <w:r>
              <w:rPr>
                <w:rFonts w:eastAsia="宋体" w:cs="Arial" w:asciiTheme="minorHAnsi" w:hAnsiTheme="minorHAnsi"/>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NEC</w:t>
            </w:r>
          </w:p>
        </w:tc>
        <w:tc>
          <w:tcPr>
            <w:tcW w:w="7954" w:type="dxa"/>
          </w:tcPr>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b/>
                <w:sz w:val="22"/>
                <w:szCs w:val="22"/>
                <w:u w:val="single"/>
                <w:lang w:eastAsia="zh-CN"/>
              </w:rPr>
              <w:t>P</w:t>
            </w:r>
            <w:r>
              <w:rPr>
                <w:rFonts w:asciiTheme="minorHAnsi" w:hAnsiTheme="minorHAnsi" w:eastAsiaTheme="minorEastAsia" w:cstheme="minorHAnsi"/>
                <w:b/>
                <w:sz w:val="22"/>
                <w:szCs w:val="22"/>
                <w:u w:val="single"/>
                <w:vertAlign w:val="subscript"/>
                <w:lang w:eastAsia="zh-CN"/>
              </w:rPr>
              <w:t xml:space="preserve">reserve: </w:t>
            </w:r>
            <w:r>
              <w:rPr>
                <w:rFonts w:asciiTheme="minorHAnsi" w:hAnsiTheme="minorHAnsi" w:eastAsiaTheme="minorEastAsia" w:cstheme="minorHAnsi"/>
                <w:b/>
                <w:sz w:val="22"/>
                <w:szCs w:val="22"/>
                <w:u w:val="single"/>
                <w:lang w:eastAsia="zh-CN"/>
              </w:rPr>
              <w:t>Option 1/option 2.</w:t>
            </w:r>
            <w:r>
              <w:rPr>
                <w:rFonts w:asciiTheme="minorHAnsi" w:hAnsiTheme="minorHAnsi" w:eastAsiaTheme="minorEastAsia" w:cstheme="minorHAnsi"/>
                <w:sz w:val="22"/>
                <w:szCs w:val="22"/>
                <w:lang w:eastAsia="zh-CN"/>
              </w:rPr>
              <w:t xml:space="preserve"> Option 1 is preferred because we should exclude all the reservations. Option 2 contains more flexibility (including option 1) which we can also accept.</w:t>
            </w:r>
          </w:p>
          <w:p>
            <w:pPr>
              <w:autoSpaceDE w:val="0"/>
              <w:autoSpaceDN w:val="0"/>
              <w:jc w:val="both"/>
              <w:rPr>
                <w:rFonts w:asciiTheme="minorHAnsi" w:hAnsiTheme="minorHAnsi" w:eastAsiaTheme="minorEastAsia" w:cstheme="minorHAnsi"/>
                <w:sz w:val="22"/>
                <w:szCs w:val="22"/>
                <w:lang w:eastAsia="zh-CN"/>
              </w:rPr>
            </w:pPr>
          </w:p>
          <w:p>
            <w:pPr>
              <w:autoSpaceDE w:val="0"/>
              <w:autoSpaceDN w:val="0"/>
              <w:jc w:val="both"/>
              <w:rPr>
                <w:rFonts w:asciiTheme="minorHAnsi" w:hAnsiTheme="minorHAnsi" w:eastAsiaTheme="minorEastAsia" w:cstheme="minorHAnsi"/>
                <w:sz w:val="22"/>
                <w:szCs w:val="22"/>
                <w:lang w:val="en-US" w:eastAsia="zh-CN"/>
              </w:rPr>
            </w:pPr>
            <w:r>
              <w:rPr>
                <w:rFonts w:asciiTheme="minorHAnsi" w:hAnsiTheme="minorHAnsi" w:eastAsiaTheme="minorEastAsia" w:cstheme="minorHAnsi"/>
                <w:b/>
                <w:sz w:val="22"/>
                <w:szCs w:val="22"/>
                <w:u w:val="single"/>
                <w:lang w:eastAsia="zh-CN"/>
              </w:rPr>
              <w:t xml:space="preserve">K: Option 1. </w:t>
            </w:r>
            <w:r>
              <w:rPr>
                <w:rFonts w:asciiTheme="minorHAnsi" w:hAnsiTheme="minorHAnsi" w:eastAsiaTheme="minorEastAsia" w:cstheme="minorHAnsi"/>
                <w:sz w:val="22"/>
                <w:szCs w:val="22"/>
                <w:lang w:eastAsia="zh-CN"/>
              </w:rPr>
              <w:t xml:space="preserve">Concerns: for a small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and large index of slot y, when we take k = 1, it's possible that y-</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doesn't belong to the sensing window, e.g., later than n-T</w:t>
            </w:r>
            <w:r>
              <w:rPr>
                <w:rFonts w:asciiTheme="minorHAnsi" w:hAnsiTheme="minorHAnsi" w:eastAsiaTheme="minorEastAsia" w:cstheme="minorHAnsi"/>
                <w:sz w:val="22"/>
                <w:szCs w:val="22"/>
                <w:vertAlign w:val="subscript"/>
                <w:lang w:val="en-US" w:eastAsia="zh-CN"/>
              </w:rPr>
              <w:t>proc</w:t>
            </w:r>
            <w:r>
              <w:rPr>
                <w:rFonts w:asciiTheme="minorHAnsi" w:hAnsiTheme="minorHAnsi" w:eastAsiaTheme="minorEastAsia" w:cstheme="minorHAnsi"/>
                <w:sz w:val="22"/>
                <w:szCs w:val="22"/>
                <w:lang w:val="en-US" w:eastAsia="zh-CN"/>
              </w:rPr>
              <w:t>. K-1 may make the occasion out of sensing window.  Or, as alternative, we just define sensing occasions based on k and</w:t>
            </w:r>
            <w:r>
              <w:rPr>
                <w:rFonts w:asciiTheme="minorHAnsi" w:hAnsiTheme="minorHAnsi" w:eastAsiaTheme="minorEastAsia" w:cstheme="minorHAnsi"/>
                <w:sz w:val="22"/>
                <w:szCs w:val="22"/>
                <w:lang w:eastAsia="zh-CN"/>
              </w:rPr>
              <w:t xml:space="preserve">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for Rel.17 partial sensing because we're also trying to define additional sensing occasions out of legacy sensing window in other topics.</w:t>
            </w:r>
          </w:p>
          <w:p>
            <w:pPr>
              <w:autoSpaceDE w:val="0"/>
              <w:autoSpaceDN w:val="0"/>
              <w:jc w:val="both"/>
              <w:rPr>
                <w:rFonts w:asciiTheme="minorHAnsi" w:hAnsiTheme="minorHAnsi" w:eastAsiaTheme="minorEastAsia" w:cstheme="minorHAnsi"/>
                <w:sz w:val="22"/>
                <w:szCs w:val="22"/>
                <w:lang w:val="en-US" w:eastAsia="zh-CN"/>
              </w:rPr>
            </w:pPr>
          </w:p>
          <w:p>
            <w:pPr>
              <w:autoSpaceDE w:val="0"/>
              <w:autoSpaceDN w:val="0"/>
              <w:jc w:val="both"/>
              <w:rPr>
                <w:rFonts w:cs="Calibri" w:asciiTheme="minorHAnsi" w:hAnsiTheme="minorHAnsi" w:eastAsiaTheme="minorEastAsia"/>
                <w:sz w:val="22"/>
                <w:szCs w:val="22"/>
                <w:lang w:eastAsia="zh-CN"/>
              </w:rPr>
            </w:pPr>
            <w:r>
              <w:rPr>
                <w:rFonts w:asciiTheme="minorHAnsi" w:hAnsiTheme="minorHAnsi" w:eastAsiaTheme="minorEastAsia" w:cstheme="minorHAnsi"/>
                <w:sz w:val="22"/>
                <w:szCs w:val="22"/>
              </w:rPr>
              <w:t>Considering figure 2 above, we think only option 1 is aligned with existing sensing procedure. According to legacy SPS scaling mechanism and spec, only reservation received in the last P</w:t>
            </w:r>
            <w:r>
              <w:rPr>
                <w:rFonts w:asciiTheme="minorHAnsi" w:hAnsiTheme="minorHAnsi" w:eastAsiaTheme="minorEastAsia" w:cstheme="minorHAnsi"/>
                <w:sz w:val="22"/>
                <w:szCs w:val="22"/>
                <w:vertAlign w:val="subscript"/>
              </w:rPr>
              <w:t xml:space="preserve">reserve </w:t>
            </w:r>
            <w:r>
              <w:rPr>
                <w:rFonts w:asciiTheme="minorHAnsi" w:hAnsiTheme="minorHAnsi" w:eastAsiaTheme="minorEastAsia"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szCs w:val="22"/>
                <w:lang w:eastAsia="zh-CN"/>
              </w:rPr>
            </w:pPr>
            <w:r>
              <w:rPr>
                <w:rFonts w:asciiTheme="minorHAnsi" w:hAnsiTheme="minorHAnsi" w:eastAsiaTheme="minorEastAsia" w:cstheme="minorHAnsi"/>
                <w:sz w:val="22"/>
                <w:szCs w:val="22"/>
                <w:lang w:eastAsia="zh-CN"/>
              </w:rPr>
              <w:t>vivo</w:t>
            </w:r>
          </w:p>
        </w:tc>
        <w:tc>
          <w:tcPr>
            <w:tcW w:w="7954" w:type="dxa"/>
          </w:tcPr>
          <w:p>
            <w:pPr>
              <w:pStyle w:val="83"/>
              <w:numPr>
                <w:ilvl w:val="0"/>
                <w:numId w:val="18"/>
              </w:numPr>
              <w:autoSpaceDE w:val="0"/>
              <w:autoSpaceDN w:val="0"/>
              <w:ind w:leftChars="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Regarding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p>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suggest adding a FFS on the conditions on using option1 or option2.</w:t>
            </w:r>
          </w:p>
          <w:p>
            <w:pPr>
              <w:autoSpaceDE w:val="0"/>
              <w:autoSpaceDN w:val="0"/>
              <w:jc w:val="both"/>
              <w:rPr>
                <w:rFonts w:asciiTheme="minorHAnsi" w:hAnsiTheme="minorHAnsi" w:cstheme="minorHAnsi"/>
                <w:sz w:val="22"/>
                <w:szCs w:val="22"/>
                <w:lang w:eastAsia="zh-CN"/>
              </w:rPr>
            </w:pPr>
          </w:p>
          <w:p>
            <w:pPr>
              <w:pStyle w:val="83"/>
              <w:numPr>
                <w:ilvl w:val="0"/>
                <w:numId w:val="18"/>
              </w:numPr>
              <w:autoSpaceDE w:val="0"/>
              <w:autoSpaceDN w:val="0"/>
              <w:ind w:leftChars="0"/>
              <w:jc w:val="both"/>
              <w:rPr>
                <w:rFonts w:asciiTheme="minorHAnsi" w:hAnsiTheme="minorHAnsi" w:cstheme="minorHAnsi"/>
                <w:sz w:val="22"/>
                <w:szCs w:val="22"/>
              </w:rPr>
            </w:pPr>
            <w:r>
              <w:rPr>
                <w:rFonts w:asciiTheme="minorHAnsi" w:hAnsiTheme="minorHAnsi" w:eastAsiaTheme="minorEastAsia" w:cstheme="minorHAnsi"/>
                <w:sz w:val="22"/>
                <w:szCs w:val="22"/>
                <w:lang w:eastAsia="zh-CN"/>
              </w:rPr>
              <w:t>Regarding</w:t>
            </w:r>
            <w:r>
              <w:rPr>
                <w:rFonts w:asciiTheme="minorHAnsi" w:hAnsiTheme="minorHAnsi" w:cstheme="minorHAnsi"/>
                <w:sz w:val="22"/>
                <w:szCs w:val="22"/>
              </w:rPr>
              <w:t xml:space="preserve"> the value of k</w:t>
            </w:r>
          </w:p>
          <w:p>
            <w:pPr>
              <w:autoSpaceDE w:val="0"/>
              <w:autoSpaceDN w:val="0"/>
              <w:jc w:val="both"/>
              <w:rPr>
                <w:rFonts w:asciiTheme="minorHAnsi" w:hAnsiTheme="minorHAnsi" w:eastAsiaTheme="minorEastAsia" w:cstheme="minorHAnsi"/>
                <w:b/>
                <w:sz w:val="22"/>
                <w:szCs w:val="22"/>
                <w:u w:val="single"/>
                <w:lang w:eastAsia="zh-CN"/>
              </w:rPr>
            </w:pPr>
            <w:r>
              <w:rPr>
                <w:rFonts w:asciiTheme="minorHAnsi" w:hAnsiTheme="minorHAnsi" w:eastAsiaTheme="minorEastAsia"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hAnsi="Cambria Math" w:eastAsia="Malgun Gothic" w:cstheme="minorHAnsi"/>
                  <w:sz w:val="22"/>
                  <w:szCs w:val="22"/>
                  <w:lang w:eastAsia="ko-KR"/>
                </w:rPr>
                <m:t>n –</m:t>
              </m:r>
              <m:sSub>
                <m:sSubPr>
                  <m:ctrlPr>
                    <w:rPr>
                      <w:rFonts w:ascii="Cambria Math" w:hAnsi="Cambria Math" w:eastAsia="Malgun Gothic" w:cstheme="minorHAnsi"/>
                      <w:i/>
                      <w:sz w:val="22"/>
                      <w:szCs w:val="22"/>
                      <w:lang w:eastAsia="ko-KR"/>
                    </w:rPr>
                  </m:ctrlPr>
                </m:sSubPr>
                <m:e>
                  <m:r>
                    <w:rPr>
                      <w:rFonts w:ascii="Cambria Math" w:hAnsi="Cambria Math" w:eastAsia="Malgun Gothic" w:cstheme="minorHAnsi"/>
                      <w:sz w:val="22"/>
                      <w:szCs w:val="22"/>
                      <w:lang w:eastAsia="ko-KR"/>
                    </w:rPr>
                    <m:t>T</m:t>
                  </m:r>
                  <m:ctrlPr>
                    <w:rPr>
                      <w:rFonts w:ascii="Cambria Math" w:hAnsi="Cambria Math" w:eastAsia="Malgun Gothic" w:cstheme="minorHAnsi"/>
                      <w:i/>
                      <w:sz w:val="22"/>
                      <w:szCs w:val="22"/>
                      <w:lang w:eastAsia="ko-KR"/>
                    </w:rPr>
                  </m:ctrlPr>
                </m:e>
                <m:sub>
                  <m:r>
                    <w:rPr>
                      <w:rFonts w:ascii="Cambria Math" w:hAnsi="Cambria Math" w:eastAsia="Malgun Gothic" w:cstheme="minorHAnsi"/>
                      <w:sz w:val="22"/>
                      <w:szCs w:val="22"/>
                      <w:lang w:eastAsia="ko-KR"/>
                    </w:rPr>
                    <m:t>0</m:t>
                  </m:r>
                  <m:ctrlPr>
                    <w:rPr>
                      <w:rFonts w:ascii="Cambria Math" w:hAnsi="Cambria Math" w:eastAsia="Malgun Gothic" w:cstheme="minorHAnsi"/>
                      <w:i/>
                      <w:sz w:val="22"/>
                      <w:szCs w:val="22"/>
                      <w:lang w:eastAsia="ko-KR"/>
                    </w:rPr>
                  </m:ctrlPr>
                </m:sub>
              </m:sSub>
            </m:oMath>
            <w:r>
              <w:rPr>
                <w:rFonts w:asciiTheme="minorHAnsi" w:hAnsiTheme="minorHAnsi" w:eastAsiaTheme="minorEastAsia" w:cstheme="minorHAnsi"/>
                <w:sz w:val="22"/>
                <w:szCs w:val="22"/>
                <w:lang w:eastAsia="zh-CN"/>
              </w:rPr>
              <w:t xml:space="preserve">. whether a (pre-)configured bitmap like </w:t>
            </w:r>
            <w:r>
              <w:rPr>
                <w:rFonts w:eastAsia="Malgun Gothic" w:asciiTheme="minorHAnsi" w:hAnsiTheme="minorHAnsi"/>
                <w:i/>
                <w:color w:val="000000" w:themeColor="text1"/>
                <w:sz w:val="22"/>
                <w:szCs w:val="22"/>
                <w:lang w:eastAsia="ko-KR"/>
                <w14:textFill>
                  <w14:solidFill>
                    <w14:schemeClr w14:val="tx1"/>
                  </w14:solidFill>
                </w14:textFill>
              </w:rPr>
              <w:t>gapCandidateSensing</w:t>
            </w:r>
            <w:r>
              <w:rPr>
                <w:rFonts w:asciiTheme="minorHAnsi" w:hAnsiTheme="minorHAnsi" w:eastAsiaTheme="minorEastAsia" w:cstheme="minorHAnsi"/>
                <w:sz w:val="22"/>
                <w:szCs w:val="22"/>
                <w:lang w:eastAsia="zh-CN"/>
              </w:rPr>
              <w:t xml:space="preserve"> in LTE V2X will be reused to determine the k </w:t>
            </w:r>
            <w:r>
              <w:rPr>
                <w:rFonts w:hint="eastAsia" w:asciiTheme="minorHAnsi" w:hAnsiTheme="minorHAnsi" w:eastAsiaTheme="minorEastAsia" w:cstheme="minorHAnsi"/>
                <w:sz w:val="22"/>
                <w:szCs w:val="22"/>
                <w:lang w:eastAsia="zh-CN"/>
              </w:rPr>
              <w:t>value</w:t>
            </w:r>
            <w:r>
              <w:rPr>
                <w:rFonts w:asciiTheme="minorHAnsi" w:hAnsiTheme="minorHAnsi" w:eastAsiaTheme="minorEastAsia" w:cstheme="minorHAnsi"/>
                <w:sz w:val="22"/>
                <w:szCs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Theme="minorHAnsi" w:hAnsiTheme="minorHAnsi" w:eastAsiaTheme="minorEastAsia" w:cstheme="minorHAnsi"/>
                <w:sz w:val="22"/>
                <w:szCs w:val="22"/>
                <w:lang w:eastAsia="zh-CN"/>
              </w:rPr>
            </w:pPr>
            <w:r>
              <w:rPr>
                <w:rFonts w:ascii="Calibri" w:hAnsi="Calibri" w:cs="Calibri"/>
                <w:sz w:val="22"/>
              </w:rPr>
              <w:t>FUTUREWEI</w:t>
            </w:r>
          </w:p>
        </w:tc>
        <w:tc>
          <w:tcPr>
            <w:tcW w:w="7954" w:type="dxa"/>
          </w:tcPr>
          <w:p>
            <w:pPr>
              <w:autoSpaceDE w:val="0"/>
              <w:autoSpaceDN w:val="0"/>
              <w:jc w:val="both"/>
              <w:rPr>
                <w:rFonts w:asciiTheme="minorHAnsi" w:hAnsiTheme="minorHAnsi" w:eastAsiaTheme="minorEastAsia"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eastAsia="Malgun Gothic" w:asciiTheme="minorHAnsi" w:hAnsiTheme="minorHAnsi" w:cstheme="minorHAnsi"/>
                <w:sz w:val="22"/>
                <w:szCs w:val="22"/>
                <w:lang w:eastAsia="ko-KR"/>
              </w:rPr>
              <w:t>E</w:t>
            </w:r>
            <w:r>
              <w:rPr>
                <w:rFonts w:eastAsia="Malgun Gothic" w:asciiTheme="minorHAnsi" w:hAnsiTheme="minorHAnsi" w:cstheme="minorHAnsi"/>
                <w:sz w:val="22"/>
                <w:szCs w:val="22"/>
                <w:lang w:eastAsia="ko-KR"/>
              </w:rPr>
              <w:t>TRI</w:t>
            </w:r>
          </w:p>
        </w:tc>
        <w:tc>
          <w:tcPr>
            <w:tcW w:w="7954" w:type="dxa"/>
          </w:tcPr>
          <w:p>
            <w:pPr>
              <w:autoSpaceDE w:val="0"/>
              <w:autoSpaceDN w:val="0"/>
              <w:jc w:val="both"/>
              <w:rPr>
                <w:rFonts w:ascii="Calibri" w:hAnsi="Calibri" w:cs="Calibri"/>
                <w:sz w:val="22"/>
              </w:rPr>
            </w:pPr>
            <w:r>
              <w:rPr>
                <w:rFonts w:hint="eastAsia" w:eastAsia="Malgun Gothic" w:asciiTheme="minorHAnsi" w:hAnsiTheme="minorHAnsi" w:cstheme="minorHAnsi"/>
                <w:sz w:val="22"/>
                <w:szCs w:val="22"/>
                <w:lang w:eastAsia="ko-KR"/>
              </w:rPr>
              <w:t>W</w:t>
            </w:r>
            <w:r>
              <w:rPr>
                <w:rFonts w:eastAsia="Malgun Gothic" w:asciiTheme="minorHAnsi" w:hAnsiTheme="minorHAnsi" w:cstheme="minorHAnsi"/>
                <w:sz w:val="22"/>
                <w:szCs w:val="22"/>
                <w:lang w:eastAsia="ko-KR"/>
              </w:rPr>
              <w:t>e are generally fine</w:t>
            </w:r>
            <w:r>
              <w:rPr>
                <w:rFonts w:hint="eastAsia" w:eastAsia="Malgun Gothic" w:asciiTheme="minorHAnsi" w:hAnsiTheme="minorHAnsi" w:cstheme="minorHAnsi"/>
                <w:sz w:val="22"/>
                <w:szCs w:val="22"/>
                <w:lang w:eastAsia="ko-KR"/>
              </w:rPr>
              <w:t xml:space="preserve"> </w:t>
            </w:r>
            <w:r>
              <w:rPr>
                <w:rFonts w:eastAsia="Malgun Gothic" w:asciiTheme="minorHAnsi" w:hAnsiTheme="minorHAnsi" w:cstheme="minorHAnsi"/>
                <w:sz w:val="22"/>
                <w:szCs w:val="22"/>
                <w:lang w:eastAsia="ko-KR"/>
              </w:rPr>
              <w:t xml:space="preserve">with FL’s proposal. </w:t>
            </w:r>
            <w:r>
              <w:rPr>
                <w:rFonts w:hint="eastAsia" w:eastAsia="Malgun Gothic" w:asciiTheme="minorHAnsi" w:hAnsiTheme="minorHAnsi" w:cstheme="minorHAnsi"/>
                <w:sz w:val="22"/>
                <w:szCs w:val="22"/>
                <w:lang w:eastAsia="ko-KR"/>
              </w:rPr>
              <w:t>R</w:t>
            </w:r>
            <w:r>
              <w:rPr>
                <w:rFonts w:eastAsia="Malgun Gothic" w:asciiTheme="minorHAnsi" w:hAnsiTheme="minorHAnsi" w:cstheme="minorHAnsi"/>
                <w:sz w:val="22"/>
                <w:szCs w:val="22"/>
                <w:lang w:eastAsia="ko-KR"/>
              </w:rPr>
              <w:t xml:space="preserve">egarding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it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szCs w:val="22"/>
                <w:lang w:eastAsia="ko-KR"/>
              </w:rPr>
            </w:pPr>
            <w:r>
              <w:rPr>
                <w:rFonts w:eastAsia="Malgun Gothic" w:asciiTheme="minorHAnsi" w:hAnsiTheme="minorHAnsi" w:cstheme="minorHAnsi"/>
                <w:sz w:val="22"/>
                <w:szCs w:val="22"/>
                <w:lang w:eastAsia="ko-KR"/>
              </w:rPr>
              <w:t>Panasonic</w:t>
            </w:r>
          </w:p>
        </w:tc>
        <w:tc>
          <w:tcPr>
            <w:tcW w:w="7954" w:type="dxa"/>
          </w:tcPr>
          <w:p>
            <w:pPr>
              <w:autoSpaceDE w:val="0"/>
              <w:autoSpaceDN w:val="0"/>
              <w:jc w:val="both"/>
              <w:rPr>
                <w:rFonts w:eastAsia="Malgun Gothic" w:asciiTheme="minorHAnsi" w:hAnsiTheme="minorHAnsi" w:cstheme="minorHAnsi"/>
                <w:sz w:val="22"/>
                <w:szCs w:val="22"/>
                <w:lang w:eastAsia="ko-KR"/>
              </w:rPr>
            </w:pPr>
            <w:r>
              <w:rPr>
                <w:rFonts w:eastAsia="Malgun Gothic" w:asciiTheme="minorHAnsi" w:hAnsiTheme="minorHAnsi" w:cstheme="minorHAnsi"/>
                <w:sz w:val="22"/>
                <w:szCs w:val="22"/>
                <w:lang w:eastAsia="ko-KR"/>
              </w:rPr>
              <w:t xml:space="preserve">We are ok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szCs w:val="22"/>
                <w:lang w:eastAsia="ko-KR"/>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7954" w:type="dxa"/>
          </w:tcPr>
          <w:p>
            <w:pPr>
              <w:autoSpaceDE w:val="0"/>
              <w:autoSpaceDN w:val="0"/>
              <w:jc w:val="both"/>
              <w:rPr>
                <w:rFonts w:eastAsia="Malgun Gothic" w:asciiTheme="minorHAnsi" w:hAnsiTheme="minorHAnsi" w:cstheme="minorHAnsi"/>
                <w:sz w:val="22"/>
                <w:szCs w:val="22"/>
                <w:lang w:eastAsia="ko-KR"/>
              </w:rPr>
            </w:pPr>
            <w:r>
              <w:rPr>
                <w:rFonts w:hint="eastAsia" w:ascii="Calibri" w:hAnsi="Calibri" w:eastAsia="MS Mincho" w:cs="Calibri"/>
                <w:sz w:val="22"/>
                <w:lang w:val="en-US" w:eastAsia="ja-JP"/>
              </w:rPr>
              <w:t>W</w:t>
            </w:r>
            <w:r>
              <w:rPr>
                <w:rFonts w:ascii="Calibri" w:hAnsi="Calibri" w:eastAsia="MS Mincho" w:cs="Calibri"/>
                <w:sz w:val="22"/>
                <w:lang w:val="en-US" w:eastAsia="ja-JP"/>
              </w:rPr>
              <w:t>e are OK with the proposal and down-selecting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autoSpaceDE w:val="0"/>
              <w:autoSpaceDN w:val="0"/>
              <w:jc w:val="both"/>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TT DOCOMO</w:t>
            </w:r>
          </w:p>
        </w:tc>
        <w:tc>
          <w:tcPr>
            <w:tcW w:w="7954" w:type="dxa"/>
          </w:tcPr>
          <w:p>
            <w:pPr>
              <w:autoSpaceDE w:val="0"/>
              <w:autoSpaceDN w:val="0"/>
              <w:jc w:val="both"/>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 the proposal’s direction and prefer option 1 +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hint="eastAsia" w:ascii="Calibri" w:hAnsi="Calibri" w:cs="Calibri" w:eastAsiaTheme="minorEastAsia"/>
                <w:lang w:val="en-US" w:eastAsia="zh-CN"/>
              </w:rPr>
              <w:t>,</w:t>
            </w:r>
            <w:r>
              <w:rPr>
                <w:rFonts w:ascii="Calibri" w:hAnsi="Calibri" w:cs="Calibri" w:eastAsiaTheme="minorEastAsia"/>
                <w:lang w:val="en-US" w:eastAsia="zh-CN"/>
              </w:rPr>
              <w:t xml:space="preserve">  </w:t>
            </w:r>
            <w:r>
              <w:rPr>
                <w:rFonts w:ascii="Calibri" w:hAnsi="Calibri" w:cs="Calibri" w:eastAsiaTheme="minorEastAsia"/>
                <w:sz w:val="22"/>
                <w:lang w:eastAsia="zh-CN"/>
              </w:rPr>
              <w:t xml:space="preserve">we prefer option1 since it would lead to a serious conflict between SL  TXs if a subset </w:t>
            </w:r>
            <w:r>
              <w:rPr>
                <w:rFonts w:ascii="Calibri" w:hAnsi="Calibri" w:cs="Calibri"/>
                <w:color w:val="000000" w:themeColor="text1"/>
                <w:sz w:val="22"/>
                <w14:textFill>
                  <w14:solidFill>
                    <w14:schemeClr w14:val="tx1"/>
                  </w14:solidFill>
                </w14:textFill>
              </w:rPr>
              <w:t xml:space="preserve">of values from </w:t>
            </w:r>
            <w:r>
              <w:rPr>
                <w:rFonts w:eastAsia="Malgun Gothic"/>
                <w:i/>
                <w:sz w:val="22"/>
                <w:szCs w:val="28"/>
                <w:lang w:eastAsia="ko-KR"/>
              </w:rPr>
              <w:t>sl-ResourceReservePeriodList</w:t>
            </w:r>
            <w:r>
              <w:rPr>
                <w:rFonts w:ascii="Calibri" w:hAnsi="Calibri" w:cs="Calibri" w:eastAsiaTheme="minorEastAsia"/>
                <w:sz w:val="22"/>
                <w:lang w:eastAsia="zh-CN"/>
              </w:rPr>
              <w:t xml:space="preserve"> is configured for partial sensing. Besides, it is hard to determine which subset to configure for option2.</w:t>
            </w:r>
          </w:p>
          <w:p>
            <w:pPr>
              <w:autoSpaceDE w:val="0"/>
              <w:autoSpaceDN w:val="0"/>
              <w:jc w:val="both"/>
              <w:rPr>
                <w:rFonts w:ascii="Calibri" w:hAnsi="Calibri" w:cs="Calibri" w:eastAsiaTheme="minorEastAsia"/>
                <w:sz w:val="22"/>
                <w:lang w:eastAsia="zh-CN"/>
              </w:rPr>
            </w:pPr>
          </w:p>
          <w:p>
            <w:pPr>
              <w:autoSpaceDE w:val="0"/>
              <w:autoSpaceDN w:val="0"/>
              <w:jc w:val="both"/>
              <w:rPr>
                <w:rFonts w:ascii="Calibri" w:hAnsi="Calibri" w:eastAsia="MS Mincho" w:cs="Calibri"/>
                <w:sz w:val="22"/>
                <w:lang w:val="en-US" w:eastAsia="ja-JP"/>
              </w:rPr>
            </w:pPr>
            <w:r>
              <w:rPr>
                <w:rFonts w:ascii="Calibri" w:hAnsi="Calibri" w:cs="Calibri" w:eastAsiaTheme="minorEastAsia"/>
                <w:sz w:val="22"/>
                <w:lang w:eastAsia="zh-CN"/>
              </w:rPr>
              <w:t>For k, we prefer option3 considering it seems to have higher reliability than option1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szCs w:val="22"/>
                <w:lang w:eastAsia="ko-KR"/>
              </w:rPr>
              <w:t>Sharp</w:t>
            </w:r>
          </w:p>
        </w:tc>
        <w:tc>
          <w:tcPr>
            <w:tcW w:w="7954" w:type="dxa"/>
          </w:tcPr>
          <w:p>
            <w:pPr>
              <w:autoSpaceDE w:val="0"/>
              <w:autoSpaceDN w:val="0"/>
              <w:jc w:val="both"/>
              <w:rPr>
                <w:rFonts w:ascii="Calibri" w:hAnsi="Calibri" w:cs="Calibri" w:eastAsiaTheme="minorEastAsia"/>
                <w:sz w:val="22"/>
                <w:lang w:val="en-US" w:eastAsia="zh-CN"/>
              </w:rPr>
            </w:pPr>
            <w:r>
              <w:rPr>
                <w:rFonts w:ascii="Calibri" w:hAnsi="Calibri" w:cs="Calibri" w:eastAsiaTheme="minorEastAsia"/>
                <w:sz w:val="22"/>
                <w:lang w:val="en-US" w:eastAsia="zh-CN"/>
              </w:rPr>
              <w:t>Regarding the values of k, since the UE cannot predict where slot n is before it comes, it has to monitor the slots in a periodic manner anyway, so it is unclear why restricting the values of k here helps.</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szCs w:val="22"/>
                <w:lang w:eastAsia="ko-KR"/>
              </w:rPr>
            </w:pPr>
            <w:r>
              <w:rPr>
                <w:rFonts w:hint="eastAsia" w:ascii="Calibri" w:hAnsi="Calibri" w:cs="Calibri" w:eastAsiaTheme="minorEastAsia"/>
                <w:sz w:val="22"/>
                <w:lang w:eastAsia="zh-CN"/>
              </w:rPr>
              <w:t>Xiaomi</w:t>
            </w:r>
          </w:p>
        </w:tc>
        <w:tc>
          <w:tcPr>
            <w:tcW w:w="7954" w:type="dxa"/>
          </w:tcPr>
          <w:p>
            <w:pPr>
              <w:autoSpaceDE w:val="0"/>
              <w:autoSpaceDN w:val="0"/>
              <w:jc w:val="both"/>
              <w:rPr>
                <w:rFonts w:ascii="Calibri" w:hAnsi="Calibri" w:cs="Calibri" w:eastAsiaTheme="minorEastAsia"/>
                <w:sz w:val="22"/>
                <w:lang w:val="en-US" w:eastAsia="zh-CN"/>
              </w:rPr>
            </w:pPr>
            <w:r>
              <w:rPr>
                <w:rFonts w:ascii="Calibri" w:hAnsi="Calibri" w:cs="Calibri" w:eastAsiaTheme="minorEastAsia"/>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7954"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val="en-US" w:eastAsia="zh-CN"/>
              </w:rPr>
              <w:t xml:space="preserve">For the first bullet, we agree with option 1. For the second bullet, we understands that all options are under the assumption that the bitmap is set with all </w:t>
            </w:r>
            <w:r>
              <w:rPr>
                <w:rFonts w:hint="default" w:ascii="Calibri" w:hAnsi="Calibri" w:cs="Calibri" w:eastAsiaTheme="minorEastAsia"/>
                <w:sz w:val="22"/>
                <w:lang w:val="en-US" w:eastAsia="zh-CN"/>
              </w:rPr>
              <w:t>“</w:t>
            </w:r>
            <w:r>
              <w:rPr>
                <w:rFonts w:hint="eastAsia" w:ascii="Calibri" w:hAnsi="Calibri" w:cs="Calibri" w:eastAsiaTheme="minorEastAsia"/>
                <w:sz w:val="22"/>
                <w:lang w:val="en-US" w:eastAsia="zh-CN"/>
              </w:rPr>
              <w:t>1</w:t>
            </w:r>
            <w:r>
              <w:rPr>
                <w:rFonts w:hint="default" w:ascii="Calibri" w:hAnsi="Calibri" w:cs="Calibri" w:eastAsiaTheme="minorEastAsia"/>
                <w:sz w:val="22"/>
                <w:lang w:val="en-US" w:eastAsia="zh-CN"/>
              </w:rPr>
              <w:t>”</w:t>
            </w:r>
            <w:r>
              <w:rPr>
                <w:rFonts w:hint="eastAsia" w:ascii="Calibri" w:hAnsi="Calibri" w:cs="Calibri" w:eastAsiaTheme="minorEastAsia"/>
                <w:sz w:val="22"/>
                <w:lang w:val="en-US" w:eastAsia="zh-CN"/>
              </w:rPr>
              <w:t>, or there is no such bitmap mechanism for sensing indication anymore. But we think firstly, we should discuss whether to reuse legacy bitmap mechanism for partial sensing.</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pPr>
        <w:pStyle w:val="83"/>
        <w:numPr>
          <w:ilvl w:val="0"/>
          <w:numId w:val="8"/>
        </w:numPr>
        <w:autoSpaceDE w:val="0"/>
        <w:autoSpaceDN w:val="0"/>
        <w:spacing w:line="259" w:lineRule="auto"/>
        <w:ind w:leftChars="0"/>
        <w:jc w:val="both"/>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3.3.2:</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Topic #4: </w:t>
      </w:r>
      <w:bookmarkStart w:id="4" w:name="_Hlk62314416"/>
      <w:r>
        <w:rPr>
          <w:color w:val="000000" w:themeColor="text1"/>
          <w14:textFill>
            <w14:solidFill>
              <w14:schemeClr w14:val="tx1"/>
            </w14:solidFill>
          </w14:textFill>
        </w:rPr>
        <w:t xml:space="preserve">Contiguous-based partial sensing (when </w:t>
      </w:r>
      <m:oMath>
        <m:sSub>
          <m:sSubPr>
            <m:ctrlPr>
              <w:rPr>
                <w:rFonts w:ascii="Cambria Math" w:hAnsi="Cambria Math" w:eastAsia="Calibri"/>
                <w:b w:val="0"/>
                <w:bCs w:val="0"/>
                <w:color w:val="000000" w:themeColor="text1"/>
                <w:lang w:val="en-US"/>
                <w14:textFill>
                  <w14:solidFill>
                    <w14:schemeClr w14:val="tx1"/>
                  </w14:solidFill>
                </w14:textFill>
              </w:rPr>
            </m:ctrlPr>
          </m:sSubPr>
          <m:e>
            <m:r>
              <m:rPr>
                <m:sty m:val="bi"/>
              </m:rPr>
              <w:rPr>
                <w:rFonts w:ascii="Cambria Math" w:eastAsia="Calibri"/>
                <w:color w:val="000000" w:themeColor="text1"/>
                <w:lang w:val="en-US"/>
                <w14:textFill>
                  <w14:solidFill>
                    <w14:schemeClr w14:val="tx1"/>
                  </w14:solidFill>
                </w14:textFill>
              </w:rPr>
              <m:t>P</m:t>
            </m:r>
            <m:ctrlPr>
              <w:rPr>
                <w:rFonts w:ascii="Cambria Math" w:hAnsi="Cambria Math" w:eastAsia="Calibri"/>
                <w:b w:val="0"/>
                <w:bCs w:val="0"/>
                <w:color w:val="000000" w:themeColor="text1"/>
                <w:lang w:val="en-US"/>
                <w14:textFill>
                  <w14:solidFill>
                    <w14:schemeClr w14:val="tx1"/>
                  </w14:solidFill>
                </w14:textFill>
              </w:rPr>
            </m:ctrlPr>
          </m:e>
          <m:sub>
            <m:r>
              <m:rPr>
                <m:nor/>
                <m:sty m:val="p"/>
              </m:rPr>
              <w:rPr>
                <w:rFonts w:ascii="Cambria Math" w:eastAsia="Calibri"/>
                <w:b w:val="0"/>
                <w:bCs w:val="0"/>
                <w:color w:val="000000" w:themeColor="text1"/>
                <w:lang w:val="en-US"/>
                <w14:textFill>
                  <w14:solidFill>
                    <w14:schemeClr w14:val="tx1"/>
                  </w14:solidFill>
                </w14:textFill>
              </w:rPr>
              <m:t>rsvp_TX</m:t>
            </m:r>
            <m:ctrlPr>
              <w:rPr>
                <w:rFonts w:ascii="Cambria Math" w:hAnsi="Cambria Math" w:eastAsia="Calibri"/>
                <w:b w:val="0"/>
                <w:bCs w:val="0"/>
                <w:color w:val="000000" w:themeColor="text1"/>
                <w:lang w:val="en-US"/>
                <w14:textFill>
                  <w14:solidFill>
                    <w14:schemeClr w14:val="tx1"/>
                  </w14:solidFill>
                </w14:textFill>
              </w:rPr>
            </m:ctrlPr>
          </m:sub>
        </m:sSub>
      </m:oMath>
      <w:r>
        <w:rPr>
          <w:color w:val="000000" w:themeColor="text1"/>
          <w14:textFill>
            <w14:solidFill>
              <w14:schemeClr w14:val="tx1"/>
            </w14:solidFill>
          </w14:textFill>
        </w:rPr>
        <w:t xml:space="preserve"> is provided by higher layer) – </w:t>
      </w:r>
      <w:bookmarkEnd w:id="4"/>
      <w:r>
        <w:rPr>
          <w:color w:val="000000" w:themeColor="text1"/>
          <w14:textFill>
            <w14:solidFill>
              <w14:schemeClr w14:val="tx1"/>
            </w14:solidFill>
          </w14:textFill>
        </w:rPr>
        <w:t>re-evaluation and pre-emption checking for periodic transmission</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pPr>
        <w:pStyle w:val="4"/>
        <w:rPr>
          <w:sz w:val="22"/>
          <w:szCs w:val="22"/>
        </w:rPr>
      </w:pPr>
      <w:r>
        <w:rPr>
          <w:sz w:val="22"/>
          <w:szCs w:val="22"/>
        </w:rPr>
        <w:t>Proposals before 1st check point (Jan 28)</w:t>
      </w:r>
    </w:p>
    <w:p>
      <w:pPr>
        <w:keepNext/>
        <w:spacing w:before="240"/>
        <w:jc w:val="center"/>
      </w:pPr>
      <w:r>
        <w:rPr>
          <w:lang w:val="en-US" w:eastAsia="zh-CN"/>
        </w:rPr>
        <w:drawing>
          <wp:inline distT="0" distB="0" distL="0" distR="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pPr>
        <w:pStyle w:val="12"/>
        <w:jc w:val="center"/>
        <w:rPr>
          <w:lang w:eastAsia="zh-CN"/>
        </w:rPr>
      </w:pPr>
      <w:r>
        <w:t xml:space="preserve">Figure </w:t>
      </w:r>
      <w:r>
        <w:fldChar w:fldCharType="begin"/>
      </w:r>
      <w:r>
        <w:instrText xml:space="preserve"> SEQ Figure \* ARABIC </w:instrText>
      </w:r>
      <w:r>
        <w:fldChar w:fldCharType="separate"/>
      </w:r>
      <w:r>
        <w:t>3</w:t>
      </w:r>
      <w:r>
        <w:fldChar w:fldCharType="end"/>
      </w:r>
    </w:p>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4</w:t>
      </w:r>
      <w:r>
        <w:rPr>
          <w:rFonts w:ascii="Calibri" w:hAnsi="Calibri" w:cs="Calibri"/>
          <w:b/>
          <w:bCs/>
          <w:color w:val="000000" w:themeColor="text1"/>
          <w:sz w:val="22"/>
          <w14:textFill>
            <w14:solidFill>
              <w14:schemeClr w14:val="tx1"/>
            </w14:solidFill>
          </w14:textFill>
        </w:rPr>
        <w:t xml:space="preserve">: </w:t>
      </w:r>
      <w:r>
        <w:rPr>
          <w:rFonts w:ascii="Calibri" w:hAnsi="Calibri" w:cs="Calibri"/>
          <w:color w:val="000000" w:themeColor="text1"/>
          <w:sz w:val="22"/>
          <w14:textFill>
            <w14:solidFill>
              <w14:schemeClr w14:val="tx1"/>
            </w14:solidFill>
          </w14:textFill>
        </w:rPr>
        <w:t>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 the UE additionally monitors slots</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from slot 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where 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is the first slot in the set of Y candidate slots,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0"/>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from slot n-32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autoSpaceDE w:val="0"/>
        <w:autoSpaceDN w:val="0"/>
        <w:spacing w:after="120"/>
        <w:jc w:val="both"/>
        <w:rPr>
          <w:rFonts w:ascii="Calibri" w:hAnsi="Calibri" w:cs="Calibri"/>
          <w:b/>
          <w:bCs/>
          <w:color w:val="000000" w:themeColor="text1"/>
          <w:sz w:val="22"/>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43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1434" w:type="dxa"/>
          </w:tcPr>
          <w:p>
            <w:pPr>
              <w:autoSpaceDE w:val="0"/>
              <w:autoSpaceDN w:val="0"/>
              <w:jc w:val="both"/>
              <w:rPr>
                <w:rFonts w:ascii="Calibri" w:hAnsi="Calibri" w:cs="Calibri"/>
                <w:b/>
                <w:bCs/>
                <w:sz w:val="22"/>
              </w:rPr>
            </w:pPr>
            <w:r>
              <w:rPr>
                <w:rFonts w:ascii="Calibri" w:hAnsi="Calibri" w:cs="Calibri"/>
                <w:b/>
                <w:bCs/>
                <w:sz w:val="22"/>
              </w:rPr>
              <w:t>Option 1, 2 or others</w:t>
            </w:r>
          </w:p>
        </w:tc>
        <w:tc>
          <w:tcPr>
            <w:tcW w:w="6517"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hint="eastAsia" w:ascii="Calibri" w:hAnsi="Calibri" w:cs="Calibri" w:eastAsiaTheme="minorEastAsia"/>
                <w:sz w:val="22"/>
                <w:lang w:eastAsia="zh-CN"/>
              </w:rPr>
              <w:t>.</w:t>
            </w:r>
            <w:r>
              <w:rPr>
                <w:rFonts w:ascii="Calibri" w:hAnsi="Calibri" w:cs="Calibri" w:eastAsiaTheme="minorEastAsia"/>
                <w:sz w:val="22"/>
                <w:lang w:eastAsia="zh-CN"/>
              </w:rPr>
              <w:t xml:space="preserve"> </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pPr>
              <w:autoSpaceDE w:val="0"/>
              <w:autoSpaceDN w:val="0"/>
              <w:jc w:val="both"/>
              <w:rPr>
                <w:rFonts w:ascii="Calibri" w:hAnsi="Calibri" w:cs="Calibri" w:eastAsiaTheme="minorEastAsia"/>
                <w:sz w:val="22"/>
                <w:lang w:eastAsia="zh-CN"/>
              </w:rPr>
            </w:pPr>
          </w:p>
          <w:p>
            <w:pPr>
              <w:autoSpaceDE w:val="0"/>
              <w:autoSpaceDN w:val="0"/>
              <w:jc w:val="both"/>
              <w:rPr>
                <w:rFonts w:ascii="Calibri" w:hAnsi="Calibri" w:cs="Calibri" w:eastAsiaTheme="minorEastAsia"/>
                <w:color w:val="000000" w:themeColor="text1"/>
                <w:sz w:val="22"/>
                <w:lang w:eastAsia="zh-CN"/>
                <w14:textFill>
                  <w14:solidFill>
                    <w14:schemeClr w14:val="tx1"/>
                  </w14:solidFill>
                </w14:textFill>
              </w:rPr>
            </w:pPr>
            <w:r>
              <w:rPr>
                <w:rFonts w:ascii="Calibri" w:hAnsi="Calibri" w:cs="Calibri" w:eastAsiaTheme="minorEastAsia"/>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depends on whether the time position of the corresponding slot is before or after slot n. For option 2, if the time gap between slot n and the first selected resource is &gt; 32 slots, UE does not need to sense the slots between </w:t>
            </w:r>
            <w:r>
              <w:rPr>
                <w:rFonts w:hint="eastAsia" w:ascii="Calibri" w:hAnsi="Calibri" w:cs="Calibri" w:eastAsiaTheme="minorEastAsia"/>
                <w:color w:val="000000" w:themeColor="text1"/>
                <w:sz w:val="22"/>
                <w:lang w:eastAsia="zh-CN"/>
                <w14:textFill>
                  <w14:solidFill>
                    <w14:schemeClr w14:val="tx1"/>
                  </w14:solidFill>
                </w14:textFill>
              </w:rPr>
              <w:t>[</w:t>
            </w:r>
            <w:r>
              <w:rPr>
                <w:rFonts w:ascii="Calibri" w:hAnsi="Calibri" w:cs="Calibri" w:eastAsiaTheme="minorEastAsia"/>
                <w:color w:val="000000" w:themeColor="text1"/>
                <w:sz w:val="22"/>
                <w:lang w:eastAsia="zh-CN"/>
                <w14:textFill>
                  <w14:solidFill>
                    <w14:schemeClr w14:val="tx1"/>
                  </w14:solidFill>
                </w14:textFill>
              </w:rPr>
              <w:t xml:space="preserve">n+1,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w:t>
            </w:r>
          </w:p>
          <w:p>
            <w:pPr>
              <w:autoSpaceDE w:val="0"/>
              <w:autoSpaceDN w:val="0"/>
              <w:jc w:val="both"/>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Fraunhofer</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Apple</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rPr>
                <w:rFonts w:ascii="Calibri" w:hAnsi="Calibri" w:cs="Calibri"/>
                <w:sz w:val="22"/>
              </w:rPr>
              <w:t>We have the following comments about the proposal:</w:t>
            </w:r>
          </w:p>
          <w:p>
            <w:pPr>
              <w:pStyle w:val="83"/>
              <w:numPr>
                <w:ilvl w:val="0"/>
                <w:numId w:val="19"/>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pPr>
              <w:pStyle w:val="83"/>
              <w:numPr>
                <w:ilvl w:val="0"/>
                <w:numId w:val="19"/>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pPr>
              <w:pStyle w:val="83"/>
              <w:numPr>
                <w:ilvl w:val="0"/>
                <w:numId w:val="19"/>
              </w:numPr>
              <w:autoSpaceDE w:val="0"/>
              <w:autoSpaceDN w:val="0"/>
              <w:ind w:leftChars="0"/>
              <w:jc w:val="both"/>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pPr>
              <w:pStyle w:val="83"/>
              <w:numPr>
                <w:ilvl w:val="0"/>
                <w:numId w:val="19"/>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Ericsson</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InterDigital</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CATT</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1434" w:type="dxa"/>
          </w:tcPr>
          <w:p>
            <w:pPr>
              <w:autoSpaceDE w:val="0"/>
              <w:autoSpaceDN w:val="0"/>
              <w:jc w:val="both"/>
              <w:rPr>
                <w:rFonts w:ascii="Calibri" w:hAnsi="Calibri" w:cs="Calibri"/>
                <w:sz w:val="22"/>
              </w:rPr>
            </w:pPr>
          </w:p>
        </w:tc>
        <w:tc>
          <w:tcPr>
            <w:tcW w:w="6517" w:type="dxa"/>
          </w:tcPr>
          <w:p>
            <w:pPr>
              <w:autoSpaceDE w:val="0"/>
              <w:autoSpaceDN w:val="0"/>
              <w:jc w:val="both"/>
              <w:rPr>
                <w:rFonts w:ascii="Calibri" w:hAnsi="Calibri" w:cs="Calibri"/>
                <w:sz w:val="22"/>
              </w:rPr>
            </w:pPr>
            <w:r>
              <w:t>We prefer to discuss this issue after Proposals 4 and 5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1434" w:type="dxa"/>
          </w:tcPr>
          <w:p>
            <w:pPr>
              <w:autoSpaceDE w:val="0"/>
              <w:autoSpaceDN w:val="0"/>
              <w:jc w:val="both"/>
              <w:rPr>
                <w:rFonts w:ascii="Calibri" w:hAnsi="Calibri" w:cs="Calibri"/>
                <w:sz w:val="22"/>
              </w:rPr>
            </w:pPr>
            <w:r>
              <w:rPr>
                <w:rFonts w:ascii="Calibri" w:hAnsi="Calibri" w:cs="Calibri" w:eastAsiaTheme="minorEastAsia"/>
                <w:sz w:val="22"/>
                <w:lang w:eastAsia="zh-CN"/>
              </w:rPr>
              <w:t>Option 1</w:t>
            </w:r>
          </w:p>
        </w:tc>
        <w:tc>
          <w:tcPr>
            <w:tcW w:w="6517" w:type="dxa"/>
          </w:tcPr>
          <w:p>
            <w:pPr>
              <w:autoSpaceDE w:val="0"/>
              <w:autoSpaceDN w:val="0"/>
              <w:jc w:val="both"/>
            </w:pPr>
            <w:r>
              <w:rPr>
                <w:rFonts w:ascii="Calibri" w:hAnsi="Calibri" w:cs="Calibri" w:eastAsiaTheme="minorEastAsia"/>
                <w:sz w:val="22"/>
                <w:lang w:eastAsia="zh-CN"/>
              </w:rPr>
              <w:t>Option 1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CMCC</w:t>
            </w:r>
          </w:p>
        </w:tc>
        <w:tc>
          <w:tcPr>
            <w:tcW w:w="1434" w:type="dxa"/>
          </w:tcPr>
          <w:p>
            <w:pPr>
              <w:autoSpaceDE w:val="0"/>
              <w:autoSpaceDN w:val="0"/>
              <w:jc w:val="both"/>
              <w:rPr>
                <w:rFonts w:ascii="Calibri" w:hAnsi="Calibri" w:cs="Calibri" w:eastAsiaTheme="minorEastAsia"/>
                <w:sz w:val="22"/>
                <w:lang w:eastAsia="zh-CN"/>
              </w:rPr>
            </w:pPr>
          </w:p>
        </w:tc>
        <w:tc>
          <w:tcPr>
            <w:tcW w:w="6517"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The intention of this proposal is not quite clear to us:</w:t>
            </w:r>
          </w:p>
          <w:p>
            <w:pPr>
              <w:pStyle w:val="83"/>
              <w:numPr>
                <w:ilvl w:val="0"/>
                <w:numId w:val="20"/>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pPr>
              <w:pStyle w:val="83"/>
              <w:numPr>
                <w:ilvl w:val="0"/>
                <w:numId w:val="20"/>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 xml:space="preserve">Or, it is intended to study the re-evaluation and pre-emption mechanism for the partial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143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Option 1</w:t>
            </w:r>
          </w:p>
        </w:tc>
        <w:tc>
          <w:tcPr>
            <w:tcW w:w="6517"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If this proposal is intended for UE's periodic traffic, </w:t>
            </w:r>
            <m:oMath>
              <m:sSub>
                <m:sSubPr>
                  <m:ctrlPr>
                    <w:rPr>
                      <w:rFonts w:ascii="Cambria Math" w:hAnsi="Cambria Math" w:eastAsia="Calibri"/>
                      <w:bCs/>
                      <w:color w:val="000000" w:themeColor="text1"/>
                      <w:lang w:val="en-US"/>
                      <w14:textFill>
                        <w14:solidFill>
                          <w14:schemeClr w14:val="tx1"/>
                        </w14:solidFill>
                      </w14:textFill>
                    </w:rPr>
                  </m:ctrlPr>
                </m:sSubPr>
                <m:e>
                  <m:r>
                    <m:rPr>
                      <m:sty m:val="p"/>
                    </m:rPr>
                    <w:rPr>
                      <w:rFonts w:ascii="Cambria Math" w:eastAsia="Calibri"/>
                      <w:color w:val="000000" w:themeColor="text1"/>
                      <w:lang w:val="en-US"/>
                      <w14:textFill>
                        <w14:solidFill>
                          <w14:schemeClr w14:val="tx1"/>
                        </w14:solidFill>
                      </w14:textFill>
                    </w:rPr>
                    <m:t>P</m:t>
                  </m:r>
                  <m:ctrlPr>
                    <w:rPr>
                      <w:rFonts w:ascii="Cambria Math" w:hAnsi="Cambria Math" w:eastAsia="Calibri"/>
                      <w:bCs/>
                      <w:color w:val="000000" w:themeColor="text1"/>
                      <w:lang w:val="en-US"/>
                      <w14:textFill>
                        <w14:solidFill>
                          <w14:schemeClr w14:val="tx1"/>
                        </w14:solidFill>
                      </w14:textFill>
                    </w:rPr>
                  </m:ctrlPr>
                </m:e>
                <m:sub>
                  <m:r>
                    <m:rPr>
                      <m:nor/>
                      <m:sty m:val="p"/>
                    </m:rPr>
                    <w:rPr>
                      <w:rFonts w:ascii="Cambria Math" w:eastAsia="Calibri"/>
                      <w:bCs/>
                      <w:color w:val="000000" w:themeColor="text1"/>
                      <w:lang w:val="en-US"/>
                      <w14:textFill>
                        <w14:solidFill>
                          <w14:schemeClr w14:val="tx1"/>
                        </w14:solidFill>
                      </w14:textFill>
                    </w:rPr>
                    <m:t>rsvp_TX</m:t>
                  </m:r>
                  <m:ctrlPr>
                    <w:rPr>
                      <w:rFonts w:ascii="Cambria Math" w:hAnsi="Cambria Math" w:eastAsia="Calibri"/>
                      <w:bCs/>
                      <w:color w:val="000000" w:themeColor="text1"/>
                      <w:lang w:val="en-US"/>
                      <w14:textFill>
                        <w14:solidFill>
                          <w14:schemeClr w14:val="tx1"/>
                        </w14:solidFill>
                      </w14:textFill>
                    </w:rPr>
                  </m:ctrlPr>
                </m:sub>
              </m:sSub>
              <m:r>
                <w:rPr>
                  <w:rFonts w:ascii="Cambria Math" w:hAnsi="Cambria Math" w:eastAsia="Calibri"/>
                  <w:color w:val="000000" w:themeColor="text1"/>
                  <w:lang w:val="en-US"/>
                  <w14:textFill>
                    <w14:solidFill>
                      <w14:schemeClr w14:val="tx1"/>
                    </w14:solidFill>
                  </w14:textFill>
                </w:rPr>
                <m:t>=0</m:t>
              </m:r>
            </m:oMath>
            <w:r>
              <w:rPr>
                <w:rFonts w:hint="eastAsia" w:ascii="Calibri" w:hAnsi="Calibri" w:cs="Calibri" w:eastAsiaTheme="minorEastAsia"/>
                <w:bCs/>
                <w:color w:val="000000" w:themeColor="text1"/>
                <w:lang w:val="en-US" w:eastAsia="zh-CN"/>
                <w14:textFill>
                  <w14:solidFill>
                    <w14:schemeClr w14:val="tx1"/>
                  </w14:solidFill>
                </w14:textFill>
              </w:rPr>
              <w:t xml:space="preserve"> s</w:t>
            </w:r>
            <w:r>
              <w:rPr>
                <w:rFonts w:ascii="Calibri" w:hAnsi="Calibri" w:cs="Calibri" w:eastAsiaTheme="minorEastAsia"/>
                <w:bCs/>
                <w:color w:val="000000" w:themeColor="text1"/>
                <w:lang w:val="en-US" w:eastAsia="zh-CN"/>
                <w14:textFill>
                  <w14:solidFill>
                    <w14:schemeClr w14:val="tx1"/>
                  </w14:solidFill>
                </w14:textFill>
              </w:rPr>
              <w:t>hould be excluded.</w:t>
            </w:r>
          </w:p>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Partial sensing cares about candidate resources Y, so we think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could be the starting sensing time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Theme="minorHAnsi" w:hAnsiTheme="minorHAnsi" w:eastAsiaTheme="minorEastAsia" w:cstheme="minorHAnsi"/>
                <w:sz w:val="22"/>
                <w:lang w:eastAsia="zh-CN"/>
              </w:rPr>
              <w:t>vivo</w:t>
            </w:r>
          </w:p>
        </w:tc>
        <w:tc>
          <w:tcPr>
            <w:tcW w:w="1434" w:type="dxa"/>
          </w:tcPr>
          <w:p>
            <w:pPr>
              <w:autoSpaceDE w:val="0"/>
              <w:autoSpaceDN w:val="0"/>
              <w:jc w:val="both"/>
              <w:rPr>
                <w:rFonts w:ascii="Calibri" w:hAnsi="Calibri" w:cs="Calibri" w:eastAsiaTheme="minorEastAsia"/>
                <w:sz w:val="22"/>
                <w:lang w:eastAsia="zh-CN"/>
              </w:rPr>
            </w:pPr>
            <w:r>
              <w:rPr>
                <w:rFonts w:asciiTheme="minorHAnsi" w:hAnsiTheme="minorHAnsi" w:eastAsiaTheme="minorEastAsia" w:cstheme="minorHAnsi"/>
                <w:sz w:val="22"/>
                <w:lang w:eastAsia="zh-CN"/>
              </w:rPr>
              <w:t>Option1</w:t>
            </w:r>
          </w:p>
        </w:tc>
        <w:tc>
          <w:tcPr>
            <w:tcW w:w="6517" w:type="dxa"/>
          </w:tcPr>
          <w:p>
            <w:pPr>
              <w:pStyle w:val="83"/>
              <w:numPr>
                <w:ilvl w:val="0"/>
                <w:numId w:val="21"/>
              </w:numPr>
              <w:autoSpaceDE w:val="0"/>
              <w:autoSpaceDN w:val="0"/>
              <w:ind w:leftChars="0"/>
              <w:jc w:val="both"/>
              <w:rPr>
                <w:rFonts w:asciiTheme="minorHAnsi" w:hAnsiTheme="minorHAnsi" w:eastAsiaTheme="minorEastAsia" w:cstheme="minorHAnsi"/>
                <w:sz w:val="22"/>
                <w:lang w:eastAsia="zh-CN"/>
              </w:rPr>
            </w:pPr>
            <w:r>
              <w:rPr>
                <w:rFonts w:asciiTheme="minorHAnsi" w:hAnsiTheme="minorHAnsi" w:eastAsiaTheme="minorEastAsia" w:cstheme="minorHAnsi"/>
                <w:sz w:val="22"/>
                <w:lang w:eastAsia="zh-CN"/>
              </w:rPr>
              <w:t>UL transmission should be removed.</w:t>
            </w:r>
          </w:p>
          <w:p>
            <w:pPr>
              <w:pStyle w:val="83"/>
              <w:numPr>
                <w:ilvl w:val="0"/>
                <w:numId w:val="21"/>
              </w:numPr>
              <w:autoSpaceDE w:val="0"/>
              <w:autoSpaceDN w:val="0"/>
              <w:ind w:leftChars="0"/>
              <w:jc w:val="both"/>
              <w:rPr>
                <w:rFonts w:asciiTheme="minorHAnsi" w:hAnsiTheme="minorHAnsi" w:eastAsiaTheme="minorEastAsia" w:cstheme="minorHAnsi"/>
                <w:sz w:val="22"/>
                <w:lang w:eastAsia="zh-CN"/>
              </w:rPr>
            </w:pPr>
            <w:r>
              <w:rPr>
                <w:rFonts w:asciiTheme="minorHAnsi" w:hAnsiTheme="minorHAnsi" w:eastAsiaTheme="minorEastAsia" w:cstheme="minorHAnsi"/>
                <w:sz w:val="22"/>
                <w:lang w:eastAsia="zh-CN"/>
              </w:rPr>
              <w:t>Option2 may introduce unnecessary sensing occasion compared with option1 when n-32&lt;</w:t>
            </w:r>
            <w:r>
              <w:rPr>
                <w:rFonts w:asciiTheme="minorHAnsi" w:hAnsiTheme="minorHAnsi" w:cstheme="minorHAnsi"/>
                <w:color w:val="000000" w:themeColor="text1"/>
                <w:sz w:val="22"/>
                <w14:textFill>
                  <w14:solidFill>
                    <w14:schemeClr w14:val="tx1"/>
                  </w14:solidFill>
                </w14:textFill>
              </w:rPr>
              <w:t xml:space="preserve"> t</w:t>
            </w:r>
            <w:r>
              <w:rPr>
                <w:rFonts w:asciiTheme="minorHAnsi" w:hAnsiTheme="minorHAnsi" w:cstheme="minorHAnsi"/>
                <w:color w:val="000000" w:themeColor="text1"/>
                <w:sz w:val="22"/>
                <w:vertAlign w:val="subscript"/>
                <w14:textFill>
                  <w14:solidFill>
                    <w14:schemeClr w14:val="tx1"/>
                  </w14:solidFill>
                </w14:textFill>
              </w:rPr>
              <w:t>y0</w:t>
            </w:r>
            <w:r>
              <w:rPr>
                <w:rFonts w:asciiTheme="minorHAnsi" w:hAnsiTheme="minorHAnsi" w:cstheme="minorHAnsi"/>
                <w:color w:val="000000" w:themeColor="text1"/>
                <w:sz w:val="22"/>
                <w14:textFill>
                  <w14:solidFill>
                    <w14:schemeClr w14:val="tx1"/>
                  </w14:solidFill>
                </w14:textFill>
              </w:rPr>
              <w:t xml:space="preserv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E</w:t>
            </w:r>
            <w:r>
              <w:rPr>
                <w:rFonts w:eastAsia="Malgun Gothic" w:asciiTheme="minorHAnsi" w:hAnsiTheme="minorHAnsi" w:cstheme="minorHAnsi"/>
                <w:sz w:val="22"/>
                <w:lang w:eastAsia="ko-KR"/>
              </w:rPr>
              <w:t>TRI</w:t>
            </w:r>
          </w:p>
        </w:tc>
        <w:tc>
          <w:tcPr>
            <w:tcW w:w="1434" w:type="dxa"/>
          </w:tcPr>
          <w:p>
            <w:pPr>
              <w:autoSpaceDE w:val="0"/>
              <w:autoSpaceDN w:val="0"/>
              <w:jc w:val="both"/>
              <w:rPr>
                <w:rFonts w:asciiTheme="minorHAnsi" w:hAnsiTheme="minorHAnsi" w:eastAsiaTheme="minorEastAsia" w:cstheme="minorHAnsi"/>
                <w:sz w:val="22"/>
                <w:lang w:eastAsia="zh-CN"/>
              </w:rPr>
            </w:pPr>
          </w:p>
        </w:tc>
        <w:tc>
          <w:tcPr>
            <w:tcW w:w="6517" w:type="dxa"/>
          </w:tcPr>
          <w:p>
            <w:pPr>
              <w:autoSpaceDE w:val="0"/>
              <w:autoSpaceDN w:val="0"/>
              <w:jc w:val="both"/>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W</w:t>
            </w:r>
            <w:r>
              <w:rPr>
                <w:rFonts w:eastAsia="Malgun Gothic" w:asciiTheme="minorHAnsi" w:hAnsiTheme="minorHAnsi" w:cstheme="minorHAnsi"/>
                <w:sz w:val="22"/>
                <w:lang w:eastAsia="ko-KR"/>
              </w:rPr>
              <w:t>e slightly prefer option 1. However as mentioned by several companies, this proposal should be limited for periodic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S</w:t>
            </w:r>
            <w:r>
              <w:rPr>
                <w:rFonts w:eastAsia="MS Mincho" w:asciiTheme="minorHAnsi" w:hAnsiTheme="minorHAnsi" w:cstheme="minorHAnsi"/>
                <w:sz w:val="22"/>
                <w:lang w:eastAsia="ja-JP"/>
              </w:rPr>
              <w:t>ony</w:t>
            </w:r>
          </w:p>
        </w:tc>
        <w:tc>
          <w:tcPr>
            <w:tcW w:w="1434" w:type="dxa"/>
          </w:tcPr>
          <w:p>
            <w:pPr>
              <w:autoSpaceDE w:val="0"/>
              <w:autoSpaceDN w:val="0"/>
              <w:jc w:val="both"/>
              <w:rPr>
                <w:rFonts w:asciiTheme="minorHAnsi" w:hAnsiTheme="minorHAnsi" w:eastAsiaTheme="minorEastAsia" w:cstheme="minorHAnsi"/>
                <w:sz w:val="22"/>
                <w:lang w:eastAsia="zh-CN"/>
              </w:rPr>
            </w:pPr>
          </w:p>
        </w:tc>
        <w:tc>
          <w:tcPr>
            <w:tcW w:w="6517" w:type="dxa"/>
          </w:tcPr>
          <w:p>
            <w:pPr>
              <w:autoSpaceDE w:val="0"/>
              <w:autoSpaceDN w:val="0"/>
              <w:jc w:val="both"/>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We need to make agreement for the other topics and then we can revisit this topic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N</w:t>
            </w:r>
            <w:r>
              <w:rPr>
                <w:rFonts w:eastAsia="MS Mincho" w:asciiTheme="minorHAnsi" w:hAnsiTheme="minorHAnsi" w:cstheme="minorHAnsi"/>
                <w:sz w:val="22"/>
                <w:lang w:eastAsia="ja-JP"/>
              </w:rPr>
              <w:t>TT DOCOMO</w:t>
            </w:r>
          </w:p>
        </w:tc>
        <w:tc>
          <w:tcPr>
            <w:tcW w:w="1434"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with update</w:t>
            </w:r>
          </w:p>
        </w:tc>
        <w:tc>
          <w:tcPr>
            <w:tcW w:w="6517" w:type="dxa"/>
          </w:tcPr>
          <w:p>
            <w:pPr>
              <w:pStyle w:val="83"/>
              <w:numPr>
                <w:ilvl w:val="0"/>
                <w:numId w:val="20"/>
              </w:numPr>
              <w:autoSpaceDE w:val="0"/>
              <w:autoSpaceDN w:val="0"/>
              <w:ind w:leftChars="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U</w:t>
            </w:r>
            <w:r>
              <w:rPr>
                <w:rFonts w:eastAsia="MS Mincho" w:asciiTheme="minorHAnsi" w:hAnsiTheme="minorHAnsi" w:cstheme="minorHAnsi"/>
                <w:sz w:val="22"/>
                <w:lang w:eastAsia="ja-JP"/>
              </w:rPr>
              <w:t>L transmission is unnecessary.</w:t>
            </w:r>
          </w:p>
          <w:p>
            <w:pPr>
              <w:pStyle w:val="83"/>
              <w:numPr>
                <w:ilvl w:val="0"/>
                <w:numId w:val="20"/>
              </w:numPr>
              <w:autoSpaceDE w:val="0"/>
              <w:autoSpaceDN w:val="0"/>
              <w:ind w:leftChars="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2 includes unrequired slot for sensing for aperiodic reservation.</w:t>
            </w:r>
          </w:p>
          <w:p>
            <w:pPr>
              <w:pStyle w:val="83"/>
              <w:numPr>
                <w:ilvl w:val="0"/>
                <w:numId w:val="20"/>
              </w:numPr>
              <w:autoSpaceDE w:val="0"/>
              <w:autoSpaceDN w:val="0"/>
              <w:ind w:leftChars="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should be updated as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w:t>
            </w:r>
            <w:r>
              <w:rPr>
                <w:rFonts w:ascii="Calibri" w:hAnsi="Calibri" w:cs="Calibri"/>
                <w:color w:val="FF0000"/>
                <w:sz w:val="22"/>
              </w:rPr>
              <w:t>1</w:t>
            </w:r>
            <w:r>
              <w:rPr>
                <w:rFonts w:eastAsia="MS Mincho" w:asciiTheme="minorHAnsi" w:hAnsiTheme="minorHAnsi" w:cstheme="minorHAnsi"/>
                <w:sz w:val="22"/>
                <w:lang w:eastAsia="ja-JP"/>
              </w:rPr>
              <w:t xml:space="preserve">’ since SCI in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w:t>
            </w:r>
            <w:r>
              <w:rPr>
                <w:rFonts w:eastAsia="MS Mincho" w:asciiTheme="minorHAnsi" w:hAnsiTheme="minorHAnsi" w:cstheme="minorHAnsi"/>
                <w:sz w:val="22"/>
                <w:lang w:eastAsia="ja-JP"/>
              </w:rPr>
              <w:t xml:space="preserve"> cannot reserve resource in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eastAsia="MS Mincho" w:asciiTheme="minorHAnsi" w:hAnsiTheme="minorHAnsi" w:cstheme="minorHAnsi"/>
                <w:sz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S Mincho" w:asciiTheme="minorHAnsi" w:hAnsiTheme="minorHAnsi" w:cstheme="minorHAns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1434" w:type="dxa"/>
          </w:tcPr>
          <w:p>
            <w:pPr>
              <w:autoSpaceDE w:val="0"/>
              <w:autoSpaceDN w:val="0"/>
              <w:jc w:val="both"/>
              <w:rPr>
                <w:rFonts w:asciiTheme="minorHAnsi" w:hAnsiTheme="minorHAnsi" w:eastAsiaTheme="minorEastAsia" w:cstheme="minorHAnsi"/>
                <w:sz w:val="22"/>
                <w:lang w:eastAsia="zh-CN"/>
              </w:rPr>
            </w:pPr>
          </w:p>
        </w:tc>
        <w:tc>
          <w:tcPr>
            <w:tcW w:w="6517"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I</w:t>
            </w:r>
            <w:r>
              <w:rPr>
                <w:rFonts w:ascii="Calibri" w:hAnsi="Calibri" w:cs="Calibri" w:eastAsiaTheme="minorEastAsia"/>
                <w:sz w:val="22"/>
                <w:lang w:eastAsia="zh-CN"/>
              </w:rPr>
              <w:t xml:space="preserve">t is better to separate the issues on sensing to avoid the conflict with aperiodic traffic and sensing for pre-emption and re-evaluation apart. </w:t>
            </w:r>
          </w:p>
          <w:p>
            <w:pPr>
              <w:autoSpaceDE w:val="0"/>
              <w:autoSpaceDN w:val="0"/>
              <w:jc w:val="both"/>
              <w:rPr>
                <w:rFonts w:ascii="Calibri" w:hAnsi="Calibri" w:cs="Calibri" w:eastAsiaTheme="minorEastAsia"/>
                <w:sz w:val="22"/>
                <w:lang w:eastAsia="zh-CN"/>
              </w:rPr>
            </w:pPr>
          </w:p>
          <w:p>
            <w:pPr>
              <w:pStyle w:val="83"/>
              <w:numPr>
                <w:ilvl w:val="0"/>
                <w:numId w:val="22"/>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 xml:space="preserve">To avoid the conflict with aperiodic traffic, slots from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eastAsiaTheme="minorEastAsia"/>
                <w:sz w:val="22"/>
                <w:lang w:eastAsia="zh-CN"/>
              </w:rPr>
              <w:t xml:space="preserve">-32 to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eastAsiaTheme="minorEastAsia"/>
                <w:sz w:val="22"/>
                <w:lang w:eastAsia="zh-CN"/>
              </w:rPr>
              <w:t xml:space="preserve"> shall be sensing, except the slots for its own SL/UL transmissions.</w:t>
            </w:r>
          </w:p>
          <w:p>
            <w:pPr>
              <w:pStyle w:val="83"/>
              <w:numPr>
                <w:ilvl w:val="0"/>
                <w:numId w:val="22"/>
              </w:numPr>
              <w:autoSpaceDE w:val="0"/>
              <w:autoSpaceDN w:val="0"/>
              <w:ind w:leftChars="0"/>
              <w:jc w:val="both"/>
              <w:rPr>
                <w:rFonts w:ascii="Calibri" w:hAnsi="Calibri" w:cs="Calibri" w:eastAsiaTheme="minorEastAsia"/>
                <w:sz w:val="22"/>
                <w:lang w:eastAsia="zh-CN"/>
              </w:rPr>
            </w:pPr>
            <w:r>
              <w:rPr>
                <w:rFonts w:ascii="Calibri" w:hAnsi="Calibri" w:cs="Calibri" w:eastAsiaTheme="minorEastAsia"/>
                <w:sz w:val="22"/>
                <w:lang w:eastAsia="zh-CN"/>
              </w:rPr>
              <w:t xml:space="preserve">For pre-emption and re-evaluation, </w:t>
            </w:r>
            <w:r>
              <w:rPr>
                <w:rFonts w:ascii="Calibri" w:hAnsi="Calibri" w:cs="Calibri"/>
                <w:color w:val="000000" w:themeColor="text1"/>
                <w:sz w:val="22"/>
                <w14:textFill>
                  <w14:solidFill>
                    <w14:schemeClr w14:val="tx1"/>
                  </w14:solidFill>
                </w14:textFill>
              </w:rPr>
              <w:t xml:space="preserve">slots from n-32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shall be sensing, </w:t>
            </w:r>
            <w:r>
              <w:rPr>
                <w:rFonts w:ascii="Calibri" w:hAnsi="Calibri" w:cs="Calibri" w:eastAsiaTheme="minorEastAsia"/>
                <w:sz w:val="22"/>
                <w:lang w:eastAsia="zh-CN"/>
              </w:rPr>
              <w:t>except the slots for its own SL/UL transmissions</w:t>
            </w:r>
            <w:r>
              <w:rPr>
                <w:rFonts w:ascii="Calibri" w:hAnsi="Calibri" w:cs="Calibri"/>
                <w:color w:val="000000" w:themeColor="text1"/>
                <w:sz w:val="22"/>
                <w14:textFill>
                  <w14:solidFill>
                    <w14:schemeClr w14:val="tx1"/>
                  </w14:solidFill>
                </w14:textFill>
              </w:rPr>
              <w:t>.</w:t>
            </w:r>
          </w:p>
          <w:p>
            <w:pPr>
              <w:autoSpaceDE w:val="0"/>
              <w:autoSpaceDN w:val="0"/>
              <w:jc w:val="both"/>
              <w:rPr>
                <w:rFonts w:ascii="Calibri" w:hAnsi="Calibri" w:cs="Calibri" w:eastAsiaTheme="minorEastAsia"/>
                <w:sz w:val="22"/>
                <w:lang w:eastAsia="zh-CN"/>
              </w:rPr>
            </w:pPr>
          </w:p>
          <w:p>
            <w:pPr>
              <w:autoSpaceDE w:val="0"/>
              <w:autoSpaceDN w:val="0"/>
              <w:jc w:val="both"/>
              <w:rPr>
                <w:rFonts w:eastAsia="Malgun Gothic" w:asciiTheme="minorHAnsi" w:hAnsiTheme="minorHAnsi" w:cstheme="minorHAns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lang w:eastAsia="ko-KR"/>
              </w:rPr>
              <w:t>Sharp</w:t>
            </w:r>
          </w:p>
        </w:tc>
        <w:tc>
          <w:tcPr>
            <w:tcW w:w="1434" w:type="dxa"/>
          </w:tcPr>
          <w:p>
            <w:pPr>
              <w:autoSpaceDE w:val="0"/>
              <w:autoSpaceDN w:val="0"/>
              <w:jc w:val="both"/>
              <w:rPr>
                <w:rFonts w:asciiTheme="minorHAnsi" w:hAnsiTheme="minorHAnsi" w:eastAsiaTheme="minorEastAsia" w:cstheme="minorHAnsi"/>
                <w:sz w:val="22"/>
                <w:lang w:eastAsia="zh-CN"/>
              </w:rPr>
            </w:pPr>
          </w:p>
        </w:tc>
        <w:tc>
          <w:tcPr>
            <w:tcW w:w="6517"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lang w:eastAsia="ko-KR"/>
              </w:rPr>
              <w:t>We agree with Ericsson and  Qualcomm that the issue is discussed after proposal 5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lang w:eastAsia="ko-KR"/>
              </w:rPr>
            </w:pPr>
            <w:r>
              <w:rPr>
                <w:rFonts w:hint="eastAsia" w:ascii="Calibri" w:hAnsi="Calibri" w:cs="Calibri" w:eastAsiaTheme="minorEastAsia"/>
                <w:sz w:val="22"/>
                <w:lang w:eastAsia="zh-CN"/>
              </w:rPr>
              <w:t>Xiaomi</w:t>
            </w:r>
          </w:p>
        </w:tc>
        <w:tc>
          <w:tcPr>
            <w:tcW w:w="1434" w:type="dxa"/>
          </w:tcPr>
          <w:p>
            <w:pPr>
              <w:autoSpaceDE w:val="0"/>
              <w:autoSpaceDN w:val="0"/>
              <w:jc w:val="both"/>
              <w:rPr>
                <w:rFonts w:asciiTheme="minorHAnsi" w:hAnsiTheme="minorHAnsi" w:eastAsiaTheme="minorEastAsia" w:cstheme="minorHAnsi"/>
                <w:sz w:val="22"/>
                <w:lang w:eastAsia="zh-CN"/>
              </w:rPr>
            </w:pPr>
            <w:r>
              <w:rPr>
                <w:rFonts w:ascii="Calibri" w:hAnsi="Calibri" w:cs="Calibri" w:eastAsiaTheme="minorEastAsia"/>
                <w:sz w:val="22"/>
                <w:lang w:eastAsia="zh-CN"/>
              </w:rPr>
              <w:t>Option1</w:t>
            </w:r>
          </w:p>
        </w:tc>
        <w:tc>
          <w:tcPr>
            <w:tcW w:w="6517" w:type="dxa"/>
          </w:tcPr>
          <w:p>
            <w:pPr>
              <w:autoSpaceDE w:val="0"/>
              <w:autoSpaceDN w:val="0"/>
              <w:jc w:val="both"/>
              <w:rPr>
                <w:rFonts w:eastAsia="Malgun Gothic" w:asciiTheme="minorHAnsi" w:hAnsiTheme="minorHAnsi" w:cstheme="minorHAnsi"/>
                <w:sz w:val="22"/>
                <w:lang w:eastAsia="ko-KR"/>
              </w:rPr>
            </w:pPr>
            <w:r>
              <w:rPr>
                <w:rFonts w:ascii="Calibri" w:hAnsi="Calibri" w:cs="Calibri" w:eastAsiaTheme="minorEastAsia"/>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w:t>
            </w:r>
            <w:bookmarkStart w:id="9" w:name="_GoBack"/>
            <w:bookmarkEnd w:id="9"/>
          </w:p>
        </w:tc>
        <w:tc>
          <w:tcPr>
            <w:tcW w:w="1434"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neither</w:t>
            </w:r>
          </w:p>
        </w:tc>
        <w:tc>
          <w:tcPr>
            <w:tcW w:w="6517" w:type="dxa"/>
          </w:tcPr>
          <w:p>
            <w:pPr>
              <w:autoSpaceDE w:val="0"/>
              <w:autoSpaceDN w:val="0"/>
              <w:jc w:val="both"/>
              <w:rPr>
                <w:rFonts w:ascii="Calibri" w:hAnsi="Calibri" w:cs="Calibri" w:eastAsiaTheme="minorEastAsia"/>
                <w:sz w:val="22"/>
                <w:lang w:eastAsia="zh-CN"/>
              </w:rPr>
            </w:pPr>
            <w:r>
              <w:rPr>
                <w:rFonts w:hint="eastAsia" w:eastAsia="宋体" w:asciiTheme="minorHAnsi" w:hAnsiTheme="minorHAnsi" w:cstheme="minorHAnsi"/>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3.4.1:</w:t>
      </w:r>
    </w:p>
    <w:p>
      <w:pPr>
        <w:pStyle w:val="83"/>
        <w:numPr>
          <w:ilvl w:val="0"/>
          <w:numId w:val="8"/>
        </w:numPr>
        <w:autoSpaceDE w:val="0"/>
        <w:autoSpaceDN w:val="0"/>
        <w:spacing w:line="259" w:lineRule="auto"/>
        <w:ind w:leftChars="0"/>
        <w:jc w:val="both"/>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3.4.2:</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pPr>
      <w:r>
        <w:t xml:space="preserve">Topic </w:t>
      </w:r>
      <w:r>
        <w:rPr>
          <w:color w:val="000000" w:themeColor="text1"/>
          <w14:textFill>
            <w14:solidFill>
              <w14:schemeClr w14:val="tx1"/>
            </w14:solidFill>
          </w14:textFill>
        </w:rPr>
        <w:t xml:space="preserve">#5: Contiguous-based partial sensing (when </w:t>
      </w:r>
      <m:oMath>
        <m:sSub>
          <m:sSubPr>
            <m:ctrlPr>
              <w:rPr>
                <w:rFonts w:ascii="Cambria Math" w:hAnsi="Cambria Math" w:eastAsia="Calibri"/>
                <w:b w:val="0"/>
                <w:bCs w:val="0"/>
                <w:color w:val="000000" w:themeColor="text1"/>
                <w:lang w:val="en-US"/>
                <w14:textFill>
                  <w14:solidFill>
                    <w14:schemeClr w14:val="tx1"/>
                  </w14:solidFill>
                </w14:textFill>
              </w:rPr>
            </m:ctrlPr>
          </m:sSubPr>
          <m:e>
            <m:r>
              <m:rPr>
                <m:sty m:val="bi"/>
              </m:rPr>
              <w:rPr>
                <w:rFonts w:ascii="Cambria Math" w:eastAsia="Calibri"/>
                <w:color w:val="000000" w:themeColor="text1"/>
                <w:lang w:val="en-US"/>
                <w14:textFill>
                  <w14:solidFill>
                    <w14:schemeClr w14:val="tx1"/>
                  </w14:solidFill>
                </w14:textFill>
              </w:rPr>
              <m:t>P</m:t>
            </m:r>
            <m:ctrlPr>
              <w:rPr>
                <w:rFonts w:ascii="Cambria Math" w:hAnsi="Cambria Math" w:eastAsia="Calibri"/>
                <w:b w:val="0"/>
                <w:bCs w:val="0"/>
                <w:color w:val="000000" w:themeColor="text1"/>
                <w:lang w:val="en-US"/>
                <w14:textFill>
                  <w14:solidFill>
                    <w14:schemeClr w14:val="tx1"/>
                  </w14:solidFill>
                </w14:textFill>
              </w:rPr>
            </m:ctrlPr>
          </m:e>
          <m:sub>
            <m:r>
              <m:rPr>
                <m:nor/>
                <m:sty m:val="p"/>
              </m:rPr>
              <w:rPr>
                <w:rFonts w:ascii="Cambria Math" w:eastAsia="Calibri"/>
                <w:b w:val="0"/>
                <w:bCs w:val="0"/>
                <w:color w:val="000000" w:themeColor="text1"/>
                <w:lang w:val="en-US"/>
                <w14:textFill>
                  <w14:solidFill>
                    <w14:schemeClr w14:val="tx1"/>
                  </w14:solidFill>
                </w14:textFill>
              </w:rPr>
              <m:t>rsvp_TX</m:t>
            </m:r>
            <m:ctrlPr>
              <w:rPr>
                <w:rFonts w:ascii="Cambria Math" w:hAnsi="Cambria Math" w:eastAsia="Calibri"/>
                <w:b w:val="0"/>
                <w:bCs w:val="0"/>
                <w:color w:val="000000" w:themeColor="text1"/>
                <w:lang w:val="en-US"/>
                <w14:textFill>
                  <w14:solidFill>
                    <w14:schemeClr w14:val="tx1"/>
                  </w14:solidFill>
                </w14:textFill>
              </w:rPr>
            </m:ctrlPr>
          </m:sub>
        </m:sSub>
      </m:oMath>
      <w:r>
        <w:rPr>
          <w:color w:val="000000" w:themeColor="text1"/>
          <w14:textFill>
            <w14:solidFill>
              <w14:schemeClr w14:val="tx1"/>
            </w14:solidFill>
          </w14:textFill>
        </w:rPr>
        <w:t xml:space="preserve"> is NOT provided by higher layer) – re-evaluation and pre-emption checking for aperiodic transmission</w:t>
      </w:r>
    </w:p>
    <w:p>
      <w:pPr>
        <w:autoSpaceDE w:val="0"/>
        <w:autoSpaceDN w:val="0"/>
        <w:spacing w:after="120"/>
        <w:jc w:val="both"/>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pPr>
        <w:pStyle w:val="4"/>
        <w:rPr>
          <w:sz w:val="22"/>
          <w:szCs w:val="22"/>
        </w:rPr>
      </w:pPr>
      <w:r>
        <w:rPr>
          <w:sz w:val="22"/>
          <w:szCs w:val="22"/>
        </w:rPr>
        <w:t>Proposals before 1st check point (Jan 28)</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1"/>
        <w:gridCol w:w="5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5" w:type="dxa"/>
            <w:vAlign w:val="bottom"/>
          </w:tcPr>
          <w:p>
            <w:pPr>
              <w:keepNext/>
              <w:jc w:val="center"/>
            </w:pPr>
            <w:r>
              <w:rPr>
                <w:lang w:val="en-US" w:eastAsia="zh-CN"/>
              </w:rPr>
              <w:drawing>
                <wp:inline distT="0" distB="0" distL="0" distR="0">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pPr>
              <w:pStyle w:val="12"/>
              <w:spacing w:before="0"/>
              <w:jc w:val="center"/>
              <w:rPr>
                <w:lang w:eastAsia="zh-CN"/>
              </w:rPr>
            </w:pPr>
            <w:r>
              <w:t>Option 1</w:t>
            </w:r>
          </w:p>
        </w:tc>
        <w:tc>
          <w:tcPr>
            <w:tcW w:w="4816" w:type="dxa"/>
          </w:tcPr>
          <w:p>
            <w:pPr>
              <w:keepNext/>
              <w:jc w:val="center"/>
            </w:pPr>
            <w:r>
              <w:rPr>
                <w:lang w:val="en-US" w:eastAsia="zh-CN"/>
              </w:rPr>
              <w:drawing>
                <wp:inline distT="0" distB="0" distL="0" distR="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pPr>
              <w:pStyle w:val="12"/>
              <w:jc w:val="center"/>
              <w:rPr>
                <w:lang w:eastAsia="zh-CN"/>
              </w:rPr>
            </w:pPr>
            <w:r>
              <w:t>Option 2</w:t>
            </w:r>
          </w:p>
        </w:tc>
      </w:tr>
    </w:tbl>
    <w:p>
      <w:pPr>
        <w:autoSpaceDE w:val="0"/>
        <w:autoSpaceDN w:val="0"/>
        <w:jc w:val="both"/>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5</w:t>
      </w:r>
      <w:r>
        <w:rPr>
          <w:rFonts w:ascii="Calibri" w:hAnsi="Calibri" w:cs="Calibri"/>
          <w:b/>
          <w:bCs/>
          <w:color w:val="000000" w:themeColor="text1"/>
          <w:sz w:val="22"/>
          <w14:textFill>
            <w14:solidFill>
              <w14:schemeClr w14:val="tx1"/>
            </w14:solidFill>
          </w14:textFill>
        </w:rPr>
        <w:t xml:space="preserve">: </w:t>
      </w:r>
    </w:p>
    <w:p>
      <w:pPr>
        <w:pStyle w:val="83"/>
        <w:numPr>
          <w:ilvl w:val="0"/>
          <w:numId w:val="8"/>
        </w:numPr>
        <w:autoSpaceDE w:val="0"/>
        <w:autoSpaceDN w:val="0"/>
        <w:ind w:leftChars="0"/>
        <w:jc w:val="both"/>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resource selection is triggered in slot n and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is NOT provided from higher layer,</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In slot n, UE performs random resource selection</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a UE that performs sensing and for the purpose of re-evaluation and pre-emption checking, the UE monitors slots starting from n+1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1"/>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proc,1</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oMath>
      <w:r>
        <w:rPr>
          <w:rFonts w:ascii="Calibri" w:hAnsi="Calibri" w:cs="Calibri"/>
          <w:lang w:eastAsia="en-GB"/>
        </w:rPr>
        <w:t>,</w:t>
      </w:r>
      <w:r>
        <w:rPr>
          <w:rFonts w:ascii="Calibri" w:hAnsi="Calibri" w:cs="Calibri"/>
          <w:color w:val="000000" w:themeColor="text1"/>
          <w:sz w:val="22"/>
          <w14:textFill>
            <w14:solidFill>
              <w14:schemeClr w14:val="tx1"/>
            </w14:solidFill>
          </w14:textFill>
        </w:rPr>
        <w:t xml:space="preserve"> UE reports a set of candidate single-slot resources (</w:t>
      </w:r>
      <w:r>
        <w:rPr>
          <w:rFonts w:ascii="Calibri" w:hAnsi="Calibri" w:cs="Calibri"/>
          <w:i/>
          <w:iCs/>
          <w:color w:val="000000" w:themeColor="text1"/>
          <w:sz w:val="22"/>
          <w14:textFill>
            <w14:solidFill>
              <w14:schemeClr w14:val="tx1"/>
            </w14:solidFill>
          </w14:textFill>
        </w:rPr>
        <w:t>S</w:t>
      </w:r>
      <w:r>
        <w:rPr>
          <w:rFonts w:ascii="Calibri" w:hAnsi="Calibri" w:cs="Calibri"/>
          <w:i/>
          <w:iCs/>
          <w:color w:val="000000" w:themeColor="text1"/>
          <w:sz w:val="22"/>
          <w:vertAlign w:val="subscript"/>
          <w14:textFill>
            <w14:solidFill>
              <w14:schemeClr w14:val="tx1"/>
            </w14:solidFill>
          </w14:textFill>
        </w:rPr>
        <w:t>A</w:t>
      </w:r>
      <w:r>
        <w:rPr>
          <w:rFonts w:ascii="Calibri" w:hAnsi="Calibri" w:cs="Calibri"/>
          <w:color w:val="000000" w:themeColor="text1"/>
          <w:sz w:val="22"/>
          <w14:textFill>
            <w14:solidFill>
              <w14:schemeClr w14:val="tx1"/>
            </w14:solidFill>
          </w14:textFill>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proc,1</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proc,0</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14:textFill>
            <w14:solidFill>
              <w14:schemeClr w14:val="tx1"/>
            </w14:solidFill>
          </w14:textFill>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lang w:eastAsia="en-GB"/>
        </w:rPr>
        <w:t>.</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1: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=32</m:t>
        </m:r>
      </m:oMath>
      <w:r>
        <w:rPr>
          <w:rFonts w:ascii="Calibri" w:hAnsi="Calibri" w:cs="Calibri"/>
          <w:color w:val="000000" w:themeColor="text1"/>
          <w:sz w:val="22"/>
          <w14:textFill>
            <w14:solidFill>
              <w14:schemeClr w14:val="tx1"/>
            </w14:solidFill>
          </w14:textFill>
        </w:rPr>
        <w:t xml:space="preserve"> is fixed</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2: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color w:val="000000" w:themeColor="text1"/>
          <w:sz w:val="22"/>
          <w14:textFill>
            <w14:solidFill>
              <w14:schemeClr w14:val="tx1"/>
            </w14:solidFill>
          </w14:textFill>
        </w:rPr>
        <w:t xml:space="preserve"> is dependent on the remaining PDB</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3: 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4: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color w:val="000000" w:themeColor="text1"/>
          <w:sz w:val="22"/>
          <w14:textFill>
            <w14:solidFill>
              <w14:schemeClr w14:val="tx1"/>
            </w14:solidFill>
          </w14:textFill>
        </w:rPr>
        <w:t xml:space="preserve"> is based on </w:t>
      </w:r>
      <w:r>
        <w:rPr>
          <w:rFonts w:ascii="Calibri" w:hAnsi="Calibri" w:cs="Calibri"/>
          <w:color w:val="000000" w:themeColor="text1"/>
          <w:sz w:val="22"/>
          <w:lang w:val="en-US"/>
          <w14:textFill>
            <w14:solidFill>
              <w14:schemeClr w14:val="tx1"/>
            </w14:solidFill>
          </w14:textFill>
        </w:rPr>
        <w:t>received</w:t>
      </w:r>
      <w:r>
        <w:rPr>
          <w:rFonts w:ascii="Calibri" w:hAnsi="Calibri" w:cs="Calibri"/>
          <w:color w:val="000000" w:themeColor="text1"/>
          <w:sz w:val="22"/>
          <w14:textFill>
            <w14:solidFill>
              <w14:schemeClr w14:val="tx1"/>
            </w14:solidFill>
          </w14:textFill>
        </w:rPr>
        <w:t xml:space="preserve"> HARQ feedback</w:t>
      </w:r>
    </w:p>
    <w:p>
      <w:pPr>
        <w:pStyle w:val="83"/>
        <w:numPr>
          <w:ilvl w:val="2"/>
          <w:numId w:val="8"/>
        </w:numPr>
        <w:autoSpaceDE w:val="0"/>
        <w:autoSpaceDN w:val="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re-evaluation and pre-emption checking, the UE monitors slots starting from n+1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0"/>
          <w:numId w:val="8"/>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Option 1 and Option 2 are both supported, or only one option is supported</w:t>
      </w:r>
    </w:p>
    <w:p>
      <w:pPr>
        <w:pStyle w:val="83"/>
        <w:numPr>
          <w:ilvl w:val="1"/>
          <w:numId w:val="8"/>
        </w:numPr>
        <w:autoSpaceDE w:val="0"/>
        <w:autoSpaceDN w:val="0"/>
        <w:ind w:leftChars="0"/>
        <w:jc w:val="both"/>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FFS how UE selects Option 1 or 2 when both are supported</w:t>
      </w:r>
    </w:p>
    <w:p>
      <w:pPr>
        <w:autoSpaceDE w:val="0"/>
        <w:autoSpaceDN w:val="0"/>
        <w:spacing w:after="120"/>
        <w:jc w:val="both"/>
        <w:rPr>
          <w:rFonts w:ascii="Calibri" w:hAnsi="Calibri" w:cs="Calibri"/>
          <w:b/>
          <w:bCs/>
          <w:color w:val="000000" w:themeColor="text1"/>
          <w:sz w:val="22"/>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43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b/>
                <w:bCs/>
                <w:sz w:val="22"/>
              </w:rPr>
            </w:pPr>
            <w:r>
              <w:rPr>
                <w:rFonts w:ascii="Calibri" w:hAnsi="Calibri" w:cs="Calibri"/>
                <w:b/>
                <w:bCs/>
                <w:sz w:val="22"/>
              </w:rPr>
              <w:t>Company</w:t>
            </w:r>
          </w:p>
        </w:tc>
        <w:tc>
          <w:tcPr>
            <w:tcW w:w="1434" w:type="dxa"/>
          </w:tcPr>
          <w:p>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pPr>
              <w:autoSpaceDE w:val="0"/>
              <w:autoSpaceDN w:val="0"/>
              <w:jc w:val="both"/>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1434" w:type="dxa"/>
          </w:tcPr>
          <w:p>
            <w:pPr>
              <w:autoSpaceDE w:val="0"/>
              <w:autoSpaceDN w:val="0"/>
              <w:jc w:val="both"/>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ption 1 and option 2</w:t>
            </w:r>
          </w:p>
        </w:tc>
        <w:tc>
          <w:tcPr>
            <w:tcW w:w="6517"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We are OK with these two options in principle. While we suggest to discuss the details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Fraunhofer</w:t>
            </w:r>
          </w:p>
        </w:tc>
        <w:tc>
          <w:tcPr>
            <w:tcW w:w="1434" w:type="dxa"/>
          </w:tcPr>
          <w:p>
            <w:pPr>
              <w:autoSpaceDE w:val="0"/>
              <w:autoSpaceDN w:val="0"/>
              <w:jc w:val="both"/>
              <w:rPr>
                <w:rFonts w:ascii="Calibri" w:hAnsi="Calibri" w:cs="Calibri"/>
                <w:sz w:val="22"/>
              </w:rPr>
            </w:pPr>
            <w:r>
              <w:rPr>
                <w:rFonts w:ascii="Calibri" w:hAnsi="Calibri" w:cs="Calibri"/>
                <w:sz w:val="22"/>
              </w:rPr>
              <w:t>Both</w:t>
            </w:r>
          </w:p>
        </w:tc>
        <w:tc>
          <w:tcPr>
            <w:tcW w:w="6517" w:type="dxa"/>
          </w:tcPr>
          <w:p>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Apple</w:t>
            </w:r>
          </w:p>
        </w:tc>
        <w:tc>
          <w:tcPr>
            <w:tcW w:w="1434" w:type="dxa"/>
          </w:tcPr>
          <w:p>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pPr>
              <w:autoSpaceDE w:val="0"/>
              <w:autoSpaceDN w:val="0"/>
              <w:jc w:val="both"/>
              <w:rPr>
                <w:rFonts w:ascii="Calibri" w:hAnsi="Calibri" w:cs="Calibri"/>
                <w:sz w:val="22"/>
              </w:rPr>
            </w:pPr>
            <w:r>
              <w:rPr>
                <w:rFonts w:ascii="Calibri" w:hAnsi="Calibri" w:cs="Calibri"/>
                <w:sz w:val="22"/>
              </w:rPr>
              <w:t xml:space="preserve">In Option 1, the sensing does not start at n+1, rather start from m-32. </w:t>
            </w:r>
          </w:p>
          <w:p>
            <w:pPr>
              <w:autoSpaceDE w:val="0"/>
              <w:autoSpaceDN w:val="0"/>
              <w:jc w:val="both"/>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Ericsson</w:t>
            </w:r>
          </w:p>
        </w:tc>
        <w:tc>
          <w:tcPr>
            <w:tcW w:w="1434" w:type="dxa"/>
          </w:tcPr>
          <w:p>
            <w:pPr>
              <w:autoSpaceDE w:val="0"/>
              <w:autoSpaceDN w:val="0"/>
              <w:jc w:val="both"/>
              <w:rPr>
                <w:rFonts w:ascii="Calibri" w:hAnsi="Calibri" w:cs="Calibri"/>
                <w:sz w:val="22"/>
              </w:rPr>
            </w:pPr>
            <w:r>
              <w:rPr>
                <w:rFonts w:ascii="Calibri" w:hAnsi="Calibri" w:cs="Calibri"/>
                <w:sz w:val="22"/>
              </w:rPr>
              <w:t>Option 1 and Option 2</w:t>
            </w:r>
          </w:p>
        </w:tc>
        <w:tc>
          <w:tcPr>
            <w:tcW w:w="6517" w:type="dxa"/>
          </w:tcPr>
          <w:p>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InterDigital</w:t>
            </w:r>
          </w:p>
        </w:tc>
        <w:tc>
          <w:tcPr>
            <w:tcW w:w="1434" w:type="dxa"/>
          </w:tcPr>
          <w:p>
            <w:pPr>
              <w:autoSpaceDE w:val="0"/>
              <w:autoSpaceDN w:val="0"/>
              <w:jc w:val="both"/>
              <w:rPr>
                <w:rFonts w:ascii="Calibri" w:hAnsi="Calibri" w:cs="Calibri"/>
                <w:sz w:val="22"/>
              </w:rPr>
            </w:pPr>
            <w:r>
              <w:rPr>
                <w:rFonts w:ascii="Calibri" w:hAnsi="Calibri" w:cs="Calibri"/>
                <w:sz w:val="22"/>
              </w:rPr>
              <w:t>Both</w:t>
            </w:r>
          </w:p>
        </w:tc>
        <w:tc>
          <w:tcPr>
            <w:tcW w:w="6517" w:type="dxa"/>
          </w:tcPr>
          <w:p>
            <w:pPr>
              <w:autoSpaceDE w:val="0"/>
              <w:autoSpaceDN w:val="0"/>
              <w:jc w:val="both"/>
              <w:rPr>
                <w:rFonts w:ascii="Calibri" w:hAnsi="Calibri" w:cs="Calibri"/>
                <w:sz w:val="22"/>
              </w:rPr>
            </w:pPr>
            <w:r>
              <w:rPr>
                <w:rFonts w:ascii="Calibri" w:hAnsi="Calibri" w:cs="Calibri"/>
                <w:sz w:val="22"/>
              </w:rPr>
              <w:t>We are ok with the proposal and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CATT</w:t>
            </w:r>
          </w:p>
        </w:tc>
        <w:tc>
          <w:tcPr>
            <w:tcW w:w="1434" w:type="dxa"/>
          </w:tcPr>
          <w:p>
            <w:pPr>
              <w:autoSpaceDE w:val="0"/>
              <w:autoSpaceDN w:val="0"/>
              <w:jc w:val="both"/>
              <w:rPr>
                <w:rFonts w:ascii="Calibri" w:hAnsi="Calibri" w:cs="Calibri"/>
                <w:sz w:val="22"/>
              </w:rPr>
            </w:pPr>
            <w:r>
              <w:rPr>
                <w:rFonts w:ascii="Calibri" w:hAnsi="Calibri" w:cs="Calibri"/>
                <w:sz w:val="22"/>
              </w:rPr>
              <w:t>Both (but details needs to further modified)</w:t>
            </w:r>
          </w:p>
        </w:tc>
        <w:tc>
          <w:tcPr>
            <w:tcW w:w="6517" w:type="dxa"/>
          </w:tcPr>
          <w:p>
            <w:pPr>
              <w:autoSpaceDE w:val="0"/>
              <w:autoSpaceDN w:val="0"/>
              <w:jc w:val="both"/>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ascii="Calibri" w:hAnsi="Calibri" w:cs="Calibri"/>
                <w:sz w:val="22"/>
              </w:rPr>
              <w:t>Qualcomm</w:t>
            </w:r>
          </w:p>
        </w:tc>
        <w:tc>
          <w:tcPr>
            <w:tcW w:w="1434" w:type="dxa"/>
          </w:tcPr>
          <w:p>
            <w:pPr>
              <w:autoSpaceDE w:val="0"/>
              <w:autoSpaceDN w:val="0"/>
              <w:jc w:val="both"/>
              <w:rPr>
                <w:rFonts w:ascii="Calibri" w:hAnsi="Calibri" w:cs="Calibri"/>
                <w:sz w:val="22"/>
              </w:rPr>
            </w:pPr>
            <w:r>
              <w:rPr>
                <w:rFonts w:ascii="Calibri" w:hAnsi="Calibri" w:cs="Calibri"/>
                <w:sz w:val="22"/>
              </w:rPr>
              <w:t>Both options</w:t>
            </w:r>
          </w:p>
        </w:tc>
        <w:tc>
          <w:tcPr>
            <w:tcW w:w="6517" w:type="dxa"/>
          </w:tcPr>
          <w:p>
            <w:pPr>
              <w:autoSpaceDE w:val="0"/>
              <w:autoSpaceDN w:val="0"/>
              <w:jc w:val="both"/>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pPr>
              <w:rPr>
                <w:rFonts w:ascii="Calibri" w:hAnsi="Calibri" w:cs="Calibri"/>
                <w:sz w:val="22"/>
              </w:rPr>
            </w:pPr>
          </w:p>
          <w:p>
            <w:pPr>
              <w:autoSpaceDE w:val="0"/>
              <w:autoSpaceDN w:val="0"/>
              <w:jc w:val="both"/>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hAnsi="Calibri" w:eastAsia="Times New Roman" w:cs="Calibri"/>
                <w:sz w:val="22"/>
                <w:szCs w:val="22"/>
                <w:lang w:val="en-US"/>
              </w:rPr>
              <w:t xml:space="preserve">without yet defining the precise timeline. That discussion would also include what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1434" w:type="dxa"/>
          </w:tcPr>
          <w:p>
            <w:pPr>
              <w:autoSpaceDE w:val="0"/>
              <w:autoSpaceDN w:val="0"/>
              <w:jc w:val="both"/>
              <w:rPr>
                <w:rFonts w:ascii="Calibri" w:hAnsi="Calibri" w:cs="Calibri"/>
                <w:sz w:val="22"/>
              </w:rPr>
            </w:pPr>
            <w:r>
              <w:rPr>
                <w:rFonts w:ascii="Calibri" w:hAnsi="Calibri" w:cs="Calibri" w:eastAsiaTheme="minorEastAsia"/>
                <w:sz w:val="22"/>
                <w:lang w:eastAsia="zh-CN"/>
              </w:rPr>
              <w:t>Both options</w:t>
            </w:r>
          </w:p>
        </w:tc>
        <w:tc>
          <w:tcPr>
            <w:tcW w:w="6517" w:type="dxa"/>
          </w:tcPr>
          <w:p>
            <w:pPr>
              <w:autoSpaceDE w:val="0"/>
              <w:autoSpaceDN w:val="0"/>
              <w:jc w:val="both"/>
              <w:rPr>
                <w:rFonts w:ascii="Calibri" w:hAnsi="Calibri" w:cs="Calibri"/>
                <w:sz w:val="22"/>
              </w:rPr>
            </w:pPr>
            <w:r>
              <w:rPr>
                <w:rFonts w:ascii="Calibri" w:hAnsi="Calibri" w:cs="Calibri" w:eastAsiaTheme="minorEastAsia"/>
                <w:sz w:val="22"/>
                <w:lang w:eastAsia="zh-CN"/>
              </w:rPr>
              <w:t>Both options should be considered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CMCC</w:t>
            </w:r>
          </w:p>
        </w:tc>
        <w:tc>
          <w:tcPr>
            <w:tcW w:w="1434"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Both</w:t>
            </w:r>
          </w:p>
        </w:tc>
        <w:tc>
          <w:tcPr>
            <w:tcW w:w="6517"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 xml:space="preserve">We are ok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Calibri" w:hAnsi="Calibri" w:cs="Calibri" w:eastAsiaTheme="minorEastAsia"/>
                <w:sz w:val="22"/>
                <w:lang w:eastAsia="zh-CN"/>
              </w:rPr>
              <w:t>NEC</w:t>
            </w:r>
          </w:p>
        </w:tc>
        <w:tc>
          <w:tcPr>
            <w:tcW w:w="1434" w:type="dxa"/>
          </w:tcPr>
          <w:p>
            <w:pPr>
              <w:autoSpaceDE w:val="0"/>
              <w:autoSpaceDN w:val="0"/>
              <w:jc w:val="both"/>
              <w:rPr>
                <w:rFonts w:ascii="Calibri" w:hAnsi="Calibri" w:cs="Calibri" w:eastAsiaTheme="minorEastAsia"/>
                <w:sz w:val="22"/>
                <w:lang w:eastAsia="zh-CN"/>
              </w:rPr>
            </w:pPr>
            <w:r>
              <w:rPr>
                <w:rFonts w:asciiTheme="minorHAnsi" w:hAnsiTheme="minorHAnsi" w:eastAsiaTheme="minorEastAsia" w:cstheme="minorHAnsi"/>
                <w:sz w:val="22"/>
                <w:szCs w:val="22"/>
                <w:lang w:eastAsia="zh-CN"/>
              </w:rPr>
              <w:t>Both are ok</w:t>
            </w:r>
          </w:p>
        </w:tc>
        <w:tc>
          <w:tcPr>
            <w:tcW w:w="6517" w:type="dxa"/>
          </w:tcPr>
          <w:p>
            <w:pPr>
              <w:autoSpaceDE w:val="0"/>
              <w:autoSpaceDN w:val="0"/>
              <w:jc w:val="both"/>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sz w:val="22"/>
                <w:szCs w:val="22"/>
                <w:lang w:eastAsia="zh-CN"/>
              </w:rPr>
              <w:t>Firstly, in the main bullet, for aperiodic traffic,</w:t>
            </w:r>
            <w:r>
              <w:rPr>
                <w:rFonts w:asciiTheme="minorHAnsi" w:hAnsiTheme="minorHAnsi" w:cstheme="minorHAnsi"/>
                <w:color w:val="000000" w:themeColor="text1"/>
                <w:sz w:val="22"/>
                <w:szCs w:val="22"/>
                <w14:textFill>
                  <w14:solidFill>
                    <w14:schemeClr w14:val="tx1"/>
                  </w14:solidFill>
                </w14:textFill>
              </w:rPr>
              <w:t xml:space="preserve"> </w:t>
            </w:r>
            <m:oMath>
              <m:sSub>
                <m:sSubPr>
                  <m:ctrlPr>
                    <w:rPr>
                      <w:rFonts w:ascii="Cambria Math" w:hAnsi="Cambria Math" w:eastAsia="Calibri" w:cstheme="minorHAnsi"/>
                      <w:b/>
                      <w:bCs/>
                      <w:color w:val="000000" w:themeColor="text1"/>
                      <w:sz w:val="22"/>
                      <w:szCs w:val="22"/>
                      <w:lang w:val="en-US"/>
                      <w14:textFill>
                        <w14:solidFill>
                          <w14:schemeClr w14:val="tx1"/>
                        </w14:solidFill>
                      </w14:textFill>
                    </w:rPr>
                  </m:ctrlPr>
                </m:sSubPr>
                <m:e>
                  <m:r>
                    <m:rPr>
                      <m:sty m:val="bi"/>
                    </m:rPr>
                    <w:rPr>
                      <w:rFonts w:ascii="Cambria Math" w:hAnsi="Cambria Math" w:eastAsia="Calibri" w:cstheme="minorHAnsi"/>
                      <w:color w:val="000000" w:themeColor="text1"/>
                      <w:sz w:val="22"/>
                      <w:szCs w:val="22"/>
                      <w:lang w:val="en-US"/>
                      <w14:textFill>
                        <w14:solidFill>
                          <w14:schemeClr w14:val="tx1"/>
                        </w14:solidFill>
                      </w14:textFill>
                    </w:rPr>
                    <m:t>P</m:t>
                  </m:r>
                  <m:ctrlPr>
                    <w:rPr>
                      <w:rFonts w:ascii="Cambria Math" w:hAnsi="Cambria Math" w:eastAsia="Calibri" w:cstheme="minorHAnsi"/>
                      <w:b/>
                      <w:bCs/>
                      <w:color w:val="000000" w:themeColor="text1"/>
                      <w:sz w:val="22"/>
                      <w:szCs w:val="22"/>
                      <w:lang w:val="en-US"/>
                      <w14:textFill>
                        <w14:solidFill>
                          <w14:schemeClr w14:val="tx1"/>
                        </w14:solidFill>
                      </w14:textFill>
                    </w:rPr>
                  </m:ctrlPr>
                </m:e>
                <m:sub>
                  <m:r>
                    <m:rPr>
                      <m:nor/>
                      <m:sty m:val="b"/>
                    </m:rPr>
                    <w:rPr>
                      <w:rFonts w:eastAsia="Calibri" w:asciiTheme="minorHAnsi" w:hAnsiTheme="minorHAnsi" w:cstheme="minorHAnsi"/>
                      <w:b/>
                      <w:bCs/>
                      <w:color w:val="000000" w:themeColor="text1"/>
                      <w:sz w:val="22"/>
                      <w:szCs w:val="22"/>
                      <w:lang w:val="en-US"/>
                      <w14:textFill>
                        <w14:solidFill>
                          <w14:schemeClr w14:val="tx1"/>
                        </w14:solidFill>
                      </w14:textFill>
                    </w:rPr>
                    <m:t>rsvp_TX</m:t>
                  </m:r>
                  <m:ctrlPr>
                    <w:rPr>
                      <w:rFonts w:ascii="Cambria Math" w:hAnsi="Cambria Math" w:eastAsia="Calibri" w:cstheme="minorHAnsi"/>
                      <w:b/>
                      <w:bCs/>
                      <w:color w:val="000000" w:themeColor="text1"/>
                      <w:sz w:val="22"/>
                      <w:szCs w:val="22"/>
                      <w:lang w:val="en-US"/>
                      <w14:textFill>
                        <w14:solidFill>
                          <w14:schemeClr w14:val="tx1"/>
                        </w14:solidFill>
                      </w14:textFill>
                    </w:rPr>
                  </m:ctrlPr>
                </m:sub>
              </m:sSub>
            </m:oMath>
            <w:r>
              <w:rPr>
                <w:rFonts w:asciiTheme="minorHAnsi" w:hAnsiTheme="minorHAnsi" w:cstheme="minorHAnsi"/>
                <w:color w:val="000000" w:themeColor="text1"/>
                <w:sz w:val="22"/>
                <w:szCs w:val="22"/>
                <w14:textFill>
                  <w14:solidFill>
                    <w14:schemeClr w14:val="tx1"/>
                  </w14:solidFill>
                </w14:textFill>
              </w:rPr>
              <w:t xml:space="preserve">  may be provided by higher layer with 0ms. </w:t>
            </w:r>
          </w:p>
          <w:p>
            <w:pPr>
              <w:autoSpaceDE w:val="0"/>
              <w:autoSpaceDN w:val="0"/>
              <w:jc w:val="both"/>
              <w:rPr>
                <w:rFonts w:asciiTheme="minorHAnsi" w:hAnsiTheme="minorHAnsi" w:cstheme="minorHAnsi"/>
                <w:color w:val="000000" w:themeColor="text1"/>
                <w:sz w:val="22"/>
                <w:szCs w:val="22"/>
                <w14:textFill>
                  <w14:solidFill>
                    <w14:schemeClr w14:val="tx1"/>
                  </w14:solidFill>
                </w14:textFill>
              </w:rPr>
            </w:pPr>
          </w:p>
          <w:p>
            <w:pPr>
              <w:autoSpaceDE w:val="0"/>
              <w:autoSpaceDN w:val="0"/>
              <w:jc w:val="both"/>
              <w:rPr>
                <w:rFonts w:ascii="Calibri" w:hAnsi="Calibri" w:cs="Calibri" w:eastAsiaTheme="minorEastAsia"/>
                <w:sz w:val="22"/>
                <w:lang w:eastAsia="zh-CN"/>
              </w:rPr>
            </w:pPr>
            <w:r>
              <w:rPr>
                <w:rFonts w:asciiTheme="minorHAnsi" w:hAnsiTheme="minorHAnsi" w:cstheme="minorHAnsi"/>
                <w:color w:val="000000" w:themeColor="text1"/>
                <w:sz w:val="22"/>
                <w:szCs w:val="22"/>
                <w14:textFill>
                  <w14:solidFill>
                    <w14:schemeClr w14:val="tx1"/>
                  </w14:solidFill>
                </w14:textFill>
              </w:rPr>
              <w:t>Secondly, in the first option, the monitoring window can be FFS between [n-1, m-T3] or [m-32, m-T3], because if the first selected resources m is in later of the selection window, it's possible that m-32 &gt; n – 1, then UE can start to monitor from m-32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asciiTheme="minorHAnsi" w:hAnsiTheme="minorHAnsi" w:eastAsiaTheme="minorEastAsia" w:cstheme="minorHAnsi"/>
                <w:sz w:val="22"/>
                <w:lang w:eastAsia="zh-CN"/>
              </w:rPr>
              <w:t>vivo</w:t>
            </w:r>
          </w:p>
        </w:tc>
        <w:tc>
          <w:tcPr>
            <w:tcW w:w="1434" w:type="dxa"/>
          </w:tcPr>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lang w:eastAsia="zh-CN"/>
              </w:rPr>
              <w:t>B</w:t>
            </w:r>
            <w:r>
              <w:rPr>
                <w:rFonts w:hint="eastAsia" w:asciiTheme="minorHAnsi" w:hAnsiTheme="minorHAnsi" w:eastAsiaTheme="minorEastAsia" w:cstheme="minorHAnsi"/>
                <w:sz w:val="22"/>
                <w:lang w:eastAsia="zh-CN"/>
              </w:rPr>
              <w:t>oth</w:t>
            </w:r>
            <w:r>
              <w:rPr>
                <w:rFonts w:asciiTheme="minorHAnsi" w:hAnsiTheme="minorHAnsi" w:eastAsiaTheme="minorEastAsia" w:cstheme="minorHAnsi"/>
                <w:sz w:val="22"/>
                <w:lang w:eastAsia="zh-CN"/>
              </w:rPr>
              <w:t xml:space="preserve"> (but needs more discussion and clarifications on details)</w:t>
            </w:r>
          </w:p>
        </w:tc>
        <w:tc>
          <w:tcPr>
            <w:tcW w:w="6517" w:type="dxa"/>
          </w:tcPr>
          <w:p>
            <w:pPr>
              <w:autoSpaceDE w:val="0"/>
              <w:autoSpaceDN w:val="0"/>
              <w:jc w:val="both"/>
              <w:rPr>
                <w:rFonts w:asciiTheme="minorHAnsi" w:hAnsiTheme="minorHAnsi" w:eastAsiaTheme="minorEastAsia" w:cstheme="minorHAnsi"/>
                <w:sz w:val="22"/>
                <w:lang w:eastAsia="zh-CN"/>
              </w:rPr>
            </w:pPr>
            <w:r>
              <w:rPr>
                <w:rFonts w:asciiTheme="minorHAnsi" w:hAnsiTheme="minorHAnsi" w:eastAsiaTheme="minorEastAsia" w:cstheme="minorHAnsi"/>
                <w:sz w:val="22"/>
                <w:lang w:eastAsia="zh-CN"/>
              </w:rPr>
              <w:t>Just to make sure if we understand correctly.</w:t>
            </w:r>
            <w:r>
              <w:rPr>
                <w:rFonts w:hint="eastAsia" w:asciiTheme="minorHAnsi" w:hAnsiTheme="minorHAnsi" w:eastAsiaTheme="minorEastAsia" w:cstheme="minorHAnsi"/>
                <w:sz w:val="22"/>
                <w:lang w:eastAsia="zh-CN"/>
              </w:rPr>
              <w:t xml:space="preserve"> </w:t>
            </w:r>
            <w:r>
              <w:rPr>
                <w:rFonts w:asciiTheme="minorHAnsi" w:hAnsiTheme="minorHAnsi" w:eastAsiaTheme="minorEastAsia" w:cstheme="minorHAnsi"/>
                <w:sz w:val="22"/>
                <w:lang w:eastAsia="zh-CN"/>
              </w:rPr>
              <w:t>Option1 is to perform resource selection first and then re-evaluate the resources being selected.</w:t>
            </w:r>
            <w:r>
              <w:t xml:space="preserve"> </w:t>
            </w:r>
            <w:r>
              <w:rPr>
                <w:rFonts w:asciiTheme="minorHAnsi" w:hAnsiTheme="minorHAnsi" w:eastAsiaTheme="minorEastAsia" w:cstheme="minorHAnsi"/>
                <w:sz w:val="22"/>
                <w:lang w:eastAsia="zh-CN"/>
              </w:rPr>
              <w:t>Option 2 is to do sensing first, use the sensing results for resource selection, and possibly also re-evaluate the selected resources.</w:t>
            </w:r>
            <w:r>
              <w:rPr>
                <w:rFonts w:hint="eastAsia" w:asciiTheme="minorHAnsi" w:hAnsiTheme="minorHAnsi" w:eastAsiaTheme="minorEastAsia" w:cstheme="minorHAnsi"/>
                <w:sz w:val="22"/>
                <w:lang w:eastAsia="zh-CN"/>
              </w:rPr>
              <w:t xml:space="preserve"> </w:t>
            </w:r>
            <w:r>
              <w:rPr>
                <w:rFonts w:asciiTheme="minorHAnsi" w:hAnsiTheme="minorHAnsi" w:eastAsiaTheme="minorEastAsia"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Theme="minorHAnsi" w:hAnsiTheme="minorHAnsi" w:eastAsiaTheme="minorEastAsia" w:cstheme="minorHAnsi"/>
                <w:sz w:val="22"/>
                <w:lang w:eastAsia="zh-CN"/>
              </w:rPr>
              <w:t xml:space="preserve"> are needed.</w:t>
            </w:r>
          </w:p>
          <w:p>
            <w:pPr>
              <w:autoSpaceDE w:val="0"/>
              <w:autoSpaceDN w:val="0"/>
              <w:jc w:val="both"/>
              <w:rPr>
                <w:rFonts w:asciiTheme="minorHAnsi" w:hAnsiTheme="minorHAnsi" w:eastAsiaTheme="minorEastAsia" w:cstheme="minorHAnsi"/>
                <w:sz w:val="22"/>
                <w:szCs w:val="22"/>
                <w:lang w:eastAsia="zh-CN"/>
              </w:rPr>
            </w:pPr>
            <w:r>
              <w:rPr>
                <w:rFonts w:asciiTheme="minorHAnsi" w:hAnsiTheme="minorHAnsi" w:eastAsiaTheme="minorEastAsia" w:cstheme="minorHAnsi"/>
                <w:sz w:val="22"/>
                <w:lang w:eastAsia="zh-CN"/>
              </w:rPr>
              <w:t>‘UL’ transmission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E</w:t>
            </w:r>
            <w:r>
              <w:rPr>
                <w:rFonts w:eastAsia="Malgun Gothic" w:asciiTheme="minorHAnsi" w:hAnsiTheme="minorHAnsi" w:cstheme="minorHAnsi"/>
                <w:sz w:val="22"/>
                <w:lang w:eastAsia="ko-KR"/>
              </w:rPr>
              <w:t>TRI</w:t>
            </w:r>
          </w:p>
        </w:tc>
        <w:tc>
          <w:tcPr>
            <w:tcW w:w="1434" w:type="dxa"/>
          </w:tcPr>
          <w:p>
            <w:pPr>
              <w:autoSpaceDE w:val="0"/>
              <w:autoSpaceDN w:val="0"/>
              <w:jc w:val="both"/>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O</w:t>
            </w:r>
            <w:r>
              <w:rPr>
                <w:rFonts w:eastAsia="Malgun Gothic" w:asciiTheme="minorHAnsi" w:hAnsiTheme="minorHAnsi" w:cstheme="minorHAnsi"/>
                <w:sz w:val="22"/>
                <w:lang w:eastAsia="ko-KR"/>
              </w:rPr>
              <w:t>K with Both</w:t>
            </w:r>
          </w:p>
        </w:tc>
        <w:tc>
          <w:tcPr>
            <w:tcW w:w="6517" w:type="dxa"/>
          </w:tcPr>
          <w:p>
            <w:pPr>
              <w:autoSpaceDE w:val="0"/>
              <w:autoSpaceDN w:val="0"/>
              <w:jc w:val="both"/>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A</w:t>
            </w:r>
            <w:r>
              <w:rPr>
                <w:rFonts w:eastAsia="Malgun Gothic" w:asciiTheme="minorHAnsi" w:hAnsiTheme="minorHAnsi" w:cstheme="minorHAnsi"/>
                <w:sz w:val="22"/>
                <w:lang w:eastAsia="ko-KR"/>
              </w:rPr>
              <w:t>t this point, we are OK with both. Details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Panasonic</w:t>
            </w:r>
          </w:p>
        </w:tc>
        <w:tc>
          <w:tcPr>
            <w:tcW w:w="1434" w:type="dxa"/>
          </w:tcPr>
          <w:p>
            <w:pPr>
              <w:autoSpaceDE w:val="0"/>
              <w:autoSpaceDN w:val="0"/>
              <w:jc w:val="both"/>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Both</w:t>
            </w:r>
          </w:p>
        </w:tc>
        <w:tc>
          <w:tcPr>
            <w:tcW w:w="6517" w:type="dxa"/>
          </w:tcPr>
          <w:p>
            <w:pPr>
              <w:autoSpaceDE w:val="0"/>
              <w:autoSpaceDN w:val="0"/>
              <w:jc w:val="both"/>
              <w:rPr>
                <w:rFonts w:eastAsia="Malgun Gothic" w:asciiTheme="minorHAnsi" w:hAnsiTheme="minorHAnsi" w:cstheme="minorHAns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lang w:eastAsia="ko-KR"/>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1434" w:type="dxa"/>
          </w:tcPr>
          <w:p>
            <w:pPr>
              <w:autoSpaceDE w:val="0"/>
              <w:autoSpaceDN w:val="0"/>
              <w:jc w:val="both"/>
              <w:rPr>
                <w:rFonts w:eastAsia="Malgun Gothic" w:asciiTheme="minorHAnsi" w:hAnsiTheme="minorHAnsi" w:cstheme="minorHAnsi"/>
                <w:sz w:val="22"/>
                <w:lang w:eastAsia="ko-KR"/>
              </w:rPr>
            </w:pPr>
            <w:r>
              <w:rPr>
                <w:rFonts w:hint="eastAsia" w:ascii="Calibri" w:hAnsi="Calibri" w:eastAsia="MS Mincho" w:cs="Calibri"/>
                <w:sz w:val="22"/>
                <w:lang w:eastAsia="ja-JP"/>
              </w:rPr>
              <w:t>B</w:t>
            </w:r>
            <w:r>
              <w:rPr>
                <w:rFonts w:ascii="Calibri" w:hAnsi="Calibri" w:eastAsia="MS Mincho" w:cs="Calibri"/>
                <w:sz w:val="22"/>
                <w:lang w:eastAsia="ja-JP"/>
              </w:rPr>
              <w:t>oth options</w:t>
            </w:r>
          </w:p>
        </w:tc>
        <w:tc>
          <w:tcPr>
            <w:tcW w:w="6517" w:type="dxa"/>
          </w:tcPr>
          <w:p>
            <w:pPr>
              <w:autoSpaceDE w:val="0"/>
              <w:autoSpaceDN w:val="0"/>
              <w:jc w:val="both"/>
              <w:rPr>
                <w:rFonts w:eastAsia="Malgun Gothic" w:asciiTheme="minorHAnsi" w:hAnsiTheme="minorHAnsi" w:cstheme="minorHAnsi"/>
                <w:sz w:val="22"/>
                <w:lang w:eastAsia="ko-KR"/>
              </w:rPr>
            </w:pPr>
            <w:r>
              <w:rPr>
                <w:rFonts w:hint="eastAsia" w:ascii="Calibri" w:hAnsi="Calibri" w:eastAsia="MS Mincho" w:cs="Calibri"/>
                <w:sz w:val="22"/>
                <w:lang w:eastAsia="ja-JP"/>
              </w:rPr>
              <w:t>W</w:t>
            </w:r>
            <w:r>
              <w:rPr>
                <w:rFonts w:ascii="Calibri" w:hAnsi="Calibri" w:eastAsia="MS Mincho" w:cs="Calibri"/>
                <w:sz w:val="22"/>
                <w:lang w:eastAsia="ja-JP"/>
              </w:rPr>
              <w:t>e are OK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N</w:t>
            </w:r>
            <w:r>
              <w:rPr>
                <w:rFonts w:eastAsia="MS Mincho" w:asciiTheme="minorHAnsi" w:hAnsiTheme="minorHAnsi" w:cstheme="minorHAnsi"/>
                <w:sz w:val="22"/>
                <w:lang w:eastAsia="ja-JP"/>
              </w:rPr>
              <w:t>TT DOCOMO</w:t>
            </w:r>
          </w:p>
        </w:tc>
        <w:tc>
          <w:tcPr>
            <w:tcW w:w="1434"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as random selection</w:t>
            </w:r>
          </w:p>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2 as partial sensing</w:t>
            </w:r>
          </w:p>
        </w:tc>
        <w:tc>
          <w:tcPr>
            <w:tcW w:w="6517" w:type="dxa"/>
          </w:tcPr>
          <w:p>
            <w:pPr>
              <w:autoSpaceDE w:val="0"/>
              <w:autoSpaceDN w:val="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W</w:t>
            </w:r>
            <w:r>
              <w:rPr>
                <w:rFonts w:eastAsia="MS Mincho" w:asciiTheme="minorHAnsi" w:hAnsiTheme="minorHAnsi" w:cstheme="minorHAnsi"/>
                <w:sz w:val="22"/>
                <w:lang w:eastAsia="ja-JP"/>
              </w:rPr>
              <w:t>e are OK with directions of both options. Two comments below.</w:t>
            </w:r>
          </w:p>
          <w:p>
            <w:pPr>
              <w:pStyle w:val="83"/>
              <w:numPr>
                <w:ilvl w:val="0"/>
                <w:numId w:val="20"/>
              </w:numPr>
              <w:autoSpaceDE w:val="0"/>
              <w:autoSpaceDN w:val="0"/>
              <w:ind w:leftChars="0"/>
              <w:jc w:val="both"/>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pPr>
              <w:pStyle w:val="83"/>
              <w:numPr>
                <w:ilvl w:val="0"/>
                <w:numId w:val="20"/>
              </w:numPr>
              <w:autoSpaceDE w:val="0"/>
              <w:autoSpaceDN w:val="0"/>
              <w:ind w:leftChars="0"/>
              <w:jc w:val="both"/>
              <w:rPr>
                <w:rFonts w:eastAsia="MS Mincho" w:asciiTheme="minorHAnsi" w:hAnsiTheme="minorHAnsi" w:cstheme="minorHAnsi"/>
                <w:sz w:val="22"/>
                <w:lang w:eastAsia="ja-JP"/>
              </w:rPr>
            </w:pPr>
            <w:r>
              <w:rPr>
                <w:rFonts w:eastAsia="MS Mincho" w:asciiTheme="minorHAnsi" w:hAnsiTheme="minorHAnsi" w:cstheme="minorHAnsi"/>
                <w:sz w:val="22"/>
                <w:lang w:eastAsia="ja-JP"/>
              </w:rPr>
              <w:t>For option 2, Alt 3 is preferred. In this meeting, details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CAICT</w:t>
            </w:r>
          </w:p>
        </w:tc>
        <w:tc>
          <w:tcPr>
            <w:tcW w:w="1434" w:type="dxa"/>
          </w:tcPr>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Option1 and Option2</w:t>
            </w:r>
          </w:p>
        </w:tc>
        <w:tc>
          <w:tcPr>
            <w:tcW w:w="6517" w:type="dxa"/>
          </w:tcPr>
          <w:p>
            <w:pPr>
              <w:autoSpaceDE w:val="0"/>
              <w:autoSpaceDN w:val="0"/>
              <w:jc w:val="both"/>
              <w:rPr>
                <w:rFonts w:ascii="Calibri" w:hAnsi="Calibri" w:eastAsia="MS Mincho" w:cs="Calibri"/>
                <w:sz w:val="22"/>
                <w:lang w:eastAsia="ja-JP"/>
              </w:rPr>
            </w:pPr>
            <w:r>
              <w:rPr>
                <w:rFonts w:ascii="Calibri" w:hAnsi="Calibri" w:cs="Calibri" w:eastAsiaTheme="minorEastAsia"/>
                <w:sz w:val="22"/>
                <w:lang w:eastAsia="zh-CN"/>
              </w:rPr>
              <w:t>Both options can be supported and FFS the details of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lang w:eastAsia="ko-KR"/>
              </w:rPr>
              <w:t>Sharp</w:t>
            </w:r>
          </w:p>
        </w:tc>
        <w:tc>
          <w:tcPr>
            <w:tcW w:w="1434"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lang w:eastAsia="ko-KR"/>
              </w:rPr>
              <w:t>Both</w:t>
            </w:r>
          </w:p>
        </w:tc>
        <w:tc>
          <w:tcPr>
            <w:tcW w:w="6517" w:type="dxa"/>
          </w:tcPr>
          <w:p>
            <w:pPr>
              <w:autoSpaceDE w:val="0"/>
              <w:autoSpaceDN w:val="0"/>
              <w:jc w:val="both"/>
              <w:rPr>
                <w:rFonts w:ascii="Calibri" w:hAnsi="Calibri" w:cs="Calibri" w:eastAsiaTheme="minorEastAsia"/>
                <w:sz w:val="22"/>
                <w:lang w:eastAsia="zh-CN"/>
              </w:rPr>
            </w:pPr>
            <w:r>
              <w:rPr>
                <w:rFonts w:eastAsia="Malgun Gothic" w:asciiTheme="minorHAnsi"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eastAsia="Malgun Gothic" w:asciiTheme="minorHAnsi" w:hAnsiTheme="minorHAnsi" w:cstheme="minorHAnsi"/>
                <w:sz w:val="22"/>
                <w:lang w:eastAsia="ko-KR"/>
              </w:rPr>
            </w:pPr>
            <w:r>
              <w:rPr>
                <w:rFonts w:hint="eastAsia" w:ascii="Calibri" w:hAnsi="Calibri" w:cs="Calibri" w:eastAsiaTheme="minorEastAsia"/>
                <w:sz w:val="22"/>
                <w:lang w:eastAsia="zh-CN"/>
              </w:rPr>
              <w:t>Xiaomi</w:t>
            </w:r>
          </w:p>
        </w:tc>
        <w:tc>
          <w:tcPr>
            <w:tcW w:w="1434" w:type="dxa"/>
          </w:tcPr>
          <w:p>
            <w:pPr>
              <w:autoSpaceDE w:val="0"/>
              <w:autoSpaceDN w:val="0"/>
              <w:jc w:val="both"/>
              <w:rPr>
                <w:rFonts w:eastAsia="Malgun Gothic" w:asciiTheme="minorHAnsi" w:hAnsiTheme="minorHAnsi" w:cstheme="minorHAnsi"/>
                <w:sz w:val="22"/>
                <w:lang w:eastAsia="ko-KR"/>
              </w:rPr>
            </w:pPr>
          </w:p>
        </w:tc>
        <w:tc>
          <w:tcPr>
            <w:tcW w:w="6517" w:type="dxa"/>
          </w:tcPr>
          <w:p>
            <w:pPr>
              <w:autoSpaceDE w:val="0"/>
              <w:autoSpaceDN w:val="0"/>
              <w:jc w:val="both"/>
              <w:rPr>
                <w:rFonts w:eastAsia="Malgun Gothic" w:asciiTheme="minorHAnsi" w:hAnsiTheme="minorHAnsi" w:cstheme="minorHAnsi"/>
                <w:sz w:val="22"/>
                <w:lang w:eastAsia="ko-KR"/>
              </w:rPr>
            </w:pPr>
            <w:r>
              <w:rPr>
                <w:rFonts w:ascii="Calibri" w:hAnsi="Calibri" w:cs="Calibri" w:eastAsiaTheme="minorEastAsia"/>
                <w:sz w:val="22"/>
                <w:lang w:eastAsia="zh-CN"/>
              </w:rPr>
              <w:t>From our point of view, if T2 is large enough, e.g. 100ms, UE can change the start of selection window to T+32. Any collision from aperiodic traffic can be thus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jc w:val="both"/>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1434" w:type="dxa"/>
          </w:tcPr>
          <w:p>
            <w:pPr>
              <w:autoSpaceDE w:val="0"/>
              <w:autoSpaceDN w:val="0"/>
              <w:jc w:val="both"/>
              <w:rPr>
                <w:rFonts w:hint="default" w:eastAsia="宋体" w:asciiTheme="minorHAnsi" w:hAnsiTheme="minorHAnsi" w:cstheme="minorHAnsi"/>
                <w:sz w:val="22"/>
                <w:lang w:val="en-US" w:eastAsia="zh-CN"/>
              </w:rPr>
            </w:pPr>
            <w:r>
              <w:rPr>
                <w:rFonts w:hint="eastAsia" w:eastAsia="宋体" w:asciiTheme="minorHAnsi" w:hAnsiTheme="minorHAnsi" w:cstheme="minorHAnsi"/>
                <w:sz w:val="22"/>
                <w:lang w:val="en-US" w:eastAsia="zh-CN"/>
              </w:rPr>
              <w:t>Option 2</w:t>
            </w:r>
          </w:p>
        </w:tc>
        <w:tc>
          <w:tcPr>
            <w:tcW w:w="6517" w:type="dxa"/>
          </w:tcPr>
          <w:p>
            <w:pPr>
              <w:autoSpaceDE w:val="0"/>
              <w:autoSpaceDN w:val="0"/>
              <w:jc w:val="both"/>
              <w:rPr>
                <w:rFonts w:ascii="Calibri" w:hAnsi="Calibri" w:cs="Calibri" w:eastAsiaTheme="minorEastAsia"/>
                <w:sz w:val="22"/>
                <w:lang w:eastAsia="zh-CN"/>
              </w:rPr>
            </w:pPr>
            <w:r>
              <w:rPr>
                <w:rFonts w:hint="eastAsia" w:eastAsia="宋体" w:asciiTheme="minorHAnsi" w:hAnsiTheme="minorHAnsi" w:cstheme="minorHAnsi"/>
                <w:sz w:val="22"/>
                <w:lang w:val="en-US" w:eastAsia="zh-CN"/>
              </w:rPr>
              <w:t>We agree with option 2 but we think re-evalution/pre-emption is an independent issue which is irrespective to short term sensing discussion.</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3.5.1:</w:t>
      </w:r>
    </w:p>
    <w:p>
      <w:pPr>
        <w:pStyle w:val="83"/>
        <w:numPr>
          <w:ilvl w:val="0"/>
          <w:numId w:val="8"/>
        </w:numPr>
        <w:autoSpaceDE w:val="0"/>
        <w:autoSpaceDN w:val="0"/>
        <w:spacing w:line="259" w:lineRule="auto"/>
        <w:ind w:leftChars="0"/>
        <w:jc w:val="both"/>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3.5.2:</w:t>
      </w:r>
    </w:p>
    <w:p>
      <w:pPr>
        <w:pStyle w:val="83"/>
        <w:numPr>
          <w:ilvl w:val="0"/>
          <w:numId w:val="8"/>
        </w:numPr>
        <w:autoSpaceDE w:val="0"/>
        <w:autoSpaceDN w:val="0"/>
        <w:spacing w:after="120"/>
        <w:ind w:leftChars="0"/>
        <w:jc w:val="both"/>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bookmarkEnd w:id="2"/>
    <w:bookmarkEnd w:id="3"/>
    <w:p>
      <w:pPr>
        <w:pStyle w:val="136"/>
      </w:pPr>
      <w:r>
        <w:t>Contribution summary</w:t>
      </w:r>
    </w:p>
    <w:p>
      <w:pPr>
        <w:pStyle w:val="3"/>
      </w:pPr>
      <w:r>
        <w:t>Partial sensing for periodic transmissions</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pPr>
        <w:pStyle w:val="83"/>
        <w:numPr>
          <w:ilvl w:val="2"/>
          <w:numId w:val="23"/>
        </w:numPr>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pPr>
        <w:pStyle w:val="83"/>
        <w:numPr>
          <w:ilvl w:val="2"/>
          <w:numId w:val="23"/>
        </w:numPr>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pPr>
        <w:pStyle w:val="3"/>
      </w:pPr>
      <w:r>
        <w:t>Partial sensing for aperiodic transmissions</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pPr>
        <w:pStyle w:val="3"/>
      </w:pPr>
      <w:r>
        <w:t>Random resource selection</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pPr>
        <w:pStyle w:val="83"/>
        <w:numPr>
          <w:ilvl w:val="2"/>
          <w:numId w:val="23"/>
        </w:numPr>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pPr>
        <w:pStyle w:val="83"/>
        <w:numPr>
          <w:ilvl w:val="2"/>
          <w:numId w:val="23"/>
        </w:numPr>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Sensing accuracy [22]</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pPr>
        <w:pStyle w:val="83"/>
        <w:numPr>
          <w:ilvl w:val="0"/>
          <w:numId w:val="23"/>
        </w:numPr>
        <w:ind w:leftChars="0"/>
        <w:rPr>
          <w:rFonts w:asciiTheme="minorHAnsi" w:hAnsiTheme="minorHAnsi" w:cstheme="minorHAnsi"/>
          <w:sz w:val="22"/>
          <w:szCs w:val="22"/>
        </w:rPr>
      </w:pPr>
      <w:r>
        <w:rPr>
          <w:rFonts w:hint="eastAsia" w:asciiTheme="minorHAnsi" w:hAnsiTheme="minorHAnsi" w:cstheme="minorHAnsi"/>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pPr>
        <w:pStyle w:val="83"/>
        <w:numPr>
          <w:ilvl w:val="1"/>
          <w:numId w:val="23"/>
        </w:numPr>
        <w:ind w:leftChars="0"/>
        <w:rPr>
          <w:rFonts w:asciiTheme="minorHAnsi" w:hAnsiTheme="minorHAnsi" w:cstheme="minorHAnsi"/>
          <w:sz w:val="22"/>
          <w:szCs w:val="22"/>
        </w:rPr>
      </w:pPr>
      <w:r>
        <w:rPr>
          <w:rFonts w:hint="eastAsia" w:asciiTheme="minorHAnsi" w:hAnsiTheme="minorHAnsi" w:cstheme="minorHAnsi"/>
          <w:sz w:val="22"/>
          <w:szCs w:val="22"/>
        </w:rPr>
        <w:t>UE ensures a minimum time gap Z between any two selected resources of a TB where a HARQ feedback for the first of these resources is expected</w:t>
      </w:r>
    </w:p>
    <w:p>
      <w:pPr>
        <w:pStyle w:val="83"/>
        <w:numPr>
          <w:ilvl w:val="0"/>
          <w:numId w:val="23"/>
        </w:numPr>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pPr>
        <w:pStyle w:val="83"/>
        <w:numPr>
          <w:ilvl w:val="1"/>
          <w:numId w:val="23"/>
        </w:numPr>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pPr>
        <w:pStyle w:val="83"/>
        <w:numPr>
          <w:ilvl w:val="0"/>
          <w:numId w:val="23"/>
        </w:numPr>
        <w:ind w:leftChars="0"/>
        <w:rPr>
          <w:rFonts w:asciiTheme="minorHAnsi" w:hAnsiTheme="minorHAnsi" w:cstheme="minorHAnsi"/>
          <w:sz w:val="22"/>
          <w:szCs w:val="22"/>
        </w:rPr>
      </w:pPr>
      <w:r>
        <w:rPr>
          <w:rFonts w:eastAsia="等线" w:asciiTheme="minorHAnsi" w:hAnsiTheme="minorHAnsi" w:cstheme="minorHAnsi"/>
          <w:kern w:val="2"/>
          <w:sz w:val="22"/>
          <w:szCs w:val="22"/>
          <w:lang w:val="en-US" w:eastAsia="zh-CN"/>
        </w:rPr>
        <w:t>Pseudo-random frequency hopping for periodic reservation based on CRC bits of the associated PSCCH [10]</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pPr>
        <w:pStyle w:val="3"/>
      </w:pPr>
      <w:r>
        <w:t>Re-evaluation and pre-emption checking</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pPr>
        <w:pStyle w:val="3"/>
      </w:pPr>
      <w:r>
        <w:t>Type A UE performing PSFCH and S-SSB reception</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(no): [3][6][15][21][26]</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(yes): [7][35]</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pPr>
        <w:pStyle w:val="3"/>
      </w:pPr>
      <w:r>
        <w:t>Impact of SL-DRX on partial or full sensing</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pPr>
        <w:pStyle w:val="83"/>
        <w:numPr>
          <w:ilvl w:val="0"/>
          <w:numId w:val="23"/>
        </w:numPr>
        <w:ind w:leftChars="0"/>
        <w:rPr>
          <w:rFonts w:asciiTheme="minorHAnsi" w:hAnsiTheme="minorHAnsi" w:cstheme="minorHAnsi"/>
          <w:sz w:val="22"/>
          <w:szCs w:val="28"/>
        </w:rPr>
      </w:pPr>
      <w:r>
        <w:rPr>
          <w:rFonts w:hint="eastAsia" w:asciiTheme="minorHAnsi" w:hAnsiTheme="minorHAnsi" w:cstheme="minorHAnsi"/>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pPr>
        <w:pStyle w:val="83"/>
        <w:numPr>
          <w:ilvl w:val="0"/>
          <w:numId w:val="23"/>
        </w:numPr>
        <w:ind w:leftChars="0"/>
        <w:rPr>
          <w:rFonts w:asciiTheme="minorHAnsi" w:hAnsiTheme="minorHAnsi" w:cstheme="minorHAnsi"/>
          <w:color w:val="FF0000"/>
          <w:sz w:val="22"/>
          <w:szCs w:val="28"/>
        </w:rPr>
      </w:pPr>
      <w:r>
        <w:rPr>
          <w:rFonts w:hint="eastAsia" w:asciiTheme="minorHAnsi" w:hAnsiTheme="minorHAnsi" w:cstheme="minorHAnsi"/>
          <w:color w:val="FF0000"/>
          <w:sz w:val="22"/>
          <w:szCs w:val="28"/>
        </w:rPr>
        <w:t>UE can perform sensing during the part of sensing window within the DRX active time only, in case of periodic traffic with PDB ≥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hint="eastAsia" w:asciiTheme="minorHAnsi" w:hAnsiTheme="minorHAnsi" w:cstheme="minorHAnsi"/>
          <w:color w:val="FF0000"/>
          <w:sz w:val="22"/>
          <w:szCs w:val="28"/>
        </w:rPr>
        <w:instrText xml:space="preserve">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pPr>
        <w:rPr>
          <w:rFonts w:asciiTheme="minorHAnsi" w:hAnsiTheme="minorHAnsi" w:cstheme="minorHAnsi"/>
          <w:sz w:val="22"/>
          <w:szCs w:val="28"/>
        </w:rPr>
      </w:pPr>
    </w:p>
    <w:p>
      <w:pPr>
        <w:pStyle w:val="3"/>
      </w:pPr>
      <w:r>
        <w:t>Resource pool configuration with mixed RA</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pPr>
        <w:pStyle w:val="3"/>
      </w:pPr>
      <w:r>
        <w:t>Wake-up / go-to-sleep signals for SL-DRX</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pPr>
        <w:pStyle w:val="83"/>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pPr>
        <w:pStyle w:val="3"/>
      </w:pPr>
      <w:r>
        <w:t>Congestion control for partial sensing</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pPr>
        <w:pStyle w:val="3"/>
      </w:pPr>
      <w:r>
        <w:t>Inter-UE coordination for power saving</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pPr>
        <w:pStyle w:val="3"/>
      </w:pPr>
      <w:r>
        <w:t>Indication of power-saving UE transmissions</w:t>
      </w:r>
    </w:p>
    <w:p>
      <w:pPr>
        <w:pStyle w:val="83"/>
        <w:numPr>
          <w:ilvl w:val="0"/>
          <w:numId w:val="23"/>
        </w:numPr>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pPr>
        <w:pStyle w:val="3"/>
      </w:pPr>
      <w:r>
        <w:t>Other techniques for power saving</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control</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pPr>
        <w:pStyle w:val="83"/>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pPr>
        <w:pStyle w:val="83"/>
        <w:numPr>
          <w:ilvl w:val="0"/>
          <w:numId w:val="23"/>
        </w:numPr>
        <w:ind w:leftChars="0"/>
        <w:rPr>
          <w:rFonts w:asciiTheme="minorHAnsi" w:hAnsiTheme="minorHAnsi" w:cstheme="minorHAnsi"/>
          <w:sz w:val="22"/>
          <w:szCs w:val="22"/>
        </w:rPr>
      </w:pPr>
      <w:r>
        <w:rPr>
          <w:rFonts w:hint="eastAsia" w:asciiTheme="minorHAnsi" w:hAnsiTheme="minorHAnsi" w:cstheme="minorHAnsi"/>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pPr>
        <w:pStyle w:val="83"/>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pPr>
        <w:rPr>
          <w:lang w:eastAsia="zh-CN"/>
        </w:rPr>
      </w:pPr>
    </w:p>
    <w:p>
      <w:pPr>
        <w:pStyle w:val="136"/>
        <w:numPr>
          <w:ilvl w:val="0"/>
          <w:numId w:val="0"/>
        </w:numPr>
        <w:ind w:left="432" w:hanging="432"/>
      </w:pPr>
      <w:bookmarkStart w:id="5" w:name="_Hlk62178967"/>
      <w:r>
        <w:t>References</w:t>
      </w:r>
    </w:p>
    <w:p>
      <w:pPr>
        <w:pStyle w:val="83"/>
        <w:numPr>
          <w:ilvl w:val="0"/>
          <w:numId w:val="24"/>
        </w:numPr>
        <w:tabs>
          <w:tab w:val="left" w:pos="1560"/>
        </w:tabs>
        <w:ind w:leftChars="0"/>
      </w:pPr>
      <w:bookmarkStart w:id="6" w:name="_Ref54027126"/>
      <w:r>
        <w:fldChar w:fldCharType="begin"/>
      </w:r>
      <w:r>
        <w:instrText xml:space="preserve"> HYPERLINK "http://www.3gpp.org/ftp/tsg_ran/TSG_RAN/TSGR_90e/Docs/RP-202846.zip" </w:instrText>
      </w:r>
      <w:r>
        <w:fldChar w:fldCharType="separate"/>
      </w:r>
      <w:r>
        <w:rPr>
          <w:rStyle w:val="45"/>
        </w:rPr>
        <w:t>RP-202846</w:t>
      </w:r>
      <w:r>
        <w:fldChar w:fldCharType="end"/>
      </w:r>
      <w:r>
        <w:tab/>
      </w:r>
      <w:r>
        <w:t>WID revision: NR sidelink enhancement</w:t>
      </w:r>
      <w:r>
        <w:tab/>
      </w:r>
      <w:r>
        <w:t>LG Electronics</w:t>
      </w:r>
    </w:p>
    <w:p>
      <w:pPr>
        <w:pStyle w:val="83"/>
        <w:numPr>
          <w:ilvl w:val="0"/>
          <w:numId w:val="24"/>
        </w:numPr>
        <w:tabs>
          <w:tab w:val="left" w:pos="1560"/>
        </w:tabs>
        <w:ind w:leftChars="0"/>
      </w:pPr>
      <w:r>
        <w:fldChar w:fldCharType="begin"/>
      </w:r>
      <w:r>
        <w:instrText xml:space="preserve"> HYPERLINK "file:///C:\\3GPP\\RAN1_Meetings\\Tdocs\\2021\\R1-2100141.zip" </w:instrText>
      </w:r>
      <w:r>
        <w:fldChar w:fldCharType="separate"/>
      </w:r>
      <w:r>
        <w:rPr>
          <w:rStyle w:val="45"/>
        </w:rPr>
        <w:t>R1-2100141</w:t>
      </w:r>
      <w:r>
        <w:rPr>
          <w:rStyle w:val="45"/>
        </w:rPr>
        <w:fldChar w:fldCharType="end"/>
      </w:r>
      <w:r>
        <w:tab/>
      </w:r>
      <w:r>
        <w:t>Power saving mechanism in NR sidelink</w:t>
      </w:r>
      <w:r>
        <w:tab/>
      </w:r>
      <w:r>
        <w:t>OPPO</w:t>
      </w:r>
    </w:p>
    <w:p>
      <w:pPr>
        <w:pStyle w:val="83"/>
        <w:numPr>
          <w:ilvl w:val="0"/>
          <w:numId w:val="24"/>
        </w:numPr>
        <w:tabs>
          <w:tab w:val="left" w:pos="1560"/>
        </w:tabs>
        <w:ind w:leftChars="0"/>
      </w:pPr>
      <w:r>
        <w:fldChar w:fldCharType="begin"/>
      </w:r>
      <w:r>
        <w:instrText xml:space="preserve"> HYPERLINK "file:///C:\\3GPP\\RAN1_Meetings\\Tdocs\\2021\\R1-2100205.zip" </w:instrText>
      </w:r>
      <w:r>
        <w:fldChar w:fldCharType="separate"/>
      </w:r>
      <w:r>
        <w:rPr>
          <w:rStyle w:val="45"/>
        </w:rPr>
        <w:t>R1-2100205</w:t>
      </w:r>
      <w:r>
        <w:rPr>
          <w:rStyle w:val="45"/>
        </w:rPr>
        <w:fldChar w:fldCharType="end"/>
      </w:r>
      <w:r>
        <w:tab/>
      </w:r>
      <w:r>
        <w:t>Sidelink resource allocation to reduce power consumption</w:t>
      </w:r>
      <w:r>
        <w:tab/>
      </w:r>
      <w:r>
        <w:t>Huawei, HiSilicon</w:t>
      </w:r>
    </w:p>
    <w:p>
      <w:pPr>
        <w:pStyle w:val="83"/>
        <w:numPr>
          <w:ilvl w:val="0"/>
          <w:numId w:val="24"/>
        </w:numPr>
        <w:tabs>
          <w:tab w:val="left" w:pos="1560"/>
        </w:tabs>
        <w:ind w:leftChars="0"/>
      </w:pPr>
      <w:r>
        <w:fldChar w:fldCharType="begin"/>
      </w:r>
      <w:r>
        <w:instrText xml:space="preserve"> HYPERLINK "file:///C:\\3GPP\\RAN1_Meetings\\Tdocs\\2021\\R1-2100309.zip" </w:instrText>
      </w:r>
      <w:r>
        <w:fldChar w:fldCharType="separate"/>
      </w:r>
      <w:r>
        <w:rPr>
          <w:rStyle w:val="45"/>
        </w:rPr>
        <w:t>R1-2100309</w:t>
      </w:r>
      <w:r>
        <w:rPr>
          <w:rStyle w:val="45"/>
        </w:rPr>
        <w:fldChar w:fldCharType="end"/>
      </w:r>
      <w:r>
        <w:tab/>
      </w:r>
      <w:r>
        <w:t>Considerations on partial sensing in NR V2X</w:t>
      </w:r>
      <w:r>
        <w:tab/>
      </w:r>
      <w:r>
        <w:t>CAICT</w:t>
      </w:r>
    </w:p>
    <w:p>
      <w:pPr>
        <w:pStyle w:val="83"/>
        <w:numPr>
          <w:ilvl w:val="0"/>
          <w:numId w:val="24"/>
        </w:numPr>
        <w:tabs>
          <w:tab w:val="left" w:pos="1560"/>
        </w:tabs>
        <w:ind w:leftChars="0"/>
      </w:pPr>
      <w:r>
        <w:fldChar w:fldCharType="begin"/>
      </w:r>
      <w:r>
        <w:instrText xml:space="preserve"> HYPERLINK "file:///C:\\3GPP\\RAN1_Meetings\\Tdocs\\2021\\R1-2100351.zip" </w:instrText>
      </w:r>
      <w:r>
        <w:fldChar w:fldCharType="separate"/>
      </w:r>
      <w:r>
        <w:rPr>
          <w:rStyle w:val="45"/>
        </w:rPr>
        <w:t>R1-2100351</w:t>
      </w:r>
      <w:r>
        <w:rPr>
          <w:rStyle w:val="45"/>
        </w:rPr>
        <w:fldChar w:fldCharType="end"/>
      </w:r>
      <w:r>
        <w:tab/>
      </w:r>
      <w:r>
        <w:t>Discussion on resource allocation for power saving</w:t>
      </w:r>
      <w:r>
        <w:tab/>
      </w:r>
      <w:r>
        <w:t>CATT, GOHIGH</w:t>
      </w:r>
    </w:p>
    <w:p>
      <w:pPr>
        <w:pStyle w:val="83"/>
        <w:numPr>
          <w:ilvl w:val="0"/>
          <w:numId w:val="24"/>
        </w:numPr>
        <w:tabs>
          <w:tab w:val="left" w:pos="1560"/>
        </w:tabs>
        <w:ind w:leftChars="0"/>
      </w:pPr>
      <w:r>
        <w:fldChar w:fldCharType="begin"/>
      </w:r>
      <w:r>
        <w:instrText xml:space="preserve"> HYPERLINK "file:///C:\\3GPP\\RAN1_Meetings\\Tdocs\\2021\\R1-2100466.zip" </w:instrText>
      </w:r>
      <w:r>
        <w:fldChar w:fldCharType="separate"/>
      </w:r>
      <w:r>
        <w:rPr>
          <w:rStyle w:val="45"/>
        </w:rPr>
        <w:t>R1-2100466</w:t>
      </w:r>
      <w:r>
        <w:rPr>
          <w:rStyle w:val="45"/>
        </w:rPr>
        <w:fldChar w:fldCharType="end"/>
      </w:r>
      <w:r>
        <w:tab/>
      </w:r>
      <w:r>
        <w:t>Resource allocation for sidelink power saving</w:t>
      </w:r>
      <w:r>
        <w:tab/>
      </w:r>
      <w:r>
        <w:t>vivo</w:t>
      </w:r>
    </w:p>
    <w:p>
      <w:pPr>
        <w:pStyle w:val="83"/>
        <w:numPr>
          <w:ilvl w:val="0"/>
          <w:numId w:val="24"/>
        </w:numPr>
        <w:tabs>
          <w:tab w:val="left" w:pos="1560"/>
        </w:tabs>
        <w:ind w:leftChars="0"/>
      </w:pPr>
      <w:r>
        <w:fldChar w:fldCharType="begin"/>
      </w:r>
      <w:r>
        <w:instrText xml:space="preserve"> HYPERLINK "file:///C:\\3GPP\\RAN1_Meetings\\Tdocs\\2021\\R1-2100486.zip" </w:instrText>
      </w:r>
      <w:r>
        <w:fldChar w:fldCharType="separate"/>
      </w:r>
      <w:r>
        <w:rPr>
          <w:rStyle w:val="45"/>
        </w:rPr>
        <w:t>R1-2100486</w:t>
      </w:r>
      <w:r>
        <w:rPr>
          <w:rStyle w:val="45"/>
        </w:rPr>
        <w:fldChar w:fldCharType="end"/>
      </w:r>
      <w:r>
        <w:tab/>
      </w:r>
      <w:r>
        <w:t>Power consumption reduction for sidelink resource allocation</w:t>
      </w:r>
      <w:r>
        <w:tab/>
      </w:r>
      <w:r>
        <w:t>FUTUREWEI</w:t>
      </w:r>
    </w:p>
    <w:p>
      <w:pPr>
        <w:pStyle w:val="83"/>
        <w:numPr>
          <w:ilvl w:val="0"/>
          <w:numId w:val="24"/>
        </w:numPr>
        <w:tabs>
          <w:tab w:val="left" w:pos="1560"/>
        </w:tabs>
        <w:ind w:leftChars="0"/>
      </w:pPr>
      <w:r>
        <w:fldChar w:fldCharType="begin"/>
      </w:r>
      <w:r>
        <w:instrText xml:space="preserve"> HYPERLINK "file:///C:\\3GPP\\RAN1_Meetings\\Tdocs\\2021\\R1-2100492.zip" </w:instrText>
      </w:r>
      <w:r>
        <w:fldChar w:fldCharType="separate"/>
      </w:r>
      <w:r>
        <w:rPr>
          <w:rStyle w:val="45"/>
        </w:rPr>
        <w:t>R1-2100492</w:t>
      </w:r>
      <w:r>
        <w:rPr>
          <w:rStyle w:val="45"/>
        </w:rPr>
        <w:fldChar w:fldCharType="end"/>
      </w:r>
      <w:r>
        <w:tab/>
      </w:r>
      <w:r>
        <w:t>Discussion on resource allocation for power saving</w:t>
      </w:r>
      <w:r>
        <w:tab/>
      </w:r>
      <w:r>
        <w:t>Zhejiang Lab</w:t>
      </w:r>
    </w:p>
    <w:p>
      <w:pPr>
        <w:pStyle w:val="83"/>
        <w:numPr>
          <w:ilvl w:val="0"/>
          <w:numId w:val="24"/>
        </w:numPr>
        <w:tabs>
          <w:tab w:val="left" w:pos="1560"/>
        </w:tabs>
        <w:ind w:leftChars="0"/>
      </w:pPr>
      <w:r>
        <w:fldChar w:fldCharType="begin"/>
      </w:r>
      <w:r>
        <w:instrText xml:space="preserve"> HYPERLINK "file:///C:\\3GPP\\RAN1_Meetings\\Tdocs\\2021\\R1-2100517.zip" </w:instrText>
      </w:r>
      <w:r>
        <w:fldChar w:fldCharType="separate"/>
      </w:r>
      <w:r>
        <w:rPr>
          <w:rStyle w:val="45"/>
        </w:rPr>
        <w:t>R1-2100517</w:t>
      </w:r>
      <w:r>
        <w:rPr>
          <w:rStyle w:val="45"/>
        </w:rPr>
        <w:fldChar w:fldCharType="end"/>
      </w:r>
      <w:r>
        <w:tab/>
      </w:r>
      <w:r>
        <w:t>Discussion on resource allocation for power saving</w:t>
      </w:r>
      <w:r>
        <w:tab/>
      </w:r>
      <w:r>
        <w:t>LG Electronics</w:t>
      </w:r>
    </w:p>
    <w:p>
      <w:pPr>
        <w:pStyle w:val="83"/>
        <w:numPr>
          <w:ilvl w:val="0"/>
          <w:numId w:val="24"/>
        </w:numPr>
        <w:tabs>
          <w:tab w:val="left" w:pos="1560"/>
        </w:tabs>
        <w:ind w:leftChars="0"/>
      </w:pPr>
      <w:r>
        <w:fldChar w:fldCharType="begin"/>
      </w:r>
      <w:r>
        <w:instrText xml:space="preserve"> HYPERLINK "file:///C:\\3GPP\\RAN1_Meetings\\Tdocs\\2021\\R1-2100538.zip" </w:instrText>
      </w:r>
      <w:r>
        <w:fldChar w:fldCharType="separate"/>
      </w:r>
      <w:r>
        <w:rPr>
          <w:rStyle w:val="45"/>
        </w:rPr>
        <w:t>R1-2100538</w:t>
      </w:r>
      <w:r>
        <w:rPr>
          <w:rStyle w:val="45"/>
        </w:rPr>
        <w:fldChar w:fldCharType="end"/>
      </w:r>
      <w:r>
        <w:tab/>
      </w:r>
      <w:r>
        <w:t>Sidelink resource allocation for power saving</w:t>
      </w:r>
      <w:r>
        <w:tab/>
      </w:r>
      <w:r>
        <w:t>Nokia, Nokia Shanghai Bell</w:t>
      </w:r>
    </w:p>
    <w:p>
      <w:pPr>
        <w:pStyle w:val="83"/>
        <w:numPr>
          <w:ilvl w:val="0"/>
          <w:numId w:val="24"/>
        </w:numPr>
        <w:tabs>
          <w:tab w:val="left" w:pos="1560"/>
        </w:tabs>
        <w:ind w:leftChars="0"/>
      </w:pPr>
      <w:r>
        <w:fldChar w:fldCharType="begin"/>
      </w:r>
      <w:r>
        <w:instrText xml:space="preserve"> HYPERLINK "file:///C:\\3GPP\\RAN1_Meetings\\Tdocs\\2021\\R1-2100546.zip" </w:instrText>
      </w:r>
      <w:r>
        <w:fldChar w:fldCharType="separate"/>
      </w:r>
      <w:r>
        <w:rPr>
          <w:rStyle w:val="45"/>
        </w:rPr>
        <w:t>R1-2100546</w:t>
      </w:r>
      <w:r>
        <w:rPr>
          <w:rStyle w:val="45"/>
        </w:rPr>
        <w:fldChar w:fldCharType="end"/>
      </w:r>
      <w:r>
        <w:tab/>
      </w:r>
      <w:r>
        <w:t>Resource allocation for power saving</w:t>
      </w:r>
      <w:r>
        <w:tab/>
      </w:r>
      <w:r>
        <w:t>TCL Communication Ltd.</w:t>
      </w:r>
    </w:p>
    <w:p>
      <w:pPr>
        <w:pStyle w:val="83"/>
        <w:numPr>
          <w:ilvl w:val="0"/>
          <w:numId w:val="24"/>
        </w:numPr>
        <w:tabs>
          <w:tab w:val="left" w:pos="1560"/>
        </w:tabs>
        <w:ind w:leftChars="0"/>
      </w:pPr>
      <w:r>
        <w:fldChar w:fldCharType="begin"/>
      </w:r>
      <w:r>
        <w:instrText xml:space="preserve"> HYPERLINK "file:///C:\\3GPP\\RAN1_Meetings\\Tdocs\\2021\\R1-2100612.zip" </w:instrText>
      </w:r>
      <w:r>
        <w:fldChar w:fldCharType="separate"/>
      </w:r>
      <w:r>
        <w:rPr>
          <w:rStyle w:val="45"/>
        </w:rPr>
        <w:t>R1-2100612</w:t>
      </w:r>
      <w:r>
        <w:rPr>
          <w:rStyle w:val="45"/>
        </w:rPr>
        <w:fldChar w:fldCharType="end"/>
      </w:r>
      <w:r>
        <w:tab/>
      </w:r>
      <w:r>
        <w:t>Resource allocation for sidelink power saving</w:t>
      </w:r>
      <w:r>
        <w:tab/>
      </w:r>
      <w:r>
        <w:t>MediaTek Inc.</w:t>
      </w:r>
    </w:p>
    <w:p>
      <w:pPr>
        <w:pStyle w:val="83"/>
        <w:numPr>
          <w:ilvl w:val="0"/>
          <w:numId w:val="24"/>
        </w:numPr>
        <w:tabs>
          <w:tab w:val="left" w:pos="1560"/>
        </w:tabs>
        <w:ind w:leftChars="0"/>
      </w:pPr>
      <w:r>
        <w:fldChar w:fldCharType="begin"/>
      </w:r>
      <w:r>
        <w:instrText xml:space="preserve"> HYPERLINK "file:///C:\\3GPP\\RAN1_Meetings\\Tdocs\\2021\\R1-2100672.zip" </w:instrText>
      </w:r>
      <w:r>
        <w:fldChar w:fldCharType="separate"/>
      </w:r>
      <w:r>
        <w:rPr>
          <w:rStyle w:val="45"/>
        </w:rPr>
        <w:t>R1-2100672</w:t>
      </w:r>
      <w:r>
        <w:rPr>
          <w:rStyle w:val="45"/>
        </w:rPr>
        <w:fldChar w:fldCharType="end"/>
      </w:r>
      <w:r>
        <w:tab/>
      </w:r>
      <w:r>
        <w:t>Design of sidelink power saving solutions</w:t>
      </w:r>
      <w:r>
        <w:tab/>
      </w:r>
      <w:r>
        <w:t>Intel Corporation</w:t>
      </w:r>
    </w:p>
    <w:p>
      <w:pPr>
        <w:pStyle w:val="83"/>
        <w:numPr>
          <w:ilvl w:val="0"/>
          <w:numId w:val="24"/>
        </w:numPr>
        <w:tabs>
          <w:tab w:val="left" w:pos="1560"/>
        </w:tabs>
        <w:ind w:leftChars="0"/>
      </w:pPr>
      <w:r>
        <w:fldChar w:fldCharType="begin"/>
      </w:r>
      <w:r>
        <w:instrText xml:space="preserve"> HYPERLINK "file:///C:\\3GPP\\RAN1_Meetings\\Tdocs\\2021\\R1-2100687.zip" </w:instrText>
      </w:r>
      <w:r>
        <w:fldChar w:fldCharType="separate"/>
      </w:r>
      <w:r>
        <w:rPr>
          <w:rStyle w:val="45"/>
        </w:rPr>
        <w:t>R1-2100687</w:t>
      </w:r>
      <w:r>
        <w:rPr>
          <w:rStyle w:val="45"/>
        </w:rPr>
        <w:fldChar w:fldCharType="end"/>
      </w:r>
      <w:r>
        <w:tab/>
      </w:r>
      <w:r>
        <w:t>Resource allocation mechanisms for power saving</w:t>
      </w:r>
      <w:r>
        <w:tab/>
      </w:r>
      <w:r>
        <w:t>Ericsson</w:t>
      </w:r>
    </w:p>
    <w:p>
      <w:pPr>
        <w:pStyle w:val="83"/>
        <w:numPr>
          <w:ilvl w:val="0"/>
          <w:numId w:val="24"/>
        </w:numPr>
        <w:tabs>
          <w:tab w:val="left" w:pos="1560"/>
        </w:tabs>
        <w:ind w:leftChars="0"/>
      </w:pPr>
      <w:r>
        <w:fldChar w:fldCharType="begin"/>
      </w:r>
      <w:r>
        <w:instrText xml:space="preserve"> HYPERLINK "file:///C:\\3GPP\\RAN1_Meetings\\Tdocs\\2021\\R1-2100696.zip" </w:instrText>
      </w:r>
      <w:r>
        <w:fldChar w:fldCharType="separate"/>
      </w:r>
      <w:r>
        <w:rPr>
          <w:rStyle w:val="45"/>
        </w:rPr>
        <w:t>R1-2100696</w:t>
      </w:r>
      <w:r>
        <w:rPr>
          <w:rStyle w:val="45"/>
        </w:rPr>
        <w:fldChar w:fldCharType="end"/>
      </w:r>
      <w:r>
        <w:tab/>
      </w:r>
      <w:r>
        <w:t>Discussion on Sidelink Resource Allocation for Power Saving</w:t>
      </w:r>
      <w:r>
        <w:tab/>
      </w:r>
      <w:r>
        <w:t>Panasonic Corporation</w:t>
      </w:r>
    </w:p>
    <w:p>
      <w:pPr>
        <w:pStyle w:val="83"/>
        <w:numPr>
          <w:ilvl w:val="0"/>
          <w:numId w:val="24"/>
        </w:numPr>
        <w:tabs>
          <w:tab w:val="left" w:pos="1560"/>
        </w:tabs>
        <w:ind w:leftChars="0"/>
      </w:pPr>
      <w:r>
        <w:fldChar w:fldCharType="begin"/>
      </w:r>
      <w:r>
        <w:instrText xml:space="preserve"> HYPERLINK "file:///C:\\3GPP\\RAN1_Meetings\\Tdocs\\2021\\R1-2100701.zip" </w:instrText>
      </w:r>
      <w:r>
        <w:fldChar w:fldCharType="separate"/>
      </w:r>
      <w:r>
        <w:rPr>
          <w:rStyle w:val="45"/>
        </w:rPr>
        <w:t>R1-2100701</w:t>
      </w:r>
      <w:r>
        <w:rPr>
          <w:rStyle w:val="45"/>
        </w:rPr>
        <w:fldChar w:fldCharType="end"/>
      </w:r>
      <w:r>
        <w:tab/>
      </w:r>
      <w:r>
        <w:t>NR Sidelink Resource Allocation for UE Power Saving</w:t>
      </w:r>
      <w:r>
        <w:tab/>
      </w:r>
      <w:r>
        <w:t>Fraunhofer HHI, Fraunhofer IIS</w:t>
      </w:r>
    </w:p>
    <w:p>
      <w:pPr>
        <w:pStyle w:val="83"/>
        <w:numPr>
          <w:ilvl w:val="0"/>
          <w:numId w:val="24"/>
        </w:numPr>
        <w:tabs>
          <w:tab w:val="left" w:pos="1560"/>
        </w:tabs>
        <w:ind w:leftChars="0"/>
      </w:pPr>
      <w:r>
        <w:fldChar w:fldCharType="begin"/>
      </w:r>
      <w:r>
        <w:instrText xml:space="preserve"> HYPERLINK "file:///C:\\3GPP\\RAN1_Meetings\\Tdocs\\2021\\R1-2101788.zip" </w:instrText>
      </w:r>
      <w:r>
        <w:fldChar w:fldCharType="separate"/>
      </w:r>
      <w:r>
        <w:rPr>
          <w:rStyle w:val="45"/>
        </w:rPr>
        <w:t>R1-2101788</w:t>
      </w:r>
      <w:r>
        <w:rPr>
          <w:rStyle w:val="45"/>
        </w:rPr>
        <w:fldChar w:fldCharType="end"/>
      </w:r>
      <w:r>
        <w:tab/>
      </w:r>
      <w:r>
        <w:t>Considerations on partial sensing and DRX in NR V2X</w:t>
      </w:r>
      <w:r>
        <w:tab/>
      </w:r>
      <w:r>
        <w:t>Fujitsu</w:t>
      </w:r>
    </w:p>
    <w:p>
      <w:pPr>
        <w:pStyle w:val="83"/>
        <w:numPr>
          <w:ilvl w:val="0"/>
          <w:numId w:val="24"/>
        </w:numPr>
        <w:tabs>
          <w:tab w:val="left" w:pos="1560"/>
        </w:tabs>
        <w:ind w:leftChars="0"/>
      </w:pPr>
      <w:r>
        <w:fldChar w:fldCharType="begin"/>
      </w:r>
      <w:r>
        <w:instrText xml:space="preserve"> HYPERLINK "file:///C:\\3GPP\\RAN1_Meetings\\Tdocs\\2021\\R1-2100766.zip" </w:instrText>
      </w:r>
      <w:r>
        <w:fldChar w:fldCharType="separate"/>
      </w:r>
      <w:r>
        <w:rPr>
          <w:rStyle w:val="45"/>
        </w:rPr>
        <w:t>R1-2100766</w:t>
      </w:r>
      <w:r>
        <w:rPr>
          <w:rStyle w:val="45"/>
        </w:rPr>
        <w:fldChar w:fldCharType="end"/>
      </w:r>
      <w:r>
        <w:tab/>
      </w:r>
      <w:r>
        <w:t>Sidelink resource allocation for Power saving</w:t>
      </w:r>
      <w:r>
        <w:tab/>
      </w:r>
      <w:r>
        <w:t>Lenovo, Motorola Mobility</w:t>
      </w:r>
    </w:p>
    <w:p>
      <w:pPr>
        <w:pStyle w:val="83"/>
        <w:numPr>
          <w:ilvl w:val="0"/>
          <w:numId w:val="24"/>
        </w:numPr>
        <w:tabs>
          <w:tab w:val="left" w:pos="1560"/>
        </w:tabs>
        <w:ind w:leftChars="0"/>
      </w:pPr>
      <w:r>
        <w:fldChar w:fldCharType="begin"/>
      </w:r>
      <w:r>
        <w:instrText xml:space="preserve"> HYPERLINK "file:///C:\\3GPP\\RAN1_Meetings\\Tdocs\\2021\\R1-2100801.zip" </w:instrText>
      </w:r>
      <w:r>
        <w:fldChar w:fldCharType="separate"/>
      </w:r>
      <w:r>
        <w:rPr>
          <w:rStyle w:val="45"/>
        </w:rPr>
        <w:t>R1-2100801</w:t>
      </w:r>
      <w:r>
        <w:rPr>
          <w:rStyle w:val="45"/>
        </w:rPr>
        <w:fldChar w:fldCharType="end"/>
      </w:r>
      <w:r>
        <w:tab/>
      </w:r>
      <w:r>
        <w:t>Discussion on sidelink resource allocation for power saving</w:t>
      </w:r>
      <w:r>
        <w:tab/>
      </w:r>
      <w:r>
        <w:t>Spreadtrum Communications</w:t>
      </w:r>
    </w:p>
    <w:p>
      <w:pPr>
        <w:pStyle w:val="83"/>
        <w:numPr>
          <w:ilvl w:val="0"/>
          <w:numId w:val="24"/>
        </w:numPr>
        <w:tabs>
          <w:tab w:val="left" w:pos="1560"/>
        </w:tabs>
        <w:ind w:leftChars="0"/>
      </w:pPr>
      <w:r>
        <w:fldChar w:fldCharType="begin"/>
      </w:r>
      <w:r>
        <w:instrText xml:space="preserve"> HYPERLINK "file:///C:\\3GPP\\RAN1_Meetings\\Tdocs\\2021\\R1-2100870.zip" </w:instrText>
      </w:r>
      <w:r>
        <w:fldChar w:fldCharType="separate"/>
      </w:r>
      <w:r>
        <w:rPr>
          <w:rStyle w:val="45"/>
        </w:rPr>
        <w:t>R1-2100870</w:t>
      </w:r>
      <w:r>
        <w:rPr>
          <w:rStyle w:val="45"/>
        </w:rPr>
        <w:fldChar w:fldCharType="end"/>
      </w:r>
      <w:r>
        <w:tab/>
      </w:r>
      <w:r>
        <w:t>Discussion on sidelink resource allocation for power saving</w:t>
      </w:r>
      <w:r>
        <w:tab/>
      </w:r>
      <w:r>
        <w:t>Sony</w:t>
      </w:r>
    </w:p>
    <w:p>
      <w:pPr>
        <w:pStyle w:val="83"/>
        <w:numPr>
          <w:ilvl w:val="0"/>
          <w:numId w:val="24"/>
        </w:numPr>
        <w:tabs>
          <w:tab w:val="left" w:pos="1560"/>
        </w:tabs>
        <w:ind w:leftChars="0"/>
      </w:pPr>
      <w:r>
        <w:fldChar w:fldCharType="begin"/>
      </w:r>
      <w:r>
        <w:instrText xml:space="preserve"> HYPERLINK "file:///C:\\3GPP\\RAN1_Meetings\\Tdocs\\2021\\R1-2100924.zip" </w:instrText>
      </w:r>
      <w:r>
        <w:fldChar w:fldCharType="separate"/>
      </w:r>
      <w:r>
        <w:rPr>
          <w:rStyle w:val="45"/>
        </w:rPr>
        <w:t>R1-2100924</w:t>
      </w:r>
      <w:r>
        <w:rPr>
          <w:rStyle w:val="45"/>
        </w:rPr>
        <w:fldChar w:fldCharType="end"/>
      </w:r>
      <w:r>
        <w:tab/>
      </w:r>
      <w:r>
        <w:t>Discussion on sidelink power saving</w:t>
      </w:r>
      <w:r>
        <w:tab/>
      </w:r>
      <w:r>
        <w:t>ZTE, Sanechips</w:t>
      </w:r>
    </w:p>
    <w:p>
      <w:pPr>
        <w:pStyle w:val="83"/>
        <w:numPr>
          <w:ilvl w:val="0"/>
          <w:numId w:val="24"/>
        </w:numPr>
        <w:tabs>
          <w:tab w:val="left" w:pos="1560"/>
        </w:tabs>
        <w:ind w:leftChars="0"/>
      </w:pPr>
      <w:r>
        <w:fldChar w:fldCharType="begin"/>
      </w:r>
      <w:r>
        <w:instrText xml:space="preserve"> HYPERLINK "file:///C:\\3GPP\\RAN1_Meetings\\Tdocs\\2021\\R1-2100946.zip" </w:instrText>
      </w:r>
      <w:r>
        <w:fldChar w:fldCharType="separate"/>
      </w:r>
      <w:r>
        <w:rPr>
          <w:rStyle w:val="45"/>
        </w:rPr>
        <w:t>R1-2100946</w:t>
      </w:r>
      <w:r>
        <w:rPr>
          <w:rStyle w:val="45"/>
        </w:rPr>
        <w:fldChar w:fldCharType="end"/>
      </w:r>
      <w:r>
        <w:tab/>
      </w:r>
      <w:r>
        <w:t>Discussion on resource allocation for power saving</w:t>
      </w:r>
      <w:r>
        <w:tab/>
      </w:r>
      <w:r>
        <w:t>NEC</w:t>
      </w:r>
    </w:p>
    <w:p>
      <w:pPr>
        <w:pStyle w:val="83"/>
        <w:numPr>
          <w:ilvl w:val="0"/>
          <w:numId w:val="24"/>
        </w:numPr>
        <w:tabs>
          <w:tab w:val="left" w:pos="1560"/>
        </w:tabs>
        <w:ind w:leftChars="0"/>
      </w:pPr>
      <w:r>
        <w:fldChar w:fldCharType="begin"/>
      </w:r>
      <w:r>
        <w:instrText xml:space="preserve"> HYPERLINK "file:///C:\\3GPP\\RAN1_Meetings\\Tdocs\\2021\\R1-2100962.zip" </w:instrText>
      </w:r>
      <w:r>
        <w:fldChar w:fldCharType="separate"/>
      </w:r>
      <w:r>
        <w:rPr>
          <w:rStyle w:val="45"/>
        </w:rPr>
        <w:t>R1-2100962</w:t>
      </w:r>
      <w:r>
        <w:rPr>
          <w:rStyle w:val="45"/>
        </w:rPr>
        <w:fldChar w:fldCharType="end"/>
      </w:r>
      <w:r>
        <w:tab/>
      </w:r>
      <w:r>
        <w:t>Discussion on resource allocation for power saving</w:t>
      </w:r>
      <w:r>
        <w:tab/>
      </w:r>
      <w:r>
        <w:t>Hyundai Motors</w:t>
      </w:r>
    </w:p>
    <w:p>
      <w:pPr>
        <w:pStyle w:val="83"/>
        <w:numPr>
          <w:ilvl w:val="0"/>
          <w:numId w:val="24"/>
        </w:numPr>
        <w:tabs>
          <w:tab w:val="left" w:pos="1560"/>
        </w:tabs>
        <w:ind w:leftChars="0"/>
      </w:pPr>
      <w:r>
        <w:fldChar w:fldCharType="begin"/>
      </w:r>
      <w:r>
        <w:instrText xml:space="preserve"> HYPERLINK "file:///C:\\3GPP\\RAN1_Meetings\\Tdocs\\2021\\R1-2100981.zip" </w:instrText>
      </w:r>
      <w:r>
        <w:fldChar w:fldCharType="separate"/>
      </w:r>
      <w:r>
        <w:rPr>
          <w:rStyle w:val="45"/>
        </w:rPr>
        <w:t>R1-2100981</w:t>
      </w:r>
      <w:r>
        <w:rPr>
          <w:rStyle w:val="45"/>
        </w:rPr>
        <w:fldChar w:fldCharType="end"/>
      </w:r>
      <w:r>
        <w:tab/>
      </w:r>
      <w:r>
        <w:t>Resource allocation for power saving</w:t>
      </w:r>
      <w:r>
        <w:tab/>
      </w:r>
      <w:r>
        <w:t>InterDigital, Inc.</w:t>
      </w:r>
    </w:p>
    <w:p>
      <w:pPr>
        <w:pStyle w:val="83"/>
        <w:numPr>
          <w:ilvl w:val="0"/>
          <w:numId w:val="24"/>
        </w:numPr>
        <w:tabs>
          <w:tab w:val="left" w:pos="1560"/>
        </w:tabs>
        <w:ind w:leftChars="0"/>
      </w:pPr>
      <w:r>
        <w:fldChar w:fldCharType="begin"/>
      </w:r>
      <w:r>
        <w:instrText xml:space="preserve"> HYPERLINK "file:///C:\\3GPP\\RAN1_Meetings\\Tdocs\\2021\\R1-2101060.zip" </w:instrText>
      </w:r>
      <w:r>
        <w:fldChar w:fldCharType="separate"/>
      </w:r>
      <w:r>
        <w:rPr>
          <w:rStyle w:val="45"/>
        </w:rPr>
        <w:t>R1-2101060</w:t>
      </w:r>
      <w:r>
        <w:rPr>
          <w:rStyle w:val="45"/>
        </w:rPr>
        <w:fldChar w:fldCharType="end"/>
      </w:r>
      <w:r>
        <w:tab/>
      </w:r>
      <w:r>
        <w:t>Discussion on resource allocation for power saving</w:t>
      </w:r>
      <w:r>
        <w:tab/>
      </w:r>
      <w:r>
        <w:t>CMCC</w:t>
      </w:r>
    </w:p>
    <w:p>
      <w:pPr>
        <w:pStyle w:val="83"/>
        <w:numPr>
          <w:ilvl w:val="0"/>
          <w:numId w:val="24"/>
        </w:numPr>
        <w:tabs>
          <w:tab w:val="left" w:pos="1560"/>
        </w:tabs>
        <w:ind w:leftChars="0"/>
      </w:pPr>
      <w:r>
        <w:fldChar w:fldCharType="begin"/>
      </w:r>
      <w:r>
        <w:instrText xml:space="preserve"> HYPERLINK "file:///C:\\3GPP\\RAN1_Meetings\\Tdocs\\2021\\R1-2101086.zip" </w:instrText>
      </w:r>
      <w:r>
        <w:fldChar w:fldCharType="separate"/>
      </w:r>
      <w:r>
        <w:rPr>
          <w:rStyle w:val="45"/>
        </w:rPr>
        <w:t>R1-2101086</w:t>
      </w:r>
      <w:r>
        <w:rPr>
          <w:rStyle w:val="45"/>
        </w:rPr>
        <w:fldChar w:fldCharType="end"/>
      </w:r>
      <w:r>
        <w:tab/>
      </w:r>
      <w:r>
        <w:t>Discussion on resource allocation for power saving</w:t>
      </w:r>
      <w:r>
        <w:tab/>
      </w:r>
      <w:r>
        <w:t>ETRI</w:t>
      </w:r>
    </w:p>
    <w:p>
      <w:pPr>
        <w:pStyle w:val="83"/>
        <w:numPr>
          <w:ilvl w:val="0"/>
          <w:numId w:val="24"/>
        </w:numPr>
        <w:tabs>
          <w:tab w:val="left" w:pos="1560"/>
        </w:tabs>
        <w:ind w:leftChars="0"/>
      </w:pPr>
      <w:r>
        <w:fldChar w:fldCharType="begin"/>
      </w:r>
      <w:r>
        <w:instrText xml:space="preserve"> HYPERLINK "file:///C:\\3GPP\\RAN1_Meetings\\Tdocs\\2021\\R1-2101097.zip" </w:instrText>
      </w:r>
      <w:r>
        <w:fldChar w:fldCharType="separate"/>
      </w:r>
      <w:r>
        <w:rPr>
          <w:rStyle w:val="45"/>
        </w:rPr>
        <w:t>R1-2101097</w:t>
      </w:r>
      <w:r>
        <w:rPr>
          <w:rStyle w:val="45"/>
        </w:rPr>
        <w:fldChar w:fldCharType="end"/>
      </w:r>
      <w:r>
        <w:tab/>
      </w:r>
      <w:r>
        <w:t>Discussion on sidelink resource allocation for power saving</w:t>
      </w:r>
      <w:r>
        <w:tab/>
      </w:r>
      <w:r>
        <w:t>Xiaomi</w:t>
      </w:r>
    </w:p>
    <w:p>
      <w:pPr>
        <w:pStyle w:val="83"/>
        <w:numPr>
          <w:ilvl w:val="0"/>
          <w:numId w:val="24"/>
        </w:numPr>
        <w:tabs>
          <w:tab w:val="left" w:pos="1560"/>
        </w:tabs>
        <w:ind w:leftChars="0"/>
      </w:pPr>
      <w:r>
        <w:fldChar w:fldCharType="begin"/>
      </w:r>
      <w:r>
        <w:instrText xml:space="preserve"> HYPERLINK "file:///C:\\3GPP\\RAN1_Meetings\\Tdocs\\2021\\R1-2101231.zip" </w:instrText>
      </w:r>
      <w:r>
        <w:fldChar w:fldCharType="separate"/>
      </w:r>
      <w:r>
        <w:rPr>
          <w:rStyle w:val="45"/>
        </w:rPr>
        <w:t>R1-2101231</w:t>
      </w:r>
      <w:r>
        <w:rPr>
          <w:rStyle w:val="45"/>
        </w:rPr>
        <w:fldChar w:fldCharType="end"/>
      </w:r>
      <w:r>
        <w:tab/>
      </w:r>
      <w:r>
        <w:t>On Resource Allocation for Power Saving</w:t>
      </w:r>
      <w:r>
        <w:tab/>
      </w:r>
      <w:r>
        <w:t>Samsung</w:t>
      </w:r>
    </w:p>
    <w:p>
      <w:pPr>
        <w:pStyle w:val="83"/>
        <w:numPr>
          <w:ilvl w:val="0"/>
          <w:numId w:val="24"/>
        </w:numPr>
        <w:tabs>
          <w:tab w:val="left" w:pos="1560"/>
        </w:tabs>
        <w:ind w:leftChars="0"/>
      </w:pPr>
      <w:r>
        <w:fldChar w:fldCharType="begin"/>
      </w:r>
      <w:r>
        <w:instrText xml:space="preserve"> HYPERLINK "file:///C:\\3GPP\\RAN1_Meetings\\Tdocs\\2021\\R1-2101357.zip" </w:instrText>
      </w:r>
      <w:r>
        <w:fldChar w:fldCharType="separate"/>
      </w:r>
      <w:r>
        <w:rPr>
          <w:rStyle w:val="45"/>
        </w:rPr>
        <w:t>R1-2101357</w:t>
      </w:r>
      <w:r>
        <w:rPr>
          <w:rStyle w:val="45"/>
        </w:rPr>
        <w:fldChar w:fldCharType="end"/>
      </w:r>
      <w:r>
        <w:tab/>
      </w:r>
      <w:r>
        <w:t>Sidelink Resource Allocation for Power Saving</w:t>
      </w:r>
      <w:r>
        <w:tab/>
      </w:r>
      <w:r>
        <w:t>Apple</w:t>
      </w:r>
    </w:p>
    <w:p>
      <w:pPr>
        <w:pStyle w:val="83"/>
        <w:numPr>
          <w:ilvl w:val="0"/>
          <w:numId w:val="24"/>
        </w:numPr>
        <w:tabs>
          <w:tab w:val="left" w:pos="1560"/>
        </w:tabs>
        <w:ind w:leftChars="0"/>
      </w:pPr>
      <w:r>
        <w:fldChar w:fldCharType="begin"/>
      </w:r>
      <w:r>
        <w:instrText xml:space="preserve"> HYPERLINK "file:///C:\\3GPP\\RAN1_Meetings\\Tdocs\\2021\\R1-2101400.zip" </w:instrText>
      </w:r>
      <w:r>
        <w:fldChar w:fldCharType="separate"/>
      </w:r>
      <w:r>
        <w:rPr>
          <w:rStyle w:val="45"/>
        </w:rPr>
        <w:t>R1-2101400</w:t>
      </w:r>
      <w:r>
        <w:rPr>
          <w:rStyle w:val="45"/>
        </w:rPr>
        <w:fldChar w:fldCharType="end"/>
      </w:r>
      <w:r>
        <w:tab/>
      </w:r>
      <w:r>
        <w:t>Discussion on Reduce Power Consumption for Sidelink</w:t>
      </w:r>
      <w:r>
        <w:tab/>
      </w:r>
      <w:r>
        <w:t>ROBERT BOSCH GmbH</w:t>
      </w:r>
    </w:p>
    <w:p>
      <w:pPr>
        <w:pStyle w:val="83"/>
        <w:numPr>
          <w:ilvl w:val="0"/>
          <w:numId w:val="24"/>
        </w:numPr>
        <w:tabs>
          <w:tab w:val="left" w:pos="1560"/>
        </w:tabs>
        <w:ind w:leftChars="0"/>
      </w:pPr>
      <w:r>
        <w:fldChar w:fldCharType="begin"/>
      </w:r>
      <w:r>
        <w:instrText xml:space="preserve"> HYPERLINK "file:///C:\\3GPP\\RAN1_Meetings\\Tdocs\\2021\\R1-2101422.zip" </w:instrText>
      </w:r>
      <w:r>
        <w:fldChar w:fldCharType="separate"/>
      </w:r>
      <w:r>
        <w:rPr>
          <w:rStyle w:val="45"/>
        </w:rPr>
        <w:t>R1-2101422</w:t>
      </w:r>
      <w:r>
        <w:rPr>
          <w:rStyle w:val="45"/>
        </w:rPr>
        <w:fldChar w:fldCharType="end"/>
      </w:r>
      <w:r>
        <w:tab/>
      </w:r>
      <w:r>
        <w:t>On NR Sidelink Resource Allocation for Power Saving</w:t>
      </w:r>
      <w:r>
        <w:tab/>
      </w:r>
      <w:r>
        <w:t>Convida Wireless</w:t>
      </w:r>
    </w:p>
    <w:p>
      <w:pPr>
        <w:pStyle w:val="83"/>
        <w:numPr>
          <w:ilvl w:val="0"/>
          <w:numId w:val="24"/>
        </w:numPr>
        <w:tabs>
          <w:tab w:val="left" w:pos="1560"/>
        </w:tabs>
        <w:ind w:leftChars="0"/>
      </w:pPr>
      <w:r>
        <w:fldChar w:fldCharType="begin"/>
      </w:r>
      <w:r>
        <w:instrText xml:space="preserve"> HYPERLINK "file:///C:\\3GPP\\RAN1_Meetings\\Tdocs\\2021\\R1-2101485.zip" </w:instrText>
      </w:r>
      <w:r>
        <w:fldChar w:fldCharType="separate"/>
      </w:r>
      <w:r>
        <w:rPr>
          <w:rStyle w:val="45"/>
        </w:rPr>
        <w:t>R1-2101485</w:t>
      </w:r>
      <w:r>
        <w:rPr>
          <w:rStyle w:val="45"/>
        </w:rPr>
        <w:fldChar w:fldCharType="end"/>
      </w:r>
      <w:r>
        <w:tab/>
      </w:r>
      <w:r>
        <w:t>Power Savings for Sidelink</w:t>
      </w:r>
      <w:r>
        <w:tab/>
      </w:r>
      <w:r>
        <w:t>Qualcomm Incorporated</w:t>
      </w:r>
    </w:p>
    <w:p>
      <w:pPr>
        <w:pStyle w:val="83"/>
        <w:numPr>
          <w:ilvl w:val="0"/>
          <w:numId w:val="24"/>
        </w:numPr>
        <w:tabs>
          <w:tab w:val="left" w:pos="1560"/>
        </w:tabs>
        <w:ind w:leftChars="0"/>
      </w:pPr>
      <w:r>
        <w:fldChar w:fldCharType="begin"/>
      </w:r>
      <w:r>
        <w:instrText xml:space="preserve"> HYPERLINK "file:///C:\\3GPP\\RAN1_Meetings\\Tdocs\\2021\\R1-2101550.zip" </w:instrText>
      </w:r>
      <w:r>
        <w:fldChar w:fldCharType="separate"/>
      </w:r>
      <w:r>
        <w:rPr>
          <w:rStyle w:val="45"/>
        </w:rPr>
        <w:t>R1-2101550</w:t>
      </w:r>
      <w:r>
        <w:rPr>
          <w:rStyle w:val="45"/>
        </w:rPr>
        <w:fldChar w:fldCharType="end"/>
      </w:r>
      <w:r>
        <w:tab/>
      </w:r>
      <w:r>
        <w:t>Discussion on resource allocation for power saving</w:t>
      </w:r>
      <w:r>
        <w:tab/>
      </w:r>
      <w:r>
        <w:t>Sharp</w:t>
      </w:r>
    </w:p>
    <w:p>
      <w:pPr>
        <w:pStyle w:val="83"/>
        <w:numPr>
          <w:ilvl w:val="0"/>
          <w:numId w:val="24"/>
        </w:numPr>
        <w:tabs>
          <w:tab w:val="left" w:pos="1560"/>
        </w:tabs>
        <w:ind w:leftChars="0"/>
      </w:pPr>
      <w:r>
        <w:fldChar w:fldCharType="begin"/>
      </w:r>
      <w:r>
        <w:instrText xml:space="preserve"> HYPERLINK "file:///C:\\3GPP\\RAN1_Meetings\\Tdocs\\2021\\R1-2101572.zip" </w:instrText>
      </w:r>
      <w:r>
        <w:fldChar w:fldCharType="separate"/>
      </w:r>
      <w:r>
        <w:rPr>
          <w:rStyle w:val="45"/>
        </w:rPr>
        <w:t>R1-2101572</w:t>
      </w:r>
      <w:r>
        <w:rPr>
          <w:rStyle w:val="45"/>
        </w:rPr>
        <w:fldChar w:fldCharType="end"/>
      </w:r>
      <w:r>
        <w:tab/>
      </w:r>
      <w:r>
        <w:t>Discussion on partial sensing and SL DRX impact</w:t>
      </w:r>
      <w:r>
        <w:tab/>
      </w:r>
      <w:r>
        <w:t>ASUSTeK</w:t>
      </w:r>
    </w:p>
    <w:p>
      <w:pPr>
        <w:pStyle w:val="83"/>
        <w:numPr>
          <w:ilvl w:val="0"/>
          <w:numId w:val="24"/>
        </w:numPr>
        <w:tabs>
          <w:tab w:val="left" w:pos="1560"/>
        </w:tabs>
        <w:ind w:leftChars="0"/>
      </w:pPr>
      <w:r>
        <w:fldChar w:fldCharType="begin"/>
      </w:r>
      <w:r>
        <w:instrText xml:space="preserve"> HYPERLINK "file:///C:\\3GPP\\RAN1_Meetings\\Tdocs\\2021\\R1-2101630.zip" </w:instrText>
      </w:r>
      <w:r>
        <w:fldChar w:fldCharType="separate"/>
      </w:r>
      <w:r>
        <w:rPr>
          <w:rStyle w:val="45"/>
        </w:rPr>
        <w:t>R1-2101630</w:t>
      </w:r>
      <w:r>
        <w:rPr>
          <w:rStyle w:val="45"/>
        </w:rPr>
        <w:fldChar w:fldCharType="end"/>
      </w:r>
      <w:r>
        <w:tab/>
      </w:r>
      <w:r>
        <w:t>Discussion on sidelink resource allocation for power saving</w:t>
      </w:r>
      <w:r>
        <w:tab/>
      </w:r>
      <w:r>
        <w:t>NTT DOCOMO, INC.</w:t>
      </w:r>
    </w:p>
    <w:p>
      <w:pPr>
        <w:pStyle w:val="83"/>
        <w:numPr>
          <w:ilvl w:val="0"/>
          <w:numId w:val="24"/>
        </w:numPr>
        <w:tabs>
          <w:tab w:val="left" w:pos="1560"/>
        </w:tabs>
        <w:ind w:leftChars="0"/>
      </w:pPr>
      <w:r>
        <w:fldChar w:fldCharType="begin"/>
      </w:r>
      <w:r>
        <w:instrText xml:space="preserve"> HYPERLINK "file:///C:\\3GPP\\RAN1_Meetings\\Tdocs\\2021\\R1-2101663.zip" </w:instrText>
      </w:r>
      <w:r>
        <w:fldChar w:fldCharType="separate"/>
      </w:r>
      <w:r>
        <w:rPr>
          <w:rStyle w:val="45"/>
        </w:rPr>
        <w:t>R1-2101663</w:t>
      </w:r>
      <w:r>
        <w:rPr>
          <w:rStyle w:val="45"/>
        </w:rPr>
        <w:fldChar w:fldCharType="end"/>
      </w:r>
      <w:r>
        <w:tab/>
      </w:r>
      <w:r>
        <w:t>Resource allocation for power saving with partial sensing in NR sidelink enhancement</w:t>
      </w:r>
      <w:r>
        <w:tab/>
      </w:r>
      <w:r>
        <w:t>ITL</w:t>
      </w:r>
      <w:bookmarkEnd w:id="6"/>
    </w:p>
    <w:p>
      <w:pPr>
        <w:pStyle w:val="83"/>
        <w:numPr>
          <w:ilvl w:val="0"/>
          <w:numId w:val="24"/>
        </w:numPr>
        <w:tabs>
          <w:tab w:val="left" w:pos="1560"/>
        </w:tabs>
        <w:ind w:leftChars="0"/>
      </w:pPr>
      <w:r>
        <w:fldChar w:fldCharType="begin"/>
      </w:r>
      <w:r>
        <w:instrText xml:space="preserve"> HYPERLINK "file:///C:\\3GPP\\RAN1_Meetings\\Tdocs\\2021\\R1-2100021.zip" </w:instrText>
      </w:r>
      <w:r>
        <w:fldChar w:fldCharType="separate"/>
      </w:r>
      <w:r>
        <w:rPr>
          <w:rStyle w:val="45"/>
        </w:rPr>
        <w:t>R1-2100021</w:t>
      </w:r>
      <w:r>
        <w:rPr>
          <w:rStyle w:val="45"/>
        </w:rPr>
        <w:fldChar w:fldCharType="end"/>
      </w:r>
      <w:r>
        <w:tab/>
      </w:r>
      <w:r>
        <w:t>LS to RAN1 on SL DRX design</w:t>
      </w:r>
      <w:r>
        <w:tab/>
      </w:r>
      <w:r>
        <w:t>RAN2</w:t>
      </w:r>
    </w:p>
    <w:p>
      <w:pPr>
        <w:pStyle w:val="83"/>
        <w:numPr>
          <w:ilvl w:val="0"/>
          <w:numId w:val="24"/>
        </w:numPr>
        <w:tabs>
          <w:tab w:val="left" w:pos="1560"/>
        </w:tabs>
        <w:ind w:leftChars="0"/>
        <w:rPr>
          <w:color w:val="FF0000"/>
        </w:rPr>
      </w:pPr>
      <w:bookmarkStart w:id="7" w:name="_Ref62573650"/>
      <w:r>
        <w:rPr>
          <w:color w:val="FF0000"/>
        </w:rPr>
        <w:t>R1-2101790</w:t>
      </w:r>
      <w:r>
        <w:rPr>
          <w:color w:val="FF0000"/>
        </w:rPr>
        <w:tab/>
      </w:r>
      <w:r>
        <w:rPr>
          <w:color w:val="FF0000"/>
        </w:rPr>
        <w:t>Resource allocation for sidelink power saving</w:t>
      </w:r>
      <w:r>
        <w:rPr>
          <w:color w:val="FF0000"/>
        </w:rPr>
        <w:tab/>
      </w:r>
      <w:r>
        <w:rPr>
          <w:color w:val="FF0000"/>
        </w:rPr>
        <w:t>vivo</w:t>
      </w:r>
      <w:bookmarkEnd w:id="7"/>
    </w:p>
    <w:p>
      <w:pPr>
        <w:tabs>
          <w:tab w:val="left" w:pos="1560"/>
        </w:tabs>
      </w:pPr>
    </w:p>
    <w:p>
      <w:pPr>
        <w:pStyle w:val="136"/>
      </w:pPr>
      <w:r>
        <w:t>Appendix (past meeting outcomes)</w:t>
      </w:r>
    </w:p>
    <w:p>
      <w:pPr>
        <w:pStyle w:val="3"/>
      </w:pPr>
      <w:r>
        <w:t>RAN1#103-e (26/Oct – 13/Nov 2020)</w:t>
      </w:r>
    </w:p>
    <w:p>
      <w:pPr>
        <w:autoSpaceDE w:val="0"/>
        <w:autoSpaceDN w:val="0"/>
        <w:jc w:val="both"/>
        <w:rPr>
          <w:rFonts w:ascii="Calibri" w:hAnsi="Calibri"/>
          <w:b/>
          <w:bCs/>
          <w:sz w:val="22"/>
          <w:szCs w:val="22"/>
          <w:u w:val="single"/>
          <w:lang w:val="en-AU"/>
        </w:rPr>
      </w:pPr>
      <w:r>
        <w:rPr>
          <w:rFonts w:ascii="Calibri" w:hAnsi="Calibri"/>
          <w:b/>
          <w:bCs/>
          <w:sz w:val="22"/>
          <w:szCs w:val="22"/>
          <w:u w:val="single"/>
          <w:lang w:val="en-AU"/>
        </w:rPr>
        <w:t>Conclusion</w:t>
      </w:r>
    </w:p>
    <w:p>
      <w:pPr>
        <w:numPr>
          <w:ilvl w:val="0"/>
          <w:numId w:val="10"/>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pPr>
        <w:numPr>
          <w:ilvl w:val="1"/>
          <w:numId w:val="10"/>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pPr>
        <w:numPr>
          <w:ilvl w:val="1"/>
          <w:numId w:val="10"/>
        </w:numPr>
        <w:autoSpaceDE w:val="0"/>
        <w:autoSpaceDN w:val="0"/>
        <w:spacing w:line="252" w:lineRule="auto"/>
        <w:jc w:val="both"/>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pPr>
        <w:numPr>
          <w:ilvl w:val="1"/>
          <w:numId w:val="10"/>
        </w:numPr>
        <w:autoSpaceDE w:val="0"/>
        <w:autoSpaceDN w:val="0"/>
        <w:spacing w:line="252" w:lineRule="auto"/>
        <w:jc w:val="both"/>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pPr>
        <w:numPr>
          <w:ilvl w:val="1"/>
          <w:numId w:val="10"/>
        </w:numPr>
        <w:autoSpaceDE w:val="0"/>
        <w:autoSpaceDN w:val="0"/>
        <w:spacing w:line="252" w:lineRule="auto"/>
        <w:jc w:val="both"/>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pPr>
        <w:autoSpaceDE w:val="0"/>
        <w:autoSpaceDN w:val="0"/>
        <w:jc w:val="both"/>
        <w:rPr>
          <w:rFonts w:ascii="Calibri" w:hAnsi="Calibri"/>
          <w:color w:val="000000"/>
          <w:sz w:val="22"/>
          <w:szCs w:val="22"/>
        </w:rPr>
      </w:pPr>
    </w:p>
    <w:p>
      <w:pPr>
        <w:autoSpaceDE w:val="0"/>
        <w:autoSpaceDN w:val="0"/>
        <w:jc w:val="both"/>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pPr>
        <w:pStyle w:val="83"/>
        <w:numPr>
          <w:ilvl w:val="0"/>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pPr>
        <w:pStyle w:val="83"/>
        <w:numPr>
          <w:ilvl w:val="1"/>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w:t>
      </w:r>
    </w:p>
    <w:p>
      <w:pPr>
        <w:pStyle w:val="83"/>
        <w:numPr>
          <w:ilvl w:val="0"/>
          <w:numId w:val="10"/>
        </w:numPr>
        <w:autoSpaceDE w:val="0"/>
        <w:autoSpaceDN w:val="0"/>
        <w:spacing w:line="252" w:lineRule="auto"/>
        <w:ind w:leftChars="0"/>
        <w:jc w:val="both"/>
        <w:rPr>
          <w:rFonts w:ascii="Calibri" w:hAnsi="Calibri" w:cs="Calibri"/>
          <w:color w:val="000000"/>
          <w:sz w:val="22"/>
          <w:szCs w:val="22"/>
        </w:rPr>
      </w:pPr>
      <w:bookmarkStart w:id="8" w:name="_Hlk62434637"/>
      <w:r>
        <w:rPr>
          <w:rFonts w:ascii="Calibri" w:hAnsi="Calibri" w:cs="Calibri"/>
          <w:color w:val="000000"/>
          <w:sz w:val="22"/>
          <w:szCs w:val="22"/>
        </w:rPr>
        <w:t>Random resource selection is supported as a power saving RA scheme</w:t>
      </w:r>
      <w:bookmarkEnd w:id="8"/>
    </w:p>
    <w:p>
      <w:pPr>
        <w:pStyle w:val="83"/>
        <w:numPr>
          <w:ilvl w:val="1"/>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any changes or enhancement</w:t>
      </w:r>
    </w:p>
    <w:p>
      <w:pPr>
        <w:pStyle w:val="83"/>
        <w:numPr>
          <w:ilvl w:val="1"/>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on conditions to apply random resource selection</w:t>
      </w:r>
    </w:p>
    <w:p>
      <w:pPr>
        <w:rPr>
          <w:rFonts w:ascii="Calibri" w:hAnsi="Calibri" w:cs="Calibri"/>
          <w:color w:val="000000"/>
          <w:sz w:val="22"/>
          <w:szCs w:val="22"/>
        </w:rPr>
      </w:pPr>
    </w:p>
    <w:p>
      <w:pPr>
        <w:autoSpaceDE w:val="0"/>
        <w:autoSpaceDN w:val="0"/>
        <w:jc w:val="both"/>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pPr>
        <w:pStyle w:val="83"/>
        <w:numPr>
          <w:ilvl w:val="0"/>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pPr>
        <w:pStyle w:val="83"/>
        <w:numPr>
          <w:ilvl w:val="1"/>
          <w:numId w:val="10"/>
        </w:numPr>
        <w:autoSpaceDE w:val="0"/>
        <w:autoSpaceDN w:val="0"/>
        <w:spacing w:line="252" w:lineRule="auto"/>
        <w:ind w:leftChars="0"/>
        <w:jc w:val="both"/>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pPr>
        <w:rPr>
          <w:color w:val="000000"/>
          <w:sz w:val="22"/>
          <w:szCs w:val="22"/>
        </w:rPr>
      </w:pPr>
    </w:p>
    <w:p>
      <w:pPr>
        <w:rPr>
          <w:color w:val="000000"/>
          <w:sz w:val="22"/>
          <w:szCs w:val="22"/>
          <w:highlight w:val="green"/>
        </w:rPr>
      </w:pPr>
      <w:r>
        <w:rPr>
          <w:color w:val="000000"/>
          <w:sz w:val="22"/>
          <w:szCs w:val="22"/>
          <w:highlight w:val="green"/>
        </w:rPr>
        <w:t>Agreements:</w:t>
      </w:r>
    </w:p>
    <w:p>
      <w:pPr>
        <w:numPr>
          <w:ilvl w:val="0"/>
          <w:numId w:val="25"/>
        </w:numPr>
        <w:autoSpaceDE w:val="0"/>
        <w:autoSpaceDN w:val="0"/>
        <w:spacing w:line="252" w:lineRule="auto"/>
        <w:jc w:val="both"/>
        <w:rPr>
          <w:color w:val="000000"/>
          <w:sz w:val="22"/>
          <w:szCs w:val="22"/>
          <w:lang w:eastAsia="ko-KR"/>
        </w:rPr>
      </w:pPr>
      <w:r>
        <w:rPr>
          <w:color w:val="000000"/>
          <w:sz w:val="22"/>
          <w:szCs w:val="22"/>
        </w:rPr>
        <w:t>Re-evaluation and pre-emption checking are not supported by UEs that do not perform any sensing (i.e. PSCCH reception)</w:t>
      </w:r>
    </w:p>
    <w:p>
      <w:pPr>
        <w:numPr>
          <w:ilvl w:val="0"/>
          <w:numId w:val="25"/>
        </w:numPr>
        <w:autoSpaceDE w:val="0"/>
        <w:autoSpaceDN w:val="0"/>
        <w:spacing w:line="252" w:lineRule="auto"/>
        <w:jc w:val="both"/>
        <w:rPr>
          <w:rFonts w:eastAsia="宋体"/>
          <w:color w:val="000000"/>
          <w:sz w:val="22"/>
          <w:szCs w:val="22"/>
          <w:lang w:eastAsia="ko-KR"/>
        </w:rPr>
      </w:pPr>
      <w:r>
        <w:rPr>
          <w:color w:val="000000"/>
          <w:sz w:val="22"/>
          <w:szCs w:val="22"/>
          <w:lang w:eastAsia="ko-KR"/>
        </w:rPr>
        <w:t>Re-evaluation and pre-emption checking are supported by UEs that perform sensing</w:t>
      </w:r>
    </w:p>
    <w:p>
      <w:pPr>
        <w:numPr>
          <w:ilvl w:val="1"/>
          <w:numId w:val="26"/>
        </w:numPr>
        <w:autoSpaceDE w:val="0"/>
        <w:autoSpaceDN w:val="0"/>
        <w:spacing w:line="252" w:lineRule="auto"/>
        <w:jc w:val="both"/>
        <w:rPr>
          <w:rFonts w:eastAsia="宋体"/>
          <w:color w:val="000000"/>
          <w:sz w:val="22"/>
          <w:szCs w:val="22"/>
          <w:lang w:eastAsia="ko-KR"/>
        </w:rPr>
      </w:pPr>
      <w:r>
        <w:rPr>
          <w:color w:val="000000"/>
          <w:sz w:val="22"/>
          <w:szCs w:val="22"/>
          <w:lang w:eastAsia="ko-KR"/>
        </w:rPr>
        <w:t>FFS details and any conditions(s) in which re-evaluation and pre-emption can be performed</w:t>
      </w:r>
    </w:p>
    <w:p>
      <w:pPr>
        <w:numPr>
          <w:ilvl w:val="0"/>
          <w:numId w:val="27"/>
        </w:numPr>
        <w:autoSpaceDE w:val="0"/>
        <w:autoSpaceDN w:val="0"/>
        <w:spacing w:line="252" w:lineRule="auto"/>
        <w:jc w:val="both"/>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pPr>
        <w:numPr>
          <w:ilvl w:val="0"/>
          <w:numId w:val="26"/>
        </w:numPr>
        <w:autoSpaceDE w:val="0"/>
        <w:autoSpaceDN w:val="0"/>
        <w:spacing w:line="252" w:lineRule="auto"/>
        <w:jc w:val="both"/>
        <w:rPr>
          <w:color w:val="000000"/>
          <w:sz w:val="22"/>
          <w:szCs w:val="22"/>
          <w:lang w:eastAsia="ko-KR"/>
        </w:rPr>
      </w:pPr>
      <w:r>
        <w:rPr>
          <w:color w:val="000000"/>
          <w:sz w:val="22"/>
          <w:szCs w:val="22"/>
        </w:rPr>
        <w:t>Note: details about sensing in this context, including when it is performed, are not decided yet.</w:t>
      </w:r>
    </w:p>
    <w:p>
      <w:pPr>
        <w:rPr>
          <w:color w:val="000000"/>
          <w:sz w:val="22"/>
          <w:szCs w:val="22"/>
          <w:u w:val="single"/>
        </w:rPr>
      </w:pPr>
    </w:p>
    <w:p>
      <w:pPr>
        <w:rPr>
          <w:color w:val="000000"/>
          <w:sz w:val="22"/>
          <w:szCs w:val="22"/>
          <w:highlight w:val="green"/>
        </w:rPr>
      </w:pPr>
      <w:r>
        <w:rPr>
          <w:color w:val="000000"/>
          <w:sz w:val="22"/>
          <w:szCs w:val="22"/>
          <w:highlight w:val="green"/>
        </w:rPr>
        <w:t>Agreements:</w:t>
      </w:r>
    </w:p>
    <w:p>
      <w:pPr>
        <w:pStyle w:val="170"/>
        <w:numPr>
          <w:ilvl w:val="0"/>
          <w:numId w:val="28"/>
        </w:numPr>
        <w:autoSpaceDE w:val="0"/>
        <w:autoSpaceDN w:val="0"/>
        <w:spacing w:before="0" w:beforeAutospacing="0" w:after="0" w:afterAutospacing="0" w:line="252" w:lineRule="auto"/>
        <w:jc w:val="both"/>
        <w:rPr>
          <w:rFonts w:ascii="Times New Roman" w:hAnsi="Times New Roman" w:eastAsia="Times New Roman" w:cs="Times New Roman"/>
          <w:color w:val="000000"/>
          <w:lang w:val="en-AU"/>
        </w:rPr>
      </w:pPr>
      <w:r>
        <w:rPr>
          <w:rFonts w:ascii="Times New Roman" w:hAnsi="Times New Roman" w:eastAsia="Times New Roman" w:cs="Times New Roman"/>
          <w:color w:val="000000"/>
          <w:lang w:val="en-AU"/>
        </w:rPr>
        <w:t>Further study congestion control based on CBR and CR for power saving RA schemes</w:t>
      </w:r>
    </w:p>
    <w:p>
      <w:pPr>
        <w:pStyle w:val="170"/>
        <w:numPr>
          <w:ilvl w:val="1"/>
          <w:numId w:val="28"/>
        </w:numPr>
        <w:autoSpaceDE w:val="0"/>
        <w:autoSpaceDN w:val="0"/>
        <w:spacing w:before="0" w:beforeAutospacing="0" w:after="0" w:afterAutospacing="0" w:line="252" w:lineRule="auto"/>
        <w:jc w:val="both"/>
        <w:rPr>
          <w:rFonts w:ascii="Times New Roman" w:hAnsi="Times New Roman" w:eastAsia="Times New Roman" w:cs="Times New Roman"/>
          <w:color w:val="000000"/>
          <w:lang w:val="en-AU"/>
        </w:rPr>
      </w:pPr>
      <w:r>
        <w:rPr>
          <w:rFonts w:ascii="Times New Roman" w:hAnsi="Times New Roman" w:eastAsia="Times New Roman" w:cs="Times New Roman"/>
          <w:color w:val="000000"/>
          <w:lang w:val="en-AU"/>
        </w:rPr>
        <w:t>Identify necessary changes from R16 CBR/CR (if any), including transmission resource selection and transmission parameters that can be adjusted and applicable to power savings RA schemes</w:t>
      </w:r>
    </w:p>
    <w:p>
      <w:pPr>
        <w:pStyle w:val="170"/>
        <w:numPr>
          <w:ilvl w:val="1"/>
          <w:numId w:val="28"/>
        </w:numPr>
        <w:autoSpaceDE w:val="0"/>
        <w:autoSpaceDN w:val="0"/>
        <w:spacing w:before="0" w:beforeAutospacing="0" w:after="0" w:afterAutospacing="0" w:line="252" w:lineRule="auto"/>
        <w:jc w:val="both"/>
        <w:rPr>
          <w:rFonts w:ascii="Times New Roman" w:hAnsi="Times New Roman" w:eastAsia="Times New Roman" w:cs="Times New Roman"/>
          <w:color w:val="000000"/>
          <w:lang w:val="en-AU"/>
        </w:rPr>
      </w:pPr>
      <w:r>
        <w:rPr>
          <w:rFonts w:ascii="Times New Roman" w:hAnsi="Times New Roman" w:eastAsia="Times New Roman" w:cs="Times New Roman"/>
          <w:color w:val="000000"/>
        </w:rPr>
        <w:t>Note: this is not intended to require all UEs to perform sensing for the purpose of CBR measurement</w:t>
      </w:r>
    </w:p>
    <w:bookmarkEnd w:id="5"/>
    <w:p>
      <w:pPr>
        <w:tabs>
          <w:tab w:val="left" w:pos="1560"/>
        </w:tabs>
        <w:rPr>
          <w:sz w:val="22"/>
          <w:szCs w:val="28"/>
          <w:lang w:val="en-AU"/>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A2848E2"/>
    <w:multiLevelType w:val="multilevel"/>
    <w:tmpl w:val="0A2848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305DA0"/>
    <w:multiLevelType w:val="multilevel"/>
    <w:tmpl w:val="0B305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E90A82"/>
    <w:multiLevelType w:val="multilevel"/>
    <w:tmpl w:val="0CE90A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D27A65"/>
    <w:multiLevelType w:val="multilevel"/>
    <w:tmpl w:val="14D27A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C256FD5"/>
    <w:multiLevelType w:val="multilevel"/>
    <w:tmpl w:val="1C256F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D64A51"/>
    <w:multiLevelType w:val="multilevel"/>
    <w:tmpl w:val="1DD64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225C59B3"/>
    <w:multiLevelType w:val="multilevel"/>
    <w:tmpl w:val="225C59B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9">
    <w:nsid w:val="2B452830"/>
    <w:multiLevelType w:val="multilevel"/>
    <w:tmpl w:val="2B4528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731725"/>
    <w:multiLevelType w:val="multilevel"/>
    <w:tmpl w:val="417317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2">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3BA7031"/>
    <w:multiLevelType w:val="multilevel"/>
    <w:tmpl w:val="43BA70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5">
    <w:nsid w:val="445A6EF9"/>
    <w:multiLevelType w:val="multilevel"/>
    <w:tmpl w:val="445A6E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50EE7A17"/>
    <w:multiLevelType w:val="multilevel"/>
    <w:tmpl w:val="50EE7A17"/>
    <w:lvl w:ilvl="0" w:tentative="0">
      <w:start w:val="7"/>
      <w:numFmt w:val="bullet"/>
      <w:lvlText w:val="-"/>
      <w:lvlJc w:val="left"/>
      <w:pPr>
        <w:ind w:left="420" w:hanging="420"/>
      </w:pPr>
      <w:rPr>
        <w:rFonts w:hint="default" w:ascii="Times New Roman" w:hAnsi="Times New Roman" w:eastAsia="MS Mincho" w:cs="Times New Roman"/>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60E33105"/>
    <w:multiLevelType w:val="multilevel"/>
    <w:tmpl w:val="60E33105"/>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63C079A3"/>
    <w:multiLevelType w:val="multilevel"/>
    <w:tmpl w:val="63C079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6CC502A6"/>
    <w:multiLevelType w:val="multilevel"/>
    <w:tmpl w:val="6CC502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44E1B4A"/>
    <w:multiLevelType w:val="multilevel"/>
    <w:tmpl w:val="744E1B4A"/>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78814B0A"/>
    <w:multiLevelType w:val="multilevel"/>
    <w:tmpl w:val="78814B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9587D23"/>
    <w:multiLevelType w:val="multilevel"/>
    <w:tmpl w:val="79587D2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C267F9C"/>
    <w:multiLevelType w:val="multilevel"/>
    <w:tmpl w:val="7C267F9C"/>
    <w:lvl w:ilvl="0" w:tentative="0">
      <w:start w:val="0"/>
      <w:numFmt w:val="bullet"/>
      <w:pStyle w:val="7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27">
    <w:nsid w:val="7E7A59A6"/>
    <w:multiLevelType w:val="multilevel"/>
    <w:tmpl w:val="7E7A5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26"/>
  </w:num>
  <w:num w:numId="3">
    <w:abstractNumId w:val="0"/>
  </w:num>
  <w:num w:numId="4">
    <w:abstractNumId w:val="25"/>
  </w:num>
  <w:num w:numId="5">
    <w:abstractNumId w:val="21"/>
  </w:num>
  <w:num w:numId="6">
    <w:abstractNumId w:val="11"/>
  </w:num>
  <w:num w:numId="7">
    <w:abstractNumId w:val="22"/>
  </w:num>
  <w:num w:numId="8">
    <w:abstractNumId w:val="12"/>
  </w:num>
  <w:num w:numId="9">
    <w:abstractNumId w:val="16"/>
  </w:num>
  <w:num w:numId="10">
    <w:abstractNumId w:val="1"/>
  </w:num>
  <w:num w:numId="11">
    <w:abstractNumId w:val="5"/>
  </w:num>
  <w:num w:numId="12">
    <w:abstractNumId w:val="2"/>
  </w:num>
  <w:num w:numId="13">
    <w:abstractNumId w:val="4"/>
  </w:num>
  <w:num w:numId="14">
    <w:abstractNumId w:val="23"/>
  </w:num>
  <w:num w:numId="15">
    <w:abstractNumId w:val="9"/>
  </w:num>
  <w:num w:numId="16">
    <w:abstractNumId w:val="13"/>
  </w:num>
  <w:num w:numId="17">
    <w:abstractNumId w:val="18"/>
  </w:num>
  <w:num w:numId="18">
    <w:abstractNumId w:val="24"/>
  </w:num>
  <w:num w:numId="19">
    <w:abstractNumId w:val="3"/>
  </w:num>
  <w:num w:numId="20">
    <w:abstractNumId w:val="17"/>
  </w:num>
  <w:num w:numId="21">
    <w:abstractNumId w:val="20"/>
  </w:num>
  <w:num w:numId="22">
    <w:abstractNumId w:val="10"/>
  </w:num>
  <w:num w:numId="23">
    <w:abstractNumId w:val="7"/>
  </w:num>
  <w:num w:numId="24">
    <w:abstractNumId w:val="8"/>
  </w:num>
  <w:num w:numId="25">
    <w:abstractNumId w:val="6"/>
  </w:num>
  <w:num w:numId="26">
    <w:abstractNumId w:val="19"/>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0"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8"/>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4"/>
    <w:qFormat/>
    <w:uiPriority w:val="9"/>
    <w:pPr>
      <w:numPr>
        <w:ilvl w:val="3"/>
      </w:numPr>
      <w:outlineLvl w:val="3"/>
    </w:pPr>
    <w:rPr>
      <w:i/>
    </w:rPr>
  </w:style>
  <w:style w:type="paragraph" w:styleId="6">
    <w:name w:val="heading 5"/>
    <w:basedOn w:val="5"/>
    <w:next w:val="1"/>
    <w:link w:val="96"/>
    <w:qFormat/>
    <w:uiPriority w:val="9"/>
    <w:pPr>
      <w:numPr>
        <w:ilvl w:val="4"/>
      </w:numPr>
      <w:tabs>
        <w:tab w:val="left" w:pos="864"/>
      </w:tabs>
      <w:ind w:left="864" w:hanging="864"/>
      <w:outlineLvl w:val="4"/>
    </w:pPr>
    <w:rPr>
      <w:bCs/>
      <w:i w:val="0"/>
      <w:iCs/>
      <w:sz w:val="18"/>
    </w:rPr>
  </w:style>
  <w:style w:type="paragraph" w:styleId="7">
    <w:name w:val="heading 6"/>
    <w:basedOn w:val="1"/>
    <w:next w:val="1"/>
    <w:link w:val="98"/>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9"/>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00"/>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1"/>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rPr>
      <w:rFonts w:ascii="Times New Roman" w:hAnsi="Times New Roman" w:eastAsia="MS Mincho"/>
      <w:sz w:val="24"/>
      <w:lang w:eastAsia="ja-JP"/>
    </w:rPr>
  </w:style>
  <w:style w:type="paragraph" w:styleId="12">
    <w:name w:val="caption"/>
    <w:basedOn w:val="1"/>
    <w:next w:val="1"/>
    <w:link w:val="88"/>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4"/>
    <w:semiHidden/>
    <w:uiPriority w:val="0"/>
    <w:pPr>
      <w:shd w:val="clear" w:color="auto" w:fill="000080"/>
    </w:pPr>
    <w:rPr>
      <w:rFonts w:ascii="Tahoma" w:hAnsi="Tahoma"/>
      <w:lang w:eastAsia="zh-CN"/>
    </w:rPr>
  </w:style>
  <w:style w:type="paragraph" w:styleId="15">
    <w:name w:val="annotation text"/>
    <w:basedOn w:val="1"/>
    <w:link w:val="75"/>
    <w:semiHidden/>
    <w:qFormat/>
    <w:uiPriority w:val="0"/>
    <w:rPr>
      <w:szCs w:val="20"/>
    </w:rPr>
  </w:style>
  <w:style w:type="paragraph" w:styleId="16">
    <w:name w:val="Body Text"/>
    <w:basedOn w:val="1"/>
    <w:link w:val="102"/>
    <w:uiPriority w:val="0"/>
    <w:pPr>
      <w:spacing w:after="120"/>
      <w:jc w:val="both"/>
    </w:pPr>
    <w:rPr>
      <w:lang w:eastAsia="zh-CN"/>
    </w:rPr>
  </w:style>
  <w:style w:type="paragraph" w:styleId="17">
    <w:name w:val="List 2"/>
    <w:basedOn w:val="1"/>
    <w:uiPriority w:val="0"/>
    <w:pPr>
      <w:ind w:left="566" w:hanging="283"/>
    </w:pPr>
  </w:style>
  <w:style w:type="paragraph" w:styleId="18">
    <w:name w:val="toc 5"/>
    <w:basedOn w:val="1"/>
    <w:next w:val="1"/>
    <w:uiPriority w:val="0"/>
    <w:pPr>
      <w:ind w:left="960"/>
    </w:pPr>
    <w:rPr>
      <w:rFonts w:ascii="Times New Roman" w:hAnsi="Times New Roman" w:eastAsia="MS Mincho"/>
      <w:sz w:val="24"/>
      <w:lang w:eastAsia="ja-JP"/>
    </w:rPr>
  </w:style>
  <w:style w:type="paragraph" w:styleId="19">
    <w:name w:val="toc 3"/>
    <w:basedOn w:val="1"/>
    <w:next w:val="1"/>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uiPriority w:val="39"/>
    <w:pPr>
      <w:ind w:left="1680"/>
    </w:pPr>
    <w:rPr>
      <w:rFonts w:ascii="Times New Roman" w:hAnsi="Times New Roman" w:eastAsia="MS Mincho"/>
      <w:sz w:val="24"/>
      <w:lang w:eastAsia="ja-JP"/>
    </w:rPr>
  </w:style>
  <w:style w:type="paragraph" w:styleId="22">
    <w:name w:val="Date"/>
    <w:basedOn w:val="1"/>
    <w:next w:val="1"/>
    <w:link w:val="105"/>
    <w:uiPriority w:val="0"/>
    <w:rPr>
      <w:lang w:eastAsia="zh-CN"/>
    </w:rPr>
  </w:style>
  <w:style w:type="paragraph" w:styleId="23">
    <w:name w:val="Balloon Text"/>
    <w:basedOn w:val="1"/>
    <w:link w:val="47"/>
    <w:semiHidden/>
    <w:qFormat/>
    <w:uiPriority w:val="0"/>
    <w:rPr>
      <w:rFonts w:ascii="Tahoma" w:hAnsi="Tahoma"/>
      <w:sz w:val="16"/>
      <w:szCs w:val="16"/>
      <w:lang w:eastAsia="zh-CN"/>
    </w:rPr>
  </w:style>
  <w:style w:type="paragraph" w:styleId="24">
    <w:name w:val="footer"/>
    <w:basedOn w:val="1"/>
    <w:link w:val="87"/>
    <w:qFormat/>
    <w:uiPriority w:val="0"/>
    <w:pPr>
      <w:tabs>
        <w:tab w:val="center" w:pos="4153"/>
        <w:tab w:val="right" w:pos="8306"/>
      </w:tabs>
    </w:pPr>
  </w:style>
  <w:style w:type="paragraph" w:styleId="25">
    <w:name w:val="header"/>
    <w:basedOn w:val="1"/>
    <w:link w:val="85"/>
    <w:uiPriority w:val="0"/>
    <w:pPr>
      <w:tabs>
        <w:tab w:val="center" w:pos="4536"/>
        <w:tab w:val="right" w:pos="9072"/>
      </w:tabs>
    </w:pPr>
  </w:style>
  <w:style w:type="paragraph" w:styleId="26">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103"/>
    <w:semiHidden/>
    <w:uiPriority w:val="0"/>
    <w:pPr>
      <w:jc w:val="both"/>
    </w:pPr>
    <w:rPr>
      <w:szCs w:val="20"/>
      <w:lang w:val="zh-CN" w:eastAsia="zh-CN"/>
    </w:rPr>
  </w:style>
  <w:style w:type="paragraph" w:styleId="30">
    <w:name w:val="toc 6"/>
    <w:basedOn w:val="1"/>
    <w:next w:val="1"/>
    <w:uiPriority w:val="39"/>
    <w:pPr>
      <w:ind w:left="1200"/>
    </w:pPr>
    <w:rPr>
      <w:rFonts w:ascii="Times New Roman" w:hAnsi="Times New Roman" w:eastAsia="MS Mincho"/>
      <w:sz w:val="24"/>
      <w:lang w:eastAsia="ja-JP"/>
    </w:rPr>
  </w:style>
  <w:style w:type="paragraph" w:styleId="31">
    <w:name w:val="table of figures"/>
    <w:basedOn w:val="16"/>
    <w:next w:val="1"/>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uiPriority w:val="39"/>
    <w:pPr>
      <w:ind w:left="1920"/>
    </w:pPr>
    <w:rPr>
      <w:rFonts w:ascii="Times New Roman" w:hAnsi="Times New Roman" w:eastAsia="MS Mincho"/>
      <w:sz w:val="24"/>
      <w:lang w:eastAsia="ja-JP"/>
    </w:rPr>
  </w:style>
  <w:style w:type="paragraph" w:styleId="34">
    <w:name w:val="Body Text 2"/>
    <w:basedOn w:val="1"/>
    <w:link w:val="150"/>
    <w:uiPriority w:val="0"/>
    <w:pPr>
      <w:spacing w:after="120" w:line="480" w:lineRule="auto"/>
    </w:pPr>
  </w:style>
  <w:style w:type="paragraph" w:styleId="35">
    <w:name w:val="Normal (Web)"/>
    <w:basedOn w:val="1"/>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uiPriority w:val="0"/>
    <w:rPr>
      <w:b/>
      <w:bCs/>
      <w:lang w:eastAsia="zh-CN"/>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uiPriority w:val="0"/>
    <w:rPr>
      <w:color w:val="0000FF"/>
      <w:u w:val="single"/>
    </w:rPr>
  </w:style>
  <w:style w:type="character" w:styleId="44">
    <w:name w:val="Emphasis"/>
    <w:qFormat/>
    <w:uiPriority w:val="20"/>
    <w:rPr>
      <w:i/>
      <w:iCs/>
    </w:rPr>
  </w:style>
  <w:style w:type="character" w:styleId="45">
    <w:name w:val="Hyperlink"/>
    <w:uiPriority w:val="99"/>
    <w:rPr>
      <w:color w:val="0000FF"/>
      <w:u w:val="single"/>
    </w:rPr>
  </w:style>
  <w:style w:type="character" w:styleId="46">
    <w:name w:val="annotation reference"/>
    <w:semiHidden/>
    <w:qFormat/>
    <w:uiPriority w:val="0"/>
    <w:rPr>
      <w:sz w:val="16"/>
      <w:szCs w:val="16"/>
    </w:rPr>
  </w:style>
  <w:style w:type="character" w:customStyle="1" w:styleId="47">
    <w:name w:val="批注框文本 字符"/>
    <w:link w:val="23"/>
    <w:semiHidden/>
    <w:qFormat/>
    <w:uiPriority w:val="0"/>
    <w:rPr>
      <w:rFonts w:ascii="Tahoma" w:hAnsi="Tahoma" w:cs="Tahoma"/>
      <w:sz w:val="16"/>
      <w:szCs w:val="16"/>
      <w:lang w:val="en-GB"/>
    </w:rPr>
  </w:style>
  <w:style w:type="character" w:customStyle="1" w:styleId="48">
    <w:name w:val="标题 3 字符"/>
    <w:link w:val="4"/>
    <w:uiPriority w:val="0"/>
    <w:rPr>
      <w:rFonts w:ascii="Arial" w:hAnsi="Arial"/>
      <w:b/>
      <w:szCs w:val="26"/>
      <w:lang w:val="en-GB" w:eastAsia="zh-CN"/>
    </w:rPr>
  </w:style>
  <w:style w:type="paragraph" w:customStyle="1" w:styleId="49">
    <w:name w:val="Tdoc_Header_2"/>
    <w:basedOn w:val="1"/>
    <w:uiPriority w:val="0"/>
    <w:pPr>
      <w:widowControl w:val="0"/>
      <w:tabs>
        <w:tab w:val="left" w:pos="1701"/>
        <w:tab w:val="right" w:pos="9072"/>
        <w:tab w:val="right" w:pos="10206"/>
      </w:tabs>
      <w:jc w:val="both"/>
    </w:pPr>
    <w:rPr>
      <w:rFonts w:ascii="Arial" w:hAnsi="Arial"/>
      <w:b/>
      <w:sz w:val="18"/>
      <w:szCs w:val="20"/>
    </w:rPr>
  </w:style>
  <w:style w:type="paragraph" w:customStyle="1" w:styleId="50">
    <w:name w:val="Tdoc_Heading_1"/>
    <w:basedOn w:val="2"/>
    <w:next w:val="16"/>
    <w:uiPriority w:val="0"/>
    <w:pPr>
      <w:numPr>
        <w:numId w:val="0"/>
      </w:numPr>
      <w:tabs>
        <w:tab w:val="left" w:pos="360"/>
      </w:tabs>
      <w:spacing w:after="120"/>
      <w:ind w:left="357" w:hanging="357"/>
      <w:jc w:val="both"/>
    </w:pPr>
    <w:rPr>
      <w:bCs w:val="0"/>
      <w:kern w:val="28"/>
      <w:sz w:val="24"/>
      <w:szCs w:val="20"/>
      <w:lang w:val="en-US"/>
    </w:rPr>
  </w:style>
  <w:style w:type="paragraph" w:customStyle="1" w:styleId="51">
    <w:name w:val="Tdoc_Header_1"/>
    <w:basedOn w:val="25"/>
    <w:uiPriority w:val="0"/>
    <w:pPr>
      <w:widowControl w:val="0"/>
      <w:tabs>
        <w:tab w:val="right" w:pos="10206"/>
        <w:tab w:val="clear" w:pos="4536"/>
      </w:tabs>
      <w:jc w:val="both"/>
    </w:pPr>
    <w:rPr>
      <w:rFonts w:ascii="Arial" w:hAnsi="Arial"/>
      <w:b/>
      <w:szCs w:val="20"/>
    </w:rPr>
  </w:style>
  <w:style w:type="paragraph" w:customStyle="1" w:styleId="52">
    <w:name w:val="Tdoc_Heading_2"/>
    <w:basedOn w:val="1"/>
    <w:uiPriority w:val="0"/>
  </w:style>
  <w:style w:type="paragraph" w:customStyle="1" w:styleId="53">
    <w:name w:val="NO"/>
    <w:basedOn w:val="1"/>
    <w:uiPriority w:val="0"/>
    <w:pPr>
      <w:keepLines/>
      <w:ind w:left="1135" w:hanging="851"/>
    </w:pPr>
    <w:rPr>
      <w:rFonts w:ascii="Times New Roman" w:hAnsi="Times New Roman"/>
      <w:sz w:val="24"/>
      <w:szCs w:val="20"/>
    </w:rPr>
  </w:style>
  <w:style w:type="paragraph" w:customStyle="1" w:styleId="54">
    <w:name w:val="h1"/>
    <w:basedOn w:val="1"/>
    <w:uiPriority w:val="0"/>
  </w:style>
  <w:style w:type="paragraph" w:customStyle="1" w:styleId="55">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6">
    <w:name w:val="Defaul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7">
    <w:name w:val="3GPP Normal Text"/>
    <w:basedOn w:val="16"/>
    <w:link w:val="58"/>
    <w:qFormat/>
    <w:uiPriority w:val="0"/>
    <w:rPr>
      <w:rFonts w:ascii="Times New Roman" w:hAnsi="Times New Roman" w:eastAsia="MS Mincho"/>
      <w:sz w:val="22"/>
      <w:lang w:val="zh-CN"/>
    </w:rPr>
  </w:style>
  <w:style w:type="character" w:customStyle="1" w:styleId="58">
    <w:name w:val="3GPP Normal Text Char"/>
    <w:link w:val="57"/>
    <w:uiPriority w:val="0"/>
    <w:rPr>
      <w:rFonts w:eastAsia="MS Mincho"/>
      <w:sz w:val="22"/>
      <w:szCs w:val="24"/>
      <w:lang w:val="zh-CN" w:eastAsia="zh-CN" w:bidi="ar-SA"/>
    </w:rPr>
  </w:style>
  <w:style w:type="paragraph" w:customStyle="1" w:styleId="59">
    <w:name w:val="References"/>
    <w:basedOn w:val="1"/>
    <w:uiPriority w:val="0"/>
    <w:pPr>
      <w:numPr>
        <w:ilvl w:val="2"/>
        <w:numId w:val="3"/>
      </w:numPr>
    </w:pPr>
    <w:rPr>
      <w:rFonts w:ascii="Times New Roman" w:hAnsi="Times New Roman" w:eastAsia="Times New Roman"/>
      <w:lang w:val="en-US"/>
    </w:rPr>
  </w:style>
  <w:style w:type="paragraph" w:customStyle="1" w:styleId="60">
    <w:name w:val="Statement"/>
    <w:basedOn w:val="1"/>
    <w:uiPriority w:val="0"/>
    <w:pPr>
      <w:keepNext/>
      <w:ind w:left="601" w:hanging="601"/>
    </w:pPr>
    <w:rPr>
      <w:rFonts w:ascii="Times New Roman" w:hAnsi="Times New Roman"/>
      <w:b/>
      <w:i/>
      <w:lang w:val="en-US" w:eastAsia="ko-KR"/>
    </w:rPr>
  </w:style>
  <w:style w:type="paragraph" w:customStyle="1" w:styleId="61">
    <w:name w:val="B1"/>
    <w:basedOn w:val="28"/>
    <w:link w:val="63"/>
    <w:qFormat/>
    <w:uiPriority w:val="0"/>
    <w:pPr>
      <w:spacing w:after="180"/>
      <w:ind w:left="568" w:hanging="284"/>
    </w:pPr>
    <w:rPr>
      <w:rFonts w:ascii="Times New Roman" w:hAnsi="Times New Roman" w:eastAsia="MS Mincho"/>
      <w:szCs w:val="20"/>
    </w:rPr>
  </w:style>
  <w:style w:type="paragraph" w:customStyle="1" w:styleId="62">
    <w:name w:val="B2"/>
    <w:basedOn w:val="17"/>
    <w:link w:val="64"/>
    <w:qFormat/>
    <w:uiPriority w:val="0"/>
    <w:pPr>
      <w:spacing w:after="180"/>
      <w:ind w:left="851" w:hanging="284"/>
    </w:pPr>
    <w:rPr>
      <w:rFonts w:ascii="Times New Roman" w:hAnsi="Times New Roman" w:eastAsia="MS Mincho"/>
      <w:szCs w:val="20"/>
    </w:rPr>
  </w:style>
  <w:style w:type="character" w:customStyle="1" w:styleId="63">
    <w:name w:val="B1 (文字)"/>
    <w:link w:val="61"/>
    <w:qFormat/>
    <w:uiPriority w:val="0"/>
    <w:rPr>
      <w:rFonts w:eastAsia="MS Mincho"/>
      <w:lang w:val="en-GB" w:eastAsia="en-US" w:bidi="ar-SA"/>
    </w:rPr>
  </w:style>
  <w:style w:type="character" w:customStyle="1" w:styleId="64">
    <w:name w:val="B2 Char"/>
    <w:link w:val="62"/>
    <w:qFormat/>
    <w:uiPriority w:val="0"/>
    <w:rPr>
      <w:rFonts w:eastAsia="MS Mincho"/>
      <w:lang w:val="en-GB" w:eastAsia="en-US" w:bidi="ar-SA"/>
    </w:rPr>
  </w:style>
  <w:style w:type="character" w:customStyle="1" w:styleId="65">
    <w:name w:val="Alcatel-Lucent-4"/>
    <w:semiHidden/>
    <w:uiPriority w:val="0"/>
    <w:rPr>
      <w:rFonts w:ascii="Arial" w:hAnsi="Arial" w:cs="Arial"/>
      <w:color w:val="auto"/>
      <w:sz w:val="20"/>
      <w:szCs w:val="20"/>
    </w:rPr>
  </w:style>
  <w:style w:type="character" w:customStyle="1" w:styleId="66">
    <w:name w:val="B1 Char1"/>
    <w:uiPriority w:val="0"/>
    <w:rPr>
      <w:rFonts w:ascii="Times New Roman" w:hAnsi="Times New Roman"/>
      <w:lang w:val="en-GB" w:eastAsia="en-US"/>
    </w:rPr>
  </w:style>
  <w:style w:type="paragraph" w:customStyle="1" w:styleId="67">
    <w:name w:val="EQ"/>
    <w:basedOn w:val="1"/>
    <w:next w:val="1"/>
    <w:uiPriority w:val="0"/>
    <w:pPr>
      <w:keepLines/>
      <w:tabs>
        <w:tab w:val="center" w:pos="4536"/>
        <w:tab w:val="right" w:pos="9072"/>
      </w:tabs>
      <w:spacing w:after="180"/>
    </w:pPr>
    <w:rPr>
      <w:rFonts w:ascii="Times New Roman" w:hAnsi="Times New Roman" w:eastAsia="Times New Roman"/>
      <w:szCs w:val="20"/>
    </w:rPr>
  </w:style>
  <w:style w:type="paragraph" w:customStyle="1" w:styleId="68">
    <w:name w:val="TAL"/>
    <w:basedOn w:val="1"/>
    <w:link w:val="89"/>
    <w:qFormat/>
    <w:uiPriority w:val="0"/>
    <w:pPr>
      <w:keepNext/>
      <w:keepLines/>
    </w:pPr>
    <w:rPr>
      <w:rFonts w:ascii="Arial" w:hAnsi="Arial" w:eastAsia="MS Mincho"/>
      <w:sz w:val="18"/>
      <w:szCs w:val="20"/>
    </w:rPr>
  </w:style>
  <w:style w:type="paragraph" w:customStyle="1" w:styleId="69">
    <w:name w:val="TAC"/>
    <w:basedOn w:val="1"/>
    <w:link w:val="128"/>
    <w:uiPriority w:val="0"/>
    <w:pPr>
      <w:keepLines/>
      <w:spacing w:before="40" w:after="40"/>
      <w:jc w:val="center"/>
    </w:pPr>
    <w:rPr>
      <w:rFonts w:ascii="Times New Roman" w:hAnsi="Times New Roman" w:eastAsia="宋体"/>
      <w:szCs w:val="20"/>
      <w:lang w:eastAsia="zh-CN"/>
    </w:rPr>
  </w:style>
  <w:style w:type="paragraph" w:customStyle="1" w:styleId="70">
    <w:name w:val="TAH"/>
    <w:basedOn w:val="69"/>
    <w:link w:val="93"/>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1">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3">
    <w:name w:val="Statement Body"/>
    <w:basedOn w:val="1"/>
    <w:link w:val="74"/>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4">
    <w:name w:val="Statement Body Char"/>
    <w:link w:val="73"/>
    <w:uiPriority w:val="0"/>
    <w:rPr>
      <w:rFonts w:eastAsia="Times New Roman"/>
      <w:szCs w:val="24"/>
      <w:lang w:val="zh-CN" w:eastAsia="ko-KR"/>
    </w:rPr>
  </w:style>
  <w:style w:type="character" w:customStyle="1" w:styleId="75">
    <w:name w:val="批注文字 字符"/>
    <w:link w:val="15"/>
    <w:uiPriority w:val="0"/>
    <w:rPr>
      <w:rFonts w:ascii="Times" w:hAnsi="Times" w:eastAsia="Batang"/>
      <w:lang w:val="en-GB" w:eastAsia="en-US" w:bidi="ar-SA"/>
    </w:rPr>
  </w:style>
  <w:style w:type="character" w:customStyle="1" w:styleId="76">
    <w:name w:val="B1 Zchn"/>
    <w:qFormat/>
    <w:uiPriority w:val="0"/>
    <w:rPr>
      <w:rFonts w:eastAsia="宋体"/>
      <w:lang w:val="en-US" w:eastAsia="en-US" w:bidi="ar-SA"/>
    </w:rPr>
  </w:style>
  <w:style w:type="paragraph" w:customStyle="1" w:styleId="77">
    <w:name w:val="Style Heading 1NMP Heading 1H1h11h12h13h14h15h16app headin..."/>
    <w:basedOn w:val="2"/>
    <w:uiPriority w:val="0"/>
    <w:pPr>
      <w:numPr>
        <w:numId w:val="0"/>
      </w:numPr>
      <w:ind w:left="432" w:hanging="432"/>
    </w:pPr>
    <w:rPr>
      <w:sz w:val="28"/>
    </w:rPr>
  </w:style>
  <w:style w:type="character" w:customStyle="1" w:styleId="78">
    <w:name w:val="Alcatel-Lucent2"/>
    <w:semiHidden/>
    <w:qFormat/>
    <w:uiPriority w:val="0"/>
    <w:rPr>
      <w:rFonts w:ascii="Arial" w:hAnsi="Arial" w:cs="Arial"/>
      <w:color w:val="auto"/>
      <w:sz w:val="20"/>
      <w:szCs w:val="20"/>
    </w:rPr>
  </w:style>
  <w:style w:type="character" w:customStyle="1" w:styleId="79">
    <w:name w:val="Unresolved Mention1"/>
    <w:semiHidden/>
    <w:unhideWhenUsed/>
    <w:uiPriority w:val="99"/>
    <w:rPr>
      <w:color w:val="808080"/>
      <w:shd w:val="clear" w:color="auto" w:fill="E6E6E6"/>
    </w:rPr>
  </w:style>
  <w:style w:type="paragraph" w:customStyle="1" w:styleId="80">
    <w:name w:val="Comments"/>
    <w:basedOn w:val="1"/>
    <w:link w:val="81"/>
    <w:qFormat/>
    <w:uiPriority w:val="0"/>
    <w:pPr>
      <w:spacing w:before="40"/>
    </w:pPr>
    <w:rPr>
      <w:rFonts w:ascii="Arial" w:hAnsi="Arial" w:eastAsia="MS Mincho"/>
      <w:i/>
      <w:sz w:val="18"/>
      <w:lang w:eastAsia="en-GB"/>
    </w:rPr>
  </w:style>
  <w:style w:type="character" w:customStyle="1" w:styleId="81">
    <w:name w:val="Comments Char"/>
    <w:link w:val="80"/>
    <w:uiPriority w:val="0"/>
    <w:rPr>
      <w:rFonts w:ascii="Arial" w:hAnsi="Arial" w:eastAsia="MS Mincho"/>
      <w:i/>
      <w:sz w:val="18"/>
      <w:szCs w:val="24"/>
      <w:lang w:val="en-GB" w:eastAsia="en-GB" w:bidi="ar-SA"/>
    </w:rPr>
  </w:style>
  <w:style w:type="character" w:customStyle="1" w:styleId="82">
    <w:name w:val="(文字) (文字)5"/>
    <w:semiHidden/>
    <w:uiPriority w:val="0"/>
    <w:rPr>
      <w:rFonts w:ascii="Times New Roman" w:hAnsi="Times New Roman"/>
      <w:lang w:eastAsia="en-US"/>
    </w:rPr>
  </w:style>
  <w:style w:type="paragraph" w:styleId="83">
    <w:name w:val="List Paragraph"/>
    <w:basedOn w:val="1"/>
    <w:link w:val="125"/>
    <w:qFormat/>
    <w:uiPriority w:val="34"/>
    <w:pPr>
      <w:ind w:left="840" w:leftChars="400"/>
    </w:pPr>
    <w:rPr>
      <w:lang w:eastAsia="zh-CN"/>
    </w:rPr>
  </w:style>
  <w:style w:type="character" w:customStyle="1" w:styleId="84">
    <w:name w:val="标题 4 字符"/>
    <w:link w:val="5"/>
    <w:uiPriority w:val="9"/>
    <w:rPr>
      <w:rFonts w:ascii="Arial" w:hAnsi="Arial"/>
      <w:b/>
      <w:i/>
      <w:szCs w:val="26"/>
      <w:lang w:val="en-GB" w:eastAsia="zh-CN"/>
    </w:rPr>
  </w:style>
  <w:style w:type="character" w:customStyle="1" w:styleId="85">
    <w:name w:val="页眉 字符"/>
    <w:link w:val="25"/>
    <w:uiPriority w:val="0"/>
    <w:rPr>
      <w:rFonts w:ascii="Times" w:hAnsi="Times"/>
      <w:szCs w:val="24"/>
      <w:lang w:val="en-GB" w:eastAsia="en-US"/>
    </w:rPr>
  </w:style>
  <w:style w:type="paragraph" w:customStyle="1" w:styleId="86">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7">
    <w:name w:val="页脚 字符"/>
    <w:link w:val="24"/>
    <w:uiPriority w:val="0"/>
    <w:rPr>
      <w:rFonts w:ascii="Times" w:hAnsi="Times"/>
      <w:szCs w:val="24"/>
      <w:lang w:val="en-GB" w:eastAsia="en-US"/>
    </w:rPr>
  </w:style>
  <w:style w:type="character" w:customStyle="1" w:styleId="88">
    <w:name w:val="题注 字符"/>
    <w:link w:val="12"/>
    <w:uiPriority w:val="0"/>
    <w:rPr>
      <w:rFonts w:eastAsia="Times New Roman"/>
      <w:b/>
      <w:lang w:val="en-GB" w:eastAsia="ar-SA"/>
    </w:rPr>
  </w:style>
  <w:style w:type="character" w:customStyle="1" w:styleId="89">
    <w:name w:val="TAL Char"/>
    <w:link w:val="68"/>
    <w:locked/>
    <w:uiPriority w:val="0"/>
    <w:rPr>
      <w:rFonts w:ascii="Arial" w:hAnsi="Arial" w:eastAsia="MS Mincho"/>
      <w:sz w:val="18"/>
      <w:lang w:val="en-GB" w:eastAsia="en-US"/>
    </w:rPr>
  </w:style>
  <w:style w:type="character" w:customStyle="1" w:styleId="90">
    <w:name w:val="TAL Car"/>
    <w:uiPriority w:val="0"/>
    <w:rPr>
      <w:rFonts w:ascii="Arial" w:hAnsi="Arial" w:eastAsia="Times New Roman" w:cs="Times New Roman"/>
      <w:sz w:val="18"/>
      <w:szCs w:val="20"/>
      <w:lang w:val="en-GB" w:eastAsia="en-GB"/>
    </w:rPr>
  </w:style>
  <w:style w:type="paragraph" w:customStyle="1" w:styleId="91">
    <w:name w:val="TH"/>
    <w:basedOn w:val="1"/>
    <w:link w:val="92"/>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2">
    <w:name w:val="TH Char"/>
    <w:link w:val="91"/>
    <w:uiPriority w:val="0"/>
    <w:rPr>
      <w:rFonts w:ascii="Arial" w:hAnsi="Arial" w:eastAsia="Times New Roman"/>
      <w:b/>
      <w:lang w:val="en-GB" w:eastAsia="en-GB"/>
    </w:rPr>
  </w:style>
  <w:style w:type="character" w:customStyle="1" w:styleId="93">
    <w:name w:val="TAH Car"/>
    <w:link w:val="70"/>
    <w:locked/>
    <w:uiPriority w:val="0"/>
    <w:rPr>
      <w:rFonts w:ascii="Arial" w:hAnsi="Arial" w:eastAsia="Times New Roman"/>
      <w:b/>
      <w:sz w:val="18"/>
      <w:lang w:val="en-GB" w:eastAsia="en-GB"/>
    </w:rPr>
  </w:style>
  <w:style w:type="paragraph" w:customStyle="1" w:styleId="94">
    <w:name w:val="Doc-text2"/>
    <w:basedOn w:val="1"/>
    <w:link w:val="95"/>
    <w:qFormat/>
    <w:uiPriority w:val="0"/>
    <w:pPr>
      <w:tabs>
        <w:tab w:val="left" w:pos="1622"/>
      </w:tabs>
      <w:ind w:left="1622" w:hanging="363"/>
    </w:pPr>
    <w:rPr>
      <w:rFonts w:ascii="Arial" w:hAnsi="Arial" w:eastAsia="MS Mincho"/>
      <w:lang w:eastAsia="en-GB"/>
    </w:rPr>
  </w:style>
  <w:style w:type="character" w:customStyle="1" w:styleId="95">
    <w:name w:val="Doc-text2 Char"/>
    <w:link w:val="94"/>
    <w:uiPriority w:val="0"/>
    <w:rPr>
      <w:rFonts w:ascii="Arial" w:hAnsi="Arial" w:eastAsia="MS Mincho"/>
      <w:szCs w:val="24"/>
      <w:lang w:val="en-GB" w:eastAsia="en-GB"/>
    </w:rPr>
  </w:style>
  <w:style w:type="character" w:customStyle="1" w:styleId="96">
    <w:name w:val="标题 5 字符"/>
    <w:link w:val="6"/>
    <w:uiPriority w:val="9"/>
    <w:rPr>
      <w:rFonts w:ascii="Arial" w:hAnsi="Arial"/>
      <w:b/>
      <w:bCs/>
      <w:iCs/>
      <w:sz w:val="18"/>
      <w:szCs w:val="26"/>
      <w:lang w:val="en-GB" w:eastAsia="zh-CN"/>
    </w:rPr>
  </w:style>
  <w:style w:type="paragraph" w:customStyle="1" w:styleId="97">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8">
    <w:name w:val="标题 6 字符"/>
    <w:link w:val="7"/>
    <w:qFormat/>
    <w:uiPriority w:val="9"/>
    <w:rPr>
      <w:rFonts w:ascii="Arial" w:hAnsi="Arial"/>
      <w:b/>
      <w:bCs/>
      <w:i/>
      <w:sz w:val="18"/>
      <w:szCs w:val="22"/>
      <w:lang w:val="en-GB" w:eastAsia="zh-CN"/>
    </w:rPr>
  </w:style>
  <w:style w:type="character" w:customStyle="1" w:styleId="99">
    <w:name w:val="标题 7 字符"/>
    <w:link w:val="8"/>
    <w:qFormat/>
    <w:uiPriority w:val="9"/>
    <w:rPr>
      <w:sz w:val="24"/>
      <w:szCs w:val="24"/>
      <w:lang w:val="en-GB" w:eastAsia="zh-CN"/>
    </w:rPr>
  </w:style>
  <w:style w:type="character" w:customStyle="1" w:styleId="100">
    <w:name w:val="标题 8 字符"/>
    <w:link w:val="9"/>
    <w:qFormat/>
    <w:uiPriority w:val="9"/>
    <w:rPr>
      <w:i/>
      <w:iCs/>
      <w:sz w:val="24"/>
      <w:szCs w:val="24"/>
      <w:lang w:val="en-GB" w:eastAsia="zh-CN"/>
    </w:rPr>
  </w:style>
  <w:style w:type="character" w:customStyle="1" w:styleId="101">
    <w:name w:val="标题 9 字符"/>
    <w:link w:val="10"/>
    <w:qFormat/>
    <w:uiPriority w:val="9"/>
    <w:rPr>
      <w:rFonts w:ascii="Arial" w:hAnsi="Arial"/>
      <w:sz w:val="22"/>
      <w:szCs w:val="22"/>
      <w:lang w:val="en-GB" w:eastAsia="zh-CN"/>
    </w:rPr>
  </w:style>
  <w:style w:type="character" w:customStyle="1" w:styleId="102">
    <w:name w:val="正文文本 字符"/>
    <w:link w:val="16"/>
    <w:uiPriority w:val="0"/>
    <w:rPr>
      <w:rFonts w:ascii="Times" w:hAnsi="Times"/>
      <w:szCs w:val="24"/>
      <w:lang w:val="en-GB"/>
    </w:rPr>
  </w:style>
  <w:style w:type="character" w:customStyle="1" w:styleId="103">
    <w:name w:val="脚注文本 字符"/>
    <w:link w:val="29"/>
    <w:semiHidden/>
    <w:qFormat/>
    <w:uiPriority w:val="0"/>
    <w:rPr>
      <w:rFonts w:ascii="Times" w:hAnsi="Times"/>
    </w:rPr>
  </w:style>
  <w:style w:type="character" w:customStyle="1" w:styleId="104">
    <w:name w:val="文档结构图 字符"/>
    <w:link w:val="14"/>
    <w:semiHidden/>
    <w:uiPriority w:val="0"/>
    <w:rPr>
      <w:rFonts w:ascii="Tahoma" w:hAnsi="Tahoma" w:cs="Tahoma"/>
      <w:szCs w:val="24"/>
      <w:shd w:val="clear" w:color="auto" w:fill="000080"/>
      <w:lang w:val="en-GB"/>
    </w:rPr>
  </w:style>
  <w:style w:type="character" w:customStyle="1" w:styleId="105">
    <w:name w:val="日期 字符"/>
    <w:link w:val="22"/>
    <w:uiPriority w:val="0"/>
    <w:rPr>
      <w:rFonts w:ascii="Times" w:hAnsi="Times"/>
      <w:szCs w:val="24"/>
      <w:lang w:val="en-GB"/>
    </w:rPr>
  </w:style>
  <w:style w:type="character" w:customStyle="1" w:styleId="106">
    <w:name w:val="批注主题 字符"/>
    <w:link w:val="37"/>
    <w:semiHidden/>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字符"/>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
    <w:qFormat/>
    <w:uiPriority w:val="19"/>
    <w:rPr>
      <w:i/>
      <w:iCs/>
      <w:color w:val="404040"/>
    </w:rPr>
  </w:style>
  <w:style w:type="character" w:customStyle="1" w:styleId="112">
    <w:name w:val="标题 5 Char"/>
    <w:link w:val="113"/>
    <w:uiPriority w:val="0"/>
    <w:rPr>
      <w:rFonts w:ascii="Arial" w:hAnsi="Arial"/>
    </w:rPr>
  </w:style>
  <w:style w:type="paragraph" w:customStyle="1" w:styleId="113">
    <w:name w:val="标题 51"/>
    <w:basedOn w:val="1"/>
    <w:link w:val="112"/>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字符"/>
    <w:link w:val="2"/>
    <w:uiPriority w:val="9"/>
    <w:rPr>
      <w:rFonts w:ascii="Arial" w:hAnsi="Arial"/>
      <w:b/>
      <w:bCs/>
      <w:kern w:val="32"/>
      <w:sz w:val="32"/>
      <w:szCs w:val="32"/>
      <w:lang w:val="en-GB" w:eastAsia="zh-CN"/>
    </w:rPr>
  </w:style>
  <w:style w:type="character" w:customStyle="1" w:styleId="122">
    <w:name w:val="标题 2 字符"/>
    <w:link w:val="3"/>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列出段落 字符"/>
    <w:link w:val="83"/>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9"/>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Revision"/>
    <w:hidden/>
    <w:semiHidden/>
    <w:qFormat/>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uiPriority w:val="0"/>
    <w:rPr>
      <w:rFonts w:eastAsia="宋体"/>
      <w:sz w:val="22"/>
      <w:lang w:eastAsia="zh-CN"/>
    </w:rPr>
  </w:style>
  <w:style w:type="character" w:customStyle="1" w:styleId="148">
    <w:name w:val="Heading 3 Char1"/>
    <w:uiPriority w:val="0"/>
    <w:rPr>
      <w:rFonts w:ascii="Arial" w:hAnsi="Arial"/>
      <w:b/>
      <w:szCs w:val="26"/>
      <w:lang w:val="en-GB" w:eastAsia="zh-CN"/>
    </w:rPr>
  </w:style>
  <w:style w:type="character" w:customStyle="1" w:styleId="149">
    <w:name w:val="Heading 4 Char1"/>
    <w:uiPriority w:val="9"/>
    <w:rPr>
      <w:rFonts w:ascii="Arial" w:hAnsi="Arial"/>
      <w:b/>
      <w:i/>
      <w:szCs w:val="26"/>
      <w:lang w:val="en-GB" w:eastAsia="zh-CN"/>
    </w:rPr>
  </w:style>
  <w:style w:type="character" w:customStyle="1" w:styleId="150">
    <w:name w:val="正文文本 2 字符"/>
    <w:link w:val="34"/>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Accent 5"/>
    <w:basedOn w:val="38"/>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uiPriority w:val="0"/>
  </w:style>
  <w:style w:type="paragraph" w:customStyle="1" w:styleId="166">
    <w:name w:val="스타일 목록 단락 + 양쪽 앞: 6 pt 단락 뒤: 6 pt 줄 간격: 배수 1.2 줄 왼쪽 0 글자"/>
    <w:basedOn w:val="83"/>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41"/>
    <w:link w:val="167"/>
    <w:uiPriority w:val="0"/>
    <w:rPr>
      <w:rFonts w:eastAsia="Malgun Gothic" w:cs="Batang"/>
      <w:lang w:val="en-GB"/>
    </w:rPr>
  </w:style>
  <w:style w:type="character" w:customStyle="1" w:styleId="169">
    <w:name w:val="Unresolved Mention3"/>
    <w:basedOn w:val="41"/>
    <w:semiHidden/>
    <w:unhideWhenUsed/>
    <w:uiPriority w:val="99"/>
    <w:rPr>
      <w:color w:val="605E5C"/>
      <w:shd w:val="clear" w:color="auto" w:fill="E1DFDD"/>
    </w:rPr>
  </w:style>
  <w:style w:type="paragraph" w:customStyle="1" w:styleId="170">
    <w:name w:val="x_xmsolistparagraph"/>
    <w:basedOn w:val="1"/>
    <w:uiPriority w:val="0"/>
    <w:pPr>
      <w:spacing w:before="100" w:beforeAutospacing="1" w:after="100" w:afterAutospacing="1"/>
    </w:pPr>
    <w:rPr>
      <w:rFonts w:ascii="Calibri" w:hAnsi="Calibri" w:eastAsia="Calibri" w:cs="Calibri"/>
      <w:sz w:val="22"/>
      <w:szCs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3D5BE-5627-43BB-9DEE-4242D9DA7511}">
  <ds:schemaRefs/>
</ds:datastoreItem>
</file>

<file path=customXml/itemProps3.xml><?xml version="1.0" encoding="utf-8"?>
<ds:datastoreItem xmlns:ds="http://schemas.openxmlformats.org/officeDocument/2006/customXml" ds:itemID="{A33FFAF0-1497-42EC-ACA3-2800B3455E48}">
  <ds:schemaRefs/>
</ds:datastoreItem>
</file>

<file path=customXml/itemProps4.xml><?xml version="1.0" encoding="utf-8"?>
<ds:datastoreItem xmlns:ds="http://schemas.openxmlformats.org/officeDocument/2006/customXml" ds:itemID="{AA2B8735-47AA-489B-81DE-E698A4609C86}">
  <ds:schemaRefs/>
</ds:datastoreItem>
</file>

<file path=customXml/itemProps5.xml><?xml version="1.0" encoding="utf-8"?>
<ds:datastoreItem xmlns:ds="http://schemas.openxmlformats.org/officeDocument/2006/customXml" ds:itemID="{A88C0BBF-EC66-406D-8C2C-B24EE49661B1}">
  <ds:schemaRefs/>
</ds:datastoreItem>
</file>

<file path=customXml/itemProps6.xml><?xml version="1.0" encoding="utf-8"?>
<ds:datastoreItem xmlns:ds="http://schemas.openxmlformats.org/officeDocument/2006/customXml" ds:itemID="{48A3F8BF-12C5-4D9E-AAC5-65C904E1908F}">
  <ds:schemaRefs/>
</ds:datastoreItem>
</file>

<file path=docProps/app.xml><?xml version="1.0" encoding="utf-8"?>
<Properties xmlns="http://schemas.openxmlformats.org/officeDocument/2006/extended-properties" xmlns:vt="http://schemas.openxmlformats.org/officeDocument/2006/docPropsVTypes">
  <Template>3GPP contribution.dot</Template>
  <Pages>22</Pages>
  <Words>10026</Words>
  <Characters>57149</Characters>
  <Lines>476</Lines>
  <Paragraphs>134</Paragraphs>
  <TotalTime>1</TotalTime>
  <ScaleCrop>false</ScaleCrop>
  <LinksUpToDate>false</LinksUpToDate>
  <CharactersWithSpaces>67041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2021-01-27T06:56:00Z</dcterms:created>
  <dc:creator>kevin.lin@oppo.com</dc:creator>
  <cp:lastModifiedBy>ZTE(Boyuan)</cp:lastModifiedBy>
  <cp:lastPrinted>2013-05-13T15:37:00Z</cp:lastPrinted>
  <dcterms:modified xsi:type="dcterms:W3CDTF">2021-01-27T07:54:36Z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