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ListParagraph"/>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ListParagraph"/>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Heading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The main reason to support S-SSB reception was that S-SSB transmitted from UE synchronized to eNB/gNB is prioritized over GNSS</w:t>
      </w:r>
    </w:p>
    <w:p w14:paraId="066FBEB3" w14:textId="77777777" w:rsidR="00435BA6" w:rsidRPr="009117B1" w:rsidRDefault="00435BA6" w:rsidP="00435BA6">
      <w:pPr>
        <w:pStyle w:val="Heading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ListParagraph"/>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77777777" w:rsidR="00435BA6" w:rsidRPr="00C67F08" w:rsidRDefault="00435BA6" w:rsidP="00B42421">
            <w:pPr>
              <w:autoSpaceDE w:val="0"/>
              <w:autoSpaceDN w:val="0"/>
              <w:jc w:val="both"/>
              <w:rPr>
                <w:rFonts w:ascii="Calibri" w:hAnsi="Calibri" w:cs="Calibri"/>
                <w:sz w:val="22"/>
              </w:rPr>
            </w:pPr>
          </w:p>
        </w:tc>
        <w:tc>
          <w:tcPr>
            <w:tcW w:w="7954" w:type="dxa"/>
          </w:tcPr>
          <w:p w14:paraId="2845746E" w14:textId="21163A0B" w:rsidR="00435BA6" w:rsidRPr="00C67F08" w:rsidRDefault="00435BA6" w:rsidP="00B42421">
            <w:pPr>
              <w:autoSpaceDE w:val="0"/>
              <w:autoSpaceDN w:val="0"/>
              <w:jc w:val="both"/>
              <w:rPr>
                <w:rFonts w:ascii="Calibri" w:hAnsi="Calibri" w:cs="Calibri"/>
                <w:sz w:val="22"/>
              </w:rPr>
            </w:pPr>
          </w:p>
        </w:tc>
      </w:tr>
      <w:tr w:rsidR="00435BA6" w14:paraId="697CCD6E" w14:textId="77777777" w:rsidTr="00B42421">
        <w:tc>
          <w:tcPr>
            <w:tcW w:w="1680" w:type="dxa"/>
          </w:tcPr>
          <w:p w14:paraId="3CAC8C8A" w14:textId="77777777" w:rsidR="00435BA6" w:rsidRPr="00C67F08" w:rsidRDefault="00435BA6" w:rsidP="00B42421">
            <w:pPr>
              <w:autoSpaceDE w:val="0"/>
              <w:autoSpaceDN w:val="0"/>
              <w:jc w:val="both"/>
              <w:rPr>
                <w:rFonts w:ascii="Calibri" w:hAnsi="Calibri" w:cs="Calibri"/>
                <w:sz w:val="22"/>
              </w:rPr>
            </w:pPr>
          </w:p>
        </w:tc>
        <w:tc>
          <w:tcPr>
            <w:tcW w:w="7954" w:type="dxa"/>
          </w:tcPr>
          <w:p w14:paraId="42985835" w14:textId="77777777" w:rsidR="00435BA6" w:rsidRPr="00C67F08" w:rsidRDefault="00435BA6" w:rsidP="00B42421">
            <w:pPr>
              <w:autoSpaceDE w:val="0"/>
              <w:autoSpaceDN w:val="0"/>
              <w:jc w:val="both"/>
              <w:rPr>
                <w:rFonts w:ascii="Calibri" w:hAnsi="Calibri" w:cs="Calibri"/>
                <w:sz w:val="22"/>
              </w:rPr>
            </w:pPr>
          </w:p>
        </w:tc>
      </w:tr>
      <w:tr w:rsidR="00435BA6" w14:paraId="11F30721" w14:textId="77777777" w:rsidTr="00B42421">
        <w:tc>
          <w:tcPr>
            <w:tcW w:w="1680" w:type="dxa"/>
          </w:tcPr>
          <w:p w14:paraId="73E1EF8A" w14:textId="77777777" w:rsidR="00435BA6" w:rsidRPr="00C67F08" w:rsidRDefault="00435BA6" w:rsidP="00B42421">
            <w:pPr>
              <w:autoSpaceDE w:val="0"/>
              <w:autoSpaceDN w:val="0"/>
              <w:jc w:val="both"/>
              <w:rPr>
                <w:rFonts w:ascii="Calibri" w:hAnsi="Calibri" w:cs="Calibri"/>
                <w:sz w:val="22"/>
              </w:rPr>
            </w:pPr>
          </w:p>
        </w:tc>
        <w:tc>
          <w:tcPr>
            <w:tcW w:w="7954" w:type="dxa"/>
          </w:tcPr>
          <w:p w14:paraId="3DAF87A1" w14:textId="77777777" w:rsidR="00435BA6" w:rsidRPr="00C67F08" w:rsidRDefault="00435BA6" w:rsidP="00B42421">
            <w:pPr>
              <w:autoSpaceDE w:val="0"/>
              <w:autoSpaceDN w:val="0"/>
              <w:jc w:val="both"/>
              <w:rPr>
                <w:rFonts w:ascii="Calibri" w:hAnsi="Calibri" w:cs="Calibri"/>
                <w:sz w:val="22"/>
              </w:rPr>
            </w:pPr>
          </w:p>
        </w:tc>
      </w:tr>
      <w:tr w:rsidR="00435BA6" w14:paraId="2F797B1C" w14:textId="77777777" w:rsidTr="00B42421">
        <w:tc>
          <w:tcPr>
            <w:tcW w:w="1680" w:type="dxa"/>
          </w:tcPr>
          <w:p w14:paraId="33653616" w14:textId="77777777" w:rsidR="00435BA6" w:rsidRPr="00C67F08" w:rsidRDefault="00435BA6" w:rsidP="00B42421">
            <w:pPr>
              <w:autoSpaceDE w:val="0"/>
              <w:autoSpaceDN w:val="0"/>
              <w:jc w:val="both"/>
              <w:rPr>
                <w:rFonts w:ascii="Calibri" w:hAnsi="Calibri" w:cs="Calibri"/>
                <w:sz w:val="22"/>
              </w:rPr>
            </w:pPr>
          </w:p>
        </w:tc>
        <w:tc>
          <w:tcPr>
            <w:tcW w:w="7954" w:type="dxa"/>
          </w:tcPr>
          <w:p w14:paraId="4CD8AD34" w14:textId="77777777" w:rsidR="00435BA6" w:rsidRPr="00C67F08" w:rsidRDefault="00435BA6" w:rsidP="00B42421">
            <w:pPr>
              <w:autoSpaceDE w:val="0"/>
              <w:autoSpaceDN w:val="0"/>
              <w:jc w:val="both"/>
              <w:rPr>
                <w:rFonts w:ascii="Calibri" w:hAnsi="Calibri" w:cs="Calibri"/>
                <w:sz w:val="22"/>
              </w:rPr>
            </w:pP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Heading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Heading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Heading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rPr>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t>
      </w:r>
      <w:proofErr w:type="gramStart"/>
      <w:r w:rsidR="000D00B4" w:rsidRPr="00DA6676">
        <w:rPr>
          <w:rFonts w:ascii="Calibri" w:hAnsi="Calibri" w:cs="Calibri"/>
          <w:color w:val="000000" w:themeColor="text1"/>
          <w:sz w:val="22"/>
        </w:rPr>
        <w:t>where</w:t>
      </w:r>
      <w:proofErr w:type="gramEnd"/>
      <w:r w:rsidR="000D00B4" w:rsidRPr="00DA6676">
        <w:rPr>
          <w:rFonts w:ascii="Calibri" w:hAnsi="Calibri" w:cs="Calibri"/>
          <w:color w:val="000000" w:themeColor="text1"/>
          <w:sz w:val="22"/>
        </w:rPr>
        <w:t xml:space="preserve"> </w:t>
      </w:r>
    </w:p>
    <w:p w14:paraId="5B26825C" w14:textId="3CFF9264" w:rsidR="001E0BBA" w:rsidRPr="00DA6676" w:rsidRDefault="001E0BBA"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w:t>
      </w:r>
      <w:proofErr w:type="spellStart"/>
      <w:r w:rsidRPr="00DA6676">
        <w:rPr>
          <w:rFonts w:ascii="Calibri" w:hAnsi="Calibri" w:cs="Calibri"/>
          <w:color w:val="000000" w:themeColor="text1"/>
          <w:sz w:val="22"/>
        </w:rPr>
        <w:t>Pstep</w:t>
      </w:r>
      <w:proofErr w:type="spellEnd"/>
      <w:r w:rsidRPr="00DA6676">
        <w:rPr>
          <w:rFonts w:ascii="Calibri" w:hAnsi="Calibri" w:cs="Calibri"/>
          <w:color w:val="000000" w:themeColor="text1"/>
          <w:sz w:val="22"/>
        </w:rPr>
        <w:t xml:space="preserve">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lastRenderedPageBreak/>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proofErr w:type="spellStart"/>
      <w:r w:rsidRPr="00DA6676">
        <w:rPr>
          <w:rFonts w:eastAsia="Malgun Gothic"/>
          <w:i/>
          <w:color w:val="000000" w:themeColor="text1"/>
          <w:lang w:eastAsia="ko-KR"/>
        </w:rPr>
        <w:t>gapCandidateSensing</w:t>
      </w:r>
      <w:proofErr w:type="spellEnd"/>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Heading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xml:space="preserve">, </w:t>
      </w:r>
      <w:proofErr w:type="gramStart"/>
      <w:r w:rsidR="009A319E" w:rsidRPr="00845D14">
        <w:rPr>
          <w:rFonts w:ascii="Calibri" w:hAnsi="Calibri" w:cs="Calibri"/>
          <w:color w:val="000000" w:themeColor="text1"/>
          <w:sz w:val="22"/>
        </w:rPr>
        <w:t>where</w:t>
      </w:r>
      <w:proofErr w:type="gramEnd"/>
    </w:p>
    <w:p w14:paraId="4117D1C4" w14:textId="270FF77D" w:rsidR="00E11DB9" w:rsidRPr="00845D14" w:rsidRDefault="009A319E" w:rsidP="00DA00B3">
      <w:pPr>
        <w:pStyle w:val="ListParagraph"/>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38DECD22" w:rsidR="00502A95" w:rsidRPr="00C67F08" w:rsidRDefault="00502A95" w:rsidP="00C67F08">
            <w:pPr>
              <w:autoSpaceDE w:val="0"/>
              <w:autoSpaceDN w:val="0"/>
              <w:jc w:val="both"/>
              <w:rPr>
                <w:rFonts w:ascii="Calibri" w:hAnsi="Calibri" w:cs="Calibri"/>
                <w:sz w:val="22"/>
              </w:rPr>
            </w:pPr>
          </w:p>
        </w:tc>
        <w:tc>
          <w:tcPr>
            <w:tcW w:w="7954" w:type="dxa"/>
          </w:tcPr>
          <w:p w14:paraId="5545E8F6" w14:textId="405285AB" w:rsidR="00502A95" w:rsidRPr="00C67F08" w:rsidRDefault="00502A95" w:rsidP="00C67F08">
            <w:pPr>
              <w:autoSpaceDE w:val="0"/>
              <w:autoSpaceDN w:val="0"/>
              <w:jc w:val="both"/>
              <w:rPr>
                <w:rFonts w:ascii="Calibri" w:hAnsi="Calibri" w:cs="Calibri"/>
                <w:sz w:val="22"/>
              </w:rPr>
            </w:pPr>
          </w:p>
        </w:tc>
      </w:tr>
      <w:tr w:rsidR="00502A95" w14:paraId="51945E20" w14:textId="77777777" w:rsidTr="00502A95">
        <w:tc>
          <w:tcPr>
            <w:tcW w:w="1680" w:type="dxa"/>
          </w:tcPr>
          <w:p w14:paraId="069BB8DE" w14:textId="77777777" w:rsidR="00502A95" w:rsidRPr="00C67F08" w:rsidRDefault="00502A95" w:rsidP="00C67F08">
            <w:pPr>
              <w:autoSpaceDE w:val="0"/>
              <w:autoSpaceDN w:val="0"/>
              <w:jc w:val="both"/>
              <w:rPr>
                <w:rFonts w:ascii="Calibri" w:hAnsi="Calibri" w:cs="Calibri"/>
                <w:sz w:val="22"/>
              </w:rPr>
            </w:pPr>
          </w:p>
        </w:tc>
        <w:tc>
          <w:tcPr>
            <w:tcW w:w="7954" w:type="dxa"/>
          </w:tcPr>
          <w:p w14:paraId="3D7F23FC" w14:textId="77777777" w:rsidR="00502A95" w:rsidRPr="00C67F08" w:rsidRDefault="00502A95" w:rsidP="00C67F08">
            <w:pPr>
              <w:autoSpaceDE w:val="0"/>
              <w:autoSpaceDN w:val="0"/>
              <w:jc w:val="both"/>
              <w:rPr>
                <w:rFonts w:ascii="Calibri" w:hAnsi="Calibri" w:cs="Calibri"/>
                <w:sz w:val="22"/>
              </w:rPr>
            </w:pPr>
          </w:p>
        </w:tc>
      </w:tr>
      <w:tr w:rsidR="00502A95" w14:paraId="4BEE667E" w14:textId="77777777" w:rsidTr="00502A95">
        <w:tc>
          <w:tcPr>
            <w:tcW w:w="1680" w:type="dxa"/>
          </w:tcPr>
          <w:p w14:paraId="43EBDAD3" w14:textId="77777777" w:rsidR="00502A95" w:rsidRPr="00C67F08" w:rsidRDefault="00502A95" w:rsidP="00C67F08">
            <w:pPr>
              <w:autoSpaceDE w:val="0"/>
              <w:autoSpaceDN w:val="0"/>
              <w:jc w:val="both"/>
              <w:rPr>
                <w:rFonts w:ascii="Calibri" w:hAnsi="Calibri" w:cs="Calibri"/>
                <w:sz w:val="22"/>
              </w:rPr>
            </w:pPr>
          </w:p>
        </w:tc>
        <w:tc>
          <w:tcPr>
            <w:tcW w:w="7954" w:type="dxa"/>
          </w:tcPr>
          <w:p w14:paraId="2E59F3E5" w14:textId="77777777" w:rsidR="00502A95" w:rsidRPr="00C67F08" w:rsidRDefault="00502A95" w:rsidP="00C67F08">
            <w:pPr>
              <w:autoSpaceDE w:val="0"/>
              <w:autoSpaceDN w:val="0"/>
              <w:jc w:val="both"/>
              <w:rPr>
                <w:rFonts w:ascii="Calibri" w:hAnsi="Calibri" w:cs="Calibri"/>
                <w:sz w:val="22"/>
              </w:rPr>
            </w:pPr>
          </w:p>
        </w:tc>
      </w:tr>
      <w:tr w:rsidR="00502A95" w14:paraId="161F1068" w14:textId="77777777" w:rsidTr="00502A95">
        <w:tc>
          <w:tcPr>
            <w:tcW w:w="1680" w:type="dxa"/>
          </w:tcPr>
          <w:p w14:paraId="13DEC27F" w14:textId="77777777" w:rsidR="00502A95" w:rsidRPr="00C67F08" w:rsidRDefault="00502A95" w:rsidP="00C67F08">
            <w:pPr>
              <w:autoSpaceDE w:val="0"/>
              <w:autoSpaceDN w:val="0"/>
              <w:jc w:val="both"/>
              <w:rPr>
                <w:rFonts w:ascii="Calibri" w:hAnsi="Calibri" w:cs="Calibri"/>
                <w:sz w:val="22"/>
              </w:rPr>
            </w:pPr>
          </w:p>
        </w:tc>
        <w:tc>
          <w:tcPr>
            <w:tcW w:w="7954" w:type="dxa"/>
          </w:tcPr>
          <w:p w14:paraId="7B9B7687" w14:textId="77777777" w:rsidR="00502A95" w:rsidRPr="00C67F08" w:rsidRDefault="00502A95" w:rsidP="00C67F08">
            <w:pPr>
              <w:autoSpaceDE w:val="0"/>
              <w:autoSpaceDN w:val="0"/>
              <w:jc w:val="both"/>
              <w:rPr>
                <w:rFonts w:ascii="Calibri" w:hAnsi="Calibri" w:cs="Calibri"/>
                <w:sz w:val="22"/>
              </w:rPr>
            </w:pP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Heading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 xml:space="preserve">the smallest denominator was set to 100ms for </w:t>
      </w:r>
      <w:proofErr w:type="spellStart"/>
      <w:r w:rsidR="004F77C0" w:rsidRPr="00A34A15">
        <w:rPr>
          <w:rFonts w:ascii="Calibri" w:hAnsi="Calibri" w:cs="Calibri"/>
          <w:color w:val="000000" w:themeColor="text1"/>
          <w:sz w:val="22"/>
        </w:rPr>
        <w:t>Pstep</w:t>
      </w:r>
      <w:proofErr w:type="spellEnd"/>
      <w:r w:rsidR="004F77C0" w:rsidRPr="00A34A15">
        <w:rPr>
          <w:rFonts w:ascii="Calibri" w:hAnsi="Calibri" w:cs="Calibri"/>
          <w:color w:val="000000" w:themeColor="text1"/>
          <w:sz w:val="22"/>
        </w:rPr>
        <w:t xml:space="preserve">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proofErr w:type="spellStart"/>
      <w:r w:rsidR="007D0A40" w:rsidRPr="00A34A15">
        <w:rPr>
          <w:rFonts w:eastAsia="Malgun Gothic"/>
          <w:i/>
          <w:color w:val="000000" w:themeColor="text1"/>
          <w:lang w:eastAsia="ko-KR"/>
        </w:rPr>
        <w:t>gapCandidateSensing</w:t>
      </w:r>
      <w:proofErr w:type="spellEnd"/>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much smaller ([1:99], 100, 200, …, 1000) to cater for wider range of traffic patterns especially ones with short latency requirement. As such, it would be very difficult and dangerous to continue assuming a common denominator can be used in periodic-</w:t>
      </w:r>
      <w:r w:rsidR="00873D2F" w:rsidRPr="00A34A15">
        <w:rPr>
          <w:rFonts w:ascii="Calibri" w:hAnsi="Calibri" w:cs="Calibri"/>
          <w:color w:val="000000" w:themeColor="text1"/>
          <w:sz w:val="22"/>
        </w:rPr>
        <w:lastRenderedPageBreak/>
        <w:t xml:space="preserve">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A560EC" w:rsidP="00DA00B3">
      <w:pPr>
        <w:pStyle w:val="ListParagraph"/>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proofErr w:type="spellStart"/>
      <w:r w:rsidR="00C86A91" w:rsidRPr="00C86A91">
        <w:rPr>
          <w:rFonts w:eastAsia="Malgun Gothic"/>
          <w:i/>
          <w:sz w:val="22"/>
          <w:szCs w:val="28"/>
          <w:lang w:eastAsia="ko-KR"/>
        </w:rPr>
        <w:t>sl-ResourceReservePeriodList</w:t>
      </w:r>
      <w:proofErr w:type="spellEnd"/>
      <w:proofErr w:type="gramStart"/>
      <w:r w:rsidR="00C86A91">
        <w:rPr>
          <w:rFonts w:ascii="Calibri" w:hAnsi="Calibri" w:cs="Calibri"/>
          <w:color w:val="000000" w:themeColor="text1"/>
          <w:sz w:val="22"/>
        </w:rPr>
        <w:t>)</w:t>
      </w:r>
      <w:proofErr w:type="gramEnd"/>
    </w:p>
    <w:p w14:paraId="2836BFE7" w14:textId="26D9B540"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sidRPr="00C86A91">
        <w:rPr>
          <w:rFonts w:eastAsia="Malgun Gothic"/>
          <w:i/>
          <w:sz w:val="22"/>
          <w:szCs w:val="28"/>
          <w:lang w:eastAsia="ko-KR"/>
        </w:rPr>
        <w:t>sl-ResourceReservePeriodList</w:t>
      </w:r>
      <w:proofErr w:type="spellEnd"/>
    </w:p>
    <w:p w14:paraId="333F12DB" w14:textId="5B4D839C"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proofErr w:type="spellStart"/>
      <w:r w:rsidRPr="00C86A91">
        <w:rPr>
          <w:rFonts w:eastAsia="Malgun Gothic"/>
          <w:i/>
          <w:sz w:val="22"/>
          <w:szCs w:val="28"/>
          <w:lang w:eastAsia="ko-KR"/>
        </w:rPr>
        <w:t>sl-ResourceReservePeriodList</w:t>
      </w:r>
      <w:proofErr w:type="spellEnd"/>
    </w:p>
    <w:p w14:paraId="1F32072F" w14:textId="26CC9054" w:rsidR="003F11FE" w:rsidRDefault="003F11FE" w:rsidP="003F11FE">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ListParagraph"/>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77777777" w:rsidR="004F77C0" w:rsidRPr="00C67F08" w:rsidRDefault="004F77C0" w:rsidP="00BB259F">
            <w:pPr>
              <w:autoSpaceDE w:val="0"/>
              <w:autoSpaceDN w:val="0"/>
              <w:jc w:val="both"/>
              <w:rPr>
                <w:rFonts w:ascii="Calibri" w:hAnsi="Calibri" w:cs="Calibri"/>
                <w:sz w:val="22"/>
              </w:rPr>
            </w:pPr>
          </w:p>
        </w:tc>
        <w:tc>
          <w:tcPr>
            <w:tcW w:w="7954" w:type="dxa"/>
          </w:tcPr>
          <w:p w14:paraId="735A5F43" w14:textId="77777777" w:rsidR="004F77C0" w:rsidRPr="00C67F08" w:rsidRDefault="004F77C0" w:rsidP="00BB259F">
            <w:pPr>
              <w:autoSpaceDE w:val="0"/>
              <w:autoSpaceDN w:val="0"/>
              <w:jc w:val="both"/>
              <w:rPr>
                <w:rFonts w:ascii="Calibri" w:hAnsi="Calibri" w:cs="Calibri"/>
                <w:sz w:val="22"/>
              </w:rPr>
            </w:pPr>
          </w:p>
        </w:tc>
      </w:tr>
      <w:tr w:rsidR="004F77C0" w14:paraId="6516A552" w14:textId="77777777" w:rsidTr="004F77C0">
        <w:tc>
          <w:tcPr>
            <w:tcW w:w="1680" w:type="dxa"/>
          </w:tcPr>
          <w:p w14:paraId="0A335250" w14:textId="77777777" w:rsidR="004F77C0" w:rsidRPr="00C67F08" w:rsidRDefault="004F77C0" w:rsidP="00BB259F">
            <w:pPr>
              <w:autoSpaceDE w:val="0"/>
              <w:autoSpaceDN w:val="0"/>
              <w:jc w:val="both"/>
              <w:rPr>
                <w:rFonts w:ascii="Calibri" w:hAnsi="Calibri" w:cs="Calibri"/>
                <w:sz w:val="22"/>
              </w:rPr>
            </w:pPr>
          </w:p>
        </w:tc>
        <w:tc>
          <w:tcPr>
            <w:tcW w:w="7954" w:type="dxa"/>
          </w:tcPr>
          <w:p w14:paraId="3387355B" w14:textId="77777777" w:rsidR="004F77C0" w:rsidRPr="00C67F08" w:rsidRDefault="004F77C0" w:rsidP="00BB259F">
            <w:pPr>
              <w:autoSpaceDE w:val="0"/>
              <w:autoSpaceDN w:val="0"/>
              <w:jc w:val="both"/>
              <w:rPr>
                <w:rFonts w:ascii="Calibri" w:hAnsi="Calibri" w:cs="Calibri"/>
                <w:sz w:val="22"/>
              </w:rPr>
            </w:pPr>
          </w:p>
        </w:tc>
      </w:tr>
      <w:tr w:rsidR="004F77C0" w14:paraId="0FF8F072" w14:textId="77777777" w:rsidTr="004F77C0">
        <w:tc>
          <w:tcPr>
            <w:tcW w:w="1680" w:type="dxa"/>
          </w:tcPr>
          <w:p w14:paraId="30D11CA6" w14:textId="77777777" w:rsidR="004F77C0" w:rsidRPr="00C67F08" w:rsidRDefault="004F77C0" w:rsidP="00BB259F">
            <w:pPr>
              <w:autoSpaceDE w:val="0"/>
              <w:autoSpaceDN w:val="0"/>
              <w:jc w:val="both"/>
              <w:rPr>
                <w:rFonts w:ascii="Calibri" w:hAnsi="Calibri" w:cs="Calibri"/>
                <w:sz w:val="22"/>
              </w:rPr>
            </w:pPr>
          </w:p>
        </w:tc>
        <w:tc>
          <w:tcPr>
            <w:tcW w:w="7954" w:type="dxa"/>
          </w:tcPr>
          <w:p w14:paraId="26C5DE96" w14:textId="77777777" w:rsidR="004F77C0" w:rsidRPr="00C67F08" w:rsidRDefault="004F77C0" w:rsidP="00BB259F">
            <w:pPr>
              <w:autoSpaceDE w:val="0"/>
              <w:autoSpaceDN w:val="0"/>
              <w:jc w:val="both"/>
              <w:rPr>
                <w:rFonts w:ascii="Calibri" w:hAnsi="Calibri" w:cs="Calibri"/>
                <w:sz w:val="22"/>
              </w:rPr>
            </w:pPr>
          </w:p>
        </w:tc>
      </w:tr>
      <w:tr w:rsidR="004F77C0" w14:paraId="5981D462" w14:textId="77777777" w:rsidTr="004F77C0">
        <w:tc>
          <w:tcPr>
            <w:tcW w:w="1680" w:type="dxa"/>
          </w:tcPr>
          <w:p w14:paraId="5C2CF19F" w14:textId="77777777" w:rsidR="004F77C0" w:rsidRPr="00C67F08" w:rsidRDefault="004F77C0" w:rsidP="00BB259F">
            <w:pPr>
              <w:autoSpaceDE w:val="0"/>
              <w:autoSpaceDN w:val="0"/>
              <w:jc w:val="both"/>
              <w:rPr>
                <w:rFonts w:ascii="Calibri" w:hAnsi="Calibri" w:cs="Calibri"/>
                <w:sz w:val="22"/>
              </w:rPr>
            </w:pPr>
          </w:p>
        </w:tc>
        <w:tc>
          <w:tcPr>
            <w:tcW w:w="7954" w:type="dxa"/>
          </w:tcPr>
          <w:p w14:paraId="46522C7F" w14:textId="77777777" w:rsidR="004F77C0" w:rsidRPr="00C67F08" w:rsidRDefault="004F77C0" w:rsidP="00BB259F">
            <w:pPr>
              <w:autoSpaceDE w:val="0"/>
              <w:autoSpaceDN w:val="0"/>
              <w:jc w:val="both"/>
              <w:rPr>
                <w:rFonts w:ascii="Calibri" w:hAnsi="Calibri" w:cs="Calibri"/>
                <w:sz w:val="22"/>
              </w:rPr>
            </w:pP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 xml:space="preserve">re-evaluation and pre-emption checking for periodic </w:t>
      </w:r>
      <w:r w:rsidR="00E250D2" w:rsidRPr="00862485">
        <w:rPr>
          <w:color w:val="000000" w:themeColor="text1"/>
        </w:rPr>
        <w:lastRenderedPageBreak/>
        <w:t>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77777777" w:rsidR="008A2865" w:rsidRPr="00C67F08" w:rsidRDefault="008A2865" w:rsidP="00BB259F">
            <w:pPr>
              <w:autoSpaceDE w:val="0"/>
              <w:autoSpaceDN w:val="0"/>
              <w:jc w:val="both"/>
              <w:rPr>
                <w:rFonts w:ascii="Calibri" w:hAnsi="Calibri" w:cs="Calibri"/>
                <w:sz w:val="22"/>
              </w:rPr>
            </w:pP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01D1AAAC" w14:textId="77777777" w:rsidR="008A2865" w:rsidRPr="00C67F08" w:rsidRDefault="008A2865" w:rsidP="00BB259F">
            <w:pPr>
              <w:autoSpaceDE w:val="0"/>
              <w:autoSpaceDN w:val="0"/>
              <w:jc w:val="both"/>
              <w:rPr>
                <w:rFonts w:ascii="Calibri" w:hAnsi="Calibri" w:cs="Calibri"/>
                <w:sz w:val="22"/>
              </w:rPr>
            </w:pPr>
          </w:p>
        </w:tc>
      </w:tr>
      <w:tr w:rsidR="008A2865" w14:paraId="13081974" w14:textId="77777777" w:rsidTr="00BB259F">
        <w:tc>
          <w:tcPr>
            <w:tcW w:w="1680" w:type="dxa"/>
          </w:tcPr>
          <w:p w14:paraId="3EAC223D" w14:textId="77777777" w:rsidR="008A2865" w:rsidRPr="00C67F08" w:rsidRDefault="008A2865" w:rsidP="00BB259F">
            <w:pPr>
              <w:autoSpaceDE w:val="0"/>
              <w:autoSpaceDN w:val="0"/>
              <w:jc w:val="both"/>
              <w:rPr>
                <w:rFonts w:ascii="Calibri" w:hAnsi="Calibri" w:cs="Calibri"/>
                <w:sz w:val="22"/>
              </w:rPr>
            </w:pP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77777777" w:rsidR="008A2865" w:rsidRPr="00C67F08" w:rsidRDefault="008A2865" w:rsidP="00BB259F">
            <w:pPr>
              <w:autoSpaceDE w:val="0"/>
              <w:autoSpaceDN w:val="0"/>
              <w:jc w:val="both"/>
              <w:rPr>
                <w:rFonts w:ascii="Calibri" w:hAnsi="Calibri" w:cs="Calibri"/>
                <w:sz w:val="22"/>
              </w:rPr>
            </w:pPr>
          </w:p>
        </w:tc>
      </w:tr>
      <w:tr w:rsidR="008A2865" w14:paraId="742426D3" w14:textId="77777777" w:rsidTr="00BB259F">
        <w:tc>
          <w:tcPr>
            <w:tcW w:w="1680" w:type="dxa"/>
          </w:tcPr>
          <w:p w14:paraId="38C53E9F" w14:textId="77777777" w:rsidR="008A2865" w:rsidRPr="00C67F08" w:rsidRDefault="008A2865" w:rsidP="00BB259F">
            <w:pPr>
              <w:autoSpaceDE w:val="0"/>
              <w:autoSpaceDN w:val="0"/>
              <w:jc w:val="both"/>
              <w:rPr>
                <w:rFonts w:ascii="Calibri" w:hAnsi="Calibri" w:cs="Calibri"/>
                <w:sz w:val="22"/>
              </w:rPr>
            </w:pP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5E6C19BC" w14:textId="77777777" w:rsidR="008A2865" w:rsidRPr="00C67F08" w:rsidRDefault="008A2865" w:rsidP="00BB259F">
            <w:pPr>
              <w:autoSpaceDE w:val="0"/>
              <w:autoSpaceDN w:val="0"/>
              <w:jc w:val="both"/>
              <w:rPr>
                <w:rFonts w:ascii="Calibri" w:hAnsi="Calibri" w:cs="Calibri"/>
                <w:sz w:val="22"/>
              </w:rPr>
            </w:pPr>
          </w:p>
        </w:tc>
      </w:tr>
      <w:tr w:rsidR="008A2865" w14:paraId="236760FA" w14:textId="77777777" w:rsidTr="00BB259F">
        <w:tc>
          <w:tcPr>
            <w:tcW w:w="1680" w:type="dxa"/>
          </w:tcPr>
          <w:p w14:paraId="29F26237" w14:textId="77777777" w:rsidR="008A2865" w:rsidRPr="00C67F08" w:rsidRDefault="008A2865" w:rsidP="00BB259F">
            <w:pPr>
              <w:autoSpaceDE w:val="0"/>
              <w:autoSpaceDN w:val="0"/>
              <w:jc w:val="both"/>
              <w:rPr>
                <w:rFonts w:ascii="Calibri" w:hAnsi="Calibri" w:cs="Calibri"/>
                <w:sz w:val="22"/>
              </w:rPr>
            </w:pPr>
          </w:p>
        </w:tc>
        <w:tc>
          <w:tcPr>
            <w:tcW w:w="1434" w:type="dxa"/>
          </w:tcPr>
          <w:p w14:paraId="52AEB1AB" w14:textId="77777777" w:rsidR="008A2865" w:rsidRPr="00C67F08" w:rsidRDefault="008A2865" w:rsidP="00BB259F">
            <w:pPr>
              <w:autoSpaceDE w:val="0"/>
              <w:autoSpaceDN w:val="0"/>
              <w:jc w:val="both"/>
              <w:rPr>
                <w:rFonts w:ascii="Calibri" w:hAnsi="Calibri" w:cs="Calibri"/>
                <w:sz w:val="22"/>
              </w:rPr>
            </w:pPr>
          </w:p>
        </w:tc>
        <w:tc>
          <w:tcPr>
            <w:tcW w:w="6517" w:type="dxa"/>
          </w:tcPr>
          <w:p w14:paraId="12E2D739" w14:textId="77777777" w:rsidR="008A2865" w:rsidRPr="00C67F08" w:rsidRDefault="008A2865" w:rsidP="00BB259F">
            <w:pPr>
              <w:autoSpaceDE w:val="0"/>
              <w:autoSpaceDN w:val="0"/>
              <w:jc w:val="both"/>
              <w:rPr>
                <w:rFonts w:ascii="Calibri" w:hAnsi="Calibri" w:cs="Calibri"/>
                <w:sz w:val="22"/>
              </w:rPr>
            </w:pP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Heading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 xml:space="preserve">aperiodic </w:t>
      </w:r>
      <w:r w:rsidR="002E64DD" w:rsidRPr="00862485">
        <w:rPr>
          <w:color w:val="000000" w:themeColor="text1"/>
        </w:rPr>
        <w:lastRenderedPageBreak/>
        <w:t>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eastAsia="x-none"/>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Caption"/>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eastAsia="x-none"/>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Caption"/>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ListParagraph"/>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77777777" w:rsidR="00E45EE5" w:rsidRPr="006251C3"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61B569D" w14:textId="5FEF95FC" w:rsidR="00784BD5" w:rsidRPr="00E45EE5" w:rsidRDefault="003A2776"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ListParagraph"/>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ListParagraph"/>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77777777" w:rsidR="008A2865" w:rsidRPr="00C67F08" w:rsidRDefault="008A2865" w:rsidP="00BB259F">
            <w:pPr>
              <w:autoSpaceDE w:val="0"/>
              <w:autoSpaceDN w:val="0"/>
              <w:jc w:val="both"/>
              <w:rPr>
                <w:rFonts w:ascii="Calibri" w:hAnsi="Calibri" w:cs="Calibri"/>
                <w:sz w:val="22"/>
              </w:rPr>
            </w:pPr>
          </w:p>
        </w:tc>
        <w:tc>
          <w:tcPr>
            <w:tcW w:w="1434" w:type="dxa"/>
          </w:tcPr>
          <w:p w14:paraId="37EFAD8A" w14:textId="77777777" w:rsidR="008A2865" w:rsidRPr="00C67F08" w:rsidRDefault="008A2865" w:rsidP="00BB259F">
            <w:pPr>
              <w:autoSpaceDE w:val="0"/>
              <w:autoSpaceDN w:val="0"/>
              <w:jc w:val="both"/>
              <w:rPr>
                <w:rFonts w:ascii="Calibri" w:hAnsi="Calibri" w:cs="Calibri"/>
                <w:sz w:val="22"/>
              </w:rPr>
            </w:pPr>
          </w:p>
        </w:tc>
        <w:tc>
          <w:tcPr>
            <w:tcW w:w="6517" w:type="dxa"/>
          </w:tcPr>
          <w:p w14:paraId="00E157E9" w14:textId="77777777" w:rsidR="008A2865" w:rsidRPr="00C67F08" w:rsidRDefault="008A2865" w:rsidP="00BB259F">
            <w:pPr>
              <w:autoSpaceDE w:val="0"/>
              <w:autoSpaceDN w:val="0"/>
              <w:jc w:val="both"/>
              <w:rPr>
                <w:rFonts w:ascii="Calibri" w:hAnsi="Calibri" w:cs="Calibri"/>
                <w:sz w:val="22"/>
              </w:rPr>
            </w:pPr>
          </w:p>
        </w:tc>
      </w:tr>
      <w:tr w:rsidR="008A2865" w14:paraId="03375820" w14:textId="77777777" w:rsidTr="00BB259F">
        <w:tc>
          <w:tcPr>
            <w:tcW w:w="1680" w:type="dxa"/>
          </w:tcPr>
          <w:p w14:paraId="02E0789D" w14:textId="77777777" w:rsidR="008A2865" w:rsidRPr="00C67F08" w:rsidRDefault="008A2865" w:rsidP="00BB259F">
            <w:pPr>
              <w:autoSpaceDE w:val="0"/>
              <w:autoSpaceDN w:val="0"/>
              <w:jc w:val="both"/>
              <w:rPr>
                <w:rFonts w:ascii="Calibri" w:hAnsi="Calibri" w:cs="Calibri"/>
                <w:sz w:val="22"/>
              </w:rPr>
            </w:pPr>
          </w:p>
        </w:tc>
        <w:tc>
          <w:tcPr>
            <w:tcW w:w="1434" w:type="dxa"/>
          </w:tcPr>
          <w:p w14:paraId="787FCB64" w14:textId="77777777" w:rsidR="008A2865" w:rsidRPr="00C67F08" w:rsidRDefault="008A2865" w:rsidP="00BB259F">
            <w:pPr>
              <w:autoSpaceDE w:val="0"/>
              <w:autoSpaceDN w:val="0"/>
              <w:jc w:val="both"/>
              <w:rPr>
                <w:rFonts w:ascii="Calibri" w:hAnsi="Calibri" w:cs="Calibri"/>
                <w:sz w:val="22"/>
              </w:rPr>
            </w:pPr>
          </w:p>
        </w:tc>
        <w:tc>
          <w:tcPr>
            <w:tcW w:w="6517" w:type="dxa"/>
          </w:tcPr>
          <w:p w14:paraId="59AAA98C" w14:textId="77777777" w:rsidR="008A2865" w:rsidRPr="00C67F08" w:rsidRDefault="008A2865" w:rsidP="00BB259F">
            <w:pPr>
              <w:autoSpaceDE w:val="0"/>
              <w:autoSpaceDN w:val="0"/>
              <w:jc w:val="both"/>
              <w:rPr>
                <w:rFonts w:ascii="Calibri" w:hAnsi="Calibri" w:cs="Calibri"/>
                <w:sz w:val="22"/>
              </w:rPr>
            </w:pPr>
          </w:p>
        </w:tc>
      </w:tr>
      <w:tr w:rsidR="008A2865" w14:paraId="570976F1" w14:textId="77777777" w:rsidTr="00BB259F">
        <w:tc>
          <w:tcPr>
            <w:tcW w:w="1680" w:type="dxa"/>
          </w:tcPr>
          <w:p w14:paraId="7D3C6531" w14:textId="77777777" w:rsidR="008A2865" w:rsidRPr="00C67F08" w:rsidRDefault="008A2865" w:rsidP="00BB259F">
            <w:pPr>
              <w:autoSpaceDE w:val="0"/>
              <w:autoSpaceDN w:val="0"/>
              <w:jc w:val="both"/>
              <w:rPr>
                <w:rFonts w:ascii="Calibri" w:hAnsi="Calibri" w:cs="Calibri"/>
                <w:sz w:val="22"/>
              </w:rPr>
            </w:pPr>
          </w:p>
        </w:tc>
        <w:tc>
          <w:tcPr>
            <w:tcW w:w="1434" w:type="dxa"/>
          </w:tcPr>
          <w:p w14:paraId="1102F108" w14:textId="77777777" w:rsidR="008A2865" w:rsidRPr="00C67F08" w:rsidRDefault="008A2865" w:rsidP="00BB259F">
            <w:pPr>
              <w:autoSpaceDE w:val="0"/>
              <w:autoSpaceDN w:val="0"/>
              <w:jc w:val="both"/>
              <w:rPr>
                <w:rFonts w:ascii="Calibri" w:hAnsi="Calibri" w:cs="Calibri"/>
                <w:sz w:val="22"/>
              </w:rPr>
            </w:pPr>
          </w:p>
        </w:tc>
        <w:tc>
          <w:tcPr>
            <w:tcW w:w="6517" w:type="dxa"/>
          </w:tcPr>
          <w:p w14:paraId="38E57D6C" w14:textId="77777777" w:rsidR="008A2865" w:rsidRPr="00C67F08" w:rsidRDefault="008A2865" w:rsidP="00BB259F">
            <w:pPr>
              <w:autoSpaceDE w:val="0"/>
              <w:autoSpaceDN w:val="0"/>
              <w:jc w:val="both"/>
              <w:rPr>
                <w:rFonts w:ascii="Calibri" w:hAnsi="Calibri" w:cs="Calibri"/>
                <w:sz w:val="22"/>
              </w:rPr>
            </w:pPr>
          </w:p>
        </w:tc>
      </w:tr>
      <w:tr w:rsidR="008A2865" w14:paraId="3EA6C432" w14:textId="77777777" w:rsidTr="00BB259F">
        <w:tc>
          <w:tcPr>
            <w:tcW w:w="1680" w:type="dxa"/>
          </w:tcPr>
          <w:p w14:paraId="2124EC2C" w14:textId="77777777" w:rsidR="008A2865" w:rsidRPr="00C67F08" w:rsidRDefault="008A2865" w:rsidP="00BB259F">
            <w:pPr>
              <w:autoSpaceDE w:val="0"/>
              <w:autoSpaceDN w:val="0"/>
              <w:jc w:val="both"/>
              <w:rPr>
                <w:rFonts w:ascii="Calibri" w:hAnsi="Calibri" w:cs="Calibri"/>
                <w:sz w:val="22"/>
              </w:rPr>
            </w:pPr>
          </w:p>
        </w:tc>
        <w:tc>
          <w:tcPr>
            <w:tcW w:w="1434" w:type="dxa"/>
          </w:tcPr>
          <w:p w14:paraId="208507B0" w14:textId="77777777" w:rsidR="008A2865" w:rsidRPr="00C67F08" w:rsidRDefault="008A2865" w:rsidP="00BB259F">
            <w:pPr>
              <w:autoSpaceDE w:val="0"/>
              <w:autoSpaceDN w:val="0"/>
              <w:jc w:val="both"/>
              <w:rPr>
                <w:rFonts w:ascii="Calibri" w:hAnsi="Calibri" w:cs="Calibri"/>
                <w:sz w:val="22"/>
              </w:rPr>
            </w:pPr>
          </w:p>
        </w:tc>
        <w:tc>
          <w:tcPr>
            <w:tcW w:w="6517" w:type="dxa"/>
          </w:tcPr>
          <w:p w14:paraId="2A84AB27" w14:textId="77777777" w:rsidR="008A2865" w:rsidRPr="00C67F08" w:rsidRDefault="008A2865" w:rsidP="00BB259F">
            <w:pPr>
              <w:autoSpaceDE w:val="0"/>
              <w:autoSpaceDN w:val="0"/>
              <w:jc w:val="both"/>
              <w:rPr>
                <w:rFonts w:ascii="Calibri" w:hAnsi="Calibri" w:cs="Calibri"/>
                <w:sz w:val="22"/>
              </w:rPr>
            </w:pPr>
          </w:p>
        </w:tc>
      </w:tr>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TBD</w:t>
      </w:r>
    </w:p>
    <w:p w14:paraId="1456465C" w14:textId="4D6F42B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t>Contribution s</w:t>
      </w:r>
      <w:r w:rsidR="00C6511A">
        <w:t>ummary</w:t>
      </w:r>
    </w:p>
    <w:p w14:paraId="7DFF7F1D" w14:textId="6B841D9D" w:rsidR="00862485" w:rsidRDefault="00A8665F" w:rsidP="00CF5D09">
      <w:pPr>
        <w:pStyle w:val="Heading2"/>
      </w:pPr>
      <w:r>
        <w:t>P</w:t>
      </w:r>
      <w:r w:rsidR="003334EB" w:rsidRPr="003334EB">
        <w:t>artial sensing</w:t>
      </w:r>
      <w:r w:rsidR="003334EB">
        <w:t xml:space="preserve"> for periodic transmissions</w:t>
      </w:r>
    </w:p>
    <w:p w14:paraId="1BD50702" w14:textId="458A3029"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w:t>
      </w:r>
      <w:proofErr w:type="gramStart"/>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w:t>
      </w:r>
      <w:proofErr w:type="gramEnd"/>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7EF3D500" w:rsidR="00A8665F"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17550447" w14:textId="0BD2DCD4" w:rsidR="003334EB" w:rsidRPr="006266BD" w:rsidRDefault="00A8665F" w:rsidP="00A8665F">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 xml:space="preserve">according to the configured set of </w:t>
      </w:r>
      <w:proofErr w:type="gramStart"/>
      <w:r w:rsidR="00E747B3" w:rsidRPr="006266BD">
        <w:rPr>
          <w:rFonts w:asciiTheme="minorHAnsi" w:hAnsiTheme="minorHAnsi" w:cstheme="minorHAnsi"/>
          <w:sz w:val="22"/>
          <w:szCs w:val="28"/>
        </w:rPr>
        <w:t>periodicity</w:t>
      </w:r>
      <w:proofErr w:type="gramEnd"/>
      <w:r w:rsidR="00E747B3" w:rsidRPr="006266BD">
        <w:rPr>
          <w:rFonts w:asciiTheme="minorHAnsi" w:hAnsiTheme="minorHAnsi" w:cstheme="minorHAnsi"/>
          <w:sz w:val="22"/>
          <w:szCs w:val="28"/>
        </w:rPr>
        <w:t xml:space="preserve"> in the resource pool, or a subset</w:t>
      </w:r>
    </w:p>
    <w:p w14:paraId="55BD68D2" w14:textId="470B2A67"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7BC3262" w:rsidR="00F17AFD" w:rsidRPr="006266BD" w:rsidRDefault="00A8665F"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4A081D46" w14:textId="3318C0CE" w:rsidR="00AD2E60"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Heading2"/>
      </w:pPr>
      <w:r w:rsidRPr="006266BD">
        <w:t>Partial sensing for aperiodic transmissions</w:t>
      </w:r>
    </w:p>
    <w:p w14:paraId="382B6037" w14:textId="52DE6ED8" w:rsidR="003513D4" w:rsidRPr="006266BD" w:rsidRDefault="00AD2E60" w:rsidP="000A13C6">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w:t>
      </w:r>
      <w:proofErr w:type="gramStart"/>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w:t>
      </w:r>
      <w:proofErr w:type="gramEnd"/>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Heading2"/>
      </w:pPr>
      <w:r w:rsidRPr="006266BD">
        <w:t>Random resource selection</w:t>
      </w:r>
    </w:p>
    <w:p w14:paraId="47B35439" w14:textId="332107A5" w:rsidR="000A13C6" w:rsidRPr="006266BD" w:rsidRDefault="000A13C6"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Conditions in which random resource selection can be applied</w:t>
      </w:r>
    </w:p>
    <w:p w14:paraId="47499132" w14:textId="111CFD4F" w:rsidR="005A4783" w:rsidRPr="006266BD" w:rsidRDefault="00EB496F" w:rsidP="005A4783">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w:t>
      </w:r>
      <w:proofErr w:type="gramStart"/>
      <w:r w:rsidRPr="006266BD">
        <w:rPr>
          <w:rFonts w:asciiTheme="minorHAnsi" w:hAnsiTheme="minorHAnsi" w:cstheme="minorHAnsi"/>
          <w:sz w:val="22"/>
          <w:szCs w:val="22"/>
        </w:rPr>
        <w:t>i.e.</w:t>
      </w:r>
      <w:proofErr w:type="gramEnd"/>
      <w:r w:rsidRPr="006266BD">
        <w:rPr>
          <w:rFonts w:asciiTheme="minorHAnsi" w:hAnsiTheme="minorHAnsi" w:cstheme="minorHAnsi"/>
          <w:sz w:val="22"/>
          <w:szCs w:val="22"/>
        </w:rPr>
        <w:t xml:space="preserve"> sidelink TX only UE)</w:t>
      </w:r>
    </w:p>
    <w:p w14:paraId="5FE9AFCA" w14:textId="4881A083"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according to the system load [7]</w:t>
      </w:r>
    </w:p>
    <w:p w14:paraId="7500CEBC" w14:textId="1AD59FD7" w:rsidR="00A23AC0" w:rsidRPr="006266BD" w:rsidRDefault="00A23AC0"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ListParagraph"/>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ListParagraph"/>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ListParagraph"/>
        <w:numPr>
          <w:ilvl w:val="0"/>
          <w:numId w:val="23"/>
        </w:numPr>
        <w:ind w:leftChars="0"/>
        <w:rPr>
          <w:rFonts w:asciiTheme="minorHAnsi" w:hAnsiTheme="minorHAnsi" w:cstheme="minorHAnsi"/>
          <w:sz w:val="22"/>
          <w:szCs w:val="22"/>
        </w:rPr>
      </w:pPr>
      <w:r w:rsidRPr="006266BD">
        <w:rPr>
          <w:rFonts w:asciiTheme="minorHAnsi" w:eastAsia="DengXian"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Heading2"/>
      </w:pPr>
      <w:r w:rsidRPr="006266BD">
        <w:t>Re-evaluation and pre-emption checking</w:t>
      </w:r>
    </w:p>
    <w:p w14:paraId="73AE5003" w14:textId="484C3EDD" w:rsidR="00AA2C15" w:rsidRPr="006266BD" w:rsidRDefault="00AA2C15"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p>
    <w:p w14:paraId="4E4D594C" w14:textId="44D9D432" w:rsidR="002C6DB7" w:rsidRPr="006266BD" w:rsidRDefault="002C6DB7"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Re-evaluation and pre-emption </w:t>
      </w:r>
      <w:proofErr w:type="gramStart"/>
      <w:r w:rsidRPr="006266BD">
        <w:rPr>
          <w:rFonts w:asciiTheme="minorHAnsi" w:hAnsiTheme="minorHAnsi" w:cstheme="minorHAnsi"/>
          <w:sz w:val="22"/>
          <w:szCs w:val="28"/>
        </w:rPr>
        <w:t>is</w:t>
      </w:r>
      <w:proofErr w:type="gramEnd"/>
      <w:r w:rsidRPr="006266BD">
        <w:rPr>
          <w:rFonts w:asciiTheme="minorHAnsi" w:hAnsiTheme="minorHAnsi" w:cstheme="minorHAnsi"/>
          <w:sz w:val="22"/>
          <w:szCs w:val="28"/>
        </w:rPr>
        <w:t xml:space="preserve"> based on reduced sensing performed between the UE’s resource selection time and resource re-evaluation/pre-emption checking time [29]</w:t>
      </w:r>
    </w:p>
    <w:p w14:paraId="31A47B6F" w14:textId="5D8569BD" w:rsidR="009A4892" w:rsidRPr="006266BD" w:rsidRDefault="009A4892"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Heading2"/>
      </w:pPr>
      <w:r w:rsidRPr="006266BD">
        <w:t>Type A UE performing PSFCH and S-SSB reception</w:t>
      </w:r>
    </w:p>
    <w:p w14:paraId="1D2C72D2" w14:textId="686F3004"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support only broadcast which does not require HARQ feedback, S-SSB from UE synchronized to eNB/gNB is prioritized over GNSS</w:t>
      </w:r>
    </w:p>
    <w:p w14:paraId="5D6225E0" w14:textId="117BB41D"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w:t>
      </w:r>
      <w:proofErr w:type="gramStart"/>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w:t>
      </w:r>
      <w:proofErr w:type="gramEnd"/>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Heading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 xml:space="preserve">The design of SL DRX cycle needs to ensure that UE partial sensing </w:t>
      </w:r>
      <w:proofErr w:type="spellStart"/>
      <w:r w:rsidRPr="006266BD">
        <w:rPr>
          <w:rFonts w:asciiTheme="minorHAnsi" w:hAnsiTheme="minorHAnsi" w:cstheme="minorHAnsi" w:hint="eastAsia"/>
          <w:sz w:val="22"/>
          <w:szCs w:val="28"/>
        </w:rPr>
        <w:t>behavior</w:t>
      </w:r>
      <w:proofErr w:type="spellEnd"/>
      <w:r w:rsidRPr="006266BD">
        <w:rPr>
          <w:rFonts w:asciiTheme="minorHAnsi" w:hAnsiTheme="minorHAnsi" w:cstheme="minorHAnsi" w:hint="eastAsia"/>
          <w:sz w:val="22"/>
          <w:szCs w:val="28"/>
        </w:rPr>
        <w:t xml:space="preserve"> is respected (</w:t>
      </w:r>
      <w:proofErr w:type="gramStart"/>
      <w:r w:rsidRPr="006266BD">
        <w:rPr>
          <w:rFonts w:asciiTheme="minorHAnsi" w:hAnsiTheme="minorHAnsi" w:cstheme="minorHAnsi" w:hint="eastAsia"/>
          <w:sz w:val="22"/>
          <w:szCs w:val="28"/>
        </w:rPr>
        <w:t>i.e.</w:t>
      </w:r>
      <w:proofErr w:type="gramEnd"/>
      <w:r w:rsidRPr="006266BD">
        <w:rPr>
          <w:rFonts w:asciiTheme="minorHAnsi" w:hAnsiTheme="minorHAnsi" w:cstheme="minorHAnsi" w:hint="eastAsia"/>
          <w:sz w:val="22"/>
          <w:szCs w:val="28"/>
        </w:rPr>
        <w:t xml:space="preserv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568B3C95"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B44BCEE" w14:textId="6C89B0BC" w:rsidR="009501DC" w:rsidRPr="006266BD" w:rsidRDefault="009501DC" w:rsidP="00CF5D09">
      <w:pPr>
        <w:pStyle w:val="Heading2"/>
      </w:pPr>
      <w:r w:rsidRPr="006266BD">
        <w:t>Resource pool configuration with mixed RA</w:t>
      </w:r>
    </w:p>
    <w:p w14:paraId="794E02CC" w14:textId="37005253" w:rsidR="009501DC" w:rsidRPr="006266BD" w:rsidRDefault="009501DC"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Heading2"/>
      </w:pPr>
      <w:r w:rsidRPr="006266BD">
        <w:t>Wake-up / go-to-sleep signals for SL-DRX</w:t>
      </w:r>
    </w:p>
    <w:p w14:paraId="2821D63F" w14:textId="046DF672" w:rsidR="00D00DCD" w:rsidRPr="006266BD" w:rsidRDefault="00D00DCD"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Heading2"/>
      </w:pPr>
      <w:r w:rsidRPr="006266BD">
        <w:t>Congestion control for partial sensing</w:t>
      </w:r>
    </w:p>
    <w:p w14:paraId="081870FD" w14:textId="3900E7B4"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The evaluation of CR and the definition of </w:t>
      </w:r>
      <w:proofErr w:type="spellStart"/>
      <w:r w:rsidRPr="006266BD">
        <w:rPr>
          <w:rFonts w:asciiTheme="minorHAnsi" w:hAnsiTheme="minorHAnsi" w:cstheme="minorHAnsi"/>
          <w:sz w:val="22"/>
          <w:szCs w:val="22"/>
        </w:rPr>
        <w:t>CR_limit</w:t>
      </w:r>
      <w:proofErr w:type="spellEnd"/>
      <w:r w:rsidRPr="006266BD">
        <w:rPr>
          <w:rFonts w:asciiTheme="minorHAnsi" w:hAnsiTheme="minorHAnsi" w:cstheme="minorHAnsi"/>
          <w:sz w:val="22"/>
          <w:szCs w:val="22"/>
        </w:rPr>
        <w:t xml:space="preserve"> for power saving resource allocation schemes reuse the design for full sensing resource allocation schemes [29]</w:t>
      </w:r>
    </w:p>
    <w:p w14:paraId="0542FFCA" w14:textId="77688D3D" w:rsidR="00CB4998" w:rsidRPr="006266BD" w:rsidRDefault="00CB4998" w:rsidP="00CF5D09">
      <w:pPr>
        <w:pStyle w:val="Heading2"/>
      </w:pPr>
      <w:r w:rsidRPr="006266BD">
        <w:t>Inter-UE coordination for power saving</w:t>
      </w:r>
    </w:p>
    <w:p w14:paraId="00FF665C" w14:textId="34B0309D" w:rsidR="00CB4998" w:rsidRPr="006266BD" w:rsidRDefault="00025698"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Inter-UE </w:t>
      </w:r>
      <w:proofErr w:type="spellStart"/>
      <w:r w:rsidRPr="006266BD">
        <w:rPr>
          <w:rFonts w:asciiTheme="minorHAnsi" w:hAnsiTheme="minorHAnsi" w:cstheme="minorHAnsi"/>
          <w:sz w:val="22"/>
          <w:szCs w:val="28"/>
        </w:rPr>
        <w:t>signaling</w:t>
      </w:r>
      <w:proofErr w:type="spellEnd"/>
      <w:r w:rsidRPr="006266BD">
        <w:rPr>
          <w:rFonts w:asciiTheme="minorHAnsi" w:hAnsiTheme="minorHAnsi" w:cstheme="minorHAnsi"/>
          <w:sz w:val="22"/>
          <w:szCs w:val="28"/>
        </w:rPr>
        <w:t xml:space="preserve"> to negotiate sidelink resources (</w:t>
      </w:r>
      <w:proofErr w:type="gramStart"/>
      <w:r w:rsidRPr="006266BD">
        <w:rPr>
          <w:rFonts w:asciiTheme="minorHAnsi" w:hAnsiTheme="minorHAnsi" w:cstheme="minorHAnsi"/>
          <w:sz w:val="22"/>
          <w:szCs w:val="28"/>
        </w:rPr>
        <w:t>e.g.</w:t>
      </w:r>
      <w:proofErr w:type="gramEnd"/>
      <w:r w:rsidRPr="006266BD">
        <w:rPr>
          <w:rFonts w:asciiTheme="minorHAnsi" w:hAnsiTheme="minorHAnsi" w:cstheme="minorHAnsi"/>
          <w:sz w:val="22"/>
          <w:szCs w:val="28"/>
        </w:rPr>
        <w:t xml:space="preserve"> PSCCH monitoring intervals) where UE(s) are expected to monitor PSCCH resources and perform sensing for sidelink communication [13]</w:t>
      </w:r>
    </w:p>
    <w:p w14:paraId="3649180F" w14:textId="7F59CCF5" w:rsidR="007E160D" w:rsidRPr="006266BD" w:rsidRDefault="007E160D"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Heading2"/>
      </w:pPr>
      <w:r w:rsidRPr="006266BD">
        <w:t>Indication of power-saving UE transmissions</w:t>
      </w:r>
    </w:p>
    <w:p w14:paraId="39CCC66B" w14:textId="436FD025" w:rsidR="00AD2B7C" w:rsidRPr="006266BD" w:rsidRDefault="00AD2B7C" w:rsidP="00AD2B7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Heading2"/>
      </w:pPr>
      <w:r w:rsidRPr="006266BD">
        <w:t>Other techniques for power saving</w:t>
      </w:r>
    </w:p>
    <w:p w14:paraId="5FFED2E0" w14:textId="49301850" w:rsidR="00DC3FD7" w:rsidRPr="006266BD" w:rsidRDefault="00DC3FD7" w:rsidP="005E41F5">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NR supports adaptation(switching) of sidelink power saving resource allocation schemes in time (</w:t>
      </w:r>
      <w:proofErr w:type="gramStart"/>
      <w:r w:rsidRPr="006266BD">
        <w:rPr>
          <w:rFonts w:asciiTheme="minorHAnsi" w:hAnsiTheme="minorHAnsi" w:cstheme="minorHAnsi"/>
          <w:sz w:val="22"/>
          <w:szCs w:val="22"/>
        </w:rPr>
        <w:t>i.e.</w:t>
      </w:r>
      <w:proofErr w:type="gramEnd"/>
      <w:r w:rsidRPr="006266BD">
        <w:rPr>
          <w:rFonts w:asciiTheme="minorHAnsi" w:hAnsiTheme="minorHAnsi" w:cstheme="minorHAnsi"/>
          <w:sz w:val="22"/>
          <w:szCs w:val="22"/>
        </w:rPr>
        <w:t xml:space="preserve"> b/w random, partial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w:t>
      </w:r>
      <w:proofErr w:type="gramStart"/>
      <w:r w:rsidRPr="006266BD">
        <w:rPr>
          <w:rFonts w:asciiTheme="minorHAnsi" w:hAnsiTheme="minorHAnsi" w:cstheme="minorHAnsi"/>
          <w:sz w:val="22"/>
          <w:szCs w:val="22"/>
        </w:rPr>
        <w:t>retransmission</w:t>
      </w:r>
      <w:proofErr w:type="gramEnd"/>
      <w:r w:rsidRPr="006266BD">
        <w:rPr>
          <w:rFonts w:asciiTheme="minorHAnsi" w:hAnsiTheme="minorHAnsi" w:cstheme="minorHAnsi"/>
          <w:sz w:val="22"/>
          <w:szCs w:val="22"/>
        </w:rPr>
        <w:t xml:space="preserve">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5" w:name="_Hlk62178967"/>
      <w:r>
        <w:t>References</w:t>
      </w:r>
    </w:p>
    <w:bookmarkStart w:id="6" w:name="_Ref54027126"/>
    <w:p w14:paraId="72471B05" w14:textId="7130E9D3" w:rsidR="00243C9A" w:rsidRPr="006266BD" w:rsidRDefault="001C6F3D" w:rsidP="00243C9A">
      <w:pPr>
        <w:pStyle w:val="ListParagraph"/>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Hyperlink"/>
        </w:rPr>
        <w:t>RP-20</w:t>
      </w:r>
      <w:r w:rsidRPr="006266BD">
        <w:rPr>
          <w:rStyle w:val="Hyperlink"/>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A560EC" w:rsidP="00FA01EF">
      <w:pPr>
        <w:pStyle w:val="ListParagraph"/>
        <w:numPr>
          <w:ilvl w:val="0"/>
          <w:numId w:val="14"/>
        </w:numPr>
        <w:tabs>
          <w:tab w:val="left" w:pos="1560"/>
        </w:tabs>
        <w:ind w:leftChars="0"/>
      </w:pPr>
      <w:hyperlink r:id="rId17" w:history="1">
        <w:r w:rsidR="00FA01EF" w:rsidRPr="006266BD">
          <w:rPr>
            <w:rStyle w:val="Hyperlink"/>
          </w:rPr>
          <w:t>R1-2100141</w:t>
        </w:r>
      </w:hyperlink>
      <w:r w:rsidR="00FA01EF" w:rsidRPr="006266BD">
        <w:tab/>
        <w:t>Power saving mechanism in NR sidelink</w:t>
      </w:r>
      <w:r w:rsidR="00FA01EF" w:rsidRPr="006266BD">
        <w:tab/>
        <w:t>OPPO</w:t>
      </w:r>
    </w:p>
    <w:p w14:paraId="1249E21F" w14:textId="77777777" w:rsidR="00FA01EF" w:rsidRPr="006266BD" w:rsidRDefault="00A560EC" w:rsidP="00FA01EF">
      <w:pPr>
        <w:pStyle w:val="ListParagraph"/>
        <w:numPr>
          <w:ilvl w:val="0"/>
          <w:numId w:val="14"/>
        </w:numPr>
        <w:tabs>
          <w:tab w:val="left" w:pos="1560"/>
        </w:tabs>
        <w:ind w:leftChars="0"/>
      </w:pPr>
      <w:hyperlink r:id="rId18" w:history="1">
        <w:r w:rsidR="00FA01EF" w:rsidRPr="006266BD">
          <w:rPr>
            <w:rStyle w:val="Hyperlink"/>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A560EC" w:rsidP="00FA01EF">
      <w:pPr>
        <w:pStyle w:val="ListParagraph"/>
        <w:numPr>
          <w:ilvl w:val="0"/>
          <w:numId w:val="14"/>
        </w:numPr>
        <w:tabs>
          <w:tab w:val="left" w:pos="1560"/>
        </w:tabs>
        <w:ind w:leftChars="0"/>
      </w:pPr>
      <w:hyperlink r:id="rId19" w:history="1">
        <w:r w:rsidR="00FA01EF" w:rsidRPr="006266BD">
          <w:rPr>
            <w:rStyle w:val="Hyperlink"/>
          </w:rPr>
          <w:t>R1-2100309</w:t>
        </w:r>
      </w:hyperlink>
      <w:r w:rsidR="00FA01EF" w:rsidRPr="006266BD">
        <w:tab/>
        <w:t>Considerations on partial sensing in NR V2X</w:t>
      </w:r>
      <w:r w:rsidR="00FA01EF" w:rsidRPr="006266BD">
        <w:tab/>
        <w:t>CAICT</w:t>
      </w:r>
    </w:p>
    <w:p w14:paraId="08687996" w14:textId="77777777" w:rsidR="00FA01EF" w:rsidRPr="006266BD" w:rsidRDefault="00A560EC" w:rsidP="00FA01EF">
      <w:pPr>
        <w:pStyle w:val="ListParagraph"/>
        <w:numPr>
          <w:ilvl w:val="0"/>
          <w:numId w:val="14"/>
        </w:numPr>
        <w:tabs>
          <w:tab w:val="left" w:pos="1560"/>
        </w:tabs>
        <w:ind w:leftChars="0"/>
      </w:pPr>
      <w:hyperlink r:id="rId20" w:history="1">
        <w:r w:rsidR="00FA01EF" w:rsidRPr="006266BD">
          <w:rPr>
            <w:rStyle w:val="Hyperlink"/>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A560EC" w:rsidP="00FA01EF">
      <w:pPr>
        <w:pStyle w:val="ListParagraph"/>
        <w:numPr>
          <w:ilvl w:val="0"/>
          <w:numId w:val="14"/>
        </w:numPr>
        <w:tabs>
          <w:tab w:val="left" w:pos="1560"/>
        </w:tabs>
        <w:ind w:leftChars="0"/>
      </w:pPr>
      <w:hyperlink r:id="rId21" w:history="1">
        <w:r w:rsidR="00FA01EF" w:rsidRPr="006266BD">
          <w:rPr>
            <w:rStyle w:val="Hyperlink"/>
          </w:rPr>
          <w:t>R1-2100466</w:t>
        </w:r>
      </w:hyperlink>
      <w:r w:rsidR="00FA01EF" w:rsidRPr="006266BD">
        <w:tab/>
        <w:t>Resource allocation for sidelink power saving</w:t>
      </w:r>
      <w:r w:rsidR="00FA01EF" w:rsidRPr="006266BD">
        <w:tab/>
        <w:t>vivo</w:t>
      </w:r>
    </w:p>
    <w:p w14:paraId="33EEDFA7" w14:textId="77777777" w:rsidR="00FA01EF" w:rsidRPr="006266BD" w:rsidRDefault="00A560EC" w:rsidP="00FA01EF">
      <w:pPr>
        <w:pStyle w:val="ListParagraph"/>
        <w:numPr>
          <w:ilvl w:val="0"/>
          <w:numId w:val="14"/>
        </w:numPr>
        <w:tabs>
          <w:tab w:val="left" w:pos="1560"/>
        </w:tabs>
        <w:ind w:leftChars="0"/>
      </w:pPr>
      <w:hyperlink r:id="rId22" w:history="1">
        <w:r w:rsidR="00FA01EF" w:rsidRPr="006266BD">
          <w:rPr>
            <w:rStyle w:val="Hyperlink"/>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A560EC" w:rsidP="00A5408F">
      <w:pPr>
        <w:pStyle w:val="ListParagraph"/>
        <w:numPr>
          <w:ilvl w:val="0"/>
          <w:numId w:val="14"/>
        </w:numPr>
        <w:tabs>
          <w:tab w:val="left" w:pos="1560"/>
        </w:tabs>
        <w:ind w:leftChars="0"/>
      </w:pPr>
      <w:hyperlink r:id="rId23" w:history="1">
        <w:r w:rsidR="00FA01EF" w:rsidRPr="006266BD">
          <w:rPr>
            <w:rStyle w:val="Hyperlink"/>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A560EC" w:rsidP="00A5408F">
      <w:pPr>
        <w:pStyle w:val="ListParagraph"/>
        <w:numPr>
          <w:ilvl w:val="0"/>
          <w:numId w:val="14"/>
        </w:numPr>
        <w:tabs>
          <w:tab w:val="left" w:pos="1560"/>
        </w:tabs>
        <w:ind w:leftChars="0"/>
      </w:pPr>
      <w:hyperlink r:id="rId24" w:history="1">
        <w:r w:rsidR="00FA01EF" w:rsidRPr="006266BD">
          <w:rPr>
            <w:rStyle w:val="Hyperlink"/>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A560EC" w:rsidP="00A5408F">
      <w:pPr>
        <w:pStyle w:val="ListParagraph"/>
        <w:numPr>
          <w:ilvl w:val="0"/>
          <w:numId w:val="14"/>
        </w:numPr>
        <w:tabs>
          <w:tab w:val="left" w:pos="1560"/>
        </w:tabs>
        <w:ind w:leftChars="0"/>
      </w:pPr>
      <w:hyperlink r:id="rId25" w:history="1">
        <w:r w:rsidR="00FA01EF" w:rsidRPr="006266BD">
          <w:rPr>
            <w:rStyle w:val="Hyperlink"/>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A560EC" w:rsidP="00A5408F">
      <w:pPr>
        <w:pStyle w:val="ListParagraph"/>
        <w:numPr>
          <w:ilvl w:val="0"/>
          <w:numId w:val="14"/>
        </w:numPr>
        <w:tabs>
          <w:tab w:val="left" w:pos="1560"/>
        </w:tabs>
        <w:ind w:leftChars="0"/>
      </w:pPr>
      <w:hyperlink r:id="rId26" w:history="1">
        <w:r w:rsidR="00FA01EF" w:rsidRPr="006266BD">
          <w:rPr>
            <w:rStyle w:val="Hyperlink"/>
          </w:rPr>
          <w:t>R1-2100546</w:t>
        </w:r>
      </w:hyperlink>
      <w:r w:rsidR="00FA01EF" w:rsidRPr="006266BD">
        <w:tab/>
        <w:t>Resource allocation for power saving</w:t>
      </w:r>
      <w:r w:rsidR="00FA01EF" w:rsidRPr="006266BD">
        <w:tab/>
        <w:t>TCL Communication Ltd.</w:t>
      </w:r>
    </w:p>
    <w:p w14:paraId="7C7FB6C4" w14:textId="77777777" w:rsidR="00FA01EF" w:rsidRPr="006266BD" w:rsidRDefault="00A560EC" w:rsidP="00A5408F">
      <w:pPr>
        <w:pStyle w:val="ListParagraph"/>
        <w:numPr>
          <w:ilvl w:val="0"/>
          <w:numId w:val="14"/>
        </w:numPr>
        <w:tabs>
          <w:tab w:val="left" w:pos="1560"/>
        </w:tabs>
        <w:ind w:leftChars="0"/>
      </w:pPr>
      <w:hyperlink r:id="rId27" w:history="1">
        <w:r w:rsidR="00FA01EF" w:rsidRPr="006266BD">
          <w:rPr>
            <w:rStyle w:val="Hyperlink"/>
          </w:rPr>
          <w:t>R1-2100612</w:t>
        </w:r>
      </w:hyperlink>
      <w:r w:rsidR="00FA01EF" w:rsidRPr="006266BD">
        <w:tab/>
        <w:t>Resource allocation for sidelink power saving</w:t>
      </w:r>
      <w:r w:rsidR="00FA01EF" w:rsidRPr="006266BD">
        <w:tab/>
        <w:t>MediaTek Inc.</w:t>
      </w:r>
    </w:p>
    <w:p w14:paraId="4A9365E1" w14:textId="77777777" w:rsidR="00FA01EF" w:rsidRPr="006266BD" w:rsidRDefault="00A560EC" w:rsidP="00A5408F">
      <w:pPr>
        <w:pStyle w:val="ListParagraph"/>
        <w:numPr>
          <w:ilvl w:val="0"/>
          <w:numId w:val="14"/>
        </w:numPr>
        <w:tabs>
          <w:tab w:val="left" w:pos="1560"/>
        </w:tabs>
        <w:ind w:leftChars="0"/>
      </w:pPr>
      <w:hyperlink r:id="rId28" w:history="1">
        <w:r w:rsidR="00FA01EF" w:rsidRPr="006266BD">
          <w:rPr>
            <w:rStyle w:val="Hyperlink"/>
          </w:rPr>
          <w:t>R1-2100672</w:t>
        </w:r>
      </w:hyperlink>
      <w:r w:rsidR="00FA01EF" w:rsidRPr="006266BD">
        <w:tab/>
        <w:t>Design of sidelink power saving solutions</w:t>
      </w:r>
      <w:r w:rsidR="00FA01EF" w:rsidRPr="006266BD">
        <w:tab/>
        <w:t>Intel Corporation</w:t>
      </w:r>
    </w:p>
    <w:p w14:paraId="13B83924" w14:textId="77777777" w:rsidR="00FA01EF" w:rsidRPr="006266BD" w:rsidRDefault="00A560EC" w:rsidP="00A5408F">
      <w:pPr>
        <w:pStyle w:val="ListParagraph"/>
        <w:numPr>
          <w:ilvl w:val="0"/>
          <w:numId w:val="14"/>
        </w:numPr>
        <w:tabs>
          <w:tab w:val="left" w:pos="1560"/>
        </w:tabs>
        <w:ind w:leftChars="0"/>
      </w:pPr>
      <w:hyperlink r:id="rId29" w:history="1">
        <w:r w:rsidR="00FA01EF" w:rsidRPr="006266BD">
          <w:rPr>
            <w:rStyle w:val="Hyperlink"/>
          </w:rPr>
          <w:t>R1-2100687</w:t>
        </w:r>
      </w:hyperlink>
      <w:r w:rsidR="00FA01EF" w:rsidRPr="006266BD">
        <w:tab/>
        <w:t>Resource allocation mechanisms for power saving</w:t>
      </w:r>
      <w:r w:rsidR="00FA01EF" w:rsidRPr="006266BD">
        <w:tab/>
        <w:t>Ericsson</w:t>
      </w:r>
    </w:p>
    <w:p w14:paraId="1D74C9BC" w14:textId="77777777" w:rsidR="00FA01EF" w:rsidRPr="006266BD" w:rsidRDefault="00A560EC" w:rsidP="00A5408F">
      <w:pPr>
        <w:pStyle w:val="ListParagraph"/>
        <w:numPr>
          <w:ilvl w:val="0"/>
          <w:numId w:val="14"/>
        </w:numPr>
        <w:tabs>
          <w:tab w:val="left" w:pos="1560"/>
        </w:tabs>
        <w:ind w:leftChars="0"/>
      </w:pPr>
      <w:hyperlink r:id="rId30" w:history="1">
        <w:r w:rsidR="00FA01EF" w:rsidRPr="006266BD">
          <w:rPr>
            <w:rStyle w:val="Hyperlink"/>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A560EC" w:rsidP="00A5408F">
      <w:pPr>
        <w:pStyle w:val="ListParagraph"/>
        <w:numPr>
          <w:ilvl w:val="0"/>
          <w:numId w:val="14"/>
        </w:numPr>
        <w:tabs>
          <w:tab w:val="left" w:pos="1560"/>
        </w:tabs>
        <w:ind w:leftChars="0"/>
      </w:pPr>
      <w:hyperlink r:id="rId31" w:history="1">
        <w:r w:rsidR="00FA01EF" w:rsidRPr="006266BD">
          <w:rPr>
            <w:rStyle w:val="Hyperlink"/>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A560EC" w:rsidP="00A5408F">
      <w:pPr>
        <w:pStyle w:val="ListParagraph"/>
        <w:numPr>
          <w:ilvl w:val="0"/>
          <w:numId w:val="14"/>
        </w:numPr>
        <w:tabs>
          <w:tab w:val="left" w:pos="1560"/>
        </w:tabs>
        <w:ind w:leftChars="0"/>
      </w:pPr>
      <w:hyperlink r:id="rId32" w:history="1">
        <w:r w:rsidR="00FA01EF" w:rsidRPr="006266BD">
          <w:rPr>
            <w:rStyle w:val="Hyperlink"/>
          </w:rPr>
          <w:t>R1-210</w:t>
        </w:r>
        <w:r w:rsidR="00B711E3" w:rsidRPr="006266BD">
          <w:rPr>
            <w:rStyle w:val="Hyperlink"/>
          </w:rPr>
          <w:t>1788</w:t>
        </w:r>
      </w:hyperlink>
      <w:r w:rsidR="00FA01EF" w:rsidRPr="006266BD">
        <w:tab/>
        <w:t>Considerations on partial sensing and DRX in NR V2X</w:t>
      </w:r>
      <w:r w:rsidR="00FA01EF" w:rsidRPr="006266BD">
        <w:tab/>
        <w:t>Fujitsu</w:t>
      </w:r>
    </w:p>
    <w:p w14:paraId="15E23509" w14:textId="77777777" w:rsidR="00FA01EF" w:rsidRPr="006266BD" w:rsidRDefault="00A560EC" w:rsidP="00A5408F">
      <w:pPr>
        <w:pStyle w:val="ListParagraph"/>
        <w:numPr>
          <w:ilvl w:val="0"/>
          <w:numId w:val="14"/>
        </w:numPr>
        <w:tabs>
          <w:tab w:val="left" w:pos="1560"/>
        </w:tabs>
        <w:ind w:leftChars="0"/>
      </w:pPr>
      <w:hyperlink r:id="rId33" w:history="1">
        <w:r w:rsidR="00FA01EF" w:rsidRPr="006266BD">
          <w:rPr>
            <w:rStyle w:val="Hyperlink"/>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A560EC" w:rsidP="00A5408F">
      <w:pPr>
        <w:pStyle w:val="ListParagraph"/>
        <w:numPr>
          <w:ilvl w:val="0"/>
          <w:numId w:val="14"/>
        </w:numPr>
        <w:tabs>
          <w:tab w:val="left" w:pos="1560"/>
        </w:tabs>
        <w:ind w:leftChars="0"/>
      </w:pPr>
      <w:hyperlink r:id="rId34" w:history="1">
        <w:r w:rsidR="00FA01EF" w:rsidRPr="006266BD">
          <w:rPr>
            <w:rStyle w:val="Hyperlink"/>
          </w:rPr>
          <w:t>R1-2100801</w:t>
        </w:r>
      </w:hyperlink>
      <w:r w:rsidR="00FA01EF" w:rsidRPr="006266BD">
        <w:tab/>
        <w:t>Discussion on sidelink resource allocation for power saving</w:t>
      </w:r>
      <w:r w:rsidR="00FA01EF" w:rsidRPr="006266BD">
        <w:tab/>
      </w:r>
      <w:proofErr w:type="spellStart"/>
      <w:r w:rsidR="00FA01EF" w:rsidRPr="006266BD">
        <w:t>Spreadtrum</w:t>
      </w:r>
      <w:proofErr w:type="spellEnd"/>
      <w:r w:rsidR="00FA01EF" w:rsidRPr="006266BD">
        <w:t xml:space="preserve"> Communications</w:t>
      </w:r>
    </w:p>
    <w:p w14:paraId="4197353D" w14:textId="77777777" w:rsidR="00FA01EF" w:rsidRPr="006266BD" w:rsidRDefault="00A560EC" w:rsidP="00A5408F">
      <w:pPr>
        <w:pStyle w:val="ListParagraph"/>
        <w:numPr>
          <w:ilvl w:val="0"/>
          <w:numId w:val="14"/>
        </w:numPr>
        <w:tabs>
          <w:tab w:val="left" w:pos="1560"/>
        </w:tabs>
        <w:ind w:leftChars="0"/>
      </w:pPr>
      <w:hyperlink r:id="rId35" w:history="1">
        <w:r w:rsidR="00FA01EF" w:rsidRPr="006266BD">
          <w:rPr>
            <w:rStyle w:val="Hyperlink"/>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A560EC" w:rsidP="00A5408F">
      <w:pPr>
        <w:pStyle w:val="ListParagraph"/>
        <w:numPr>
          <w:ilvl w:val="0"/>
          <w:numId w:val="14"/>
        </w:numPr>
        <w:tabs>
          <w:tab w:val="left" w:pos="1560"/>
        </w:tabs>
        <w:ind w:leftChars="0"/>
      </w:pPr>
      <w:hyperlink r:id="rId36" w:history="1">
        <w:r w:rsidR="00FA01EF" w:rsidRPr="006266BD">
          <w:rPr>
            <w:rStyle w:val="Hyperlink"/>
          </w:rPr>
          <w:t>R1-2100924</w:t>
        </w:r>
      </w:hyperlink>
      <w:r w:rsidR="00FA01EF" w:rsidRPr="006266BD">
        <w:tab/>
        <w:t>Discussion on sidelink power saving</w:t>
      </w:r>
      <w:r w:rsidR="00FA01EF" w:rsidRPr="006266BD">
        <w:tab/>
        <w:t>ZTE, Sanechips</w:t>
      </w:r>
    </w:p>
    <w:p w14:paraId="60D468F9" w14:textId="77777777" w:rsidR="00FA01EF" w:rsidRPr="006266BD" w:rsidRDefault="00A560EC" w:rsidP="00A5408F">
      <w:pPr>
        <w:pStyle w:val="ListParagraph"/>
        <w:numPr>
          <w:ilvl w:val="0"/>
          <w:numId w:val="14"/>
        </w:numPr>
        <w:tabs>
          <w:tab w:val="left" w:pos="1560"/>
        </w:tabs>
        <w:ind w:leftChars="0"/>
      </w:pPr>
      <w:hyperlink r:id="rId37" w:history="1">
        <w:r w:rsidR="00FA01EF" w:rsidRPr="006266BD">
          <w:rPr>
            <w:rStyle w:val="Hyperlink"/>
          </w:rPr>
          <w:t>R1-2100946</w:t>
        </w:r>
      </w:hyperlink>
      <w:r w:rsidR="00FA01EF" w:rsidRPr="006266BD">
        <w:tab/>
        <w:t>Discussion on resource allocation for power saving</w:t>
      </w:r>
      <w:r w:rsidR="00FA01EF" w:rsidRPr="006266BD">
        <w:tab/>
        <w:t>NEC</w:t>
      </w:r>
    </w:p>
    <w:p w14:paraId="4FCC130A" w14:textId="77777777" w:rsidR="00FA01EF" w:rsidRPr="006266BD" w:rsidRDefault="00A560EC" w:rsidP="00A5408F">
      <w:pPr>
        <w:pStyle w:val="ListParagraph"/>
        <w:numPr>
          <w:ilvl w:val="0"/>
          <w:numId w:val="14"/>
        </w:numPr>
        <w:tabs>
          <w:tab w:val="left" w:pos="1560"/>
        </w:tabs>
        <w:ind w:leftChars="0"/>
      </w:pPr>
      <w:hyperlink r:id="rId38" w:history="1">
        <w:r w:rsidR="00FA01EF" w:rsidRPr="006266BD">
          <w:rPr>
            <w:rStyle w:val="Hyperlink"/>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A560EC" w:rsidP="00A5408F">
      <w:pPr>
        <w:pStyle w:val="ListParagraph"/>
        <w:numPr>
          <w:ilvl w:val="0"/>
          <w:numId w:val="14"/>
        </w:numPr>
        <w:tabs>
          <w:tab w:val="left" w:pos="1560"/>
        </w:tabs>
        <w:ind w:leftChars="0"/>
      </w:pPr>
      <w:hyperlink r:id="rId39" w:history="1">
        <w:r w:rsidR="00FA01EF" w:rsidRPr="006266BD">
          <w:rPr>
            <w:rStyle w:val="Hyperlink"/>
          </w:rPr>
          <w:t>R1-2100981</w:t>
        </w:r>
      </w:hyperlink>
      <w:r w:rsidR="00FA01EF" w:rsidRPr="006266BD">
        <w:tab/>
        <w:t>Resource allocation for power saving</w:t>
      </w:r>
      <w:r w:rsidR="00FA01EF" w:rsidRPr="006266BD">
        <w:tab/>
        <w:t>InterDigital, Inc.</w:t>
      </w:r>
    </w:p>
    <w:p w14:paraId="0FBEA8C5" w14:textId="77777777" w:rsidR="00FA01EF" w:rsidRPr="006266BD" w:rsidRDefault="00A560EC" w:rsidP="00A5408F">
      <w:pPr>
        <w:pStyle w:val="ListParagraph"/>
        <w:numPr>
          <w:ilvl w:val="0"/>
          <w:numId w:val="14"/>
        </w:numPr>
        <w:tabs>
          <w:tab w:val="left" w:pos="1560"/>
        </w:tabs>
        <w:ind w:leftChars="0"/>
      </w:pPr>
      <w:hyperlink r:id="rId40" w:history="1">
        <w:r w:rsidR="00FA01EF" w:rsidRPr="006266BD">
          <w:rPr>
            <w:rStyle w:val="Hyperlink"/>
          </w:rPr>
          <w:t>R1-2101060</w:t>
        </w:r>
      </w:hyperlink>
      <w:r w:rsidR="00FA01EF" w:rsidRPr="006266BD">
        <w:tab/>
        <w:t>Discussion on resource allocation for power saving</w:t>
      </w:r>
      <w:r w:rsidR="00FA01EF" w:rsidRPr="006266BD">
        <w:tab/>
        <w:t>CMCC</w:t>
      </w:r>
    </w:p>
    <w:p w14:paraId="205D3FB2" w14:textId="77777777" w:rsidR="00FA01EF" w:rsidRPr="006266BD" w:rsidRDefault="00A560EC" w:rsidP="00A5408F">
      <w:pPr>
        <w:pStyle w:val="ListParagraph"/>
        <w:numPr>
          <w:ilvl w:val="0"/>
          <w:numId w:val="14"/>
        </w:numPr>
        <w:tabs>
          <w:tab w:val="left" w:pos="1560"/>
        </w:tabs>
        <w:ind w:leftChars="0"/>
      </w:pPr>
      <w:hyperlink r:id="rId41" w:history="1">
        <w:r w:rsidR="00FA01EF" w:rsidRPr="006266BD">
          <w:rPr>
            <w:rStyle w:val="Hyperlink"/>
          </w:rPr>
          <w:t>R1-2101086</w:t>
        </w:r>
      </w:hyperlink>
      <w:r w:rsidR="00FA01EF" w:rsidRPr="006266BD">
        <w:tab/>
        <w:t>Discussion on resource allocation for power saving</w:t>
      </w:r>
      <w:r w:rsidR="00FA01EF" w:rsidRPr="006266BD">
        <w:tab/>
        <w:t>ETRI</w:t>
      </w:r>
    </w:p>
    <w:p w14:paraId="346156FF" w14:textId="77777777" w:rsidR="00FA01EF" w:rsidRPr="006266BD" w:rsidRDefault="00A560EC" w:rsidP="00A5408F">
      <w:pPr>
        <w:pStyle w:val="ListParagraph"/>
        <w:numPr>
          <w:ilvl w:val="0"/>
          <w:numId w:val="14"/>
        </w:numPr>
        <w:tabs>
          <w:tab w:val="left" w:pos="1560"/>
        </w:tabs>
        <w:ind w:leftChars="0"/>
      </w:pPr>
      <w:hyperlink r:id="rId42" w:history="1">
        <w:r w:rsidR="00FA01EF" w:rsidRPr="006266BD">
          <w:rPr>
            <w:rStyle w:val="Hyperlink"/>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A560EC" w:rsidP="00A5408F">
      <w:pPr>
        <w:pStyle w:val="ListParagraph"/>
        <w:numPr>
          <w:ilvl w:val="0"/>
          <w:numId w:val="14"/>
        </w:numPr>
        <w:tabs>
          <w:tab w:val="left" w:pos="1560"/>
        </w:tabs>
        <w:ind w:leftChars="0"/>
      </w:pPr>
      <w:hyperlink r:id="rId43" w:history="1">
        <w:r w:rsidR="00FA01EF" w:rsidRPr="006266BD">
          <w:rPr>
            <w:rStyle w:val="Hyperlink"/>
          </w:rPr>
          <w:t>R1-2101231</w:t>
        </w:r>
      </w:hyperlink>
      <w:r w:rsidR="00FA01EF" w:rsidRPr="006266BD">
        <w:tab/>
        <w:t>On Resource Allocation for Power Saving</w:t>
      </w:r>
      <w:r w:rsidR="00FA01EF" w:rsidRPr="006266BD">
        <w:tab/>
        <w:t>Samsung</w:t>
      </w:r>
    </w:p>
    <w:p w14:paraId="3783752B" w14:textId="77777777" w:rsidR="00FA01EF" w:rsidRPr="006266BD" w:rsidRDefault="00A560EC" w:rsidP="00A5408F">
      <w:pPr>
        <w:pStyle w:val="ListParagraph"/>
        <w:numPr>
          <w:ilvl w:val="0"/>
          <w:numId w:val="14"/>
        </w:numPr>
        <w:tabs>
          <w:tab w:val="left" w:pos="1560"/>
        </w:tabs>
        <w:ind w:leftChars="0"/>
      </w:pPr>
      <w:hyperlink r:id="rId44" w:history="1">
        <w:r w:rsidR="00FA01EF" w:rsidRPr="006266BD">
          <w:rPr>
            <w:rStyle w:val="Hyperlink"/>
          </w:rPr>
          <w:t>R1-2101357</w:t>
        </w:r>
      </w:hyperlink>
      <w:r w:rsidR="00FA01EF" w:rsidRPr="006266BD">
        <w:tab/>
        <w:t>Sidelink Resource Allocation for Power Saving</w:t>
      </w:r>
      <w:r w:rsidR="00FA01EF" w:rsidRPr="006266BD">
        <w:tab/>
        <w:t>Apple</w:t>
      </w:r>
    </w:p>
    <w:p w14:paraId="4932B109" w14:textId="77777777" w:rsidR="00FA01EF" w:rsidRPr="006266BD" w:rsidRDefault="00A560EC" w:rsidP="00A5408F">
      <w:pPr>
        <w:pStyle w:val="ListParagraph"/>
        <w:numPr>
          <w:ilvl w:val="0"/>
          <w:numId w:val="14"/>
        </w:numPr>
        <w:tabs>
          <w:tab w:val="left" w:pos="1560"/>
        </w:tabs>
        <w:ind w:leftChars="0"/>
      </w:pPr>
      <w:hyperlink r:id="rId45" w:history="1">
        <w:r w:rsidR="00FA01EF" w:rsidRPr="006266BD">
          <w:rPr>
            <w:rStyle w:val="Hyperlink"/>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A560EC" w:rsidP="00A5408F">
      <w:pPr>
        <w:pStyle w:val="ListParagraph"/>
        <w:numPr>
          <w:ilvl w:val="0"/>
          <w:numId w:val="14"/>
        </w:numPr>
        <w:tabs>
          <w:tab w:val="left" w:pos="1560"/>
        </w:tabs>
        <w:ind w:leftChars="0"/>
      </w:pPr>
      <w:hyperlink r:id="rId46" w:history="1">
        <w:r w:rsidR="00FA01EF" w:rsidRPr="006266BD">
          <w:rPr>
            <w:rStyle w:val="Hyperlink"/>
          </w:rPr>
          <w:t>R1-2101422</w:t>
        </w:r>
      </w:hyperlink>
      <w:r w:rsidR="00FA01EF" w:rsidRPr="006266BD">
        <w:tab/>
        <w:t>On NR Sidelink Resource Allocation for Power Saving</w:t>
      </w:r>
      <w:r w:rsidR="00FA01EF" w:rsidRPr="006266BD">
        <w:tab/>
      </w:r>
      <w:proofErr w:type="spellStart"/>
      <w:r w:rsidR="00FA01EF" w:rsidRPr="006266BD">
        <w:t>Convida</w:t>
      </w:r>
      <w:proofErr w:type="spellEnd"/>
      <w:r w:rsidR="00FA01EF" w:rsidRPr="006266BD">
        <w:t xml:space="preserve"> Wireless</w:t>
      </w:r>
    </w:p>
    <w:p w14:paraId="0108CF8B" w14:textId="77777777" w:rsidR="00FA01EF" w:rsidRPr="006266BD" w:rsidRDefault="00A560EC" w:rsidP="00A5408F">
      <w:pPr>
        <w:pStyle w:val="ListParagraph"/>
        <w:numPr>
          <w:ilvl w:val="0"/>
          <w:numId w:val="14"/>
        </w:numPr>
        <w:tabs>
          <w:tab w:val="left" w:pos="1560"/>
        </w:tabs>
        <w:ind w:leftChars="0"/>
      </w:pPr>
      <w:hyperlink r:id="rId47" w:history="1">
        <w:r w:rsidR="00FA01EF" w:rsidRPr="006266BD">
          <w:rPr>
            <w:rStyle w:val="Hyperlink"/>
          </w:rPr>
          <w:t>R1-2101485</w:t>
        </w:r>
      </w:hyperlink>
      <w:r w:rsidR="00FA01EF" w:rsidRPr="006266BD">
        <w:tab/>
        <w:t>Power Savings for Sidelink</w:t>
      </w:r>
      <w:r w:rsidR="00FA01EF" w:rsidRPr="006266BD">
        <w:tab/>
        <w:t>Qualcomm Incorporated</w:t>
      </w:r>
    </w:p>
    <w:p w14:paraId="4A0EBFB1" w14:textId="77777777" w:rsidR="00FA01EF" w:rsidRPr="006266BD" w:rsidRDefault="00A560EC" w:rsidP="00A5408F">
      <w:pPr>
        <w:pStyle w:val="ListParagraph"/>
        <w:numPr>
          <w:ilvl w:val="0"/>
          <w:numId w:val="14"/>
        </w:numPr>
        <w:tabs>
          <w:tab w:val="left" w:pos="1560"/>
        </w:tabs>
        <w:ind w:leftChars="0"/>
      </w:pPr>
      <w:hyperlink r:id="rId48" w:history="1">
        <w:r w:rsidR="00FA01EF" w:rsidRPr="006266BD">
          <w:rPr>
            <w:rStyle w:val="Hyperlink"/>
          </w:rPr>
          <w:t>R1-2101550</w:t>
        </w:r>
      </w:hyperlink>
      <w:r w:rsidR="00FA01EF" w:rsidRPr="006266BD">
        <w:tab/>
        <w:t>Discussion on resource allocation for power saving</w:t>
      </w:r>
      <w:r w:rsidR="00FA01EF" w:rsidRPr="006266BD">
        <w:tab/>
        <w:t>Sharp</w:t>
      </w:r>
    </w:p>
    <w:p w14:paraId="32DCCBFC" w14:textId="77777777" w:rsidR="00FA01EF" w:rsidRPr="006266BD" w:rsidRDefault="00A560EC" w:rsidP="00A5408F">
      <w:pPr>
        <w:pStyle w:val="ListParagraph"/>
        <w:numPr>
          <w:ilvl w:val="0"/>
          <w:numId w:val="14"/>
        </w:numPr>
        <w:tabs>
          <w:tab w:val="left" w:pos="1560"/>
        </w:tabs>
        <w:ind w:leftChars="0"/>
      </w:pPr>
      <w:hyperlink r:id="rId49" w:history="1">
        <w:r w:rsidR="00FA01EF" w:rsidRPr="006266BD">
          <w:rPr>
            <w:rStyle w:val="Hyperlink"/>
          </w:rPr>
          <w:t>R1-2101572</w:t>
        </w:r>
      </w:hyperlink>
      <w:r w:rsidR="00FA01EF" w:rsidRPr="006266BD">
        <w:tab/>
        <w:t>Discussion on partial sensing and SL DRX impact</w:t>
      </w:r>
      <w:r w:rsidR="00FA01EF" w:rsidRPr="006266BD">
        <w:tab/>
      </w:r>
      <w:proofErr w:type="spellStart"/>
      <w:r w:rsidR="00FA01EF" w:rsidRPr="006266BD">
        <w:t>ASUSTeK</w:t>
      </w:r>
      <w:proofErr w:type="spellEnd"/>
    </w:p>
    <w:p w14:paraId="5B8A49F4" w14:textId="77777777" w:rsidR="00FA01EF" w:rsidRPr="006266BD" w:rsidRDefault="00A560EC" w:rsidP="00A5408F">
      <w:pPr>
        <w:pStyle w:val="ListParagraph"/>
        <w:numPr>
          <w:ilvl w:val="0"/>
          <w:numId w:val="14"/>
        </w:numPr>
        <w:tabs>
          <w:tab w:val="left" w:pos="1560"/>
        </w:tabs>
        <w:ind w:leftChars="0"/>
      </w:pPr>
      <w:hyperlink r:id="rId50" w:history="1">
        <w:r w:rsidR="00FA01EF" w:rsidRPr="006266BD">
          <w:rPr>
            <w:rStyle w:val="Hyperlink"/>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A560EC" w:rsidP="00EF74FD">
      <w:pPr>
        <w:pStyle w:val="ListParagraph"/>
        <w:numPr>
          <w:ilvl w:val="0"/>
          <w:numId w:val="14"/>
        </w:numPr>
        <w:tabs>
          <w:tab w:val="left" w:pos="1560"/>
        </w:tabs>
        <w:ind w:leftChars="0"/>
      </w:pPr>
      <w:hyperlink r:id="rId51" w:history="1">
        <w:r w:rsidR="00FA01EF" w:rsidRPr="006266BD">
          <w:rPr>
            <w:rStyle w:val="Hyperlink"/>
          </w:rPr>
          <w:t>R1-2101663</w:t>
        </w:r>
      </w:hyperlink>
      <w:r w:rsidR="00FA01EF" w:rsidRPr="006266BD">
        <w:tab/>
        <w:t>Resource allocation for power saving with partial sensing in NR sidelink enhancement</w:t>
      </w:r>
      <w:r w:rsidR="00FA01EF" w:rsidRPr="006266BD">
        <w:tab/>
        <w:t>ITL</w:t>
      </w:r>
      <w:bookmarkEnd w:id="6"/>
    </w:p>
    <w:p w14:paraId="08C809B9" w14:textId="571C008A" w:rsidR="008805E0" w:rsidRPr="006266BD" w:rsidRDefault="00A560EC" w:rsidP="008805E0">
      <w:pPr>
        <w:pStyle w:val="ListParagraph"/>
        <w:numPr>
          <w:ilvl w:val="0"/>
          <w:numId w:val="14"/>
        </w:numPr>
        <w:tabs>
          <w:tab w:val="left" w:pos="1560"/>
        </w:tabs>
        <w:ind w:leftChars="0"/>
      </w:pPr>
      <w:hyperlink r:id="rId52" w:history="1">
        <w:r w:rsidR="008805E0" w:rsidRPr="006266BD">
          <w:rPr>
            <w:rStyle w:val="Hyperlink"/>
          </w:rPr>
          <w:t>R1-2100021</w:t>
        </w:r>
      </w:hyperlink>
      <w:r w:rsidR="008805E0" w:rsidRPr="006266BD">
        <w:tab/>
        <w:t>LS to RAN1 on SL DRX design</w:t>
      </w:r>
      <w:r w:rsidR="008805E0" w:rsidRPr="006266BD">
        <w:tab/>
        <w:t>RAN2</w:t>
      </w:r>
    </w:p>
    <w:p w14:paraId="40C53C1E" w14:textId="69A032F9" w:rsidR="00EF74FD"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Heading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012B2B3"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bookmarkStart w:id="7" w:name="_Hlk62434637"/>
      <w:r w:rsidRPr="00C66D17">
        <w:rPr>
          <w:rFonts w:ascii="Calibri" w:hAnsi="Calibri" w:cs="Calibri"/>
          <w:color w:val="000000"/>
          <w:sz w:val="22"/>
          <w:szCs w:val="22"/>
        </w:rPr>
        <w:t>Random resource selection is supported as a power saving RA scheme</w:t>
      </w:r>
      <w:bookmarkEnd w:id="7"/>
    </w:p>
    <w:p w14:paraId="467C5137"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5"/>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38909" w14:textId="77777777" w:rsidR="00004B8E" w:rsidRDefault="00004B8E">
      <w:r>
        <w:separator/>
      </w:r>
    </w:p>
  </w:endnote>
  <w:endnote w:type="continuationSeparator" w:id="0">
    <w:p w14:paraId="7FBDFB99" w14:textId="77777777" w:rsidR="00004B8E" w:rsidRDefault="0000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740BC" w14:textId="77777777" w:rsidR="00004B8E" w:rsidRDefault="00004B8E">
      <w:r>
        <w:separator/>
      </w:r>
    </w:p>
  </w:footnote>
  <w:footnote w:type="continuationSeparator" w:id="0">
    <w:p w14:paraId="74CA4455" w14:textId="77777777" w:rsidR="00004B8E" w:rsidRDefault="0000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4"/>
  </w:num>
  <w:num w:numId="4">
    <w:abstractNumId w:val="23"/>
  </w:num>
  <w:num w:numId="5">
    <w:abstractNumId w:val="20"/>
  </w:num>
  <w:num w:numId="6">
    <w:abstractNumId w:val="15"/>
  </w:num>
  <w:num w:numId="7">
    <w:abstractNumId w:val="6"/>
  </w:num>
  <w:num w:numId="8">
    <w:abstractNumId w:val="26"/>
  </w:num>
  <w:num w:numId="9">
    <w:abstractNumId w:val="10"/>
  </w:num>
  <w:num w:numId="10">
    <w:abstractNumId w:val="21"/>
  </w:num>
  <w:num w:numId="11">
    <w:abstractNumId w:val="13"/>
  </w:num>
  <w:num w:numId="12">
    <w:abstractNumId w:val="4"/>
  </w:num>
  <w:num w:numId="13">
    <w:abstractNumId w:val="11"/>
  </w:num>
  <w:num w:numId="14">
    <w:abstractNumId w:val="9"/>
  </w:num>
  <w:num w:numId="15">
    <w:abstractNumId w:val="22"/>
  </w:num>
  <w:num w:numId="16">
    <w:abstractNumId w:val="2"/>
  </w:num>
  <w:num w:numId="17">
    <w:abstractNumId w:val="14"/>
  </w:num>
  <w:num w:numId="18">
    <w:abstractNumId w:val="5"/>
  </w:num>
  <w:num w:numId="19">
    <w:abstractNumId w:val="7"/>
  </w:num>
  <w:num w:numId="20">
    <w:abstractNumId w:val="19"/>
  </w:num>
  <w:num w:numId="21">
    <w:abstractNumId w:val="25"/>
  </w:num>
  <w:num w:numId="22">
    <w:abstractNumId w:val="16"/>
  </w:num>
  <w:num w:numId="23">
    <w:abstractNumId w:val="8"/>
  </w:num>
  <w:num w:numId="24">
    <w:abstractNumId w:val="17"/>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styleId="UnresolvedMention">
    <w:name w:val="Unresolved Mention"/>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3GPP\RAN1_Meetings\Tdocs\2021\R1-2100205.zip" TargetMode="External"/><Relationship Id="rId26" Type="http://schemas.openxmlformats.org/officeDocument/2006/relationships/hyperlink" Target="file:///C:\3GPP\RAN1_Meetings\Tdocs\2021\R1-2100546.zip" TargetMode="External"/><Relationship Id="rId39" Type="http://schemas.openxmlformats.org/officeDocument/2006/relationships/hyperlink" Target="file:///C:\3GPP\RAN1_Meetings\Tdocs\2021\R1-2100981.zip" TargetMode="External"/><Relationship Id="rId3" Type="http://schemas.openxmlformats.org/officeDocument/2006/relationships/customXml" Target="../customXml/item2.xml"/><Relationship Id="rId21" Type="http://schemas.openxmlformats.org/officeDocument/2006/relationships/hyperlink" Target="file:///C:\3GPP\RAN1_Meetings\Tdocs\2021\R1-2100466.zip" TargetMode="External"/><Relationship Id="rId34" Type="http://schemas.openxmlformats.org/officeDocument/2006/relationships/hyperlink" Target="file:///C:\3GPP\RAN1_Meetings\Tdocs\2021\R1-2100801.zip" TargetMode="External"/><Relationship Id="rId42" Type="http://schemas.openxmlformats.org/officeDocument/2006/relationships/hyperlink" Target="file:///C:\3GPP\RAN1_Meetings\Tdocs\2021\R1-2101097.zip" TargetMode="External"/><Relationship Id="rId47" Type="http://schemas.openxmlformats.org/officeDocument/2006/relationships/hyperlink" Target="file:///C:\3GPP\RAN1_Meetings\Tdocs\2021\R1-2101485.zip" TargetMode="External"/><Relationship Id="rId50" Type="http://schemas.openxmlformats.org/officeDocument/2006/relationships/hyperlink" Target="file:///C:\3GPP\RAN1_Meetings\Tdocs\2021\R1-210163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file:///C:\3GPP\RAN1_Meetings\Tdocs\2021\R1-2100141.zip" TargetMode="External"/><Relationship Id="rId25" Type="http://schemas.openxmlformats.org/officeDocument/2006/relationships/hyperlink" Target="file:///C:\3GPP\RAN1_Meetings\Tdocs\2021\R1-2100538.zip" TargetMode="External"/><Relationship Id="rId33" Type="http://schemas.openxmlformats.org/officeDocument/2006/relationships/hyperlink" Target="file:///C:\3GPP\RAN1_Meetings\Tdocs\2021\R1-2100766.zip" TargetMode="External"/><Relationship Id="rId38" Type="http://schemas.openxmlformats.org/officeDocument/2006/relationships/hyperlink" Target="file:///C:\3GPP\RAN1_Meetings\Tdocs\2021\R1-2100962.zip" TargetMode="External"/><Relationship Id="rId46" Type="http://schemas.openxmlformats.org/officeDocument/2006/relationships/hyperlink" Target="file:///C:\3GPP\RAN1_Meetings\Tdocs\2021\R1-2101422.zip"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yperlink" Target="file:///C:\3GPP\RAN1_Meetings\Tdocs\2021\R1-2100351.zip" TargetMode="External"/><Relationship Id="rId29" Type="http://schemas.openxmlformats.org/officeDocument/2006/relationships/hyperlink" Target="file:///C:\3GPP\RAN1_Meetings\Tdocs\2021\R1-2100687.zip" TargetMode="External"/><Relationship Id="rId41" Type="http://schemas.openxmlformats.org/officeDocument/2006/relationships/hyperlink" Target="file:///C:\3GPP\RAN1_Meetings\Tdocs\2021\R1-2101086.zip" TargetMode="Externa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1\R1-2100517.zip" TargetMode="External"/><Relationship Id="rId32" Type="http://schemas.openxmlformats.org/officeDocument/2006/relationships/hyperlink" Target="file:///C:\3GPP\RAN1_Meetings\Tdocs\2021\R1-2101788.zip" TargetMode="External"/><Relationship Id="rId37" Type="http://schemas.openxmlformats.org/officeDocument/2006/relationships/hyperlink" Target="file:///C:\3GPP\RAN1_Meetings\Tdocs\2021\R1-2100946.zip" TargetMode="External"/><Relationship Id="rId40" Type="http://schemas.openxmlformats.org/officeDocument/2006/relationships/hyperlink" Target="file:///C:\3GPP\RAN1_Meetings\Tdocs\2021\R1-2101060.zip" TargetMode="External"/><Relationship Id="rId45" Type="http://schemas.openxmlformats.org/officeDocument/2006/relationships/hyperlink" Target="file:///C:\3GPP\RAN1_Meetings\Tdocs\2021\R1-2101400.zip" TargetMode="External"/><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hyperlink" Target="file:///C:\3GPP\RAN1_Meetings\Tdocs\2021\R1-2100492.zip" TargetMode="External"/><Relationship Id="rId28" Type="http://schemas.openxmlformats.org/officeDocument/2006/relationships/hyperlink" Target="file:///C:\3GPP\RAN1_Meetings\Tdocs\2021\R1-2100672.zip" TargetMode="External"/><Relationship Id="rId36" Type="http://schemas.openxmlformats.org/officeDocument/2006/relationships/hyperlink" Target="file:///C:\3GPP\RAN1_Meetings\Tdocs\2021\R1-2100924.zip" TargetMode="External"/><Relationship Id="rId49" Type="http://schemas.openxmlformats.org/officeDocument/2006/relationships/hyperlink" Target="file:///C:\3GPP\RAN1_Meetings\Tdocs\2021\R1-2101572.zip" TargetMode="External"/><Relationship Id="rId10" Type="http://schemas.openxmlformats.org/officeDocument/2006/relationships/footnotes" Target="footnotes.xml"/><Relationship Id="rId19" Type="http://schemas.openxmlformats.org/officeDocument/2006/relationships/hyperlink" Target="file:///C:\3GPP\RAN1_Meetings\Tdocs\2021\R1-2100309.zip" TargetMode="External"/><Relationship Id="rId31" Type="http://schemas.openxmlformats.org/officeDocument/2006/relationships/hyperlink" Target="file:///C:\3GPP\RAN1_Meetings\Tdocs\2021\R1-2100701.zip" TargetMode="External"/><Relationship Id="rId44" Type="http://schemas.openxmlformats.org/officeDocument/2006/relationships/hyperlink" Target="file:///C:\3GPP\RAN1_Meetings\Tdocs\2021\R1-2101357.zip" TargetMode="External"/><Relationship Id="rId52"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3GPP\RAN1_Meetings\Tdocs\2021\R1-2100486.zip" TargetMode="External"/><Relationship Id="rId27" Type="http://schemas.openxmlformats.org/officeDocument/2006/relationships/hyperlink" Target="file:///C:\3GPP\RAN1_Meetings\Tdocs\2021\R1-2100612.zip" TargetMode="External"/><Relationship Id="rId30" Type="http://schemas.openxmlformats.org/officeDocument/2006/relationships/hyperlink" Target="file:///C:\3GPP\RAN1_Meetings\Tdocs\2021\R1-2100696.zip" TargetMode="External"/><Relationship Id="rId35" Type="http://schemas.openxmlformats.org/officeDocument/2006/relationships/hyperlink" Target="file:///C:\3GPP\RAN1_Meetings\Tdocs\2021\R1-2100870.zip" TargetMode="External"/><Relationship Id="rId43" Type="http://schemas.openxmlformats.org/officeDocument/2006/relationships/hyperlink" Target="file:///C:\3GPP\RAN1_Meetings\Tdocs\2021\R1-2101231.zip" TargetMode="External"/><Relationship Id="rId48" Type="http://schemas.openxmlformats.org/officeDocument/2006/relationships/hyperlink" Target="file:///C:\3GPP\RAN1_Meetings\Tdocs\2021\R1-2101550.zip" TargetMode="External"/><Relationship Id="rId8" Type="http://schemas.openxmlformats.org/officeDocument/2006/relationships/settings" Target="settings.xml"/><Relationship Id="rId51"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Template>
  <TotalTime>170</TotalTime>
  <Pages>13</Pages>
  <Words>5286</Words>
  <Characters>30134</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35350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Kevin Lin</cp:lastModifiedBy>
  <cp:revision>6</cp:revision>
  <cp:lastPrinted>2013-05-13T15:37:00Z</cp:lastPrinted>
  <dcterms:created xsi:type="dcterms:W3CDTF">2021-01-25T15:37:00Z</dcterms:created>
  <dcterms:modified xsi:type="dcterms:W3CDTF">2021-01-26T05:08:00Z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