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A3" w:rsidRDefault="00E17F36">
      <w:pPr>
        <w:pStyle w:val="ae"/>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rsidR="004D76A3" w:rsidRDefault="00E17F36">
      <w:pPr>
        <w:pStyle w:val="ae"/>
        <w:tabs>
          <w:tab w:val="right" w:pos="8280"/>
          <w:tab w:val="right" w:pos="9781"/>
        </w:tabs>
        <w:snapToGrid w:val="0"/>
        <w:spacing w:afterLines="100" w:after="240"/>
        <w:ind w:right="-57"/>
      </w:pPr>
      <w:proofErr w:type="gramStart"/>
      <w:r>
        <w:rPr>
          <w:rFonts w:eastAsia="Times New Roman" w:cs="Arial"/>
          <w:bCs/>
          <w:sz w:val="22"/>
          <w:szCs w:val="22"/>
          <w:lang w:eastAsia="ja-JP"/>
        </w:rPr>
        <w:t>e-Meeting</w:t>
      </w:r>
      <w:proofErr w:type="gramEnd"/>
      <w:r>
        <w:rPr>
          <w:rFonts w:eastAsia="Times New Roman" w:cs="Arial"/>
          <w:bCs/>
          <w:sz w:val="22"/>
          <w:szCs w:val="22"/>
          <w:lang w:eastAsia="ja-JP"/>
        </w:rPr>
        <w:t>,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4D76A3" w:rsidRDefault="00E17F36">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rsidR="004D76A3" w:rsidRDefault="00E17F36">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rsidR="004D76A3" w:rsidRDefault="00E17F36">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rsidR="004D76A3" w:rsidRDefault="00E17F36">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rsidR="004D76A3" w:rsidRDefault="00E17F36">
      <w:pPr>
        <w:pStyle w:val="1"/>
        <w:rPr>
          <w:lang w:val="en-US" w:eastAsia="zh-CN"/>
        </w:rPr>
      </w:pPr>
      <w:r>
        <w:rPr>
          <w:rFonts w:hint="eastAsia"/>
          <w:lang w:val="en-US" w:eastAsia="zh-CN"/>
        </w:rPr>
        <w:t>Introduction</w:t>
      </w:r>
    </w:p>
    <w:p w:rsidR="004D76A3" w:rsidRDefault="00E17F36">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 xml:space="preserve">or </w:t>
      </w:r>
      <w:r>
        <w:rPr>
          <w:bCs/>
        </w:rPr>
        <w:t>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af4"/>
        <w:tblW w:w="9854" w:type="dxa"/>
        <w:tblLayout w:type="fixed"/>
        <w:tblLook w:val="04A0" w:firstRow="1" w:lastRow="0" w:firstColumn="1" w:lastColumn="0" w:noHBand="0" w:noVBand="1"/>
      </w:tblPr>
      <w:tblGrid>
        <w:gridCol w:w="9854"/>
      </w:tblGrid>
      <w:tr w:rsidR="004D76A3">
        <w:tc>
          <w:tcPr>
            <w:tcW w:w="9854" w:type="dxa"/>
          </w:tcPr>
          <w:p w:rsidR="004D76A3" w:rsidRDefault="00E17F36" w:rsidP="00F36E17">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rsidR="004D76A3" w:rsidRDefault="00E17F36">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clud</w:t>
            </w:r>
            <w:r>
              <w:rPr>
                <w:i/>
                <w:lang w:eastAsia="ko-KR"/>
              </w:rPr>
              <w:t xml:space="preserve">e </w:t>
            </w:r>
            <w:r>
              <w:rPr>
                <w:rFonts w:hint="eastAsia"/>
                <w:i/>
                <w:lang w:eastAsia="ko-KR"/>
              </w:rPr>
              <w:t xml:space="preserve">at least </w:t>
            </w:r>
            <w:r>
              <w:rPr>
                <w:i/>
                <w:lang w:eastAsia="ko-KR"/>
              </w:rPr>
              <w:t>PUSCH/PUCCH</w:t>
            </w:r>
            <w:r>
              <w:rPr>
                <w:rFonts w:hint="eastAsia"/>
                <w:i/>
                <w:lang w:eastAsia="ko-KR"/>
              </w:rPr>
              <w:t xml:space="preserve"> </w:t>
            </w:r>
          </w:p>
          <w:p w:rsidR="004D76A3" w:rsidRDefault="00E17F36">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rsidR="004D76A3" w:rsidRDefault="00E17F36">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rsidR="004D76A3" w:rsidRDefault="00E17F36">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 xml:space="preserve">based on </w:t>
            </w:r>
            <w:r>
              <w:rPr>
                <w:i/>
                <w:lang w:eastAsia="ko-KR"/>
              </w:rPr>
              <w:t>link level simulation.</w:t>
            </w:r>
          </w:p>
        </w:tc>
      </w:tr>
    </w:tbl>
    <w:p w:rsidR="004D76A3" w:rsidRDefault="00E17F36">
      <w:pPr>
        <w:spacing w:beforeLines="50" w:before="120"/>
        <w:rPr>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w:t>
      </w:r>
      <w:proofErr w:type="spellStart"/>
      <w:r>
        <w:rPr>
          <w:rFonts w:hint="eastAsia"/>
          <w:szCs w:val="21"/>
          <w:lang w:eastAsia="zh-CN"/>
        </w:rPr>
        <w:t>MsgA</w:t>
      </w:r>
      <w:proofErr w:type="spellEnd"/>
      <w:r>
        <w:rPr>
          <w:rFonts w:hint="eastAsia"/>
          <w:szCs w:val="21"/>
          <w:lang w:eastAsia="zh-CN"/>
        </w:rPr>
        <w:t xml:space="preserve"> related enhancements in contributions under AI 8.8.2.1. </w:t>
      </w:r>
    </w:p>
    <w:p w:rsidR="004D76A3" w:rsidRDefault="00E17F36">
      <w:pPr>
        <w:pStyle w:val="1"/>
        <w:rPr>
          <w:szCs w:val="22"/>
          <w:lang w:val="en-US" w:eastAsia="zh-CN"/>
        </w:rPr>
      </w:pPr>
      <w:r>
        <w:rPr>
          <w:rFonts w:hint="eastAsia"/>
          <w:szCs w:val="22"/>
          <w:lang w:val="en-US" w:eastAsia="zh-CN"/>
        </w:rPr>
        <w:t>Discussion</w:t>
      </w:r>
    </w:p>
    <w:p w:rsidR="004D76A3" w:rsidRDefault="00E17F36">
      <w:pPr>
        <w:rPr>
          <w:lang w:eastAsia="zh-CN"/>
        </w:rPr>
      </w:pPr>
      <w:r>
        <w:rPr>
          <w:rFonts w:hint="eastAsia"/>
          <w:lang w:eastAsia="zh-CN"/>
        </w:rPr>
        <w:t xml:space="preserve">In [2][3][4][5][6][9][10][11][12][13][14][15], 12 companies </w:t>
      </w:r>
      <w:r>
        <w:rPr>
          <w:rFonts w:hint="eastAsia"/>
          <w:lang w:eastAsia="zh-CN"/>
        </w:rPr>
        <w:t>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ownlink channels are not the bottleneck except for the rural case with long distance,</w:t>
      </w:r>
      <w:r>
        <w:rPr>
          <w:rFonts w:eastAsiaTheme="minorEastAsia" w:hint="eastAsia"/>
          <w:lang w:eastAsia="zh-CN"/>
        </w:rPr>
        <w:t xml:space="preserv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rsidR="004D76A3" w:rsidRDefault="00E17F36">
      <w:pPr>
        <w:rPr>
          <w:szCs w:val="21"/>
          <w:lang w:eastAsia="zh-CN"/>
        </w:rPr>
      </w:pPr>
      <w:r>
        <w:rPr>
          <w:rFonts w:hint="eastAsia"/>
          <w:lang w:eastAsia="zh-CN"/>
        </w:rPr>
        <w:t xml:space="preserve">In this section, </w:t>
      </w:r>
      <w:r>
        <w:rPr>
          <w:rFonts w:hint="eastAsia"/>
          <w:lang w:eastAsia="zh-CN"/>
        </w:rPr>
        <w:t>the potential techniques for c</w:t>
      </w:r>
      <w:r>
        <w:rPr>
          <w:rFonts w:hint="eastAsia"/>
          <w:szCs w:val="21"/>
          <w:lang w:eastAsia="zh-CN"/>
        </w:rPr>
        <w:t>hannels other than PUSCH and PUCCH are summarized</w:t>
      </w:r>
      <w:r>
        <w:rPr>
          <w:rFonts w:hint="eastAsia"/>
          <w:szCs w:val="21"/>
          <w:lang w:eastAsia="zh-CN"/>
        </w:rPr>
        <w:t>, by categorizing into high priority, medium priority and low priority</w:t>
      </w:r>
      <w:r>
        <w:rPr>
          <w:rFonts w:hint="eastAsia"/>
          <w:szCs w:val="21"/>
          <w:lang w:eastAsia="zh-CN"/>
        </w:rPr>
        <w:t xml:space="preserve">. </w:t>
      </w:r>
    </w:p>
    <w:p w:rsidR="004D76A3" w:rsidRDefault="00E17F36">
      <w:pPr>
        <w:pStyle w:val="2"/>
        <w:rPr>
          <w:szCs w:val="21"/>
          <w:lang w:eastAsia="zh-CN"/>
        </w:rPr>
      </w:pPr>
      <w:r>
        <w:rPr>
          <w:rFonts w:hint="eastAsia"/>
          <w:lang w:val="en-US" w:eastAsia="zh-CN"/>
        </w:rPr>
        <w:t>Discussion on proposals with high priority</w:t>
      </w:r>
    </w:p>
    <w:p w:rsidR="004D76A3" w:rsidRDefault="00E17F36">
      <w:pPr>
        <w:pStyle w:val="3"/>
        <w:rPr>
          <w:lang w:val="en-US" w:eastAsia="zh-CN"/>
        </w:rPr>
      </w:pPr>
      <w:r>
        <w:rPr>
          <w:rFonts w:hint="eastAsia"/>
          <w:lang w:val="en-US" w:eastAsia="zh-CN"/>
        </w:rPr>
        <w:t>Msg3/</w:t>
      </w:r>
      <w:proofErr w:type="spellStart"/>
      <w:r>
        <w:rPr>
          <w:rFonts w:hint="eastAsia"/>
          <w:lang w:val="en-US" w:eastAsia="zh-CN"/>
        </w:rPr>
        <w:t>MsgA</w:t>
      </w:r>
      <w:proofErr w:type="spellEnd"/>
      <w:r>
        <w:rPr>
          <w:rFonts w:hint="eastAsia"/>
          <w:lang w:val="en-US" w:eastAsia="zh-CN"/>
        </w:rPr>
        <w:t xml:space="preserve"> PUSCH enhancements</w:t>
      </w:r>
    </w:p>
    <w:p w:rsidR="004D76A3" w:rsidRDefault="00E17F36">
      <w:pPr>
        <w:rPr>
          <w:szCs w:val="21"/>
          <w:lang w:eastAsia="zh-CN"/>
        </w:rPr>
      </w:pPr>
      <w:r>
        <w:rPr>
          <w:rFonts w:hint="eastAsia"/>
          <w:szCs w:val="21"/>
          <w:lang w:eastAsia="zh-CN"/>
        </w:rPr>
        <w:t>In NR Rel-15 and Rel-16, PUSCH r</w:t>
      </w:r>
      <w:r>
        <w:rPr>
          <w:rFonts w:hint="eastAsia"/>
          <w:szCs w:val="21"/>
          <w:lang w:eastAsia="zh-CN"/>
        </w:rPr>
        <w:t xml:space="preserve">epetition is supported only for PUSCH scheduled by DCI 0_1/0_2 and only applied for RRC connected UEs. That is, Msg3 or </w:t>
      </w:r>
      <w:proofErr w:type="spellStart"/>
      <w:r>
        <w:rPr>
          <w:rFonts w:hint="eastAsia"/>
          <w:szCs w:val="21"/>
          <w:lang w:eastAsia="zh-CN"/>
        </w:rPr>
        <w:t>MsgA</w:t>
      </w:r>
      <w:proofErr w:type="spellEnd"/>
      <w:r>
        <w:rPr>
          <w:rFonts w:hint="eastAsia"/>
          <w:szCs w:val="21"/>
          <w:lang w:eastAsia="zh-CN"/>
        </w:rPr>
        <w:t xml:space="preserve"> PUSCH repetition scheduled by DCI 0_0 during RACH procedure is not supported. </w:t>
      </w:r>
    </w:p>
    <w:p w:rsidR="004D76A3" w:rsidRDefault="00E17F36">
      <w:pPr>
        <w:rPr>
          <w:lang w:eastAsia="zh-CN"/>
        </w:rPr>
      </w:pPr>
      <w:r>
        <w:rPr>
          <w:rFonts w:hint="eastAsia"/>
          <w:lang w:eastAsia="zh-CN"/>
        </w:rPr>
        <w:t>In [2][3][4][5][10][11]</w:t>
      </w:r>
      <w:r>
        <w:rPr>
          <w:rFonts w:hint="eastAsia"/>
          <w:lang w:eastAsia="zh-CN"/>
        </w:rPr>
        <w:t>[16][17][18][19][20][21][22][</w:t>
      </w:r>
      <w:r>
        <w:rPr>
          <w:rFonts w:hint="eastAsia"/>
          <w:lang w:eastAsia="zh-CN"/>
        </w:rPr>
        <w:t>23]</w:t>
      </w:r>
      <w:r>
        <w:rPr>
          <w:rFonts w:hint="eastAsia"/>
          <w:lang w:eastAsia="zh-CN"/>
        </w:rPr>
        <w:t>, Msg3 PUSCH enhancements are proposed</w:t>
      </w:r>
      <w:r>
        <w:rPr>
          <w:rFonts w:hint="eastAsia"/>
          <w:lang w:eastAsia="zh-CN"/>
        </w:rPr>
        <w:t xml:space="preserve"> by 14 companies</w:t>
      </w:r>
      <w:r>
        <w:rPr>
          <w:rFonts w:hint="eastAsia"/>
          <w:lang w:eastAsia="zh-CN"/>
        </w:rPr>
        <w:t xml:space="preserve">. </w:t>
      </w:r>
      <w:r>
        <w:rPr>
          <w:rFonts w:hint="eastAsia"/>
          <w:lang w:eastAsia="zh-CN"/>
        </w:rPr>
        <w:t xml:space="preserve">Majority companies explicitly propose Msg3 PUSCH repetition as a solution. </w:t>
      </w:r>
      <w:r>
        <w:rPr>
          <w:rFonts w:hint="eastAsia"/>
          <w:lang w:eastAsia="zh-CN"/>
        </w:rPr>
        <w:t xml:space="preserve">In [2], </w:t>
      </w:r>
      <w:r>
        <w:rPr>
          <w:kern w:val="2"/>
          <w:lang w:eastAsia="zh-CN"/>
        </w:rPr>
        <w:t>Huawei</w:t>
      </w:r>
      <w:r>
        <w:rPr>
          <w:rFonts w:hint="eastAsia"/>
          <w:kern w:val="2"/>
          <w:lang w:eastAsia="zh-CN"/>
        </w:rPr>
        <w:t>/</w:t>
      </w:r>
      <w:proofErr w:type="spellStart"/>
      <w:r>
        <w:rPr>
          <w:rFonts w:hint="eastAsia"/>
          <w:kern w:val="2"/>
          <w:lang w:eastAsia="zh-CN"/>
        </w:rPr>
        <w:t>HiSilicon</w:t>
      </w:r>
      <w:proofErr w:type="spellEnd"/>
      <w:r>
        <w:rPr>
          <w:rFonts w:hint="eastAsia"/>
          <w:kern w:val="2"/>
          <w:lang w:eastAsia="zh-CN"/>
        </w:rPr>
        <w:t xml:space="preserve">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In [3]</w:t>
      </w:r>
      <w:r>
        <w:rPr>
          <w:rFonts w:hint="eastAsia"/>
          <w:lang w:eastAsia="zh-CN"/>
        </w:rPr>
        <w:t>[17]</w:t>
      </w:r>
      <w:r>
        <w:rPr>
          <w:rFonts w:hint="eastAsia"/>
          <w:lang w:eastAsia="zh-CN"/>
        </w:rPr>
        <w:t xml:space="preserve">, Nokia </w:t>
      </w:r>
      <w:r>
        <w:rPr>
          <w:rFonts w:hint="eastAsia"/>
          <w:lang w:eastAsia="zh-CN"/>
        </w:rPr>
        <w:t>a</w:t>
      </w:r>
      <w:r>
        <w:rPr>
          <w:rFonts w:hint="eastAsia"/>
          <w:lang w:eastAsia="zh-CN"/>
        </w:rPr>
        <w:t xml:space="preserve">nd </w:t>
      </w:r>
      <w:r>
        <w:rPr>
          <w:szCs w:val="15"/>
        </w:rPr>
        <w:t>China Telecom</w:t>
      </w:r>
      <w:r>
        <w:rPr>
          <w:rFonts w:hint="eastAsia"/>
          <w:szCs w:val="15"/>
          <w:lang w:eastAsia="zh-CN"/>
        </w:rPr>
        <w:t xml:space="preserve"> </w:t>
      </w:r>
      <w:r>
        <w:rPr>
          <w:rFonts w:hint="eastAsia"/>
          <w:lang w:eastAsia="zh-CN"/>
        </w:rPr>
        <w:t>emphasize</w:t>
      </w:r>
      <w:r>
        <w:rPr>
          <w:rFonts w:hint="eastAsia"/>
          <w:lang w:eastAsia="zh-CN"/>
        </w:rPr>
        <w:t xml:space="preserve"> </w:t>
      </w:r>
      <w:r>
        <w:rPr>
          <w:rFonts w:hint="eastAsia"/>
          <w:lang w:eastAsia="zh-CN"/>
        </w:rPr>
        <w:t xml:space="preserve">the importance of Msg3 PUSCH transmission which would impact the </w:t>
      </w:r>
      <w:r>
        <w:rPr>
          <w:szCs w:val="22"/>
          <w:lang w:eastAsia="zh-CN"/>
        </w:rPr>
        <w:t>RRC connections establishment</w:t>
      </w:r>
      <w:r>
        <w:rPr>
          <w:rFonts w:hint="eastAsia"/>
          <w:szCs w:val="22"/>
          <w:lang w:eastAsia="zh-CN"/>
        </w:rPr>
        <w:t xml:space="preserve">, and </w:t>
      </w:r>
      <w:r>
        <w:rPr>
          <w:rFonts w:hint="eastAsia"/>
          <w:szCs w:val="22"/>
          <w:lang w:eastAsia="zh-CN"/>
        </w:rPr>
        <w:t xml:space="preserve">Nokia </w:t>
      </w:r>
      <w:r>
        <w:rPr>
          <w:rFonts w:hint="eastAsia"/>
          <w:szCs w:val="22"/>
          <w:lang w:eastAsia="zh-CN"/>
        </w:rPr>
        <w:t xml:space="preserve">thinks the </w:t>
      </w:r>
      <w:r>
        <w:rPr>
          <w:szCs w:val="22"/>
          <w:lang w:eastAsia="zh-CN"/>
        </w:rPr>
        <w:t>interplay between the coverage of msg1 and msg3</w:t>
      </w:r>
      <w:r>
        <w:rPr>
          <w:rFonts w:hint="eastAsia"/>
          <w:szCs w:val="22"/>
          <w:lang w:eastAsia="zh-CN"/>
        </w:rPr>
        <w:t xml:space="preserve"> should also be considered.</w:t>
      </w:r>
      <w:r>
        <w:rPr>
          <w:rFonts w:hint="eastAsia"/>
          <w:szCs w:val="22"/>
          <w:lang w:eastAsia="zh-CN"/>
        </w:rPr>
        <w:t xml:space="preserve"> </w:t>
      </w:r>
      <w:r>
        <w:rPr>
          <w:rFonts w:hint="eastAsia"/>
          <w:lang w:eastAsia="zh-CN"/>
        </w:rPr>
        <w:t>In [10], Samsung proposes to consider</w:t>
      </w:r>
      <w:r>
        <w:rPr>
          <w:rFonts w:hint="eastAsia"/>
          <w:lang w:eastAsia="zh-CN"/>
        </w:rPr>
        <w:t xml:space="preserve"> both PUSCH repetition type A and type B for Msg3 repetition. In [11], </w:t>
      </w:r>
      <w:proofErr w:type="spellStart"/>
      <w:r>
        <w:t>InterDigital</w:t>
      </w:r>
      <w:proofErr w:type="spellEnd"/>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[18][22][23], NEC, Ericsson and Qualcomm observes tha</w:t>
      </w:r>
      <w:r>
        <w:rPr>
          <w:rFonts w:hint="eastAsia"/>
          <w:szCs w:val="21"/>
          <w:lang w:eastAsia="zh-CN"/>
        </w:rPr>
        <w:t xml:space="preserve">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w:t>
      </w:r>
      <w:proofErr w:type="spellStart"/>
      <w:r>
        <w:rPr>
          <w:lang w:eastAsia="zh-CN"/>
        </w:rPr>
        <w:t>gNB</w:t>
      </w:r>
      <w:proofErr w:type="spellEnd"/>
      <w:r>
        <w:rPr>
          <w:lang w:eastAsia="zh-CN"/>
        </w:rPr>
        <w:t xml:space="preserve"> to schedule Msg3 retransmission as </w:t>
      </w:r>
      <w:proofErr w:type="spellStart"/>
      <w:r>
        <w:rPr>
          <w:lang w:eastAsia="zh-CN"/>
        </w:rPr>
        <w:t>gNB</w:t>
      </w:r>
      <w:proofErr w:type="spellEnd"/>
      <w:r>
        <w:rPr>
          <w:lang w:eastAsia="zh-CN"/>
        </w:rPr>
        <w:t xml:space="preserve"> may not know whether UE does not receive RAR UL grant or UE actually transmits Msg3 but </w:t>
      </w:r>
      <w:proofErr w:type="spellStart"/>
      <w:r>
        <w:rPr>
          <w:lang w:eastAsia="zh-CN"/>
        </w:rPr>
        <w:t>gNB</w:t>
      </w:r>
      <w:proofErr w:type="spellEnd"/>
      <w:r>
        <w:rPr>
          <w:lang w:eastAsia="zh-CN"/>
        </w:rPr>
        <w:t xml:space="preserve"> fails to decode it. </w:t>
      </w:r>
    </w:p>
    <w:p w:rsidR="004D76A3" w:rsidRDefault="00E17F36">
      <w:pPr>
        <w:rPr>
          <w:lang w:val="en-GB"/>
        </w:rPr>
      </w:pPr>
      <w:r>
        <w:rPr>
          <w:rFonts w:hint="eastAsia"/>
          <w:lang w:eastAsia="zh-CN"/>
        </w:rPr>
        <w:t>In [22], Ericsson pro</w:t>
      </w:r>
      <w:r>
        <w:rPr>
          <w:rFonts w:hint="eastAsia"/>
          <w:lang w:eastAsia="zh-CN"/>
        </w:rPr>
        <w:t xml:space="preserve">poses to consider </w:t>
      </w:r>
      <w:r>
        <w:t>multiple-antenna techniques</w:t>
      </w:r>
      <w:r>
        <w:rPr>
          <w:rFonts w:hint="eastAsia"/>
          <w:lang w:eastAsia="zh-CN"/>
        </w:rPr>
        <w:t xml:space="preserve"> for </w:t>
      </w:r>
      <w:proofErr w:type="spellStart"/>
      <w:r>
        <w:rPr>
          <w:rFonts w:hint="eastAsia"/>
          <w:lang w:eastAsia="zh-CN"/>
        </w:rPr>
        <w:t>Msg</w:t>
      </w:r>
      <w:proofErr w:type="spellEnd"/>
      <w:r>
        <w:rPr>
          <w:rFonts w:hint="eastAsia"/>
          <w:lang w:eastAsia="zh-CN"/>
        </w:rPr>
        <w:t xml:space="preserve"> 3 coverage enhancement including both o</w:t>
      </w:r>
      <w:r>
        <w:rPr>
          <w:lang w:val="en-GB"/>
        </w:rPr>
        <w:t xml:space="preserve">pen-loop </w:t>
      </w:r>
      <w:proofErr w:type="spellStart"/>
      <w:r>
        <w:rPr>
          <w:lang w:val="en-GB"/>
        </w:rPr>
        <w:t>Tx</w:t>
      </w:r>
      <w:proofErr w:type="spellEnd"/>
      <w:r>
        <w:rPr>
          <w:lang w:val="en-GB"/>
        </w:rPr>
        <w:t xml:space="preserve"> Diversity</w:t>
      </w:r>
      <w:r>
        <w:rPr>
          <w:rFonts w:hint="eastAsia"/>
          <w:lang w:eastAsia="zh-CN"/>
        </w:rPr>
        <w:t xml:space="preserve"> and c</w:t>
      </w:r>
      <w:proofErr w:type="spellStart"/>
      <w:r>
        <w:rPr>
          <w:lang w:val="en-GB"/>
        </w:rPr>
        <w:t>losed</w:t>
      </w:r>
      <w:proofErr w:type="spellEnd"/>
      <w:r>
        <w:rPr>
          <w:lang w:val="en-GB"/>
        </w:rPr>
        <w:t xml:space="preserve">-loop </w:t>
      </w:r>
      <w:proofErr w:type="spellStart"/>
      <w:r>
        <w:rPr>
          <w:lang w:val="en-GB"/>
        </w:rPr>
        <w:t>Tx</w:t>
      </w:r>
      <w:proofErr w:type="spellEnd"/>
      <w:r>
        <w:rPr>
          <w:lang w:val="en-GB"/>
        </w:rPr>
        <w:t xml:space="preserve"> Diversity</w:t>
      </w:r>
      <w:r>
        <w:rPr>
          <w:rFonts w:hint="eastAsia"/>
          <w:lang w:eastAsia="zh-CN"/>
        </w:rPr>
        <w:t xml:space="preserve">. </w:t>
      </w:r>
      <w:r>
        <w:rPr>
          <w:lang w:val="en-GB"/>
        </w:rPr>
        <w:t xml:space="preserve">Open-loop </w:t>
      </w:r>
      <w:proofErr w:type="spellStart"/>
      <w:proofErr w:type="gramStart"/>
      <w:r>
        <w:rPr>
          <w:lang w:val="en-GB"/>
        </w:rPr>
        <w:t>Tx</w:t>
      </w:r>
      <w:proofErr w:type="spellEnd"/>
      <w:proofErr w:type="gramEnd"/>
      <w:r>
        <w:rPr>
          <w:lang w:val="en-GB"/>
        </w:rPr>
        <w:t xml:space="preserve"> Diversity together with Msg3 repetition can </w:t>
      </w:r>
      <w:r>
        <w:rPr>
          <w:lang w:val="en-GB"/>
        </w:rPr>
        <w:lastRenderedPageBreak/>
        <w:t xml:space="preserve">improve Msg3 coverage through diversity gain and </w:t>
      </w:r>
      <w:proofErr w:type="spellStart"/>
      <w:r>
        <w:rPr>
          <w:lang w:val="en-GB"/>
        </w:rPr>
        <w:t>Tx</w:t>
      </w:r>
      <w:proofErr w:type="spellEnd"/>
      <w:r>
        <w:rPr>
          <w:lang w:val="en-GB"/>
        </w:rPr>
        <w:t xml:space="preserve"> ch</w:t>
      </w:r>
      <w:r>
        <w:rPr>
          <w:lang w:val="en-GB"/>
        </w:rPr>
        <w:t>ain power combining.</w:t>
      </w:r>
      <w:r>
        <w:rPr>
          <w:rFonts w:hint="eastAsia"/>
          <w:lang w:eastAsia="zh-CN"/>
        </w:rPr>
        <w:t xml:space="preserve"> </w:t>
      </w:r>
      <w:r>
        <w:rPr>
          <w:lang w:val="en-GB"/>
        </w:rPr>
        <w:t xml:space="preserve">Closed-loop </w:t>
      </w:r>
      <w:proofErr w:type="spellStart"/>
      <w:r>
        <w:rPr>
          <w:lang w:val="en-GB"/>
        </w:rPr>
        <w:t>Tx</w:t>
      </w:r>
      <w:proofErr w:type="spellEnd"/>
      <w:r>
        <w:rPr>
          <w:lang w:val="en-GB"/>
        </w:rPr>
        <w:t xml:space="preserve"> Diversity for Msg3 can benefit from coherent combining or antenna selection as well as </w:t>
      </w:r>
      <w:proofErr w:type="spellStart"/>
      <w:r>
        <w:rPr>
          <w:lang w:val="en-GB"/>
        </w:rPr>
        <w:t>Tx</w:t>
      </w:r>
      <w:proofErr w:type="spellEnd"/>
      <w:r>
        <w:rPr>
          <w:lang w:val="en-GB"/>
        </w:rPr>
        <w:t xml:space="preserve"> chain power </w:t>
      </w:r>
      <w:proofErr w:type="gramStart"/>
      <w:r>
        <w:rPr>
          <w:lang w:val="en-GB"/>
        </w:rPr>
        <w:t>combining .</w:t>
      </w:r>
      <w:proofErr w:type="gramEnd"/>
    </w:p>
    <w:p w:rsidR="004D76A3" w:rsidRDefault="00E17F36">
      <w:pPr>
        <w:rPr>
          <w:lang w:eastAsia="zh-CN"/>
        </w:rPr>
      </w:pPr>
      <w:r>
        <w:rPr>
          <w:rFonts w:hint="eastAsia"/>
          <w:lang w:eastAsia="zh-CN"/>
        </w:rPr>
        <w:t>In [5], ZTE</w:t>
      </w:r>
      <w:r>
        <w:rPr>
          <w:rFonts w:hint="eastAsia"/>
          <w:lang w:eastAsia="zh-CN"/>
        </w:rPr>
        <w:t xml:space="preserve"> </w:t>
      </w:r>
      <w:r>
        <w:rPr>
          <w:rFonts w:hint="eastAsia"/>
          <w:lang w:eastAsia="zh-CN"/>
        </w:rPr>
        <w:t>provide some simulation results showing Msg3 PUSCH with 4 repetitions could provide about 5~5.</w:t>
      </w:r>
      <w:r>
        <w:rPr>
          <w:rFonts w:hint="eastAsia"/>
          <w:lang w:eastAsia="zh-CN"/>
        </w:rPr>
        <w:t>5 dB gain</w:t>
      </w:r>
      <w:r>
        <w:rPr>
          <w:rFonts w:hint="eastAsia"/>
          <w:lang w:eastAsia="zh-CN"/>
        </w:rPr>
        <w:t xml:space="preserve"> over one repetition case, and Apple</w:t>
      </w:r>
      <w:r>
        <w:rPr>
          <w:lang w:eastAsia="zh-CN"/>
        </w:rPr>
        <w:t>’</w:t>
      </w:r>
      <w:r>
        <w:rPr>
          <w:rFonts w:hint="eastAsia"/>
          <w:lang w:eastAsia="zh-CN"/>
        </w:rPr>
        <w:t xml:space="preserve">s simulation results show that Msg3 PUSCH with 2 repetitions can provide about 2 dB </w:t>
      </w:r>
      <w:proofErr w:type="gramStart"/>
      <w:r>
        <w:rPr>
          <w:rFonts w:hint="eastAsia"/>
          <w:lang w:eastAsia="zh-CN"/>
        </w:rPr>
        <w:t>gain</w:t>
      </w:r>
      <w:proofErr w:type="gramEnd"/>
      <w:r>
        <w:rPr>
          <w:rFonts w:hint="eastAsia"/>
          <w:lang w:eastAsia="zh-CN"/>
        </w:rPr>
        <w:t xml:space="preserve"> [20]</w:t>
      </w:r>
      <w:r>
        <w:rPr>
          <w:rFonts w:hint="eastAsia"/>
          <w:lang w:eastAsia="zh-CN"/>
        </w:rPr>
        <w:t>.</w:t>
      </w:r>
    </w:p>
    <w:p w:rsidR="004D76A3" w:rsidRDefault="00E17F36">
      <w:pPr>
        <w:rPr>
          <w:lang w:eastAsia="zh-CN"/>
        </w:rPr>
      </w:pPr>
      <w:r>
        <w:rPr>
          <w:rFonts w:hint="eastAsia"/>
          <w:szCs w:val="22"/>
          <w:lang w:eastAsia="zh-CN"/>
        </w:rPr>
        <w:t>In [4</w:t>
      </w:r>
      <w:proofErr w:type="gramStart"/>
      <w:r>
        <w:rPr>
          <w:rFonts w:hint="eastAsia"/>
          <w:szCs w:val="22"/>
          <w:lang w:eastAsia="zh-CN"/>
        </w:rPr>
        <w:t>]</w:t>
      </w:r>
      <w:r>
        <w:rPr>
          <w:rFonts w:hint="eastAsia"/>
          <w:szCs w:val="22"/>
          <w:lang w:eastAsia="zh-CN"/>
        </w:rPr>
        <w:t>[</w:t>
      </w:r>
      <w:proofErr w:type="gramEnd"/>
      <w:r>
        <w:rPr>
          <w:rFonts w:hint="eastAsia"/>
          <w:szCs w:val="22"/>
          <w:lang w:eastAsia="zh-CN"/>
        </w:rPr>
        <w:t>16]</w:t>
      </w:r>
      <w:r>
        <w:rPr>
          <w:rFonts w:hint="eastAsia"/>
          <w:szCs w:val="22"/>
          <w:lang w:eastAsia="zh-CN"/>
        </w:rPr>
        <w:t>, vivo</w:t>
      </w:r>
      <w:r>
        <w:rPr>
          <w:rFonts w:hint="eastAsia"/>
          <w:szCs w:val="22"/>
          <w:lang w:eastAsia="zh-CN"/>
        </w:rPr>
        <w:t xml:space="preserve"> and CATT also</w:t>
      </w:r>
      <w:r>
        <w:rPr>
          <w:rFonts w:hint="eastAsia"/>
          <w:szCs w:val="22"/>
          <w:lang w:eastAsia="zh-CN"/>
        </w:rPr>
        <w:t xml:space="preserve"> believes </w:t>
      </w:r>
      <w:proofErr w:type="spellStart"/>
      <w:r>
        <w:rPr>
          <w:rFonts w:hint="eastAsia"/>
          <w:szCs w:val="22"/>
          <w:lang w:eastAsia="zh-CN"/>
        </w:rPr>
        <w:t>MsgA</w:t>
      </w:r>
      <w:proofErr w:type="spellEnd"/>
      <w:r>
        <w:rPr>
          <w:rFonts w:hint="eastAsia"/>
          <w:szCs w:val="22"/>
          <w:lang w:eastAsia="zh-CN"/>
        </w:rPr>
        <w:t xml:space="preserve"> repetition is necessary, where </w:t>
      </w:r>
      <w:proofErr w:type="spellStart"/>
      <w:r>
        <w:rPr>
          <w:rFonts w:hint="eastAsia"/>
          <w:szCs w:val="22"/>
          <w:lang w:eastAsia="zh-CN"/>
        </w:rPr>
        <w:t>MsgA</w:t>
      </w:r>
      <w:proofErr w:type="spellEnd"/>
      <w:r>
        <w:rPr>
          <w:rFonts w:hint="eastAsia"/>
          <w:szCs w:val="22"/>
          <w:lang w:eastAsia="zh-CN"/>
        </w:rPr>
        <w:t xml:space="preserve"> introduced in </w:t>
      </w:r>
      <w:r>
        <w:rPr>
          <w:lang w:val="en-GB" w:eastAsia="zh-CN"/>
        </w:rPr>
        <w:t>Type-2 random access</w:t>
      </w:r>
      <w:r>
        <w:rPr>
          <w:lang w:val="en-GB" w:eastAsia="zh-CN"/>
        </w:rPr>
        <w:t xml:space="preserve"> procedure</w:t>
      </w:r>
      <w:r>
        <w:rPr>
          <w:rFonts w:hint="eastAsia"/>
          <w:lang w:eastAsia="zh-CN"/>
        </w:rPr>
        <w:t xml:space="preserve"> includes both PRACH and </w:t>
      </w:r>
      <w:proofErr w:type="spellStart"/>
      <w:r>
        <w:rPr>
          <w:rFonts w:hint="eastAsia"/>
          <w:lang w:eastAsia="zh-CN"/>
        </w:rPr>
        <w:t>MsgA</w:t>
      </w:r>
      <w:proofErr w:type="spellEnd"/>
      <w:r>
        <w:rPr>
          <w:rFonts w:hint="eastAsia"/>
          <w:lang w:eastAsia="zh-CN"/>
        </w:rPr>
        <w:t xml:space="preserve"> PUSCH. Figure 1 is an example for </w:t>
      </w:r>
      <w:proofErr w:type="spellStart"/>
      <w:r>
        <w:rPr>
          <w:rFonts w:hint="eastAsia"/>
          <w:szCs w:val="22"/>
          <w:lang w:eastAsia="zh-CN"/>
        </w:rPr>
        <w:t>MsgA</w:t>
      </w:r>
      <w:proofErr w:type="spellEnd"/>
      <w:r>
        <w:rPr>
          <w:rFonts w:hint="eastAsia"/>
          <w:szCs w:val="22"/>
          <w:lang w:eastAsia="zh-CN"/>
        </w:rPr>
        <w:t xml:space="preserve"> repetition</w:t>
      </w:r>
      <w:r>
        <w:rPr>
          <w:rFonts w:hint="eastAsia"/>
          <w:szCs w:val="22"/>
          <w:lang w:eastAsia="zh-CN"/>
        </w:rPr>
        <w:t xml:space="preserve"> from [4]</w:t>
      </w:r>
      <w:r>
        <w:rPr>
          <w:rFonts w:hint="eastAsia"/>
          <w:szCs w:val="22"/>
          <w:lang w:eastAsia="zh-CN"/>
        </w:rPr>
        <w:t xml:space="preserve">. </w:t>
      </w:r>
    </w:p>
    <w:p w:rsidR="004D76A3" w:rsidRDefault="00E17F36">
      <w:pPr>
        <w:spacing w:before="120"/>
        <w:jc w:val="center"/>
      </w:pPr>
      <w:r>
        <w:object w:dxaOrig="6180" w:dyaOrig="3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95pt;height:156.65pt" o:ole="">
            <v:imagedata r:id="rId14" o:title=""/>
          </v:shape>
          <o:OLEObject Type="Embed" ProgID="Visio.Drawing.15" ShapeID="_x0000_i1025" DrawAspect="Content" ObjectID="_1659337653" r:id="rId15"/>
        </w:object>
      </w:r>
    </w:p>
    <w:p w:rsidR="004D76A3" w:rsidRDefault="00E17F36">
      <w:pPr>
        <w:spacing w:before="120"/>
        <w:jc w:val="center"/>
        <w:rPr>
          <w:lang w:eastAsia="zh-CN"/>
        </w:rPr>
      </w:pPr>
      <w:r>
        <w:rPr>
          <w:rFonts w:eastAsiaTheme="minorEastAsia" w:hint="eastAsia"/>
          <w:b/>
          <w:lang w:val="fr-FR" w:eastAsia="zh-CN"/>
        </w:rPr>
        <w:t>F</w:t>
      </w:r>
      <w:r>
        <w:rPr>
          <w:rFonts w:eastAsiaTheme="minorEastAsia"/>
          <w:b/>
          <w:lang w:val="fr-FR" w:eastAsia="zh-CN"/>
        </w:rPr>
        <w:t xml:space="preserve">igure </w:t>
      </w:r>
      <w:r>
        <w:rPr>
          <w:rFonts w:eastAsiaTheme="minorEastAsia" w:hint="eastAsia"/>
          <w:b/>
          <w:lang w:eastAsia="zh-CN"/>
        </w:rPr>
        <w:t>1</w:t>
      </w:r>
      <w:r>
        <w:rPr>
          <w:rFonts w:eastAsiaTheme="minorEastAsia"/>
          <w:b/>
          <w:lang w:val="fr-FR" w:eastAsia="zh-CN"/>
        </w:rPr>
        <w:t>. MSGA repetition for coverage enhancement</w:t>
      </w:r>
    </w:p>
    <w:p w:rsidR="004D76A3" w:rsidRDefault="00E17F36">
      <w:pPr>
        <w:rPr>
          <w:lang w:eastAsia="zh-CN"/>
        </w:rPr>
      </w:pPr>
      <w:r>
        <w:rPr>
          <w:rFonts w:hint="eastAsia"/>
          <w:lang w:eastAsia="zh-CN"/>
        </w:rPr>
        <w:t xml:space="preserve">According to Rel-15 definition, Msg3 PUSCH here includes both Msg3 initial </w:t>
      </w:r>
      <w:r>
        <w:rPr>
          <w:rFonts w:hint="eastAsia"/>
          <w:lang w:eastAsia="zh-CN"/>
        </w:rPr>
        <w:t xml:space="preserve">transmission scheduled by RAR and also Msg3 re-transmission scheduled by DCI format 0_0 scrambled by TC-RNTI. </w:t>
      </w:r>
    </w:p>
    <w:p w:rsidR="004D76A3" w:rsidRDefault="00E17F36">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r>
        <w:rPr>
          <w:rFonts w:hint="eastAsia"/>
          <w:iCs/>
          <w:szCs w:val="22"/>
          <w:lang w:eastAsia="zh-CN"/>
        </w:rPr>
        <w:t>MsgA</w:t>
      </w:r>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design of repetition pattern</w:t>
      </w:r>
      <w:r>
        <w:rPr>
          <w:rFonts w:ascii="Times" w:hAnsi="Times" w:cs="Times" w:hint="eastAsia"/>
          <w:iCs/>
          <w:lang w:eastAsia="zh-CN"/>
        </w:rPr>
        <w:t xml:space="preserve"> an</w:t>
      </w:r>
      <w:r>
        <w:rPr>
          <w:rFonts w:ascii="Times" w:hAnsi="Times" w:cs="Times" w:hint="eastAsia"/>
          <w:iCs/>
          <w:lang w:eastAsia="zh-CN"/>
        </w:rPr>
        <w:t xml:space="preserve">d </w:t>
      </w:r>
      <w:r>
        <w:rPr>
          <w:iCs/>
        </w:rPr>
        <w:t>multiple-antenna techniques</w:t>
      </w:r>
      <w:r>
        <w:rPr>
          <w:rFonts w:hint="eastAsia"/>
          <w:iCs/>
          <w:lang w:eastAsia="zh-CN"/>
        </w:rPr>
        <w:t xml:space="preserve"> </w:t>
      </w:r>
      <w:r>
        <w:rPr>
          <w:rFonts w:ascii="Times" w:hAnsi="Times" w:cs="Times" w:hint="eastAsia"/>
          <w:iCs/>
          <w:lang w:eastAsia="zh-CN"/>
        </w:rPr>
        <w:t xml:space="preserve">etc. </w:t>
      </w:r>
      <w:r>
        <w:rPr>
          <w:rFonts w:ascii="Times" w:hAnsi="Times" w:cs="Times" w:hint="eastAsia"/>
          <w:iCs/>
          <w:lang w:eastAsia="zh-CN"/>
        </w:rPr>
        <w:t>The enhancements may be potentially borrowed from normal PUSCH repetition like joint channel estimation will be first di</w:t>
      </w:r>
      <w:r>
        <w:rPr>
          <w:rFonts w:ascii="Times" w:hAnsi="Times" w:cs="Times" w:hint="eastAsia"/>
          <w:iCs/>
          <w:lang w:eastAsia="zh-CN"/>
        </w:rPr>
        <w:t xml:space="preserve">scussed in PUSCH enhancement AI.  </w:t>
      </w:r>
    </w:p>
    <w:p w:rsidR="004D76A3" w:rsidRDefault="00E17F36">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D76A3" w:rsidRDefault="00E17F36">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rsidR="004D76A3" w:rsidRDefault="00E17F36">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D76A3" w:rsidRDefault="00E17F36">
      <w:pPr>
        <w:numPr>
          <w:ilvl w:val="0"/>
          <w:numId w:val="11"/>
        </w:numPr>
        <w:tabs>
          <w:tab w:val="clear" w:pos="840"/>
          <w:tab w:val="left" w:pos="420"/>
        </w:tabs>
        <w:rPr>
          <w:b/>
          <w:bCs/>
          <w:i/>
          <w:lang w:eastAsia="zh-CN"/>
        </w:rPr>
      </w:pPr>
      <w:r>
        <w:rPr>
          <w:b/>
          <w:bCs/>
          <w:i/>
          <w:lang w:eastAsia="zh-CN"/>
        </w:rPr>
        <w:t>FFS how to indicate the number of repetitions.</w:t>
      </w:r>
    </w:p>
    <w:p w:rsidR="004D76A3" w:rsidRDefault="00E17F36">
      <w:pPr>
        <w:numPr>
          <w:ilvl w:val="0"/>
          <w:numId w:val="11"/>
        </w:numPr>
        <w:tabs>
          <w:tab w:val="clear" w:pos="840"/>
          <w:tab w:val="left" w:pos="420"/>
        </w:tabs>
        <w:rPr>
          <w:b/>
          <w:bCs/>
          <w:i/>
          <w:lang w:eastAsia="zh-CN"/>
        </w:rPr>
      </w:pPr>
      <w:r>
        <w:rPr>
          <w:b/>
          <w:bCs/>
          <w:i/>
          <w:lang w:eastAsia="zh-CN"/>
        </w:rPr>
        <w:t xml:space="preserve">FFS the repetition </w:t>
      </w:r>
      <w:r>
        <w:rPr>
          <w:b/>
          <w:bCs/>
          <w:i/>
          <w:lang w:eastAsia="zh-CN"/>
        </w:rPr>
        <w:t>pattern, e.g. the association with PRACH and PUSCH repetition type.</w:t>
      </w:r>
    </w:p>
    <w:p w:rsidR="004D76A3" w:rsidRDefault="00E17F36">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D76A3" w:rsidRDefault="004D76A3">
      <w:pPr>
        <w:rPr>
          <w:b/>
          <w:bCs/>
          <w:lang w:val="en-GB" w:eastAsia="zh-CN"/>
        </w:rPr>
      </w:pPr>
    </w:p>
    <w:p w:rsidR="004D76A3" w:rsidRDefault="00E17F36">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D76A3">
        <w:tc>
          <w:tcPr>
            <w:tcW w:w="1615" w:type="dxa"/>
            <w:shd w:val="clear" w:color="auto" w:fill="auto"/>
            <w:vAlign w:val="center"/>
          </w:tcPr>
          <w:p w:rsidR="004D76A3" w:rsidRDefault="00E17F36">
            <w:pPr>
              <w:jc w:val="center"/>
              <w:rPr>
                <w:b/>
                <w:lang w:val="en-GB" w:eastAsia="zh-CN"/>
              </w:rPr>
            </w:pPr>
            <w:r>
              <w:rPr>
                <w:rFonts w:hint="eastAsia"/>
                <w:b/>
                <w:lang w:val="en-GB" w:eastAsia="zh-CN"/>
              </w:rPr>
              <w:t>Companies</w:t>
            </w:r>
          </w:p>
        </w:tc>
        <w:tc>
          <w:tcPr>
            <w:tcW w:w="8416" w:type="dxa"/>
            <w:shd w:val="clear" w:color="auto" w:fill="auto"/>
            <w:vAlign w:val="center"/>
          </w:tcPr>
          <w:p w:rsidR="004D76A3" w:rsidRDefault="00E17F36">
            <w:pPr>
              <w:jc w:val="center"/>
              <w:rPr>
                <w:b/>
                <w:lang w:val="en-GB" w:eastAsia="zh-CN"/>
              </w:rPr>
            </w:pPr>
            <w:r>
              <w:rPr>
                <w:b/>
                <w:lang w:val="en-GB" w:eastAsia="zh-CN"/>
              </w:rPr>
              <w:t>C</w:t>
            </w:r>
            <w:r>
              <w:rPr>
                <w:rFonts w:hint="eastAsia"/>
                <w:b/>
                <w:lang w:val="en-GB" w:eastAsia="zh-CN"/>
              </w:rPr>
              <w:t>omments</w:t>
            </w:r>
          </w:p>
        </w:tc>
      </w:tr>
      <w:tr w:rsidR="004D76A3">
        <w:tc>
          <w:tcPr>
            <w:tcW w:w="1615" w:type="dxa"/>
            <w:shd w:val="clear" w:color="auto" w:fill="auto"/>
            <w:vAlign w:val="center"/>
          </w:tcPr>
          <w:p w:rsidR="004D76A3" w:rsidRDefault="00F36E17">
            <w:pPr>
              <w:jc w:val="center"/>
              <w:rPr>
                <w:lang w:eastAsia="zh-CN"/>
              </w:rPr>
            </w:pPr>
            <w:r>
              <w:rPr>
                <w:rFonts w:hint="eastAsia"/>
                <w:lang w:eastAsia="zh-CN"/>
              </w:rPr>
              <w:t>CATT</w:t>
            </w:r>
          </w:p>
        </w:tc>
        <w:tc>
          <w:tcPr>
            <w:tcW w:w="8416" w:type="dxa"/>
            <w:shd w:val="clear" w:color="auto" w:fill="auto"/>
            <w:vAlign w:val="center"/>
          </w:tcPr>
          <w:p w:rsidR="004D76A3" w:rsidRDefault="00F36E17">
            <w:pPr>
              <w:rPr>
                <w:lang w:eastAsia="zh-CN"/>
              </w:rPr>
            </w:pPr>
            <w:r>
              <w:rPr>
                <w:rFonts w:hint="eastAsia"/>
                <w:lang w:eastAsia="zh-CN"/>
              </w:rPr>
              <w:t>Support FL</w:t>
            </w:r>
            <w:r>
              <w:rPr>
                <w:lang w:eastAsia="zh-CN"/>
              </w:rPr>
              <w:t>’</w:t>
            </w:r>
            <w:r>
              <w:rPr>
                <w:rFonts w:hint="eastAsia"/>
                <w:lang w:eastAsia="zh-CN"/>
              </w:rPr>
              <w:t>s proposal.</w:t>
            </w:r>
          </w:p>
        </w:tc>
      </w:tr>
      <w:tr w:rsidR="004D76A3">
        <w:tc>
          <w:tcPr>
            <w:tcW w:w="1615" w:type="dxa"/>
            <w:shd w:val="clear" w:color="auto" w:fill="auto"/>
            <w:vAlign w:val="center"/>
          </w:tcPr>
          <w:p w:rsidR="004D76A3" w:rsidRDefault="004D76A3">
            <w:pPr>
              <w:jc w:val="center"/>
              <w:rPr>
                <w:lang w:val="en-GB" w:eastAsia="zh-CN"/>
              </w:rPr>
            </w:pPr>
          </w:p>
        </w:tc>
        <w:tc>
          <w:tcPr>
            <w:tcW w:w="8416" w:type="dxa"/>
            <w:shd w:val="clear" w:color="auto" w:fill="auto"/>
            <w:vAlign w:val="center"/>
          </w:tcPr>
          <w:p w:rsidR="004D76A3" w:rsidRDefault="004D76A3">
            <w:pPr>
              <w:rPr>
                <w:lang w:val="en-GB" w:eastAsia="zh-CN"/>
              </w:rPr>
            </w:pPr>
          </w:p>
        </w:tc>
      </w:tr>
    </w:tbl>
    <w:p w:rsidR="004D76A3" w:rsidRDefault="004D76A3">
      <w:pPr>
        <w:rPr>
          <w:szCs w:val="22"/>
          <w:lang w:eastAsia="zh-CN"/>
        </w:rPr>
      </w:pPr>
    </w:p>
    <w:p w:rsidR="004D76A3" w:rsidRDefault="00E17F36">
      <w:pPr>
        <w:pStyle w:val="3"/>
        <w:rPr>
          <w:lang w:val="en-US" w:eastAsia="zh-CN"/>
        </w:rPr>
      </w:pPr>
      <w:r>
        <w:rPr>
          <w:rFonts w:hint="eastAsia"/>
          <w:lang w:val="en-US" w:eastAsia="zh-CN"/>
        </w:rPr>
        <w:t>PRACH enhancements</w:t>
      </w:r>
    </w:p>
    <w:p w:rsidR="004D76A3" w:rsidRDefault="00E17F36">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rsidR="004D76A3" w:rsidRDefault="00E17F36">
      <w:pPr>
        <w:spacing w:before="120"/>
        <w:rPr>
          <w:lang w:eastAsia="zh-CN"/>
        </w:rPr>
      </w:pPr>
      <w:r>
        <w:rPr>
          <w:rFonts w:hint="eastAsia"/>
          <w:lang w:eastAsia="zh-CN"/>
        </w:rPr>
        <w:t>In [3][4][5][9][10][15], PRACH enhancem</w:t>
      </w:r>
      <w:r>
        <w:rPr>
          <w:rFonts w:hint="eastAsia"/>
          <w:lang w:eastAsia="zh-CN"/>
        </w:rPr>
        <w:t xml:space="preserve">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coexistence of legacy PRACH transmissio</w:t>
      </w:r>
      <w:r>
        <w:rPr>
          <w:rFonts w:hint="eastAsia"/>
          <w:lang w:eastAsia="zh-CN"/>
        </w:rPr>
        <w:t>n. In [5][10]</w:t>
      </w:r>
      <w:r>
        <w:rPr>
          <w:rFonts w:hint="eastAsia"/>
          <w:lang w:eastAsia="zh-CN"/>
        </w:rPr>
        <w:t>[15],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rsidR="004D76A3" w:rsidRDefault="00E17F36">
      <w:pPr>
        <w:spacing w:before="120" w:line="360" w:lineRule="auto"/>
        <w:jc w:val="center"/>
        <w:rPr>
          <w:rFonts w:eastAsia="等线"/>
          <w:lang w:val="en-GB" w:eastAsia="zh-CN"/>
        </w:rPr>
      </w:pPr>
      <w:r>
        <w:rPr>
          <w:rFonts w:eastAsia="等线" w:hint="eastAsia"/>
          <w:noProof/>
          <w:lang w:eastAsia="zh-CN"/>
        </w:rPr>
        <w:lastRenderedPageBreak/>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4D76A3" w:rsidRDefault="00E17F36">
      <w:pPr>
        <w:spacing w:before="120" w:line="360" w:lineRule="auto"/>
        <w:jc w:val="center"/>
        <w:rPr>
          <w:rFonts w:eastAsia="等线"/>
          <w:b/>
          <w:bCs/>
          <w:lang w:val="en-GB" w:eastAsia="zh-CN"/>
        </w:rPr>
      </w:pPr>
      <w:r>
        <w:rPr>
          <w:rFonts w:eastAsia="等线" w:hint="eastAsia"/>
          <w:b/>
          <w:bCs/>
          <w:lang w:val="en-GB" w:eastAsia="zh-CN"/>
        </w:rPr>
        <w:t>Fig</w:t>
      </w:r>
      <w:r>
        <w:rPr>
          <w:rFonts w:eastAsia="等线" w:hint="eastAsia"/>
          <w:b/>
          <w:bCs/>
          <w:lang w:eastAsia="zh-CN"/>
        </w:rPr>
        <w:t xml:space="preserve">ure </w:t>
      </w:r>
      <w:r>
        <w:rPr>
          <w:rFonts w:eastAsia="等线" w:hint="eastAsia"/>
          <w:b/>
          <w:bCs/>
          <w:lang w:val="en-GB" w:eastAsia="zh-CN"/>
        </w:rPr>
        <w:t>2</w:t>
      </w:r>
      <w:r>
        <w:rPr>
          <w:rFonts w:eastAsia="等线" w:hint="eastAsia"/>
          <w:b/>
          <w:bCs/>
          <w:lang w:eastAsia="zh-CN"/>
        </w:rPr>
        <w:t>. PRACH repetition with</w:t>
      </w:r>
      <w:r>
        <w:rPr>
          <w:rFonts w:eastAsia="等线" w:hint="eastAsia"/>
          <w:b/>
          <w:bCs/>
          <w:lang w:val="en-GB" w:eastAsia="zh-CN"/>
        </w:rPr>
        <w:t xml:space="preserve"> same Tx beam an</w:t>
      </w:r>
      <w:r>
        <w:rPr>
          <w:rFonts w:eastAsia="等线" w:hint="eastAsia"/>
          <w:b/>
          <w:bCs/>
          <w:lang w:eastAsia="zh-CN"/>
        </w:rPr>
        <w:t>d</w:t>
      </w:r>
      <w:r>
        <w:rPr>
          <w:rFonts w:eastAsia="等线" w:hint="eastAsia"/>
          <w:b/>
          <w:bCs/>
          <w:lang w:val="en-GB" w:eastAsia="zh-CN"/>
        </w:rPr>
        <w:t xml:space="preserve"> different Tx beam</w:t>
      </w:r>
      <w:r>
        <w:rPr>
          <w:rFonts w:eastAsia="等线" w:hint="eastAsia"/>
          <w:b/>
          <w:bCs/>
          <w:lang w:eastAsia="zh-CN"/>
        </w:rPr>
        <w:t>s</w:t>
      </w:r>
      <w:r>
        <w:rPr>
          <w:rFonts w:eastAsia="等线" w:hint="eastAsia"/>
          <w:b/>
          <w:bCs/>
          <w:lang w:val="en-GB" w:eastAsia="zh-CN"/>
        </w:rPr>
        <w:t>.</w:t>
      </w:r>
    </w:p>
    <w:p w:rsidR="004D76A3" w:rsidRDefault="00E17F36">
      <w:pPr>
        <w:spacing w:before="120"/>
        <w:rPr>
          <w:lang w:eastAsia="zh-CN"/>
        </w:rPr>
      </w:pPr>
      <w:r>
        <w:rPr>
          <w:rFonts w:hint="eastAsia"/>
          <w:lang w:eastAsia="zh-CN"/>
        </w:rPr>
        <w:t xml:space="preserve">Based on above, FL suggestion is to discuss the following proposal. </w:t>
      </w:r>
    </w:p>
    <w:p w:rsidR="004D76A3" w:rsidRDefault="00E17F36">
      <w:pPr>
        <w:rPr>
          <w:b/>
          <w:bCs/>
          <w:i/>
          <w:iCs/>
          <w:lang w:eastAsia="zh-CN"/>
        </w:rPr>
      </w:pPr>
      <w:bookmarkStart w:id="2" w:name="OLE_LINK8"/>
      <w:bookmarkStart w:id="3"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2"/>
    <w:bookmarkEnd w:id="3"/>
    <w:p w:rsidR="004D76A3" w:rsidRDefault="00E17F36">
      <w:pPr>
        <w:numPr>
          <w:ilvl w:val="0"/>
          <w:numId w:val="12"/>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rsidR="004D76A3" w:rsidRDefault="00E17F36">
      <w:pPr>
        <w:numPr>
          <w:ilvl w:val="0"/>
          <w:numId w:val="12"/>
        </w:numPr>
        <w:rPr>
          <w:b/>
          <w:bCs/>
          <w:i/>
          <w:iCs/>
          <w:lang w:eastAsia="zh-CN"/>
        </w:rPr>
      </w:pPr>
      <w:r>
        <w:rPr>
          <w:b/>
          <w:bCs/>
          <w:i/>
          <w:iCs/>
          <w:lang w:eastAsia="zh-CN"/>
        </w:rPr>
        <w:t>FFS the repetition pattern.</w:t>
      </w:r>
    </w:p>
    <w:p w:rsidR="004D76A3" w:rsidRDefault="00E17F36">
      <w:pPr>
        <w:numPr>
          <w:ilvl w:val="0"/>
          <w:numId w:val="12"/>
        </w:numPr>
        <w:rPr>
          <w:b/>
          <w:bCs/>
          <w:i/>
          <w:iCs/>
          <w:lang w:eastAsia="zh-CN"/>
        </w:rPr>
      </w:pPr>
      <w:r>
        <w:rPr>
          <w:b/>
          <w:bCs/>
          <w:i/>
          <w:iCs/>
          <w:lang w:eastAsia="zh-CN"/>
        </w:rPr>
        <w:t>FFS the applicable PRACH format.</w:t>
      </w:r>
    </w:p>
    <w:p w:rsidR="004D76A3" w:rsidRDefault="00E17F36">
      <w:pPr>
        <w:numPr>
          <w:ilvl w:val="0"/>
          <w:numId w:val="12"/>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rsidR="004D76A3" w:rsidRDefault="004D76A3">
      <w:pPr>
        <w:rPr>
          <w:lang w:val="en-GB" w:eastAsia="zh-CN"/>
        </w:rPr>
      </w:pPr>
    </w:p>
    <w:p w:rsidR="004D76A3" w:rsidRDefault="00E17F36">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D76A3">
        <w:tc>
          <w:tcPr>
            <w:tcW w:w="1615" w:type="dxa"/>
            <w:shd w:val="clear" w:color="auto" w:fill="auto"/>
            <w:vAlign w:val="center"/>
          </w:tcPr>
          <w:p w:rsidR="004D76A3" w:rsidRDefault="00E17F36">
            <w:pPr>
              <w:jc w:val="center"/>
              <w:rPr>
                <w:b/>
                <w:lang w:val="en-GB" w:eastAsia="zh-CN"/>
              </w:rPr>
            </w:pPr>
            <w:r>
              <w:rPr>
                <w:rFonts w:hint="eastAsia"/>
                <w:b/>
                <w:lang w:val="en-GB" w:eastAsia="zh-CN"/>
              </w:rPr>
              <w:t>Companies</w:t>
            </w:r>
          </w:p>
        </w:tc>
        <w:tc>
          <w:tcPr>
            <w:tcW w:w="8416" w:type="dxa"/>
            <w:shd w:val="clear" w:color="auto" w:fill="auto"/>
            <w:vAlign w:val="center"/>
          </w:tcPr>
          <w:p w:rsidR="004D76A3" w:rsidRDefault="00E17F36">
            <w:pPr>
              <w:jc w:val="center"/>
              <w:rPr>
                <w:b/>
                <w:lang w:val="en-GB" w:eastAsia="zh-CN"/>
              </w:rPr>
            </w:pPr>
            <w:r>
              <w:rPr>
                <w:b/>
                <w:lang w:val="en-GB" w:eastAsia="zh-CN"/>
              </w:rPr>
              <w:t>C</w:t>
            </w:r>
            <w:r>
              <w:rPr>
                <w:rFonts w:hint="eastAsia"/>
                <w:b/>
                <w:lang w:val="en-GB" w:eastAsia="zh-CN"/>
              </w:rPr>
              <w:t>omments</w:t>
            </w:r>
          </w:p>
        </w:tc>
      </w:tr>
      <w:tr w:rsidR="004D76A3">
        <w:tc>
          <w:tcPr>
            <w:tcW w:w="1615" w:type="dxa"/>
            <w:shd w:val="clear" w:color="auto" w:fill="auto"/>
            <w:vAlign w:val="center"/>
          </w:tcPr>
          <w:p w:rsidR="004D76A3" w:rsidRDefault="00F36E17">
            <w:pPr>
              <w:jc w:val="center"/>
              <w:rPr>
                <w:lang w:eastAsia="zh-CN"/>
              </w:rPr>
            </w:pPr>
            <w:r>
              <w:rPr>
                <w:rFonts w:hint="eastAsia"/>
                <w:lang w:eastAsia="zh-CN"/>
              </w:rPr>
              <w:t>CATT</w:t>
            </w:r>
          </w:p>
        </w:tc>
        <w:tc>
          <w:tcPr>
            <w:tcW w:w="8416" w:type="dxa"/>
            <w:shd w:val="clear" w:color="auto" w:fill="auto"/>
            <w:vAlign w:val="center"/>
          </w:tcPr>
          <w:p w:rsidR="00F36E17" w:rsidRDefault="00F36E17">
            <w:pPr>
              <w:rPr>
                <w:rFonts w:hint="eastAsia"/>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rsidR="00F36E17" w:rsidRDefault="00F36E17">
            <w:pPr>
              <w:rPr>
                <w:rFonts w:hint="eastAsia"/>
                <w:lang w:eastAsia="zh-CN"/>
              </w:rPr>
            </w:pPr>
            <w:r>
              <w:rPr>
                <w:rFonts w:hint="eastAsia"/>
                <w:lang w:eastAsia="zh-CN"/>
              </w:rPr>
              <w:t>Could we make the main bullet more general</w:t>
            </w:r>
            <w:r w:rsidR="00493969">
              <w:rPr>
                <w:rFonts w:hint="eastAsia"/>
                <w:lang w:eastAsia="zh-CN"/>
              </w:rPr>
              <w:t xml:space="preserve"> considering the above comments</w:t>
            </w:r>
            <w:r>
              <w:rPr>
                <w:rFonts w:hint="eastAsia"/>
                <w:lang w:eastAsia="zh-CN"/>
              </w:rPr>
              <w:t>, suc</w:t>
            </w:r>
            <w:r w:rsidR="00493969">
              <w:rPr>
                <w:rFonts w:hint="eastAsia"/>
                <w:lang w:eastAsia="zh-CN"/>
              </w:rPr>
              <w:t>h as add a condition like below?</w:t>
            </w:r>
          </w:p>
          <w:p w:rsidR="00F36E17" w:rsidRDefault="00F36E17" w:rsidP="00F36E17">
            <w:pPr>
              <w:rPr>
                <w:rFonts w:hint="eastAsia"/>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sidRPr="00C95F0A">
              <w:rPr>
                <w:rFonts w:hint="eastAsia"/>
                <w:b/>
                <w:bCs/>
                <w:i/>
                <w:iCs/>
                <w:color w:val="FF0000"/>
                <w:u w:val="single"/>
                <w:lang w:eastAsia="zh-CN"/>
              </w:rPr>
              <w:t xml:space="preserve">if </w:t>
            </w:r>
            <w:r w:rsidR="00C95F0A" w:rsidRPr="00C95F0A">
              <w:rPr>
                <w:rFonts w:hint="eastAsia"/>
                <w:b/>
                <w:bCs/>
                <w:i/>
                <w:iCs/>
                <w:color w:val="FF0000"/>
                <w:u w:val="single"/>
                <w:lang w:eastAsia="zh-CN"/>
              </w:rPr>
              <w:t>PRACH is the bottleneck</w:t>
            </w:r>
            <w:r>
              <w:rPr>
                <w:b/>
                <w:bCs/>
                <w:i/>
                <w:iCs/>
                <w:lang w:eastAsia="zh-CN"/>
              </w:rPr>
              <w:t xml:space="preserve">. </w:t>
            </w:r>
          </w:p>
          <w:p w:rsidR="00C95F0A" w:rsidRPr="00100D05" w:rsidRDefault="00C95F0A" w:rsidP="00F36E17">
            <w:pPr>
              <w:rPr>
                <w:b/>
                <w:bCs/>
                <w:i/>
                <w:iCs/>
                <w:lang w:eastAsia="zh-CN"/>
              </w:rPr>
            </w:pPr>
          </w:p>
          <w:p w:rsidR="00F36E17" w:rsidRPr="00F36E17" w:rsidRDefault="00F36E17">
            <w:pPr>
              <w:rPr>
                <w:lang w:eastAsia="zh-CN"/>
              </w:rPr>
            </w:pPr>
            <w:bookmarkStart w:id="4" w:name="_GoBack"/>
            <w:bookmarkEnd w:id="4"/>
          </w:p>
        </w:tc>
      </w:tr>
      <w:tr w:rsidR="004D76A3">
        <w:tc>
          <w:tcPr>
            <w:tcW w:w="1615" w:type="dxa"/>
            <w:shd w:val="clear" w:color="auto" w:fill="auto"/>
            <w:vAlign w:val="center"/>
          </w:tcPr>
          <w:p w:rsidR="004D76A3" w:rsidRDefault="004D76A3">
            <w:pPr>
              <w:jc w:val="center"/>
              <w:rPr>
                <w:lang w:val="en-GB" w:eastAsia="zh-CN"/>
              </w:rPr>
            </w:pPr>
          </w:p>
        </w:tc>
        <w:tc>
          <w:tcPr>
            <w:tcW w:w="8416" w:type="dxa"/>
            <w:shd w:val="clear" w:color="auto" w:fill="auto"/>
            <w:vAlign w:val="center"/>
          </w:tcPr>
          <w:p w:rsidR="004D76A3" w:rsidRDefault="004D76A3">
            <w:pPr>
              <w:rPr>
                <w:lang w:val="en-GB" w:eastAsia="zh-CN"/>
              </w:rPr>
            </w:pPr>
          </w:p>
        </w:tc>
      </w:tr>
    </w:tbl>
    <w:p w:rsidR="004D76A3" w:rsidRDefault="004D76A3">
      <w:pPr>
        <w:rPr>
          <w:lang w:eastAsia="zh-CN"/>
        </w:rPr>
      </w:pPr>
    </w:p>
    <w:p w:rsidR="004D76A3" w:rsidRDefault="00E17F36">
      <w:pPr>
        <w:pStyle w:val="2"/>
        <w:rPr>
          <w:szCs w:val="22"/>
          <w:lang w:val="en-US" w:eastAsia="zh-CN"/>
        </w:rPr>
      </w:pPr>
      <w:r>
        <w:rPr>
          <w:rFonts w:hint="eastAsia"/>
          <w:szCs w:val="22"/>
          <w:lang w:val="en-US" w:eastAsia="zh-CN"/>
        </w:rPr>
        <w:t>Discussion on proposals with medium priority</w:t>
      </w:r>
    </w:p>
    <w:p w:rsidR="004D76A3" w:rsidRDefault="00E17F36">
      <w:pPr>
        <w:pStyle w:val="3"/>
        <w:rPr>
          <w:lang w:val="en-US" w:eastAsia="zh-CN"/>
        </w:rPr>
      </w:pPr>
      <w:r>
        <w:rPr>
          <w:rFonts w:hint="eastAsia"/>
          <w:lang w:val="en-US" w:eastAsia="zh-CN"/>
        </w:rPr>
        <w:t>Beam refinement during initial access</w:t>
      </w:r>
    </w:p>
    <w:p w:rsidR="004D76A3" w:rsidRDefault="00E17F36">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w:t>
      </w:r>
      <w:r>
        <w:rPr>
          <w:rFonts w:hint="eastAsia"/>
          <w:lang w:eastAsia="zh-CN"/>
        </w:rPr>
        <w:t>n is one important factor that makes channels during initial access to be the coverage bottleneck.</w:t>
      </w:r>
    </w:p>
    <w:p w:rsidR="004D76A3" w:rsidRDefault="00E17F36">
      <w:pPr>
        <w:rPr>
          <w:lang w:eastAsia="zh-CN"/>
        </w:rPr>
      </w:pPr>
      <w:r>
        <w:rPr>
          <w:rFonts w:hint="eastAsia"/>
          <w:lang w:eastAsia="zh-CN"/>
        </w:rPr>
        <w:t xml:space="preserve">In [5][6][10][11][13][15], some beam management issues are identified and correspondingly beam refinement enhancements are proposed. In [5][6], ZTE and Sony </w:t>
      </w:r>
      <w:r>
        <w:rPr>
          <w:rFonts w:hint="eastAsia"/>
          <w:lang w:eastAsia="zh-CN"/>
        </w:rPr>
        <w:t xml:space="preserve">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rsidR="004D76A3" w:rsidRDefault="00E17F36">
      <w:pPr>
        <w:rPr>
          <w:rFonts w:eastAsia="等线"/>
          <w:lang w:eastAsia="zh-CN"/>
        </w:rPr>
      </w:pPr>
      <w:r>
        <w:rPr>
          <w:rFonts w:hint="eastAsia"/>
          <w:lang w:eastAsia="zh-CN"/>
        </w:rPr>
        <w:t xml:space="preserve">In [10], Samsung observes that </w:t>
      </w:r>
      <w:r>
        <w:rPr>
          <w:rFonts w:eastAsia="等线" w:hint="eastAsia"/>
          <w:lang w:val="en-GB" w:eastAsia="zh-CN"/>
        </w:rPr>
        <w:t xml:space="preserve">a time </w:t>
      </w:r>
      <w:r>
        <w:rPr>
          <w:rFonts w:eastAsia="等线"/>
          <w:lang w:val="en-GB" w:eastAsia="zh-CN"/>
        </w:rPr>
        <w:t xml:space="preserve">required </w:t>
      </w:r>
      <w:r>
        <w:rPr>
          <w:rFonts w:eastAsia="等线" w:hint="eastAsia"/>
          <w:lang w:val="en-GB" w:eastAsia="zh-CN"/>
        </w:rPr>
        <w:t xml:space="preserve">for </w:t>
      </w:r>
      <w:r>
        <w:rPr>
          <w:rFonts w:eastAsia="等线"/>
          <w:lang w:val="en-GB" w:eastAsia="zh-CN"/>
        </w:rPr>
        <w:t xml:space="preserve">the </w:t>
      </w:r>
      <w:r>
        <w:rPr>
          <w:rFonts w:eastAsia="等线" w:hint="eastAsia"/>
          <w:lang w:val="en-GB" w:eastAsia="zh-CN"/>
        </w:rPr>
        <w:t xml:space="preserve">UE to </w:t>
      </w:r>
      <w:r>
        <w:rPr>
          <w:rFonts w:eastAsia="等线"/>
          <w:lang w:val="en-GB" w:eastAsia="zh-CN"/>
        </w:rPr>
        <w:t xml:space="preserve">complete initial access </w:t>
      </w:r>
      <w:r>
        <w:rPr>
          <w:rFonts w:eastAsia="等线" w:hint="eastAsia"/>
          <w:lang w:eastAsia="zh-CN"/>
        </w:rPr>
        <w:t xml:space="preserve">is relatively </w:t>
      </w:r>
      <w:r>
        <w:rPr>
          <w:rFonts w:eastAsia="等线"/>
          <w:lang w:val="en-GB" w:eastAsia="zh-CN"/>
        </w:rPr>
        <w:t>long</w:t>
      </w:r>
      <w:r>
        <w:rPr>
          <w:rFonts w:eastAsia="等线" w:hint="eastAsia"/>
          <w:lang w:eastAsia="zh-CN"/>
        </w:rPr>
        <w:t xml:space="preserve"> because UE can only use one beam per Msg1 transmission. A </w:t>
      </w:r>
      <w:r>
        <w:rPr>
          <w:rFonts w:eastAsia="等线" w:hint="eastAsia"/>
          <w:lang w:val="en-GB" w:eastAsia="zh-CN"/>
        </w:rPr>
        <w:t xml:space="preserve">longer </w:t>
      </w:r>
      <w:r>
        <w:rPr>
          <w:rFonts w:eastAsia="等线"/>
          <w:lang w:val="en-GB" w:eastAsia="zh-CN"/>
        </w:rPr>
        <w:t xml:space="preserve">initial access </w:t>
      </w:r>
      <w:r>
        <w:rPr>
          <w:rFonts w:eastAsia="等线" w:hint="eastAsia"/>
          <w:lang w:val="en-GB" w:eastAsia="zh-CN"/>
        </w:rPr>
        <w:t xml:space="preserve">time may also increase the </w:t>
      </w:r>
      <w:r>
        <w:rPr>
          <w:rFonts w:eastAsia="等线"/>
          <w:lang w:val="en-GB" w:eastAsia="zh-CN"/>
        </w:rPr>
        <w:t>possibility</w:t>
      </w:r>
      <w:r>
        <w:rPr>
          <w:rFonts w:eastAsia="等线" w:hint="eastAsia"/>
          <w:lang w:val="en-GB" w:eastAsia="zh-CN"/>
        </w:rPr>
        <w:t xml:space="preserve"> that the </w:t>
      </w:r>
      <w:r>
        <w:rPr>
          <w:rFonts w:eastAsia="等线"/>
          <w:lang w:val="en-GB" w:eastAsia="zh-CN"/>
        </w:rPr>
        <w:t>SSB the UE</w:t>
      </w:r>
      <w:r>
        <w:rPr>
          <w:rFonts w:eastAsia="等线" w:hint="eastAsia"/>
          <w:lang w:val="en-GB" w:eastAsia="zh-CN"/>
        </w:rPr>
        <w:t xml:space="preserve"> selected </w:t>
      </w:r>
      <w:r>
        <w:rPr>
          <w:rFonts w:eastAsia="等线"/>
          <w:lang w:val="en-GB" w:eastAsia="zh-CN"/>
        </w:rPr>
        <w:t xml:space="preserve">and obtained system information does not remain the “best” SSB, for example due to UE mobility. </w:t>
      </w:r>
      <w:r>
        <w:rPr>
          <w:rFonts w:eastAsia="等线" w:hint="eastAsia"/>
          <w:lang w:eastAsia="zh-CN"/>
        </w:rPr>
        <w:t>An exam</w:t>
      </w:r>
      <w:r>
        <w:rPr>
          <w:rFonts w:eastAsia="等线" w:hint="eastAsia"/>
          <w:lang w:eastAsia="zh-CN"/>
        </w:rPr>
        <w:t xml:space="preserve">ple is shown in Figure 3. </w:t>
      </w:r>
    </w:p>
    <w:p w:rsidR="004D76A3" w:rsidRDefault="00E17F36">
      <w:pPr>
        <w:rPr>
          <w:rFonts w:eastAsia="等线"/>
          <w:lang w:val="en-GB" w:eastAsia="zh-CN"/>
        </w:rPr>
      </w:pPr>
      <w:r>
        <w:rPr>
          <w:rFonts w:eastAsia="等线" w:hint="eastAsia"/>
          <w:noProof/>
          <w:lang w:eastAsia="zh-CN"/>
        </w:rPr>
        <w:lastRenderedPageBreak/>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rsidR="004D76A3" w:rsidRDefault="004D76A3">
      <w:pPr>
        <w:rPr>
          <w:rFonts w:eastAsia="等线"/>
          <w:lang w:val="en-GB" w:eastAsia="zh-CN"/>
        </w:rPr>
      </w:pPr>
    </w:p>
    <w:p w:rsidR="004D76A3" w:rsidRDefault="00E17F36">
      <w:pPr>
        <w:spacing w:before="120" w:line="360" w:lineRule="auto"/>
        <w:jc w:val="center"/>
        <w:rPr>
          <w:rFonts w:eastAsia="等线"/>
          <w:b/>
          <w:bCs/>
          <w:lang w:val="en-GB" w:eastAsia="zh-CN"/>
        </w:rPr>
      </w:pPr>
      <w:r>
        <w:rPr>
          <w:rFonts w:eastAsia="等线" w:hint="eastAsia"/>
          <w:b/>
          <w:bCs/>
          <w:lang w:val="en-GB" w:eastAsia="zh-CN"/>
        </w:rPr>
        <w:t>Fig</w:t>
      </w:r>
      <w:r>
        <w:rPr>
          <w:rFonts w:eastAsia="等线" w:hint="eastAsia"/>
          <w:b/>
          <w:bCs/>
          <w:lang w:eastAsia="zh-CN"/>
        </w:rPr>
        <w:t>ure</w:t>
      </w:r>
      <w:r>
        <w:rPr>
          <w:rFonts w:eastAsia="等线" w:hint="eastAsia"/>
          <w:b/>
          <w:bCs/>
          <w:lang w:val="en-GB" w:eastAsia="zh-CN"/>
        </w:rPr>
        <w:t xml:space="preserve"> 3</w:t>
      </w:r>
      <w:r>
        <w:rPr>
          <w:rFonts w:eastAsia="等线" w:hint="eastAsia"/>
          <w:b/>
          <w:bCs/>
          <w:lang w:eastAsia="zh-CN"/>
        </w:rPr>
        <w:t>. I</w:t>
      </w:r>
      <w:r>
        <w:rPr>
          <w:rFonts w:eastAsia="等线" w:hint="eastAsia"/>
          <w:b/>
          <w:bCs/>
          <w:lang w:val="en-GB" w:eastAsia="zh-CN"/>
        </w:rPr>
        <w:t xml:space="preserve">mpact of </w:t>
      </w:r>
      <w:r>
        <w:rPr>
          <w:rFonts w:eastAsia="等线"/>
          <w:b/>
          <w:bCs/>
          <w:lang w:val="en-GB" w:eastAsia="zh-CN"/>
        </w:rPr>
        <w:t>preferred</w:t>
      </w:r>
      <w:r>
        <w:rPr>
          <w:rFonts w:eastAsia="等线" w:hint="eastAsia"/>
          <w:b/>
          <w:bCs/>
          <w:lang w:val="en-GB" w:eastAsia="zh-CN"/>
        </w:rPr>
        <w:t xml:space="preserve"> DL beam changed during random access</w:t>
      </w:r>
    </w:p>
    <w:p w:rsidR="004D76A3" w:rsidRDefault="00E17F36">
      <w:r>
        <w:rPr>
          <w:rFonts w:eastAsia="等线" w:hint="eastAsia"/>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possible enhancement is that the UE reports a channel quality estimate and/</w:t>
      </w:r>
      <w:r>
        <w:t xml:space="preserve">or an indication of the best PDCCH instance as part of </w:t>
      </w:r>
      <w:r>
        <w:rPr>
          <w:rFonts w:hint="eastAsia"/>
          <w:lang w:eastAsia="zh-CN"/>
        </w:rPr>
        <w:t>M</w:t>
      </w:r>
      <w:r>
        <w:t>sg3. This would support beam refinement when the network uses different beams for different PDCCH instances.</w:t>
      </w:r>
    </w:p>
    <w:p w:rsidR="004D76A3" w:rsidRDefault="00E17F36">
      <w:pPr>
        <w:rPr>
          <w:lang w:eastAsia="zh-CN"/>
        </w:rPr>
      </w:pPr>
      <w:r>
        <w:rPr>
          <w:rFonts w:hint="eastAsia"/>
          <w:lang w:eastAsia="zh-CN"/>
        </w:rPr>
        <w:t>In [13], Ericsson observes that, i</w:t>
      </w:r>
      <w:r>
        <w:rPr>
          <w:lang w:val="en-GB"/>
        </w:rPr>
        <w:t>f an early CSI report is available during random access,</w:t>
      </w:r>
      <w:r>
        <w:t xml:space="preserve"> </w:t>
      </w:r>
      <w:r>
        <w:t>array gain can improve coverage of downlink channels during random access without the increased overhead needed by low code rate PDSCH transmission.</w:t>
      </w:r>
      <w:r>
        <w:rPr>
          <w:rFonts w:hint="eastAsia"/>
          <w:lang w:eastAsia="zh-CN"/>
        </w:rPr>
        <w:t xml:space="preserve"> Therefore, they propose to s</w:t>
      </w:r>
      <w:r>
        <w:rPr>
          <w:lang w:val="en-GB"/>
        </w:rPr>
        <w:t>tudy techniques to provide CSI during random access</w:t>
      </w:r>
      <w:r>
        <w:rPr>
          <w:rFonts w:hint="eastAsia"/>
          <w:lang w:eastAsia="zh-CN"/>
        </w:rPr>
        <w:t xml:space="preserve">. </w:t>
      </w:r>
    </w:p>
    <w:p w:rsidR="004D76A3" w:rsidRDefault="00E17F36">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rsidR="004D76A3" w:rsidRDefault="00E17F36">
      <w:pPr>
        <w:spacing w:before="120"/>
        <w:rPr>
          <w:lang w:eastAsia="zh-CN"/>
        </w:rPr>
      </w:pPr>
      <w:r>
        <w:rPr>
          <w:rFonts w:hint="eastAsia"/>
          <w:lang w:eastAsia="zh-CN"/>
        </w:rPr>
        <w:t xml:space="preserve">Based on above, FL suggestion is to discuss the following proposal. </w:t>
      </w:r>
    </w:p>
    <w:p w:rsidR="004D76A3" w:rsidRDefault="00E17F36">
      <w:pPr>
        <w:rPr>
          <w:b/>
          <w:bCs/>
          <w:i/>
          <w:iCs/>
          <w:lang w:eastAsia="zh-CN"/>
        </w:rPr>
      </w:pPr>
      <w:r>
        <w:rPr>
          <w:rFonts w:hint="eastAsia"/>
          <w:b/>
          <w:bCs/>
          <w:i/>
          <w:iCs/>
          <w:lang w:eastAsia="zh-CN"/>
        </w:rPr>
        <w:t xml:space="preserve">Proposal 3: Study whether/how to enable potential </w:t>
      </w:r>
      <w:r>
        <w:rPr>
          <w:rFonts w:hint="eastAsia"/>
          <w:b/>
          <w:bCs/>
          <w:i/>
          <w:iCs/>
          <w:lang w:eastAsia="zh-CN"/>
        </w:rPr>
        <w:t xml:space="preserve">techniques for </w:t>
      </w:r>
      <w:r>
        <w:rPr>
          <w:b/>
          <w:bCs/>
          <w:i/>
          <w:iCs/>
        </w:rPr>
        <w:t>beam refinement during random access procedure.</w:t>
      </w:r>
      <w:r>
        <w:rPr>
          <w:rFonts w:hint="eastAsia"/>
          <w:b/>
          <w:bCs/>
          <w:i/>
          <w:iCs/>
          <w:lang w:eastAsia="zh-CN"/>
        </w:rPr>
        <w:t xml:space="preserve"> </w:t>
      </w:r>
    </w:p>
    <w:p w:rsidR="004D76A3" w:rsidRDefault="004D76A3">
      <w:pPr>
        <w:rPr>
          <w:b/>
          <w:bCs/>
          <w:lang w:val="en-GB" w:eastAsia="zh-CN"/>
        </w:rPr>
      </w:pPr>
    </w:p>
    <w:p w:rsidR="004D76A3" w:rsidRDefault="00E17F36">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D76A3">
        <w:tc>
          <w:tcPr>
            <w:tcW w:w="1615" w:type="dxa"/>
            <w:shd w:val="clear" w:color="auto" w:fill="auto"/>
            <w:vAlign w:val="center"/>
          </w:tcPr>
          <w:p w:rsidR="004D76A3" w:rsidRDefault="00E17F36">
            <w:pPr>
              <w:jc w:val="center"/>
              <w:rPr>
                <w:b/>
                <w:lang w:val="en-GB" w:eastAsia="zh-CN"/>
              </w:rPr>
            </w:pPr>
            <w:r>
              <w:rPr>
                <w:rFonts w:hint="eastAsia"/>
                <w:b/>
                <w:lang w:val="en-GB" w:eastAsia="zh-CN"/>
              </w:rPr>
              <w:t>Companies</w:t>
            </w:r>
          </w:p>
        </w:tc>
        <w:tc>
          <w:tcPr>
            <w:tcW w:w="8416" w:type="dxa"/>
            <w:shd w:val="clear" w:color="auto" w:fill="auto"/>
            <w:vAlign w:val="center"/>
          </w:tcPr>
          <w:p w:rsidR="004D76A3" w:rsidRDefault="00E17F36">
            <w:pPr>
              <w:jc w:val="center"/>
              <w:rPr>
                <w:b/>
                <w:lang w:val="en-GB" w:eastAsia="zh-CN"/>
              </w:rPr>
            </w:pPr>
            <w:r>
              <w:rPr>
                <w:b/>
                <w:lang w:val="en-GB" w:eastAsia="zh-CN"/>
              </w:rPr>
              <w:t>C</w:t>
            </w:r>
            <w:r>
              <w:rPr>
                <w:rFonts w:hint="eastAsia"/>
                <w:b/>
                <w:lang w:val="en-GB" w:eastAsia="zh-CN"/>
              </w:rPr>
              <w:t>omments</w:t>
            </w:r>
          </w:p>
        </w:tc>
      </w:tr>
      <w:tr w:rsidR="004D76A3">
        <w:tc>
          <w:tcPr>
            <w:tcW w:w="1615" w:type="dxa"/>
            <w:shd w:val="clear" w:color="auto" w:fill="auto"/>
            <w:vAlign w:val="center"/>
          </w:tcPr>
          <w:p w:rsidR="004D76A3" w:rsidRDefault="00846E35">
            <w:pPr>
              <w:jc w:val="center"/>
              <w:rPr>
                <w:lang w:eastAsia="zh-CN"/>
              </w:rPr>
            </w:pPr>
            <w:r>
              <w:rPr>
                <w:rFonts w:hint="eastAsia"/>
                <w:lang w:eastAsia="zh-CN"/>
              </w:rPr>
              <w:t>CATT</w:t>
            </w:r>
          </w:p>
        </w:tc>
        <w:tc>
          <w:tcPr>
            <w:tcW w:w="8416" w:type="dxa"/>
            <w:shd w:val="clear" w:color="auto" w:fill="auto"/>
            <w:vAlign w:val="center"/>
          </w:tcPr>
          <w:p w:rsidR="004D76A3" w:rsidRDefault="00846E35">
            <w:pPr>
              <w:rPr>
                <w:lang w:eastAsia="zh-CN"/>
              </w:rPr>
            </w:pPr>
            <w:r>
              <w:rPr>
                <w:rFonts w:hint="eastAsia"/>
                <w:lang w:eastAsia="zh-CN"/>
              </w:rPr>
              <w:t>We are OK with the proposal</w:t>
            </w:r>
          </w:p>
        </w:tc>
      </w:tr>
      <w:tr w:rsidR="004D76A3">
        <w:tc>
          <w:tcPr>
            <w:tcW w:w="1615" w:type="dxa"/>
            <w:shd w:val="clear" w:color="auto" w:fill="auto"/>
            <w:vAlign w:val="center"/>
          </w:tcPr>
          <w:p w:rsidR="004D76A3" w:rsidRDefault="004D76A3">
            <w:pPr>
              <w:jc w:val="center"/>
              <w:rPr>
                <w:lang w:val="en-GB" w:eastAsia="zh-CN"/>
              </w:rPr>
            </w:pPr>
          </w:p>
        </w:tc>
        <w:tc>
          <w:tcPr>
            <w:tcW w:w="8416" w:type="dxa"/>
            <w:shd w:val="clear" w:color="auto" w:fill="auto"/>
            <w:vAlign w:val="center"/>
          </w:tcPr>
          <w:p w:rsidR="004D76A3" w:rsidRDefault="004D76A3">
            <w:pPr>
              <w:rPr>
                <w:lang w:val="en-GB" w:eastAsia="zh-CN"/>
              </w:rPr>
            </w:pPr>
          </w:p>
        </w:tc>
      </w:tr>
    </w:tbl>
    <w:p w:rsidR="004D76A3" w:rsidRDefault="00E17F36">
      <w:pPr>
        <w:rPr>
          <w:lang w:eastAsia="zh-CN"/>
        </w:rPr>
      </w:pPr>
      <w:r>
        <w:rPr>
          <w:rFonts w:hint="eastAsia"/>
          <w:szCs w:val="22"/>
          <w:lang w:eastAsia="zh-CN"/>
        </w:rPr>
        <w:t xml:space="preserve">                                                                                                                </w:t>
      </w:r>
    </w:p>
    <w:p w:rsidR="004D76A3" w:rsidRDefault="00E17F36">
      <w:pPr>
        <w:pStyle w:val="3"/>
        <w:rPr>
          <w:lang w:val="en-US" w:eastAsia="zh-CN"/>
        </w:rPr>
      </w:pPr>
      <w:r>
        <w:rPr>
          <w:rFonts w:hint="eastAsia"/>
          <w:lang w:val="en-US" w:eastAsia="zh-CN"/>
        </w:rPr>
        <w:t>PDCCH enhancements</w:t>
      </w:r>
    </w:p>
    <w:p w:rsidR="004D76A3" w:rsidRDefault="00E17F36">
      <w:pPr>
        <w:rPr>
          <w:lang w:eastAsia="zh-CN"/>
        </w:rPr>
      </w:pPr>
      <w:r>
        <w:rPr>
          <w:rFonts w:hint="eastAsia"/>
          <w:lang w:eastAsia="zh-CN"/>
        </w:rPr>
        <w:t>In [5][6][9][11][12][14][15], 7 companies propose to consider PDCCH enhancements for NR coverage. In [5][9][11][15], the pro</w:t>
      </w:r>
      <w:r>
        <w:rPr>
          <w:rFonts w:hint="eastAsia"/>
          <w:lang w:eastAsia="zh-CN"/>
        </w:rPr>
        <w:t xml:space="preserve">posed enhancements is mainly targeting for broadcast PDCCH due to the limited SSB beam gains. </w:t>
      </w:r>
    </w:p>
    <w:p w:rsidR="004D76A3" w:rsidRDefault="00E17F36">
      <w:pPr>
        <w:rPr>
          <w:lang w:eastAsia="zh-CN"/>
        </w:rPr>
      </w:pPr>
      <w:r>
        <w:rPr>
          <w:rFonts w:hint="eastAsia"/>
          <w:lang w:eastAsia="zh-CN"/>
        </w:rPr>
        <w:t>In Table 1, the potential techniques proposed by companies for PDCCH enhancement are listed.</w:t>
      </w:r>
    </w:p>
    <w:p w:rsidR="004D76A3" w:rsidRDefault="00E17F36">
      <w:pPr>
        <w:jc w:val="center"/>
        <w:rPr>
          <w:b/>
          <w:bCs/>
          <w:lang w:eastAsia="zh-CN"/>
        </w:rPr>
      </w:pPr>
      <w:r>
        <w:rPr>
          <w:rFonts w:hint="eastAsia"/>
          <w:b/>
          <w:bCs/>
          <w:lang w:eastAsia="zh-CN"/>
        </w:rPr>
        <w:t>Table 1- Potential techniques for PDCCH enhancement</w:t>
      </w:r>
    </w:p>
    <w:tbl>
      <w:tblPr>
        <w:tblStyle w:val="af4"/>
        <w:tblW w:w="9028" w:type="dxa"/>
        <w:jc w:val="center"/>
        <w:tblLayout w:type="fixed"/>
        <w:tblLook w:val="04A0" w:firstRow="1" w:lastRow="0" w:firstColumn="1" w:lastColumn="0" w:noHBand="0" w:noVBand="1"/>
      </w:tblPr>
      <w:tblGrid>
        <w:gridCol w:w="2746"/>
        <w:gridCol w:w="6282"/>
      </w:tblGrid>
      <w:tr w:rsidR="004D76A3">
        <w:trPr>
          <w:jc w:val="center"/>
        </w:trPr>
        <w:tc>
          <w:tcPr>
            <w:tcW w:w="2746" w:type="dxa"/>
            <w:shd w:val="clear" w:color="auto" w:fill="D9D9D9" w:themeFill="background1" w:themeFillShade="D9"/>
          </w:tcPr>
          <w:p w:rsidR="004D76A3" w:rsidRDefault="00E17F36">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rsidR="004D76A3" w:rsidRDefault="00E17F36">
            <w:pPr>
              <w:widowControl w:val="0"/>
              <w:rPr>
                <w:rFonts w:ascii="Arial" w:hAnsi="Arial" w:cs="Arial"/>
                <w:b/>
                <w:lang w:eastAsia="zh-CN"/>
              </w:rPr>
            </w:pPr>
            <w:r>
              <w:rPr>
                <w:rFonts w:ascii="Arial" w:hAnsi="Arial" w:cs="Arial" w:hint="eastAsia"/>
                <w:b/>
                <w:lang w:eastAsia="zh-CN"/>
              </w:rPr>
              <w:t xml:space="preserve">More </w:t>
            </w:r>
            <w:r>
              <w:rPr>
                <w:rFonts w:ascii="Arial" w:hAnsi="Arial" w:cs="Arial" w:hint="eastAsia"/>
                <w:b/>
                <w:lang w:eastAsia="zh-CN"/>
              </w:rPr>
              <w:t>detailed views from companies</w:t>
            </w:r>
          </w:p>
        </w:tc>
      </w:tr>
      <w:tr w:rsidR="004D76A3">
        <w:trPr>
          <w:jc w:val="center"/>
        </w:trPr>
        <w:tc>
          <w:tcPr>
            <w:tcW w:w="2746" w:type="dxa"/>
          </w:tcPr>
          <w:p w:rsidR="004D76A3" w:rsidRDefault="00E17F36">
            <w:pPr>
              <w:widowControl w:val="0"/>
              <w:rPr>
                <w:lang w:eastAsia="zh-CN"/>
              </w:rPr>
            </w:pPr>
            <w:r>
              <w:rPr>
                <w:lang w:eastAsia="zh-CN"/>
              </w:rPr>
              <w:t>PDCCH repetition[5][6][9][11][12][14][15]</w:t>
            </w:r>
          </w:p>
        </w:tc>
        <w:tc>
          <w:tcPr>
            <w:tcW w:w="6282" w:type="dxa"/>
            <w:shd w:val="clear" w:color="auto" w:fill="FFFFFF" w:themeFill="background1"/>
          </w:tcPr>
          <w:p w:rsidR="004D76A3" w:rsidRDefault="00E17F36">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rsidR="004D76A3" w:rsidRDefault="00E17F36">
            <w:pPr>
              <w:widowControl w:val="0"/>
              <w:rPr>
                <w:lang w:eastAsia="zh-CN"/>
              </w:rPr>
            </w:pPr>
            <w:r>
              <w:rPr>
                <w:lang w:eastAsia="zh-CN"/>
              </w:rPr>
              <w:t>PDCCH repetition is at least for FR2 [9].</w:t>
            </w:r>
          </w:p>
          <w:p w:rsidR="004D76A3" w:rsidRDefault="00E17F36">
            <w:pPr>
              <w:widowControl w:val="0"/>
              <w:rPr>
                <w:color w:val="000000"/>
              </w:rPr>
            </w:pPr>
            <w:r>
              <w:rPr>
                <w:color w:val="000000"/>
              </w:rPr>
              <w:t xml:space="preserve">PDCCH repetition </w:t>
            </w:r>
            <w:r>
              <w:rPr>
                <w:color w:val="000000"/>
                <w:lang w:eastAsia="zh-CN"/>
              </w:rPr>
              <w:t xml:space="preserve">is </w:t>
            </w:r>
            <w:r>
              <w:rPr>
                <w:color w:val="000000"/>
              </w:rPr>
              <w:t xml:space="preserve">already supported </w:t>
            </w:r>
            <w:r>
              <w:rPr>
                <w:color w:val="000000"/>
              </w:rPr>
              <w:t>by NB-IoT and eMTC. If necessary this technique can be re-used by NR</w:t>
            </w:r>
            <w:r>
              <w:rPr>
                <w:color w:val="000000"/>
                <w:lang w:eastAsia="zh-CN"/>
              </w:rPr>
              <w:t xml:space="preserve"> [12]</w:t>
            </w:r>
            <w:r>
              <w:rPr>
                <w:color w:val="000000"/>
              </w:rPr>
              <w:t>.</w:t>
            </w:r>
          </w:p>
          <w:p w:rsidR="004D76A3" w:rsidRDefault="00E17F36">
            <w:pPr>
              <w:widowControl w:val="0"/>
              <w:rPr>
                <w:color w:val="000000"/>
                <w:lang w:eastAsia="zh-CN"/>
              </w:rPr>
            </w:pPr>
            <w:r>
              <w:rPr>
                <w:color w:val="000000"/>
                <w:lang w:eastAsia="zh-CN"/>
              </w:rPr>
              <w:t>S</w:t>
            </w:r>
            <w:r>
              <w:rPr>
                <w:color w:val="000000"/>
                <w:lang w:val="en-GB"/>
              </w:rPr>
              <w:t>upport Msg2 PDCCH repetition in time domain in FR2</w:t>
            </w:r>
            <w:r>
              <w:rPr>
                <w:color w:val="000000"/>
                <w:lang w:eastAsia="zh-CN"/>
              </w:rPr>
              <w:t xml:space="preserve"> [15].</w:t>
            </w:r>
          </w:p>
        </w:tc>
      </w:tr>
      <w:tr w:rsidR="004D76A3">
        <w:trPr>
          <w:jc w:val="center"/>
        </w:trPr>
        <w:tc>
          <w:tcPr>
            <w:tcW w:w="2746" w:type="dxa"/>
          </w:tcPr>
          <w:p w:rsidR="004D76A3" w:rsidRDefault="00E17F36">
            <w:pPr>
              <w:widowControl w:val="0"/>
              <w:rPr>
                <w:lang w:eastAsia="zh-CN"/>
              </w:rPr>
            </w:pPr>
            <w:r>
              <w:rPr>
                <w:lang w:eastAsia="zh-CN"/>
              </w:rPr>
              <w:t>Compact DCI[5][6][14]</w:t>
            </w:r>
          </w:p>
        </w:tc>
        <w:tc>
          <w:tcPr>
            <w:tcW w:w="6282" w:type="dxa"/>
            <w:shd w:val="clear" w:color="auto" w:fill="FFFFFF" w:themeFill="background1"/>
          </w:tcPr>
          <w:p w:rsidR="004D76A3" w:rsidRDefault="00E17F36">
            <w:pPr>
              <w:widowControl w:val="0"/>
              <w:rPr>
                <w:lang w:eastAsia="zh-CN"/>
              </w:rPr>
            </w:pPr>
            <w:r>
              <w:rPr>
                <w:lang w:eastAsia="zh-CN"/>
              </w:rPr>
              <w:t>Study compact DCI for broadcast PDCCH [5].</w:t>
            </w:r>
          </w:p>
        </w:tc>
      </w:tr>
      <w:tr w:rsidR="004D76A3">
        <w:trPr>
          <w:jc w:val="center"/>
        </w:trPr>
        <w:tc>
          <w:tcPr>
            <w:tcW w:w="2746" w:type="dxa"/>
          </w:tcPr>
          <w:p w:rsidR="004D76A3" w:rsidRDefault="00E17F36">
            <w:pPr>
              <w:widowControl w:val="0"/>
              <w:rPr>
                <w:lang w:eastAsia="zh-CN"/>
              </w:rPr>
            </w:pPr>
            <w:r>
              <w:rPr>
                <w:lang w:eastAsia="zh-CN"/>
              </w:rPr>
              <w:t>PDCCH-less[5]</w:t>
            </w:r>
          </w:p>
        </w:tc>
        <w:tc>
          <w:tcPr>
            <w:tcW w:w="6282" w:type="dxa"/>
            <w:shd w:val="clear" w:color="auto" w:fill="FFFFFF" w:themeFill="background1"/>
          </w:tcPr>
          <w:p w:rsidR="004D76A3" w:rsidRDefault="00E17F36">
            <w:pPr>
              <w:widowControl w:val="0"/>
              <w:rPr>
                <w:lang w:eastAsia="zh-CN"/>
              </w:rPr>
            </w:pPr>
            <w:r>
              <w:rPr>
                <w:lang w:eastAsia="zh-CN"/>
              </w:rPr>
              <w:t>Study PDCCH-less for broadcast PDCCH as sp</w:t>
            </w:r>
            <w:r>
              <w:rPr>
                <w:lang w:eastAsia="zh-CN"/>
              </w:rPr>
              <w:t xml:space="preserve">ecified in LTE MTC for SIB message transmission [5]. </w:t>
            </w:r>
          </w:p>
        </w:tc>
      </w:tr>
      <w:tr w:rsidR="004D76A3">
        <w:trPr>
          <w:jc w:val="center"/>
        </w:trPr>
        <w:tc>
          <w:tcPr>
            <w:tcW w:w="2746" w:type="dxa"/>
          </w:tcPr>
          <w:p w:rsidR="004D76A3" w:rsidRDefault="00E17F36">
            <w:pPr>
              <w:widowControl w:val="0"/>
              <w:rPr>
                <w:lang w:eastAsia="zh-CN"/>
              </w:rPr>
            </w:pPr>
            <w:r>
              <w:rPr>
                <w:lang w:eastAsia="zh-CN"/>
              </w:rPr>
              <w:t>Higher aggregation level [6][9][12][14]</w:t>
            </w:r>
          </w:p>
        </w:tc>
        <w:tc>
          <w:tcPr>
            <w:tcW w:w="6282" w:type="dxa"/>
            <w:shd w:val="clear" w:color="auto" w:fill="FFFFFF" w:themeFill="background1"/>
          </w:tcPr>
          <w:p w:rsidR="004D76A3" w:rsidRDefault="00E17F36">
            <w:pPr>
              <w:rPr>
                <w:lang w:eastAsia="zh-CN"/>
              </w:rPr>
            </w:pPr>
            <w:r>
              <w:rPr>
                <w:color w:val="000000"/>
              </w:rPr>
              <w:t>The reduced complexity UE may not get the benefits of higher AL due to bandwidth limitation</w:t>
            </w:r>
            <w:r>
              <w:rPr>
                <w:color w:val="000000"/>
                <w:lang w:eastAsia="zh-CN"/>
              </w:rPr>
              <w:t xml:space="preserve"> [12].</w:t>
            </w:r>
          </w:p>
        </w:tc>
      </w:tr>
      <w:tr w:rsidR="004D76A3">
        <w:trPr>
          <w:jc w:val="center"/>
        </w:trPr>
        <w:tc>
          <w:tcPr>
            <w:tcW w:w="2746" w:type="dxa"/>
          </w:tcPr>
          <w:p w:rsidR="004D76A3" w:rsidRDefault="00E17F36">
            <w:pPr>
              <w:widowControl w:val="0"/>
              <w:rPr>
                <w:lang w:eastAsia="zh-CN"/>
              </w:rPr>
            </w:pPr>
            <w:r>
              <w:rPr>
                <w:lang w:eastAsia="zh-CN"/>
              </w:rPr>
              <w:lastRenderedPageBreak/>
              <w:t>Extension of PDCCH OFDM symbols[14]</w:t>
            </w:r>
          </w:p>
        </w:tc>
        <w:tc>
          <w:tcPr>
            <w:tcW w:w="6282" w:type="dxa"/>
            <w:shd w:val="clear" w:color="auto" w:fill="FFFFFF" w:themeFill="background1"/>
          </w:tcPr>
          <w:p w:rsidR="004D76A3" w:rsidRDefault="00E17F36">
            <w:pPr>
              <w:widowControl w:val="0"/>
              <w:rPr>
                <w:lang w:eastAsia="zh-CN"/>
              </w:rPr>
            </w:pPr>
            <w:r>
              <w:rPr>
                <w:lang w:eastAsia="zh-CN"/>
              </w:rPr>
              <w:t xml:space="preserve">Consider </w:t>
            </w:r>
            <w:r>
              <w:rPr>
                <w:rFonts w:eastAsia="游明朝"/>
              </w:rPr>
              <w:t xml:space="preserve">4 or 6 OFDM </w:t>
            </w:r>
            <w:r>
              <w:rPr>
                <w:rFonts w:eastAsia="游明朝"/>
              </w:rPr>
              <w:t>symbols for PDCCH</w:t>
            </w:r>
            <w:r>
              <w:rPr>
                <w:lang w:eastAsia="zh-CN"/>
              </w:rPr>
              <w:t xml:space="preserve"> [14].</w:t>
            </w:r>
          </w:p>
        </w:tc>
      </w:tr>
      <w:tr w:rsidR="004D76A3">
        <w:trPr>
          <w:jc w:val="center"/>
        </w:trPr>
        <w:tc>
          <w:tcPr>
            <w:tcW w:w="2746" w:type="dxa"/>
          </w:tcPr>
          <w:p w:rsidR="004D76A3" w:rsidRDefault="00E17F36">
            <w:pPr>
              <w:widowControl w:val="0"/>
              <w:rPr>
                <w:lang w:eastAsia="zh-CN"/>
              </w:rPr>
            </w:pPr>
            <w:r>
              <w:rPr>
                <w:lang w:eastAsia="zh-CN"/>
              </w:rPr>
              <w:t>DMRS enhancements[6]</w:t>
            </w:r>
          </w:p>
        </w:tc>
        <w:tc>
          <w:tcPr>
            <w:tcW w:w="6282" w:type="dxa"/>
            <w:shd w:val="clear" w:color="auto" w:fill="FFFFFF" w:themeFill="background1"/>
          </w:tcPr>
          <w:p w:rsidR="004D76A3" w:rsidRDefault="00E17F36">
            <w:pPr>
              <w:widowControl w:val="0"/>
              <w:rPr>
                <w:lang w:eastAsia="zh-CN"/>
              </w:rPr>
            </w:pPr>
            <w:r>
              <w:t>The optimal quantity and type of DMRS for different conditions and how this can be dynamically controlled can be studied in this study item</w:t>
            </w:r>
            <w:r>
              <w:rPr>
                <w:lang w:eastAsia="zh-CN"/>
              </w:rPr>
              <w:t xml:space="preserve"> [6].</w:t>
            </w:r>
          </w:p>
        </w:tc>
      </w:tr>
      <w:tr w:rsidR="004D76A3">
        <w:trPr>
          <w:jc w:val="center"/>
        </w:trPr>
        <w:tc>
          <w:tcPr>
            <w:tcW w:w="2746" w:type="dxa"/>
          </w:tcPr>
          <w:p w:rsidR="004D76A3" w:rsidRDefault="00E17F36">
            <w:pPr>
              <w:widowControl w:val="0"/>
              <w:rPr>
                <w:lang w:eastAsia="zh-CN"/>
              </w:rPr>
            </w:pPr>
            <w:r>
              <w:rPr>
                <w:lang w:eastAsia="zh-CN"/>
              </w:rPr>
              <w:t>Time interleaving[6]</w:t>
            </w:r>
          </w:p>
        </w:tc>
        <w:tc>
          <w:tcPr>
            <w:tcW w:w="6282" w:type="dxa"/>
            <w:shd w:val="clear" w:color="auto" w:fill="FFFFFF" w:themeFill="background1"/>
          </w:tcPr>
          <w:p w:rsidR="004D76A3" w:rsidRDefault="00E17F36">
            <w:pPr>
              <w:widowControl w:val="0"/>
              <w:rPr>
                <w:lang w:eastAsia="zh-CN"/>
              </w:rPr>
            </w:pPr>
            <w:r>
              <w:t>Time diversity can be achieved by time inte</w:t>
            </w:r>
            <w:r>
              <w:t>rleaving transmissions</w:t>
            </w:r>
            <w:r>
              <w:rPr>
                <w:lang w:eastAsia="zh-CN"/>
              </w:rPr>
              <w:t xml:space="preserve"> [6].</w:t>
            </w:r>
          </w:p>
        </w:tc>
      </w:tr>
      <w:tr w:rsidR="004D76A3">
        <w:trPr>
          <w:jc w:val="center"/>
        </w:trPr>
        <w:tc>
          <w:tcPr>
            <w:tcW w:w="2746" w:type="dxa"/>
          </w:tcPr>
          <w:p w:rsidR="004D76A3" w:rsidRDefault="00E17F36">
            <w:pPr>
              <w:widowControl w:val="0"/>
              <w:rPr>
                <w:lang w:eastAsia="zh-CN"/>
              </w:rPr>
            </w:pPr>
            <w:r>
              <w:rPr>
                <w:lang w:eastAsia="zh-CN"/>
              </w:rPr>
              <w:t>Small cells / relays/ Sidelink relay[6]</w:t>
            </w:r>
          </w:p>
        </w:tc>
        <w:tc>
          <w:tcPr>
            <w:tcW w:w="6282" w:type="dxa"/>
            <w:shd w:val="clear" w:color="auto" w:fill="FFFFFF" w:themeFill="background1"/>
          </w:tcPr>
          <w:p w:rsidR="004D76A3" w:rsidRDefault="00E17F36">
            <w:pPr>
              <w:rPr>
                <w:lang w:eastAsia="zh-CN"/>
              </w:rPr>
            </w:pPr>
            <w:r>
              <w:t>RAN1 could consider the coverage implications of the use of sidelink relaying in the study item</w:t>
            </w:r>
            <w:r>
              <w:rPr>
                <w:lang w:eastAsia="zh-CN"/>
              </w:rPr>
              <w:t xml:space="preserve"> [6]</w:t>
            </w:r>
          </w:p>
        </w:tc>
      </w:tr>
    </w:tbl>
    <w:p w:rsidR="004D76A3" w:rsidRDefault="004D76A3">
      <w:pPr>
        <w:rPr>
          <w:lang w:eastAsia="zh-CN"/>
        </w:rPr>
      </w:pPr>
    </w:p>
    <w:p w:rsidR="004D76A3" w:rsidRDefault="00E17F36">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af4"/>
        <w:tblW w:w="9854" w:type="dxa"/>
        <w:tblLayout w:type="fixed"/>
        <w:tblLook w:val="04A0" w:firstRow="1" w:lastRow="0" w:firstColumn="1" w:lastColumn="0" w:noHBand="0" w:noVBand="1"/>
      </w:tblPr>
      <w:tblGrid>
        <w:gridCol w:w="9854"/>
      </w:tblGrid>
      <w:tr w:rsidR="004D76A3">
        <w:tc>
          <w:tcPr>
            <w:tcW w:w="9854" w:type="dxa"/>
          </w:tcPr>
          <w:p w:rsidR="004D76A3" w:rsidRDefault="00E17F36">
            <w:pPr>
              <w:pStyle w:val="B1"/>
            </w:pPr>
            <w:r>
              <w:t>-</w:t>
            </w:r>
            <w:r>
              <w:tab/>
              <w:t xml:space="preserve">a Type0-PDCCH CSS set </w:t>
            </w:r>
            <w:r>
              <w:rPr>
                <w:lang w:eastAsia="zh-CN"/>
              </w:rPr>
              <w:t xml:space="preserve">configured by </w:t>
            </w:r>
            <w:r>
              <w:rPr>
                <w:i/>
              </w:rPr>
              <w:t>pdcch-Con</w:t>
            </w:r>
            <w:r>
              <w:rPr>
                <w:i/>
              </w:rPr>
              <w:t>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PDCCH-ConfigCommon</w:t>
            </w:r>
            <w:r>
              <w:t xml:space="preserve"> or by </w:t>
            </w:r>
            <w:r>
              <w:rPr>
                <w:i/>
                <w:lang w:eastAsia="zh-CN"/>
              </w:rPr>
              <w:t>searchSpaceZero</w:t>
            </w:r>
            <w:r>
              <w:t xml:space="preserve"> </w:t>
            </w:r>
            <w:r>
              <w:rPr>
                <w:iCs/>
                <w:lang w:eastAsia="zh-CN"/>
              </w:rPr>
              <w:t xml:space="preserve">in </w:t>
            </w:r>
            <w:r>
              <w:rPr>
                <w:i/>
                <w:iCs/>
                <w:lang w:eastAsia="zh-CN"/>
              </w:rPr>
              <w:t>PDCCH-ConfigCommon</w:t>
            </w:r>
            <w:r>
              <w:t xml:space="preserve"> for a DCI format with CRC scrambled by a SI-RNTI on the primary cell of the MCG</w:t>
            </w:r>
          </w:p>
          <w:p w:rsidR="004D76A3" w:rsidRDefault="00E17F36">
            <w:pPr>
              <w:pStyle w:val="B1"/>
            </w:pPr>
            <w:r>
              <w:t>-</w:t>
            </w:r>
            <w:r>
              <w:tab/>
              <w:t xml:space="preserve">a Type0A-PDCCH CSS set </w:t>
            </w:r>
            <w:r>
              <w:rPr>
                <w:lang w:eastAsia="zh-CN"/>
              </w:rPr>
              <w:t xml:space="preserve">configured by </w:t>
            </w:r>
            <w:r>
              <w:rPr>
                <w:i/>
                <w:iCs/>
                <w:lang w:eastAsia="zh-CN"/>
              </w:rPr>
              <w:t>searchSpaceOtherSystemInformation</w:t>
            </w:r>
            <w:r>
              <w:rPr>
                <w:lang w:eastAsia="zh-CN"/>
              </w:rPr>
              <w:t xml:space="preserve"> </w:t>
            </w:r>
            <w:r>
              <w:rPr>
                <w:iCs/>
                <w:lang w:eastAsia="zh-CN"/>
              </w:rPr>
              <w:t xml:space="preserve">in </w:t>
            </w:r>
            <w:r>
              <w:rPr>
                <w:i/>
                <w:iCs/>
                <w:lang w:eastAsia="zh-CN"/>
              </w:rPr>
              <w:t>PDCCH-ConfigCommon</w:t>
            </w:r>
            <w:r>
              <w:t xml:space="preserve"> for a DCI format with CRC scrambled by a SI-RNTI on the primary cell of the MCG</w:t>
            </w:r>
          </w:p>
          <w:p w:rsidR="004D76A3" w:rsidRDefault="00E17F36">
            <w:pPr>
              <w:pStyle w:val="B1"/>
            </w:pPr>
            <w:r>
              <w:t>-</w:t>
            </w:r>
            <w:r>
              <w:tab/>
              <w:t xml:space="preserve">a Type1-PDCCH CSS set </w:t>
            </w:r>
            <w:r>
              <w:rPr>
                <w:lang w:eastAsia="zh-CN"/>
              </w:rPr>
              <w:t xml:space="preserve">configured by </w:t>
            </w:r>
            <w:r>
              <w:rPr>
                <w:i/>
                <w:iCs/>
                <w:lang w:eastAsia="zh-CN"/>
              </w:rPr>
              <w:t>ra-SearchSpace</w:t>
            </w:r>
            <w:r>
              <w:rPr>
                <w:lang w:eastAsia="zh-CN"/>
              </w:rPr>
              <w:t xml:space="preserve"> </w:t>
            </w:r>
            <w:r>
              <w:rPr>
                <w:iCs/>
                <w:lang w:eastAsia="zh-CN"/>
              </w:rPr>
              <w:t xml:space="preserve">in </w:t>
            </w:r>
            <w:r>
              <w:rPr>
                <w:i/>
                <w:iCs/>
                <w:lang w:eastAsia="zh-CN"/>
              </w:rPr>
              <w:t>PDCCH-ConfigCommon</w:t>
            </w:r>
            <w:r>
              <w:t xml:space="preserve"> for a DCI format with CRC scrambled by a RA-RNTI, a MsgB-RNTI, or a TC-RNTI on </w:t>
            </w:r>
            <w:r>
              <w:t>the primary cell</w:t>
            </w:r>
          </w:p>
          <w:p w:rsidR="004D76A3" w:rsidRDefault="00E17F36">
            <w:pPr>
              <w:pStyle w:val="B1"/>
              <w:rPr>
                <w:lang w:eastAsia="zh-CN"/>
              </w:rPr>
            </w:pPr>
            <w:r>
              <w:t>-</w:t>
            </w:r>
            <w:r>
              <w:tab/>
              <w:t xml:space="preserve">a Type2-PDCCH CSS set </w:t>
            </w:r>
            <w:r>
              <w:rPr>
                <w:lang w:eastAsia="zh-CN"/>
              </w:rPr>
              <w:t xml:space="preserve">configured by </w:t>
            </w:r>
            <w:r>
              <w:rPr>
                <w:i/>
                <w:iCs/>
                <w:lang w:eastAsia="zh-CN"/>
              </w:rPr>
              <w:t>pagingSearchSpace</w:t>
            </w:r>
            <w:r>
              <w:t xml:space="preserve"> </w:t>
            </w:r>
            <w:r>
              <w:rPr>
                <w:iCs/>
                <w:lang w:eastAsia="zh-CN"/>
              </w:rPr>
              <w:t xml:space="preserve">in </w:t>
            </w:r>
            <w:r>
              <w:rPr>
                <w:i/>
                <w:iCs/>
                <w:lang w:eastAsia="zh-CN"/>
              </w:rPr>
              <w:t>PDCCH-ConfigCommon</w:t>
            </w:r>
            <w:r>
              <w:t xml:space="preserve"> for a DCI format with CRC scrambled by a P-RNTI on the primary cell of the MCG</w:t>
            </w:r>
          </w:p>
        </w:tc>
      </w:tr>
    </w:tbl>
    <w:p w:rsidR="004D76A3" w:rsidRDefault="004D76A3">
      <w:pPr>
        <w:rPr>
          <w:lang w:eastAsia="zh-CN"/>
        </w:rPr>
      </w:pPr>
    </w:p>
    <w:p w:rsidR="004D76A3" w:rsidRDefault="00E17F36">
      <w:pPr>
        <w:spacing w:before="120"/>
        <w:rPr>
          <w:lang w:eastAsia="zh-CN"/>
        </w:rPr>
      </w:pPr>
      <w:r>
        <w:rPr>
          <w:rFonts w:hint="eastAsia"/>
          <w:lang w:eastAsia="zh-CN"/>
        </w:rPr>
        <w:t xml:space="preserve">Based on above, FL suggestion is to discuss the following proposal. </w:t>
      </w:r>
    </w:p>
    <w:p w:rsidR="004D76A3" w:rsidRDefault="00E17F36">
      <w:pPr>
        <w:rPr>
          <w:b/>
          <w:bCs/>
          <w:i/>
          <w:iCs/>
          <w:lang w:eastAsia="zh-CN"/>
        </w:rPr>
      </w:pPr>
      <w:r>
        <w:rPr>
          <w:b/>
          <w:bCs/>
          <w:i/>
          <w:iCs/>
          <w:lang w:eastAsia="zh-CN"/>
        </w:rPr>
        <w:t>Proposal 4:</w:t>
      </w:r>
      <w:r>
        <w:rPr>
          <w:b/>
          <w:bCs/>
          <w:i/>
          <w:iCs/>
          <w:lang w:eastAsia="zh-CN"/>
        </w:rPr>
        <w:t xml:space="preserve">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D76A3" w:rsidRDefault="00E17F36">
      <w:pPr>
        <w:numPr>
          <w:ilvl w:val="0"/>
          <w:numId w:val="13"/>
        </w:numPr>
        <w:rPr>
          <w:b/>
          <w:bCs/>
          <w:i/>
          <w:iCs/>
          <w:lang w:eastAsia="zh-CN"/>
        </w:rPr>
      </w:pPr>
      <w:r>
        <w:rPr>
          <w:rFonts w:hint="eastAsia"/>
          <w:b/>
          <w:bCs/>
          <w:i/>
          <w:iCs/>
          <w:lang w:eastAsia="zh-CN"/>
        </w:rPr>
        <w:t>Study at least PDCCH repetition.</w:t>
      </w:r>
    </w:p>
    <w:p w:rsidR="004D76A3" w:rsidRDefault="00E17F36">
      <w:pPr>
        <w:numPr>
          <w:ilvl w:val="0"/>
          <w:numId w:val="13"/>
        </w:numPr>
        <w:rPr>
          <w:b/>
          <w:bCs/>
          <w:i/>
          <w:iCs/>
          <w:lang w:eastAsia="zh-CN"/>
        </w:rPr>
      </w:pPr>
      <w:r>
        <w:rPr>
          <w:rFonts w:hint="eastAsia"/>
          <w:b/>
          <w:bCs/>
          <w:i/>
          <w:iCs/>
          <w:lang w:eastAsia="zh-CN"/>
        </w:rPr>
        <w:t>FFS other enhancements.</w:t>
      </w:r>
    </w:p>
    <w:p w:rsidR="004D76A3" w:rsidRDefault="00E17F36">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D76A3" w:rsidRDefault="004D76A3">
      <w:pPr>
        <w:rPr>
          <w:lang w:val="en-GB" w:eastAsia="zh-CN"/>
        </w:rPr>
      </w:pPr>
    </w:p>
    <w:p w:rsidR="004D76A3" w:rsidRDefault="00E17F36">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D76A3">
        <w:tc>
          <w:tcPr>
            <w:tcW w:w="1615" w:type="dxa"/>
            <w:shd w:val="clear" w:color="auto" w:fill="auto"/>
            <w:vAlign w:val="center"/>
          </w:tcPr>
          <w:p w:rsidR="004D76A3" w:rsidRDefault="00E17F36">
            <w:pPr>
              <w:jc w:val="center"/>
              <w:rPr>
                <w:b/>
                <w:lang w:val="en-GB" w:eastAsia="zh-CN"/>
              </w:rPr>
            </w:pPr>
            <w:r>
              <w:rPr>
                <w:rFonts w:hint="eastAsia"/>
                <w:b/>
                <w:lang w:val="en-GB" w:eastAsia="zh-CN"/>
              </w:rPr>
              <w:t>Companies</w:t>
            </w:r>
          </w:p>
        </w:tc>
        <w:tc>
          <w:tcPr>
            <w:tcW w:w="8416" w:type="dxa"/>
            <w:shd w:val="clear" w:color="auto" w:fill="auto"/>
            <w:vAlign w:val="center"/>
          </w:tcPr>
          <w:p w:rsidR="004D76A3" w:rsidRDefault="00E17F36">
            <w:pPr>
              <w:jc w:val="center"/>
              <w:rPr>
                <w:b/>
                <w:lang w:val="en-GB" w:eastAsia="zh-CN"/>
              </w:rPr>
            </w:pPr>
            <w:r>
              <w:rPr>
                <w:b/>
                <w:lang w:val="en-GB" w:eastAsia="zh-CN"/>
              </w:rPr>
              <w:t>C</w:t>
            </w:r>
            <w:r>
              <w:rPr>
                <w:rFonts w:hint="eastAsia"/>
                <w:b/>
                <w:lang w:val="en-GB" w:eastAsia="zh-CN"/>
              </w:rPr>
              <w:t>omments</w:t>
            </w:r>
          </w:p>
        </w:tc>
      </w:tr>
      <w:tr w:rsidR="004D76A3">
        <w:tc>
          <w:tcPr>
            <w:tcW w:w="1615" w:type="dxa"/>
            <w:shd w:val="clear" w:color="auto" w:fill="auto"/>
            <w:vAlign w:val="center"/>
          </w:tcPr>
          <w:p w:rsidR="004D76A3" w:rsidRDefault="00846E35">
            <w:pPr>
              <w:jc w:val="center"/>
              <w:rPr>
                <w:lang w:eastAsia="zh-CN"/>
              </w:rPr>
            </w:pPr>
            <w:r>
              <w:rPr>
                <w:rFonts w:hint="eastAsia"/>
                <w:lang w:eastAsia="zh-CN"/>
              </w:rPr>
              <w:t>CATT</w:t>
            </w:r>
          </w:p>
        </w:tc>
        <w:tc>
          <w:tcPr>
            <w:tcW w:w="8416" w:type="dxa"/>
            <w:shd w:val="clear" w:color="auto" w:fill="auto"/>
            <w:vAlign w:val="center"/>
          </w:tcPr>
          <w:p w:rsidR="004D76A3" w:rsidRDefault="00846E35">
            <w:pPr>
              <w:rPr>
                <w:rFonts w:hint="eastAsia"/>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rsidR="00846E35" w:rsidRDefault="00846E35">
            <w:pPr>
              <w:rPr>
                <w:rFonts w:hint="eastAsia"/>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rsidR="00846E35" w:rsidRDefault="00846E35">
            <w:pPr>
              <w:rPr>
                <w:rFonts w:hint="eastAsia"/>
                <w:lang w:eastAsia="zh-CN"/>
              </w:rPr>
            </w:pPr>
            <w:r>
              <w:rPr>
                <w:rFonts w:hint="eastAsia"/>
                <w:lang w:eastAsia="zh-CN"/>
              </w:rPr>
              <w:t>Hence we propose the following modification based on FL</w:t>
            </w:r>
            <w:r>
              <w:rPr>
                <w:lang w:eastAsia="zh-CN"/>
              </w:rPr>
              <w:t>’</w:t>
            </w:r>
            <w:r>
              <w:rPr>
                <w:rFonts w:hint="eastAsia"/>
                <w:lang w:eastAsia="zh-CN"/>
              </w:rPr>
              <w:t>s proposal.</w:t>
            </w:r>
          </w:p>
          <w:p w:rsidR="00100D05" w:rsidRDefault="00100D05" w:rsidP="00100D05">
            <w:pPr>
              <w:rPr>
                <w:b/>
                <w:bCs/>
                <w:i/>
                <w:iCs/>
                <w:lang w:eastAsia="zh-CN"/>
              </w:rPr>
            </w:pPr>
            <w:r>
              <w:rPr>
                <w:b/>
                <w:bCs/>
                <w:i/>
                <w:iCs/>
                <w:lang w:eastAsia="zh-CN"/>
              </w:rPr>
              <w:t>Proposal 4: Study</w:t>
            </w:r>
            <w:r w:rsidRPr="00100D05">
              <w:rPr>
                <w:b/>
                <w:bCs/>
                <w:i/>
                <w:iCs/>
                <w:color w:val="FF0000"/>
                <w:u w:val="single"/>
                <w:lang w:eastAsia="zh-CN"/>
              </w:rPr>
              <w:t xml:space="preserve"> </w:t>
            </w:r>
            <w:r w:rsidRPr="00100D05">
              <w:rPr>
                <w:rFonts w:hint="eastAsia"/>
                <w:b/>
                <w:bCs/>
                <w:i/>
                <w:iCs/>
                <w:color w:val="FF0000"/>
                <w:u w:val="single"/>
                <w:lang w:eastAsia="zh-CN"/>
              </w:rPr>
              <w:t xml:space="preserve">whether and how to enhance </w:t>
            </w:r>
            <w:r>
              <w:rPr>
                <w:b/>
                <w:bCs/>
                <w:i/>
                <w:iCs/>
                <w:lang w:eastAsia="zh-CN"/>
              </w:rPr>
              <w:t xml:space="preserve">PDCCH </w:t>
            </w:r>
            <w:r w:rsidRPr="00100D05">
              <w:rPr>
                <w:b/>
                <w:bCs/>
                <w:i/>
                <w:iCs/>
                <w:strike/>
                <w:color w:val="FF0000"/>
                <w:lang w:eastAsia="zh-CN"/>
              </w:rPr>
              <w:t>enhancement</w:t>
            </w:r>
            <w:r w:rsidRPr="00100D05">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rsidR="00100D05" w:rsidRDefault="00100D05" w:rsidP="00100D05">
            <w:pPr>
              <w:numPr>
                <w:ilvl w:val="0"/>
                <w:numId w:val="13"/>
              </w:numPr>
              <w:rPr>
                <w:b/>
                <w:bCs/>
                <w:i/>
                <w:iCs/>
                <w:lang w:eastAsia="zh-CN"/>
              </w:rPr>
            </w:pPr>
            <w:r>
              <w:rPr>
                <w:rFonts w:hint="eastAsia"/>
                <w:b/>
                <w:bCs/>
                <w:i/>
                <w:iCs/>
                <w:lang w:eastAsia="zh-CN"/>
              </w:rPr>
              <w:t>Study at least PDCCH repetition.</w:t>
            </w:r>
          </w:p>
          <w:p w:rsidR="00100D05" w:rsidRDefault="00100D05" w:rsidP="00100D05">
            <w:pPr>
              <w:numPr>
                <w:ilvl w:val="0"/>
                <w:numId w:val="13"/>
              </w:numPr>
              <w:rPr>
                <w:b/>
                <w:bCs/>
                <w:i/>
                <w:iCs/>
                <w:lang w:eastAsia="zh-CN"/>
              </w:rPr>
            </w:pPr>
            <w:r>
              <w:rPr>
                <w:rFonts w:hint="eastAsia"/>
                <w:b/>
                <w:bCs/>
                <w:i/>
                <w:iCs/>
                <w:lang w:eastAsia="zh-CN"/>
              </w:rPr>
              <w:t>FFS other enhancements.</w:t>
            </w:r>
          </w:p>
          <w:p w:rsidR="00100D05" w:rsidRDefault="00100D05" w:rsidP="00100D05">
            <w:pPr>
              <w:numPr>
                <w:ilvl w:val="0"/>
                <w:numId w:val="13"/>
              </w:numPr>
              <w:rPr>
                <w:b/>
                <w:bCs/>
                <w:i/>
                <w:iCs/>
                <w:lang w:eastAsia="zh-CN"/>
              </w:rPr>
            </w:pPr>
            <w:r w:rsidRPr="00100D05">
              <w:rPr>
                <w:rFonts w:hint="eastAsia"/>
                <w:b/>
                <w:bCs/>
                <w:i/>
                <w:iCs/>
                <w:color w:val="FF0000"/>
                <w:u w:val="single"/>
                <w:lang w:eastAsia="zh-CN"/>
              </w:rPr>
              <w:t>FFS</w:t>
            </w:r>
            <w:r>
              <w:rPr>
                <w:rFonts w:hint="eastAsia"/>
                <w:b/>
                <w:bCs/>
                <w:i/>
                <w:iCs/>
                <w:color w:val="FF0000"/>
                <w:u w:val="single"/>
                <w:lang w:eastAsia="zh-CN"/>
              </w:rPr>
              <w:t xml:space="preserve"> CSS and/or USS </w:t>
            </w:r>
            <w:r w:rsidRPr="00100D05">
              <w:rPr>
                <w:b/>
                <w:bCs/>
                <w:i/>
                <w:iCs/>
                <w:strike/>
                <w:color w:val="FF0000"/>
                <w:lang w:eastAsia="zh-CN"/>
              </w:rPr>
              <w:t xml:space="preserve">For broadcast PDCCH, it includes a PDCCH monitored in </w:t>
            </w:r>
            <w:r w:rsidRPr="00100D05">
              <w:rPr>
                <w:b/>
                <w:bCs/>
                <w:i/>
                <w:iCs/>
                <w:strike/>
                <w:color w:val="FF0000"/>
              </w:rPr>
              <w:t>a Type0</w:t>
            </w:r>
            <w:r w:rsidRPr="00100D05">
              <w:rPr>
                <w:b/>
                <w:bCs/>
                <w:i/>
                <w:iCs/>
                <w:strike/>
                <w:color w:val="FF0000"/>
                <w:lang w:eastAsia="zh-CN"/>
              </w:rPr>
              <w:t>/0A/1/2</w:t>
            </w:r>
            <w:r w:rsidRPr="00100D05">
              <w:rPr>
                <w:b/>
                <w:bCs/>
                <w:i/>
                <w:iCs/>
                <w:strike/>
                <w:color w:val="FF0000"/>
              </w:rPr>
              <w:t>-PDCCH CSS set</w:t>
            </w:r>
            <w:r>
              <w:rPr>
                <w:b/>
                <w:bCs/>
                <w:i/>
                <w:iCs/>
                <w:lang w:eastAsia="zh-CN"/>
              </w:rPr>
              <w:t>.</w:t>
            </w:r>
          </w:p>
          <w:p w:rsidR="00846E35" w:rsidRPr="00100D05" w:rsidRDefault="00846E35">
            <w:pPr>
              <w:rPr>
                <w:lang w:eastAsia="zh-CN"/>
              </w:rPr>
            </w:pPr>
          </w:p>
        </w:tc>
      </w:tr>
      <w:tr w:rsidR="004D76A3">
        <w:tc>
          <w:tcPr>
            <w:tcW w:w="1615" w:type="dxa"/>
            <w:shd w:val="clear" w:color="auto" w:fill="auto"/>
            <w:vAlign w:val="center"/>
          </w:tcPr>
          <w:p w:rsidR="004D76A3" w:rsidRDefault="004D76A3">
            <w:pPr>
              <w:jc w:val="center"/>
              <w:rPr>
                <w:lang w:val="en-GB" w:eastAsia="zh-CN"/>
              </w:rPr>
            </w:pPr>
          </w:p>
        </w:tc>
        <w:tc>
          <w:tcPr>
            <w:tcW w:w="8416" w:type="dxa"/>
            <w:shd w:val="clear" w:color="auto" w:fill="auto"/>
            <w:vAlign w:val="center"/>
          </w:tcPr>
          <w:p w:rsidR="004D76A3" w:rsidRDefault="004D76A3">
            <w:pPr>
              <w:rPr>
                <w:lang w:val="en-GB" w:eastAsia="zh-CN"/>
              </w:rPr>
            </w:pPr>
          </w:p>
        </w:tc>
      </w:tr>
    </w:tbl>
    <w:p w:rsidR="004D76A3" w:rsidRDefault="004D76A3">
      <w:pPr>
        <w:rPr>
          <w:lang w:eastAsia="zh-CN"/>
        </w:rPr>
      </w:pPr>
    </w:p>
    <w:p w:rsidR="004D76A3" w:rsidRDefault="004D76A3">
      <w:pPr>
        <w:rPr>
          <w:lang w:eastAsia="zh-CN"/>
        </w:rPr>
      </w:pPr>
    </w:p>
    <w:p w:rsidR="004D76A3" w:rsidRDefault="00E17F36">
      <w:pPr>
        <w:pStyle w:val="2"/>
        <w:rPr>
          <w:szCs w:val="22"/>
          <w:lang w:val="en-US" w:eastAsia="zh-CN"/>
        </w:rPr>
      </w:pPr>
      <w:r>
        <w:rPr>
          <w:rFonts w:hint="eastAsia"/>
          <w:szCs w:val="22"/>
          <w:lang w:val="en-US" w:eastAsia="zh-CN"/>
        </w:rPr>
        <w:t>Discussion on proposals with low priority</w:t>
      </w:r>
    </w:p>
    <w:p w:rsidR="004D76A3" w:rsidRDefault="00E17F36">
      <w:pPr>
        <w:pStyle w:val="3"/>
        <w:rPr>
          <w:lang w:val="en-US" w:eastAsia="zh-CN"/>
        </w:rPr>
      </w:pPr>
      <w:r>
        <w:rPr>
          <w:rFonts w:hint="eastAsia"/>
          <w:lang w:val="en-US" w:eastAsia="zh-CN"/>
        </w:rPr>
        <w:t>PDSCH enhancement</w:t>
      </w:r>
    </w:p>
    <w:p w:rsidR="004D76A3" w:rsidRDefault="00E17F36">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xml:space="preserve">, </w:t>
      </w:r>
      <w:r>
        <w:rPr>
          <w:rFonts w:hint="eastAsia"/>
          <w:lang w:eastAsia="zh-CN"/>
        </w:rPr>
        <w:t>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w:t>
      </w:r>
      <w:r>
        <w:rPr>
          <w:rFonts w:hint="eastAsia"/>
          <w:lang w:eastAsia="zh-CN"/>
        </w:rPr>
        <w:t xml:space="preserve">ly. </w:t>
      </w:r>
    </w:p>
    <w:p w:rsidR="004D76A3" w:rsidRDefault="00E17F36">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rsidR="004D76A3" w:rsidRDefault="00E17F36">
      <w:pPr>
        <w:rPr>
          <w:lang w:eastAsia="zh-CN"/>
        </w:rPr>
      </w:pPr>
      <w:r>
        <w:rPr>
          <w:lang w:eastAsia="zh-CN"/>
        </w:rPr>
        <w:t>In [1</w:t>
      </w:r>
      <w:r>
        <w:rPr>
          <w:rFonts w:hint="eastAsia"/>
          <w:lang w:eastAsia="zh-CN"/>
        </w:rPr>
        <w:t>3</w:t>
      </w:r>
      <w:r>
        <w:rPr>
          <w:lang w:eastAsia="zh-CN"/>
        </w:rPr>
        <w:t xml:space="preserve">], Ericsson observes that Msg4 </w:t>
      </w:r>
      <w:r>
        <w:t xml:space="preserve">PDSCH has </w:t>
      </w:r>
      <w:r>
        <w:t>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rsidR="004D76A3" w:rsidRDefault="00E17F36">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rsidR="004D76A3" w:rsidRDefault="00E17F36">
      <w:pPr>
        <w:spacing w:before="120"/>
        <w:rPr>
          <w:lang w:eastAsia="zh-CN"/>
        </w:rPr>
      </w:pPr>
      <w:r>
        <w:rPr>
          <w:rFonts w:hint="eastAsia"/>
          <w:lang w:eastAsia="zh-CN"/>
        </w:rPr>
        <w:t xml:space="preserve">Based on above, FL suggestion is to discuss the following proposal. </w:t>
      </w:r>
    </w:p>
    <w:p w:rsidR="004D76A3" w:rsidRDefault="00E17F36">
      <w:pPr>
        <w:rPr>
          <w:b/>
          <w:bCs/>
          <w:i/>
          <w:iCs/>
          <w:lang w:eastAsia="zh-CN"/>
        </w:rPr>
      </w:pPr>
      <w:r>
        <w:rPr>
          <w:rFonts w:hint="eastAsia"/>
          <w:b/>
          <w:bCs/>
          <w:i/>
          <w:iCs/>
          <w:lang w:eastAsia="zh-CN"/>
        </w:rPr>
        <w:t xml:space="preserve">Proposal 5: Discuss </w:t>
      </w:r>
      <w:r>
        <w:rPr>
          <w:rFonts w:hint="eastAsia"/>
          <w:b/>
          <w:bCs/>
          <w:i/>
          <w:iCs/>
          <w:lang w:eastAsia="zh-CN"/>
        </w:rPr>
        <w:t>whether/how to enhance PDSCH in NR coverage SI, e.g.</w:t>
      </w:r>
      <w:r>
        <w:rPr>
          <w:b/>
          <w:bCs/>
          <w:i/>
          <w:iCs/>
          <w:lang w:eastAsia="zh-CN"/>
        </w:rPr>
        <w:t xml:space="preserve"> in</w:t>
      </w:r>
      <w:r>
        <w:rPr>
          <w:rFonts w:hint="eastAsia"/>
          <w:b/>
          <w:bCs/>
          <w:i/>
          <w:iCs/>
          <w:lang w:eastAsia="zh-CN"/>
        </w:rPr>
        <w:t xml:space="preserve"> the following aspects.</w:t>
      </w:r>
    </w:p>
    <w:p w:rsidR="004D76A3" w:rsidRDefault="00E17F36">
      <w:pPr>
        <w:numPr>
          <w:ilvl w:val="0"/>
          <w:numId w:val="14"/>
        </w:numPr>
        <w:rPr>
          <w:b/>
          <w:bCs/>
          <w:i/>
          <w:iCs/>
          <w:lang w:eastAsia="zh-CN"/>
        </w:rPr>
      </w:pPr>
      <w:r>
        <w:rPr>
          <w:rFonts w:hint="eastAsia"/>
          <w:b/>
          <w:bCs/>
          <w:i/>
          <w:iCs/>
          <w:lang w:eastAsia="zh-CN"/>
        </w:rPr>
        <w:t>T</w:t>
      </w:r>
      <w:r>
        <w:rPr>
          <w:b/>
          <w:bCs/>
          <w:i/>
          <w:iCs/>
        </w:rPr>
        <w:t>ime domain repetition</w:t>
      </w:r>
    </w:p>
    <w:p w:rsidR="004D76A3" w:rsidRDefault="00E17F36">
      <w:pPr>
        <w:numPr>
          <w:ilvl w:val="0"/>
          <w:numId w:val="14"/>
        </w:numPr>
        <w:rPr>
          <w:b/>
          <w:bCs/>
          <w:i/>
          <w:iCs/>
          <w:lang w:eastAsia="zh-CN"/>
        </w:rPr>
      </w:pPr>
      <w:r>
        <w:rPr>
          <w:rFonts w:hint="eastAsia"/>
          <w:b/>
          <w:bCs/>
          <w:i/>
          <w:iCs/>
          <w:lang w:eastAsia="zh-CN"/>
        </w:rPr>
        <w:t>F</w:t>
      </w:r>
      <w:r>
        <w:rPr>
          <w:b/>
          <w:bCs/>
          <w:i/>
          <w:iCs/>
        </w:rPr>
        <w:t xml:space="preserve">requency hopping </w:t>
      </w:r>
    </w:p>
    <w:p w:rsidR="004D76A3" w:rsidRDefault="00E17F36">
      <w:pPr>
        <w:numPr>
          <w:ilvl w:val="0"/>
          <w:numId w:val="14"/>
        </w:numPr>
        <w:rPr>
          <w:b/>
          <w:bCs/>
          <w:i/>
          <w:iCs/>
          <w:lang w:eastAsia="zh-CN"/>
        </w:rPr>
      </w:pPr>
      <w:r>
        <w:rPr>
          <w:b/>
          <w:bCs/>
          <w:i/>
          <w:iCs/>
        </w:rPr>
        <w:t>DMRS enhancement</w:t>
      </w:r>
    </w:p>
    <w:p w:rsidR="004D76A3" w:rsidRDefault="00E17F36">
      <w:pPr>
        <w:numPr>
          <w:ilvl w:val="0"/>
          <w:numId w:val="14"/>
        </w:numPr>
        <w:rPr>
          <w:b/>
          <w:bCs/>
          <w:i/>
          <w:iCs/>
          <w:lang w:eastAsia="zh-CN"/>
        </w:rPr>
      </w:pPr>
      <w:r>
        <w:rPr>
          <w:rFonts w:hint="eastAsia"/>
          <w:b/>
          <w:bCs/>
          <w:i/>
          <w:iCs/>
          <w:lang w:eastAsia="zh-CN"/>
        </w:rPr>
        <w:t xml:space="preserve">Potential enhancements to broadcast PDSCH.  </w:t>
      </w:r>
    </w:p>
    <w:p w:rsidR="004D76A3" w:rsidRDefault="004D76A3">
      <w:pPr>
        <w:rPr>
          <w:lang w:val="en-GB" w:eastAsia="zh-CN"/>
        </w:rPr>
      </w:pPr>
    </w:p>
    <w:p w:rsidR="004D76A3" w:rsidRDefault="00E17F36">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D76A3">
        <w:tc>
          <w:tcPr>
            <w:tcW w:w="1615" w:type="dxa"/>
            <w:shd w:val="clear" w:color="auto" w:fill="auto"/>
            <w:vAlign w:val="center"/>
          </w:tcPr>
          <w:p w:rsidR="004D76A3" w:rsidRDefault="00E17F36">
            <w:pPr>
              <w:jc w:val="center"/>
              <w:rPr>
                <w:b/>
                <w:lang w:val="en-GB" w:eastAsia="zh-CN"/>
              </w:rPr>
            </w:pPr>
            <w:r>
              <w:rPr>
                <w:rFonts w:hint="eastAsia"/>
                <w:b/>
                <w:lang w:val="en-GB" w:eastAsia="zh-CN"/>
              </w:rPr>
              <w:t>Companies</w:t>
            </w:r>
          </w:p>
        </w:tc>
        <w:tc>
          <w:tcPr>
            <w:tcW w:w="8416" w:type="dxa"/>
            <w:shd w:val="clear" w:color="auto" w:fill="auto"/>
            <w:vAlign w:val="center"/>
          </w:tcPr>
          <w:p w:rsidR="004D76A3" w:rsidRDefault="00E17F36">
            <w:pPr>
              <w:jc w:val="center"/>
              <w:rPr>
                <w:b/>
                <w:lang w:val="en-GB" w:eastAsia="zh-CN"/>
              </w:rPr>
            </w:pPr>
            <w:r>
              <w:rPr>
                <w:b/>
                <w:lang w:val="en-GB" w:eastAsia="zh-CN"/>
              </w:rPr>
              <w:t>C</w:t>
            </w:r>
            <w:r>
              <w:rPr>
                <w:rFonts w:hint="eastAsia"/>
                <w:b/>
                <w:lang w:val="en-GB" w:eastAsia="zh-CN"/>
              </w:rPr>
              <w:t>omments</w:t>
            </w:r>
          </w:p>
        </w:tc>
      </w:tr>
      <w:tr w:rsidR="004D76A3">
        <w:tc>
          <w:tcPr>
            <w:tcW w:w="1615" w:type="dxa"/>
            <w:shd w:val="clear" w:color="auto" w:fill="auto"/>
            <w:vAlign w:val="center"/>
          </w:tcPr>
          <w:p w:rsidR="004D76A3" w:rsidRDefault="00100D05">
            <w:pPr>
              <w:jc w:val="center"/>
              <w:rPr>
                <w:lang w:eastAsia="zh-CN"/>
              </w:rPr>
            </w:pPr>
            <w:r>
              <w:rPr>
                <w:rFonts w:hint="eastAsia"/>
                <w:lang w:eastAsia="zh-CN"/>
              </w:rPr>
              <w:t>CATT</w:t>
            </w:r>
          </w:p>
        </w:tc>
        <w:tc>
          <w:tcPr>
            <w:tcW w:w="8416" w:type="dxa"/>
            <w:shd w:val="clear" w:color="auto" w:fill="auto"/>
            <w:vAlign w:val="center"/>
          </w:tcPr>
          <w:p w:rsidR="004D76A3" w:rsidRDefault="00100D05" w:rsidP="00100D05">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4D76A3">
        <w:tc>
          <w:tcPr>
            <w:tcW w:w="1615" w:type="dxa"/>
            <w:shd w:val="clear" w:color="auto" w:fill="auto"/>
            <w:vAlign w:val="center"/>
          </w:tcPr>
          <w:p w:rsidR="004D76A3" w:rsidRDefault="004D76A3">
            <w:pPr>
              <w:jc w:val="center"/>
              <w:rPr>
                <w:lang w:val="en-GB" w:eastAsia="zh-CN"/>
              </w:rPr>
            </w:pPr>
          </w:p>
        </w:tc>
        <w:tc>
          <w:tcPr>
            <w:tcW w:w="8416" w:type="dxa"/>
            <w:shd w:val="clear" w:color="auto" w:fill="auto"/>
            <w:vAlign w:val="center"/>
          </w:tcPr>
          <w:p w:rsidR="004D76A3" w:rsidRDefault="004D76A3">
            <w:pPr>
              <w:rPr>
                <w:lang w:eastAsia="zh-CN"/>
              </w:rPr>
            </w:pPr>
          </w:p>
        </w:tc>
      </w:tr>
      <w:tr w:rsidR="004D76A3">
        <w:tc>
          <w:tcPr>
            <w:tcW w:w="1615" w:type="dxa"/>
            <w:shd w:val="clear" w:color="auto" w:fill="auto"/>
            <w:vAlign w:val="center"/>
          </w:tcPr>
          <w:p w:rsidR="004D76A3" w:rsidRDefault="004D76A3">
            <w:pPr>
              <w:jc w:val="center"/>
              <w:rPr>
                <w:lang w:eastAsia="zh-CN"/>
              </w:rPr>
            </w:pPr>
          </w:p>
        </w:tc>
        <w:tc>
          <w:tcPr>
            <w:tcW w:w="8416" w:type="dxa"/>
            <w:shd w:val="clear" w:color="auto" w:fill="auto"/>
            <w:vAlign w:val="center"/>
          </w:tcPr>
          <w:p w:rsidR="004D76A3" w:rsidRDefault="004D76A3">
            <w:pPr>
              <w:spacing w:line="480" w:lineRule="auto"/>
              <w:rPr>
                <w:lang w:eastAsia="zh-CN"/>
              </w:rPr>
            </w:pPr>
          </w:p>
        </w:tc>
      </w:tr>
    </w:tbl>
    <w:p w:rsidR="004D76A3" w:rsidRDefault="004D76A3">
      <w:pPr>
        <w:rPr>
          <w:lang w:eastAsia="zh-CN"/>
        </w:rPr>
      </w:pPr>
    </w:p>
    <w:p w:rsidR="004D76A3" w:rsidRDefault="00E17F36">
      <w:pPr>
        <w:pStyle w:val="2"/>
        <w:rPr>
          <w:szCs w:val="22"/>
          <w:lang w:val="en-US" w:eastAsia="zh-CN"/>
        </w:rPr>
      </w:pPr>
      <w:r>
        <w:rPr>
          <w:rFonts w:hint="eastAsia"/>
          <w:szCs w:val="22"/>
          <w:lang w:val="en-US" w:eastAsia="zh-CN"/>
        </w:rPr>
        <w:t>Others</w:t>
      </w:r>
    </w:p>
    <w:p w:rsidR="004D76A3" w:rsidRDefault="00E17F36">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D76A3">
        <w:tc>
          <w:tcPr>
            <w:tcW w:w="1615" w:type="dxa"/>
            <w:shd w:val="clear" w:color="auto" w:fill="auto"/>
            <w:vAlign w:val="center"/>
          </w:tcPr>
          <w:p w:rsidR="004D76A3" w:rsidRDefault="00E17F36">
            <w:pPr>
              <w:jc w:val="center"/>
              <w:rPr>
                <w:b/>
                <w:lang w:val="en-GB" w:eastAsia="zh-CN"/>
              </w:rPr>
            </w:pPr>
            <w:r>
              <w:rPr>
                <w:rFonts w:hint="eastAsia"/>
                <w:b/>
                <w:lang w:val="en-GB" w:eastAsia="zh-CN"/>
              </w:rPr>
              <w:t>Companies</w:t>
            </w:r>
          </w:p>
        </w:tc>
        <w:tc>
          <w:tcPr>
            <w:tcW w:w="8416" w:type="dxa"/>
            <w:shd w:val="clear" w:color="auto" w:fill="auto"/>
            <w:vAlign w:val="center"/>
          </w:tcPr>
          <w:p w:rsidR="004D76A3" w:rsidRDefault="00E17F36">
            <w:pPr>
              <w:jc w:val="center"/>
              <w:rPr>
                <w:b/>
                <w:lang w:val="en-GB" w:eastAsia="zh-CN"/>
              </w:rPr>
            </w:pPr>
            <w:r>
              <w:rPr>
                <w:b/>
                <w:lang w:val="en-GB" w:eastAsia="zh-CN"/>
              </w:rPr>
              <w:t>C</w:t>
            </w:r>
            <w:r>
              <w:rPr>
                <w:rFonts w:hint="eastAsia"/>
                <w:b/>
                <w:lang w:val="en-GB" w:eastAsia="zh-CN"/>
              </w:rPr>
              <w:t>omments</w:t>
            </w:r>
          </w:p>
        </w:tc>
      </w:tr>
      <w:tr w:rsidR="004D76A3">
        <w:tc>
          <w:tcPr>
            <w:tcW w:w="1615" w:type="dxa"/>
            <w:shd w:val="clear" w:color="auto" w:fill="auto"/>
            <w:vAlign w:val="center"/>
          </w:tcPr>
          <w:p w:rsidR="004D76A3" w:rsidRDefault="004D76A3">
            <w:pPr>
              <w:jc w:val="center"/>
              <w:rPr>
                <w:lang w:eastAsia="zh-CN"/>
              </w:rPr>
            </w:pPr>
          </w:p>
        </w:tc>
        <w:tc>
          <w:tcPr>
            <w:tcW w:w="8416" w:type="dxa"/>
            <w:shd w:val="clear" w:color="auto" w:fill="auto"/>
            <w:vAlign w:val="center"/>
          </w:tcPr>
          <w:p w:rsidR="004D76A3" w:rsidRDefault="004D76A3">
            <w:pPr>
              <w:rPr>
                <w:lang w:eastAsia="zh-CN"/>
              </w:rPr>
            </w:pPr>
          </w:p>
        </w:tc>
      </w:tr>
      <w:tr w:rsidR="004D76A3">
        <w:tc>
          <w:tcPr>
            <w:tcW w:w="1615" w:type="dxa"/>
            <w:shd w:val="clear" w:color="auto" w:fill="auto"/>
            <w:vAlign w:val="center"/>
          </w:tcPr>
          <w:p w:rsidR="004D76A3" w:rsidRDefault="004D76A3">
            <w:pPr>
              <w:jc w:val="center"/>
              <w:rPr>
                <w:lang w:val="en-GB" w:eastAsia="zh-CN"/>
              </w:rPr>
            </w:pPr>
          </w:p>
        </w:tc>
        <w:tc>
          <w:tcPr>
            <w:tcW w:w="8416" w:type="dxa"/>
            <w:shd w:val="clear" w:color="auto" w:fill="auto"/>
            <w:vAlign w:val="center"/>
          </w:tcPr>
          <w:p w:rsidR="004D76A3" w:rsidRDefault="004D76A3">
            <w:pPr>
              <w:rPr>
                <w:lang w:val="en-GB" w:eastAsia="zh-CN"/>
              </w:rPr>
            </w:pPr>
          </w:p>
        </w:tc>
      </w:tr>
    </w:tbl>
    <w:p w:rsidR="004D76A3" w:rsidRDefault="004D76A3">
      <w:pPr>
        <w:rPr>
          <w:lang w:eastAsia="zh-CN"/>
        </w:rPr>
      </w:pPr>
    </w:p>
    <w:p w:rsidR="004D76A3" w:rsidRDefault="00E17F36">
      <w:pPr>
        <w:pStyle w:val="1"/>
        <w:rPr>
          <w:lang w:eastAsia="zh-CN"/>
        </w:rPr>
      </w:pPr>
      <w:r>
        <w:rPr>
          <w:rFonts w:hint="eastAsia"/>
          <w:lang w:eastAsia="zh-CN"/>
        </w:rPr>
        <w:t>R</w:t>
      </w:r>
      <w:r>
        <w:rPr>
          <w:lang w:eastAsia="zh-CN"/>
        </w:rPr>
        <w:t>eference</w:t>
      </w:r>
    </w:p>
    <w:p w:rsidR="004D76A3" w:rsidRDefault="00E17F36">
      <w:pPr>
        <w:pStyle w:val="References"/>
      </w:pPr>
      <w:bookmarkStart w:id="5" w:name="_Ref525119031"/>
      <w:r>
        <w:rPr>
          <w:sz w:val="21"/>
          <w:lang w:eastAsia="zh-CN"/>
        </w:rPr>
        <w:t xml:space="preserve">3GPP RP-193240, “New SID on NR coverage enhancement”, China Telecom, RAN#86, Sitges, Spain, </w:t>
      </w:r>
      <w:r>
        <w:rPr>
          <w:sz w:val="21"/>
          <w:lang w:eastAsia="zh-CN"/>
        </w:rPr>
        <w:t>December 9th – 12th, 2019</w:t>
      </w:r>
      <w:r>
        <w:rPr>
          <w:rFonts w:hint="eastAsia"/>
          <w:sz w:val="21"/>
          <w:lang w:eastAsia="zh-CN"/>
        </w:rPr>
        <w:t>.</w:t>
      </w:r>
      <w:bookmarkEnd w:id="5"/>
    </w:p>
    <w:p w:rsidR="004D76A3" w:rsidRDefault="00E17F36">
      <w:pPr>
        <w:pStyle w:val="References"/>
      </w:pPr>
      <w:r>
        <w:t>R1-2005274</w:t>
      </w:r>
      <w:r>
        <w:tab/>
        <w:t>Discussion on the potential coverage enhancement solutions for other channels</w:t>
      </w:r>
      <w:r>
        <w:tab/>
        <w:t>Huawei, HiSilicon</w:t>
      </w:r>
    </w:p>
    <w:p w:rsidR="004D76A3" w:rsidRDefault="00E17F36">
      <w:pPr>
        <w:pStyle w:val="References"/>
      </w:pPr>
      <w:r>
        <w:lastRenderedPageBreak/>
        <w:t>R1-2005301</w:t>
      </w:r>
      <w:r>
        <w:tab/>
        <w:t>Discussion on potential approaches and solutions for NR coverage enhancement: other channels than PUSCH and PUC</w:t>
      </w:r>
      <w:r>
        <w:t>CH</w:t>
      </w:r>
      <w:r>
        <w:tab/>
        <w:t>Nokia, Nokia Shanghai Bell</w:t>
      </w:r>
    </w:p>
    <w:p w:rsidR="004D76A3" w:rsidRDefault="00E17F36">
      <w:pPr>
        <w:pStyle w:val="References"/>
      </w:pPr>
      <w:r>
        <w:t>R1-2005397</w:t>
      </w:r>
      <w:r>
        <w:tab/>
        <w:t>Discussion on coverage enhancement for channels other than PUCCH and PUSCH</w:t>
      </w:r>
      <w:r>
        <w:tab/>
        <w:t>vivo</w:t>
      </w:r>
    </w:p>
    <w:p w:rsidR="004D76A3" w:rsidRDefault="00E17F36">
      <w:pPr>
        <w:pStyle w:val="References"/>
      </w:pPr>
      <w:r>
        <w:t>R1-2005429</w:t>
      </w:r>
      <w:r>
        <w:tab/>
        <w:t>Discussion on potential techniques for channels other than PUSCH and PUCCH</w:t>
      </w:r>
      <w:r>
        <w:tab/>
        <w:t>ZTE</w:t>
      </w:r>
    </w:p>
    <w:p w:rsidR="004D76A3" w:rsidRDefault="00E17F36">
      <w:pPr>
        <w:pStyle w:val="References"/>
      </w:pPr>
      <w:r>
        <w:t>R1-2005586</w:t>
      </w:r>
      <w:r>
        <w:tab/>
        <w:t xml:space="preserve">Coverage enhancement for channels </w:t>
      </w:r>
      <w:r>
        <w:t>other than PUSCH and PUCCH</w:t>
      </w:r>
      <w:r>
        <w:tab/>
        <w:t>Sony</w:t>
      </w:r>
    </w:p>
    <w:p w:rsidR="004D76A3" w:rsidRDefault="00E17F36">
      <w:pPr>
        <w:pStyle w:val="References"/>
      </w:pPr>
      <w:r>
        <w:t>R1-2005726</w:t>
      </w:r>
      <w:r>
        <w:tab/>
        <w:t>Disucssion on coverage enhancement for channels other than PUSCH and PUCCH</w:t>
      </w:r>
      <w:r>
        <w:tab/>
        <w:t>CATT</w:t>
      </w:r>
    </w:p>
    <w:p w:rsidR="004D76A3" w:rsidRDefault="00E17F36">
      <w:pPr>
        <w:pStyle w:val="References"/>
      </w:pPr>
      <w:r>
        <w:t>R1-2005891</w:t>
      </w:r>
      <w:r>
        <w:tab/>
        <w:t>Discussion on NR coverage enhancement for other physical channels</w:t>
      </w:r>
      <w:r>
        <w:tab/>
        <w:t>Intel Corporation</w:t>
      </w:r>
    </w:p>
    <w:p w:rsidR="004D76A3" w:rsidRDefault="00E17F36">
      <w:pPr>
        <w:pStyle w:val="References"/>
      </w:pPr>
      <w:r>
        <w:t>R1-2006049</w:t>
      </w:r>
      <w:r>
        <w:tab/>
        <w:t xml:space="preserve">Enhancement on NR channels </w:t>
      </w:r>
      <w:r>
        <w:t>for coverage</w:t>
      </w:r>
      <w:r>
        <w:tab/>
        <w:t>OPPO</w:t>
      </w:r>
    </w:p>
    <w:p w:rsidR="004D76A3" w:rsidRDefault="00E17F36">
      <w:pPr>
        <w:pStyle w:val="References"/>
      </w:pPr>
      <w:r>
        <w:t>R1-2006164</w:t>
      </w:r>
      <w:r>
        <w:tab/>
        <w:t>Coverage enhancement for channels other than PUSCH and PUCCH</w:t>
      </w:r>
      <w:r>
        <w:tab/>
        <w:t>Samsung</w:t>
      </w:r>
    </w:p>
    <w:p w:rsidR="004D76A3" w:rsidRDefault="00E17F36">
      <w:pPr>
        <w:pStyle w:val="References"/>
      </w:pPr>
      <w:r>
        <w:t>R1-2006292</w:t>
      </w:r>
      <w:r>
        <w:tab/>
        <w:t>Coverage enhancement for initial access</w:t>
      </w:r>
      <w:r>
        <w:tab/>
        <w:t>InterDigital, Inc.</w:t>
      </w:r>
    </w:p>
    <w:p w:rsidR="004D76A3" w:rsidRDefault="00E17F36">
      <w:pPr>
        <w:pStyle w:val="References"/>
      </w:pPr>
      <w:r>
        <w:t>R1-2006532</w:t>
      </w:r>
      <w:r>
        <w:tab/>
        <w:t>On potential techniques for PDCCH and PDSCH coverage enhancement</w:t>
      </w:r>
      <w:r>
        <w:tab/>
        <w:t>Apple</w:t>
      </w:r>
    </w:p>
    <w:p w:rsidR="004D76A3" w:rsidRDefault="00E17F36">
      <w:pPr>
        <w:pStyle w:val="References"/>
      </w:pPr>
      <w:r>
        <w:t>R1-200</w:t>
      </w:r>
      <w:r>
        <w:t>6615</w:t>
      </w:r>
      <w:r>
        <w:tab/>
        <w:t>Coverage enhancement for channels other than PUSCH and PUCCH</w:t>
      </w:r>
      <w:r>
        <w:tab/>
        <w:t>Ericsson</w:t>
      </w:r>
    </w:p>
    <w:p w:rsidR="004D76A3" w:rsidRDefault="00E17F36">
      <w:pPr>
        <w:pStyle w:val="References"/>
      </w:pPr>
      <w:r>
        <w:t>R1-2006743</w:t>
      </w:r>
      <w:r>
        <w:tab/>
        <w:t>Potential techniques for coverage enhancement for channels other than PUSCH and PUCCH</w:t>
      </w:r>
      <w:r>
        <w:tab/>
      </w:r>
      <w:r>
        <w:tab/>
      </w:r>
      <w:r>
        <w:tab/>
        <w:t>NTT DOCOMO, INC.</w:t>
      </w:r>
    </w:p>
    <w:p w:rsidR="004D76A3" w:rsidRDefault="00E17F36">
      <w:pPr>
        <w:pStyle w:val="References"/>
        <w:rPr>
          <w:lang w:eastAsia="zh-CN"/>
        </w:rPr>
      </w:pPr>
      <w:r>
        <w:t>R1-2006822</w:t>
      </w:r>
      <w:r>
        <w:tab/>
        <w:t>Potential coverage enhancement techniques for other ch</w:t>
      </w:r>
      <w:r>
        <w:t>annels</w:t>
      </w:r>
      <w:r>
        <w:tab/>
        <w:t>Qualcomm Incorporated</w:t>
      </w:r>
    </w:p>
    <w:p w:rsidR="004D76A3" w:rsidRDefault="00E17F36">
      <w:pPr>
        <w:pStyle w:val="References"/>
        <w:rPr>
          <w:szCs w:val="15"/>
          <w:lang w:eastAsia="zh-CN"/>
        </w:rPr>
      </w:pPr>
      <w:r>
        <w:rPr>
          <w:szCs w:val="15"/>
        </w:rPr>
        <w:t>R1-2005724</w:t>
      </w:r>
      <w:r>
        <w:rPr>
          <w:szCs w:val="15"/>
        </w:rPr>
        <w:tab/>
        <w:t>Discussion on potential techniques for PUSCH coverage enhancement</w:t>
      </w:r>
      <w:r>
        <w:rPr>
          <w:szCs w:val="15"/>
        </w:rPr>
        <w:tab/>
        <w:t>CATT</w:t>
      </w:r>
    </w:p>
    <w:p w:rsidR="004D76A3" w:rsidRDefault="00E17F36">
      <w:pPr>
        <w:pStyle w:val="References"/>
        <w:rPr>
          <w:szCs w:val="15"/>
          <w:lang w:eastAsia="zh-CN"/>
        </w:rPr>
      </w:pPr>
      <w:hyperlink r:id="rId18" w:history="1">
        <w:r>
          <w:rPr>
            <w:szCs w:val="15"/>
          </w:rPr>
          <w:t>R1</w:t>
        </w:r>
        <w:r>
          <w:rPr>
            <w:szCs w:val="15"/>
          </w:rPr>
          <w:t>-2005732</w:t>
        </w:r>
      </w:hyperlink>
      <w:r>
        <w:rPr>
          <w:szCs w:val="15"/>
        </w:rPr>
        <w:tab/>
        <w:t>Potential solutions for PUSCH coverage enhancements</w:t>
      </w:r>
      <w:r>
        <w:rPr>
          <w:szCs w:val="15"/>
        </w:rPr>
        <w:tab/>
        <w:t>China Telecom</w:t>
      </w:r>
    </w:p>
    <w:p w:rsidR="004D76A3" w:rsidRDefault="00E17F36">
      <w:pPr>
        <w:pStyle w:val="References"/>
        <w:rPr>
          <w:szCs w:val="15"/>
          <w:lang w:eastAsia="zh-CN"/>
        </w:rPr>
      </w:pPr>
      <w:r>
        <w:t>R1-2005758</w:t>
      </w:r>
      <w:r>
        <w:tab/>
        <w:t>Discussion on PUSCH coverage enhancement</w:t>
      </w:r>
      <w:r>
        <w:tab/>
        <w:t>NEC</w:t>
      </w:r>
    </w:p>
    <w:p w:rsidR="004D76A3" w:rsidRDefault="00E17F36">
      <w:pPr>
        <w:pStyle w:val="References"/>
      </w:pPr>
      <w:r>
        <w:t>R1-2005889</w:t>
      </w:r>
      <w:r>
        <w:tab/>
        <w:t>Discussion on potential techniques for PUSCH coverage enhancement</w:t>
      </w:r>
      <w:r>
        <w:tab/>
        <w:t>Intel Corporation</w:t>
      </w:r>
    </w:p>
    <w:p w:rsidR="004D76A3" w:rsidRDefault="00E17F36">
      <w:pPr>
        <w:pStyle w:val="References"/>
        <w:rPr>
          <w:szCs w:val="15"/>
          <w:lang w:eastAsia="zh-CN"/>
        </w:rPr>
      </w:pPr>
      <w:r>
        <w:t>R1-2006531</w:t>
      </w:r>
      <w:r>
        <w:tab/>
        <w:t>On potential tec</w:t>
      </w:r>
      <w:r>
        <w:t>hniques for PUSCH coverage enhancement</w:t>
      </w:r>
      <w:r>
        <w:tab/>
        <w:t>Apple</w:t>
      </w:r>
    </w:p>
    <w:p w:rsidR="004D76A3" w:rsidRDefault="00E17F36">
      <w:pPr>
        <w:pStyle w:val="References"/>
        <w:rPr>
          <w:szCs w:val="15"/>
          <w:lang w:eastAsia="zh-CN"/>
        </w:rPr>
      </w:pPr>
      <w:r>
        <w:t>R1-2006579</w:t>
      </w:r>
      <w:r>
        <w:tab/>
        <w:t>PUSCH coverage enhancement</w:t>
      </w:r>
      <w:r>
        <w:tab/>
        <w:t>Sharp</w:t>
      </w:r>
    </w:p>
    <w:p w:rsidR="004D76A3" w:rsidRDefault="00E17F36">
      <w:pPr>
        <w:pStyle w:val="References"/>
      </w:pPr>
      <w:r>
        <w:t>R1-2006613</w:t>
      </w:r>
      <w:r>
        <w:tab/>
        <w:t>PUSCH coverage enhancement</w:t>
      </w:r>
      <w:r>
        <w:tab/>
        <w:t>Ericsson</w:t>
      </w:r>
    </w:p>
    <w:p w:rsidR="004D76A3" w:rsidRDefault="00E17F36">
      <w:pPr>
        <w:pStyle w:val="References"/>
        <w:rPr>
          <w:szCs w:val="15"/>
          <w:lang w:eastAsia="zh-CN"/>
        </w:rPr>
      </w:pPr>
      <w:r>
        <w:t>R1-2006977</w:t>
      </w:r>
      <w:r>
        <w:tab/>
        <w:t>Potential coverage enhancement techniques for PUSCH</w:t>
      </w:r>
      <w:r>
        <w:tab/>
        <w:t>Qualcomm Incorporated</w:t>
      </w:r>
    </w:p>
    <w:sectPr w:rsidR="004D76A3">
      <w:headerReference w:type="even" r:id="rId19"/>
      <w:footerReference w:type="even" r:id="rId20"/>
      <w:footerReference w:type="default" r:id="rId21"/>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F36" w:rsidRDefault="00E17F36">
      <w:pPr>
        <w:spacing w:after="0"/>
      </w:pPr>
      <w:r>
        <w:separator/>
      </w:r>
    </w:p>
  </w:endnote>
  <w:endnote w:type="continuationSeparator" w:id="0">
    <w:p w:rsidR="00E17F36" w:rsidRDefault="00E17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游明朝">
    <w:altName w:val="Yu Gothic UI Semilight"/>
    <w:charset w:val="80"/>
    <w:family w:val="roman"/>
    <w:pitch w:val="default"/>
    <w:sig w:usb0="00000000" w:usb1="00000000"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A3" w:rsidRDefault="00E17F3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4D76A3" w:rsidRDefault="004D76A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A3" w:rsidRDefault="00E17F36">
    <w:pPr>
      <w:pStyle w:val="ad"/>
      <w:ind w:right="360"/>
    </w:pPr>
    <w:r>
      <w:rPr>
        <w:rStyle w:val="af6"/>
      </w:rPr>
      <w:fldChar w:fldCharType="begin"/>
    </w:r>
    <w:r>
      <w:rPr>
        <w:rStyle w:val="af6"/>
      </w:rPr>
      <w:instrText xml:space="preserve"> PAGE </w:instrText>
    </w:r>
    <w:r>
      <w:rPr>
        <w:rStyle w:val="af6"/>
      </w:rPr>
      <w:fldChar w:fldCharType="separate"/>
    </w:r>
    <w:r w:rsidR="00493969">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93969">
      <w:rPr>
        <w:rStyle w:val="af6"/>
        <w:noProof/>
      </w:rPr>
      <w:t>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F36" w:rsidRDefault="00E17F36">
      <w:pPr>
        <w:spacing w:after="0"/>
      </w:pPr>
      <w:r>
        <w:separator/>
      </w:r>
    </w:p>
  </w:footnote>
  <w:footnote w:type="continuationSeparator" w:id="0">
    <w:p w:rsidR="00E17F36" w:rsidRDefault="00E17F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A3" w:rsidRDefault="00E17F3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3">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9">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A8BFC12"/>
    <w:multiLevelType w:val="singleLevel"/>
    <w:tmpl w:val="7A8BFC12"/>
    <w:lvl w:ilvl="0">
      <w:start w:val="1"/>
      <w:numFmt w:val="bullet"/>
      <w:lvlText w:val=""/>
      <w:lvlJc w:val="left"/>
      <w:pPr>
        <w:tabs>
          <w:tab w:val="left" w:pos="840"/>
        </w:tabs>
        <w:ind w:left="1260" w:hanging="420"/>
      </w:pPr>
      <w:rPr>
        <w:rFonts w:ascii="Wingdings" w:hAnsi="Wingdings" w:hint="default"/>
      </w:rPr>
    </w:lvl>
  </w:abstractNum>
  <w:abstractNum w:abstractNumId="13">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10"/>
  </w:num>
  <w:num w:numId="4">
    <w:abstractNumId w:val="7"/>
  </w:num>
  <w:num w:numId="5">
    <w:abstractNumId w:val="13"/>
  </w:num>
  <w:num w:numId="6">
    <w:abstractNumId w:val="9"/>
  </w:num>
  <w:num w:numId="7">
    <w:abstractNumId w:val="5"/>
  </w:num>
  <w:num w:numId="8">
    <w:abstractNumId w:val="11"/>
  </w:num>
  <w:num w:numId="9">
    <w:abstractNumId w:val="3"/>
  </w:num>
  <w:num w:numId="10">
    <w:abstractNumId w:val="0"/>
  </w:num>
  <w:num w:numId="11">
    <w:abstractNumId w:val="8"/>
  </w:num>
  <w:num w:numId="12">
    <w:abstractNumId w:val="2"/>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4B15"/>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715EED"/>
    <w:rsid w:val="03B25C4C"/>
    <w:rsid w:val="03BB5D19"/>
    <w:rsid w:val="03C162F4"/>
    <w:rsid w:val="03CF28C7"/>
    <w:rsid w:val="03D12146"/>
    <w:rsid w:val="03D24EAD"/>
    <w:rsid w:val="03D8701F"/>
    <w:rsid w:val="03F94E83"/>
    <w:rsid w:val="03FC4856"/>
    <w:rsid w:val="040334BF"/>
    <w:rsid w:val="041C778B"/>
    <w:rsid w:val="04217C18"/>
    <w:rsid w:val="047E59D0"/>
    <w:rsid w:val="048B7799"/>
    <w:rsid w:val="048F11FF"/>
    <w:rsid w:val="048F5B13"/>
    <w:rsid w:val="04A2712F"/>
    <w:rsid w:val="04A429CC"/>
    <w:rsid w:val="04B16920"/>
    <w:rsid w:val="04B72387"/>
    <w:rsid w:val="050D4324"/>
    <w:rsid w:val="052B71C5"/>
    <w:rsid w:val="0545162B"/>
    <w:rsid w:val="05654B7C"/>
    <w:rsid w:val="057A3A3C"/>
    <w:rsid w:val="05C17AE1"/>
    <w:rsid w:val="05ED1B6E"/>
    <w:rsid w:val="06045E70"/>
    <w:rsid w:val="060A4922"/>
    <w:rsid w:val="06360315"/>
    <w:rsid w:val="063733F3"/>
    <w:rsid w:val="067D4C1C"/>
    <w:rsid w:val="0680002C"/>
    <w:rsid w:val="068621D8"/>
    <w:rsid w:val="06B127E5"/>
    <w:rsid w:val="06BB22B9"/>
    <w:rsid w:val="06D354D0"/>
    <w:rsid w:val="06EB27E8"/>
    <w:rsid w:val="0705530E"/>
    <w:rsid w:val="070E2577"/>
    <w:rsid w:val="072F2729"/>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72CC5"/>
    <w:rsid w:val="085C73CB"/>
    <w:rsid w:val="085F09DA"/>
    <w:rsid w:val="08620C0C"/>
    <w:rsid w:val="086B0AF9"/>
    <w:rsid w:val="08891F5A"/>
    <w:rsid w:val="08A27DEB"/>
    <w:rsid w:val="08A871B9"/>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C10615"/>
    <w:rsid w:val="0DCE068D"/>
    <w:rsid w:val="0DDC43A1"/>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8620D"/>
    <w:rsid w:val="10932F74"/>
    <w:rsid w:val="10BE60B3"/>
    <w:rsid w:val="10D80AE3"/>
    <w:rsid w:val="10E209F4"/>
    <w:rsid w:val="10EE5096"/>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C5252"/>
    <w:rsid w:val="145E087A"/>
    <w:rsid w:val="14970691"/>
    <w:rsid w:val="14A958AD"/>
    <w:rsid w:val="14B92C1D"/>
    <w:rsid w:val="14B946A1"/>
    <w:rsid w:val="14BD4F3E"/>
    <w:rsid w:val="14CE5855"/>
    <w:rsid w:val="15272471"/>
    <w:rsid w:val="153C6E9C"/>
    <w:rsid w:val="15676606"/>
    <w:rsid w:val="157028B9"/>
    <w:rsid w:val="1575AEB2"/>
    <w:rsid w:val="1579497C"/>
    <w:rsid w:val="15824EE1"/>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A06762E"/>
    <w:rsid w:val="1A12638E"/>
    <w:rsid w:val="1A1C5725"/>
    <w:rsid w:val="1A2A7B61"/>
    <w:rsid w:val="1A514204"/>
    <w:rsid w:val="1A79697F"/>
    <w:rsid w:val="1A8410E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A257B4"/>
    <w:rsid w:val="1EA41854"/>
    <w:rsid w:val="1EAD134B"/>
    <w:rsid w:val="1EB815C1"/>
    <w:rsid w:val="1EE835C8"/>
    <w:rsid w:val="1F391D93"/>
    <w:rsid w:val="1F4A28B3"/>
    <w:rsid w:val="1F6D42B8"/>
    <w:rsid w:val="1F783563"/>
    <w:rsid w:val="1F850095"/>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E1FFC"/>
    <w:rsid w:val="23F27A3E"/>
    <w:rsid w:val="2400517C"/>
    <w:rsid w:val="2452163D"/>
    <w:rsid w:val="245870DE"/>
    <w:rsid w:val="247247A7"/>
    <w:rsid w:val="2473146A"/>
    <w:rsid w:val="249850D6"/>
    <w:rsid w:val="24990B16"/>
    <w:rsid w:val="24A96BF9"/>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C010D"/>
    <w:rsid w:val="267D125D"/>
    <w:rsid w:val="267F55F5"/>
    <w:rsid w:val="26A12EE7"/>
    <w:rsid w:val="26EE7123"/>
    <w:rsid w:val="26EF7C9C"/>
    <w:rsid w:val="26F60EF2"/>
    <w:rsid w:val="272C1CCE"/>
    <w:rsid w:val="27323917"/>
    <w:rsid w:val="274F3229"/>
    <w:rsid w:val="27864A32"/>
    <w:rsid w:val="27C5366D"/>
    <w:rsid w:val="27C536BB"/>
    <w:rsid w:val="27C86EE4"/>
    <w:rsid w:val="27DD67CA"/>
    <w:rsid w:val="27DE54E3"/>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D050E1"/>
    <w:rsid w:val="2F15706D"/>
    <w:rsid w:val="2F163EF4"/>
    <w:rsid w:val="2F1A0FE3"/>
    <w:rsid w:val="2F2367DE"/>
    <w:rsid w:val="2F28642B"/>
    <w:rsid w:val="2F6B66AE"/>
    <w:rsid w:val="2FBD51C6"/>
    <w:rsid w:val="2FC44C20"/>
    <w:rsid w:val="2FD27D5B"/>
    <w:rsid w:val="2FDF41BB"/>
    <w:rsid w:val="2FF91044"/>
    <w:rsid w:val="301370F0"/>
    <w:rsid w:val="301D36A5"/>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BF5088"/>
    <w:rsid w:val="32E83BC0"/>
    <w:rsid w:val="32EB6C7A"/>
    <w:rsid w:val="32FE23BF"/>
    <w:rsid w:val="3301097C"/>
    <w:rsid w:val="330E6893"/>
    <w:rsid w:val="33120033"/>
    <w:rsid w:val="33157E72"/>
    <w:rsid w:val="33244DA0"/>
    <w:rsid w:val="332758D9"/>
    <w:rsid w:val="33307D8F"/>
    <w:rsid w:val="3357055C"/>
    <w:rsid w:val="33663E5D"/>
    <w:rsid w:val="336B3089"/>
    <w:rsid w:val="337326FC"/>
    <w:rsid w:val="338F0D4E"/>
    <w:rsid w:val="33953120"/>
    <w:rsid w:val="33AC7605"/>
    <w:rsid w:val="33D9032C"/>
    <w:rsid w:val="33DE0CB9"/>
    <w:rsid w:val="33EC1A91"/>
    <w:rsid w:val="33F66920"/>
    <w:rsid w:val="34113A9D"/>
    <w:rsid w:val="341F67A9"/>
    <w:rsid w:val="344F7A97"/>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F762D"/>
    <w:rsid w:val="37DD651E"/>
    <w:rsid w:val="37E546D6"/>
    <w:rsid w:val="38147D59"/>
    <w:rsid w:val="381A51F4"/>
    <w:rsid w:val="38324437"/>
    <w:rsid w:val="38614D6C"/>
    <w:rsid w:val="386C5C36"/>
    <w:rsid w:val="38AF24C2"/>
    <w:rsid w:val="38BA113F"/>
    <w:rsid w:val="38E4733C"/>
    <w:rsid w:val="390911D1"/>
    <w:rsid w:val="39362F4F"/>
    <w:rsid w:val="39413E76"/>
    <w:rsid w:val="395C0140"/>
    <w:rsid w:val="3970133E"/>
    <w:rsid w:val="397347DF"/>
    <w:rsid w:val="399A0AAF"/>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7C2B2D"/>
    <w:rsid w:val="3BAF7E2B"/>
    <w:rsid w:val="3BD034C7"/>
    <w:rsid w:val="3BDA3DBC"/>
    <w:rsid w:val="3C027391"/>
    <w:rsid w:val="3C150A5E"/>
    <w:rsid w:val="3C2D3B81"/>
    <w:rsid w:val="3C2F4C37"/>
    <w:rsid w:val="3C5E68BD"/>
    <w:rsid w:val="3C681B0B"/>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E6563D"/>
    <w:rsid w:val="4BF32D75"/>
    <w:rsid w:val="4BF95598"/>
    <w:rsid w:val="4C140DFC"/>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B64B2"/>
    <w:rsid w:val="4E5633F4"/>
    <w:rsid w:val="4E7740D9"/>
    <w:rsid w:val="4E8342C9"/>
    <w:rsid w:val="4EAC0AFF"/>
    <w:rsid w:val="4EC2021D"/>
    <w:rsid w:val="4EF5259E"/>
    <w:rsid w:val="4F001CA3"/>
    <w:rsid w:val="4F1F247C"/>
    <w:rsid w:val="4F2E2A00"/>
    <w:rsid w:val="4F89317D"/>
    <w:rsid w:val="4FA20095"/>
    <w:rsid w:val="4FAC2061"/>
    <w:rsid w:val="4FAD039C"/>
    <w:rsid w:val="50036E2B"/>
    <w:rsid w:val="5036268A"/>
    <w:rsid w:val="50510E8E"/>
    <w:rsid w:val="50580E3F"/>
    <w:rsid w:val="50634020"/>
    <w:rsid w:val="506771B5"/>
    <w:rsid w:val="507E5741"/>
    <w:rsid w:val="509E060C"/>
    <w:rsid w:val="50A85434"/>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A308F6"/>
    <w:rsid w:val="56A37ED2"/>
    <w:rsid w:val="56D951D8"/>
    <w:rsid w:val="570C322B"/>
    <w:rsid w:val="57244B18"/>
    <w:rsid w:val="57323D7B"/>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B82186"/>
    <w:rsid w:val="58DE4F52"/>
    <w:rsid w:val="58E02DD4"/>
    <w:rsid w:val="58E87853"/>
    <w:rsid w:val="58FF3D72"/>
    <w:rsid w:val="59464816"/>
    <w:rsid w:val="595A121E"/>
    <w:rsid w:val="599D777F"/>
    <w:rsid w:val="59C75644"/>
    <w:rsid w:val="5A2060B8"/>
    <w:rsid w:val="5A9521C4"/>
    <w:rsid w:val="5ABF2F6E"/>
    <w:rsid w:val="5ACD498A"/>
    <w:rsid w:val="5AE252AD"/>
    <w:rsid w:val="5AE3168A"/>
    <w:rsid w:val="5AF07FF7"/>
    <w:rsid w:val="5AF422E5"/>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F17488"/>
    <w:rsid w:val="5D046E3B"/>
    <w:rsid w:val="5D137AAA"/>
    <w:rsid w:val="5D443734"/>
    <w:rsid w:val="5D573AAA"/>
    <w:rsid w:val="5D5F38ED"/>
    <w:rsid w:val="5DA25B5D"/>
    <w:rsid w:val="5DB209DB"/>
    <w:rsid w:val="5DC40409"/>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60020CE0"/>
    <w:rsid w:val="601008BF"/>
    <w:rsid w:val="60175394"/>
    <w:rsid w:val="601804E2"/>
    <w:rsid w:val="6025276D"/>
    <w:rsid w:val="6041795A"/>
    <w:rsid w:val="60843483"/>
    <w:rsid w:val="609304D5"/>
    <w:rsid w:val="60A740F7"/>
    <w:rsid w:val="60CB6CC5"/>
    <w:rsid w:val="61235656"/>
    <w:rsid w:val="61675F39"/>
    <w:rsid w:val="618064C2"/>
    <w:rsid w:val="61943B9E"/>
    <w:rsid w:val="61CE319D"/>
    <w:rsid w:val="621173AB"/>
    <w:rsid w:val="62127318"/>
    <w:rsid w:val="622F005E"/>
    <w:rsid w:val="62905683"/>
    <w:rsid w:val="629514C9"/>
    <w:rsid w:val="62B92C9E"/>
    <w:rsid w:val="62CC29BA"/>
    <w:rsid w:val="62E155D8"/>
    <w:rsid w:val="630266DD"/>
    <w:rsid w:val="63443BB1"/>
    <w:rsid w:val="63514F1D"/>
    <w:rsid w:val="635F1FDF"/>
    <w:rsid w:val="6377154E"/>
    <w:rsid w:val="63981D4D"/>
    <w:rsid w:val="63BC305C"/>
    <w:rsid w:val="64041E7F"/>
    <w:rsid w:val="64414D59"/>
    <w:rsid w:val="64A83DA6"/>
    <w:rsid w:val="64BF14E0"/>
    <w:rsid w:val="64DD67F6"/>
    <w:rsid w:val="64E67C56"/>
    <w:rsid w:val="64F309AB"/>
    <w:rsid w:val="6502734D"/>
    <w:rsid w:val="65067694"/>
    <w:rsid w:val="6509498F"/>
    <w:rsid w:val="652C0725"/>
    <w:rsid w:val="652D5E7F"/>
    <w:rsid w:val="65482DEC"/>
    <w:rsid w:val="65507243"/>
    <w:rsid w:val="656027FF"/>
    <w:rsid w:val="657B50A8"/>
    <w:rsid w:val="65BD1EBB"/>
    <w:rsid w:val="65C753D5"/>
    <w:rsid w:val="660D1534"/>
    <w:rsid w:val="66210939"/>
    <w:rsid w:val="66457E51"/>
    <w:rsid w:val="66540947"/>
    <w:rsid w:val="666355E3"/>
    <w:rsid w:val="6680376E"/>
    <w:rsid w:val="66824F18"/>
    <w:rsid w:val="66DD4FD8"/>
    <w:rsid w:val="66ED31EA"/>
    <w:rsid w:val="674446E4"/>
    <w:rsid w:val="6745411D"/>
    <w:rsid w:val="6747189D"/>
    <w:rsid w:val="676B6F4A"/>
    <w:rsid w:val="67864A7F"/>
    <w:rsid w:val="67CC2BA5"/>
    <w:rsid w:val="67D13F01"/>
    <w:rsid w:val="67E43C62"/>
    <w:rsid w:val="67E47D59"/>
    <w:rsid w:val="67F75E8E"/>
    <w:rsid w:val="68293C00"/>
    <w:rsid w:val="68371151"/>
    <w:rsid w:val="68660645"/>
    <w:rsid w:val="68856BDF"/>
    <w:rsid w:val="68D715AB"/>
    <w:rsid w:val="68DB0824"/>
    <w:rsid w:val="68E34B21"/>
    <w:rsid w:val="68F25BF7"/>
    <w:rsid w:val="6916420A"/>
    <w:rsid w:val="691867A1"/>
    <w:rsid w:val="691A3243"/>
    <w:rsid w:val="69221EE6"/>
    <w:rsid w:val="69696E4E"/>
    <w:rsid w:val="696C42BB"/>
    <w:rsid w:val="697A3A8B"/>
    <w:rsid w:val="697B1465"/>
    <w:rsid w:val="698A6B0F"/>
    <w:rsid w:val="69CC14E2"/>
    <w:rsid w:val="69CD6393"/>
    <w:rsid w:val="69EC4C9C"/>
    <w:rsid w:val="69F1784C"/>
    <w:rsid w:val="6A085BC1"/>
    <w:rsid w:val="6A1564E0"/>
    <w:rsid w:val="6A1F7A9F"/>
    <w:rsid w:val="6A38427B"/>
    <w:rsid w:val="6A5C0D0F"/>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F142B6"/>
    <w:rsid w:val="6E0F1211"/>
    <w:rsid w:val="6E4F2ED8"/>
    <w:rsid w:val="6E732CEA"/>
    <w:rsid w:val="6E9D6F90"/>
    <w:rsid w:val="6ECD531C"/>
    <w:rsid w:val="6EF00E07"/>
    <w:rsid w:val="6EFA43CE"/>
    <w:rsid w:val="6F065816"/>
    <w:rsid w:val="6F142D4D"/>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B786C"/>
    <w:rsid w:val="70533FD2"/>
    <w:rsid w:val="70834166"/>
    <w:rsid w:val="708C3687"/>
    <w:rsid w:val="709241E9"/>
    <w:rsid w:val="70DC341D"/>
    <w:rsid w:val="70F825BD"/>
    <w:rsid w:val="710C7745"/>
    <w:rsid w:val="711706EB"/>
    <w:rsid w:val="714B49B0"/>
    <w:rsid w:val="71615427"/>
    <w:rsid w:val="71B35BB2"/>
    <w:rsid w:val="72076D20"/>
    <w:rsid w:val="72367EEE"/>
    <w:rsid w:val="724922DD"/>
    <w:rsid w:val="724C04FD"/>
    <w:rsid w:val="725306B2"/>
    <w:rsid w:val="727629F0"/>
    <w:rsid w:val="72A15E68"/>
    <w:rsid w:val="72DB0A65"/>
    <w:rsid w:val="72E1752D"/>
    <w:rsid w:val="73195523"/>
    <w:rsid w:val="734A4A2A"/>
    <w:rsid w:val="73725529"/>
    <w:rsid w:val="738C12C6"/>
    <w:rsid w:val="73A015C2"/>
    <w:rsid w:val="73A913CF"/>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5359"/>
    <w:rsid w:val="75BE31B8"/>
    <w:rsid w:val="75C96C7D"/>
    <w:rsid w:val="75CC2D4E"/>
    <w:rsid w:val="75DF4F11"/>
    <w:rsid w:val="75F71430"/>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A2C3FF9"/>
    <w:rsid w:val="7A62344F"/>
    <w:rsid w:val="7A8116CE"/>
    <w:rsid w:val="7A863A65"/>
    <w:rsid w:val="7AC10AF4"/>
    <w:rsid w:val="7AC25FA0"/>
    <w:rsid w:val="7ADB38D4"/>
    <w:rsid w:val="7B2044F7"/>
    <w:rsid w:val="7B310E5D"/>
    <w:rsid w:val="7B311C9C"/>
    <w:rsid w:val="7B3D5A4B"/>
    <w:rsid w:val="7B455197"/>
    <w:rsid w:val="7B7A5E29"/>
    <w:rsid w:val="7B9E1A29"/>
    <w:rsid w:val="7BC17BA7"/>
    <w:rsid w:val="7BC84C59"/>
    <w:rsid w:val="7BE22FEF"/>
    <w:rsid w:val="7BF13877"/>
    <w:rsid w:val="7C01401C"/>
    <w:rsid w:val="7C0D5497"/>
    <w:rsid w:val="7C3704EA"/>
    <w:rsid w:val="7C587C3D"/>
    <w:rsid w:val="7C646DE6"/>
    <w:rsid w:val="7C782645"/>
    <w:rsid w:val="7C7E1BCF"/>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44E32"/>
    <w:rsid w:val="7EB92C79"/>
    <w:rsid w:val="7EC848E2"/>
    <w:rsid w:val="7ECA307F"/>
    <w:rsid w:val="7EE10C39"/>
    <w:rsid w:val="7EE20452"/>
    <w:rsid w:val="7EFC0FB7"/>
    <w:rsid w:val="7F0A79A1"/>
    <w:rsid w:val="7F0E6A25"/>
    <w:rsid w:val="7F2C6B92"/>
    <w:rsid w:val="7F395D9C"/>
    <w:rsid w:val="7F530701"/>
    <w:rsid w:val="7F5450B9"/>
    <w:rsid w:val="7F79468E"/>
    <w:rsid w:val="7F7D0281"/>
    <w:rsid w:val="7F7F6EC1"/>
    <w:rsid w:val="7F8E5A82"/>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jc w:val="both"/>
      <w:textAlignment w:val="baseline"/>
    </w:pPr>
    <w:rPr>
      <w:rFonts w:ascii="Times New Roman" w:hAnsi="Times New Roman"/>
      <w:lang w:eastAsia="en-US"/>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rFonts w:ascii="Arial" w:hAnsi="Arial"/>
      <w:sz w:val="32"/>
      <w:lang w:val="en-GB"/>
    </w:rPr>
  </w:style>
  <w:style w:type="paragraph" w:styleId="2">
    <w:name w:val="heading 2"/>
    <w:basedOn w:val="1"/>
    <w:next w:val="a0"/>
    <w:link w:val="2Char"/>
    <w:qFormat/>
    <w:pPr>
      <w:numPr>
        <w:ilvl w:val="1"/>
      </w:numPr>
      <w:pBdr>
        <w:top w:val="none" w:sz="0" w:space="0" w:color="auto"/>
      </w:pBdr>
      <w:spacing w:before="180"/>
      <w:outlineLvl w:val="1"/>
    </w:pPr>
    <w:rPr>
      <w:sz w:val="28"/>
    </w:rPr>
  </w:style>
  <w:style w:type="paragraph" w:styleId="3">
    <w:name w:val="heading 3"/>
    <w:basedOn w:val="2"/>
    <w:next w:val="a0"/>
    <w:link w:val="3Char"/>
    <w:qFormat/>
    <w:pPr>
      <w:numPr>
        <w:ilvl w:val="2"/>
      </w:numPr>
      <w:spacing w:before="120"/>
      <w:outlineLvl w:val="2"/>
    </w:pPr>
    <w:rPr>
      <w:sz w:val="24"/>
    </w:rPr>
  </w:style>
  <w:style w:type="paragraph" w:styleId="4">
    <w:name w:val="heading 4"/>
    <w:basedOn w:val="3"/>
    <w:next w:val="a0"/>
    <w:link w:val="4Char"/>
    <w:qFormat/>
    <w:pPr>
      <w:numPr>
        <w:ilvl w:val="3"/>
      </w:numPr>
      <w:outlineLvl w:val="3"/>
    </w:p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5Char">
    <w:name w:val="标题 5 Char"/>
    <w:link w:val="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2"/>
      <w:lang w:val="en-GB" w:eastAsia="en-US"/>
    </w:rPr>
  </w:style>
  <w:style w:type="character" w:customStyle="1" w:styleId="2Char">
    <w:name w:val="标题 2 Char"/>
    <w:link w:val="2"/>
    <w:qFormat/>
    <w:rPr>
      <w:rFonts w:ascii="Arial" w:eastAsia="宋体" w:hAnsi="Arial"/>
      <w:sz w:val="28"/>
      <w:lang w:val="en-GB" w:eastAsia="en-US"/>
    </w:rPr>
  </w:style>
  <w:style w:type="character" w:customStyle="1" w:styleId="3Char">
    <w:name w:val="标题 3 Char"/>
    <w:link w:val="3"/>
    <w:qFormat/>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pacing w:after="60"/>
      <w:textAlignment w:val="auto"/>
    </w:pPr>
    <w:rPr>
      <w:szCs w:val="16"/>
    </w:rPr>
  </w:style>
  <w:style w:type="character" w:customStyle="1" w:styleId="Char2">
    <w:name w:val="页脚 Char"/>
    <w:basedOn w:val="a1"/>
    <w:link w:val="ad"/>
    <w:uiPriority w:val="99"/>
    <w:qFormat/>
    <w:rPr>
      <w:rFonts w:ascii="Arial" w:hAnsi="Arial"/>
      <w:b/>
      <w:i/>
      <w:sz w:val="18"/>
      <w:lang w:eastAsia="en-US"/>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jc w:val="both"/>
      <w:textAlignment w:val="baseline"/>
    </w:pPr>
    <w:rPr>
      <w:rFonts w:ascii="Times New Roman" w:hAnsi="Times New Roman"/>
      <w:lang w:eastAsia="en-US"/>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rFonts w:ascii="Arial" w:hAnsi="Arial"/>
      <w:sz w:val="32"/>
      <w:lang w:val="en-GB"/>
    </w:rPr>
  </w:style>
  <w:style w:type="paragraph" w:styleId="2">
    <w:name w:val="heading 2"/>
    <w:basedOn w:val="1"/>
    <w:next w:val="a0"/>
    <w:link w:val="2Char"/>
    <w:qFormat/>
    <w:pPr>
      <w:numPr>
        <w:ilvl w:val="1"/>
      </w:numPr>
      <w:pBdr>
        <w:top w:val="none" w:sz="0" w:space="0" w:color="auto"/>
      </w:pBdr>
      <w:spacing w:before="180"/>
      <w:outlineLvl w:val="1"/>
    </w:pPr>
    <w:rPr>
      <w:sz w:val="28"/>
    </w:rPr>
  </w:style>
  <w:style w:type="paragraph" w:styleId="3">
    <w:name w:val="heading 3"/>
    <w:basedOn w:val="2"/>
    <w:next w:val="a0"/>
    <w:link w:val="3Char"/>
    <w:qFormat/>
    <w:pPr>
      <w:numPr>
        <w:ilvl w:val="2"/>
      </w:numPr>
      <w:spacing w:before="120"/>
      <w:outlineLvl w:val="2"/>
    </w:pPr>
    <w:rPr>
      <w:sz w:val="24"/>
    </w:rPr>
  </w:style>
  <w:style w:type="paragraph" w:styleId="4">
    <w:name w:val="heading 4"/>
    <w:basedOn w:val="3"/>
    <w:next w:val="a0"/>
    <w:link w:val="4Char"/>
    <w:qFormat/>
    <w:pPr>
      <w:numPr>
        <w:ilvl w:val="3"/>
      </w:numPr>
      <w:outlineLvl w:val="3"/>
    </w:p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5Char">
    <w:name w:val="标题 5 Char"/>
    <w:link w:val="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2"/>
      <w:lang w:val="en-GB" w:eastAsia="en-US"/>
    </w:rPr>
  </w:style>
  <w:style w:type="character" w:customStyle="1" w:styleId="2Char">
    <w:name w:val="标题 2 Char"/>
    <w:link w:val="2"/>
    <w:qFormat/>
    <w:rPr>
      <w:rFonts w:ascii="Arial" w:eastAsia="宋体" w:hAnsi="Arial"/>
      <w:sz w:val="28"/>
      <w:lang w:val="en-GB" w:eastAsia="en-US"/>
    </w:rPr>
  </w:style>
  <w:style w:type="character" w:customStyle="1" w:styleId="3Char">
    <w:name w:val="标题 3 Char"/>
    <w:link w:val="3"/>
    <w:qFormat/>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pacing w:after="60"/>
      <w:textAlignment w:val="auto"/>
    </w:pPr>
    <w:rPr>
      <w:szCs w:val="16"/>
    </w:rPr>
  </w:style>
  <w:style w:type="character" w:customStyle="1" w:styleId="Char2">
    <w:name w:val="页脚 Char"/>
    <w:basedOn w:val="a1"/>
    <w:link w:val="ad"/>
    <w:uiPriority w:val="99"/>
    <w:qFormat/>
    <w:rPr>
      <w:rFonts w:ascii="Arial" w:hAnsi="Arial"/>
      <w:b/>
      <w:i/>
      <w:sz w:val="18"/>
      <w:lang w:eastAsia="en-US"/>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B4CF63F1-8B46-4EC6-9A0A-54422428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2552</Words>
  <Characters>14552</Characters>
  <Application>Microsoft Office Word</Application>
  <DocSecurity>0</DocSecurity>
  <Lines>121</Lines>
  <Paragraphs>34</Paragraphs>
  <ScaleCrop>false</ScaleCrop>
  <Company>ZTE Corporation</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wanglei</cp:lastModifiedBy>
  <cp:revision>3</cp:revision>
  <cp:lastPrinted>2018-04-07T03:05:00Z</cp:lastPrinted>
  <dcterms:created xsi:type="dcterms:W3CDTF">2020-08-19T02:01:00Z</dcterms:created>
  <dcterms:modified xsi:type="dcterms:W3CDTF">2020-08-19T02:04:00Z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ies>
</file>