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560C244F" w14:textId="77777777" w:rsidR="003B4AB1" w:rsidRPr="00897B29" w:rsidRDefault="003B4AB1" w:rsidP="003B4AB1">
      <w:pPr>
        <w:rPr>
          <w:rFonts w:eastAsiaTheme="minorEastAsia"/>
          <w:lang w:eastAsia="zh-CN"/>
        </w:rPr>
      </w:pPr>
      <w:r>
        <w:rPr>
          <w:rFonts w:eastAsiaTheme="minorEastAsia"/>
          <w:lang w:eastAsia="zh-CN"/>
        </w:rPr>
        <w:t>For 1</w:t>
      </w:r>
      <w:r w:rsidRPr="003B4AB1">
        <w:rPr>
          <w:rFonts w:eastAsiaTheme="minorEastAsia"/>
          <w:vertAlign w:val="superscript"/>
          <w:lang w:eastAsia="zh-CN"/>
        </w:rPr>
        <w:t>st</w:t>
      </w:r>
      <w:r>
        <w:rPr>
          <w:rFonts w:eastAsiaTheme="minorEastAsia"/>
          <w:lang w:eastAsia="zh-CN"/>
        </w:rPr>
        <w:t xml:space="preserve"> round discussion</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w:t>
      </w:r>
      <w:proofErr w:type="gramStart"/>
      <w:r w:rsidRPr="00897B29">
        <w:rPr>
          <w:rFonts w:ascii="Times New Roman" w:eastAsiaTheme="minorEastAsia" w:hAnsi="Times New Roman"/>
          <w:sz w:val="20"/>
          <w:szCs w:val="20"/>
          <w:lang w:eastAsia="zh-CN"/>
        </w:rPr>
        <w:t>address</w:t>
      </w:r>
      <w:proofErr w:type="gramEnd"/>
      <w:r w:rsidRPr="00897B29">
        <w:rPr>
          <w:rFonts w:ascii="Times New Roman" w:eastAsiaTheme="minorEastAsia" w:hAnsi="Times New Roman"/>
          <w:sz w:val="20"/>
          <w:szCs w:val="20"/>
          <w:lang w:eastAsia="zh-CN"/>
        </w:rPr>
        <w:t xml:space="preserve">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sidRPr="00897B29">
        <w:rPr>
          <w:rFonts w:ascii="Times New Roman" w:eastAsiaTheme="minorEastAsia" w:hAnsi="Times New Roman"/>
          <w:sz w:val="20"/>
          <w:szCs w:val="20"/>
          <w:lang w:eastAsia="zh-CN"/>
        </w:rPr>
        <w:t>companies</w:t>
      </w:r>
      <w:proofErr w:type="gramEnd"/>
      <w:r w:rsidRPr="00897B29">
        <w:rPr>
          <w:rFonts w:ascii="Times New Roman" w:eastAsiaTheme="minorEastAsia" w:hAnsi="Times New Roman"/>
          <w:sz w:val="20"/>
          <w:szCs w:val="20"/>
          <w:lang w:eastAsia="zh-CN"/>
        </w:rPr>
        <w:t xml:space="preserve">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Default="00BA3CB7" w:rsidP="00BA3CB7">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025808BC" w14:textId="77777777" w:rsidR="00DA1E11" w:rsidRDefault="00DA1E11" w:rsidP="00BA3CB7"/>
    <w:p w14:paraId="4E29B77B" w14:textId="79A79163" w:rsidR="00DA1E11" w:rsidRPr="00E1058D" w:rsidRDefault="00DA1E11" w:rsidP="00DA1E11">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lastRenderedPageBreak/>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 xml:space="preserve">the performance </w:t>
            </w:r>
            <w:proofErr w:type="spellStart"/>
            <w:r w:rsidRPr="002F1110">
              <w:rPr>
                <w:lang w:eastAsia="zh-CN"/>
              </w:rPr>
              <w:t>metris</w:t>
            </w:r>
            <w:proofErr w:type="spellEnd"/>
            <w:r w:rsidRPr="002F1110">
              <w:rPr>
                <w:lang w:eastAsia="zh-CN"/>
              </w:rPr>
              <w:t xml:space="preserve"> </w:t>
            </w:r>
            <w:proofErr w:type="spellStart"/>
            <w:r w:rsidRPr="002F1110">
              <w:rPr>
                <w:lang w:eastAsia="zh-CN"/>
              </w:rPr>
              <w:t>decribed</w:t>
            </w:r>
            <w:proofErr w:type="spellEnd"/>
            <w:r w:rsidRPr="002F1110">
              <w:rPr>
                <w:lang w:eastAsia="zh-CN"/>
              </w:rPr>
              <w:t xml:space="preserve">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lang w:eastAsia="ko-KR"/>
              </w:rPr>
            </w:pPr>
            <w:r>
              <w:t>Qualcomm</w:t>
            </w:r>
          </w:p>
        </w:tc>
        <w:tc>
          <w:tcPr>
            <w:tcW w:w="1521" w:type="dxa"/>
          </w:tcPr>
          <w:p w14:paraId="598D30C2" w14:textId="7C73AB22" w:rsidR="00263DAB" w:rsidRDefault="00263DAB" w:rsidP="00263DAB">
            <w:pPr>
              <w:spacing w:after="0"/>
              <w:rPr>
                <w:rFonts w:eastAsia="Malgun Gothic"/>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r w:rsidR="00A535A8" w14:paraId="767B1418" w14:textId="77777777" w:rsidTr="00A535A8">
        <w:trPr>
          <w:trHeight w:val="300"/>
        </w:trPr>
        <w:tc>
          <w:tcPr>
            <w:tcW w:w="1290" w:type="dxa"/>
            <w:hideMark/>
          </w:tcPr>
          <w:p w14:paraId="027D2174" w14:textId="77777777" w:rsidR="00A535A8" w:rsidRDefault="00A535A8">
            <w:pPr>
              <w:rPr>
                <w:lang w:eastAsia="zh-CN"/>
              </w:rPr>
            </w:pPr>
            <w:r>
              <w:t>CATT</w:t>
            </w:r>
          </w:p>
        </w:tc>
        <w:tc>
          <w:tcPr>
            <w:tcW w:w="1521" w:type="dxa"/>
            <w:hideMark/>
          </w:tcPr>
          <w:p w14:paraId="157922F4" w14:textId="77777777" w:rsidR="00A535A8" w:rsidRDefault="00A535A8">
            <w:r>
              <w:t>Yes</w:t>
            </w:r>
          </w:p>
        </w:tc>
        <w:tc>
          <w:tcPr>
            <w:tcW w:w="7151" w:type="dxa"/>
            <w:hideMark/>
          </w:tcPr>
          <w:p w14:paraId="633EACE1" w14:textId="77777777" w:rsidR="00A535A8" w:rsidRDefault="00A535A8">
            <w:r>
              <w:t>TR38.840 has comprehensive matrices</w:t>
            </w:r>
          </w:p>
        </w:tc>
      </w:tr>
    </w:tbl>
    <w:p w14:paraId="2081E6F5" w14:textId="77777777" w:rsidR="00E82268" w:rsidRDefault="00E82268">
      <w:pPr>
        <w:rPr>
          <w:lang w:val="en-GB"/>
        </w:rPr>
      </w:pPr>
    </w:p>
    <w:p w14:paraId="32860BE3" w14:textId="77777777" w:rsidR="00E82268" w:rsidRDefault="00E82268">
      <w:pPr>
        <w:rPr>
          <w:lang w:val="en-GB"/>
        </w:rPr>
      </w:pPr>
    </w:p>
    <w:p w14:paraId="4C26D314" w14:textId="006F3057" w:rsidR="00DA1E11" w:rsidRDefault="00DA1E11" w:rsidP="00DA1E11">
      <w:pPr>
        <w:rPr>
          <w:b/>
          <w:lang w:eastAsia="zh-CN"/>
        </w:rPr>
      </w:pPr>
      <w:r>
        <w:rPr>
          <w:b/>
          <w:lang w:eastAsia="zh-CN"/>
        </w:rPr>
        <w:t>2</w:t>
      </w:r>
      <w:proofErr w:type="gramStart"/>
      <w:r w:rsidRPr="00DA1E11">
        <w:rPr>
          <w:b/>
          <w:vertAlign w:val="superscript"/>
          <w:lang w:eastAsia="zh-CN"/>
        </w:rPr>
        <w:t>nd</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tbl>
      <w:tblPr>
        <w:tblStyle w:val="TableGrid"/>
        <w:tblW w:w="0" w:type="auto"/>
        <w:tblLook w:val="04A0" w:firstRow="1" w:lastRow="0" w:firstColumn="1" w:lastColumn="0" w:noHBand="0" w:noVBand="1"/>
      </w:tblPr>
      <w:tblGrid>
        <w:gridCol w:w="9962"/>
      </w:tblGrid>
      <w:tr w:rsidR="00DA1E11" w14:paraId="43ED9B40" w14:textId="77777777" w:rsidTr="00C84F8F">
        <w:tc>
          <w:tcPr>
            <w:tcW w:w="9962" w:type="dxa"/>
          </w:tcPr>
          <w:p w14:paraId="4BAD6C3E" w14:textId="76E63A6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1</w:t>
            </w:r>
            <w:r w:rsidRPr="009B391E">
              <w:rPr>
                <w:b/>
                <w:u w:val="single"/>
                <w:lang w:eastAsia="zh-CN"/>
              </w:rPr>
              <w:t>:</w:t>
            </w:r>
          </w:p>
          <w:p w14:paraId="571E63F5" w14:textId="77777777" w:rsidR="00DA1E11" w:rsidRPr="00E1058D"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T</w:t>
            </w:r>
            <w:r w:rsidRPr="0079084C">
              <w:rPr>
                <w:rFonts w:ascii="Times New Roman" w:hAnsi="Times New Roman"/>
                <w:b/>
                <w:sz w:val="20"/>
                <w:szCs w:val="20"/>
              </w:rPr>
              <w:t>he</w:t>
            </w:r>
            <w:r>
              <w:rPr>
                <w:rFonts w:ascii="Times New Roman" w:hAnsi="Times New Roman"/>
                <w:b/>
                <w:sz w:val="20"/>
                <w:szCs w:val="20"/>
              </w:rPr>
              <w:t xml:space="preserve"> </w:t>
            </w:r>
            <w:r w:rsidRPr="0079084C">
              <w:rPr>
                <w:rFonts w:ascii="Times New Roman" w:hAnsi="Times New Roman"/>
                <w:b/>
                <w:sz w:val="20"/>
                <w:szCs w:val="20"/>
              </w:rPr>
              <w:t xml:space="preserve">performance metrics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w:t>
            </w:r>
            <w:r w:rsidRPr="0079084C">
              <w:t xml:space="preserve"> </w:t>
            </w:r>
            <w:r w:rsidRPr="0079084C">
              <w:rPr>
                <w:rFonts w:ascii="Times New Roman" w:hAnsi="Times New Roman"/>
                <w:b/>
                <w:sz w:val="20"/>
                <w:szCs w:val="20"/>
              </w:rPr>
              <w:t>for</w:t>
            </w:r>
            <w:r>
              <w:rPr>
                <w:rFonts w:ascii="Times New Roman" w:hAnsi="Times New Roman"/>
                <w:b/>
                <w:sz w:val="20"/>
                <w:szCs w:val="20"/>
              </w:rPr>
              <w:t xml:space="preserve"> power saving evaluation of Rel-17 </w:t>
            </w:r>
            <w:r w:rsidRPr="00F75B70">
              <w:rPr>
                <w:rFonts w:ascii="Times New Roman" w:hAnsi="Times New Roman"/>
                <w:b/>
                <w:sz w:val="20"/>
                <w:szCs w:val="20"/>
              </w:rPr>
              <w:t xml:space="preserve">DCI-based power saving adaptation during </w:t>
            </w:r>
            <w:proofErr w:type="spellStart"/>
            <w:r w:rsidRPr="00F75B70">
              <w:rPr>
                <w:rFonts w:ascii="Times New Roman" w:hAnsi="Times New Roman"/>
                <w:b/>
                <w:sz w:val="20"/>
                <w:szCs w:val="20"/>
              </w:rPr>
              <w:t>ActiveTime</w:t>
            </w:r>
            <w:proofErr w:type="spellEnd"/>
            <w:r w:rsidRPr="0079084C">
              <w:rPr>
                <w:rFonts w:ascii="Times New Roman" w:hAnsi="Times New Roman"/>
                <w:b/>
                <w:sz w:val="20"/>
                <w:szCs w:val="20"/>
              </w:rPr>
              <w:t>.</w:t>
            </w:r>
          </w:p>
        </w:tc>
      </w:tr>
      <w:tr w:rsidR="00DA1E11" w14:paraId="292EC756" w14:textId="77777777" w:rsidTr="00C84F8F">
        <w:tc>
          <w:tcPr>
            <w:tcW w:w="9962" w:type="dxa"/>
          </w:tcPr>
          <w:p w14:paraId="0D69B9A6" w14:textId="77777777" w:rsidR="00DA1E11" w:rsidRPr="009B391E" w:rsidRDefault="00DA1E11" w:rsidP="00C84F8F">
            <w:pPr>
              <w:rPr>
                <w:b/>
                <w:u w:val="single"/>
                <w:lang w:eastAsia="zh-CN"/>
              </w:rPr>
            </w:pPr>
            <w:r w:rsidRPr="009B391E">
              <w:rPr>
                <w:rFonts w:hint="eastAsia"/>
                <w:b/>
                <w:u w:val="single"/>
                <w:lang w:eastAsia="zh-CN"/>
              </w:rPr>
              <w:t>Comments:</w:t>
            </w:r>
          </w:p>
          <w:p w14:paraId="2C03CF27" w14:textId="77777777" w:rsidR="00DA1E11" w:rsidRPr="009B391E" w:rsidRDefault="00DA1E11" w:rsidP="00C84F8F">
            <w:pPr>
              <w:rPr>
                <w:lang w:eastAsia="zh-CN"/>
              </w:rPr>
            </w:pPr>
            <w:r w:rsidRPr="009B391E">
              <w:rPr>
                <w:rFonts w:hint="eastAsia"/>
                <w:lang w:eastAsia="zh-CN"/>
              </w:rPr>
              <w:t>All companies</w:t>
            </w:r>
            <w:r w:rsidRPr="009B391E">
              <w:rPr>
                <w:lang w:eastAsia="zh-CN"/>
              </w:rPr>
              <w:t xml:space="preserve"> </w:t>
            </w:r>
            <w:proofErr w:type="gramStart"/>
            <w:r w:rsidRPr="009B391E">
              <w:rPr>
                <w:lang w:eastAsia="zh-CN"/>
              </w:rPr>
              <w:t>agrees</w:t>
            </w:r>
            <w:proofErr w:type="gramEnd"/>
            <w:r w:rsidRPr="009B391E">
              <w:rPr>
                <w:lang w:eastAsia="zh-CN"/>
              </w:rPr>
              <w:t xml:space="preserve"> the performance metrics should be reused.</w:t>
            </w:r>
            <w:r w:rsidRPr="009B391E">
              <w:t xml:space="preserve"> </w:t>
            </w:r>
            <w:r w:rsidRPr="009B391E">
              <w:rPr>
                <w:lang w:eastAsia="zh-CN"/>
              </w:rPr>
              <w:t xml:space="preserve">There is </w:t>
            </w:r>
            <w:proofErr w:type="gramStart"/>
            <w:r w:rsidRPr="009B391E">
              <w:rPr>
                <w:lang w:eastAsia="zh-CN"/>
              </w:rPr>
              <w:t>no</w:t>
            </w:r>
            <w:proofErr w:type="gramEnd"/>
            <w:r w:rsidRPr="009B391E">
              <w:rPr>
                <w:lang w:eastAsia="zh-CN"/>
              </w:rPr>
              <w:t xml:space="preserve"> any new performance metric being proposed. </w:t>
            </w:r>
            <w:proofErr w:type="gramStart"/>
            <w:r w:rsidRPr="009B391E">
              <w:rPr>
                <w:lang w:eastAsia="zh-CN"/>
              </w:rPr>
              <w:t>Therefore</w:t>
            </w:r>
            <w:proofErr w:type="gramEnd"/>
            <w:r w:rsidRPr="009B391E">
              <w:rPr>
                <w:lang w:eastAsia="zh-CN"/>
              </w:rPr>
              <w:t xml:space="preserve"> the proposals listed above seems to be easy to OK for all.</w:t>
            </w:r>
          </w:p>
        </w:tc>
      </w:tr>
      <w:tr w:rsidR="00DA1E11" w14:paraId="2E340436" w14:textId="77777777" w:rsidTr="00C84F8F">
        <w:tc>
          <w:tcPr>
            <w:tcW w:w="9962" w:type="dxa"/>
          </w:tcPr>
          <w:p w14:paraId="02A2029E"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C4B08BE" w14:textId="77777777" w:rsidR="00DA1E11" w:rsidRPr="009B391E" w:rsidRDefault="00DA1E11" w:rsidP="00C84F8F">
            <w:pPr>
              <w:rPr>
                <w:lang w:eastAsia="zh-CN"/>
              </w:rPr>
            </w:pPr>
            <w:r>
              <w:rPr>
                <w:lang w:eastAsia="zh-CN"/>
              </w:rPr>
              <w:t>S</w:t>
            </w:r>
            <w:r w:rsidRPr="009B391E">
              <w:rPr>
                <w:lang w:eastAsia="zh-CN"/>
              </w:rPr>
              <w:t>ome companies [E//</w:t>
            </w:r>
            <w:proofErr w:type="gramStart"/>
            <w:r w:rsidRPr="009B391E">
              <w:rPr>
                <w:lang w:eastAsia="zh-CN"/>
              </w:rPr>
              <w:t>/][</w:t>
            </w:r>
            <w:proofErr w:type="gramEnd"/>
            <w:r w:rsidRPr="009B391E">
              <w:rPr>
                <w:lang w:eastAsia="zh-CN"/>
              </w:rPr>
              <w:t xml:space="preserve">MTK][Nokia][ZTE] suggest to set a baseline for comparison. Hence, it is suggested to further handle this during this meeting. </w:t>
            </w:r>
          </w:p>
          <w:p w14:paraId="059B345A" w14:textId="77777777" w:rsidR="00DA1E11" w:rsidRPr="009B391E" w:rsidRDefault="00DA1E11" w:rsidP="00C84F8F">
            <w:pPr>
              <w:rPr>
                <w:b/>
                <w:u w:val="single"/>
                <w:lang w:eastAsia="zh-CN"/>
              </w:rPr>
            </w:pPr>
            <w:proofErr w:type="spellStart"/>
            <w:r w:rsidRPr="009B391E">
              <w:rPr>
                <w:lang w:eastAsia="zh-CN"/>
              </w:rPr>
              <w:t>Serveral</w:t>
            </w:r>
            <w:proofErr w:type="spellEnd"/>
            <w:r w:rsidRPr="009B391E">
              <w:rPr>
                <w:lang w:eastAsia="zh-CN"/>
              </w:rPr>
              <w:t xml:space="preserve"> options can be </w:t>
            </w:r>
            <w:proofErr w:type="spellStart"/>
            <w:r w:rsidRPr="009B391E">
              <w:rPr>
                <w:lang w:eastAsia="zh-CN"/>
              </w:rPr>
              <w:t>considerd</w:t>
            </w:r>
            <w:proofErr w:type="spellEnd"/>
            <w:r w:rsidRPr="009B391E">
              <w:rPr>
                <w:lang w:eastAsia="zh-CN"/>
              </w:rPr>
              <w:t xml:space="preserve">. For example, a) agree on a common set as baseline for all technique to compare if consensus can be </w:t>
            </w:r>
            <w:proofErr w:type="spellStart"/>
            <w:r w:rsidRPr="009B391E">
              <w:rPr>
                <w:lang w:eastAsia="zh-CN"/>
              </w:rPr>
              <w:t>achived</w:t>
            </w:r>
            <w:proofErr w:type="spellEnd"/>
            <w:r w:rsidRPr="009B391E">
              <w:rPr>
                <w:lang w:eastAsia="zh-CN"/>
              </w:rPr>
              <w:t>, b) considering different features may rely on different UE capability, company to report the baseline for comparison. c) several baseline sets depending on different UE capability. d)…</w:t>
            </w:r>
          </w:p>
        </w:tc>
      </w:tr>
    </w:tbl>
    <w:p w14:paraId="1C926935" w14:textId="77777777" w:rsidR="00DA1E11" w:rsidRDefault="00DA1E11" w:rsidP="00DA1E11">
      <w:pPr>
        <w:rPr>
          <w:b/>
          <w:lang w:eastAsia="zh-CN"/>
        </w:rPr>
      </w:pPr>
    </w:p>
    <w:tbl>
      <w:tblPr>
        <w:tblStyle w:val="TableGrid"/>
        <w:tblW w:w="0" w:type="auto"/>
        <w:tblLook w:val="04A0" w:firstRow="1" w:lastRow="0" w:firstColumn="1" w:lastColumn="0" w:noHBand="0" w:noVBand="1"/>
      </w:tblPr>
      <w:tblGrid>
        <w:gridCol w:w="1290"/>
        <w:gridCol w:w="8628"/>
      </w:tblGrid>
      <w:tr w:rsidR="00DA1E11" w:rsidRPr="004347E0" w14:paraId="073546AC" w14:textId="77777777" w:rsidTr="00DA1E11">
        <w:trPr>
          <w:trHeight w:val="276"/>
        </w:trPr>
        <w:tc>
          <w:tcPr>
            <w:tcW w:w="1290" w:type="dxa"/>
          </w:tcPr>
          <w:p w14:paraId="5EB94545"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04A34907" w14:textId="77777777" w:rsidR="00DA1E11" w:rsidRPr="004347E0" w:rsidRDefault="00DA1E11" w:rsidP="00C84F8F">
            <w:pPr>
              <w:spacing w:after="0" w:line="240" w:lineRule="auto"/>
            </w:pPr>
            <w:r>
              <w:rPr>
                <w:b/>
                <w:lang w:eastAsia="ja-JP"/>
              </w:rPr>
              <w:t>Comments</w:t>
            </w:r>
          </w:p>
        </w:tc>
      </w:tr>
      <w:tr w:rsidR="00DA1E11" w:rsidRPr="004347E0" w14:paraId="7FD16128" w14:textId="77777777" w:rsidTr="00DA1E11">
        <w:trPr>
          <w:trHeight w:val="300"/>
        </w:trPr>
        <w:tc>
          <w:tcPr>
            <w:tcW w:w="1290" w:type="dxa"/>
          </w:tcPr>
          <w:p w14:paraId="21E4DFA5" w14:textId="77777777" w:rsidR="00DA1E11" w:rsidRPr="004347E0" w:rsidRDefault="00DA1E11" w:rsidP="00C84F8F">
            <w:pPr>
              <w:spacing w:after="0" w:line="240" w:lineRule="auto"/>
            </w:pPr>
          </w:p>
        </w:tc>
        <w:tc>
          <w:tcPr>
            <w:tcW w:w="8628" w:type="dxa"/>
          </w:tcPr>
          <w:p w14:paraId="64648864" w14:textId="77777777" w:rsidR="00DA1E11" w:rsidRPr="004347E0" w:rsidRDefault="00DA1E11" w:rsidP="00C84F8F">
            <w:pPr>
              <w:spacing w:after="0" w:line="240" w:lineRule="auto"/>
            </w:pPr>
          </w:p>
        </w:tc>
      </w:tr>
      <w:tr w:rsidR="00DA1E11" w:rsidRPr="004347E0" w14:paraId="137F3901" w14:textId="77777777" w:rsidTr="00DA1E11">
        <w:trPr>
          <w:trHeight w:val="300"/>
        </w:trPr>
        <w:tc>
          <w:tcPr>
            <w:tcW w:w="1290" w:type="dxa"/>
          </w:tcPr>
          <w:p w14:paraId="1E892CE6" w14:textId="77777777" w:rsidR="00DA1E11" w:rsidRPr="004347E0" w:rsidRDefault="00DA1E11" w:rsidP="00C84F8F">
            <w:pPr>
              <w:spacing w:after="0"/>
            </w:pPr>
          </w:p>
        </w:tc>
        <w:tc>
          <w:tcPr>
            <w:tcW w:w="8628" w:type="dxa"/>
          </w:tcPr>
          <w:p w14:paraId="0F8C46A7" w14:textId="77777777" w:rsidR="00DA1E11" w:rsidRPr="004347E0" w:rsidRDefault="00DA1E11" w:rsidP="00C84F8F">
            <w:pPr>
              <w:spacing w:after="0"/>
            </w:pPr>
          </w:p>
        </w:tc>
      </w:tr>
      <w:tr w:rsidR="00DA1E11" w:rsidRPr="004347E0" w14:paraId="479769F2" w14:textId="77777777" w:rsidTr="00DA1E11">
        <w:trPr>
          <w:trHeight w:val="300"/>
        </w:trPr>
        <w:tc>
          <w:tcPr>
            <w:tcW w:w="1290" w:type="dxa"/>
          </w:tcPr>
          <w:p w14:paraId="12BAA805" w14:textId="77777777" w:rsidR="00DA1E11" w:rsidRPr="004347E0" w:rsidRDefault="00DA1E11" w:rsidP="00C84F8F">
            <w:pPr>
              <w:spacing w:after="0"/>
            </w:pPr>
          </w:p>
        </w:tc>
        <w:tc>
          <w:tcPr>
            <w:tcW w:w="8628" w:type="dxa"/>
          </w:tcPr>
          <w:p w14:paraId="1DCC7454" w14:textId="77777777" w:rsidR="00DA1E11" w:rsidRPr="004347E0" w:rsidRDefault="00DA1E11" w:rsidP="00C84F8F">
            <w:pPr>
              <w:spacing w:after="0"/>
            </w:pPr>
          </w:p>
        </w:tc>
      </w:tr>
    </w:tbl>
    <w:p w14:paraId="16C841EF" w14:textId="77777777" w:rsidR="00DA1E11" w:rsidRDefault="00DA1E11" w:rsidP="00DA1E11">
      <w:pPr>
        <w:rPr>
          <w:lang w:val="en-GB"/>
        </w:rPr>
      </w:pPr>
    </w:p>
    <w:p w14:paraId="2B3D1651" w14:textId="77777777" w:rsidR="00DA1E11" w:rsidRPr="00E1058D" w:rsidRDefault="00DA1E11" w:rsidP="00DA1E11">
      <w:pPr>
        <w:rPr>
          <w:b/>
          <w:lang w:eastAsia="zh-CN"/>
        </w:rPr>
      </w:pPr>
    </w:p>
    <w:p w14:paraId="3170B6F0" w14:textId="77777777" w:rsidR="00DA1E11" w:rsidRPr="00E4400C" w:rsidRDefault="00DA1E11">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6C8B19A2" w14:textId="77777777" w:rsidR="00DA1E11" w:rsidRDefault="00DA1E11" w:rsidP="0086625D">
      <w:pPr>
        <w:rPr>
          <w:lang w:val="en-GB" w:eastAsia="zh-CN"/>
        </w:rPr>
      </w:pPr>
    </w:p>
    <w:p w14:paraId="2F634534" w14:textId="131784AF" w:rsidR="00DA1E11" w:rsidRPr="00DA1E11" w:rsidRDefault="00DA1E11" w:rsidP="0086625D">
      <w:pPr>
        <w:rPr>
          <w:b/>
          <w:lang w:eastAsia="zh-CN"/>
        </w:rPr>
      </w:pPr>
      <w:r>
        <w:rPr>
          <w:b/>
          <w:lang w:eastAsia="zh-CN"/>
        </w:rPr>
        <w:t>1</w:t>
      </w:r>
      <w:proofErr w:type="gramStart"/>
      <w:r w:rsidRPr="00C26454">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lang w:eastAsia="ko-KR"/>
              </w:rPr>
            </w:pPr>
            <w:r>
              <w:t>Qualcomm</w:t>
            </w:r>
          </w:p>
        </w:tc>
        <w:tc>
          <w:tcPr>
            <w:tcW w:w="1521" w:type="dxa"/>
          </w:tcPr>
          <w:p w14:paraId="55D01FEB" w14:textId="7A2A22C0" w:rsidR="00E33FD1" w:rsidRDefault="00E33FD1" w:rsidP="00E33FD1">
            <w:pPr>
              <w:spacing w:after="0"/>
              <w:rPr>
                <w:rFonts w:eastAsia="Malgun Gothic"/>
                <w:lang w:eastAsia="ko-KR"/>
              </w:rPr>
            </w:pPr>
            <w:r>
              <w:t>Yes</w:t>
            </w:r>
          </w:p>
        </w:tc>
        <w:tc>
          <w:tcPr>
            <w:tcW w:w="7151" w:type="dxa"/>
          </w:tcPr>
          <w:p w14:paraId="2C655B68" w14:textId="3D842067" w:rsidR="00E33FD1" w:rsidRDefault="00E33FD1" w:rsidP="00E33FD1">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A535A8" w14:paraId="574D76DE" w14:textId="77777777" w:rsidTr="00A535A8">
        <w:trPr>
          <w:trHeight w:val="300"/>
        </w:trPr>
        <w:tc>
          <w:tcPr>
            <w:tcW w:w="1290" w:type="dxa"/>
            <w:hideMark/>
          </w:tcPr>
          <w:p w14:paraId="09AF7DE0" w14:textId="77777777" w:rsidR="00A535A8" w:rsidRDefault="00A535A8">
            <w:pPr>
              <w:rPr>
                <w:lang w:eastAsia="zh-CN"/>
              </w:rPr>
            </w:pPr>
            <w:r>
              <w:t>CATT</w:t>
            </w:r>
          </w:p>
        </w:tc>
        <w:tc>
          <w:tcPr>
            <w:tcW w:w="1521" w:type="dxa"/>
            <w:hideMark/>
          </w:tcPr>
          <w:p w14:paraId="2C7CB4D2" w14:textId="77777777" w:rsidR="00A535A8" w:rsidRDefault="00A535A8">
            <w:r>
              <w:t>Yes</w:t>
            </w:r>
          </w:p>
        </w:tc>
        <w:tc>
          <w:tcPr>
            <w:tcW w:w="7151" w:type="dxa"/>
            <w:hideMark/>
          </w:tcPr>
          <w:p w14:paraId="4731A9D7" w14:textId="77777777" w:rsidR="00A535A8" w:rsidRDefault="00A535A8">
            <w:r>
              <w:t>TR38.840 has comprehensive power model.</w:t>
            </w:r>
          </w:p>
        </w:tc>
      </w:tr>
    </w:tbl>
    <w:p w14:paraId="466F14AF" w14:textId="77777777" w:rsidR="00E82268" w:rsidRDefault="00E82268" w:rsidP="00BA3CB7">
      <w:pPr>
        <w:rPr>
          <w:lang w:eastAsia="zh-CN"/>
        </w:rPr>
      </w:pPr>
    </w:p>
    <w:p w14:paraId="7F19F885" w14:textId="77777777" w:rsidR="00DA1E11" w:rsidRDefault="00DA1E11" w:rsidP="00BA3CB7">
      <w:pPr>
        <w:rPr>
          <w:lang w:eastAsia="zh-CN"/>
        </w:rPr>
      </w:pPr>
    </w:p>
    <w:p w14:paraId="22601535" w14:textId="5B1A54B7" w:rsidR="00DA1E11" w:rsidRPr="00DA1E11" w:rsidRDefault="00DA1E11" w:rsidP="00BA3CB7">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7E294802" w14:textId="77777777" w:rsidTr="00C84F8F">
        <w:tc>
          <w:tcPr>
            <w:tcW w:w="9962" w:type="dxa"/>
          </w:tcPr>
          <w:p w14:paraId="1867BF5B"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5F24B869" w14:textId="77777777" w:rsidR="00DA1E11" w:rsidRDefault="00DA1E11" w:rsidP="00C84F8F">
            <w:pPr>
              <w:pStyle w:val="ListParagraph"/>
              <w:numPr>
                <w:ilvl w:val="0"/>
                <w:numId w:val="30"/>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1EC37062" w14:textId="77777777" w:rsidR="00DA1E11" w:rsidRDefault="00DA1E11" w:rsidP="00C84F8F">
            <w:pPr>
              <w:pStyle w:val="ListParagraph"/>
              <w:numPr>
                <w:ilvl w:val="1"/>
                <w:numId w:val="30"/>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4ABB2A14" w14:textId="77777777" w:rsidR="00DA1E11"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094A303D" w14:textId="77777777" w:rsidR="00DA1E11" w:rsidRPr="00E1058D" w:rsidRDefault="00DA1E11" w:rsidP="00DA1E11">
            <w:pPr>
              <w:pStyle w:val="ListParagraph"/>
              <w:numPr>
                <w:ilvl w:val="2"/>
                <w:numId w:val="46"/>
              </w:numPr>
              <w:rPr>
                <w:rFonts w:ascii="Times New Roman" w:hAnsi="Times New Roman"/>
                <w:b/>
                <w:sz w:val="20"/>
                <w:szCs w:val="20"/>
              </w:rPr>
            </w:pPr>
            <w:r>
              <w:rPr>
                <w:rFonts w:ascii="Times New Roman" w:hAnsi="Times New Roman"/>
                <w:b/>
                <w:sz w:val="20"/>
                <w:szCs w:val="20"/>
              </w:rPr>
              <w:t xml:space="preserve">Any missing models for </w:t>
            </w:r>
            <w:r w:rsidRPr="00380CBC">
              <w:rPr>
                <w:rFonts w:ascii="Times New Roman" w:hAnsi="Times New Roman"/>
                <w:b/>
                <w:sz w:val="20"/>
                <w:szCs w:val="20"/>
              </w:rPr>
              <w:t>UL activity</w:t>
            </w:r>
            <w:r>
              <w:rPr>
                <w:rFonts w:ascii="Times New Roman" w:hAnsi="Times New Roman"/>
                <w:b/>
                <w:sz w:val="20"/>
                <w:szCs w:val="20"/>
              </w:rPr>
              <w:t xml:space="preserve"> by checking e.g. </w:t>
            </w:r>
            <w:r w:rsidRPr="00380CBC">
              <w:rPr>
                <w:rFonts w:ascii="Times New Roman" w:hAnsi="Times New Roman"/>
                <w:b/>
                <w:sz w:val="20"/>
                <w:szCs w:val="20"/>
              </w:rPr>
              <w:t>DL triggered (HARQ FB) and periodic (CSI reporting)</w:t>
            </w:r>
          </w:p>
        </w:tc>
      </w:tr>
      <w:tr w:rsidR="00DA1E11" w14:paraId="7B4499A3" w14:textId="77777777" w:rsidTr="00C84F8F">
        <w:tc>
          <w:tcPr>
            <w:tcW w:w="9962" w:type="dxa"/>
          </w:tcPr>
          <w:p w14:paraId="10BC693E" w14:textId="77777777" w:rsidR="00DA1E11" w:rsidRPr="009B391E" w:rsidRDefault="00DA1E11" w:rsidP="00C84F8F">
            <w:pPr>
              <w:rPr>
                <w:b/>
                <w:u w:val="single"/>
                <w:lang w:eastAsia="zh-CN"/>
              </w:rPr>
            </w:pPr>
            <w:r w:rsidRPr="009B391E">
              <w:rPr>
                <w:rFonts w:hint="eastAsia"/>
                <w:b/>
                <w:u w:val="single"/>
                <w:lang w:eastAsia="zh-CN"/>
              </w:rPr>
              <w:t>Comments:</w:t>
            </w:r>
          </w:p>
          <w:p w14:paraId="271E3462" w14:textId="5B449814" w:rsidR="00DA1E11" w:rsidRDefault="00DA1E11" w:rsidP="00C84F8F">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4CCC6AAB" w14:textId="77777777" w:rsidR="00DA1E11" w:rsidRDefault="00DA1E11" w:rsidP="00C84F8F">
            <w:pPr>
              <w:rPr>
                <w:lang w:eastAsia="zh-CN"/>
              </w:rPr>
            </w:pPr>
            <w:r>
              <w:rPr>
                <w:lang w:eastAsia="zh-CN"/>
              </w:rPr>
              <w:lastRenderedPageBreak/>
              <w:t xml:space="preserve">[Nokia] asks for considering UL activities for evaluation. </w:t>
            </w:r>
            <w:proofErr w:type="gramStart"/>
            <w:r>
              <w:rPr>
                <w:lang w:eastAsia="zh-CN"/>
              </w:rPr>
              <w:t>So</w:t>
            </w:r>
            <w:proofErr w:type="gramEnd"/>
            <w:r>
              <w:rPr>
                <w:lang w:eastAsia="zh-CN"/>
              </w:rPr>
              <w:t xml:space="preserve"> it is fair to check if there is any missing models </w:t>
            </w:r>
            <w:r w:rsidRPr="00423FDC">
              <w:rPr>
                <w:lang w:eastAsia="zh-CN"/>
              </w:rPr>
              <w:t>UL activity by checking e.g. DL triggered (HARQ FB) and periodic (CSI reporting)</w:t>
            </w:r>
            <w:r>
              <w:rPr>
                <w:lang w:eastAsia="zh-CN"/>
              </w:rPr>
              <w:t>.</w:t>
            </w:r>
          </w:p>
          <w:p w14:paraId="5924FE82" w14:textId="77777777" w:rsidR="00DA1E11" w:rsidRPr="009B391E" w:rsidRDefault="00DA1E11" w:rsidP="00C84F8F">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A1E11" w14:paraId="50B12C75" w14:textId="77777777" w:rsidTr="00C84F8F">
        <w:tc>
          <w:tcPr>
            <w:tcW w:w="9962" w:type="dxa"/>
          </w:tcPr>
          <w:p w14:paraId="11C70F4F" w14:textId="77777777" w:rsidR="00DA1E11" w:rsidRPr="009B391E" w:rsidRDefault="00DA1E11"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1CA2FE60" w14:textId="77777777" w:rsidR="00DA1E11" w:rsidRDefault="00DA1E11" w:rsidP="00C84F8F">
            <w:pPr>
              <w:rPr>
                <w:lang w:eastAsia="zh-CN"/>
              </w:rPr>
            </w:pPr>
            <w:r>
              <w:rPr>
                <w:lang w:eastAsia="zh-CN"/>
              </w:rPr>
              <w:t xml:space="preserve">Handle the model for WUS and UL during this meeting. </w:t>
            </w:r>
          </w:p>
          <w:p w14:paraId="340576F4" w14:textId="77777777" w:rsidR="00DA1E11" w:rsidRPr="009B391E" w:rsidRDefault="00DA1E11" w:rsidP="00C84F8F">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380358B9" w14:textId="77777777" w:rsidR="00DA1E11" w:rsidRDefault="00DA1E11" w:rsidP="00DA1E11">
      <w:pPr>
        <w:rPr>
          <w:lang w:eastAsia="zh-CN"/>
        </w:rPr>
      </w:pPr>
    </w:p>
    <w:tbl>
      <w:tblPr>
        <w:tblStyle w:val="TableGrid"/>
        <w:tblW w:w="0" w:type="auto"/>
        <w:tblLook w:val="04A0" w:firstRow="1" w:lastRow="0" w:firstColumn="1" w:lastColumn="0" w:noHBand="0" w:noVBand="1"/>
      </w:tblPr>
      <w:tblGrid>
        <w:gridCol w:w="1290"/>
        <w:gridCol w:w="8628"/>
      </w:tblGrid>
      <w:tr w:rsidR="00DA1E11" w:rsidRPr="004347E0" w14:paraId="7BF0639B" w14:textId="77777777" w:rsidTr="00DA1E11">
        <w:trPr>
          <w:trHeight w:val="276"/>
        </w:trPr>
        <w:tc>
          <w:tcPr>
            <w:tcW w:w="1290" w:type="dxa"/>
          </w:tcPr>
          <w:p w14:paraId="1A27922C"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7B1F5442" w14:textId="77777777" w:rsidR="00DA1E11" w:rsidRPr="004347E0" w:rsidRDefault="00DA1E11" w:rsidP="00C84F8F">
            <w:pPr>
              <w:spacing w:after="0" w:line="240" w:lineRule="auto"/>
            </w:pPr>
            <w:r>
              <w:rPr>
                <w:b/>
                <w:lang w:eastAsia="ja-JP"/>
              </w:rPr>
              <w:t>Comments</w:t>
            </w:r>
          </w:p>
        </w:tc>
      </w:tr>
      <w:tr w:rsidR="00DA1E11" w:rsidRPr="004347E0" w14:paraId="2C8DCBC9" w14:textId="77777777" w:rsidTr="00DA1E11">
        <w:trPr>
          <w:trHeight w:val="300"/>
        </w:trPr>
        <w:tc>
          <w:tcPr>
            <w:tcW w:w="1290" w:type="dxa"/>
          </w:tcPr>
          <w:p w14:paraId="502A266C" w14:textId="7B68ABC5" w:rsidR="00DA1E11" w:rsidRPr="004347E0" w:rsidRDefault="00C84F8F" w:rsidP="00C84F8F">
            <w:pPr>
              <w:spacing w:after="0" w:line="240" w:lineRule="auto"/>
            </w:pPr>
            <w:r>
              <w:t>Lenovo, Motorola Mobility</w:t>
            </w:r>
          </w:p>
        </w:tc>
        <w:tc>
          <w:tcPr>
            <w:tcW w:w="8628" w:type="dxa"/>
          </w:tcPr>
          <w:p w14:paraId="13B35337" w14:textId="77777777" w:rsidR="00DA1E11" w:rsidRDefault="00F85646" w:rsidP="00C84F8F">
            <w:pPr>
              <w:spacing w:after="0" w:line="240" w:lineRule="auto"/>
            </w:pPr>
            <w:r>
              <w:t xml:space="preserve">For the case of need-based monitoring of </w:t>
            </w:r>
            <w:r w:rsidR="00C84F8F">
              <w:t>non-fallback UL DCI</w:t>
            </w:r>
            <w:r>
              <w:t xml:space="preserve">, power model in TR 38.840 for PDCCH-only and PDCCH+PDSCH can further be reduced. Thus, </w:t>
            </w:r>
            <w:r w:rsidR="00C84F8F">
              <w:t xml:space="preserve"> </w:t>
            </w:r>
          </w:p>
          <w:p w14:paraId="618C317B" w14:textId="77777777" w:rsidR="00F85646" w:rsidRPr="00F85646" w:rsidRDefault="00F85646" w:rsidP="00F85646">
            <w:pPr>
              <w:pStyle w:val="ListParagraph"/>
              <w:numPr>
                <w:ilvl w:val="1"/>
                <w:numId w:val="30"/>
              </w:numPr>
              <w:rPr>
                <w:rFonts w:ascii="Times New Roman" w:hAnsi="Times New Roman"/>
                <w:b/>
                <w:sz w:val="20"/>
                <w:szCs w:val="20"/>
              </w:rPr>
            </w:pPr>
            <w:r w:rsidRPr="00F85646">
              <w:rPr>
                <w:rFonts w:ascii="Times New Roman" w:hAnsi="Times New Roman"/>
                <w:b/>
                <w:sz w:val="20"/>
                <w:szCs w:val="20"/>
              </w:rPr>
              <w:t>FFS additional power model for the followings</w:t>
            </w:r>
          </w:p>
          <w:p w14:paraId="5A53327B" w14:textId="77777777" w:rsidR="00F85646" w:rsidRPr="00F85646" w:rsidRDefault="00F85646" w:rsidP="00F85646">
            <w:pPr>
              <w:pStyle w:val="ListParagraph"/>
              <w:numPr>
                <w:ilvl w:val="2"/>
                <w:numId w:val="46"/>
              </w:numPr>
              <w:rPr>
                <w:rFonts w:ascii="Times New Roman" w:hAnsi="Times New Roman"/>
                <w:b/>
                <w:sz w:val="20"/>
                <w:szCs w:val="20"/>
              </w:rPr>
            </w:pPr>
            <w:r w:rsidRPr="00F85646">
              <w:rPr>
                <w:rFonts w:ascii="Times New Roman" w:hAnsi="Times New Roman"/>
                <w:b/>
                <w:sz w:val="20"/>
                <w:szCs w:val="20"/>
              </w:rPr>
              <w:t>Any update of power models for wake-up signals</w:t>
            </w:r>
          </w:p>
          <w:p w14:paraId="047916FB" w14:textId="77777777" w:rsidR="00F85646" w:rsidRPr="00F85646" w:rsidRDefault="00F85646" w:rsidP="00F85646">
            <w:pPr>
              <w:pStyle w:val="ListParagraph"/>
              <w:numPr>
                <w:ilvl w:val="2"/>
                <w:numId w:val="46"/>
              </w:numPr>
            </w:pPr>
            <w:r w:rsidRPr="00F85646">
              <w:rPr>
                <w:rFonts w:ascii="Times New Roman" w:hAnsi="Times New Roman"/>
                <w:b/>
                <w:sz w:val="20"/>
                <w:szCs w:val="20"/>
              </w:rPr>
              <w:t>Any missing models for UL activity by checking e.g. DL triggered (HARQ FB) and periodic (CSI reporting)</w:t>
            </w:r>
          </w:p>
          <w:p w14:paraId="7C10D379" w14:textId="3F433975" w:rsidR="00F85646" w:rsidRPr="004C1F93" w:rsidRDefault="00F85646" w:rsidP="00F85646">
            <w:pPr>
              <w:pStyle w:val="ListParagraph"/>
              <w:numPr>
                <w:ilvl w:val="2"/>
                <w:numId w:val="46"/>
              </w:numPr>
              <w:rPr>
                <w:rFonts w:ascii="Times New Roman" w:hAnsi="Times New Roman"/>
                <w:b/>
                <w:bCs/>
                <w:sz w:val="20"/>
                <w:szCs w:val="20"/>
              </w:rPr>
            </w:pPr>
            <w:r w:rsidRPr="004C1F93">
              <w:rPr>
                <w:rFonts w:ascii="Times New Roman" w:hAnsi="Times New Roman"/>
                <w:b/>
                <w:bCs/>
                <w:color w:val="FF0000"/>
                <w:sz w:val="20"/>
                <w:szCs w:val="20"/>
              </w:rPr>
              <w:t>Reduced power consumption model for PDCCH-only and PDCCH+PDSCH,</w:t>
            </w:r>
            <w:r w:rsidR="004C1F93" w:rsidRPr="004C1F93">
              <w:rPr>
                <w:rFonts w:ascii="Times New Roman" w:hAnsi="Times New Roman"/>
                <w:b/>
                <w:bCs/>
                <w:color w:val="FF0000"/>
                <w:sz w:val="20"/>
                <w:szCs w:val="20"/>
              </w:rPr>
              <w:t xml:space="preserve"> if non-fallback UL DCI is not monitored</w:t>
            </w:r>
            <w:r w:rsidRPr="004C1F93">
              <w:rPr>
                <w:rFonts w:ascii="Times New Roman" w:hAnsi="Times New Roman"/>
                <w:b/>
                <w:bCs/>
                <w:color w:val="FF0000"/>
                <w:sz w:val="20"/>
                <w:szCs w:val="20"/>
              </w:rPr>
              <w:t xml:space="preserve"> </w:t>
            </w:r>
          </w:p>
        </w:tc>
      </w:tr>
      <w:tr w:rsidR="00DA1E11" w:rsidRPr="004347E0" w14:paraId="02E0FC48" w14:textId="77777777" w:rsidTr="00DA1E11">
        <w:trPr>
          <w:trHeight w:val="300"/>
        </w:trPr>
        <w:tc>
          <w:tcPr>
            <w:tcW w:w="1290" w:type="dxa"/>
          </w:tcPr>
          <w:p w14:paraId="56CF9730" w14:textId="77777777" w:rsidR="00DA1E11" w:rsidRPr="004347E0" w:rsidRDefault="00DA1E11" w:rsidP="00C84F8F">
            <w:pPr>
              <w:spacing w:after="0"/>
            </w:pPr>
          </w:p>
        </w:tc>
        <w:tc>
          <w:tcPr>
            <w:tcW w:w="8628" w:type="dxa"/>
          </w:tcPr>
          <w:p w14:paraId="74E7FCFA" w14:textId="77777777" w:rsidR="00DA1E11" w:rsidRPr="004347E0" w:rsidRDefault="00DA1E11" w:rsidP="00C84F8F">
            <w:pPr>
              <w:spacing w:after="0"/>
            </w:pPr>
          </w:p>
        </w:tc>
      </w:tr>
      <w:tr w:rsidR="00DA1E11" w:rsidRPr="004347E0" w14:paraId="3A53495A" w14:textId="77777777" w:rsidTr="00DA1E11">
        <w:trPr>
          <w:trHeight w:val="300"/>
        </w:trPr>
        <w:tc>
          <w:tcPr>
            <w:tcW w:w="1290" w:type="dxa"/>
          </w:tcPr>
          <w:p w14:paraId="0C3B1A92" w14:textId="77777777" w:rsidR="00DA1E11" w:rsidRPr="004347E0" w:rsidRDefault="00DA1E11" w:rsidP="00C84F8F">
            <w:pPr>
              <w:spacing w:after="0"/>
            </w:pPr>
          </w:p>
        </w:tc>
        <w:tc>
          <w:tcPr>
            <w:tcW w:w="8628" w:type="dxa"/>
          </w:tcPr>
          <w:p w14:paraId="5277004C" w14:textId="77777777" w:rsidR="00DA1E11" w:rsidRPr="004347E0" w:rsidRDefault="00DA1E11" w:rsidP="00C84F8F">
            <w:pPr>
              <w:spacing w:after="0"/>
            </w:pPr>
          </w:p>
        </w:tc>
      </w:tr>
    </w:tbl>
    <w:p w14:paraId="0AA93520" w14:textId="77777777" w:rsidR="00DA1E11" w:rsidRPr="00EA56C0" w:rsidRDefault="00DA1E11"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lastRenderedPageBreak/>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5D353C05" w14:textId="77777777" w:rsidR="00DA1E11"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7AD5DFF3" w14:textId="24EE19FE" w:rsidR="00DA1E11" w:rsidRPr="00DA1E11" w:rsidRDefault="00DA1E11" w:rsidP="00DA1E11">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0EBFECC" w14:textId="5E4C6847" w:rsidR="00EE0A5B" w:rsidRDefault="00EE0A5B" w:rsidP="008E2FBA">
      <w:pPr>
        <w:rPr>
          <w:lang w:eastAsia="zh-CN"/>
        </w:rPr>
      </w:pP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 xml:space="preserve">To conclude whether enhancement is needed for connected mode power saving, we should consider covering all type of data characteristics, </w:t>
            </w:r>
            <w:r w:rsidRPr="009D5241">
              <w:rPr>
                <w:rFonts w:ascii="Times New Roman" w:hAnsi="Times New Roman"/>
                <w:sz w:val="20"/>
                <w:szCs w:val="20"/>
              </w:rPr>
              <w:lastRenderedPageBreak/>
              <w:t>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 xml:space="preserve">We suggest </w:t>
            </w:r>
            <w:proofErr w:type="gramStart"/>
            <w:r>
              <w:t>to consider</w:t>
            </w:r>
            <w:proofErr w:type="gramEnd"/>
            <w:r>
              <w:t xml:space="preserve">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lastRenderedPageBreak/>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lang w:eastAsia="ko-KR"/>
              </w:rPr>
            </w:pPr>
            <w:r>
              <w:t>Qualcomm</w:t>
            </w:r>
          </w:p>
        </w:tc>
        <w:tc>
          <w:tcPr>
            <w:tcW w:w="1966" w:type="dxa"/>
          </w:tcPr>
          <w:p w14:paraId="03BD2588" w14:textId="3B15F928" w:rsidR="00F03661" w:rsidRDefault="00F03661" w:rsidP="00F03661">
            <w:pPr>
              <w:spacing w:after="0"/>
              <w:rPr>
                <w:rFonts w:eastAsia="Malgun Gothic"/>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r w:rsidR="00A535A8" w14:paraId="6757C620" w14:textId="77777777" w:rsidTr="00A535A8">
        <w:trPr>
          <w:trHeight w:val="300"/>
        </w:trPr>
        <w:tc>
          <w:tcPr>
            <w:tcW w:w="1290" w:type="dxa"/>
            <w:hideMark/>
          </w:tcPr>
          <w:p w14:paraId="3A99F6E7" w14:textId="77777777" w:rsidR="00A535A8" w:rsidRDefault="00A535A8">
            <w:pPr>
              <w:rPr>
                <w:lang w:eastAsia="zh-CN"/>
              </w:rPr>
            </w:pPr>
            <w:r>
              <w:t>CATT</w:t>
            </w:r>
          </w:p>
        </w:tc>
        <w:tc>
          <w:tcPr>
            <w:tcW w:w="1966" w:type="dxa"/>
            <w:hideMark/>
          </w:tcPr>
          <w:p w14:paraId="3FA1C978" w14:textId="77777777" w:rsidR="00A535A8" w:rsidRDefault="00A535A8">
            <w:r>
              <w:t>No</w:t>
            </w:r>
          </w:p>
        </w:tc>
        <w:tc>
          <w:tcPr>
            <w:tcW w:w="6706" w:type="dxa"/>
            <w:hideMark/>
          </w:tcPr>
          <w:p w14:paraId="3CBADA5C" w14:textId="77777777" w:rsidR="00A535A8" w:rsidRDefault="00A535A8">
            <w:r>
              <w:t>The baseline traffic model in TR38.840 should be used.  Additional traffic models were supported in Rel-16 already from different companies.   There is no need to have additional traffic model as the baseline.</w:t>
            </w:r>
          </w:p>
        </w:tc>
      </w:tr>
    </w:tbl>
    <w:p w14:paraId="7E97AD96" w14:textId="77777777" w:rsidR="00E82268" w:rsidRPr="00505B3F" w:rsidRDefault="00E82268" w:rsidP="00E82268">
      <w:pPr>
        <w:rPr>
          <w:lang w:eastAsia="zh-CN"/>
        </w:rPr>
      </w:pPr>
    </w:p>
    <w:p w14:paraId="56D62CEF" w14:textId="77777777" w:rsidR="000211FB" w:rsidRDefault="000211FB" w:rsidP="008E2FBA"/>
    <w:p w14:paraId="14EE4288" w14:textId="77777777" w:rsidR="00DA1E11" w:rsidRPr="00DA1E11" w:rsidRDefault="00DA1E11" w:rsidP="00DA1E11">
      <w:pPr>
        <w:rPr>
          <w:b/>
          <w:lang w:eastAsia="zh-CN"/>
        </w:rPr>
      </w:pPr>
      <w:r w:rsidRPr="00DA1E11">
        <w:rPr>
          <w:rFonts w:hint="eastAsia"/>
          <w:b/>
          <w:lang w:val="en-GB"/>
        </w:rPr>
        <w:t>2</w:t>
      </w:r>
      <w:r w:rsidRPr="00DA1E11">
        <w:rPr>
          <w:rFonts w:hint="eastAsia"/>
          <w:b/>
          <w:vertAlign w:val="superscript"/>
          <w:lang w:val="en-GB"/>
        </w:rPr>
        <w:t>nd</w:t>
      </w:r>
      <w:r w:rsidRPr="00DA1E11">
        <w:rPr>
          <w:rFonts w:hint="eastAsia"/>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DA1E11" w14:paraId="24B7F968" w14:textId="77777777" w:rsidTr="00C84F8F">
        <w:tc>
          <w:tcPr>
            <w:tcW w:w="9962" w:type="dxa"/>
          </w:tcPr>
          <w:p w14:paraId="1252D1B9" w14:textId="77777777" w:rsidR="00DA1E11" w:rsidRPr="009B391E" w:rsidRDefault="00DA1E11"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3</w:t>
            </w:r>
            <w:r w:rsidRPr="009B391E">
              <w:rPr>
                <w:b/>
                <w:u w:val="single"/>
                <w:lang w:eastAsia="zh-CN"/>
              </w:rPr>
              <w:t>:</w:t>
            </w:r>
          </w:p>
          <w:p w14:paraId="0E446C7E" w14:textId="77777777" w:rsidR="00DA1E11"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Existing traffic model is used f</w:t>
            </w:r>
            <w:r w:rsidRPr="0079084C">
              <w:rPr>
                <w:rFonts w:ascii="Times New Roman" w:hAnsi="Times New Roman"/>
                <w:b/>
                <w:sz w:val="20"/>
                <w:szCs w:val="20"/>
              </w:rPr>
              <w:t xml:space="preserve">or UE power saving scheme evaluation, </w:t>
            </w:r>
          </w:p>
          <w:p w14:paraId="7202DFC8" w14:textId="77777777" w:rsidR="00DA1E11" w:rsidRPr="0079084C" w:rsidRDefault="00DA1E11" w:rsidP="00C84F8F">
            <w:pPr>
              <w:pStyle w:val="ListParagraph"/>
              <w:numPr>
                <w:ilvl w:val="0"/>
                <w:numId w:val="30"/>
              </w:numPr>
              <w:rPr>
                <w:rFonts w:ascii="Times New Roman" w:hAnsi="Times New Roman"/>
                <w:b/>
                <w:sz w:val="20"/>
                <w:szCs w:val="20"/>
              </w:rPr>
            </w:pPr>
            <w:r>
              <w:rPr>
                <w:rFonts w:ascii="Times New Roman" w:hAnsi="Times New Roman"/>
                <w:b/>
                <w:sz w:val="20"/>
                <w:szCs w:val="20"/>
              </w:rPr>
              <w:t>FFS: consider t</w:t>
            </w:r>
            <w:r w:rsidRPr="0079084C">
              <w:rPr>
                <w:rFonts w:ascii="Times New Roman" w:hAnsi="Times New Roman"/>
                <w:b/>
                <w:sz w:val="20"/>
                <w:szCs w:val="20"/>
              </w:rPr>
              <w:t>he following ‘</w:t>
            </w:r>
            <w:r>
              <w:rPr>
                <w:rFonts w:ascii="Times New Roman" w:hAnsi="Times New Roman"/>
                <w:b/>
                <w:sz w:val="20"/>
                <w:szCs w:val="20"/>
              </w:rPr>
              <w:t xml:space="preserve">additional </w:t>
            </w:r>
            <w:r w:rsidRPr="0079084C">
              <w:rPr>
                <w:rFonts w:ascii="Times New Roman" w:hAnsi="Times New Roman"/>
                <w:b/>
                <w:sz w:val="20"/>
                <w:szCs w:val="20"/>
              </w:rPr>
              <w:t>traff</w:t>
            </w:r>
            <w:r>
              <w:rPr>
                <w:rFonts w:ascii="Times New Roman" w:hAnsi="Times New Roman"/>
                <w:b/>
                <w:sz w:val="20"/>
                <w:szCs w:val="20"/>
              </w:rPr>
              <w:t>ic model</w:t>
            </w:r>
            <w:proofErr w:type="gramStart"/>
            <w:r>
              <w:rPr>
                <w:rFonts w:ascii="Times New Roman" w:hAnsi="Times New Roman"/>
                <w:b/>
                <w:sz w:val="20"/>
                <w:szCs w:val="20"/>
              </w:rPr>
              <w:t xml:space="preserve">’ </w:t>
            </w:r>
            <w:r w:rsidRPr="0079084C">
              <w:rPr>
                <w:rFonts w:ascii="Times New Roman" w:hAnsi="Times New Roman"/>
                <w:b/>
                <w:sz w:val="20"/>
                <w:szCs w:val="20"/>
              </w:rPr>
              <w:t>,</w:t>
            </w:r>
            <w:proofErr w:type="gramEnd"/>
          </w:p>
          <w:p w14:paraId="734FFCD4"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Based on </w:t>
            </w:r>
            <w:r w:rsidRPr="0079084C">
              <w:rPr>
                <w:rFonts w:ascii="Times New Roman" w:hAnsi="Times New Roman"/>
                <w:b/>
                <w:sz w:val="20"/>
                <w:szCs w:val="20"/>
              </w:rPr>
              <w:t>FTP Model 3</w:t>
            </w:r>
          </w:p>
          <w:p w14:paraId="5EA356E9" w14:textId="77777777" w:rsidR="00DA1E11" w:rsidRDefault="00DA1E11" w:rsidP="00C84F8F">
            <w:pPr>
              <w:pStyle w:val="ListParagraph"/>
              <w:numPr>
                <w:ilvl w:val="1"/>
                <w:numId w:val="31"/>
              </w:numPr>
              <w:rPr>
                <w:rFonts w:ascii="Times New Roman" w:hAnsi="Times New Roman"/>
                <w:b/>
                <w:sz w:val="20"/>
                <w:szCs w:val="20"/>
              </w:rPr>
            </w:pPr>
            <w:r>
              <w:rPr>
                <w:rFonts w:ascii="Times New Roman" w:hAnsi="Times New Roman"/>
                <w:b/>
                <w:sz w:val="20"/>
                <w:szCs w:val="20"/>
              </w:rPr>
              <w:t>packet size: [0.15MB]</w:t>
            </w:r>
          </w:p>
          <w:p w14:paraId="3B4A1943" w14:textId="77777777" w:rsidR="00DA1E11" w:rsidRPr="00176587" w:rsidRDefault="00DA1E11" w:rsidP="00C84F8F">
            <w:pPr>
              <w:pStyle w:val="ListParagraph"/>
              <w:numPr>
                <w:ilvl w:val="1"/>
                <w:numId w:val="31"/>
              </w:numPr>
              <w:rPr>
                <w:rFonts w:ascii="Times New Roman" w:hAnsi="Times New Roman"/>
                <w:b/>
                <w:sz w:val="20"/>
                <w:szCs w:val="20"/>
              </w:rPr>
            </w:pPr>
            <w:r w:rsidRPr="0079084C">
              <w:rPr>
                <w:rFonts w:ascii="Times New Roman" w:hAnsi="Times New Roman"/>
                <w:b/>
                <w:sz w:val="20"/>
                <w:szCs w:val="20"/>
              </w:rPr>
              <w:t>mean inter-arrival time</w:t>
            </w:r>
            <w:r>
              <w:rPr>
                <w:rFonts w:ascii="Times New Roman" w:hAnsi="Times New Roman"/>
                <w:b/>
                <w:sz w:val="20"/>
                <w:szCs w:val="20"/>
              </w:rPr>
              <w:t>: [50ms]</w:t>
            </w:r>
          </w:p>
        </w:tc>
      </w:tr>
      <w:tr w:rsidR="00DA1E11" w14:paraId="406AC55C" w14:textId="77777777" w:rsidTr="00C84F8F">
        <w:tc>
          <w:tcPr>
            <w:tcW w:w="9962" w:type="dxa"/>
          </w:tcPr>
          <w:p w14:paraId="40E7CAFF" w14:textId="77777777" w:rsidR="00DA1E11" w:rsidRPr="009B391E" w:rsidRDefault="00DA1E11" w:rsidP="00C84F8F">
            <w:pPr>
              <w:rPr>
                <w:b/>
                <w:u w:val="single"/>
                <w:lang w:eastAsia="zh-CN"/>
              </w:rPr>
            </w:pPr>
            <w:r w:rsidRPr="009B391E">
              <w:rPr>
                <w:rFonts w:hint="eastAsia"/>
                <w:b/>
                <w:u w:val="single"/>
                <w:lang w:eastAsia="zh-CN"/>
              </w:rPr>
              <w:t>Comments:</w:t>
            </w:r>
          </w:p>
          <w:p w14:paraId="176365AA" w14:textId="3019E3F0" w:rsidR="00DA1E11" w:rsidRDefault="00DA1E11" w:rsidP="00C84F8F">
            <w:r>
              <w:rPr>
                <w:lang w:eastAsia="zh-CN"/>
              </w:rPr>
              <w:t>Most companies are OK to study based on additional traffic model</w:t>
            </w:r>
            <w:r>
              <w:t xml:space="preserve"> in addition to existing traffic model. And most companies are proposing additional traffic </w:t>
            </w:r>
            <w:proofErr w:type="gramStart"/>
            <w:r>
              <w:t xml:space="preserve">model </w:t>
            </w:r>
            <w:r w:rsidR="00C847C9">
              <w:t>.</w:t>
            </w:r>
            <w:proofErr w:type="gramEnd"/>
            <w:r w:rsidR="00C847C9">
              <w:t xml:space="preserve"> Some company thinks it should avoid duplication work to other SI.</w:t>
            </w:r>
          </w:p>
          <w:p w14:paraId="5B3FFA1B" w14:textId="1562E3E3" w:rsidR="00C847C9" w:rsidRPr="009B391E" w:rsidRDefault="00C847C9" w:rsidP="00C84F8F">
            <w:r>
              <w:t xml:space="preserve">Most of the proposed additional traffic models are based on FTP model 3. </w:t>
            </w:r>
            <w:r w:rsidR="00DA1E11">
              <w:t xml:space="preserve">However, the suggested packet size and mean inter-arrival time from companies are quite divergent. </w:t>
            </w:r>
          </w:p>
        </w:tc>
      </w:tr>
      <w:tr w:rsidR="00DA1E11" w14:paraId="791BD6F2" w14:textId="77777777" w:rsidTr="00C84F8F">
        <w:tc>
          <w:tcPr>
            <w:tcW w:w="9962" w:type="dxa"/>
          </w:tcPr>
          <w:p w14:paraId="5B22354F" w14:textId="77777777" w:rsidR="00DA1E11" w:rsidRPr="009B391E" w:rsidRDefault="00DA1E11"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4A63FE33" w14:textId="77777777" w:rsidR="00DA1E11" w:rsidRPr="00FD2B47" w:rsidRDefault="00DA1E11" w:rsidP="00C84F8F">
            <w:pPr>
              <w:rPr>
                <w:lang w:eastAsia="zh-CN"/>
              </w:rPr>
            </w:pPr>
            <w:r>
              <w:rPr>
                <w:lang w:eastAsia="zh-CN"/>
              </w:rPr>
              <w:t xml:space="preserve">Should handle the details </w:t>
            </w:r>
            <w:proofErr w:type="gramStart"/>
            <w:r>
              <w:rPr>
                <w:lang w:eastAsia="zh-CN"/>
              </w:rPr>
              <w:t>of  ‘</w:t>
            </w:r>
            <w:proofErr w:type="gramEnd"/>
            <w:r w:rsidRPr="00FD2B47">
              <w:rPr>
                <w:lang w:eastAsia="zh-CN"/>
              </w:rPr>
              <w:t>additional traffic model’</w:t>
            </w:r>
            <w:r>
              <w:rPr>
                <w:lang w:eastAsia="zh-CN"/>
              </w:rPr>
              <w:t xml:space="preserve"> during this meeting. </w:t>
            </w:r>
          </w:p>
        </w:tc>
      </w:tr>
    </w:tbl>
    <w:p w14:paraId="5D67F0CD" w14:textId="77777777" w:rsidR="00DA1E11" w:rsidRDefault="00DA1E11" w:rsidP="008E2FBA"/>
    <w:tbl>
      <w:tblPr>
        <w:tblStyle w:val="TableGrid"/>
        <w:tblW w:w="0" w:type="auto"/>
        <w:tblLook w:val="04A0" w:firstRow="1" w:lastRow="0" w:firstColumn="1" w:lastColumn="0" w:noHBand="0" w:noVBand="1"/>
      </w:tblPr>
      <w:tblGrid>
        <w:gridCol w:w="1290"/>
        <w:gridCol w:w="8628"/>
      </w:tblGrid>
      <w:tr w:rsidR="00DA1E11" w:rsidRPr="004347E0" w14:paraId="2A233750" w14:textId="77777777" w:rsidTr="00DA1E11">
        <w:trPr>
          <w:trHeight w:val="276"/>
        </w:trPr>
        <w:tc>
          <w:tcPr>
            <w:tcW w:w="1290" w:type="dxa"/>
          </w:tcPr>
          <w:p w14:paraId="6E4B8F7A" w14:textId="77777777" w:rsidR="00DA1E11" w:rsidRPr="004347E0" w:rsidRDefault="00DA1E11" w:rsidP="00C84F8F">
            <w:pPr>
              <w:spacing w:after="0" w:line="240" w:lineRule="auto"/>
            </w:pPr>
            <w:r w:rsidRPr="001A0659">
              <w:rPr>
                <w:rFonts w:hint="eastAsia"/>
                <w:b/>
                <w:lang w:eastAsia="ja-JP"/>
              </w:rPr>
              <w:t>C</w:t>
            </w:r>
            <w:r w:rsidRPr="001A0659">
              <w:rPr>
                <w:b/>
                <w:lang w:eastAsia="ja-JP"/>
              </w:rPr>
              <w:t>ompany</w:t>
            </w:r>
          </w:p>
        </w:tc>
        <w:tc>
          <w:tcPr>
            <w:tcW w:w="8628" w:type="dxa"/>
          </w:tcPr>
          <w:p w14:paraId="63CC27E4" w14:textId="77777777" w:rsidR="00DA1E11" w:rsidRPr="004347E0" w:rsidRDefault="00DA1E11" w:rsidP="00C84F8F">
            <w:pPr>
              <w:spacing w:after="0" w:line="240" w:lineRule="auto"/>
            </w:pPr>
            <w:r>
              <w:rPr>
                <w:b/>
                <w:lang w:eastAsia="ja-JP"/>
              </w:rPr>
              <w:t>Comments</w:t>
            </w:r>
          </w:p>
        </w:tc>
      </w:tr>
      <w:tr w:rsidR="00DA1E11" w:rsidRPr="004347E0" w14:paraId="4473B69F" w14:textId="77777777" w:rsidTr="00DA1E11">
        <w:trPr>
          <w:trHeight w:val="300"/>
        </w:trPr>
        <w:tc>
          <w:tcPr>
            <w:tcW w:w="1290" w:type="dxa"/>
          </w:tcPr>
          <w:p w14:paraId="240DB79B" w14:textId="77777777" w:rsidR="00DA1E11" w:rsidRPr="004347E0" w:rsidRDefault="00DA1E11" w:rsidP="00C84F8F">
            <w:pPr>
              <w:spacing w:after="0" w:line="240" w:lineRule="auto"/>
            </w:pPr>
          </w:p>
        </w:tc>
        <w:tc>
          <w:tcPr>
            <w:tcW w:w="8628" w:type="dxa"/>
          </w:tcPr>
          <w:p w14:paraId="3D4969FC" w14:textId="77777777" w:rsidR="00DA1E11" w:rsidRPr="004347E0" w:rsidRDefault="00DA1E11" w:rsidP="00C84F8F">
            <w:pPr>
              <w:spacing w:after="0" w:line="240" w:lineRule="auto"/>
            </w:pPr>
          </w:p>
        </w:tc>
      </w:tr>
      <w:tr w:rsidR="00DA1E11" w:rsidRPr="004347E0" w14:paraId="72192FB2" w14:textId="77777777" w:rsidTr="00DA1E11">
        <w:trPr>
          <w:trHeight w:val="300"/>
        </w:trPr>
        <w:tc>
          <w:tcPr>
            <w:tcW w:w="1290" w:type="dxa"/>
          </w:tcPr>
          <w:p w14:paraId="2631D5F1" w14:textId="77777777" w:rsidR="00DA1E11" w:rsidRPr="004347E0" w:rsidRDefault="00DA1E11" w:rsidP="00C84F8F">
            <w:pPr>
              <w:spacing w:after="0"/>
            </w:pPr>
          </w:p>
        </w:tc>
        <w:tc>
          <w:tcPr>
            <w:tcW w:w="8628" w:type="dxa"/>
          </w:tcPr>
          <w:p w14:paraId="60E952C5" w14:textId="77777777" w:rsidR="00DA1E11" w:rsidRPr="004347E0" w:rsidRDefault="00DA1E11" w:rsidP="00C84F8F">
            <w:pPr>
              <w:spacing w:after="0"/>
            </w:pPr>
          </w:p>
        </w:tc>
      </w:tr>
      <w:tr w:rsidR="00DA1E11" w:rsidRPr="004347E0" w14:paraId="4ECC5B68" w14:textId="77777777" w:rsidTr="00DA1E11">
        <w:trPr>
          <w:trHeight w:val="300"/>
        </w:trPr>
        <w:tc>
          <w:tcPr>
            <w:tcW w:w="1290" w:type="dxa"/>
          </w:tcPr>
          <w:p w14:paraId="4B47C197" w14:textId="77777777" w:rsidR="00DA1E11" w:rsidRPr="004347E0" w:rsidRDefault="00DA1E11" w:rsidP="00C84F8F">
            <w:pPr>
              <w:spacing w:after="0"/>
            </w:pPr>
          </w:p>
        </w:tc>
        <w:tc>
          <w:tcPr>
            <w:tcW w:w="8628" w:type="dxa"/>
          </w:tcPr>
          <w:p w14:paraId="1ADA9680" w14:textId="77777777" w:rsidR="00DA1E11" w:rsidRPr="004347E0" w:rsidRDefault="00DA1E11" w:rsidP="00C84F8F">
            <w:pPr>
              <w:spacing w:after="0"/>
            </w:pPr>
          </w:p>
        </w:tc>
      </w:tr>
    </w:tbl>
    <w:p w14:paraId="3C11FBBF" w14:textId="77777777" w:rsidR="00DA1E11" w:rsidRDefault="00DA1E11" w:rsidP="008E2FBA"/>
    <w:p w14:paraId="778DC5E8" w14:textId="77777777" w:rsidR="00DA1E11" w:rsidRDefault="00DA1E11"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5979D7A5" w14:textId="61ADA9C3" w:rsidR="00E35378" w:rsidRPr="00E35378" w:rsidRDefault="00E35378" w:rsidP="00E4400C">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w:t>
            </w:r>
            <w:proofErr w:type="spellStart"/>
            <w:r w:rsidRPr="00EA56C0">
              <w:rPr>
                <w:lang w:eastAsia="zh-CN"/>
              </w:rPr>
              <w:t>decribed</w:t>
            </w:r>
            <w:proofErr w:type="spellEnd"/>
            <w:r w:rsidRPr="00EA56C0">
              <w:rPr>
                <w:lang w:eastAsia="zh-CN"/>
              </w:rPr>
              <w:t xml:space="preserve">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lang w:eastAsia="ko-KR"/>
              </w:rPr>
            </w:pPr>
            <w:r>
              <w:t>Qualcomm</w:t>
            </w:r>
          </w:p>
        </w:tc>
        <w:tc>
          <w:tcPr>
            <w:tcW w:w="1521" w:type="dxa"/>
          </w:tcPr>
          <w:p w14:paraId="4253955E" w14:textId="44379FE5" w:rsidR="00BC2201" w:rsidRDefault="00BC2201" w:rsidP="00BC2201">
            <w:pPr>
              <w:spacing w:after="0"/>
              <w:rPr>
                <w:rFonts w:eastAsia="Malgun Gothic"/>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A535A8" w14:paraId="5D4BDE1C" w14:textId="77777777" w:rsidTr="00A535A8">
        <w:trPr>
          <w:trHeight w:val="300"/>
        </w:trPr>
        <w:tc>
          <w:tcPr>
            <w:tcW w:w="1290" w:type="dxa"/>
            <w:hideMark/>
          </w:tcPr>
          <w:p w14:paraId="355C2114" w14:textId="77777777" w:rsidR="00A535A8" w:rsidRDefault="00A535A8">
            <w:pPr>
              <w:rPr>
                <w:lang w:eastAsia="zh-CN"/>
              </w:rPr>
            </w:pPr>
            <w:r>
              <w:t>CATT</w:t>
            </w:r>
          </w:p>
        </w:tc>
        <w:tc>
          <w:tcPr>
            <w:tcW w:w="1521" w:type="dxa"/>
            <w:hideMark/>
          </w:tcPr>
          <w:p w14:paraId="2A6DC4F3" w14:textId="77777777" w:rsidR="00A535A8" w:rsidRDefault="00A535A8">
            <w:r>
              <w:t>Yes</w:t>
            </w:r>
          </w:p>
        </w:tc>
        <w:tc>
          <w:tcPr>
            <w:tcW w:w="7151" w:type="dxa"/>
            <w:hideMark/>
          </w:tcPr>
          <w:p w14:paraId="50295918" w14:textId="77777777" w:rsidR="00A535A8" w:rsidRDefault="00A535A8">
            <w:r>
              <w:t>TR38.840 should be the baseline.</w:t>
            </w:r>
          </w:p>
        </w:tc>
      </w:tr>
    </w:tbl>
    <w:p w14:paraId="45B74117" w14:textId="1CE75F17" w:rsidR="0027624E" w:rsidRDefault="0027624E" w:rsidP="008E2FBA"/>
    <w:p w14:paraId="4032A429" w14:textId="0122BA0C" w:rsidR="00E35378" w:rsidRPr="00E35378" w:rsidRDefault="00E35378" w:rsidP="008E2FBA">
      <w:pPr>
        <w:rPr>
          <w:b/>
          <w:lang w:eastAsia="zh-CN"/>
        </w:rPr>
      </w:pPr>
      <w:r>
        <w:rPr>
          <w:b/>
          <w:lang w:val="en-GB"/>
        </w:rPr>
        <w:t>2</w:t>
      </w:r>
      <w:r w:rsidRPr="00E35378">
        <w:rPr>
          <w:b/>
          <w:vertAlign w:val="superscript"/>
          <w:lang w:val="en-GB"/>
        </w:rPr>
        <w:t>nd</w:t>
      </w:r>
      <w:r>
        <w:rPr>
          <w:b/>
          <w:lang w:val="en-GB"/>
        </w:rPr>
        <w:t xml:space="preserve"> </w:t>
      </w:r>
      <w:r w:rsidRPr="00DA1E11">
        <w:rPr>
          <w:b/>
          <w:lang w:val="en-GB"/>
        </w:rPr>
        <w:t>round discussion</w:t>
      </w:r>
    </w:p>
    <w:p w14:paraId="3CE6DBED" w14:textId="77777777" w:rsidR="00E35378" w:rsidRDefault="00E35378" w:rsidP="00E35378">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9962"/>
      </w:tblGrid>
      <w:tr w:rsidR="00E35378" w14:paraId="462C2FD5" w14:textId="77777777" w:rsidTr="00C84F8F">
        <w:tc>
          <w:tcPr>
            <w:tcW w:w="9962" w:type="dxa"/>
          </w:tcPr>
          <w:p w14:paraId="7F8FE657"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4</w:t>
            </w:r>
            <w:r w:rsidRPr="009B391E">
              <w:rPr>
                <w:b/>
                <w:u w:val="single"/>
                <w:lang w:eastAsia="zh-CN"/>
              </w:rPr>
              <w:t>:</w:t>
            </w:r>
          </w:p>
          <w:p w14:paraId="4E84903D" w14:textId="77777777" w:rsidR="00E35378" w:rsidRDefault="00E35378" w:rsidP="00C84F8F">
            <w:pPr>
              <w:pStyle w:val="ListParagraph"/>
              <w:numPr>
                <w:ilvl w:val="0"/>
                <w:numId w:val="31"/>
              </w:numPr>
              <w:rPr>
                <w:rFonts w:ascii="Times New Roman" w:hAnsi="Times New Roman"/>
                <w:b/>
                <w:sz w:val="20"/>
                <w:szCs w:val="20"/>
              </w:rPr>
            </w:pPr>
            <w:r w:rsidRPr="0079084C">
              <w:rPr>
                <w:rFonts w:ascii="Times New Roman" w:hAnsi="Times New Roman"/>
                <w:b/>
                <w:sz w:val="20"/>
                <w:szCs w:val="20"/>
              </w:rPr>
              <w:t xml:space="preserve">The Reference </w:t>
            </w:r>
            <w:r>
              <w:rPr>
                <w:rFonts w:ascii="Times New Roman" w:hAnsi="Times New Roman"/>
                <w:b/>
                <w:sz w:val="20"/>
                <w:szCs w:val="20"/>
              </w:rPr>
              <w:t>C-</w:t>
            </w:r>
            <w:r w:rsidRPr="0079084C">
              <w:rPr>
                <w:rFonts w:ascii="Times New Roman" w:hAnsi="Times New Roman"/>
                <w:b/>
                <w:sz w:val="20"/>
                <w:szCs w:val="20"/>
              </w:rPr>
              <w:t xml:space="preserve">DRX configurations </w:t>
            </w:r>
            <w:proofErr w:type="spellStart"/>
            <w:r w:rsidRPr="0079084C">
              <w:rPr>
                <w:rFonts w:ascii="Times New Roman" w:hAnsi="Times New Roman"/>
                <w:b/>
                <w:sz w:val="20"/>
                <w:szCs w:val="20"/>
              </w:rPr>
              <w:t>decribed</w:t>
            </w:r>
            <w:proofErr w:type="spellEnd"/>
            <w:r w:rsidRPr="0079084C">
              <w:rPr>
                <w:rFonts w:ascii="Times New Roman" w:hAnsi="Times New Roman"/>
                <w:b/>
                <w:sz w:val="20"/>
                <w:szCs w:val="20"/>
              </w:rPr>
              <w:t xml:space="preserve"> in TR38.840 section 8.2 is reused </w:t>
            </w:r>
            <w:r>
              <w:rPr>
                <w:rFonts w:ascii="Times New Roman" w:hAnsi="Times New Roman"/>
                <w:b/>
                <w:sz w:val="20"/>
                <w:szCs w:val="20"/>
              </w:rPr>
              <w:t>for evaluation</w:t>
            </w:r>
          </w:p>
          <w:p w14:paraId="4E9E5F15" w14:textId="77777777" w:rsidR="00E35378"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 xml:space="preserve">Note: 40ms period DRX configuration has already been included in </w:t>
            </w:r>
            <w:r w:rsidRPr="0079084C">
              <w:rPr>
                <w:rFonts w:ascii="Times New Roman" w:hAnsi="Times New Roman"/>
                <w:b/>
                <w:sz w:val="20"/>
                <w:szCs w:val="20"/>
              </w:rPr>
              <w:t>TR38.840</w:t>
            </w:r>
            <w:r>
              <w:rPr>
                <w:rFonts w:ascii="Times New Roman" w:hAnsi="Times New Roman"/>
                <w:b/>
                <w:sz w:val="20"/>
                <w:szCs w:val="20"/>
              </w:rPr>
              <w:t>.</w:t>
            </w:r>
          </w:p>
          <w:p w14:paraId="2CB28A30" w14:textId="77777777" w:rsidR="00E35378" w:rsidRPr="0079084C" w:rsidRDefault="00E35378" w:rsidP="00C84F8F">
            <w:pPr>
              <w:pStyle w:val="ListParagraph"/>
              <w:numPr>
                <w:ilvl w:val="1"/>
                <w:numId w:val="31"/>
              </w:numPr>
              <w:rPr>
                <w:rFonts w:ascii="Times New Roman" w:hAnsi="Times New Roman"/>
                <w:b/>
                <w:sz w:val="20"/>
                <w:szCs w:val="20"/>
              </w:rPr>
            </w:pPr>
            <w:r>
              <w:rPr>
                <w:rFonts w:ascii="Times New Roman" w:hAnsi="Times New Roman"/>
                <w:b/>
                <w:sz w:val="20"/>
                <w:szCs w:val="20"/>
              </w:rPr>
              <w:t>FFS: other C-DRX setting</w:t>
            </w:r>
          </w:p>
          <w:p w14:paraId="586C19F2" w14:textId="77777777" w:rsidR="00E35378" w:rsidRPr="00176587" w:rsidRDefault="00E35378" w:rsidP="00C84F8F">
            <w:pPr>
              <w:pStyle w:val="ListParagraph"/>
              <w:ind w:left="840"/>
              <w:rPr>
                <w:rFonts w:ascii="Times New Roman" w:hAnsi="Times New Roman"/>
                <w:b/>
                <w:sz w:val="20"/>
                <w:szCs w:val="20"/>
              </w:rPr>
            </w:pPr>
          </w:p>
        </w:tc>
      </w:tr>
      <w:tr w:rsidR="00E35378" w14:paraId="42267C54" w14:textId="77777777" w:rsidTr="00C84F8F">
        <w:tc>
          <w:tcPr>
            <w:tcW w:w="9962" w:type="dxa"/>
          </w:tcPr>
          <w:p w14:paraId="2833CCD5" w14:textId="77777777" w:rsidR="00E35378" w:rsidRPr="009B391E" w:rsidRDefault="00E35378" w:rsidP="00C84F8F">
            <w:pPr>
              <w:rPr>
                <w:b/>
                <w:u w:val="single"/>
                <w:lang w:eastAsia="zh-CN"/>
              </w:rPr>
            </w:pPr>
            <w:r w:rsidRPr="009B391E">
              <w:rPr>
                <w:rFonts w:hint="eastAsia"/>
                <w:b/>
                <w:u w:val="single"/>
                <w:lang w:eastAsia="zh-CN"/>
              </w:rPr>
              <w:t>Comments:</w:t>
            </w:r>
          </w:p>
          <w:p w14:paraId="6645C1AC" w14:textId="77777777" w:rsidR="00E35378" w:rsidRDefault="00E35378" w:rsidP="00C84F8F">
            <w:r>
              <w:t>Some controversial points as follows,</w:t>
            </w:r>
          </w:p>
          <w:p w14:paraId="1D23C977" w14:textId="77777777" w:rsidR="00E35378" w:rsidRDefault="00E35378" w:rsidP="00C84F8F">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0F495E1" w14:textId="77777777" w:rsidR="00E35378" w:rsidRPr="009B391E" w:rsidRDefault="00E35378" w:rsidP="00C84F8F">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sidRPr="00656DA7">
              <w:rPr>
                <w:lang w:eastAsia="zh-CN"/>
              </w:rPr>
              <w:t>necessity</w:t>
            </w:r>
            <w:r>
              <w:rPr>
                <w:lang w:eastAsia="zh-CN"/>
              </w:rPr>
              <w:t>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E35378" w14:paraId="2A5351E7" w14:textId="77777777" w:rsidTr="00C84F8F">
        <w:tc>
          <w:tcPr>
            <w:tcW w:w="9962" w:type="dxa"/>
          </w:tcPr>
          <w:p w14:paraId="597C8712" w14:textId="77777777" w:rsidR="00E35378" w:rsidRPr="009B391E" w:rsidRDefault="00E35378"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195699B4" w14:textId="77777777" w:rsidR="00E35378" w:rsidRPr="00FD2B47" w:rsidRDefault="00E35378" w:rsidP="00C84F8F">
            <w:pPr>
              <w:rPr>
                <w:lang w:eastAsia="zh-CN"/>
              </w:rPr>
            </w:pPr>
            <w:r>
              <w:rPr>
                <w:lang w:eastAsia="zh-CN"/>
              </w:rPr>
              <w:t xml:space="preserve">Need to handle whether </w:t>
            </w:r>
            <w:r w:rsidRPr="00C20EA9">
              <w:rPr>
                <w:lang w:eastAsia="zh-CN"/>
              </w:rPr>
              <w:t>other C-DRX setting</w:t>
            </w:r>
            <w:r>
              <w:rPr>
                <w:lang w:eastAsia="zh-CN"/>
              </w:rPr>
              <w:t xml:space="preserve"> is needed during this meeting. </w:t>
            </w:r>
          </w:p>
        </w:tc>
      </w:tr>
    </w:tbl>
    <w:p w14:paraId="7337C0A8" w14:textId="77777777" w:rsidR="00E35378" w:rsidRDefault="00E35378" w:rsidP="008E2FBA"/>
    <w:tbl>
      <w:tblPr>
        <w:tblStyle w:val="TableGrid"/>
        <w:tblW w:w="0" w:type="auto"/>
        <w:tblLook w:val="04A0" w:firstRow="1" w:lastRow="0" w:firstColumn="1" w:lastColumn="0" w:noHBand="0" w:noVBand="1"/>
      </w:tblPr>
      <w:tblGrid>
        <w:gridCol w:w="1290"/>
        <w:gridCol w:w="8628"/>
      </w:tblGrid>
      <w:tr w:rsidR="00E35378" w:rsidRPr="004347E0" w14:paraId="01344A6E" w14:textId="77777777" w:rsidTr="00C84F8F">
        <w:trPr>
          <w:trHeight w:val="276"/>
        </w:trPr>
        <w:tc>
          <w:tcPr>
            <w:tcW w:w="1290" w:type="dxa"/>
          </w:tcPr>
          <w:p w14:paraId="3125B483"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E8AE307" w14:textId="77777777" w:rsidR="00E35378" w:rsidRPr="004347E0" w:rsidRDefault="00E35378" w:rsidP="00C84F8F">
            <w:pPr>
              <w:spacing w:after="0" w:line="240" w:lineRule="auto"/>
            </w:pPr>
            <w:r>
              <w:rPr>
                <w:b/>
                <w:lang w:eastAsia="ja-JP"/>
              </w:rPr>
              <w:t>Comments</w:t>
            </w:r>
          </w:p>
        </w:tc>
      </w:tr>
      <w:tr w:rsidR="00E35378" w:rsidRPr="004347E0" w14:paraId="128266AE" w14:textId="77777777" w:rsidTr="00C84F8F">
        <w:trPr>
          <w:trHeight w:val="300"/>
        </w:trPr>
        <w:tc>
          <w:tcPr>
            <w:tcW w:w="1290" w:type="dxa"/>
          </w:tcPr>
          <w:p w14:paraId="4E180AFE" w14:textId="20694021" w:rsidR="00E35378" w:rsidRPr="004347E0" w:rsidRDefault="005D7A73" w:rsidP="00C84F8F">
            <w:pPr>
              <w:spacing w:after="0" w:line="240" w:lineRule="auto"/>
            </w:pPr>
            <w:r>
              <w:t>Lenovo, Motorola Mobility</w:t>
            </w:r>
          </w:p>
        </w:tc>
        <w:tc>
          <w:tcPr>
            <w:tcW w:w="8628" w:type="dxa"/>
          </w:tcPr>
          <w:p w14:paraId="0B6A927C" w14:textId="1CD3F992" w:rsidR="00E35378" w:rsidRPr="004347E0" w:rsidRDefault="005D7A73" w:rsidP="00C84F8F">
            <w:pPr>
              <w:spacing w:after="0" w:line="240" w:lineRule="auto"/>
            </w:pPr>
            <w:r>
              <w:t xml:space="preserve">We support the proposal. </w:t>
            </w:r>
          </w:p>
        </w:tc>
      </w:tr>
      <w:tr w:rsidR="00E35378" w:rsidRPr="004347E0" w14:paraId="46D3CEC3" w14:textId="77777777" w:rsidTr="00C84F8F">
        <w:trPr>
          <w:trHeight w:val="300"/>
        </w:trPr>
        <w:tc>
          <w:tcPr>
            <w:tcW w:w="1290" w:type="dxa"/>
          </w:tcPr>
          <w:p w14:paraId="2FA9ED90" w14:textId="77777777" w:rsidR="00E35378" w:rsidRPr="004347E0" w:rsidRDefault="00E35378" w:rsidP="00C84F8F">
            <w:pPr>
              <w:spacing w:after="0"/>
            </w:pPr>
          </w:p>
        </w:tc>
        <w:tc>
          <w:tcPr>
            <w:tcW w:w="8628" w:type="dxa"/>
          </w:tcPr>
          <w:p w14:paraId="250B8AAD" w14:textId="77777777" w:rsidR="00E35378" w:rsidRPr="004347E0" w:rsidRDefault="00E35378" w:rsidP="00C84F8F">
            <w:pPr>
              <w:spacing w:after="0"/>
            </w:pPr>
          </w:p>
        </w:tc>
      </w:tr>
      <w:tr w:rsidR="00E35378" w:rsidRPr="004347E0" w14:paraId="5A05E0E1" w14:textId="77777777" w:rsidTr="00C84F8F">
        <w:trPr>
          <w:trHeight w:val="300"/>
        </w:trPr>
        <w:tc>
          <w:tcPr>
            <w:tcW w:w="1290" w:type="dxa"/>
          </w:tcPr>
          <w:p w14:paraId="46AFE65B" w14:textId="77777777" w:rsidR="00E35378" w:rsidRPr="004347E0" w:rsidRDefault="00E35378" w:rsidP="00C84F8F">
            <w:pPr>
              <w:spacing w:after="0"/>
            </w:pPr>
          </w:p>
        </w:tc>
        <w:tc>
          <w:tcPr>
            <w:tcW w:w="8628" w:type="dxa"/>
          </w:tcPr>
          <w:p w14:paraId="652510E4" w14:textId="77777777" w:rsidR="00E35378" w:rsidRPr="004347E0" w:rsidRDefault="00E35378" w:rsidP="00C84F8F">
            <w:pPr>
              <w:spacing w:after="0"/>
            </w:pPr>
          </w:p>
        </w:tc>
      </w:tr>
    </w:tbl>
    <w:p w14:paraId="237438E9" w14:textId="77777777" w:rsidR="00E35378" w:rsidRDefault="00E35378" w:rsidP="008E2FBA"/>
    <w:p w14:paraId="7852D5F7" w14:textId="77777777" w:rsidR="00E35378" w:rsidRDefault="00E35378" w:rsidP="008E2FBA"/>
    <w:p w14:paraId="4CBDAF91" w14:textId="5DADB311" w:rsidR="008E2FBA" w:rsidRDefault="008E2FBA" w:rsidP="008E2FBA">
      <w:pPr>
        <w:pStyle w:val="Heading3"/>
        <w:rPr>
          <w:lang w:eastAsia="zh-CN"/>
        </w:rPr>
      </w:pPr>
      <w:r w:rsidRPr="008E2FBA">
        <w:rPr>
          <w:lang w:eastAsia="zh-CN"/>
        </w:rPr>
        <w:lastRenderedPageBreak/>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29080054" w14:textId="592EE581" w:rsidR="00E35378" w:rsidRPr="00E35378" w:rsidRDefault="00E35378" w:rsidP="006250BF">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w:t>
            </w:r>
            <w:r>
              <w:lastRenderedPageBreak/>
              <w:t xml:space="preserve">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lastRenderedPageBreak/>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lang w:eastAsia="zh-CN"/>
              </w:rPr>
            </w:pPr>
            <w:r>
              <w:t>Qualcomm</w:t>
            </w:r>
          </w:p>
        </w:tc>
        <w:tc>
          <w:tcPr>
            <w:tcW w:w="1521" w:type="dxa"/>
          </w:tcPr>
          <w:p w14:paraId="41CF5988" w14:textId="780BC0E2" w:rsidR="00825877" w:rsidRDefault="00825877" w:rsidP="00825877">
            <w:pPr>
              <w:spacing w:after="0"/>
              <w:rPr>
                <w:rFonts w:eastAsia="Malgun Gothic"/>
                <w:lang w:eastAsia="ko-KR"/>
              </w:rPr>
            </w:pPr>
            <w:r>
              <w:t>Yes</w:t>
            </w:r>
          </w:p>
        </w:tc>
        <w:tc>
          <w:tcPr>
            <w:tcW w:w="7151" w:type="dxa"/>
          </w:tcPr>
          <w:p w14:paraId="4AAA9544" w14:textId="75F394B6" w:rsidR="00825877" w:rsidRDefault="00825877" w:rsidP="00825877">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A535A8" w14:paraId="7C7EE125" w14:textId="77777777" w:rsidTr="00A535A8">
        <w:trPr>
          <w:trHeight w:val="300"/>
        </w:trPr>
        <w:tc>
          <w:tcPr>
            <w:tcW w:w="1290" w:type="dxa"/>
            <w:hideMark/>
          </w:tcPr>
          <w:p w14:paraId="630528BE" w14:textId="77777777" w:rsidR="00A535A8" w:rsidRDefault="00A535A8">
            <w:pPr>
              <w:rPr>
                <w:lang w:eastAsia="zh-CN"/>
              </w:rPr>
            </w:pPr>
            <w:r>
              <w:t>CATT</w:t>
            </w:r>
          </w:p>
        </w:tc>
        <w:tc>
          <w:tcPr>
            <w:tcW w:w="1521" w:type="dxa"/>
            <w:hideMark/>
          </w:tcPr>
          <w:p w14:paraId="57F8E341" w14:textId="77777777" w:rsidR="00A535A8" w:rsidRDefault="00A535A8">
            <w:r>
              <w:t xml:space="preserve">No </w:t>
            </w:r>
          </w:p>
        </w:tc>
        <w:tc>
          <w:tcPr>
            <w:tcW w:w="7151" w:type="dxa"/>
            <w:hideMark/>
          </w:tcPr>
          <w:p w14:paraId="0233137A" w14:textId="77777777" w:rsidR="00A535A8" w:rsidRDefault="00A535A8">
            <w:r>
              <w:t>This is RAN4 issue.  RRM measurement model in TR38.840 could be used for RLM/BFD.</w:t>
            </w:r>
          </w:p>
        </w:tc>
      </w:tr>
    </w:tbl>
    <w:p w14:paraId="0764C88C" w14:textId="31F2D8CA" w:rsidR="007D2B3B" w:rsidRDefault="007D2B3B" w:rsidP="006250BF"/>
    <w:p w14:paraId="38329939" w14:textId="7DD4F4CB" w:rsidR="00E35378" w:rsidRDefault="00E35378" w:rsidP="00E35378">
      <w:pPr>
        <w:rPr>
          <w:b/>
          <w:lang w:val="en-GB"/>
        </w:rPr>
      </w:pPr>
      <w:r>
        <w:rPr>
          <w:b/>
          <w:lang w:val="en-GB"/>
        </w:rPr>
        <w:t>2</w:t>
      </w:r>
      <w:r w:rsidRPr="00E35378">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E35378" w14:paraId="7F683836" w14:textId="77777777" w:rsidTr="00C84F8F">
        <w:tc>
          <w:tcPr>
            <w:tcW w:w="9962" w:type="dxa"/>
          </w:tcPr>
          <w:p w14:paraId="2D614E2C" w14:textId="77777777" w:rsidR="00E35378" w:rsidRPr="009B391E" w:rsidRDefault="00E35378"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5</w:t>
            </w:r>
            <w:r w:rsidRPr="009B391E">
              <w:rPr>
                <w:b/>
                <w:u w:val="single"/>
                <w:lang w:eastAsia="zh-CN"/>
              </w:rPr>
              <w:t>:</w:t>
            </w:r>
          </w:p>
          <w:p w14:paraId="0900C8BA" w14:textId="77777777" w:rsidR="00E35378" w:rsidRDefault="00E35378" w:rsidP="00C84F8F">
            <w:pPr>
              <w:pStyle w:val="ListParagraph"/>
              <w:numPr>
                <w:ilvl w:val="0"/>
                <w:numId w:val="30"/>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7E2139C5"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SSB measurement for RLM/BFD is performed every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w:t>
            </w:r>
          </w:p>
          <w:p w14:paraId="5BB22F3A" w14:textId="77777777" w:rsidR="00E35378" w:rsidRPr="00874C0C"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 xml:space="preserve">The assumed number of measured/total beams for RLM/BFD per </w:t>
            </w:r>
            <w:r>
              <w:rPr>
                <w:rFonts w:ascii="Times New Roman" w:hAnsi="Times New Roman"/>
                <w:b/>
                <w:sz w:val="20"/>
              </w:rPr>
              <w:t>C-</w:t>
            </w:r>
            <w:r w:rsidRPr="00874C0C">
              <w:rPr>
                <w:rFonts w:ascii="Times New Roman" w:hAnsi="Times New Roman"/>
                <w:b/>
                <w:sz w:val="20"/>
              </w:rPr>
              <w:t>DRX cycle</w:t>
            </w:r>
            <w:r>
              <w:rPr>
                <w:rFonts w:ascii="Times New Roman" w:hAnsi="Times New Roman"/>
                <w:b/>
                <w:sz w:val="20"/>
              </w:rPr>
              <w:t xml:space="preserve"> is</w:t>
            </w:r>
          </w:p>
          <w:p w14:paraId="5DCABD3A"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lastRenderedPageBreak/>
              <w:t>2 (1 slot) / 8 (4 slots) for FR1</w:t>
            </w:r>
          </w:p>
          <w:p w14:paraId="45CA4F42" w14:textId="77777777" w:rsidR="00E35378" w:rsidRPr="00874C0C" w:rsidRDefault="00E35378" w:rsidP="00E35378">
            <w:pPr>
              <w:pStyle w:val="ListParagraph"/>
              <w:numPr>
                <w:ilvl w:val="2"/>
                <w:numId w:val="47"/>
              </w:numPr>
              <w:rPr>
                <w:rFonts w:ascii="Times New Roman" w:hAnsi="Times New Roman"/>
                <w:b/>
                <w:sz w:val="20"/>
              </w:rPr>
            </w:pPr>
            <w:r w:rsidRPr="00874C0C">
              <w:rPr>
                <w:rFonts w:ascii="Times New Roman" w:hAnsi="Times New Roman"/>
                <w:b/>
              </w:rPr>
              <w:t>8 (4 slot) / 64 (32 slots) for FR2</w:t>
            </w:r>
          </w:p>
          <w:p w14:paraId="7D4F741C" w14:textId="77777777" w:rsidR="00E35378" w:rsidRDefault="00E35378" w:rsidP="00C84F8F">
            <w:pPr>
              <w:pStyle w:val="ListParagraph"/>
              <w:numPr>
                <w:ilvl w:val="1"/>
                <w:numId w:val="30"/>
              </w:numPr>
              <w:rPr>
                <w:rFonts w:ascii="Times New Roman" w:hAnsi="Times New Roman"/>
                <w:b/>
                <w:sz w:val="20"/>
              </w:rPr>
            </w:pPr>
            <w:r w:rsidRPr="00874C0C">
              <w:rPr>
                <w:rFonts w:ascii="Times New Roman" w:hAnsi="Times New Roman"/>
                <w:b/>
                <w:sz w:val="20"/>
              </w:rPr>
              <w:t>Modelling of SSB measurement overlapped with other channels/signals should follow TR38.840</w:t>
            </w:r>
          </w:p>
          <w:p w14:paraId="6C264DE8"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FFS: CSI-RS for </w:t>
            </w:r>
            <w:r w:rsidRPr="00874C0C">
              <w:rPr>
                <w:rFonts w:ascii="Times New Roman" w:hAnsi="Times New Roman"/>
                <w:b/>
                <w:sz w:val="20"/>
              </w:rPr>
              <w:t>RLM/BFD</w:t>
            </w:r>
          </w:p>
          <w:p w14:paraId="1487A150" w14:textId="77777777" w:rsidR="00E35378" w:rsidRDefault="00E35378" w:rsidP="00C84F8F">
            <w:pPr>
              <w:pStyle w:val="ListParagraph"/>
              <w:numPr>
                <w:ilvl w:val="1"/>
                <w:numId w:val="30"/>
              </w:numPr>
              <w:rPr>
                <w:rFonts w:ascii="Times New Roman" w:hAnsi="Times New Roman"/>
                <w:b/>
                <w:sz w:val="20"/>
              </w:rPr>
            </w:pPr>
            <w:r>
              <w:rPr>
                <w:rFonts w:ascii="Times New Roman" w:hAnsi="Times New Roman"/>
                <w:b/>
                <w:sz w:val="20"/>
              </w:rPr>
              <w:t xml:space="preserve">Modelling of </w:t>
            </w:r>
            <w:r w:rsidRPr="00874C0C">
              <w:rPr>
                <w:rFonts w:ascii="Times New Roman" w:hAnsi="Times New Roman"/>
                <w:b/>
                <w:sz w:val="20"/>
              </w:rPr>
              <w:t>measurement for RLM/BFD</w:t>
            </w:r>
            <w:r>
              <w:rPr>
                <w:rFonts w:ascii="Times New Roman" w:hAnsi="Times New Roman"/>
                <w:b/>
                <w:sz w:val="20"/>
              </w:rPr>
              <w:t xml:space="preserve"> is optional for evaluation. </w:t>
            </w:r>
          </w:p>
          <w:p w14:paraId="3244406C" w14:textId="77777777" w:rsidR="00E35378" w:rsidRPr="001C088E" w:rsidRDefault="00E35378" w:rsidP="00C84F8F">
            <w:pPr>
              <w:rPr>
                <w:b/>
              </w:rPr>
            </w:pPr>
          </w:p>
        </w:tc>
      </w:tr>
      <w:tr w:rsidR="00E35378" w14:paraId="45E711D9" w14:textId="77777777" w:rsidTr="00C84F8F">
        <w:tc>
          <w:tcPr>
            <w:tcW w:w="9962" w:type="dxa"/>
          </w:tcPr>
          <w:p w14:paraId="5C416CAC" w14:textId="77777777" w:rsidR="00E35378" w:rsidRPr="009B391E" w:rsidRDefault="00E35378" w:rsidP="00C84F8F">
            <w:pPr>
              <w:rPr>
                <w:b/>
                <w:u w:val="single"/>
                <w:lang w:eastAsia="zh-CN"/>
              </w:rPr>
            </w:pPr>
            <w:r w:rsidRPr="009B391E">
              <w:rPr>
                <w:rFonts w:hint="eastAsia"/>
                <w:b/>
                <w:u w:val="single"/>
                <w:lang w:eastAsia="zh-CN"/>
              </w:rPr>
              <w:lastRenderedPageBreak/>
              <w:t>Comments:</w:t>
            </w:r>
          </w:p>
          <w:p w14:paraId="54F2E277" w14:textId="77777777" w:rsidR="00E35378" w:rsidRDefault="00E35378" w:rsidP="00C84F8F">
            <w:r>
              <w:t xml:space="preserve">Some companies (8) are OK to include the SSB measurement for RLM/BFD in the evaluation, while some companies (5) think it is not </w:t>
            </w:r>
            <w:r w:rsidRPr="001C088E">
              <w:t>necessary</w:t>
            </w:r>
            <w:r>
              <w:t>.</w:t>
            </w:r>
          </w:p>
          <w:p w14:paraId="04E6E339" w14:textId="77777777" w:rsidR="00E35378" w:rsidRDefault="00E35378" w:rsidP="00C84F8F">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28A7BC14" w14:textId="77777777" w:rsidR="00E35378" w:rsidRPr="009B391E" w:rsidRDefault="00E35378" w:rsidP="00C84F8F">
            <w:r>
              <w:rPr>
                <w:rFonts w:hint="eastAsia"/>
              </w:rPr>
              <w:t xml:space="preserve">Considering different view on this, FL recommend to optional </w:t>
            </w:r>
            <w:r>
              <w:t xml:space="preserve">consider the </w:t>
            </w:r>
            <w:r w:rsidRPr="00CF4A17">
              <w:t>measurement for RLM/BFD</w:t>
            </w:r>
            <w:r>
              <w:t xml:space="preserve"> in the evaluation as compromise. </w:t>
            </w:r>
            <w:r w:rsidRPr="00CF4A17">
              <w:t>Modelling of measurement for RLM/BFD</w:t>
            </w:r>
            <w:r>
              <w:t xml:space="preserve"> or not is both allowed.</w:t>
            </w:r>
          </w:p>
        </w:tc>
      </w:tr>
      <w:tr w:rsidR="00E35378" w14:paraId="52528904" w14:textId="77777777" w:rsidTr="00C84F8F">
        <w:tc>
          <w:tcPr>
            <w:tcW w:w="9962" w:type="dxa"/>
          </w:tcPr>
          <w:p w14:paraId="4CA48FB7" w14:textId="77777777" w:rsidR="00E35378" w:rsidRPr="009B391E" w:rsidRDefault="00E35378" w:rsidP="00C84F8F">
            <w:pPr>
              <w:rPr>
                <w:b/>
                <w:u w:val="single"/>
                <w:lang w:eastAsia="zh-CN"/>
              </w:rPr>
            </w:pPr>
            <w:r>
              <w:rPr>
                <w:b/>
                <w:u w:val="single"/>
                <w:lang w:eastAsia="zh-CN"/>
              </w:rPr>
              <w:t>Suggestions</w:t>
            </w:r>
            <w:r w:rsidRPr="009B391E">
              <w:rPr>
                <w:b/>
                <w:u w:val="single"/>
                <w:lang w:eastAsia="zh-CN"/>
              </w:rPr>
              <w:t xml:space="preserve"> for next step</w:t>
            </w:r>
            <w:r>
              <w:rPr>
                <w:b/>
                <w:u w:val="single"/>
                <w:lang w:eastAsia="zh-CN"/>
              </w:rPr>
              <w:t>:</w:t>
            </w:r>
          </w:p>
          <w:p w14:paraId="602A502C" w14:textId="77777777" w:rsidR="00E35378" w:rsidRPr="00FD2B47" w:rsidRDefault="00E35378" w:rsidP="00C84F8F">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6DC01CC2" w14:textId="77777777" w:rsidR="00E35378" w:rsidRDefault="00E35378" w:rsidP="00E35378">
      <w:pPr>
        <w:rPr>
          <w:b/>
          <w:lang w:eastAsia="zh-CN"/>
        </w:rPr>
      </w:pPr>
    </w:p>
    <w:tbl>
      <w:tblPr>
        <w:tblStyle w:val="TableGrid"/>
        <w:tblW w:w="0" w:type="auto"/>
        <w:tblLook w:val="04A0" w:firstRow="1" w:lastRow="0" w:firstColumn="1" w:lastColumn="0" w:noHBand="0" w:noVBand="1"/>
      </w:tblPr>
      <w:tblGrid>
        <w:gridCol w:w="1290"/>
        <w:gridCol w:w="8628"/>
      </w:tblGrid>
      <w:tr w:rsidR="00E35378" w:rsidRPr="004347E0" w14:paraId="22F0DC74" w14:textId="77777777" w:rsidTr="00C84F8F">
        <w:trPr>
          <w:trHeight w:val="276"/>
        </w:trPr>
        <w:tc>
          <w:tcPr>
            <w:tcW w:w="1290" w:type="dxa"/>
          </w:tcPr>
          <w:p w14:paraId="0BD53251" w14:textId="77777777" w:rsidR="00E35378" w:rsidRPr="004347E0" w:rsidRDefault="00E35378" w:rsidP="00C84F8F">
            <w:pPr>
              <w:spacing w:after="0" w:line="240" w:lineRule="auto"/>
            </w:pPr>
            <w:r w:rsidRPr="001A0659">
              <w:rPr>
                <w:rFonts w:hint="eastAsia"/>
                <w:b/>
                <w:lang w:eastAsia="ja-JP"/>
              </w:rPr>
              <w:t>C</w:t>
            </w:r>
            <w:r w:rsidRPr="001A0659">
              <w:rPr>
                <w:b/>
                <w:lang w:eastAsia="ja-JP"/>
              </w:rPr>
              <w:t>ompany</w:t>
            </w:r>
          </w:p>
        </w:tc>
        <w:tc>
          <w:tcPr>
            <w:tcW w:w="8628" w:type="dxa"/>
          </w:tcPr>
          <w:p w14:paraId="0CF80BFF" w14:textId="77777777" w:rsidR="00E35378" w:rsidRPr="004347E0" w:rsidRDefault="00E35378" w:rsidP="00C84F8F">
            <w:pPr>
              <w:spacing w:after="0" w:line="240" w:lineRule="auto"/>
            </w:pPr>
            <w:r>
              <w:rPr>
                <w:b/>
                <w:lang w:eastAsia="ja-JP"/>
              </w:rPr>
              <w:t>Comments</w:t>
            </w:r>
          </w:p>
        </w:tc>
      </w:tr>
      <w:tr w:rsidR="00E35378" w:rsidRPr="004347E0" w14:paraId="0C867EE7" w14:textId="77777777" w:rsidTr="00AA4521">
        <w:trPr>
          <w:trHeight w:val="2730"/>
        </w:trPr>
        <w:tc>
          <w:tcPr>
            <w:tcW w:w="1290" w:type="dxa"/>
          </w:tcPr>
          <w:p w14:paraId="0D460511" w14:textId="59A04918" w:rsidR="00E35378" w:rsidRPr="004347E0" w:rsidRDefault="00AA4521" w:rsidP="00C84F8F">
            <w:pPr>
              <w:spacing w:after="0" w:line="240" w:lineRule="auto"/>
            </w:pPr>
            <w:r>
              <w:t>Lenovo, Motorola Mobility</w:t>
            </w:r>
          </w:p>
        </w:tc>
        <w:tc>
          <w:tcPr>
            <w:tcW w:w="8628" w:type="dxa"/>
          </w:tcPr>
          <w:p w14:paraId="55832828" w14:textId="6FCCA28E" w:rsidR="00E35378" w:rsidRDefault="00AA4521" w:rsidP="00C84F8F">
            <w:pPr>
              <w:spacing w:after="0" w:line="240" w:lineRule="auto"/>
            </w:pPr>
            <w:r>
              <w:t>The RLM/BFD evaluation periods were specified in RAN4 spec (TS38.133), e.g. as shown below:</w:t>
            </w:r>
          </w:p>
          <w:p w14:paraId="23A874D4" w14:textId="77777777" w:rsidR="00AA4521" w:rsidRPr="009C5807" w:rsidRDefault="00AA4521" w:rsidP="00AA4521">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3176"/>
              <w:gridCol w:w="3222"/>
            </w:tblGrid>
            <w:tr w:rsidR="00AA4521" w:rsidRPr="009C5807" w14:paraId="3076E112" w14:textId="77777777" w:rsidTr="00CA4471">
              <w:trPr>
                <w:jc w:val="center"/>
              </w:trPr>
              <w:tc>
                <w:tcPr>
                  <w:tcW w:w="2035" w:type="dxa"/>
                  <w:shd w:val="clear" w:color="auto" w:fill="auto"/>
                </w:tcPr>
                <w:p w14:paraId="1096AAE1" w14:textId="77777777" w:rsidR="00AA4521" w:rsidRPr="009C5807" w:rsidRDefault="00AA4521" w:rsidP="00AA4521">
                  <w:pPr>
                    <w:pStyle w:val="TAH"/>
                  </w:pPr>
                  <w:bookmarkStart w:id="5" w:name="_Hlk513850563"/>
                  <w:r w:rsidRPr="009C5807">
                    <w:t>Configuration</w:t>
                  </w:r>
                </w:p>
              </w:tc>
              <w:tc>
                <w:tcPr>
                  <w:tcW w:w="3260" w:type="dxa"/>
                  <w:shd w:val="clear" w:color="auto" w:fill="auto"/>
                </w:tcPr>
                <w:p w14:paraId="7F26469C" w14:textId="77777777" w:rsidR="00AA4521" w:rsidRPr="009C5807" w:rsidRDefault="00AA4521" w:rsidP="00AA4521">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A6FDCCF" w14:textId="77777777" w:rsidR="00AA4521" w:rsidRPr="009C5807" w:rsidRDefault="00AA4521" w:rsidP="00AA4521">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AA4521" w:rsidRPr="009C5807" w14:paraId="7344BE8C" w14:textId="77777777" w:rsidTr="00CA4471">
              <w:trPr>
                <w:jc w:val="center"/>
              </w:trPr>
              <w:tc>
                <w:tcPr>
                  <w:tcW w:w="2035" w:type="dxa"/>
                  <w:shd w:val="clear" w:color="auto" w:fill="auto"/>
                </w:tcPr>
                <w:p w14:paraId="5BA52A5B" w14:textId="77777777" w:rsidR="00AA4521" w:rsidRPr="009C5807" w:rsidRDefault="00AA4521" w:rsidP="00AA4521">
                  <w:pPr>
                    <w:pStyle w:val="TAC"/>
                  </w:pPr>
                  <w:r w:rsidRPr="009C5807">
                    <w:t>no DRX</w:t>
                  </w:r>
                </w:p>
              </w:tc>
              <w:tc>
                <w:tcPr>
                  <w:tcW w:w="3260" w:type="dxa"/>
                  <w:shd w:val="clear" w:color="auto" w:fill="auto"/>
                </w:tcPr>
                <w:p w14:paraId="6A56D573" w14:textId="77777777" w:rsidR="00AA4521" w:rsidRPr="009C5807" w:rsidRDefault="00AA4521" w:rsidP="00AA4521">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2047884D" w14:textId="77777777" w:rsidR="00AA4521" w:rsidRPr="009C5807" w:rsidRDefault="00AA4521" w:rsidP="00AA4521">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AA4521" w:rsidRPr="009C5807" w14:paraId="2490E518" w14:textId="77777777" w:rsidTr="00CA4471">
              <w:trPr>
                <w:jc w:val="center"/>
              </w:trPr>
              <w:tc>
                <w:tcPr>
                  <w:tcW w:w="2035" w:type="dxa"/>
                  <w:shd w:val="clear" w:color="auto" w:fill="auto"/>
                </w:tcPr>
                <w:p w14:paraId="2F4EF320" w14:textId="77777777" w:rsidR="00AA4521" w:rsidRPr="009C5807" w:rsidRDefault="00AA4521" w:rsidP="00AA4521">
                  <w:pPr>
                    <w:pStyle w:val="TAC"/>
                  </w:pPr>
                  <w:r w:rsidRPr="009C5807">
                    <w:t>DRX cycle</w:t>
                  </w:r>
                  <w:r w:rsidRPr="009C5807">
                    <w:rPr>
                      <w:rFonts w:hint="eastAsia"/>
                    </w:rPr>
                    <w:t>≤</w:t>
                  </w:r>
                  <w:r w:rsidRPr="009C5807">
                    <w:t>320</w:t>
                  </w:r>
                  <w:r w:rsidRPr="009C5807">
                    <w:rPr>
                      <w:rFonts w:hint="eastAsia"/>
                      <w:lang w:eastAsia="zh-CN"/>
                    </w:rPr>
                    <w:t>ms</w:t>
                  </w:r>
                </w:p>
              </w:tc>
              <w:tc>
                <w:tcPr>
                  <w:tcW w:w="3260" w:type="dxa"/>
                  <w:shd w:val="clear" w:color="auto" w:fill="auto"/>
                </w:tcPr>
                <w:p w14:paraId="02D1EC9E" w14:textId="77777777" w:rsidR="00AA4521" w:rsidRPr="009C5807" w:rsidRDefault="00AA4521" w:rsidP="00AA4521">
                  <w:pPr>
                    <w:pStyle w:val="TAC"/>
                  </w:pPr>
                  <w:proofErr w:type="gramStart"/>
                  <w:r w:rsidRPr="009C5807">
                    <w:t>Max(</w:t>
                  </w:r>
                  <w:proofErr w:type="gramEnd"/>
                  <w:r w:rsidRPr="009C5807">
                    <w:t xml:space="preserve">200, Ceil(15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c>
                <w:tcPr>
                  <w:tcW w:w="3309" w:type="dxa"/>
                  <w:shd w:val="clear" w:color="auto" w:fill="auto"/>
                </w:tcPr>
                <w:p w14:paraId="4A6F22A5" w14:textId="77777777" w:rsidR="00AA4521" w:rsidRPr="009C5807" w:rsidRDefault="00AA4521" w:rsidP="00AA4521">
                  <w:pPr>
                    <w:pStyle w:val="TAC"/>
                  </w:pPr>
                  <w:proofErr w:type="gramStart"/>
                  <w:r w:rsidRPr="009C5807">
                    <w:t>Max(</w:t>
                  </w:r>
                  <w:proofErr w:type="gramEnd"/>
                  <w:r w:rsidRPr="009C5807">
                    <w:t xml:space="preserve">100, Ceil(7.5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Max(T</w:t>
                  </w:r>
                  <w:r w:rsidRPr="009C5807">
                    <w:rPr>
                      <w:vertAlign w:val="subscript"/>
                    </w:rPr>
                    <w:t>DRX</w:t>
                  </w:r>
                  <w:r w:rsidRPr="009C5807">
                    <w:t>,T</w:t>
                  </w:r>
                  <w:r w:rsidRPr="009C5807">
                    <w:rPr>
                      <w:vertAlign w:val="subscript"/>
                    </w:rPr>
                    <w:t>SSB</w:t>
                  </w:r>
                  <w:r w:rsidRPr="009C5807">
                    <w:t>))</w:t>
                  </w:r>
                </w:p>
              </w:tc>
            </w:tr>
            <w:tr w:rsidR="00AA4521" w:rsidRPr="009C5807" w14:paraId="1AF47E6D" w14:textId="77777777" w:rsidTr="00CA4471">
              <w:trPr>
                <w:jc w:val="center"/>
              </w:trPr>
              <w:tc>
                <w:tcPr>
                  <w:tcW w:w="2035" w:type="dxa"/>
                  <w:shd w:val="clear" w:color="auto" w:fill="auto"/>
                </w:tcPr>
                <w:p w14:paraId="65B18955" w14:textId="77777777" w:rsidR="00AA4521" w:rsidRPr="009C5807" w:rsidRDefault="00AA4521" w:rsidP="00AA4521">
                  <w:pPr>
                    <w:pStyle w:val="TAC"/>
                  </w:pPr>
                  <w:r w:rsidRPr="009C5807">
                    <w:t>DRX cycle&gt;320</w:t>
                  </w:r>
                  <w:r w:rsidRPr="009C5807">
                    <w:rPr>
                      <w:rFonts w:hint="eastAsia"/>
                      <w:lang w:eastAsia="zh-CN"/>
                    </w:rPr>
                    <w:t>ms</w:t>
                  </w:r>
                </w:p>
              </w:tc>
              <w:tc>
                <w:tcPr>
                  <w:tcW w:w="3260" w:type="dxa"/>
                  <w:shd w:val="clear" w:color="auto" w:fill="auto"/>
                </w:tcPr>
                <w:p w14:paraId="66EE63E2" w14:textId="77777777" w:rsidR="00AA4521" w:rsidRPr="009C5807" w:rsidRDefault="00AA4521" w:rsidP="00AA4521">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27AC56B" w14:textId="77777777" w:rsidR="00AA4521" w:rsidRPr="009C5807" w:rsidRDefault="00AA4521" w:rsidP="00AA4521">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AA4521" w:rsidRPr="009C5807" w14:paraId="754FEB22" w14:textId="77777777" w:rsidTr="00CA4471">
              <w:trPr>
                <w:jc w:val="center"/>
              </w:trPr>
              <w:tc>
                <w:tcPr>
                  <w:tcW w:w="8604" w:type="dxa"/>
                  <w:gridSpan w:val="3"/>
                  <w:shd w:val="clear" w:color="auto" w:fill="auto"/>
                </w:tcPr>
                <w:p w14:paraId="30A2EC4C" w14:textId="77777777" w:rsidR="00AA4521" w:rsidRPr="009C5807" w:rsidRDefault="00AA4521" w:rsidP="00AA4521">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tbl>
          <w:bookmarkEnd w:id="5"/>
          <w:p w14:paraId="5E383259" w14:textId="498DEE6C" w:rsidR="00AA4521" w:rsidRDefault="00DA464D" w:rsidP="00C84F8F">
            <w:pPr>
              <w:spacing w:after="0" w:line="240" w:lineRule="auto"/>
            </w:pPr>
            <w:r>
              <w:t>Thus, we think that a</w:t>
            </w:r>
            <w:r w:rsidR="00AA4521">
              <w:t xml:space="preserve">ssumptions related to </w:t>
            </w:r>
            <w:r>
              <w:t xml:space="preserve">RLM/BFD measurements should be discussed in RAN4 for potential </w:t>
            </w:r>
            <w:r w:rsidR="00AC11F3">
              <w:t xml:space="preserve">UE measurement </w:t>
            </w:r>
            <w:r>
              <w:t xml:space="preserve">relaxation </w:t>
            </w:r>
            <w:r w:rsidR="00AC11F3">
              <w:t>for</w:t>
            </w:r>
            <w:r>
              <w:t xml:space="preserve"> RLM/BFD </w:t>
            </w:r>
            <w:r w:rsidR="00AC11F3">
              <w:t>as stated in WID:</w:t>
            </w:r>
            <w:r>
              <w:t xml:space="preserve"> </w:t>
            </w:r>
          </w:p>
          <w:p w14:paraId="523D161F" w14:textId="72EE0705" w:rsidR="00AC11F3" w:rsidRPr="004347E0" w:rsidRDefault="00AC11F3" w:rsidP="00AC11F3">
            <w:pPr>
              <w:numPr>
                <w:ilvl w:val="1"/>
                <w:numId w:val="48"/>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tc>
      </w:tr>
      <w:tr w:rsidR="00E35378" w:rsidRPr="004347E0" w14:paraId="4A1F81F9" w14:textId="77777777" w:rsidTr="00C84F8F">
        <w:trPr>
          <w:trHeight w:val="300"/>
        </w:trPr>
        <w:tc>
          <w:tcPr>
            <w:tcW w:w="1290" w:type="dxa"/>
          </w:tcPr>
          <w:p w14:paraId="1EBF1D04" w14:textId="77777777" w:rsidR="00E35378" w:rsidRPr="004347E0" w:rsidRDefault="00E35378" w:rsidP="00C84F8F">
            <w:pPr>
              <w:spacing w:after="0"/>
            </w:pPr>
          </w:p>
        </w:tc>
        <w:tc>
          <w:tcPr>
            <w:tcW w:w="8628" w:type="dxa"/>
          </w:tcPr>
          <w:p w14:paraId="24C8E5AA" w14:textId="77777777" w:rsidR="00E35378" w:rsidRPr="004347E0" w:rsidRDefault="00E35378" w:rsidP="00C84F8F">
            <w:pPr>
              <w:spacing w:after="0"/>
            </w:pPr>
          </w:p>
        </w:tc>
      </w:tr>
      <w:tr w:rsidR="00E35378" w:rsidRPr="004347E0" w14:paraId="6B0E637D" w14:textId="77777777" w:rsidTr="00C84F8F">
        <w:trPr>
          <w:trHeight w:val="300"/>
        </w:trPr>
        <w:tc>
          <w:tcPr>
            <w:tcW w:w="1290" w:type="dxa"/>
          </w:tcPr>
          <w:p w14:paraId="35CA17C8" w14:textId="77777777" w:rsidR="00E35378" w:rsidRPr="004347E0" w:rsidRDefault="00E35378" w:rsidP="00C84F8F">
            <w:pPr>
              <w:spacing w:after="0"/>
            </w:pPr>
          </w:p>
        </w:tc>
        <w:tc>
          <w:tcPr>
            <w:tcW w:w="8628" w:type="dxa"/>
          </w:tcPr>
          <w:p w14:paraId="24FF23D5" w14:textId="77777777" w:rsidR="00E35378" w:rsidRPr="004347E0" w:rsidRDefault="00E35378" w:rsidP="00C84F8F">
            <w:pPr>
              <w:spacing w:after="0"/>
            </w:pPr>
          </w:p>
        </w:tc>
      </w:tr>
    </w:tbl>
    <w:p w14:paraId="2E9100B7" w14:textId="77777777" w:rsidR="00E35378" w:rsidRPr="00E35378" w:rsidRDefault="00E35378" w:rsidP="00E35378">
      <w:pPr>
        <w:rPr>
          <w:b/>
          <w:lang w:eastAsia="zh-CN"/>
        </w:rPr>
      </w:pPr>
    </w:p>
    <w:p w14:paraId="5E5684D4" w14:textId="77777777" w:rsidR="00E35378" w:rsidRDefault="00E35378" w:rsidP="006250BF"/>
    <w:p w14:paraId="1502BF4A" w14:textId="51C1F61E" w:rsidR="008E2FBA" w:rsidRDefault="000B08BE" w:rsidP="008E2FBA">
      <w:pPr>
        <w:pStyle w:val="Heading3"/>
        <w:rPr>
          <w:lang w:eastAsia="zh-CN"/>
        </w:rPr>
      </w:pPr>
      <w:r>
        <w:rPr>
          <w:lang w:eastAsia="zh-CN"/>
        </w:rPr>
        <w:lastRenderedPageBreak/>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220BACB2" w14:textId="4F5137BE" w:rsidR="00E35378" w:rsidRPr="00B91A36" w:rsidRDefault="00B91A36" w:rsidP="00B91A36">
      <w:pPr>
        <w:rPr>
          <w:b/>
          <w:lang w:eastAsia="zh-CN"/>
        </w:rPr>
      </w:pPr>
      <w:r>
        <w:rPr>
          <w:b/>
          <w:lang w:val="en-GB"/>
        </w:rPr>
        <w:t>1</w:t>
      </w:r>
      <w:r w:rsidRPr="00DA1E11">
        <w:rPr>
          <w:b/>
          <w:vertAlign w:val="superscript"/>
          <w:lang w:val="en-GB"/>
        </w:rPr>
        <w:t>st</w:t>
      </w:r>
      <w:r>
        <w:rPr>
          <w:b/>
          <w:lang w:val="en-GB"/>
        </w:rPr>
        <w:t xml:space="preserve"> </w:t>
      </w:r>
      <w:r w:rsidRPr="00DA1E11">
        <w:rPr>
          <w:b/>
          <w:lang w:val="en-GB"/>
        </w:rPr>
        <w:t>round discussion</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640EC2AD" w14:textId="7DE5EF27" w:rsidR="00B91A36" w:rsidRDefault="00B91A36" w:rsidP="00B91A36">
      <w:pPr>
        <w:rPr>
          <w:b/>
          <w:lang w:val="en-GB"/>
        </w:rPr>
      </w:pPr>
      <w:r>
        <w:rPr>
          <w:b/>
          <w:lang w:val="en-GB"/>
        </w:rPr>
        <w:t>2</w:t>
      </w:r>
      <w:r w:rsidRPr="00B91A36">
        <w:rPr>
          <w:b/>
          <w:vertAlign w:val="superscript"/>
          <w:lang w:val="en-GB"/>
        </w:rPr>
        <w:t>nd</w:t>
      </w:r>
      <w:r>
        <w:rPr>
          <w:b/>
          <w:lang w:val="en-GB"/>
        </w:rPr>
        <w:t xml:space="preserve"> </w:t>
      </w:r>
      <w:r w:rsidRPr="00DA1E11">
        <w:rPr>
          <w:b/>
          <w:lang w:val="en-GB"/>
        </w:rPr>
        <w:t>round discussion</w:t>
      </w:r>
    </w:p>
    <w:tbl>
      <w:tblPr>
        <w:tblStyle w:val="TableGrid"/>
        <w:tblW w:w="0" w:type="auto"/>
        <w:tblLook w:val="04A0" w:firstRow="1" w:lastRow="0" w:firstColumn="1" w:lastColumn="0" w:noHBand="0" w:noVBand="1"/>
      </w:tblPr>
      <w:tblGrid>
        <w:gridCol w:w="9962"/>
      </w:tblGrid>
      <w:tr w:rsidR="00B91A36" w14:paraId="5384BEBD" w14:textId="77777777" w:rsidTr="00C84F8F">
        <w:tc>
          <w:tcPr>
            <w:tcW w:w="9962" w:type="dxa"/>
          </w:tcPr>
          <w:p w14:paraId="6D0683B4" w14:textId="77777777" w:rsidR="00B91A36" w:rsidRPr="009B391E" w:rsidRDefault="00B91A36" w:rsidP="00C84F8F">
            <w:pPr>
              <w:rPr>
                <w:b/>
                <w:u w:val="single"/>
                <w:lang w:eastAsia="zh-CN"/>
              </w:rPr>
            </w:pPr>
            <w:r>
              <w:rPr>
                <w:b/>
                <w:u w:val="single"/>
                <w:lang w:eastAsia="zh-CN"/>
              </w:rPr>
              <w:t>P</w:t>
            </w:r>
            <w:r w:rsidRPr="009B391E">
              <w:rPr>
                <w:b/>
                <w:u w:val="single"/>
                <w:lang w:eastAsia="zh-CN"/>
              </w:rPr>
              <w:t>roposal</w:t>
            </w:r>
            <w:r>
              <w:rPr>
                <w:b/>
                <w:u w:val="single"/>
                <w:lang w:eastAsia="zh-CN"/>
              </w:rPr>
              <w:t xml:space="preserve"> 6</w:t>
            </w:r>
            <w:r w:rsidRPr="009B391E">
              <w:rPr>
                <w:b/>
                <w:u w:val="single"/>
                <w:lang w:eastAsia="zh-CN"/>
              </w:rPr>
              <w:t>:</w:t>
            </w:r>
          </w:p>
          <w:p w14:paraId="7C1905E8" w14:textId="4DAE8EF9" w:rsidR="00B91A36" w:rsidRDefault="00B91A36" w:rsidP="00C84F8F">
            <w:pPr>
              <w:pStyle w:val="ListParagraph"/>
              <w:numPr>
                <w:ilvl w:val="1"/>
                <w:numId w:val="30"/>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BF1BA4C" w14:textId="41E4A84A" w:rsidR="00B91A36" w:rsidRPr="00B91A36" w:rsidRDefault="00B91A36" w:rsidP="00B91A36">
            <w:pPr>
              <w:pStyle w:val="ListParagraph"/>
              <w:ind w:left="840"/>
              <w:rPr>
                <w:rFonts w:ascii="Times New Roman" w:hAnsi="Times New Roman"/>
                <w:b/>
                <w:sz w:val="20"/>
              </w:rPr>
            </w:pPr>
          </w:p>
        </w:tc>
      </w:tr>
      <w:tr w:rsidR="00B91A36" w14:paraId="59C10E34" w14:textId="77777777" w:rsidTr="00C84F8F">
        <w:tc>
          <w:tcPr>
            <w:tcW w:w="9962" w:type="dxa"/>
          </w:tcPr>
          <w:p w14:paraId="26963D4A" w14:textId="77777777" w:rsidR="00B91A36" w:rsidRPr="009B391E" w:rsidRDefault="00B91A36" w:rsidP="00C84F8F">
            <w:pPr>
              <w:rPr>
                <w:b/>
                <w:u w:val="single"/>
                <w:lang w:eastAsia="zh-CN"/>
              </w:rPr>
            </w:pPr>
            <w:r w:rsidRPr="009B391E">
              <w:rPr>
                <w:rFonts w:hint="eastAsia"/>
                <w:b/>
                <w:u w:val="single"/>
                <w:lang w:eastAsia="zh-CN"/>
              </w:rPr>
              <w:t>Comments:</w:t>
            </w:r>
          </w:p>
          <w:p w14:paraId="6CBA178C" w14:textId="77777777" w:rsidR="00B91A36" w:rsidRDefault="00B91A36" w:rsidP="00C84F8F">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3A2643A1" w14:textId="77777777" w:rsidR="00B91A36" w:rsidRPr="009B391E" w:rsidRDefault="00B91A36" w:rsidP="00C84F8F">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68FD555F" w14:textId="77777777" w:rsidR="00B91A36" w:rsidRPr="009B391E" w:rsidRDefault="00B91A36" w:rsidP="00C84F8F">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B91A36" w14:paraId="5D49EE33" w14:textId="77777777" w:rsidTr="00C84F8F">
        <w:tc>
          <w:tcPr>
            <w:tcW w:w="9962" w:type="dxa"/>
          </w:tcPr>
          <w:p w14:paraId="5E4AC1EC" w14:textId="77777777" w:rsidR="00B91A36" w:rsidRPr="009B391E" w:rsidRDefault="00B91A36" w:rsidP="00C84F8F">
            <w:pPr>
              <w:rPr>
                <w:b/>
                <w:u w:val="single"/>
                <w:lang w:eastAsia="zh-CN"/>
              </w:rPr>
            </w:pPr>
            <w:r>
              <w:rPr>
                <w:b/>
                <w:u w:val="single"/>
                <w:lang w:eastAsia="zh-CN"/>
              </w:rPr>
              <w:lastRenderedPageBreak/>
              <w:t>Suggestions</w:t>
            </w:r>
            <w:r w:rsidRPr="009B391E">
              <w:rPr>
                <w:b/>
                <w:u w:val="single"/>
                <w:lang w:eastAsia="zh-CN"/>
              </w:rPr>
              <w:t xml:space="preserve"> for next step</w:t>
            </w:r>
            <w:r>
              <w:rPr>
                <w:b/>
                <w:u w:val="single"/>
                <w:lang w:eastAsia="zh-CN"/>
              </w:rPr>
              <w:t>:</w:t>
            </w:r>
          </w:p>
          <w:p w14:paraId="74FE5D30" w14:textId="77777777" w:rsidR="00B91A36" w:rsidRPr="00FD2B47" w:rsidRDefault="00B91A36" w:rsidP="00C84F8F">
            <w:pPr>
              <w:rPr>
                <w:lang w:eastAsia="zh-CN"/>
              </w:rPr>
            </w:pPr>
            <w:r>
              <w:rPr>
                <w:lang w:eastAsia="zh-CN"/>
              </w:rPr>
              <w:t>Please provide details for other proposals for evaluation methodologies if any.</w:t>
            </w:r>
          </w:p>
        </w:tc>
      </w:tr>
    </w:tbl>
    <w:p w14:paraId="7914A479" w14:textId="77777777" w:rsidR="00B91A36" w:rsidRPr="00E35378" w:rsidRDefault="00B91A36" w:rsidP="00B91A36">
      <w:pPr>
        <w:rPr>
          <w:b/>
          <w:lang w:eastAsia="zh-CN"/>
        </w:rPr>
      </w:pPr>
    </w:p>
    <w:tbl>
      <w:tblPr>
        <w:tblStyle w:val="TableGrid"/>
        <w:tblW w:w="0" w:type="auto"/>
        <w:tblLook w:val="04A0" w:firstRow="1" w:lastRow="0" w:firstColumn="1" w:lastColumn="0" w:noHBand="0" w:noVBand="1"/>
      </w:tblPr>
      <w:tblGrid>
        <w:gridCol w:w="1290"/>
        <w:gridCol w:w="8628"/>
      </w:tblGrid>
      <w:tr w:rsidR="00B91A36" w:rsidRPr="004347E0" w14:paraId="4E81C966" w14:textId="77777777" w:rsidTr="00C84F8F">
        <w:trPr>
          <w:trHeight w:val="276"/>
        </w:trPr>
        <w:tc>
          <w:tcPr>
            <w:tcW w:w="1290" w:type="dxa"/>
          </w:tcPr>
          <w:p w14:paraId="6DC87DC7" w14:textId="77777777" w:rsidR="00B91A36" w:rsidRPr="004347E0" w:rsidRDefault="00B91A36" w:rsidP="00C84F8F">
            <w:pPr>
              <w:spacing w:after="0" w:line="240" w:lineRule="auto"/>
            </w:pPr>
            <w:r w:rsidRPr="001A0659">
              <w:rPr>
                <w:rFonts w:hint="eastAsia"/>
                <w:b/>
                <w:lang w:eastAsia="ja-JP"/>
              </w:rPr>
              <w:t>C</w:t>
            </w:r>
            <w:r w:rsidRPr="001A0659">
              <w:rPr>
                <w:b/>
                <w:lang w:eastAsia="ja-JP"/>
              </w:rPr>
              <w:t>ompany</w:t>
            </w:r>
          </w:p>
        </w:tc>
        <w:tc>
          <w:tcPr>
            <w:tcW w:w="8628" w:type="dxa"/>
          </w:tcPr>
          <w:p w14:paraId="3F8E3B32" w14:textId="77777777" w:rsidR="00B91A36" w:rsidRPr="004347E0" w:rsidRDefault="00B91A36" w:rsidP="00C84F8F">
            <w:pPr>
              <w:spacing w:after="0" w:line="240" w:lineRule="auto"/>
            </w:pPr>
            <w:r>
              <w:rPr>
                <w:b/>
                <w:lang w:eastAsia="ja-JP"/>
              </w:rPr>
              <w:t>Comments</w:t>
            </w:r>
          </w:p>
        </w:tc>
      </w:tr>
      <w:tr w:rsidR="00B91A36" w:rsidRPr="004347E0" w14:paraId="3D8BED1C" w14:textId="77777777" w:rsidTr="00C84F8F">
        <w:trPr>
          <w:trHeight w:val="300"/>
        </w:trPr>
        <w:tc>
          <w:tcPr>
            <w:tcW w:w="1290" w:type="dxa"/>
          </w:tcPr>
          <w:p w14:paraId="64183EE5" w14:textId="77777777" w:rsidR="00B91A36" w:rsidRPr="004347E0" w:rsidRDefault="00B91A36" w:rsidP="00C84F8F">
            <w:pPr>
              <w:spacing w:after="0" w:line="240" w:lineRule="auto"/>
            </w:pPr>
          </w:p>
        </w:tc>
        <w:tc>
          <w:tcPr>
            <w:tcW w:w="8628" w:type="dxa"/>
          </w:tcPr>
          <w:p w14:paraId="1131C62A" w14:textId="77777777" w:rsidR="00B91A36" w:rsidRPr="004347E0" w:rsidRDefault="00B91A36" w:rsidP="00C84F8F">
            <w:pPr>
              <w:spacing w:after="0" w:line="240" w:lineRule="auto"/>
            </w:pPr>
          </w:p>
        </w:tc>
      </w:tr>
      <w:tr w:rsidR="00B91A36" w:rsidRPr="004347E0" w14:paraId="5A4D4C49" w14:textId="77777777" w:rsidTr="00C84F8F">
        <w:trPr>
          <w:trHeight w:val="300"/>
        </w:trPr>
        <w:tc>
          <w:tcPr>
            <w:tcW w:w="1290" w:type="dxa"/>
          </w:tcPr>
          <w:p w14:paraId="3C141953" w14:textId="77777777" w:rsidR="00B91A36" w:rsidRPr="004347E0" w:rsidRDefault="00B91A36" w:rsidP="00C84F8F">
            <w:pPr>
              <w:spacing w:after="0"/>
            </w:pPr>
          </w:p>
        </w:tc>
        <w:tc>
          <w:tcPr>
            <w:tcW w:w="8628" w:type="dxa"/>
          </w:tcPr>
          <w:p w14:paraId="6A1C49EF" w14:textId="77777777" w:rsidR="00B91A36" w:rsidRPr="004347E0" w:rsidRDefault="00B91A36" w:rsidP="00C84F8F">
            <w:pPr>
              <w:spacing w:after="0"/>
            </w:pPr>
          </w:p>
        </w:tc>
      </w:tr>
      <w:tr w:rsidR="00B91A36" w:rsidRPr="004347E0" w14:paraId="13E9A761" w14:textId="77777777" w:rsidTr="00C84F8F">
        <w:trPr>
          <w:trHeight w:val="300"/>
        </w:trPr>
        <w:tc>
          <w:tcPr>
            <w:tcW w:w="1290" w:type="dxa"/>
          </w:tcPr>
          <w:p w14:paraId="62746D07" w14:textId="77777777" w:rsidR="00B91A36" w:rsidRPr="004347E0" w:rsidRDefault="00B91A36" w:rsidP="00C84F8F">
            <w:pPr>
              <w:spacing w:after="0"/>
            </w:pPr>
          </w:p>
        </w:tc>
        <w:tc>
          <w:tcPr>
            <w:tcW w:w="8628" w:type="dxa"/>
          </w:tcPr>
          <w:p w14:paraId="27877D96" w14:textId="77777777" w:rsidR="00B91A36" w:rsidRPr="004347E0" w:rsidRDefault="00B91A36" w:rsidP="00C84F8F">
            <w:pPr>
              <w:spacing w:after="0"/>
            </w:pPr>
          </w:p>
        </w:tc>
      </w:tr>
    </w:tbl>
    <w:p w14:paraId="79D4640A" w14:textId="77777777" w:rsidR="00B91A36" w:rsidRDefault="00B91A36"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lastRenderedPageBreak/>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lastRenderedPageBreak/>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2B301A" w:rsidRPr="00897B29">
        <w:rPr>
          <w:rFonts w:ascii="Times New Roman" w:hAnsi="Times New Roman"/>
          <w:sz w:val="20"/>
          <w:szCs w:val="20"/>
          <w:lang w:val="en-GB" w:eastAsia="zh-CN"/>
        </w:rPr>
        <w:t>Multi</w:t>
      </w:r>
      <w:proofErr w:type="gramEnd"/>
      <w:r w:rsidR="002B301A" w:rsidRPr="00897B29">
        <w:rPr>
          <w:rFonts w:ascii="Times New Roman" w:hAnsi="Times New Roman"/>
          <w:sz w:val="20"/>
          <w:szCs w:val="20"/>
          <w:lang w:val="en-GB" w:eastAsia="zh-CN"/>
        </w:rPr>
        <w:t>-PDSCH/multi-PUSCH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 xml:space="preserve">adapt to different PDCCH </w:t>
            </w:r>
            <w:proofErr w:type="gramStart"/>
            <w:r w:rsidRPr="00897B29">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rsidRPr="004E73DB">
              <w:t>deactive</w:t>
            </w:r>
            <w:proofErr w:type="spellEnd"/>
            <w:r w:rsidRPr="004E73DB">
              <w:t xml:space="preserve"> search space set(s), the power saving gain could be </w:t>
            </w:r>
            <w:proofErr w:type="spellStart"/>
            <w:r w:rsidRPr="004E73DB">
              <w:t>achived</w:t>
            </w:r>
            <w:proofErr w:type="spellEnd"/>
            <w:r w:rsidRPr="004E73DB">
              <w:t xml:space="preserve"> from monitoring skip of </w:t>
            </w:r>
            <w:r w:rsidRPr="004E73DB">
              <w:lastRenderedPageBreak/>
              <w:t xml:space="preserve">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A535A8" w14:paraId="3A79B57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B8B9BD8"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5E6989E" w14:textId="77777777" w:rsidR="00A535A8" w:rsidRPr="00A535A8" w:rsidRDefault="00A535A8">
            <w:pPr>
              <w:rPr>
                <w:rFonts w:eastAsiaTheme="minorEastAsia"/>
                <w:lang w:eastAsia="zh-CN"/>
              </w:rPr>
            </w:pPr>
            <w:r w:rsidRPr="00A535A8">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A259FF" w14:paraId="0F7CF17B"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6AB863" w14:textId="6C98605B" w:rsidR="00A259FF" w:rsidRDefault="00A259FF">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1A91BA" w14:textId="048A5840" w:rsidR="00A259FF" w:rsidRDefault="00A259FF" w:rsidP="00A259FF">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236387CA" w14:textId="77777777" w:rsidR="00A259FF" w:rsidRPr="00A259FF" w:rsidRDefault="00A259FF" w:rsidP="00A259FF">
            <w:pPr>
              <w:pStyle w:val="ListParagraph"/>
              <w:ind w:left="0"/>
              <w:rPr>
                <w:rFonts w:ascii="Times New Roman" w:hAnsi="Times New Roman"/>
                <w:bCs/>
                <w:sz w:val="20"/>
                <w:szCs w:val="20"/>
                <w:lang w:val="en-GB" w:eastAsia="zh-CN"/>
              </w:rPr>
            </w:pPr>
          </w:p>
          <w:p w14:paraId="2730A028" w14:textId="4A6831A4" w:rsidR="00A259FF" w:rsidRPr="00A259FF" w:rsidRDefault="00A259FF" w:rsidP="00A259FF">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Pr="00897B29">
              <w:rPr>
                <w:rFonts w:ascii="Times New Roman" w:hAnsi="Times New Roman"/>
                <w:sz w:val="20"/>
                <w:szCs w:val="20"/>
                <w:lang w:val="en-GB" w:eastAsia="zh-CN"/>
              </w:rPr>
              <w:t>Decoupling</w:t>
            </w:r>
            <w:proofErr w:type="gramEnd"/>
            <w:r w:rsidRPr="00897B29">
              <w:rPr>
                <w:rFonts w:ascii="Times New Roman" w:hAnsi="Times New Roman"/>
                <w:sz w:val="20"/>
                <w:szCs w:val="20"/>
                <w:lang w:val="en-GB" w:eastAsia="zh-CN"/>
              </w:rPr>
              <w:t xml:space="preserve"> non-fallback DCI for DL and UL scheduling, </w:t>
            </w:r>
            <w:r w:rsidRPr="00613C28">
              <w:rPr>
                <w:rFonts w:ascii="Times New Roman" w:hAnsi="Times New Roman"/>
                <w:color w:val="FF0000"/>
                <w:sz w:val="20"/>
                <w:szCs w:val="20"/>
                <w:lang w:val="en-GB" w:eastAsia="zh-CN"/>
              </w:rPr>
              <w:t>e.g. configure different SS for each, adapt</w:t>
            </w:r>
            <w:r>
              <w:rPr>
                <w:rFonts w:ascii="Times New Roman" w:hAnsi="Times New Roman"/>
                <w:color w:val="FF0000"/>
                <w:sz w:val="20"/>
                <w:szCs w:val="20"/>
                <w:lang w:val="en-GB" w:eastAsia="zh-CN"/>
              </w:rPr>
              <w:t>ively monitoring</w:t>
            </w:r>
            <w:r w:rsidRPr="00613C28">
              <w:rPr>
                <w:rFonts w:ascii="Times New Roman" w:hAnsi="Times New Roman"/>
                <w:color w:val="FF0000"/>
                <w:sz w:val="20"/>
                <w:szCs w:val="20"/>
                <w:lang w:val="en-GB" w:eastAsia="zh-CN"/>
              </w:rPr>
              <w:t xml:space="preserve"> </w:t>
            </w:r>
            <w:r>
              <w:rPr>
                <w:rFonts w:ascii="Times New Roman" w:hAnsi="Times New Roman"/>
                <w:color w:val="FF0000"/>
                <w:sz w:val="20"/>
                <w:szCs w:val="20"/>
                <w:lang w:val="en-GB" w:eastAsia="zh-CN"/>
              </w:rPr>
              <w:t xml:space="preserve">non-fallback </w:t>
            </w:r>
            <w:r w:rsidRPr="00613C28">
              <w:rPr>
                <w:rFonts w:ascii="Times New Roman" w:hAnsi="Times New Roman"/>
                <w:color w:val="FF0000"/>
                <w:sz w:val="20"/>
                <w:szCs w:val="20"/>
                <w:lang w:val="en-GB" w:eastAsia="zh-CN"/>
              </w:rPr>
              <w:t xml:space="preserve">UL DCI </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lastRenderedPageBreak/>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proofErr w:type="gramStart"/>
      <w:r w:rsidRPr="00DA7085">
        <w:t>out side</w:t>
      </w:r>
      <w:proofErr w:type="spellEnd"/>
      <w:proofErr w:type="gram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lastRenderedPageBreak/>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6" w:name="OLE_LINK9"/>
            <w:bookmarkStart w:id="7" w:name="OLE_LINK10"/>
            <w:bookmarkStart w:id="8" w:name="OLE_LINK11"/>
            <w:r w:rsidRPr="002769A3">
              <w:rPr>
                <w:rFonts w:ascii="Times New Roman" w:hAnsi="Times New Roman"/>
                <w:sz w:val="20"/>
                <w:szCs w:val="20"/>
                <w:lang w:eastAsia="zh-CN"/>
              </w:rPr>
              <w:t>scheduling DCI</w:t>
            </w:r>
            <w:bookmarkEnd w:id="6"/>
            <w:bookmarkEnd w:id="7"/>
            <w:bookmarkEnd w:id="8"/>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proofErr w:type="gramStart"/>
            <w:r w:rsidRPr="008C74C7">
              <w:rPr>
                <w:rFonts w:eastAsiaTheme="minorEastAsia" w:hint="eastAsia"/>
                <w:lang w:eastAsia="zh-CN"/>
              </w:rPr>
              <w:t>Basically</w:t>
            </w:r>
            <w:proofErr w:type="gramEnd"/>
            <w:r w:rsidRPr="008C74C7">
              <w:rPr>
                <w:rFonts w:eastAsiaTheme="minorEastAsia" w:hint="eastAsia"/>
                <w:lang w:eastAsia="zh-CN"/>
              </w:rPr>
              <w:t xml:space="preserve">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lastRenderedPageBreak/>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A535A8" w14:paraId="54727FD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B94650"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CB4714" w14:textId="77777777" w:rsidR="00A535A8" w:rsidRPr="00A535A8" w:rsidRDefault="00A535A8">
            <w:pPr>
              <w:rPr>
                <w:rFonts w:eastAsiaTheme="minorEastAsia"/>
                <w:lang w:eastAsia="zh-CN"/>
              </w:rPr>
            </w:pPr>
            <w:r w:rsidRPr="00A535A8">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9A64EA" w14:paraId="3CC94937"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73FCDE0" w14:textId="3B7F9B76" w:rsidR="009A64EA" w:rsidRDefault="009A64EA">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5C9E0FE" w14:textId="6451B165" w:rsidR="009A64EA" w:rsidRPr="00A535A8" w:rsidRDefault="00E345FF">
            <w:pPr>
              <w:rPr>
                <w:rFonts w:eastAsiaTheme="minorEastAsia"/>
                <w:lang w:eastAsia="zh-CN"/>
              </w:rPr>
            </w:pPr>
            <w:r>
              <w:rPr>
                <w:rFonts w:eastAsiaTheme="minorEastAsia"/>
                <w:lang w:eastAsia="zh-CN"/>
              </w:rPr>
              <w:t>We think the current summary is a good starting point.</w:t>
            </w:r>
            <w:bookmarkStart w:id="9" w:name="_GoBack"/>
            <w:bookmarkEnd w:id="9"/>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lastRenderedPageBreak/>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lastRenderedPageBreak/>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tr w:rsidR="00A535A8" w14:paraId="0D9E3A8F"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FFECF1C" w14:textId="77777777" w:rsidR="00A535A8" w:rsidRDefault="00A535A8">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D5C6BBE" w14:textId="77777777" w:rsidR="00A535A8" w:rsidRPr="00A535A8" w:rsidRDefault="00A535A8">
            <w:pPr>
              <w:rPr>
                <w:rFonts w:eastAsiaTheme="minorEastAsia"/>
                <w:lang w:eastAsia="zh-CN"/>
              </w:rPr>
            </w:pPr>
            <w:r w:rsidRPr="00A535A8">
              <w:rPr>
                <w:rFonts w:eastAsiaTheme="minorEastAsia"/>
                <w:lang w:eastAsia="zh-CN"/>
              </w:rPr>
              <w:t xml:space="preserve">Topic 1 with dynamic adaptation of PDCCH monitoring.   </w:t>
            </w:r>
          </w:p>
        </w:tc>
      </w:tr>
      <w:tr w:rsidR="00394C2E" w14:paraId="6AB9616E" w14:textId="77777777" w:rsidTr="00A535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E95FAC" w14:textId="4EFD3ADA" w:rsidR="00394C2E" w:rsidRDefault="00394C2E" w:rsidP="00394C2E">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080BCB" w14:textId="16B1D755" w:rsidR="00394C2E" w:rsidRPr="00A535A8" w:rsidRDefault="00394C2E" w:rsidP="00394C2E">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w:t>
            </w:r>
            <w:r w:rsidR="001B2145">
              <w:rPr>
                <w:rFonts w:eastAsiaTheme="minorEastAsia"/>
                <w:lang w:eastAsia="zh-CN"/>
              </w:rPr>
              <w:t xml:space="preserve"> had been</w:t>
            </w:r>
            <w:r>
              <w:rPr>
                <w:rFonts w:eastAsiaTheme="minorEastAsia"/>
                <w:lang w:eastAsia="zh-CN"/>
              </w:rPr>
              <w:t xml:space="preserve"> </w:t>
            </w:r>
            <w:r w:rsidR="001B2145">
              <w:rPr>
                <w:rFonts w:eastAsiaTheme="minorEastAsia"/>
                <w:lang w:eastAsia="zh-CN"/>
              </w:rPr>
              <w:t xml:space="preserve">heavily </w:t>
            </w:r>
            <w:proofErr w:type="spellStart"/>
            <w:r>
              <w:rPr>
                <w:rFonts w:eastAsiaTheme="minorEastAsia"/>
                <w:lang w:eastAsia="zh-CN"/>
              </w:rPr>
              <w:t>discssued</w:t>
            </w:r>
            <w:proofErr w:type="spellEnd"/>
            <w:r w:rsidR="001B2145">
              <w:rPr>
                <w:rFonts w:eastAsiaTheme="minorEastAsia"/>
                <w:lang w:eastAsia="zh-CN"/>
              </w:rPr>
              <w:t>/evaluated</w:t>
            </w:r>
            <w:r>
              <w:rPr>
                <w:rFonts w:eastAsiaTheme="minorEastAsia"/>
                <w:lang w:eastAsia="zh-CN"/>
              </w:rPr>
              <w:t xml:space="preserve"> in Rel-16</w:t>
            </w:r>
            <w:r w:rsidR="001B2145">
              <w:rPr>
                <w:rFonts w:eastAsiaTheme="minorEastAsia"/>
                <w:lang w:eastAsia="zh-CN"/>
              </w:rPr>
              <w:t xml:space="preserve">, </w:t>
            </w:r>
            <w:r>
              <w:rPr>
                <w:rFonts w:eastAsiaTheme="minorEastAsia"/>
                <w:lang w:eastAsia="zh-CN"/>
              </w:rPr>
              <w:t>and substantial benefit was</w:t>
            </w:r>
            <w:r w:rsidR="001B2145">
              <w:rPr>
                <w:rFonts w:eastAsiaTheme="minorEastAsia"/>
                <w:lang w:eastAsia="zh-CN"/>
              </w:rPr>
              <w:t xml:space="preserve"> not justified</w:t>
            </w:r>
            <w:r>
              <w:rPr>
                <w:rFonts w:eastAsiaTheme="minorEastAsia"/>
                <w:lang w:eastAsia="zh-CN"/>
              </w:rPr>
              <w:t xml:space="preserve">.  </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lastRenderedPageBreak/>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2E351D"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w:t>
            </w:r>
            <w:proofErr w:type="gramStart"/>
            <w:r w:rsidRPr="009A4F94">
              <w:rPr>
                <w:b/>
                <w:lang w:eastAsia="zh-CN"/>
              </w:rPr>
              <w:t>scheduling based</w:t>
            </w:r>
            <w:proofErr w:type="gramEnd"/>
            <w:r w:rsidRPr="009A4F94">
              <w:rPr>
                <w:b/>
                <w:lang w:eastAsia="zh-CN"/>
              </w:rPr>
              <w:t xml:space="preserve">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2E351D"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lastRenderedPageBreak/>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2E351D"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2E351D"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2E351D"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lastRenderedPageBreak/>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2E351D"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2E351D"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10" w:name="OLE_LINK2"/>
            <w:bookmarkStart w:id="11"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10"/>
            <w:bookmarkEnd w:id="11"/>
          </w:p>
        </w:tc>
      </w:tr>
      <w:tr w:rsidR="00163DA0" w:rsidRPr="00015BDA" w14:paraId="2F9BD244" w14:textId="77777777" w:rsidTr="00C222BA">
        <w:tc>
          <w:tcPr>
            <w:tcW w:w="9962" w:type="dxa"/>
            <w:shd w:val="clear" w:color="auto" w:fill="BFBFBF"/>
          </w:tcPr>
          <w:p w14:paraId="0096ADF2" w14:textId="3FBE9B5F" w:rsidR="00163DA0" w:rsidRPr="000E1866" w:rsidRDefault="002E351D"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lastRenderedPageBreak/>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2E351D"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2E351D"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2E351D"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w:t>
            </w:r>
            <w:proofErr w:type="gramStart"/>
            <w:r>
              <w:rPr>
                <w:b/>
                <w:i/>
                <w:lang w:eastAsia="zh-CN"/>
              </w:rPr>
              <w:t>to specify</w:t>
            </w:r>
            <w:proofErr w:type="gramEnd"/>
            <w:r>
              <w:rPr>
                <w:b/>
                <w:i/>
                <w:lang w:eastAsia="zh-CN"/>
              </w:rPr>
              <w:t xml:space="preserve">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2E351D"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2E351D"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lastRenderedPageBreak/>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2E351D"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2E351D"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2E351D"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2E351D"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lastRenderedPageBreak/>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2E351D"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2E351D"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2E351D"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2E351D"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2E351D"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2E351D"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2E351D"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2E351D"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 xml:space="preserve">The UE assistance information of Rel-16 </w:t>
            </w:r>
            <w:proofErr w:type="gramStart"/>
            <w:r w:rsidRPr="00964BF5">
              <w:rPr>
                <w:i/>
                <w:iCs/>
              </w:rPr>
              <w:t>result</w:t>
            </w:r>
            <w:proofErr w:type="gramEnd"/>
            <w:r w:rsidRPr="00964BF5">
              <w:rPr>
                <w:i/>
                <w:iCs/>
              </w:rPr>
              <w:t xml:space="preserve">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lastRenderedPageBreak/>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2E351D"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2" w:name="_Toc529948046"/>
      <w:r w:rsidRPr="00163DA0">
        <w:rPr>
          <w:sz w:val="44"/>
        </w:rPr>
        <w:lastRenderedPageBreak/>
        <w:t>Summary of the previous agreements</w:t>
      </w:r>
      <w:bookmarkEnd w:id="12"/>
    </w:p>
    <w:p w14:paraId="7C178453" w14:textId="6B14EE48" w:rsidR="00163DA0" w:rsidRPr="00C1550F" w:rsidRDefault="00C1550F" w:rsidP="00163DA0">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4F0C79BE" w14:textId="77777777" w:rsidR="0047137F" w:rsidRDefault="0047137F" w:rsidP="0047137F">
      <w:pPr>
        <w:pStyle w:val="Heading1"/>
        <w:rPr>
          <w:sz w:val="44"/>
        </w:rPr>
      </w:pPr>
      <w:bookmarkStart w:id="13"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3"/>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lastRenderedPageBreak/>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4" w:name="_Toc529948048"/>
      <w:r w:rsidRPr="00163DA0">
        <w:rPr>
          <w:sz w:val="44"/>
        </w:rPr>
        <w:t>Reference</w:t>
      </w:r>
      <w:bookmarkEnd w:id="14"/>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2E351D"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2E351D"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2E351D"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2E351D"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2E351D"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2E351D"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2E351D"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2E351D"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2E351D"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2E351D"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2E351D"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2E351D"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2E351D"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2E351D"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2E351D"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2E351D"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2E351D"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2E351D"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2E351D"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2E351D"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2E351D"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5"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5"/>
      <w:r>
        <w:rPr>
          <w:sz w:val="22"/>
        </w:rPr>
        <w:t>-e</w:t>
      </w:r>
      <w:r w:rsidRPr="009D329B">
        <w:rPr>
          <w:sz w:val="22"/>
        </w:rPr>
        <w:t xml:space="preserve"> </w:t>
      </w:r>
    </w:p>
    <w:p w14:paraId="1147BE0F" w14:textId="77777777" w:rsidR="00470514" w:rsidRPr="00470514" w:rsidRDefault="002E351D"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6" w:name="_Toc529948049"/>
      <w:r w:rsidRPr="00163DA0">
        <w:rPr>
          <w:sz w:val="44"/>
        </w:rPr>
        <w:lastRenderedPageBreak/>
        <w:t>History</w:t>
      </w:r>
      <w:bookmarkEnd w:id="16"/>
    </w:p>
    <w:p w14:paraId="0FF1C870" w14:textId="77777777" w:rsidR="00C1550F" w:rsidRPr="00C1550F" w:rsidRDefault="00C1550F" w:rsidP="00C1550F">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62C6" w14:textId="77777777" w:rsidR="002E351D" w:rsidRDefault="002E351D">
      <w:r>
        <w:separator/>
      </w:r>
    </w:p>
  </w:endnote>
  <w:endnote w:type="continuationSeparator" w:id="0">
    <w:p w14:paraId="2456CE07" w14:textId="77777777" w:rsidR="002E351D" w:rsidRDefault="002E351D">
      <w:r>
        <w:continuationSeparator/>
      </w:r>
    </w:p>
  </w:endnote>
  <w:endnote w:type="continuationNotice" w:id="1">
    <w:p w14:paraId="4C39D36D" w14:textId="77777777" w:rsidR="002E351D" w:rsidRDefault="002E3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C84F8F" w:rsidRDefault="00C84F8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C84F8F" w:rsidRDefault="00C84F8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C84F8F" w:rsidRDefault="00C84F8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392C" w14:textId="77777777" w:rsidR="002E351D" w:rsidRDefault="002E351D">
      <w:r>
        <w:separator/>
      </w:r>
    </w:p>
  </w:footnote>
  <w:footnote w:type="continuationSeparator" w:id="0">
    <w:p w14:paraId="25A80FB6" w14:textId="77777777" w:rsidR="002E351D" w:rsidRDefault="002E351D">
      <w:r>
        <w:continuationSeparator/>
      </w:r>
    </w:p>
  </w:footnote>
  <w:footnote w:type="continuationNotice" w:id="1">
    <w:p w14:paraId="41883CA2" w14:textId="77777777" w:rsidR="002E351D" w:rsidRDefault="002E35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C84F8F" w:rsidRDefault="00C84F8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0D4E6F"/>
    <w:multiLevelType w:val="multilevel"/>
    <w:tmpl w:val="CA3CD67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7"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FD74A50"/>
    <w:multiLevelType w:val="hybridMultilevel"/>
    <w:tmpl w:val="3398A50A"/>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7FA35924"/>
    <w:multiLevelType w:val="hybridMultilevel"/>
    <w:tmpl w:val="37D42F90"/>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97D0A02E">
      <w:numFmt w:val="bullet"/>
      <w:lvlText w:val="-"/>
      <w:lvlJc w:val="left"/>
      <w:pPr>
        <w:ind w:left="1260" w:hanging="420"/>
      </w:pPr>
      <w:rPr>
        <w:rFonts w:ascii="Calibri" w:eastAsia="Calibri" w:hAnsi="Calibri" w:cs="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num>
  <w:num w:numId="3">
    <w:abstractNumId w:val="13"/>
  </w:num>
  <w:num w:numId="4">
    <w:abstractNumId w:val="35"/>
  </w:num>
  <w:num w:numId="5">
    <w:abstractNumId w:val="42"/>
  </w:num>
  <w:num w:numId="6">
    <w:abstractNumId w:val="44"/>
  </w:num>
  <w:num w:numId="7">
    <w:abstractNumId w:val="25"/>
  </w:num>
  <w:num w:numId="8">
    <w:abstractNumId w:val="43"/>
  </w:num>
  <w:num w:numId="9">
    <w:abstractNumId w:val="20"/>
  </w:num>
  <w:num w:numId="10">
    <w:abstractNumId w:val="7"/>
  </w:num>
  <w:num w:numId="11">
    <w:abstractNumId w:val="41"/>
  </w:num>
  <w:num w:numId="12">
    <w:abstractNumId w:val="12"/>
  </w:num>
  <w:num w:numId="13">
    <w:abstractNumId w:val="47"/>
  </w:num>
  <w:num w:numId="14">
    <w:abstractNumId w:val="21"/>
  </w:num>
  <w:num w:numId="15">
    <w:abstractNumId w:val="27"/>
  </w:num>
  <w:num w:numId="16">
    <w:abstractNumId w:val="34"/>
  </w:num>
  <w:num w:numId="17">
    <w:abstractNumId w:val="15"/>
  </w:num>
  <w:num w:numId="18">
    <w:abstractNumId w:val="31"/>
  </w:num>
  <w:num w:numId="19">
    <w:abstractNumId w:val="23"/>
  </w:num>
  <w:num w:numId="20">
    <w:abstractNumId w:val="37"/>
  </w:num>
  <w:num w:numId="21">
    <w:abstractNumId w:val="28"/>
  </w:num>
  <w:num w:numId="22">
    <w:abstractNumId w:val="10"/>
  </w:num>
  <w:num w:numId="23">
    <w:abstractNumId w:val="29"/>
  </w:num>
  <w:num w:numId="24">
    <w:abstractNumId w:val="6"/>
  </w:num>
  <w:num w:numId="25">
    <w:abstractNumId w:val="38"/>
  </w:num>
  <w:num w:numId="26">
    <w:abstractNumId w:val="14"/>
  </w:num>
  <w:num w:numId="27">
    <w:abstractNumId w:val="22"/>
  </w:num>
  <w:num w:numId="28">
    <w:abstractNumId w:val="39"/>
  </w:num>
  <w:num w:numId="29">
    <w:abstractNumId w:val="16"/>
  </w:num>
  <w:num w:numId="30">
    <w:abstractNumId w:val="46"/>
  </w:num>
  <w:num w:numId="31">
    <w:abstractNumId w:val="17"/>
  </w:num>
  <w:num w:numId="32">
    <w:abstractNumId w:val="4"/>
  </w:num>
  <w:num w:numId="33">
    <w:abstractNumId w:val="40"/>
  </w:num>
  <w:num w:numId="34">
    <w:abstractNumId w:val="2"/>
  </w:num>
  <w:num w:numId="35">
    <w:abstractNumId w:val="11"/>
  </w:num>
  <w:num w:numId="36">
    <w:abstractNumId w:val="19"/>
  </w:num>
  <w:num w:numId="37">
    <w:abstractNumId w:val="45"/>
  </w:num>
  <w:num w:numId="38">
    <w:abstractNumId w:val="26"/>
  </w:num>
  <w:num w:numId="39">
    <w:abstractNumId w:val="32"/>
  </w:num>
  <w:num w:numId="40">
    <w:abstractNumId w:val="3"/>
  </w:num>
  <w:num w:numId="41">
    <w:abstractNumId w:val="8"/>
  </w:num>
  <w:num w:numId="42">
    <w:abstractNumId w:val="36"/>
  </w:num>
  <w:num w:numId="43">
    <w:abstractNumId w:val="24"/>
  </w:num>
  <w:num w:numId="44">
    <w:abstractNumId w:val="30"/>
  </w:num>
  <w:num w:numId="45">
    <w:abstractNumId w:val="33"/>
  </w:num>
  <w:num w:numId="46">
    <w:abstractNumId w:val="48"/>
  </w:num>
  <w:num w:numId="47">
    <w:abstractNumId w:val="18"/>
  </w:num>
  <w:num w:numId="48">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qFormat/>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46">
      <w:bodyDiv w:val="1"/>
      <w:marLeft w:val="0"/>
      <w:marRight w:val="0"/>
      <w:marTop w:val="0"/>
      <w:marBottom w:val="0"/>
      <w:divBdr>
        <w:top w:val="none" w:sz="0" w:space="0" w:color="auto"/>
        <w:left w:val="none" w:sz="0" w:space="0" w:color="auto"/>
        <w:bottom w:val="none" w:sz="0" w:space="0" w:color="auto"/>
        <w:right w:val="none" w:sz="0" w:space="0" w:color="auto"/>
      </w:divBdr>
    </w:div>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02781827">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51656995">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876377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74986507">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55701403">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7695382">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56321765">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434EB3CF-0FC9-42EC-9D7A-B877CD08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145</TotalTime>
  <Pages>39</Pages>
  <Words>14773</Words>
  <Characters>84211</Characters>
  <Application>Microsoft Office Word</Application>
  <DocSecurity>0</DocSecurity>
  <Lines>701</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98787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Hyejung Jung</cp:lastModifiedBy>
  <cp:revision>54</cp:revision>
  <cp:lastPrinted>2020-08-13T14:41:00Z</cp:lastPrinted>
  <dcterms:created xsi:type="dcterms:W3CDTF">2020-08-20T14:10:00Z</dcterms:created>
  <dcterms:modified xsi:type="dcterms:W3CDTF">2020-08-20T20:54:00Z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