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36AB114F" w:rsidR="00800AE8" w:rsidRPr="00902DAE" w:rsidRDefault="003701E7" w:rsidP="00800AE8">
      <w:pPr>
        <w:pStyle w:val="Header"/>
        <w:tabs>
          <w:tab w:val="left" w:pos="1800"/>
        </w:tabs>
        <w:ind w:left="1800" w:hanging="1800"/>
        <w:rPr>
          <w:rFonts w:cs="Arial"/>
          <w:bCs/>
          <w:sz w:val="22"/>
        </w:rPr>
      </w:pPr>
      <w:r>
        <w:rPr>
          <w:rFonts w:eastAsia="MS Mincho" w:cs="Arial"/>
          <w:bCs/>
          <w:noProof w:val="0"/>
          <w:sz w:val="20"/>
        </w:rPr>
        <w:tab/>
      </w:r>
      <w:r w:rsidR="009410F8">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3701E7" w:rsidRPr="004347E0" w14:paraId="2F14C3ED" w14:textId="77777777" w:rsidTr="00E82268">
        <w:trPr>
          <w:trHeight w:val="300"/>
        </w:trPr>
        <w:tc>
          <w:tcPr>
            <w:tcW w:w="1290" w:type="dxa"/>
          </w:tcPr>
          <w:p w14:paraId="25B49660" w14:textId="6C7F57F5" w:rsidR="003701E7" w:rsidRDefault="003701E7" w:rsidP="003701E7">
            <w:pPr>
              <w:spacing w:after="0"/>
              <w:rPr>
                <w:lang w:eastAsia="zh-CN"/>
              </w:rPr>
            </w:pPr>
            <w:r>
              <w:t xml:space="preserve">SONY </w:t>
            </w:r>
          </w:p>
        </w:tc>
        <w:tc>
          <w:tcPr>
            <w:tcW w:w="1521" w:type="dxa"/>
          </w:tcPr>
          <w:p w14:paraId="1BF9AE21" w14:textId="6C5E404C" w:rsidR="003701E7" w:rsidRDefault="003701E7" w:rsidP="003701E7">
            <w:pPr>
              <w:spacing w:after="0"/>
              <w:rPr>
                <w:lang w:eastAsia="zh-CN"/>
              </w:rPr>
            </w:pPr>
            <w:r>
              <w:t>Yes</w:t>
            </w:r>
          </w:p>
        </w:tc>
        <w:tc>
          <w:tcPr>
            <w:tcW w:w="7151" w:type="dxa"/>
          </w:tcPr>
          <w:p w14:paraId="5499E5E1" w14:textId="77777777" w:rsidR="003701E7" w:rsidRPr="007167A0" w:rsidRDefault="003701E7" w:rsidP="003701E7">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lastRenderedPageBreak/>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lastRenderedPageBreak/>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3701E7" w:rsidRPr="004347E0" w14:paraId="2F3C409D" w14:textId="77777777" w:rsidTr="00725CC0">
        <w:trPr>
          <w:trHeight w:val="300"/>
        </w:trPr>
        <w:tc>
          <w:tcPr>
            <w:tcW w:w="1290" w:type="dxa"/>
          </w:tcPr>
          <w:p w14:paraId="23A8F79E" w14:textId="05F1AE71" w:rsidR="003701E7" w:rsidRDefault="003701E7" w:rsidP="003701E7">
            <w:pPr>
              <w:spacing w:after="0"/>
              <w:rPr>
                <w:lang w:eastAsia="zh-CN"/>
              </w:rPr>
            </w:pPr>
            <w:r>
              <w:lastRenderedPageBreak/>
              <w:t>SONY</w:t>
            </w:r>
          </w:p>
        </w:tc>
        <w:tc>
          <w:tcPr>
            <w:tcW w:w="1521" w:type="dxa"/>
          </w:tcPr>
          <w:p w14:paraId="24301F66" w14:textId="23BDD7C7" w:rsidR="003701E7" w:rsidRDefault="003701E7" w:rsidP="003701E7">
            <w:pPr>
              <w:spacing w:after="0"/>
              <w:rPr>
                <w:rFonts w:hint="eastAsia"/>
                <w:lang w:eastAsia="zh-CN"/>
              </w:rPr>
            </w:pPr>
            <w:r>
              <w:t>Yes</w:t>
            </w:r>
          </w:p>
        </w:tc>
        <w:tc>
          <w:tcPr>
            <w:tcW w:w="7151" w:type="dxa"/>
          </w:tcPr>
          <w:p w14:paraId="65314BF7" w14:textId="450BC602" w:rsidR="003701E7" w:rsidRDefault="003701E7" w:rsidP="003701E7">
            <w:pPr>
              <w:spacing w:after="0"/>
              <w:rPr>
                <w:lang w:eastAsia="zh-CN"/>
              </w:rPr>
            </w:pPr>
            <w:r>
              <w:t>TR38.840 should be the starting point. Updates to the power model relating to DCI2_6 would be useful.</w:t>
            </w:r>
          </w:p>
        </w:tc>
      </w:tr>
    </w:tbl>
    <w:p w14:paraId="466F14AF" w14:textId="77777777" w:rsidR="00E82268" w:rsidRPr="00725CC0" w:rsidRDefault="00E82268" w:rsidP="00BA3CB7">
      <w:pPr>
        <w:rPr>
          <w:lang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lastRenderedPageBreak/>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lastRenderedPageBreak/>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3701E7" w:rsidRPr="00B12FF9" w14:paraId="73E2BE13" w14:textId="77777777" w:rsidTr="00505B3F">
        <w:trPr>
          <w:trHeight w:val="300"/>
        </w:trPr>
        <w:tc>
          <w:tcPr>
            <w:tcW w:w="1290" w:type="dxa"/>
          </w:tcPr>
          <w:p w14:paraId="35034659" w14:textId="23551823" w:rsidR="003701E7" w:rsidRDefault="003701E7" w:rsidP="003701E7">
            <w:pPr>
              <w:spacing w:after="0"/>
              <w:rPr>
                <w:lang w:eastAsia="zh-CN"/>
              </w:rPr>
            </w:pPr>
            <w:r>
              <w:t>SONY</w:t>
            </w:r>
          </w:p>
        </w:tc>
        <w:tc>
          <w:tcPr>
            <w:tcW w:w="1966" w:type="dxa"/>
          </w:tcPr>
          <w:p w14:paraId="59AE9DB8" w14:textId="128BCDEF" w:rsidR="003701E7" w:rsidRDefault="003701E7" w:rsidP="003701E7">
            <w:pPr>
              <w:spacing w:after="0"/>
              <w:rPr>
                <w:rFonts w:hint="eastAsia"/>
              </w:rPr>
            </w:pPr>
            <w:r>
              <w:t>Yes</w:t>
            </w:r>
          </w:p>
        </w:tc>
        <w:tc>
          <w:tcPr>
            <w:tcW w:w="6706" w:type="dxa"/>
          </w:tcPr>
          <w:p w14:paraId="18680DC9" w14:textId="77777777" w:rsidR="003701E7" w:rsidRDefault="003701E7" w:rsidP="003701E7">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6AE5A831" w14:textId="77777777" w:rsidR="003701E7" w:rsidRDefault="003701E7" w:rsidP="003701E7">
            <w:pPr>
              <w:spacing w:after="0"/>
            </w:pPr>
            <w:r w:rsidRPr="005710D2">
              <w:rPr>
                <w:b/>
              </w:rPr>
              <w:t>FTP3</w:t>
            </w:r>
            <w:r>
              <w:t>: Yes. OK to use FTP3 for the additional traffic model.</w:t>
            </w:r>
          </w:p>
          <w:p w14:paraId="07724748" w14:textId="77777777" w:rsidR="003701E7" w:rsidRDefault="003701E7" w:rsidP="003701E7">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1AE5906F" w14:textId="462542CA" w:rsidR="003701E7" w:rsidRDefault="003701E7" w:rsidP="003701E7">
            <w:pPr>
              <w:pStyle w:val="ListParagraph"/>
              <w:ind w:left="360"/>
              <w:rPr>
                <w:rFonts w:ascii="Times New Roman" w:hAnsi="Times New Roman"/>
                <w:sz w:val="20"/>
                <w:szCs w:val="20"/>
              </w:rPr>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lastRenderedPageBreak/>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160 ms, 20 ms</w:t>
            </w:r>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160 ms, 20 ms</w:t>
            </w:r>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w:t>
            </w:r>
            <w:r>
              <w:lastRenderedPageBreak/>
              <w:t xml:space="preserve">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3701E7" w:rsidRPr="002769A3" w14:paraId="00A270B2" w14:textId="77777777" w:rsidTr="00505B3F">
        <w:trPr>
          <w:trHeight w:val="300"/>
        </w:trPr>
        <w:tc>
          <w:tcPr>
            <w:tcW w:w="1290" w:type="dxa"/>
          </w:tcPr>
          <w:p w14:paraId="753C2A2C" w14:textId="2CEC731F" w:rsidR="003701E7" w:rsidRDefault="003701E7" w:rsidP="003701E7">
            <w:pPr>
              <w:spacing w:after="0"/>
              <w:rPr>
                <w:lang w:eastAsia="zh-CN"/>
              </w:rPr>
            </w:pPr>
            <w:r>
              <w:t>SONY</w:t>
            </w:r>
          </w:p>
        </w:tc>
        <w:tc>
          <w:tcPr>
            <w:tcW w:w="1521" w:type="dxa"/>
          </w:tcPr>
          <w:p w14:paraId="202AC848" w14:textId="060939E4" w:rsidR="003701E7" w:rsidRDefault="003701E7" w:rsidP="003701E7">
            <w:pPr>
              <w:spacing w:after="0"/>
              <w:rPr>
                <w:rFonts w:hint="eastAsia"/>
                <w:lang w:eastAsia="zh-CN"/>
              </w:rPr>
            </w:pPr>
            <w:r>
              <w:t>No</w:t>
            </w:r>
          </w:p>
        </w:tc>
        <w:tc>
          <w:tcPr>
            <w:tcW w:w="7151" w:type="dxa"/>
          </w:tcPr>
          <w:p w14:paraId="24523405" w14:textId="2AFE9A33" w:rsidR="003701E7" w:rsidRDefault="003701E7" w:rsidP="003701E7">
            <w:pPr>
              <w:spacing w:after="0"/>
              <w:rPr>
                <w:lang w:eastAsia="zh-CN"/>
              </w:rPr>
            </w:pPr>
            <w:r>
              <w:t>We would prefer an additional 20ms or less DRX setting. We also support that short DRX is added as a configuration (as per Ericsson comment)</w:t>
            </w: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lastRenderedPageBreak/>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Hyperlink"/>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lastRenderedPageBreak/>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3701E7" w:rsidRPr="004347E0" w14:paraId="0EE979BC" w14:textId="77777777" w:rsidTr="006944EF">
        <w:trPr>
          <w:trHeight w:val="300"/>
        </w:trPr>
        <w:tc>
          <w:tcPr>
            <w:tcW w:w="1290" w:type="dxa"/>
          </w:tcPr>
          <w:p w14:paraId="69FC5953" w14:textId="6E934D9D" w:rsidR="003701E7" w:rsidRDefault="003701E7" w:rsidP="003701E7">
            <w:pPr>
              <w:spacing w:after="0"/>
              <w:rPr>
                <w:lang w:eastAsia="zh-CN"/>
              </w:rPr>
            </w:pPr>
            <w:r>
              <w:t>SONY</w:t>
            </w:r>
          </w:p>
        </w:tc>
        <w:tc>
          <w:tcPr>
            <w:tcW w:w="1521" w:type="dxa"/>
          </w:tcPr>
          <w:p w14:paraId="10FBA79C" w14:textId="2415857C" w:rsidR="003701E7" w:rsidRDefault="003701E7" w:rsidP="003701E7">
            <w:pPr>
              <w:spacing w:after="0"/>
              <w:rPr>
                <w:rFonts w:hint="eastAsia"/>
                <w:lang w:eastAsia="zh-CN"/>
              </w:rPr>
            </w:pPr>
            <w:r>
              <w:t>FFS</w:t>
            </w:r>
          </w:p>
        </w:tc>
        <w:tc>
          <w:tcPr>
            <w:tcW w:w="7151" w:type="dxa"/>
          </w:tcPr>
          <w:p w14:paraId="2159D913" w14:textId="68AEACDA" w:rsidR="003701E7" w:rsidRDefault="003701E7" w:rsidP="003701E7">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3701E7" w:rsidRPr="004347E0" w14:paraId="0200CD85" w14:textId="77777777" w:rsidTr="00E4400C">
        <w:trPr>
          <w:trHeight w:val="300"/>
        </w:trPr>
        <w:tc>
          <w:tcPr>
            <w:tcW w:w="1290" w:type="dxa"/>
          </w:tcPr>
          <w:p w14:paraId="089DEB8F" w14:textId="33EDC522" w:rsidR="003701E7" w:rsidRPr="004347E0" w:rsidRDefault="003701E7" w:rsidP="003701E7">
            <w:pPr>
              <w:spacing w:after="0"/>
            </w:pPr>
            <w:r>
              <w:t>SONY</w:t>
            </w:r>
          </w:p>
        </w:tc>
        <w:tc>
          <w:tcPr>
            <w:tcW w:w="7151" w:type="dxa"/>
          </w:tcPr>
          <w:p w14:paraId="35DD332B" w14:textId="43B06B4A" w:rsidR="003701E7" w:rsidRPr="004347E0" w:rsidRDefault="003701E7" w:rsidP="003701E7">
            <w:pPr>
              <w:spacing w:after="0"/>
            </w:pPr>
            <w:r>
              <w:t>Consider UL activity</w:t>
            </w:r>
          </w:p>
        </w:tc>
      </w:tr>
      <w:tr w:rsidR="003701E7" w:rsidRPr="004347E0" w14:paraId="7F688CF9" w14:textId="77777777" w:rsidTr="00E4400C">
        <w:trPr>
          <w:trHeight w:val="300"/>
        </w:trPr>
        <w:tc>
          <w:tcPr>
            <w:tcW w:w="1290" w:type="dxa"/>
          </w:tcPr>
          <w:p w14:paraId="73D91312" w14:textId="77777777" w:rsidR="003701E7" w:rsidRPr="004347E0" w:rsidRDefault="003701E7" w:rsidP="003701E7">
            <w:pPr>
              <w:spacing w:after="0"/>
            </w:pPr>
          </w:p>
        </w:tc>
        <w:tc>
          <w:tcPr>
            <w:tcW w:w="7151" w:type="dxa"/>
          </w:tcPr>
          <w:p w14:paraId="2A32F187" w14:textId="77777777" w:rsidR="003701E7" w:rsidRPr="004347E0" w:rsidRDefault="003701E7" w:rsidP="003701E7">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lastRenderedPageBreak/>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lastRenderedPageBreak/>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lastRenderedPageBreak/>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lastRenderedPageBreak/>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lastRenderedPageBreak/>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lastRenderedPageBreak/>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lastRenderedPageBreak/>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3701E7" w:rsidRPr="00F90E54" w14:paraId="3FACB3F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0544BC" w14:textId="6F677087" w:rsidR="003701E7" w:rsidRDefault="003701E7" w:rsidP="003701E7">
            <w:pPr>
              <w:rPr>
                <w:rFonts w:hint="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4CB9F" w14:textId="77777777" w:rsidR="003701E7" w:rsidRDefault="003701E7" w:rsidP="003701E7">
            <w:pPr>
              <w:rPr>
                <w:rFonts w:eastAsiaTheme="minorEastAsia"/>
                <w:lang w:eastAsia="zh-CN"/>
              </w:rPr>
            </w:pPr>
            <w:r>
              <w:rPr>
                <w:rFonts w:eastAsiaTheme="minorEastAsia"/>
                <w:lang w:eastAsia="zh-CN"/>
              </w:rPr>
              <w:t>The summary list above is a good starting point.</w:t>
            </w:r>
          </w:p>
          <w:p w14:paraId="4B2AAFF2" w14:textId="46149835" w:rsidR="003701E7" w:rsidRDefault="003701E7" w:rsidP="003701E7">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lastRenderedPageBreak/>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lastRenderedPageBreak/>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3701E7" w:rsidRPr="002769A3" w14:paraId="47CE8A7E"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1E6A82" w14:textId="2D7BAAA8" w:rsidR="003701E7" w:rsidRDefault="003701E7" w:rsidP="003701E7">
            <w:pPr>
              <w:rPr>
                <w:rFonts w:eastAsiaTheme="minorEastAsia"/>
                <w:lang w:eastAsia="zh-CN"/>
              </w:rPr>
            </w:pPr>
            <w:bookmarkStart w:id="8" w:name="_GoBack" w:colFirst="0" w:colLast="0"/>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C4EB65C" w14:textId="77777777" w:rsidR="003701E7" w:rsidRDefault="003701E7" w:rsidP="003701E7">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73E8DF61" w14:textId="72B6E4A0" w:rsidR="003701E7" w:rsidRDefault="003701E7" w:rsidP="003701E7">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bookmarkEnd w:id="8"/>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C26916"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lastRenderedPageBreak/>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C26916"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lastRenderedPageBreak/>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C26916"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C26916"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ListParagraph"/>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lastRenderedPageBreak/>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C26916"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C26916"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C26916"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C26916"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C26916"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C26916"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C26916"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C26916" w:rsidP="00DF7FB0">
            <w:pPr>
              <w:rPr>
                <w:lang w:eastAsia="x-none"/>
              </w:rPr>
            </w:pPr>
            <w:hyperlink r:id="rId27" w:history="1">
              <w:r w:rsidR="00494F4D">
                <w:rPr>
                  <w:rStyle w:val="Hyperlink"/>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C26916" w:rsidP="00DD4EFD">
            <w:pPr>
              <w:rPr>
                <w:lang w:eastAsia="x-none"/>
              </w:rPr>
            </w:pPr>
            <w:hyperlink r:id="rId28" w:history="1">
              <w:r w:rsidR="00494F4D">
                <w:rPr>
                  <w:rStyle w:val="Hyperlink"/>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C26916" w:rsidP="00DD4EFD">
            <w:pPr>
              <w:rPr>
                <w:lang w:eastAsia="x-none"/>
              </w:rPr>
            </w:pPr>
            <w:hyperlink r:id="rId29" w:history="1">
              <w:r w:rsidR="002D591C">
                <w:rPr>
                  <w:rStyle w:val="Hyperlink"/>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C26916"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C26916"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C26916"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C26916"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C26916" w:rsidP="009E1AFA">
            <w:pPr>
              <w:rPr>
                <w:lang w:eastAsia="x-none"/>
              </w:rPr>
            </w:pPr>
            <w:hyperlink r:id="rId34" w:history="1">
              <w:r w:rsidR="009E1AFA">
                <w:rPr>
                  <w:rStyle w:val="Hyperlink"/>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C26916"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C26916"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C26916"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C26916"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C26916"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C26916"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lastRenderedPageBreak/>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C26916"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lastRenderedPageBreak/>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lastRenderedPageBreak/>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lastRenderedPageBreak/>
        <w:t>Reference</w:t>
      </w:r>
      <w:bookmarkEnd w:id="13"/>
    </w:p>
    <w:p w14:paraId="3D1DBB65" w14:textId="65BE6B60" w:rsidR="00163DA0" w:rsidRDefault="00163DA0" w:rsidP="00163DA0">
      <w:pPr>
        <w:pStyle w:val="BodyText"/>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C26916"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C26916"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C26916"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C26916"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C26916"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C26916"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C26916"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C26916"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C26916"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C26916"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C26916"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C26916"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C26916"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C26916"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C26916"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C26916"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C26916"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C26916"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C26916"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C26916"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C26916"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C26916"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2606F" w14:textId="77777777" w:rsidR="00C26916" w:rsidRDefault="00C26916">
      <w:r>
        <w:separator/>
      </w:r>
    </w:p>
  </w:endnote>
  <w:endnote w:type="continuationSeparator" w:id="0">
    <w:p w14:paraId="31AD9653" w14:textId="77777777" w:rsidR="00C26916" w:rsidRDefault="00C26916">
      <w:r>
        <w:continuationSeparator/>
      </w:r>
    </w:p>
  </w:endnote>
  <w:endnote w:type="continuationNotice" w:id="1">
    <w:p w14:paraId="457DE140" w14:textId="77777777" w:rsidR="00C26916" w:rsidRDefault="00C269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A00002BF" w:usb1="38CF7CFA" w:usb2="00000016" w:usb3="00000000" w:csb0="0004000F" w:csb1="00000000"/>
  </w:font>
  <w:font w:name="Yu Mincho">
    <w:altName w:val="游明朝"/>
    <w:panose1 w:val="02020400000000000000"/>
    <w:charset w:val="80"/>
    <w:family w:val="roman"/>
    <w:pitch w:val="variable"/>
    <w:sig w:usb0="00000287" w:usb1="2AC7FCFF" w:usb2="00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795F7C" w:rsidRDefault="00795F7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795F7C" w:rsidRDefault="00795F7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795F7C" w:rsidRDefault="00795F7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C2D65">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2D65">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4630A" w14:textId="77777777" w:rsidR="00C26916" w:rsidRDefault="00C26916">
      <w:r>
        <w:separator/>
      </w:r>
    </w:p>
  </w:footnote>
  <w:footnote w:type="continuationSeparator" w:id="0">
    <w:p w14:paraId="5AFDCDA9" w14:textId="77777777" w:rsidR="00C26916" w:rsidRDefault="00C26916">
      <w:r>
        <w:continuationSeparator/>
      </w:r>
    </w:p>
  </w:footnote>
  <w:footnote w:type="continuationNotice" w:id="1">
    <w:p w14:paraId="66AE8410" w14:textId="77777777" w:rsidR="00C26916" w:rsidRDefault="00C269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795F7C" w:rsidRDefault="00795F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2"/>
  </w:num>
  <w:num w:numId="5">
    <w:abstractNumId w:val="39"/>
  </w:num>
  <w:num w:numId="6">
    <w:abstractNumId w:val="41"/>
  </w:num>
  <w:num w:numId="7">
    <w:abstractNumId w:val="23"/>
  </w:num>
  <w:num w:numId="8">
    <w:abstractNumId w:val="40"/>
  </w:num>
  <w:num w:numId="9">
    <w:abstractNumId w:val="18"/>
  </w:num>
  <w:num w:numId="10">
    <w:abstractNumId w:val="6"/>
  </w:num>
  <w:num w:numId="11">
    <w:abstractNumId w:val="38"/>
  </w:num>
  <w:num w:numId="12">
    <w:abstractNumId w:val="11"/>
  </w:num>
  <w:num w:numId="13">
    <w:abstractNumId w:val="44"/>
  </w:num>
  <w:num w:numId="14">
    <w:abstractNumId w:val="19"/>
  </w:num>
  <w:num w:numId="15">
    <w:abstractNumId w:val="25"/>
  </w:num>
  <w:num w:numId="16">
    <w:abstractNumId w:val="31"/>
  </w:num>
  <w:num w:numId="17">
    <w:abstractNumId w:val="14"/>
  </w:num>
  <w:num w:numId="18">
    <w:abstractNumId w:val="29"/>
  </w:num>
  <w:num w:numId="19">
    <w:abstractNumId w:val="21"/>
  </w:num>
  <w:num w:numId="20">
    <w:abstractNumId w:val="34"/>
  </w:num>
  <w:num w:numId="21">
    <w:abstractNumId w:val="26"/>
  </w:num>
  <w:num w:numId="22">
    <w:abstractNumId w:val="9"/>
  </w:num>
  <w:num w:numId="23">
    <w:abstractNumId w:val="27"/>
  </w:num>
  <w:num w:numId="24">
    <w:abstractNumId w:val="5"/>
  </w:num>
  <w:num w:numId="25">
    <w:abstractNumId w:val="35"/>
  </w:num>
  <w:num w:numId="26">
    <w:abstractNumId w:val="13"/>
  </w:num>
  <w:num w:numId="27">
    <w:abstractNumId w:val="20"/>
  </w:num>
  <w:num w:numId="28">
    <w:abstractNumId w:val="36"/>
  </w:num>
  <w:num w:numId="29">
    <w:abstractNumId w:val="15"/>
  </w:num>
  <w:num w:numId="30">
    <w:abstractNumId w:val="43"/>
  </w:num>
  <w:num w:numId="31">
    <w:abstractNumId w:val="16"/>
  </w:num>
  <w:num w:numId="32">
    <w:abstractNumId w:val="4"/>
  </w:num>
  <w:num w:numId="33">
    <w:abstractNumId w:val="37"/>
  </w:num>
  <w:num w:numId="34">
    <w:abstractNumId w:val="2"/>
  </w:num>
  <w:num w:numId="35">
    <w:abstractNumId w:val="10"/>
  </w:num>
  <w:num w:numId="36">
    <w:abstractNumId w:val="17"/>
  </w:num>
  <w:num w:numId="37">
    <w:abstractNumId w:val="42"/>
  </w:num>
  <w:num w:numId="38">
    <w:abstractNumId w:val="24"/>
  </w:num>
  <w:num w:numId="39">
    <w:abstractNumId w:val="30"/>
  </w:num>
  <w:num w:numId="40">
    <w:abstractNumId w:val="3"/>
  </w:num>
  <w:num w:numId="41">
    <w:abstractNumId w:val="7"/>
  </w:num>
  <w:num w:numId="42">
    <w:abstractNumId w:val="33"/>
  </w:num>
  <w:num w:numId="43">
    <w:abstractNumId w:val="22"/>
  </w:num>
  <w:num w:numId="4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1E7"/>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16"/>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2BC3F-0BBF-4768-9983-2D2D2941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29</Pages>
  <Words>12005</Words>
  <Characters>68433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Beale, Martin</cp:lastModifiedBy>
  <cp:revision>10</cp:revision>
  <cp:lastPrinted>2020-08-13T14:41:00Z</cp:lastPrinted>
  <dcterms:created xsi:type="dcterms:W3CDTF">2020-08-20T11:16:00Z</dcterms:created>
  <dcterms:modified xsi:type="dcterms:W3CDTF">2020-08-20T14:22:00Z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