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E48B93C" w:rsidR="003A043D" w:rsidRPr="0042310C" w:rsidRDefault="003A043D" w:rsidP="003A043D">
      <w:pPr>
        <w:pStyle w:val="a3"/>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af0"/>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5"/>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af1"/>
            <w:lang w:val="en-US"/>
          </w:rPr>
          <w:t>Docs</w:t>
        </w:r>
      </w:hyperlink>
      <w:r w:rsidR="00F45F80">
        <w:rPr>
          <w:lang w:val="en-US"/>
        </w:rPr>
        <w:t xml:space="preserve">, </w:t>
      </w:r>
      <w:hyperlink r:id="rId12" w:history="1">
        <w:r w:rsidR="00F45F80" w:rsidRPr="00F45F80">
          <w:rPr>
            <w:rStyle w:val="af1"/>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DC5C65" w:rsidP="00420EFD">
      <w:pPr>
        <w:rPr>
          <w:lang w:val="en-US"/>
        </w:rPr>
      </w:pPr>
      <w:hyperlink r:id="rId13" w:history="1">
        <w:r w:rsidR="00607849" w:rsidRPr="0070007A">
          <w:rPr>
            <w:rStyle w:val="af1"/>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af1"/>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ko-KR"/>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SimSun"/>
          <w:lang w:val="en-US" w:eastAsia="x-none"/>
        </w:rPr>
      </w:pPr>
      <w:r>
        <w:rPr>
          <w:rFonts w:eastAsia="SimSun"/>
          <w:lang w:val="en-US" w:eastAsia="x-none"/>
        </w:rPr>
        <w:lastRenderedPageBreak/>
        <w:t>Several</w:t>
      </w:r>
      <w:r w:rsidR="009A3A26">
        <w:rPr>
          <w:rFonts w:eastAsia="SimSun"/>
          <w:lang w:val="en-US" w:eastAsia="x-none"/>
        </w:rPr>
        <w:t xml:space="preserve"> responses </w:t>
      </w:r>
      <w:r>
        <w:rPr>
          <w:rFonts w:eastAsia="SimSun"/>
          <w:lang w:val="en-US" w:eastAsia="x-none"/>
        </w:rPr>
        <w:t xml:space="preserve">(see FLS1) </w:t>
      </w:r>
      <w:r w:rsidR="009A3A26">
        <w:rPr>
          <w:rFonts w:eastAsia="SimSun"/>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SimSun"/>
          <w:i/>
          <w:iCs/>
          <w:lang w:val="en-US" w:eastAsia="x-none"/>
        </w:rPr>
        <w:t>Study HD-FDD operation Type A and Type B (as defined in LTE) in RAN1, where study of Type A is prioritized</w:t>
      </w:r>
      <w:r w:rsidR="009A3A26">
        <w:rPr>
          <w:rFonts w:eastAsia="SimSun"/>
          <w:lang w:val="en-US" w:eastAsia="x-none"/>
        </w:rPr>
        <w:t>”.</w:t>
      </w:r>
      <w:r w:rsidR="000B6FBF">
        <w:rPr>
          <w:rFonts w:eastAsia="SimSun"/>
          <w:lang w:val="en-US" w:eastAsia="x-none"/>
        </w:rPr>
        <w:t xml:space="preserve"> </w:t>
      </w:r>
      <w:r>
        <w:rPr>
          <w:rFonts w:eastAsia="SimSun"/>
          <w:lang w:val="en-US" w:eastAsia="x-none"/>
        </w:rPr>
        <w:t>Some responses propose to include reduced number of HARQ processes among the listed techniques, but there is currently no RAN1 agreement that it should be studied. One response pro</w:t>
      </w:r>
      <w:r w:rsidR="00043202">
        <w:rPr>
          <w:rFonts w:eastAsia="SimSun"/>
          <w:lang w:val="en-US" w:eastAsia="x-none"/>
        </w:rPr>
        <w:t>poses to include other FR1 UE bandwidths than 20 MHz, e.g. 40 MHz, but since RAN1 has not made concrete agreements regarding what other bandwidths to study (if any)</w:t>
      </w:r>
      <w:r w:rsidR="00646824">
        <w:rPr>
          <w:rFonts w:eastAsia="SimSun"/>
          <w:lang w:val="en-US" w:eastAsia="x-none"/>
        </w:rPr>
        <w:t xml:space="preserve">, they are not included in the template. </w:t>
      </w:r>
      <w:r w:rsidR="00A101AC">
        <w:rPr>
          <w:rFonts w:eastAsia="SimSun"/>
          <w:lang w:val="en-US" w:eastAsia="x-none"/>
        </w:rPr>
        <w:t>One</w:t>
      </w:r>
      <w:r w:rsidR="000B6FBF">
        <w:rPr>
          <w:rFonts w:eastAsia="SimSun"/>
          <w:lang w:val="en-US" w:eastAsia="x-none"/>
        </w:rPr>
        <w:t xml:space="preserve"> response propose</w:t>
      </w:r>
      <w:r>
        <w:rPr>
          <w:rFonts w:eastAsia="SimSun"/>
          <w:lang w:val="en-US" w:eastAsia="x-none"/>
        </w:rPr>
        <w:t>s</w:t>
      </w:r>
      <w:r w:rsidR="000B6FBF">
        <w:rPr>
          <w:rFonts w:eastAsia="SimSun"/>
          <w:lang w:val="en-US" w:eastAsia="x-none"/>
        </w:rPr>
        <w:t xml:space="preserve"> to include CSI computation relaxation, but RAN1#102-e has already agreed that “</w:t>
      </w:r>
      <w:r w:rsidR="000B6FBF" w:rsidRPr="000B6FBF">
        <w:rPr>
          <w:rFonts w:eastAsia="SimSun"/>
          <w:i/>
          <w:iCs/>
          <w:lang w:val="en-US" w:eastAsia="x-none"/>
        </w:rPr>
        <w:t>Study of relaxed UE processing time related to CSI computation is not prioritized in the RedCap study item</w:t>
      </w:r>
      <w:r w:rsidR="000B6FBF">
        <w:rPr>
          <w:rFonts w:eastAsia="SimSun"/>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DengXian"/>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af0"/>
        <w:tblW w:w="9634" w:type="dxa"/>
        <w:tblLook w:val="04A0" w:firstRow="1" w:lastRow="0" w:firstColumn="1" w:lastColumn="0" w:noHBand="0" w:noVBand="1"/>
      </w:tblPr>
      <w:tblGrid>
        <w:gridCol w:w="1838"/>
        <w:gridCol w:w="7796"/>
      </w:tblGrid>
      <w:tr w:rsidR="000F75CF" w14:paraId="3A0D7CF0" w14:textId="77777777" w:rsidTr="0096123C">
        <w:tc>
          <w:tcPr>
            <w:tcW w:w="1838" w:type="dxa"/>
            <w:shd w:val="clear" w:color="auto" w:fill="D9D9D9" w:themeFill="background1" w:themeFillShade="D9"/>
          </w:tcPr>
          <w:p w14:paraId="59BB50B0" w14:textId="77777777" w:rsidR="000F75CF" w:rsidRDefault="000F75CF" w:rsidP="0096123C">
            <w:pPr>
              <w:rPr>
                <w:b/>
                <w:bCs/>
              </w:rPr>
            </w:pPr>
            <w:r>
              <w:rPr>
                <w:b/>
                <w:bCs/>
              </w:rPr>
              <w:t>Company</w:t>
            </w:r>
          </w:p>
        </w:tc>
        <w:tc>
          <w:tcPr>
            <w:tcW w:w="7796" w:type="dxa"/>
            <w:shd w:val="clear" w:color="auto" w:fill="D9D9D9" w:themeFill="background1" w:themeFillShade="D9"/>
          </w:tcPr>
          <w:p w14:paraId="021350C0" w14:textId="77777777" w:rsidR="000F75CF" w:rsidRDefault="000F75CF" w:rsidP="0096123C">
            <w:pPr>
              <w:rPr>
                <w:b/>
                <w:bCs/>
              </w:rPr>
            </w:pPr>
            <w:r>
              <w:rPr>
                <w:b/>
                <w:bCs/>
              </w:rPr>
              <w:t>Comments</w:t>
            </w:r>
          </w:p>
        </w:tc>
      </w:tr>
      <w:tr w:rsidR="000F75CF" w14:paraId="450350C7" w14:textId="77777777" w:rsidTr="0096123C">
        <w:tc>
          <w:tcPr>
            <w:tcW w:w="1838" w:type="dxa"/>
          </w:tcPr>
          <w:p w14:paraId="327EDCF5" w14:textId="57B08E26" w:rsidR="000F75CF" w:rsidRDefault="007B4A53" w:rsidP="0096123C">
            <w:pPr>
              <w:rPr>
                <w:lang w:val="en-US" w:eastAsia="ko-KR"/>
              </w:rPr>
            </w:pPr>
            <w:r>
              <w:rPr>
                <w:lang w:val="en-US" w:eastAsia="ko-KR"/>
              </w:rPr>
              <w:t>FUTUREWEI</w:t>
            </w:r>
          </w:p>
        </w:tc>
        <w:tc>
          <w:tcPr>
            <w:tcW w:w="7796" w:type="dxa"/>
          </w:tcPr>
          <w:p w14:paraId="47EF5E59" w14:textId="50569066" w:rsidR="000F75CF" w:rsidRPr="008E3AB5" w:rsidRDefault="007B4A53" w:rsidP="0096123C">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96123C">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96123C">
        <w:tc>
          <w:tcPr>
            <w:tcW w:w="1838" w:type="dxa"/>
          </w:tcPr>
          <w:p w14:paraId="6DFCCA0D" w14:textId="10081353" w:rsidR="00972775" w:rsidRDefault="00621FFA" w:rsidP="00972775">
            <w:pPr>
              <w:rPr>
                <w:lang w:val="en-US" w:eastAsia="ko-KR"/>
              </w:rPr>
            </w:pPr>
            <w:r>
              <w:rPr>
                <w:rFonts w:eastAsia="DengXian"/>
                <w:lang w:val="en-US" w:eastAsia="zh-CN"/>
              </w:rPr>
              <w:t>v</w:t>
            </w:r>
            <w:r w:rsidR="00972775">
              <w:rPr>
                <w:rFonts w:eastAsia="DengXian"/>
                <w:lang w:val="en-US" w:eastAsia="zh-CN"/>
              </w:rPr>
              <w:t>ivo</w:t>
            </w:r>
          </w:p>
        </w:tc>
        <w:tc>
          <w:tcPr>
            <w:tcW w:w="7796" w:type="dxa"/>
          </w:tcPr>
          <w:p w14:paraId="15E03A8E" w14:textId="6856D859" w:rsidR="00972775" w:rsidRPr="008E3AB5" w:rsidRDefault="00972775" w:rsidP="00972775">
            <w:pPr>
              <w:rPr>
                <w:lang w:val="en-US"/>
              </w:rPr>
            </w:pPr>
            <w:r>
              <w:rPr>
                <w:rFonts w:eastAsia="DengXian"/>
                <w:lang w:val="en-US" w:eastAsia="zh-CN"/>
              </w:rPr>
              <w:t xml:space="preserve">We are fine with the updated template. </w:t>
            </w:r>
          </w:p>
        </w:tc>
      </w:tr>
      <w:tr w:rsidR="00655B58" w:rsidRPr="008E3AB5" w14:paraId="4BAB49FA" w14:textId="77777777" w:rsidTr="0096123C">
        <w:tc>
          <w:tcPr>
            <w:tcW w:w="1838" w:type="dxa"/>
          </w:tcPr>
          <w:p w14:paraId="0E3E2219" w14:textId="1800D017" w:rsidR="00655B58" w:rsidRDefault="00655B58" w:rsidP="00972775">
            <w:pPr>
              <w:rPr>
                <w:rFonts w:eastAsia="DengXian"/>
                <w:lang w:val="en-US" w:eastAsia="zh-CN"/>
              </w:rPr>
            </w:pPr>
            <w:r>
              <w:rPr>
                <w:rFonts w:eastAsia="DengXian" w:hint="eastAsia"/>
                <w:lang w:val="en-US" w:eastAsia="zh-CN"/>
              </w:rPr>
              <w:t>CATT</w:t>
            </w:r>
          </w:p>
        </w:tc>
        <w:tc>
          <w:tcPr>
            <w:tcW w:w="7796" w:type="dxa"/>
          </w:tcPr>
          <w:p w14:paraId="00AEC43F" w14:textId="723BD320" w:rsidR="00655B58" w:rsidRDefault="00655B58" w:rsidP="00972775">
            <w:pPr>
              <w:rPr>
                <w:rFonts w:eastAsia="DengXian"/>
                <w:lang w:val="en-US" w:eastAsia="zh-CN"/>
              </w:rPr>
            </w:pPr>
            <w:r>
              <w:rPr>
                <w:rFonts w:eastAsia="DengXian" w:hint="eastAsia"/>
                <w:lang w:val="en-US" w:eastAsia="zh-CN"/>
              </w:rPr>
              <w:t>Yes</w:t>
            </w:r>
          </w:p>
        </w:tc>
      </w:tr>
      <w:tr w:rsidR="003C4643" w:rsidRPr="008E3AB5" w14:paraId="284A1B5B" w14:textId="77777777" w:rsidTr="0096123C">
        <w:tc>
          <w:tcPr>
            <w:tcW w:w="1838" w:type="dxa"/>
          </w:tcPr>
          <w:p w14:paraId="5FF6CCF7" w14:textId="3D927C7C" w:rsidR="003C4643" w:rsidRDefault="003C4643" w:rsidP="003C464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7796" w:type="dxa"/>
          </w:tcPr>
          <w:p w14:paraId="37BE6502" w14:textId="77777777" w:rsidR="003C4643" w:rsidRDefault="003C4643" w:rsidP="003C4643">
            <w:pPr>
              <w:rPr>
                <w:rFonts w:eastAsia="DengXian"/>
                <w:lang w:val="en-US" w:eastAsia="zh-CN"/>
              </w:rPr>
            </w:pPr>
            <w:r>
              <w:rPr>
                <w:rFonts w:eastAsia="DengXian" w:hint="eastAsia"/>
                <w:lang w:val="en-US" w:eastAsia="zh-CN"/>
              </w:rPr>
              <w:t>T</w:t>
            </w:r>
            <w:r>
              <w:rPr>
                <w:rFonts w:eastAsia="DengXian"/>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DengXian"/>
                <w:lang w:val="en-US" w:eastAsia="zh-CN"/>
              </w:rPr>
            </w:pPr>
            <w:r w:rsidRPr="00BC094C">
              <w:rPr>
                <w:rFonts w:eastAsia="DengXian"/>
                <w:lang w:val="en-US" w:eastAsia="zh-CN"/>
              </w:rPr>
              <w:t>Regarding the</w:t>
            </w:r>
            <w:r>
              <w:rPr>
                <w:rFonts w:eastAsia="DengXian"/>
                <w:i/>
                <w:lang w:val="en-US" w:eastAsia="zh-CN"/>
              </w:rPr>
              <w:t xml:space="preserve"> </w:t>
            </w:r>
            <w:r w:rsidRPr="00BC094C">
              <w:rPr>
                <w:rFonts w:eastAsia="DengXian"/>
                <w:i/>
                <w:lang w:val="en-US" w:eastAsia="zh-CN"/>
              </w:rPr>
              <w:t>DL MIMO layer vs. number of Rx</w:t>
            </w:r>
            <w:r>
              <w:rPr>
                <w:rFonts w:eastAsia="DengXian"/>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w.r.t. the MIMO layers reduction (which is a sum effect of Rx in RF and MIMO layers in BB) thus we support FL update. </w:t>
            </w:r>
          </w:p>
          <w:p w14:paraId="1128D809" w14:textId="77777777" w:rsidR="003C4643" w:rsidRPr="00BC094C" w:rsidRDefault="003C4643" w:rsidP="003C4643">
            <w:pPr>
              <w:rPr>
                <w:rFonts w:eastAsia="DengXian"/>
                <w:lang w:val="en-US" w:eastAsia="zh-CN"/>
              </w:rPr>
            </w:pPr>
            <w:r>
              <w:rPr>
                <w:rFonts w:eastAsia="DengXian"/>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DengXian"/>
                <w:lang w:val="en-US" w:eastAsia="zh-CN"/>
              </w:rPr>
            </w:pPr>
            <w:r>
              <w:rPr>
                <w:rFonts w:eastAsia="DengXian"/>
                <w:lang w:val="en-US" w:eastAsia="zh-CN"/>
              </w:rPr>
              <w:t>This is somewhat relates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tr w:rsidR="002E6BB7" w:rsidRPr="008E3AB5" w14:paraId="3E5FD10B" w14:textId="77777777" w:rsidTr="0096123C">
        <w:tc>
          <w:tcPr>
            <w:tcW w:w="1838" w:type="dxa"/>
          </w:tcPr>
          <w:p w14:paraId="214F753A" w14:textId="1D158F22" w:rsidR="002E6BB7" w:rsidRDefault="002E6BB7" w:rsidP="002E6BB7">
            <w:pPr>
              <w:rPr>
                <w:rFonts w:eastAsia="DengXian"/>
                <w:lang w:val="en-US" w:eastAsia="zh-CN"/>
              </w:rPr>
            </w:pPr>
            <w:r>
              <w:rPr>
                <w:rFonts w:eastAsia="DengXian"/>
                <w:lang w:val="en-US" w:eastAsia="zh-CN"/>
              </w:rPr>
              <w:t>MediaTek</w:t>
            </w:r>
          </w:p>
        </w:tc>
        <w:tc>
          <w:tcPr>
            <w:tcW w:w="7796" w:type="dxa"/>
          </w:tcPr>
          <w:p w14:paraId="0050FF53" w14:textId="5F20DA06" w:rsidR="002E6BB7" w:rsidRDefault="002E6BB7" w:rsidP="002E6BB7">
            <w:pPr>
              <w:rPr>
                <w:rFonts w:eastAsia="DengXian"/>
                <w:lang w:val="en-US" w:eastAsia="zh-CN"/>
              </w:rPr>
            </w:pPr>
            <w:r>
              <w:rPr>
                <w:rFonts w:eastAsia="DengXian"/>
                <w:lang w:val="en-US" w:eastAsia="zh-CN"/>
              </w:rPr>
              <w:t>Yes</w:t>
            </w:r>
          </w:p>
        </w:tc>
      </w:tr>
      <w:tr w:rsidR="00505140" w:rsidRPr="008E3AB5" w14:paraId="23129562" w14:textId="77777777" w:rsidTr="001249B7">
        <w:tc>
          <w:tcPr>
            <w:tcW w:w="1838" w:type="dxa"/>
            <w:vAlign w:val="center"/>
          </w:tcPr>
          <w:p w14:paraId="4BA5E7E2" w14:textId="3B7CBF08" w:rsidR="00505140" w:rsidRDefault="00505140" w:rsidP="002E6BB7">
            <w:pPr>
              <w:rPr>
                <w:rFonts w:eastAsia="DengXian"/>
                <w:lang w:val="en-US" w:eastAsia="zh-CN"/>
              </w:rPr>
            </w:pPr>
            <w:r>
              <w:rPr>
                <w:rFonts w:eastAsia="DengXian"/>
                <w:lang w:val="en-US" w:eastAsia="zh-CN"/>
              </w:rPr>
              <w:lastRenderedPageBreak/>
              <w:t>Qualcomm</w:t>
            </w:r>
          </w:p>
        </w:tc>
        <w:tc>
          <w:tcPr>
            <w:tcW w:w="7796" w:type="dxa"/>
          </w:tcPr>
          <w:p w14:paraId="56D65389" w14:textId="5BDD1B95" w:rsidR="00505140" w:rsidRDefault="00092C75" w:rsidP="002E6BB7">
            <w:pPr>
              <w:rPr>
                <w:rFonts w:eastAsia="DengXian"/>
                <w:lang w:val="en-US" w:eastAsia="zh-CN"/>
              </w:rPr>
            </w:pPr>
            <w:r>
              <w:rPr>
                <w:rFonts w:eastAsia="DengXian"/>
                <w:lang w:val="en-US" w:eastAsia="zh-CN"/>
              </w:rPr>
              <w:t>The updated template looks good</w:t>
            </w:r>
            <w:r w:rsidR="006A4F1E">
              <w:rPr>
                <w:rFonts w:eastAsia="DengXian"/>
                <w:lang w:val="en-US" w:eastAsia="zh-CN"/>
              </w:rPr>
              <w:t>.</w:t>
            </w:r>
          </w:p>
          <w:p w14:paraId="36BD9BE6" w14:textId="7E1F56A7" w:rsidR="00092C75" w:rsidRDefault="00092C75" w:rsidP="002E6BB7">
            <w:pPr>
              <w:rPr>
                <w:rFonts w:eastAsia="DengXian"/>
                <w:lang w:val="en-US" w:eastAsia="zh-CN"/>
              </w:rPr>
            </w:pPr>
            <w:r>
              <w:rPr>
                <w:rFonts w:eastAsia="DengXian"/>
                <w:lang w:val="en-US" w:eastAsia="zh-CN"/>
              </w:rPr>
              <w:t xml:space="preserve">Regarding the comments of Huawei on Row-43, we think some clarification is needed for the possible use case </w:t>
            </w:r>
            <w:r w:rsidR="00B57169">
              <w:rPr>
                <w:rFonts w:eastAsia="DengXian"/>
                <w:lang w:val="en-US" w:eastAsia="zh-CN"/>
              </w:rPr>
              <w:t>of</w:t>
            </w:r>
            <w:r>
              <w:rPr>
                <w:rFonts w:eastAsia="DengXian"/>
                <w:lang w:val="en-US" w:eastAsia="zh-CN"/>
              </w:rPr>
              <w:t xml:space="preserve"> “supporting 2 MIMO layers with 1 RX antenna.”</w:t>
            </w:r>
          </w:p>
        </w:tc>
      </w:tr>
      <w:tr w:rsidR="000E430D" w:rsidRPr="008E3AB5" w14:paraId="3D80E7E7" w14:textId="77777777" w:rsidTr="005F5F93">
        <w:tc>
          <w:tcPr>
            <w:tcW w:w="1838" w:type="dxa"/>
          </w:tcPr>
          <w:p w14:paraId="34DDBA40" w14:textId="52171F5C" w:rsidR="000E430D" w:rsidRDefault="000E430D" w:rsidP="000E430D">
            <w:pPr>
              <w:rPr>
                <w:rFonts w:eastAsia="DengXian"/>
                <w:lang w:val="en-US" w:eastAsia="zh-CN"/>
              </w:rPr>
            </w:pPr>
            <w:r>
              <w:rPr>
                <w:lang w:val="en-US" w:eastAsia="ko-KR"/>
              </w:rPr>
              <w:t>ZTE,Sanechips</w:t>
            </w:r>
          </w:p>
        </w:tc>
        <w:tc>
          <w:tcPr>
            <w:tcW w:w="7796" w:type="dxa"/>
          </w:tcPr>
          <w:p w14:paraId="393EE917" w14:textId="551001DD" w:rsidR="000E430D" w:rsidRDefault="000E430D" w:rsidP="000E430D">
            <w:pPr>
              <w:rPr>
                <w:rFonts w:eastAsia="DengXian"/>
                <w:lang w:val="en-US" w:eastAsia="zh-CN"/>
              </w:rPr>
            </w:pPr>
            <w:r>
              <w:rPr>
                <w:lang w:val="en-US"/>
              </w:rPr>
              <w:t>We are OK with the template itself but we have an editorial comment: We prefer to call these spreadsheet ‘cost reduction estimation result’ since they only capture cost reduction estimation, while other evaluation result not included .</w:t>
            </w:r>
          </w:p>
        </w:tc>
      </w:tr>
      <w:tr w:rsidR="00F926D2" w:rsidRPr="008E3AB5" w14:paraId="30F4C51F" w14:textId="77777777" w:rsidTr="00855D7D">
        <w:tc>
          <w:tcPr>
            <w:tcW w:w="1838" w:type="dxa"/>
            <w:vAlign w:val="center"/>
          </w:tcPr>
          <w:p w14:paraId="77FAFA94" w14:textId="45D9179C" w:rsidR="00F926D2" w:rsidRDefault="00F926D2" w:rsidP="00F926D2">
            <w:pPr>
              <w:rPr>
                <w:lang w:val="en-US" w:eastAsia="ko-KR"/>
              </w:rPr>
            </w:pPr>
            <w:r>
              <w:rPr>
                <w:rFonts w:eastAsia="DengXian"/>
                <w:lang w:val="en-US" w:eastAsia="zh-CN"/>
              </w:rPr>
              <w:t>Nokia, NSB</w:t>
            </w:r>
          </w:p>
        </w:tc>
        <w:tc>
          <w:tcPr>
            <w:tcW w:w="7796" w:type="dxa"/>
          </w:tcPr>
          <w:p w14:paraId="346B9909" w14:textId="77777777" w:rsidR="00F926D2" w:rsidRDefault="00F926D2" w:rsidP="00F926D2">
            <w:pPr>
              <w:rPr>
                <w:rFonts w:eastAsia="DengXian"/>
                <w:lang w:val="en-US" w:eastAsia="zh-CN"/>
              </w:rPr>
            </w:pPr>
            <w:r>
              <w:rPr>
                <w:rFonts w:eastAsia="DengXian"/>
                <w:lang w:val="en-US" w:eastAsia="zh-CN"/>
              </w:rPr>
              <w:t>Yes</w:t>
            </w:r>
          </w:p>
          <w:p w14:paraId="1EDAAE30" w14:textId="77777777" w:rsidR="00F926D2" w:rsidRDefault="00F926D2" w:rsidP="00F926D2">
            <w:pPr>
              <w:rPr>
                <w:rFonts w:eastAsia="DengXian"/>
                <w:lang w:val="en-US" w:eastAsia="zh-CN"/>
              </w:rPr>
            </w:pPr>
            <w:r>
              <w:rPr>
                <w:rFonts w:eastAsia="DengXian"/>
                <w:lang w:val="en-US" w:eastAsia="zh-CN"/>
              </w:rPr>
              <w:t>Our preference for the “</w:t>
            </w:r>
            <w:r w:rsidRPr="00DF4D39">
              <w:rPr>
                <w:rFonts w:eastAsia="DengXian"/>
                <w:lang w:val="en-US" w:eastAsia="zh-CN"/>
              </w:rPr>
              <w:t>Reduced number of DL MIMO layers” and “Reduced number of Rx antennas”</w:t>
            </w:r>
            <w:r>
              <w:rPr>
                <w:rFonts w:eastAsia="DengXian"/>
                <w:lang w:val="en-US" w:eastAsia="zh-CN"/>
              </w:rPr>
              <w:t xml:space="preserve"> analysis is not to decouple the number of DL MIMO layers from number of Rx antennas. </w:t>
            </w:r>
          </w:p>
          <w:p w14:paraId="726BE9C9" w14:textId="46591897" w:rsidR="00F926D2" w:rsidRDefault="00F926D2" w:rsidP="00F926D2">
            <w:pPr>
              <w:rPr>
                <w:lang w:val="en-US"/>
              </w:rPr>
            </w:pPr>
            <w:r>
              <w:rPr>
                <w:rFonts w:eastAsia="DengXian"/>
                <w:lang w:val="en-US" w:eastAsia="zh-CN"/>
              </w:rPr>
              <w:t>While we understand the desire to treat them independently so as to make the combination analysis easier, we are not sure combinations of various techniques can generally be treated as sum of all components.</w:t>
            </w:r>
          </w:p>
        </w:tc>
      </w:tr>
      <w:tr w:rsidR="00B873DB" w:rsidRPr="008E3AB5" w14:paraId="328FE286" w14:textId="77777777" w:rsidTr="00855D7D">
        <w:tc>
          <w:tcPr>
            <w:tcW w:w="1838" w:type="dxa"/>
            <w:vAlign w:val="center"/>
          </w:tcPr>
          <w:p w14:paraId="5D6A7BB8" w14:textId="2BDDBF19" w:rsidR="00B873DB" w:rsidRDefault="00B873DB" w:rsidP="00F926D2">
            <w:pPr>
              <w:rPr>
                <w:rFonts w:eastAsia="DengXian"/>
                <w:lang w:val="en-US" w:eastAsia="zh-CN"/>
              </w:rPr>
            </w:pPr>
            <w:r>
              <w:rPr>
                <w:rFonts w:eastAsia="DengXian"/>
                <w:lang w:val="en-US" w:eastAsia="zh-CN"/>
              </w:rPr>
              <w:t>Sierra Wireless</w:t>
            </w:r>
          </w:p>
        </w:tc>
        <w:tc>
          <w:tcPr>
            <w:tcW w:w="7796" w:type="dxa"/>
          </w:tcPr>
          <w:p w14:paraId="591916E3" w14:textId="67991427" w:rsidR="00B873DB" w:rsidRDefault="00B873DB" w:rsidP="00F926D2">
            <w:pPr>
              <w:rPr>
                <w:rFonts w:eastAsia="DengXian"/>
                <w:lang w:val="en-US" w:eastAsia="zh-CN"/>
              </w:rPr>
            </w:pPr>
            <w:r>
              <w:rPr>
                <w:rFonts w:eastAsia="DengXian"/>
                <w:lang w:val="en-US" w:eastAsia="zh-CN"/>
              </w:rPr>
              <w:t>Yes</w:t>
            </w:r>
          </w:p>
        </w:tc>
      </w:tr>
      <w:tr w:rsidR="003E00F8" w:rsidRPr="008E3AB5" w14:paraId="78DF3109" w14:textId="77777777" w:rsidTr="00855D7D">
        <w:tc>
          <w:tcPr>
            <w:tcW w:w="1838" w:type="dxa"/>
            <w:vAlign w:val="center"/>
          </w:tcPr>
          <w:p w14:paraId="4B854D9B" w14:textId="4BDD78E1" w:rsidR="003E00F8" w:rsidRDefault="003E00F8" w:rsidP="003E00F8">
            <w:pPr>
              <w:rPr>
                <w:rFonts w:eastAsia="DengXian"/>
                <w:lang w:val="en-US" w:eastAsia="zh-CN"/>
              </w:rPr>
            </w:pPr>
            <w:r>
              <w:rPr>
                <w:rFonts w:eastAsia="DengXian"/>
                <w:lang w:val="en-US" w:eastAsia="zh-CN"/>
              </w:rPr>
              <w:t>Intel</w:t>
            </w:r>
          </w:p>
        </w:tc>
        <w:tc>
          <w:tcPr>
            <w:tcW w:w="7796" w:type="dxa"/>
          </w:tcPr>
          <w:p w14:paraId="53FF013C" w14:textId="42EE50BB" w:rsidR="003E00F8" w:rsidRDefault="003E00F8" w:rsidP="003E00F8">
            <w:pPr>
              <w:rPr>
                <w:rFonts w:eastAsia="DengXian"/>
                <w:lang w:val="en-US" w:eastAsia="zh-CN"/>
              </w:rPr>
            </w:pPr>
            <w:r>
              <w:rPr>
                <w:rFonts w:eastAsia="DengXian"/>
                <w:lang w:val="en-US" w:eastAsia="zh-CN"/>
              </w:rPr>
              <w:t>We are also fine with the updated template except the independent cost analysis between # of Rx antennas and max MIMO layers in DL. We have similar observation as Qualcomm on whether all combinations of MIMO layers and Rx antenna configurations are feasible</w:t>
            </w:r>
            <w:r w:rsidR="008A4D5B">
              <w:rPr>
                <w:rFonts w:eastAsia="DengXian"/>
                <w:lang w:val="en-US" w:eastAsia="zh-CN"/>
              </w:rPr>
              <w:t>/</w:t>
            </w:r>
            <w:r>
              <w:rPr>
                <w:rFonts w:eastAsia="DengXian"/>
                <w:lang w:val="en-US" w:eastAsia="zh-CN"/>
              </w:rPr>
              <w:t xml:space="preserve">reasonable. </w:t>
            </w:r>
          </w:p>
        </w:tc>
      </w:tr>
      <w:tr w:rsidR="00A27605" w:rsidRPr="008E3AB5" w14:paraId="500CDCD0" w14:textId="77777777" w:rsidTr="00855D7D">
        <w:tc>
          <w:tcPr>
            <w:tcW w:w="1838" w:type="dxa"/>
            <w:vAlign w:val="center"/>
          </w:tcPr>
          <w:p w14:paraId="03838512" w14:textId="359EC184" w:rsidR="00A27605" w:rsidRDefault="00A27605" w:rsidP="00A27605">
            <w:pPr>
              <w:rPr>
                <w:rFonts w:eastAsia="DengXian"/>
                <w:lang w:val="en-US" w:eastAsia="zh-CN"/>
              </w:rPr>
            </w:pPr>
            <w:r>
              <w:rPr>
                <w:rFonts w:eastAsia="맑은 고딕" w:hint="eastAsia"/>
                <w:lang w:val="en-US" w:eastAsia="ko-KR"/>
              </w:rPr>
              <w:t>LG</w:t>
            </w:r>
          </w:p>
        </w:tc>
        <w:tc>
          <w:tcPr>
            <w:tcW w:w="7796" w:type="dxa"/>
          </w:tcPr>
          <w:p w14:paraId="6794BC68" w14:textId="2672B9C6" w:rsidR="00A27605" w:rsidRDefault="00A27605" w:rsidP="00A27605">
            <w:pPr>
              <w:rPr>
                <w:rFonts w:eastAsia="DengXian"/>
                <w:lang w:val="en-US" w:eastAsia="zh-CN"/>
              </w:rPr>
            </w:pPr>
            <w:r>
              <w:rPr>
                <w:lang w:val="en-US" w:eastAsia="ko-KR"/>
              </w:rPr>
              <w:t>We are okay with the updated template focusing on the individual cost reduction techniques. We also think clarification on the potential use case for the 2 MIMO layers with 1 Rx antenna, but as it doesn’t really make the evaluation work harder, we are okay to discuss it at a later phase. And we prefer to keep the HD-FDD Type B for comparison with Type A.</w:t>
            </w:r>
          </w:p>
        </w:tc>
      </w:tr>
      <w:bookmarkEnd w:id="4"/>
    </w:tbl>
    <w:p w14:paraId="54339393" w14:textId="77777777" w:rsidR="00115CF3" w:rsidRDefault="00115CF3" w:rsidP="00E24D36">
      <w:pPr>
        <w:rPr>
          <w:lang w:val="en-US"/>
        </w:rPr>
      </w:pPr>
    </w:p>
    <w:p w14:paraId="75CEF42C" w14:textId="4CFAF6F1" w:rsidR="00503D6B" w:rsidRDefault="00503D6B" w:rsidP="00503D6B">
      <w:pPr>
        <w:pStyle w:val="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af1"/>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a5"/>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a5"/>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lastRenderedPageBreak/>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0"/>
        <w:tblW w:w="0" w:type="auto"/>
        <w:tblLook w:val="04A0" w:firstRow="1" w:lastRow="0" w:firstColumn="1" w:lastColumn="0" w:noHBand="0" w:noVBand="1"/>
      </w:tblPr>
      <w:tblGrid>
        <w:gridCol w:w="706"/>
        <w:gridCol w:w="1010"/>
        <w:gridCol w:w="4320"/>
        <w:gridCol w:w="1260"/>
        <w:gridCol w:w="2250"/>
      </w:tblGrid>
      <w:tr w:rsidR="003A602A" w14:paraId="41947BD7" w14:textId="77777777" w:rsidTr="0096123C">
        <w:tc>
          <w:tcPr>
            <w:tcW w:w="695" w:type="dxa"/>
          </w:tcPr>
          <w:p w14:paraId="7E58622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96123C">
        <w:tc>
          <w:tcPr>
            <w:tcW w:w="695" w:type="dxa"/>
          </w:tcPr>
          <w:p w14:paraId="785FBC25" w14:textId="77777777" w:rsidR="003A602A" w:rsidRDefault="003A602A" w:rsidP="0096123C">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96123C">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96123C">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96123C">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96123C">
        <w:tc>
          <w:tcPr>
            <w:tcW w:w="695" w:type="dxa"/>
          </w:tcPr>
          <w:p w14:paraId="17BD24BC" w14:textId="77777777" w:rsidR="003A602A" w:rsidRDefault="003A602A" w:rsidP="0096123C">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96123C">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96123C">
            <w:pPr>
              <w:spacing w:after="0"/>
              <w:rPr>
                <w:rFonts w:eastAsia="Times New Roman"/>
                <w:lang w:val="en-US" w:eastAsia="zh-CN"/>
              </w:rPr>
            </w:pPr>
          </w:p>
        </w:tc>
      </w:tr>
      <w:tr w:rsidR="003A602A" w14:paraId="17C8148F" w14:textId="77777777" w:rsidTr="0096123C">
        <w:tc>
          <w:tcPr>
            <w:tcW w:w="695" w:type="dxa"/>
          </w:tcPr>
          <w:p w14:paraId="10FCBC8C" w14:textId="77777777" w:rsidR="003A602A" w:rsidRDefault="003A602A" w:rsidP="0096123C">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96123C">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96123C">
            <w:pPr>
              <w:spacing w:after="0"/>
              <w:rPr>
                <w:rFonts w:eastAsia="Times New Roman"/>
                <w:lang w:val="en-US" w:eastAsia="zh-CN"/>
              </w:rPr>
            </w:pPr>
          </w:p>
        </w:tc>
      </w:tr>
      <w:tr w:rsidR="003A602A" w14:paraId="23984C43" w14:textId="77777777" w:rsidTr="0096123C">
        <w:tc>
          <w:tcPr>
            <w:tcW w:w="695" w:type="dxa"/>
          </w:tcPr>
          <w:p w14:paraId="71C97E4C" w14:textId="77777777" w:rsidR="003A602A" w:rsidRDefault="003A602A" w:rsidP="0096123C">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96123C">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96123C">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96123C">
        <w:tc>
          <w:tcPr>
            <w:tcW w:w="695" w:type="dxa"/>
          </w:tcPr>
          <w:p w14:paraId="24B261E9" w14:textId="77777777" w:rsidR="003A602A" w:rsidRDefault="003A602A" w:rsidP="0096123C">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96123C">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96123C">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r>
              <w:t>P</w:t>
            </w:r>
            <w:r>
              <w:rPr>
                <w:vertAlign w:val="subscript"/>
              </w:rPr>
              <w:t>PDCCH+PDSCH</w:t>
            </w:r>
            <w:r>
              <w:rPr>
                <w:rFonts w:eastAsia="SimSun"/>
              </w:rPr>
              <w:t>+</w:t>
            </w:r>
            <w:r>
              <w:rPr>
                <w:rFonts w:eastAsia="SimSun"/>
                <w:i/>
                <w:iCs/>
              </w:rPr>
              <w:t>a</w:t>
            </w:r>
            <w:r>
              <w:rPr>
                <w:rFonts w:eastAsia="SimSun"/>
              </w:rPr>
              <w:t>*</w:t>
            </w:r>
            <w:r>
              <w:t>P</w:t>
            </w:r>
            <w:r>
              <w:rPr>
                <w:vertAlign w:val="subscript"/>
              </w:rPr>
              <w:t>PDCCH+PDSCH</w:t>
            </w:r>
            <w:r>
              <w:rPr>
                <w:rFonts w:eastAsia="SimSun"/>
              </w:rPr>
              <w:t>*X</w:t>
            </w:r>
          </w:p>
        </w:tc>
        <w:tc>
          <w:tcPr>
            <w:tcW w:w="1260" w:type="dxa"/>
          </w:tcPr>
          <w:p w14:paraId="5E8D952D"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96123C">
            <w:pPr>
              <w:spacing w:after="0"/>
              <w:rPr>
                <w:rFonts w:eastAsia="Times New Roman"/>
                <w:lang w:val="en-US" w:eastAsia="zh-CN"/>
              </w:rPr>
            </w:pPr>
          </w:p>
        </w:tc>
      </w:tr>
      <w:tr w:rsidR="003A602A" w14:paraId="1D729F7D" w14:textId="77777777" w:rsidTr="0096123C">
        <w:tc>
          <w:tcPr>
            <w:tcW w:w="695" w:type="dxa"/>
          </w:tcPr>
          <w:p w14:paraId="7265FE51" w14:textId="77777777" w:rsidR="003A602A" w:rsidRDefault="003A602A" w:rsidP="0096123C">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96123C">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96123C">
            <w:pPr>
              <w:spacing w:after="0"/>
              <w:rPr>
                <w:rFonts w:eastAsia="Times New Roman"/>
                <w:lang w:val="en-US" w:eastAsia="zh-CN"/>
              </w:rPr>
            </w:pPr>
          </w:p>
        </w:tc>
      </w:tr>
      <w:tr w:rsidR="003A602A" w14:paraId="0504926E" w14:textId="77777777" w:rsidTr="0096123C">
        <w:tc>
          <w:tcPr>
            <w:tcW w:w="695" w:type="dxa"/>
          </w:tcPr>
          <w:p w14:paraId="515D4C56" w14:textId="77777777" w:rsidR="003A602A" w:rsidRDefault="003A602A" w:rsidP="0096123C">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96123C">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96123C">
            <w:pPr>
              <w:spacing w:after="0"/>
              <w:rPr>
                <w:rFonts w:eastAsia="Times New Roman"/>
                <w:lang w:val="en-US" w:eastAsia="zh-CN"/>
              </w:rPr>
            </w:pPr>
          </w:p>
        </w:tc>
      </w:tr>
      <w:tr w:rsidR="003A602A" w14:paraId="0CB0728D" w14:textId="77777777" w:rsidTr="0096123C">
        <w:tc>
          <w:tcPr>
            <w:tcW w:w="695" w:type="dxa"/>
          </w:tcPr>
          <w:p w14:paraId="1B724A5F" w14:textId="77777777" w:rsidR="003A602A" w:rsidRDefault="003A602A" w:rsidP="0096123C">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96123C">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1CF6A89E"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96123C">
            <w:pPr>
              <w:spacing w:after="0"/>
              <w:rPr>
                <w:rFonts w:eastAsia="Times New Roman"/>
                <w:lang w:val="en-US" w:eastAsia="zh-CN"/>
              </w:rPr>
            </w:pPr>
          </w:p>
        </w:tc>
      </w:tr>
      <w:tr w:rsidR="003A602A" w14:paraId="5923BA3D" w14:textId="77777777" w:rsidTr="0096123C">
        <w:tc>
          <w:tcPr>
            <w:tcW w:w="695" w:type="dxa"/>
          </w:tcPr>
          <w:p w14:paraId="68274717" w14:textId="77777777" w:rsidR="003A602A" w:rsidRDefault="003A602A" w:rsidP="0096123C">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96123C">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96123C">
            <w:pPr>
              <w:spacing w:after="0"/>
              <w:rPr>
                <w:rFonts w:eastAsia="Times New Roman"/>
                <w:lang w:val="en-US" w:eastAsia="zh-CN"/>
              </w:rPr>
            </w:pPr>
          </w:p>
        </w:tc>
      </w:tr>
      <w:tr w:rsidR="003A602A" w14:paraId="0E488FC2" w14:textId="77777777" w:rsidTr="0096123C">
        <w:tc>
          <w:tcPr>
            <w:tcW w:w="695" w:type="dxa"/>
          </w:tcPr>
          <w:p w14:paraId="4AACA906" w14:textId="77777777" w:rsidR="003A602A" w:rsidRDefault="003A602A" w:rsidP="0096123C">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96123C">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96123C">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96123C">
        <w:tc>
          <w:tcPr>
            <w:tcW w:w="695" w:type="dxa"/>
          </w:tcPr>
          <w:p w14:paraId="10BFCBD6" w14:textId="77777777" w:rsidR="003A602A" w:rsidRDefault="003A602A" w:rsidP="0096123C">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96123C">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96123C">
            <w:pPr>
              <w:spacing w:after="0"/>
              <w:rPr>
                <w:rFonts w:eastAsia="Times New Roman"/>
                <w:lang w:val="en-US" w:eastAsia="zh-CN"/>
              </w:rPr>
            </w:pPr>
          </w:p>
        </w:tc>
      </w:tr>
      <w:tr w:rsidR="003A602A" w14:paraId="76EAFC61" w14:textId="77777777" w:rsidTr="0096123C">
        <w:tc>
          <w:tcPr>
            <w:tcW w:w="695" w:type="dxa"/>
          </w:tcPr>
          <w:p w14:paraId="44037F26" w14:textId="77777777" w:rsidR="003A602A" w:rsidRDefault="003A602A" w:rsidP="0096123C">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96123C">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96123C">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96123C">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96123C">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af0"/>
        <w:tblW w:w="10171" w:type="dxa"/>
        <w:tblLook w:val="04A0" w:firstRow="1" w:lastRow="0" w:firstColumn="1" w:lastColumn="0" w:noHBand="0" w:noVBand="1"/>
      </w:tblPr>
      <w:tblGrid>
        <w:gridCol w:w="1444"/>
        <w:gridCol w:w="8727"/>
      </w:tblGrid>
      <w:tr w:rsidR="003A602A" w14:paraId="6F9D228E" w14:textId="77777777" w:rsidTr="00192072">
        <w:tc>
          <w:tcPr>
            <w:tcW w:w="1444" w:type="dxa"/>
            <w:shd w:val="clear" w:color="auto" w:fill="D9D9D9" w:themeFill="background1" w:themeFillShade="D9"/>
          </w:tcPr>
          <w:p w14:paraId="31126CAD" w14:textId="77777777" w:rsidR="003A602A" w:rsidRDefault="003A602A" w:rsidP="0096123C">
            <w:pPr>
              <w:rPr>
                <w:b/>
                <w:bCs/>
              </w:rPr>
            </w:pPr>
            <w:r>
              <w:rPr>
                <w:b/>
                <w:bCs/>
              </w:rPr>
              <w:t>Company</w:t>
            </w:r>
          </w:p>
        </w:tc>
        <w:tc>
          <w:tcPr>
            <w:tcW w:w="8727" w:type="dxa"/>
            <w:shd w:val="clear" w:color="auto" w:fill="D9D9D9" w:themeFill="background1" w:themeFillShade="D9"/>
          </w:tcPr>
          <w:p w14:paraId="2AE007EF" w14:textId="77777777" w:rsidR="003A602A" w:rsidRDefault="003A602A" w:rsidP="0096123C">
            <w:pPr>
              <w:rPr>
                <w:b/>
                <w:bCs/>
              </w:rPr>
            </w:pPr>
            <w:r>
              <w:rPr>
                <w:b/>
                <w:bCs/>
              </w:rPr>
              <w:t>Comments</w:t>
            </w:r>
          </w:p>
        </w:tc>
      </w:tr>
      <w:tr w:rsidR="003A602A" w:rsidRPr="00467EA2" w14:paraId="40491429" w14:textId="77777777" w:rsidTr="00192072">
        <w:tc>
          <w:tcPr>
            <w:tcW w:w="1444" w:type="dxa"/>
          </w:tcPr>
          <w:p w14:paraId="7A438D68" w14:textId="50AB94BC" w:rsidR="003A602A" w:rsidRPr="00467EA2" w:rsidRDefault="00874602" w:rsidP="0096123C">
            <w:pPr>
              <w:rPr>
                <w:rFonts w:eastAsia="DengXian"/>
                <w:lang w:val="en-US" w:eastAsia="zh-CN"/>
              </w:rPr>
            </w:pPr>
            <w:r>
              <w:rPr>
                <w:lang w:val="en-US" w:eastAsia="ko-KR"/>
              </w:rPr>
              <w:t>FUTUREWEI</w:t>
            </w:r>
          </w:p>
        </w:tc>
        <w:tc>
          <w:tcPr>
            <w:tcW w:w="8727" w:type="dxa"/>
          </w:tcPr>
          <w:p w14:paraId="4ADAA32C" w14:textId="77777777" w:rsidR="003A602A" w:rsidRDefault="006F3B95" w:rsidP="0096123C">
            <w:pPr>
              <w:rPr>
                <w:rFonts w:eastAsia="DengXian"/>
                <w:lang w:val="en-US" w:eastAsia="zh-CN"/>
              </w:rPr>
            </w:pPr>
            <w:r>
              <w:rPr>
                <w:rFonts w:eastAsia="DengXian"/>
                <w:lang w:val="en-US" w:eastAsia="zh-CN"/>
              </w:rPr>
              <w:t>4 and 9 should be considered. We are also supportive of 12 since we don’t anticipate drastically different trends for 50 and 100MHz.</w:t>
            </w:r>
          </w:p>
          <w:p w14:paraId="1E830886" w14:textId="77777777" w:rsidR="006F3B95" w:rsidRDefault="006F3B95" w:rsidP="0096123C">
            <w:pPr>
              <w:rPr>
                <w:rFonts w:eastAsia="DengXian"/>
                <w:lang w:val="en-US" w:eastAsia="zh-CN"/>
              </w:rPr>
            </w:pPr>
            <w:r>
              <w:rPr>
                <w:rFonts w:eastAsia="DengXian"/>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96123C">
            <w:pPr>
              <w:rPr>
                <w:rFonts w:eastAsia="DengXian"/>
                <w:lang w:val="en-US" w:eastAsia="zh-CN"/>
              </w:rPr>
            </w:pPr>
            <w:r>
              <w:rPr>
                <w:rFonts w:eastAsia="DengXian"/>
                <w:lang w:val="en-US" w:eastAsia="zh-CN"/>
              </w:rPr>
              <w:t>For the other proposals, we are neutral.</w:t>
            </w:r>
          </w:p>
        </w:tc>
      </w:tr>
      <w:tr w:rsidR="007039CD" w:rsidRPr="008E3AB5" w14:paraId="175B2609" w14:textId="77777777" w:rsidTr="00192072">
        <w:tc>
          <w:tcPr>
            <w:tcW w:w="1444" w:type="dxa"/>
          </w:tcPr>
          <w:p w14:paraId="4E974727" w14:textId="60A8E1E5" w:rsidR="007039CD" w:rsidRDefault="007039CD" w:rsidP="007039CD">
            <w:pPr>
              <w:rPr>
                <w:lang w:val="en-US" w:eastAsia="ko-KR"/>
              </w:rPr>
            </w:pPr>
            <w:r>
              <w:rPr>
                <w:lang w:val="en-US" w:eastAsia="ko-KR"/>
              </w:rPr>
              <w:lastRenderedPageBreak/>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96123C">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96123C">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96123C">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with X=50 MHz.</w:t>
            </w:r>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a5"/>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a5"/>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a5"/>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a5"/>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192072">
        <w:tc>
          <w:tcPr>
            <w:tcW w:w="1444" w:type="dxa"/>
          </w:tcPr>
          <w:p w14:paraId="1ECEE53D" w14:textId="07CD88C3" w:rsidR="00972775" w:rsidRDefault="00972775" w:rsidP="00972775">
            <w:pPr>
              <w:rPr>
                <w:lang w:val="en-US" w:eastAsia="ko-KR"/>
              </w:rPr>
            </w:pPr>
            <w:r>
              <w:rPr>
                <w:rFonts w:eastAsia="DengXian"/>
                <w:lang w:val="en-US" w:eastAsia="zh-CN"/>
              </w:rPr>
              <w:t>vivo</w:t>
            </w:r>
          </w:p>
        </w:tc>
        <w:tc>
          <w:tcPr>
            <w:tcW w:w="8727" w:type="dxa"/>
          </w:tcPr>
          <w:p w14:paraId="061570C5" w14:textId="77777777" w:rsidR="00972775" w:rsidRDefault="00972775" w:rsidP="00972775">
            <w:pPr>
              <w:rPr>
                <w:rFonts w:eastAsia="DengXian"/>
                <w:lang w:val="en-US" w:eastAsia="zh-CN"/>
              </w:rPr>
            </w:pPr>
            <w:r>
              <w:rPr>
                <w:rFonts w:eastAsia="DengXian"/>
                <w:lang w:val="en-US" w:eastAsia="zh-CN"/>
              </w:rPr>
              <w:t xml:space="preserve">We think it would be good to clarify the following aspects so that the results from companies can be better understood and comparable. </w:t>
            </w:r>
          </w:p>
          <w:tbl>
            <w:tblPr>
              <w:tblStyle w:val="af0"/>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DengXian"/>
                <w:lang w:val="en-US" w:eastAsia="zh-CN"/>
              </w:rPr>
            </w:pPr>
          </w:p>
          <w:p w14:paraId="023D10F5" w14:textId="77777777" w:rsidR="00972775" w:rsidRPr="008E3AB5" w:rsidRDefault="00972775" w:rsidP="00972775">
            <w:pPr>
              <w:rPr>
                <w:lang w:val="en-US"/>
              </w:rPr>
            </w:pPr>
          </w:p>
        </w:tc>
      </w:tr>
      <w:tr w:rsidR="00655B58" w:rsidRPr="008E3AB5" w14:paraId="5C046C61" w14:textId="77777777" w:rsidTr="00192072">
        <w:tc>
          <w:tcPr>
            <w:tcW w:w="1444" w:type="dxa"/>
          </w:tcPr>
          <w:p w14:paraId="610B9252" w14:textId="022AF1BC" w:rsidR="00655B58" w:rsidRDefault="00655B58" w:rsidP="00972775">
            <w:pPr>
              <w:rPr>
                <w:rFonts w:eastAsia="DengXian"/>
                <w:lang w:val="en-US" w:eastAsia="zh-CN"/>
              </w:rPr>
            </w:pPr>
            <w:r>
              <w:rPr>
                <w:rFonts w:eastAsia="DengXian" w:hint="eastAsia"/>
                <w:lang w:val="en-US" w:eastAsia="zh-CN"/>
              </w:rPr>
              <w:t>CATT</w:t>
            </w:r>
          </w:p>
        </w:tc>
        <w:tc>
          <w:tcPr>
            <w:tcW w:w="8727" w:type="dxa"/>
          </w:tcPr>
          <w:p w14:paraId="44885E50" w14:textId="77777777" w:rsidR="00655B58" w:rsidRDefault="00655B58" w:rsidP="0096123C">
            <w:pPr>
              <w:rPr>
                <w:rFonts w:eastAsia="DengXian"/>
                <w:lang w:val="en-US" w:eastAsia="zh-CN"/>
              </w:rPr>
            </w:pPr>
            <w:r>
              <w:rPr>
                <w:rFonts w:eastAsia="DengXian" w:hint="eastAsia"/>
                <w:lang w:val="en-US" w:eastAsia="zh-CN"/>
              </w:rPr>
              <w:t>P1: Leaving companies to report should be OK. Anyway, typical 1~2 kinds of TDD DL/UL configurations will be chosen by companies</w:t>
            </w:r>
            <w:r>
              <w:rPr>
                <w:rFonts w:eastAsia="DengXian"/>
                <w:lang w:val="en-US" w:eastAsia="zh-CN"/>
              </w:rPr>
              <w:t xml:space="preserve"> naturally</w:t>
            </w:r>
            <w:r>
              <w:rPr>
                <w:rFonts w:eastAsia="DengXian" w:hint="eastAsia"/>
                <w:lang w:val="en-US" w:eastAsia="zh-CN"/>
              </w:rPr>
              <w:t>.</w:t>
            </w:r>
          </w:p>
          <w:p w14:paraId="3E96F290" w14:textId="77777777" w:rsidR="00655B58" w:rsidRDefault="00655B58" w:rsidP="0096123C">
            <w:pPr>
              <w:rPr>
                <w:rFonts w:eastAsia="DengXian"/>
                <w:lang w:val="en-US" w:eastAsia="zh-CN"/>
              </w:rPr>
            </w:pPr>
            <w:r>
              <w:rPr>
                <w:rFonts w:eastAsia="DengXian"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DengXian"/>
                <w:lang w:val="en-US" w:eastAsia="zh-CN"/>
              </w:rPr>
              <w:t>certain</w:t>
            </w:r>
            <w:r>
              <w:rPr>
                <w:rFonts w:eastAsia="DengXian" w:hint="eastAsia"/>
                <w:lang w:val="en-US" w:eastAsia="zh-CN"/>
              </w:rPr>
              <w:t xml:space="preserve"> degree.</w:t>
            </w:r>
          </w:p>
          <w:p w14:paraId="13F93F77" w14:textId="37EE0CA2" w:rsidR="00655B58" w:rsidRDefault="00655B58" w:rsidP="00972775">
            <w:pPr>
              <w:rPr>
                <w:rFonts w:eastAsia="DengXian"/>
                <w:lang w:val="en-US" w:eastAsia="zh-CN"/>
              </w:rPr>
            </w:pPr>
            <w:r>
              <w:rPr>
                <w:rFonts w:eastAsia="DengXian"/>
                <w:lang w:val="en-US" w:eastAsia="zh-CN"/>
              </w:rPr>
              <w:lastRenderedPageBreak/>
              <w:t>Neutral</w:t>
            </w:r>
            <w:r>
              <w:rPr>
                <w:rFonts w:eastAsia="DengXian"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192072">
        <w:tc>
          <w:tcPr>
            <w:tcW w:w="1444" w:type="dxa"/>
          </w:tcPr>
          <w:p w14:paraId="207D5818" w14:textId="7D828BB8" w:rsidR="003C4643" w:rsidRDefault="003C4643" w:rsidP="003C4643">
            <w:pPr>
              <w:rPr>
                <w:rFonts w:eastAsia="DengXian"/>
                <w:lang w:val="en-US" w:eastAsia="zh-CN"/>
              </w:rPr>
            </w:pPr>
            <w:r w:rsidRPr="006E2023">
              <w:rPr>
                <w:rFonts w:eastAsia="DengXian" w:hint="eastAsia"/>
                <w:color w:val="000000" w:themeColor="text1"/>
                <w:lang w:val="en-US" w:eastAsia="zh-CN"/>
              </w:rPr>
              <w:lastRenderedPageBreak/>
              <w:t xml:space="preserve">Huawei, </w:t>
            </w:r>
            <w:r w:rsidRPr="006E2023">
              <w:rPr>
                <w:rFonts w:eastAsia="DengXian"/>
                <w:color w:val="000000" w:themeColor="text1"/>
                <w:lang w:val="en-US" w:eastAsia="zh-CN"/>
              </w:rPr>
              <w:t>HiSilicon</w:t>
            </w:r>
          </w:p>
        </w:tc>
        <w:tc>
          <w:tcPr>
            <w:tcW w:w="8727" w:type="dxa"/>
          </w:tcPr>
          <w:p w14:paraId="14370ED4" w14:textId="77777777" w:rsidR="003C4643" w:rsidRPr="006E2023" w:rsidRDefault="003C4643" w:rsidP="003C4643">
            <w:pPr>
              <w:pStyle w:val="a5"/>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a5"/>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a5"/>
              <w:numPr>
                <w:ilvl w:val="0"/>
                <w:numId w:val="11"/>
              </w:numPr>
              <w:rPr>
                <w:rFonts w:eastAsia="DengXian"/>
                <w:color w:val="000000" w:themeColor="text1"/>
                <w:lang w:val="en-US" w:eastAsia="zh-CN"/>
              </w:rPr>
            </w:pPr>
            <w:r w:rsidRPr="006E2023">
              <w:rPr>
                <w:rFonts w:eastAsia="DengXian"/>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a5"/>
              <w:numPr>
                <w:ilvl w:val="0"/>
                <w:numId w:val="11"/>
              </w:numPr>
              <w:rPr>
                <w:rFonts w:eastAsia="DengXian"/>
                <w:color w:val="000000" w:themeColor="text1"/>
                <w:lang w:val="en-US" w:eastAsia="zh-CN"/>
              </w:rPr>
            </w:pPr>
            <w:r w:rsidRPr="006E2023">
              <w:rPr>
                <w:rFonts w:eastAsia="DengXian"/>
                <w:color w:val="000000" w:themeColor="text1"/>
                <w:lang w:val="en-US" w:eastAsia="zh-CN"/>
              </w:rPr>
              <w:t>P4: we prefer to use similar way as that in Rel-16 power saving evaluation. No need to model the PUSCH in the evaluation, but it is open for companies to model the power of PUSCH and report it in the comments column.</w:t>
            </w:r>
          </w:p>
          <w:p w14:paraId="1408B1A2" w14:textId="77777777" w:rsidR="003C4643" w:rsidRPr="006E2023" w:rsidRDefault="003C4643" w:rsidP="003C4643">
            <w:pPr>
              <w:pStyle w:val="a5"/>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P5: For PDCCH+PDSCH slot, the power consumption due to the </w:t>
            </w:r>
            <w:r w:rsidRPr="006E2023">
              <w:rPr>
                <w:color w:val="000000" w:themeColor="text1"/>
              </w:rPr>
              <w:t>PDSCH processing is the dominant part. Therefore, further modeling of PDCCH BD reduction for PDCCH+PDSCH slots is not needed.</w:t>
            </w:r>
          </w:p>
          <w:p w14:paraId="2C933D23" w14:textId="77777777" w:rsidR="003C4643" w:rsidRPr="006E2023" w:rsidRDefault="003C4643" w:rsidP="003C4643">
            <w:pPr>
              <w:pStyle w:val="a5"/>
              <w:numPr>
                <w:ilvl w:val="0"/>
                <w:numId w:val="11"/>
              </w:numPr>
              <w:rPr>
                <w:color w:val="000000" w:themeColor="text1"/>
              </w:rPr>
            </w:pPr>
            <w:r w:rsidRPr="006E2023">
              <w:rPr>
                <w:color w:val="000000" w:themeColor="text1"/>
              </w:rPr>
              <w:t>P6: it is UE implementation, which should not be restricted in our evaluation.</w:t>
            </w:r>
          </w:p>
          <w:p w14:paraId="279D44C7" w14:textId="77777777" w:rsidR="003C4643" w:rsidRPr="006E2023" w:rsidRDefault="003C4643" w:rsidP="003C4643">
            <w:pPr>
              <w:pStyle w:val="a5"/>
              <w:numPr>
                <w:ilvl w:val="0"/>
                <w:numId w:val="11"/>
              </w:numPr>
              <w:rPr>
                <w:rFonts w:eastAsia="DengXian"/>
                <w:color w:val="000000" w:themeColor="text1"/>
                <w:lang w:val="en-US" w:eastAsia="zh-CN"/>
              </w:rPr>
            </w:pPr>
            <w:r w:rsidRPr="006E2023">
              <w:rPr>
                <w:color w:val="000000" w:themeColor="text1"/>
              </w:rPr>
              <w:t xml:space="preserve">P7: </w:t>
            </w:r>
            <w:r w:rsidRPr="006E2023">
              <w:rPr>
                <w:rFonts w:eastAsia="DengXian"/>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a5"/>
              <w:numPr>
                <w:ilvl w:val="0"/>
                <w:numId w:val="11"/>
              </w:numPr>
              <w:rPr>
                <w:rFonts w:eastAsia="DengXian"/>
                <w:color w:val="000000" w:themeColor="text1"/>
                <w:lang w:val="en-US" w:eastAsia="zh-CN"/>
              </w:rPr>
            </w:pPr>
            <w:r w:rsidRPr="006E2023">
              <w:rPr>
                <w:rFonts w:eastAsia="DengXian"/>
                <w:color w:val="000000" w:themeColor="text1"/>
                <w:lang w:val="en-US" w:eastAsia="zh-CN"/>
              </w:rPr>
              <w:t>P8: We support it.</w:t>
            </w:r>
          </w:p>
          <w:p w14:paraId="3E78A4AA" w14:textId="77777777" w:rsidR="003C4643" w:rsidRPr="006E2023" w:rsidRDefault="003C4643" w:rsidP="003C4643">
            <w:pPr>
              <w:pStyle w:val="a5"/>
              <w:numPr>
                <w:ilvl w:val="0"/>
                <w:numId w:val="11"/>
              </w:numPr>
              <w:rPr>
                <w:rFonts w:eastAsia="DengXian"/>
                <w:color w:val="000000" w:themeColor="text1"/>
                <w:lang w:val="en-US" w:eastAsia="zh-CN"/>
              </w:rPr>
            </w:pPr>
            <w:r w:rsidRPr="006E2023">
              <w:rPr>
                <w:rFonts w:eastAsia="DengXian"/>
                <w:color w:val="000000" w:themeColor="text1"/>
                <w:lang w:val="en-US" w:eastAsia="zh-CN"/>
              </w:rPr>
              <w:t>P9: We support it.</w:t>
            </w:r>
          </w:p>
          <w:p w14:paraId="3551EC18" w14:textId="77777777" w:rsidR="003C4643" w:rsidRPr="006E2023" w:rsidRDefault="003C4643" w:rsidP="003C4643">
            <w:pPr>
              <w:pStyle w:val="a5"/>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DengXian"/>
                <w:lang w:val="en-US" w:eastAsia="zh-CN"/>
              </w:rPr>
            </w:pPr>
            <w:r w:rsidRPr="006E2023">
              <w:rPr>
                <w:rFonts w:eastAsia="DengXian"/>
                <w:color w:val="000000" w:themeColor="text1"/>
                <w:lang w:val="en-US" w:eastAsia="zh-CN"/>
              </w:rPr>
              <w:t>P12:  we support the proposal from Samsung and Spreadtrum. It is not clear that whether 50MHz BW is supported for FR2 or not.</w:t>
            </w:r>
          </w:p>
        </w:tc>
      </w:tr>
      <w:tr w:rsidR="002E6BB7" w:rsidRPr="008E3AB5" w14:paraId="28EFCE95" w14:textId="77777777" w:rsidTr="00192072">
        <w:tc>
          <w:tcPr>
            <w:tcW w:w="1444" w:type="dxa"/>
          </w:tcPr>
          <w:p w14:paraId="53F363EE" w14:textId="1B7C9A46" w:rsidR="002E6BB7" w:rsidRPr="006E2023" w:rsidRDefault="002E6BB7" w:rsidP="002E6BB7">
            <w:pPr>
              <w:rPr>
                <w:rFonts w:eastAsia="DengXian"/>
                <w:color w:val="000000" w:themeColor="text1"/>
                <w:lang w:val="en-US" w:eastAsia="zh-CN"/>
              </w:rPr>
            </w:pPr>
            <w:r>
              <w:rPr>
                <w:rFonts w:eastAsia="DengXian"/>
                <w:lang w:val="en-US" w:eastAsia="zh-CN"/>
              </w:rPr>
              <w:t>MediaTek</w:t>
            </w:r>
          </w:p>
        </w:tc>
        <w:tc>
          <w:tcPr>
            <w:tcW w:w="8727" w:type="dxa"/>
          </w:tcPr>
          <w:p w14:paraId="16373F4E" w14:textId="77777777" w:rsidR="002E6BB7" w:rsidRDefault="002E6BB7" w:rsidP="002E6BB7">
            <w:pPr>
              <w:rPr>
                <w:rFonts w:eastAsia="DengXian"/>
                <w:lang w:val="en-US" w:eastAsia="zh-CN"/>
              </w:rPr>
            </w:pPr>
            <w:r>
              <w:rPr>
                <w:rFonts w:eastAsia="DengXian"/>
                <w:lang w:val="en-US" w:eastAsia="zh-CN"/>
              </w:rPr>
              <w:t xml:space="preserve">We are supportive to include Proposals 10, 11, and 12. </w:t>
            </w:r>
          </w:p>
          <w:p w14:paraId="60845EF0" w14:textId="77777777" w:rsidR="002E6BB7" w:rsidRDefault="002E6BB7" w:rsidP="002E6BB7">
            <w:pPr>
              <w:rPr>
                <w:rFonts w:eastAsia="DengXian"/>
                <w:lang w:val="en-US" w:eastAsia="zh-CN"/>
              </w:rPr>
            </w:pPr>
            <w:r>
              <w:rPr>
                <w:rFonts w:eastAsia="DengXian"/>
                <w:lang w:val="en-US" w:eastAsia="zh-CN"/>
              </w:rPr>
              <w:t xml:space="preserve">In addition, we see the following revision to the quoted power scaling for reduced BD in Tab-2 is also necessary. In Rel-16, the formula is based on the assumption that, if UE spend little time for BD, it suffices to receive only control symbols (as PDCCH-only monitoring with cross-slot scheduling). If cross-slot scheduling is applied, there should be no additional power saving since UE still need to receive all control symbols whenever there is any candidate to decode. Therefore, removing “cross-slot scheduling case” for reduced BD is needed to avoid unrealistic combination of power saving schemes. </w:t>
            </w:r>
          </w:p>
          <w:p w14:paraId="513B0197" w14:textId="77777777" w:rsidR="002E6BB7" w:rsidRPr="00D708C6" w:rsidRDefault="002E6BB7" w:rsidP="002E6BB7">
            <w:pPr>
              <w:rPr>
                <w:rFonts w:eastAsia="DengXian"/>
                <w:lang w:val="en-US" w:eastAsia="zh-CN"/>
              </w:rPr>
            </w:pPr>
            <w:r>
              <w:rPr>
                <w:rFonts w:eastAsia="DengXian"/>
                <w:lang w:val="en-US" w:eastAsia="zh-CN"/>
              </w:rPr>
              <w:t>“</w:t>
            </w:r>
            <w:r w:rsidRPr="00D708C6">
              <w:rPr>
                <w:rFonts w:eastAsia="DengXian"/>
                <w:lang w:val="en-US" w:eastAsia="zh-CN"/>
              </w:rPr>
              <w:t>- P(α) = max (Micro-sleep, α ∙ Pt + (1 – α) ∙ 0.7Pt))</w:t>
            </w:r>
          </w:p>
          <w:p w14:paraId="3B4D8B8F" w14:textId="5FB8E6FA" w:rsidR="002E6BB7" w:rsidRPr="002E6BB7" w:rsidRDefault="002E6BB7" w:rsidP="002E6BB7">
            <w:pPr>
              <w:rPr>
                <w:rFonts w:eastAsia="DengXian"/>
                <w:color w:val="000000" w:themeColor="text1"/>
                <w:lang w:val="en-US" w:eastAsia="zh-CN"/>
              </w:rPr>
            </w:pPr>
            <w:r w:rsidRPr="00D708C6">
              <w:rPr>
                <w:rFonts w:eastAsia="DengXian"/>
                <w:lang w:val="en-US" w:eastAsia="zh-CN"/>
              </w:rPr>
              <w:t xml:space="preserve">- Pt is the PDCCH-only power for same slot </w:t>
            </w:r>
            <w:r w:rsidRPr="00D708C6">
              <w:rPr>
                <w:rFonts w:eastAsia="DengXian"/>
                <w:strike/>
                <w:color w:val="FF0000"/>
                <w:lang w:val="en-US" w:eastAsia="zh-CN"/>
              </w:rPr>
              <w:t>and cross-slot</w:t>
            </w:r>
            <w:r w:rsidRPr="00D708C6">
              <w:rPr>
                <w:rFonts w:eastAsia="DengXian"/>
                <w:color w:val="FF0000"/>
                <w:lang w:val="en-US" w:eastAsia="zh-CN"/>
              </w:rPr>
              <w:t xml:space="preserve"> </w:t>
            </w:r>
            <w:r w:rsidRPr="00D708C6">
              <w:rPr>
                <w:rFonts w:eastAsia="DengXian"/>
                <w:lang w:val="en-US" w:eastAsia="zh-CN"/>
              </w:rPr>
              <w:t>scheduling case</w:t>
            </w:r>
            <w:r w:rsidRPr="00D708C6">
              <w:rPr>
                <w:rFonts w:eastAsia="DengXian"/>
                <w:strike/>
                <w:color w:val="FF0000"/>
                <w:lang w:val="en-US" w:eastAsia="zh-CN"/>
              </w:rPr>
              <w:t>s</w:t>
            </w:r>
            <w:r w:rsidRPr="00D708C6">
              <w:rPr>
                <w:rFonts w:eastAsia="DengXian"/>
                <w:lang w:val="en-US" w:eastAsia="zh-CN"/>
              </w:rPr>
              <w:t>.</w:t>
            </w:r>
            <w:r>
              <w:rPr>
                <w:rFonts w:eastAsia="DengXian"/>
                <w:lang w:val="en-US" w:eastAsia="zh-CN"/>
              </w:rPr>
              <w:t>”</w:t>
            </w:r>
          </w:p>
        </w:tc>
      </w:tr>
      <w:tr w:rsidR="00AA19EE" w:rsidRPr="008E3AB5" w14:paraId="02666AC2" w14:textId="77777777" w:rsidTr="00192072">
        <w:tc>
          <w:tcPr>
            <w:tcW w:w="1444" w:type="dxa"/>
          </w:tcPr>
          <w:p w14:paraId="138F7E80" w14:textId="54A15A5D" w:rsidR="00AA19EE" w:rsidRDefault="00AA19EE" w:rsidP="002E6BB7">
            <w:pPr>
              <w:rPr>
                <w:rFonts w:eastAsia="DengXian"/>
                <w:lang w:val="en-US" w:eastAsia="zh-CN"/>
              </w:rPr>
            </w:pPr>
            <w:r>
              <w:rPr>
                <w:rFonts w:eastAsia="DengXian"/>
                <w:lang w:val="en-US" w:eastAsia="zh-CN"/>
              </w:rPr>
              <w:t>Qualcomm</w:t>
            </w:r>
          </w:p>
        </w:tc>
        <w:tc>
          <w:tcPr>
            <w:tcW w:w="8727" w:type="dxa"/>
          </w:tcPr>
          <w:p w14:paraId="3C385ECA" w14:textId="77777777" w:rsidR="00DF190A" w:rsidRDefault="00DF190A" w:rsidP="00DF190A">
            <w:pPr>
              <w:rPr>
                <w:rFonts w:eastAsia="DengXian"/>
                <w:lang w:val="en-US" w:eastAsia="zh-CN"/>
              </w:rPr>
            </w:pPr>
            <w:r>
              <w:rPr>
                <w:rFonts w:eastAsia="DengXian"/>
                <w:lang w:val="en-US" w:eastAsia="zh-CN"/>
              </w:rPr>
              <w:t>A few comments on our side:</w:t>
            </w:r>
          </w:p>
          <w:p w14:paraId="47C6AD5E" w14:textId="7CF0C812" w:rsidR="00DF190A" w:rsidRPr="00DF190A" w:rsidRDefault="00DF190A" w:rsidP="00DF190A">
            <w:pPr>
              <w:ind w:left="284"/>
              <w:rPr>
                <w:rFonts w:eastAsia="DengXian"/>
                <w:lang w:val="en-US" w:eastAsia="zh-CN"/>
              </w:rPr>
            </w:pPr>
            <w:r w:rsidRPr="00DF190A">
              <w:rPr>
                <w:rFonts w:eastAsia="DengXian"/>
                <w:lang w:val="en-US" w:eastAsia="zh-CN"/>
              </w:rPr>
              <w:t>P1: Companies can report the configuration they use for evaluation.</w:t>
            </w:r>
          </w:p>
          <w:p w14:paraId="2BF5B7C1" w14:textId="618A60D8" w:rsidR="00DF190A" w:rsidRPr="00DF190A" w:rsidRDefault="00DF190A" w:rsidP="00DF190A">
            <w:pPr>
              <w:ind w:left="284"/>
              <w:rPr>
                <w:rFonts w:eastAsia="DengXian"/>
                <w:lang w:val="en-US" w:eastAsia="zh-CN"/>
              </w:rPr>
            </w:pPr>
            <w:r w:rsidRPr="00DF190A">
              <w:rPr>
                <w:rFonts w:eastAsia="DengXian"/>
                <w:lang w:val="en-US" w:eastAsia="zh-CN"/>
              </w:rPr>
              <w:t>P4: PUCCH power can be considered for HARQ-ACK report and CSI report, whether PUSCH power is considered depends on the traffic</w:t>
            </w:r>
            <w:r>
              <w:rPr>
                <w:rFonts w:eastAsia="DengXian"/>
                <w:lang w:val="en-US" w:eastAsia="zh-CN"/>
              </w:rPr>
              <w:t>.</w:t>
            </w:r>
          </w:p>
          <w:p w14:paraId="0C974155" w14:textId="77777777" w:rsidR="00DF190A" w:rsidRPr="00DF190A" w:rsidRDefault="00DF190A" w:rsidP="00DF190A">
            <w:pPr>
              <w:ind w:left="284"/>
              <w:rPr>
                <w:rFonts w:eastAsia="DengXian"/>
                <w:lang w:val="en-US" w:eastAsia="zh-CN"/>
              </w:rPr>
            </w:pPr>
            <w:r w:rsidRPr="00DF190A">
              <w:rPr>
                <w:rFonts w:eastAsia="DengXian"/>
                <w:lang w:val="en-US" w:eastAsia="zh-CN"/>
              </w:rPr>
              <w:t xml:space="preserve">P5: PDSCH power should be the dominant part. There is no strong need to change Rel-16 model which does not consider power gain for reduced PDCCH monitoring in PDSCH-PDCCH power. </w:t>
            </w:r>
          </w:p>
          <w:p w14:paraId="21B201AB" w14:textId="77777777" w:rsidR="00DF190A" w:rsidRPr="00DF190A" w:rsidRDefault="00DF190A" w:rsidP="00DF190A">
            <w:pPr>
              <w:ind w:left="284"/>
              <w:rPr>
                <w:rFonts w:eastAsia="DengXian"/>
                <w:lang w:val="en-US" w:eastAsia="zh-CN"/>
              </w:rPr>
            </w:pPr>
            <w:r w:rsidRPr="00DF190A">
              <w:rPr>
                <w:rFonts w:eastAsia="DengXian"/>
                <w:lang w:val="en-US" w:eastAsia="zh-CN"/>
              </w:rPr>
              <w:t>P6: Decoding order of ALs should be left to UE implementation given NR search space is not a nested structure and PDCCH candidates of ALs are not independent.</w:t>
            </w:r>
          </w:p>
          <w:p w14:paraId="44F6C1E8" w14:textId="77777777" w:rsidR="00DF190A" w:rsidRPr="00DF190A" w:rsidRDefault="00DF190A" w:rsidP="00DF190A">
            <w:pPr>
              <w:ind w:left="284"/>
              <w:rPr>
                <w:rFonts w:eastAsia="DengXian"/>
                <w:lang w:val="en-US" w:eastAsia="zh-CN"/>
              </w:rPr>
            </w:pPr>
            <w:r w:rsidRPr="00DF190A">
              <w:rPr>
                <w:rFonts w:eastAsia="DengXian"/>
                <w:lang w:val="en-US" w:eastAsia="zh-CN"/>
              </w:rPr>
              <w:t xml:space="preserve">P8: It is not clear how the number of DCI sizes per PDCCH candidates, number of candidates per each AL and AL distribution directly affect power evaluation. It should be sufficient to only use the same BD number in blocking rate evaluation and in power evaluation. </w:t>
            </w:r>
          </w:p>
          <w:p w14:paraId="4979B161" w14:textId="77777777" w:rsidR="00DF190A" w:rsidRPr="00DF190A" w:rsidRDefault="00DF190A" w:rsidP="00DF190A">
            <w:pPr>
              <w:ind w:left="284"/>
              <w:rPr>
                <w:rFonts w:eastAsia="DengXian"/>
                <w:lang w:val="en-US" w:eastAsia="zh-CN"/>
              </w:rPr>
            </w:pPr>
            <w:r w:rsidRPr="00DF190A">
              <w:rPr>
                <w:rFonts w:eastAsia="DengXian"/>
                <w:lang w:val="en-US" w:eastAsia="zh-CN"/>
              </w:rPr>
              <w:t>P10: This is intermediate result. It can be optionally provided by companies.</w:t>
            </w:r>
          </w:p>
          <w:p w14:paraId="65B14805" w14:textId="77777777" w:rsidR="00AA19EE" w:rsidRDefault="00DF190A" w:rsidP="00DF190A">
            <w:pPr>
              <w:ind w:left="284"/>
              <w:rPr>
                <w:rFonts w:eastAsia="DengXian"/>
                <w:lang w:val="en-US" w:eastAsia="zh-CN"/>
              </w:rPr>
            </w:pPr>
            <w:r w:rsidRPr="00DF190A">
              <w:rPr>
                <w:rFonts w:eastAsia="DengXian"/>
                <w:lang w:val="en-US" w:eastAsia="zh-CN"/>
              </w:rPr>
              <w:t>P11: This is intermediate result. It can be optionally provided by companies.</w:t>
            </w:r>
          </w:p>
          <w:p w14:paraId="02F4BF95" w14:textId="4EFD6796" w:rsidR="00DF190A" w:rsidRDefault="00DF190A" w:rsidP="00DF190A">
            <w:pPr>
              <w:rPr>
                <w:rFonts w:eastAsia="DengXian"/>
                <w:lang w:val="en-US" w:eastAsia="zh-CN"/>
              </w:rPr>
            </w:pPr>
            <w:r>
              <w:rPr>
                <w:rFonts w:eastAsia="DengXian"/>
                <w:lang w:val="en-US" w:eastAsia="zh-CN"/>
              </w:rPr>
              <w:lastRenderedPageBreak/>
              <w:t xml:space="preserve">For FR2, we are fine to include </w:t>
            </w:r>
            <w:r w:rsidRPr="00DF190A">
              <w:rPr>
                <w:rFonts w:eastAsia="DengXian"/>
                <w:lang w:val="en-US" w:eastAsia="zh-CN"/>
              </w:rPr>
              <w:t>P1, P2, P3, P4, P10</w:t>
            </w:r>
            <w:r>
              <w:rPr>
                <w:rFonts w:eastAsia="DengXian"/>
                <w:lang w:val="en-US" w:eastAsia="zh-CN"/>
              </w:rPr>
              <w:t xml:space="preserve"> and </w:t>
            </w:r>
            <w:r w:rsidRPr="00DF190A">
              <w:rPr>
                <w:rFonts w:eastAsia="DengXian"/>
                <w:lang w:val="en-US" w:eastAsia="zh-CN"/>
              </w:rPr>
              <w:t>P12</w:t>
            </w:r>
          </w:p>
        </w:tc>
      </w:tr>
      <w:tr w:rsidR="000E430D" w:rsidRPr="008E3AB5" w14:paraId="688C92A3" w14:textId="77777777" w:rsidTr="00192072">
        <w:tc>
          <w:tcPr>
            <w:tcW w:w="1444" w:type="dxa"/>
          </w:tcPr>
          <w:p w14:paraId="0EA533CC" w14:textId="077D1E3D" w:rsidR="000E430D" w:rsidRDefault="000E430D" w:rsidP="000E430D">
            <w:pPr>
              <w:rPr>
                <w:rFonts w:eastAsia="DengXian"/>
                <w:lang w:val="en-US" w:eastAsia="zh-CN"/>
              </w:rPr>
            </w:pPr>
            <w:r>
              <w:rPr>
                <w:rFonts w:eastAsia="DengXian"/>
                <w:lang w:val="en-US" w:eastAsia="zh-CN"/>
              </w:rPr>
              <w:lastRenderedPageBreak/>
              <w:t>ZTE,Sanechips</w:t>
            </w:r>
          </w:p>
        </w:tc>
        <w:tc>
          <w:tcPr>
            <w:tcW w:w="8727" w:type="dxa"/>
          </w:tcPr>
          <w:p w14:paraId="65FDB04C" w14:textId="77777777" w:rsidR="000E430D" w:rsidRDefault="000E430D" w:rsidP="000E430D">
            <w:pPr>
              <w:rPr>
                <w:rFonts w:eastAsia="SimSun"/>
                <w:lang w:val="en-US" w:eastAsia="zh-CN"/>
              </w:rPr>
            </w:pPr>
            <w:r>
              <w:rPr>
                <w:rFonts w:eastAsia="SimSun"/>
                <w:lang w:val="en-US" w:eastAsia="zh-CN"/>
              </w:rPr>
              <w:t>1. We</w:t>
            </w:r>
            <w:r>
              <w:rPr>
                <w:rFonts w:eastAsia="SimSun" w:hint="eastAsia"/>
                <w:lang w:val="en-US" w:eastAsia="zh-CN"/>
              </w:rPr>
              <w:t xml:space="preserve"> are s</w:t>
            </w:r>
            <w:r>
              <w:rPr>
                <w:lang w:val="en-US"/>
              </w:rPr>
              <w:t>upportive</w:t>
            </w:r>
            <w:r>
              <w:rPr>
                <w:rFonts w:eastAsia="SimSun" w:hint="eastAsia"/>
                <w:lang w:val="en-US" w:eastAsia="zh-CN"/>
              </w:rPr>
              <w:t xml:space="preserve"> of P5</w:t>
            </w:r>
            <w:r>
              <w:rPr>
                <w:lang w:val="en-US"/>
              </w:rPr>
              <w:t xml:space="preserve">. </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PDCCH candidates reduction has an impact on the PDCCH part. The impact is not only from  PDCCH-only case, but also from PDCCH+PDSCH case. With the BD reduction, UE can start the processing of PDSCH faster in PDCCH+PDSCH, which helps UE finish PDSCH processing </w:t>
            </w:r>
            <w:r>
              <w:rPr>
                <w:rFonts w:eastAsia="SimSun"/>
                <w:lang w:val="en-US" w:eastAsia="zh-CN"/>
              </w:rPr>
              <w:t xml:space="preserve"> </w:t>
            </w:r>
            <w:r>
              <w:rPr>
                <w:rFonts w:eastAsia="SimSun" w:hint="eastAsia"/>
                <w:lang w:val="en-US" w:eastAsia="zh-CN"/>
              </w:rPr>
              <w:t xml:space="preserve">faster </w:t>
            </w:r>
            <w:r>
              <w:rPr>
                <w:rFonts w:eastAsia="SimSun"/>
                <w:lang w:val="en-US" w:eastAsia="zh-CN"/>
              </w:rPr>
              <w:t>and go</w:t>
            </w:r>
            <w:r>
              <w:rPr>
                <w:rFonts w:eastAsia="SimSun" w:hint="eastAsia"/>
                <w:lang w:val="en-US" w:eastAsia="zh-CN"/>
              </w:rPr>
              <w:t xml:space="preserve"> to sleep faster. Therefore, appropriate model for the PDCCH part in PDCCH+PDSCH case </w:t>
            </w:r>
            <w:r>
              <w:rPr>
                <w:rFonts w:eastAsia="SimSun"/>
                <w:lang w:val="en-US" w:eastAsia="zh-CN"/>
              </w:rPr>
              <w:t>should</w:t>
            </w:r>
            <w:r>
              <w:rPr>
                <w:rFonts w:eastAsia="SimSun" w:hint="eastAsia"/>
                <w:lang w:val="en-US" w:eastAsia="zh-CN"/>
              </w:rPr>
              <w:t xml:space="preserve"> be </w:t>
            </w:r>
            <w:r>
              <w:rPr>
                <w:rFonts w:eastAsia="SimSun"/>
                <w:lang w:val="en-US" w:eastAsia="zh-CN"/>
              </w:rPr>
              <w:t>used</w:t>
            </w:r>
            <w:r>
              <w:rPr>
                <w:rFonts w:eastAsia="SimSun" w:hint="eastAsia"/>
                <w:lang w:val="en-US" w:eastAsia="zh-CN"/>
              </w:rPr>
              <w:t xml:space="preserve"> to obtain the overall, reasonable and accurate evaluation results.</w:t>
            </w:r>
          </w:p>
          <w:p w14:paraId="50613EE8" w14:textId="77777777" w:rsidR="000E430D" w:rsidRDefault="000E430D" w:rsidP="000E430D">
            <w:pPr>
              <w:rPr>
                <w:rFonts w:eastAsia="SimSun"/>
                <w:lang w:val="en-US" w:eastAsia="zh-CN"/>
              </w:rPr>
            </w:pPr>
            <w:r>
              <w:rPr>
                <w:rFonts w:eastAsia="SimSun"/>
                <w:lang w:val="en-US" w:eastAsia="zh-CN"/>
              </w:rPr>
              <w:t>2. W</w:t>
            </w:r>
            <w:r>
              <w:rPr>
                <w:rFonts w:eastAsia="SimSun" w:hint="eastAsia"/>
                <w:lang w:val="en-US" w:eastAsia="zh-CN"/>
              </w:rPr>
              <w:t>e are supportive of P6. Actually, this proposal has the same motivation with P9 b. That is to make the candidates reduction clear and obtain the comparable evaluation results. In the power saving template, it is noted that there are two aspects to realize UE BD reduction:</w:t>
            </w:r>
            <w:r>
              <w:rPr>
                <w:rFonts w:eastAsia="SimSun"/>
                <w:lang w:val="en-US" w:eastAsia="zh-CN"/>
              </w:rPr>
              <w:t xml:space="preserve"> </w:t>
            </w:r>
            <w:r>
              <w:rPr>
                <w:rFonts w:eastAsia="SimSun" w:hint="eastAsia"/>
                <w:b/>
                <w:bCs/>
                <w:lang w:val="en-US" w:eastAsia="zh-CN"/>
              </w:rPr>
              <w:t>BD reduction and BD limit reduction</w:t>
            </w:r>
            <w:r>
              <w:rPr>
                <w:rFonts w:eastAsia="SimSun" w:hint="eastAsia"/>
                <w:lang w:val="en-US" w:eastAsia="zh-CN"/>
              </w:rPr>
              <w:t>, which are different.</w:t>
            </w:r>
          </w:p>
          <w:p w14:paraId="3DB72851" w14:textId="77777777" w:rsidR="000E430D" w:rsidRDefault="000E430D" w:rsidP="000E430D">
            <w:pPr>
              <w:rPr>
                <w:rFonts w:eastAsia="SimSun"/>
                <w:szCs w:val="22"/>
                <w:lang w:val="en-US" w:eastAsia="zh-CN"/>
              </w:rPr>
            </w:pPr>
            <w:r>
              <w:rPr>
                <w:rFonts w:eastAsia="SimSun" w:hint="eastAsia"/>
                <w:lang w:val="en-US" w:eastAsia="zh-CN"/>
              </w:rPr>
              <w:t xml:space="preserve">For the BD reduction, we have the similar opinion with Ericsson regarding the </w:t>
            </w:r>
            <w:r>
              <w:rPr>
                <w:lang w:val="en-US"/>
              </w:rPr>
              <w:t>number of DCI sizes to monitor and number of candidates for each AL</w:t>
            </w:r>
            <w:r>
              <w:rPr>
                <w:rFonts w:eastAsia="SimSun" w:hint="eastAsia"/>
                <w:lang w:val="en-US" w:eastAsia="zh-CN"/>
              </w:rPr>
              <w:t xml:space="preserve">. In this case, the percentage of BD reduction has the same or similar impact on each AL. Therefore, with the </w:t>
            </w:r>
            <w:r>
              <w:rPr>
                <w:szCs w:val="22"/>
                <w:lang w:val="en-US"/>
              </w:rPr>
              <w:t>27% BD reduction</w:t>
            </w:r>
            <w:r>
              <w:rPr>
                <w:rFonts w:eastAsia="SimSun" w:hint="eastAsia"/>
                <w:szCs w:val="22"/>
                <w:lang w:val="en-US" w:eastAsia="zh-CN"/>
              </w:rPr>
              <w:t>, the n</w:t>
            </w:r>
            <w:r>
              <w:rPr>
                <w:szCs w:val="22"/>
                <w:lang w:val="en-US"/>
              </w:rPr>
              <w:t>umber of candidates for each AL</w:t>
            </w:r>
            <w:r>
              <w:rPr>
                <w:rFonts w:eastAsia="SimSun" w:hint="eastAsia"/>
                <w:szCs w:val="22"/>
                <w:lang w:val="en-US" w:eastAsia="zh-CN"/>
              </w:rPr>
              <w:t xml:space="preserve"> </w:t>
            </w:r>
            <w:r>
              <w:rPr>
                <w:rFonts w:eastAsia="SimSun"/>
                <w:szCs w:val="22"/>
                <w:lang w:val="en-US" w:eastAsia="zh-CN"/>
              </w:rPr>
              <w:t>is changed to</w:t>
            </w:r>
            <w:r>
              <w:rPr>
                <w:rFonts w:eastAsia="SimSun" w:hint="eastAsia"/>
                <w:szCs w:val="22"/>
                <w:lang w:val="en-US" w:eastAsia="zh-CN"/>
              </w:rPr>
              <w:t xml:space="preserve"> </w:t>
            </w:r>
            <w:r>
              <w:rPr>
                <w:szCs w:val="22"/>
                <w:lang w:val="en-US"/>
              </w:rPr>
              <w:t>[5, 3, 3, 1, 1]</w:t>
            </w:r>
            <w:r>
              <w:rPr>
                <w:rFonts w:eastAsia="SimSun" w:hint="eastAsia"/>
                <w:szCs w:val="22"/>
                <w:lang w:val="en-US" w:eastAsia="zh-CN"/>
              </w:rPr>
              <w:t xml:space="preserve"> from </w:t>
            </w:r>
            <w:r>
              <w:rPr>
                <w:szCs w:val="22"/>
                <w:lang w:val="en-US"/>
              </w:rPr>
              <w:t xml:space="preserve"> [6, 5, 4, 2,1]</w:t>
            </w:r>
            <w:r>
              <w:rPr>
                <w:rFonts w:eastAsia="SimSun" w:hint="eastAsia"/>
                <w:szCs w:val="22"/>
                <w:lang w:val="en-US" w:eastAsia="zh-CN"/>
              </w:rPr>
              <w:t>.</w:t>
            </w:r>
          </w:p>
          <w:p w14:paraId="369283B1" w14:textId="77777777" w:rsidR="000E430D" w:rsidRDefault="000E430D" w:rsidP="000E430D">
            <w:pPr>
              <w:rPr>
                <w:rFonts w:eastAsia="SimSun"/>
                <w:lang w:val="en-US" w:eastAsia="zh-CN"/>
              </w:rPr>
            </w:pPr>
            <w:r>
              <w:rPr>
                <w:rFonts w:eastAsia="SimSun" w:hint="eastAsia"/>
                <w:lang w:val="en-US" w:eastAsia="zh-CN"/>
              </w:rPr>
              <w:t>For the BD limit reduction, the percentage of BD limit reduction does not mean it has the same or similar impact on each AL. For example,</w:t>
            </w:r>
            <w:r>
              <w:rPr>
                <w:rFonts w:eastAsia="SimSun"/>
                <w:lang w:val="en-US" w:eastAsia="zh-CN"/>
              </w:rPr>
              <w:t xml:space="preserve"> </w:t>
            </w:r>
            <w:r>
              <w:rPr>
                <w:rFonts w:eastAsia="SimSun" w:hint="eastAsia"/>
                <w:lang w:val="en-US" w:eastAsia="zh-CN"/>
              </w:rPr>
              <w:t xml:space="preserve">without limit reduction,  </w:t>
            </w:r>
            <w:r>
              <w:rPr>
                <w:rFonts w:eastAsia="SimSun" w:hint="eastAsia"/>
                <w:szCs w:val="22"/>
                <w:lang w:val="en-US" w:eastAsia="zh-CN"/>
              </w:rPr>
              <w:t>the n</w:t>
            </w:r>
            <w:r>
              <w:rPr>
                <w:szCs w:val="22"/>
                <w:lang w:val="en-US"/>
              </w:rPr>
              <w:t>umber of candidates for each AL</w:t>
            </w:r>
            <w:r>
              <w:rPr>
                <w:rFonts w:eastAsia="SimSun" w:hint="eastAsia"/>
                <w:szCs w:val="22"/>
                <w:lang w:val="en-US" w:eastAsia="zh-CN"/>
              </w:rPr>
              <w:t xml:space="preserve"> is assumed as [8,6,4,2,2] and the BD limit is set as 22. When the BD limit is reduced by 50%,  the n</w:t>
            </w:r>
            <w:r>
              <w:rPr>
                <w:szCs w:val="22"/>
                <w:lang w:val="en-US"/>
              </w:rPr>
              <w:t>umber of candidates for each AL</w:t>
            </w:r>
            <w:r>
              <w:rPr>
                <w:rFonts w:eastAsia="SimSun" w:hint="eastAsia"/>
                <w:szCs w:val="22"/>
                <w:lang w:val="en-US" w:eastAsia="zh-CN"/>
              </w:rPr>
              <w:t xml:space="preserve"> can be set as [3,3,1,2,2] instead of [4,3,2,1,1]. That means for AL=16 and 8, the candidates are  reduced by 0%. For AL=2 and 4,  50% and for AL=1, 62.5%.  Therefore, when the BD limit is reduced, some AL can be provided without reducing the candidates, which </w:t>
            </w:r>
            <w:r>
              <w:rPr>
                <w:rFonts w:eastAsia="SimSun"/>
                <w:szCs w:val="22"/>
                <w:lang w:val="en-US" w:eastAsia="zh-CN"/>
              </w:rPr>
              <w:t>is what we described as ‘</w:t>
            </w:r>
            <w:r>
              <w:rPr>
                <w:rFonts w:eastAsia="Times New Roman"/>
                <w:lang w:val="en-US" w:eastAsia="zh-CN"/>
              </w:rPr>
              <w:t>ordering of ALs’</w:t>
            </w:r>
            <w:r>
              <w:rPr>
                <w:rFonts w:eastAsia="SimSun" w:hint="eastAsia"/>
                <w:szCs w:val="22"/>
                <w:lang w:val="en-US" w:eastAsia="zh-CN"/>
              </w:rPr>
              <w:t xml:space="preserve">. In order to provide </w:t>
            </w:r>
            <w:r>
              <w:rPr>
                <w:rFonts w:eastAsia="SimSun"/>
                <w:szCs w:val="22"/>
                <w:lang w:val="en-US" w:eastAsia="zh-CN"/>
              </w:rPr>
              <w:t xml:space="preserve">comprehensive </w:t>
            </w:r>
            <w:r>
              <w:rPr>
                <w:rFonts w:eastAsia="SimSun" w:hint="eastAsia"/>
                <w:szCs w:val="22"/>
                <w:lang w:val="en-US" w:eastAsia="zh-CN"/>
              </w:rPr>
              <w:t>and accurate evaluation results, both the same i</w:t>
            </w:r>
            <w:r>
              <w:rPr>
                <w:rFonts w:eastAsia="SimSun" w:hint="eastAsia"/>
                <w:lang w:val="en-US" w:eastAsia="zh-CN"/>
              </w:rPr>
              <w:t>mpact and different impact on each AL should be considered. Based on this</w:t>
            </w:r>
            <w:r>
              <w:rPr>
                <w:rFonts w:eastAsia="SimSun"/>
                <w:lang w:val="en-US" w:eastAsia="zh-CN"/>
              </w:rPr>
              <w:t xml:space="preserve"> analysis</w:t>
            </w:r>
            <w:r>
              <w:rPr>
                <w:rFonts w:eastAsia="SimSun" w:hint="eastAsia"/>
                <w:lang w:val="en-US" w:eastAsia="zh-CN"/>
              </w:rPr>
              <w:t xml:space="preserve">, we have the following suggestion </w:t>
            </w:r>
            <w:r>
              <w:rPr>
                <w:rFonts w:eastAsia="SimSun" w:hint="eastAsia"/>
                <w:b/>
                <w:bCs/>
                <w:lang w:val="en-US" w:eastAsia="zh-CN"/>
              </w:rPr>
              <w:t>BD limit reduction</w:t>
            </w:r>
            <w:r>
              <w:rPr>
                <w:rFonts w:eastAsia="SimSun" w:hint="eastAsia"/>
                <w:lang w:val="en-US" w:eastAsia="zh-CN"/>
              </w:rPr>
              <w:t>:</w:t>
            </w:r>
          </w:p>
          <w:p w14:paraId="2DD2F618" w14:textId="77777777" w:rsidR="000E430D" w:rsidRDefault="000E430D" w:rsidP="000E430D">
            <w:pPr>
              <w:pStyle w:val="a5"/>
              <w:numPr>
                <w:ilvl w:val="0"/>
                <w:numId w:val="8"/>
              </w:numPr>
              <w:rPr>
                <w:sz w:val="20"/>
                <w:szCs w:val="22"/>
                <w:lang w:val="en-US"/>
              </w:rPr>
            </w:pPr>
            <w:r>
              <w:rPr>
                <w:sz w:val="20"/>
                <w:szCs w:val="22"/>
                <w:lang w:val="en-US"/>
              </w:rPr>
              <w:t>FR1:</w:t>
            </w:r>
          </w:p>
          <w:p w14:paraId="1137B390" w14:textId="77777777" w:rsidR="000E430D" w:rsidRDefault="000E430D" w:rsidP="000E430D">
            <w:pPr>
              <w:pStyle w:val="a5"/>
              <w:numPr>
                <w:ilvl w:val="1"/>
                <w:numId w:val="8"/>
              </w:numPr>
              <w:rPr>
                <w:sz w:val="20"/>
                <w:szCs w:val="22"/>
                <w:lang w:val="en-US"/>
              </w:rPr>
            </w:pPr>
            <w:r>
              <w:rPr>
                <w:sz w:val="20"/>
                <w:szCs w:val="22"/>
                <w:lang w:val="en-US"/>
              </w:rPr>
              <w:t>Number of DCI sizes to monitor: 2</w:t>
            </w:r>
          </w:p>
          <w:p w14:paraId="20F061AC" w14:textId="77777777" w:rsidR="000E430D" w:rsidRDefault="000E430D" w:rsidP="000E430D">
            <w:pPr>
              <w:pStyle w:val="a5"/>
              <w:numPr>
                <w:ilvl w:val="1"/>
                <w:numId w:val="8"/>
              </w:numPr>
              <w:rPr>
                <w:sz w:val="20"/>
                <w:szCs w:val="22"/>
                <w:lang w:val="en-US"/>
              </w:rPr>
            </w:pPr>
            <w:r>
              <w:rPr>
                <w:sz w:val="20"/>
                <w:szCs w:val="22"/>
                <w:lang w:val="en-US"/>
              </w:rPr>
              <w:t>Number of candidates for each AL for the reference case: [</w:t>
            </w:r>
            <w:r>
              <w:rPr>
                <w:rFonts w:hint="eastAsia"/>
                <w:sz w:val="20"/>
                <w:szCs w:val="22"/>
                <w:lang w:val="en-US" w:eastAsia="zh-CN"/>
              </w:rPr>
              <w:t>8</w:t>
            </w:r>
            <w:r>
              <w:rPr>
                <w:sz w:val="20"/>
                <w:szCs w:val="22"/>
                <w:lang w:val="en-US"/>
              </w:rPr>
              <w:t xml:space="preserve">, </w:t>
            </w:r>
            <w:r>
              <w:rPr>
                <w:rFonts w:hint="eastAsia"/>
                <w:sz w:val="20"/>
                <w:szCs w:val="22"/>
                <w:lang w:val="en-US" w:eastAsia="zh-CN"/>
              </w:rPr>
              <w:t>6</w:t>
            </w:r>
            <w:r>
              <w:rPr>
                <w:sz w:val="20"/>
                <w:szCs w:val="22"/>
                <w:lang w:val="en-US"/>
              </w:rPr>
              <w:t>, 4, 2,</w:t>
            </w:r>
            <w:r>
              <w:rPr>
                <w:rFonts w:hint="eastAsia"/>
                <w:sz w:val="20"/>
                <w:szCs w:val="22"/>
                <w:lang w:val="en-US" w:eastAsia="zh-CN"/>
              </w:rPr>
              <w:t>2</w:t>
            </w:r>
            <w:r>
              <w:rPr>
                <w:sz w:val="20"/>
                <w:szCs w:val="22"/>
                <w:lang w:val="en-US"/>
              </w:rPr>
              <w:t>]</w:t>
            </w:r>
          </w:p>
          <w:p w14:paraId="40DFCC77" w14:textId="77777777" w:rsidR="000E430D" w:rsidRDefault="000E430D" w:rsidP="000E430D">
            <w:pPr>
              <w:pStyle w:val="a5"/>
              <w:numPr>
                <w:ilvl w:val="1"/>
                <w:numId w:val="8"/>
              </w:numPr>
              <w:rPr>
                <w:sz w:val="20"/>
                <w:szCs w:val="22"/>
                <w:lang w:val="en-US"/>
              </w:rPr>
            </w:pPr>
            <w:r>
              <w:rPr>
                <w:sz w:val="20"/>
                <w:szCs w:val="22"/>
                <w:lang w:val="en-US"/>
              </w:rPr>
              <w:t>Number of candidates for each AL (~27% BD reduction): [</w:t>
            </w:r>
            <w:r>
              <w:rPr>
                <w:rFonts w:hint="eastAsia"/>
                <w:sz w:val="20"/>
                <w:szCs w:val="22"/>
                <w:lang w:val="en-US" w:eastAsia="zh-CN"/>
              </w:rPr>
              <w:t>5</w:t>
            </w:r>
            <w:r>
              <w:rPr>
                <w:sz w:val="20"/>
                <w:szCs w:val="22"/>
                <w:lang w:val="en-US"/>
              </w:rPr>
              <w:t xml:space="preserve">, </w:t>
            </w:r>
            <w:r>
              <w:rPr>
                <w:rFonts w:hint="eastAsia"/>
                <w:sz w:val="20"/>
                <w:szCs w:val="22"/>
                <w:lang w:val="en-US" w:eastAsia="zh-CN"/>
              </w:rPr>
              <w:t>4</w:t>
            </w:r>
            <w:r>
              <w:rPr>
                <w:sz w:val="20"/>
                <w:szCs w:val="22"/>
                <w:lang w:val="en-US"/>
              </w:rPr>
              <w:t xml:space="preserve">, </w:t>
            </w:r>
            <w:r>
              <w:rPr>
                <w:rFonts w:hint="eastAsia"/>
                <w:sz w:val="20"/>
                <w:szCs w:val="22"/>
                <w:lang w:val="en-US" w:eastAsia="zh-CN"/>
              </w:rPr>
              <w:t>3</w:t>
            </w:r>
            <w:r>
              <w:rPr>
                <w:sz w:val="20"/>
                <w:szCs w:val="22"/>
                <w:lang w:val="en-US"/>
              </w:rPr>
              <w:t>, 2,</w:t>
            </w:r>
            <w:r>
              <w:rPr>
                <w:rFonts w:hint="eastAsia"/>
                <w:sz w:val="20"/>
                <w:szCs w:val="22"/>
                <w:lang w:val="en-US" w:eastAsia="zh-CN"/>
              </w:rPr>
              <w:t>2</w:t>
            </w:r>
            <w:r>
              <w:rPr>
                <w:sz w:val="20"/>
                <w:szCs w:val="22"/>
                <w:lang w:val="en-US"/>
              </w:rPr>
              <w:t>]</w:t>
            </w:r>
          </w:p>
          <w:p w14:paraId="64B3C7EC" w14:textId="77777777" w:rsidR="000E430D" w:rsidRDefault="000E430D" w:rsidP="000E430D">
            <w:pPr>
              <w:pStyle w:val="a5"/>
              <w:numPr>
                <w:ilvl w:val="1"/>
                <w:numId w:val="8"/>
              </w:numPr>
              <w:rPr>
                <w:sz w:val="20"/>
                <w:szCs w:val="22"/>
                <w:lang w:val="en-US"/>
              </w:rPr>
            </w:pPr>
            <w:r>
              <w:rPr>
                <w:sz w:val="20"/>
                <w:szCs w:val="22"/>
                <w:lang w:val="en-US"/>
              </w:rPr>
              <w:t>Number of candidates for each AL (50% BD reduction): [</w:t>
            </w:r>
            <w:r>
              <w:rPr>
                <w:rFonts w:hint="eastAsia"/>
                <w:sz w:val="20"/>
                <w:szCs w:val="22"/>
                <w:lang w:val="en-US" w:eastAsia="zh-CN"/>
              </w:rPr>
              <w:t>3</w:t>
            </w:r>
            <w:r>
              <w:rPr>
                <w:sz w:val="20"/>
                <w:szCs w:val="22"/>
                <w:lang w:val="en-US"/>
              </w:rPr>
              <w:t xml:space="preserve">, </w:t>
            </w:r>
            <w:r>
              <w:rPr>
                <w:rFonts w:hint="eastAsia"/>
                <w:sz w:val="20"/>
                <w:szCs w:val="22"/>
                <w:lang w:val="en-US" w:eastAsia="zh-CN"/>
              </w:rPr>
              <w:t>3</w:t>
            </w:r>
            <w:r>
              <w:rPr>
                <w:sz w:val="20"/>
                <w:szCs w:val="22"/>
                <w:lang w:val="en-US"/>
              </w:rPr>
              <w:t xml:space="preserve">,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w:t>
            </w:r>
          </w:p>
          <w:p w14:paraId="600988A4" w14:textId="77777777" w:rsidR="000E430D" w:rsidRDefault="000E430D" w:rsidP="000E430D">
            <w:pPr>
              <w:pStyle w:val="a5"/>
              <w:numPr>
                <w:ilvl w:val="0"/>
                <w:numId w:val="8"/>
              </w:numPr>
              <w:rPr>
                <w:sz w:val="20"/>
                <w:szCs w:val="22"/>
                <w:lang w:val="en-US"/>
              </w:rPr>
            </w:pPr>
            <w:r>
              <w:rPr>
                <w:sz w:val="20"/>
                <w:szCs w:val="22"/>
                <w:lang w:val="en-US"/>
              </w:rPr>
              <w:t>FR2:</w:t>
            </w:r>
          </w:p>
          <w:p w14:paraId="68CBE899" w14:textId="77777777" w:rsidR="000E430D" w:rsidRDefault="000E430D" w:rsidP="000E430D">
            <w:pPr>
              <w:pStyle w:val="a5"/>
              <w:numPr>
                <w:ilvl w:val="1"/>
                <w:numId w:val="8"/>
              </w:numPr>
              <w:rPr>
                <w:sz w:val="20"/>
                <w:szCs w:val="22"/>
                <w:lang w:val="en-US"/>
              </w:rPr>
            </w:pPr>
            <w:r>
              <w:rPr>
                <w:sz w:val="20"/>
                <w:szCs w:val="22"/>
                <w:lang w:val="en-US"/>
              </w:rPr>
              <w:t>Number of DCI sizes to monitor: 2</w:t>
            </w:r>
          </w:p>
          <w:p w14:paraId="71A71A6F" w14:textId="77777777" w:rsidR="000E430D" w:rsidRDefault="000E430D" w:rsidP="000E430D">
            <w:pPr>
              <w:pStyle w:val="a5"/>
              <w:numPr>
                <w:ilvl w:val="1"/>
                <w:numId w:val="8"/>
              </w:numPr>
              <w:rPr>
                <w:sz w:val="20"/>
                <w:szCs w:val="22"/>
                <w:lang w:val="en-US"/>
              </w:rPr>
            </w:pPr>
            <w:r>
              <w:rPr>
                <w:sz w:val="20"/>
                <w:szCs w:val="22"/>
                <w:lang w:val="en-US"/>
              </w:rPr>
              <w:t xml:space="preserve">Number of candidates for each AL for the reference case: [4,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 1, 1]</w:t>
            </w:r>
          </w:p>
          <w:p w14:paraId="32AE00E5" w14:textId="77777777" w:rsidR="000E430D" w:rsidRDefault="000E430D" w:rsidP="000E430D">
            <w:pPr>
              <w:pStyle w:val="a5"/>
              <w:numPr>
                <w:ilvl w:val="1"/>
                <w:numId w:val="8"/>
              </w:numPr>
              <w:rPr>
                <w:lang w:val="en-US" w:eastAsia="zh-CN"/>
              </w:rPr>
            </w:pPr>
            <w:r>
              <w:rPr>
                <w:sz w:val="20"/>
                <w:szCs w:val="22"/>
                <w:lang w:val="en-US"/>
              </w:rPr>
              <w:t xml:space="preserve">Number of candidates for each AL (~30% BD reduction): [2,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1, 1]</w:t>
            </w:r>
          </w:p>
          <w:p w14:paraId="586532AC" w14:textId="77777777" w:rsidR="000E430D" w:rsidRDefault="000E430D" w:rsidP="000E430D">
            <w:pPr>
              <w:pStyle w:val="a5"/>
              <w:numPr>
                <w:ilvl w:val="1"/>
                <w:numId w:val="8"/>
              </w:numPr>
              <w:rPr>
                <w:lang w:val="en-US" w:eastAsia="zh-CN"/>
              </w:rPr>
            </w:pPr>
            <w:r>
              <w:rPr>
                <w:sz w:val="20"/>
                <w:szCs w:val="20"/>
                <w:lang w:val="en-US"/>
              </w:rPr>
              <w:t>Number of candidates for each AL (50% BD reduction): [1, 1, 1, 1, 1]</w:t>
            </w:r>
          </w:p>
          <w:p w14:paraId="3D55D663" w14:textId="77777777" w:rsidR="000E430D" w:rsidRDefault="000E430D" w:rsidP="000E430D">
            <w:pPr>
              <w:rPr>
                <w:rFonts w:eastAsia="SimSun"/>
                <w:lang w:val="en-US" w:eastAsia="zh-CN"/>
              </w:rPr>
            </w:pPr>
            <w:r>
              <w:rPr>
                <w:rFonts w:eastAsia="SimSun" w:hint="eastAsia"/>
                <w:lang w:val="en-US" w:eastAsia="zh-CN"/>
              </w:rPr>
              <w:t xml:space="preserve">As  for the </w:t>
            </w:r>
            <w:r>
              <w:rPr>
                <w:rFonts w:eastAsia="SimSun" w:hint="eastAsia"/>
                <w:b/>
                <w:bCs/>
                <w:lang w:val="en-US" w:eastAsia="zh-CN"/>
              </w:rPr>
              <w:t>BD reduction</w:t>
            </w:r>
            <w:r>
              <w:rPr>
                <w:rFonts w:eastAsia="SimSun" w:hint="eastAsia"/>
                <w:lang w:val="en-US" w:eastAsia="zh-CN"/>
              </w:rPr>
              <w:t xml:space="preserve">, </w:t>
            </w:r>
            <w:r>
              <w:rPr>
                <w:rFonts w:eastAsia="SimSun"/>
                <w:lang w:val="en-US" w:eastAsia="zh-CN"/>
              </w:rPr>
              <w:t xml:space="preserve">we are OK with </w:t>
            </w:r>
            <w:r>
              <w:rPr>
                <w:rFonts w:eastAsia="SimSun" w:hint="eastAsia"/>
                <w:lang w:val="en-US" w:eastAsia="zh-CN"/>
              </w:rPr>
              <w:t>Ericsson</w:t>
            </w:r>
            <w:r>
              <w:rPr>
                <w:rFonts w:eastAsia="SimSun"/>
                <w:lang w:val="en-US" w:eastAsia="zh-CN"/>
              </w:rPr>
              <w:t>’</w:t>
            </w:r>
            <w:r>
              <w:rPr>
                <w:rFonts w:eastAsia="SimSun" w:hint="eastAsia"/>
                <w:lang w:val="en-US" w:eastAsia="zh-CN"/>
              </w:rPr>
              <w:t xml:space="preserve">s </w:t>
            </w:r>
            <w:r>
              <w:rPr>
                <w:rFonts w:eastAsia="SimSun"/>
                <w:lang w:val="en-US" w:eastAsia="zh-CN"/>
              </w:rPr>
              <w:t>proposal.</w:t>
            </w:r>
          </w:p>
          <w:p w14:paraId="210E6F01" w14:textId="77777777" w:rsidR="000E430D" w:rsidRDefault="000E430D" w:rsidP="000E430D">
            <w:pPr>
              <w:rPr>
                <w:rFonts w:eastAsia="SimSun"/>
                <w:lang w:val="en-US" w:eastAsia="zh-CN"/>
              </w:rPr>
            </w:pPr>
            <w:r>
              <w:rPr>
                <w:rFonts w:eastAsia="SimSun"/>
                <w:lang w:val="en-US" w:eastAsia="zh-CN"/>
              </w:rPr>
              <w:t>3. W</w:t>
            </w:r>
            <w:r>
              <w:rPr>
                <w:rFonts w:eastAsia="SimSun" w:hint="eastAsia"/>
                <w:lang w:val="en-US" w:eastAsia="zh-CN"/>
              </w:rPr>
              <w:t xml:space="preserve">e are supportive of P12. We discussed the relative power and made the modifications for 20M bandwidth. For 50M bandwidth, for power saving issue, we do not see the necessity to add the 50M (besides 100M) and </w:t>
            </w:r>
            <w:r>
              <w:rPr>
                <w:rFonts w:eastAsia="SimSun"/>
                <w:lang w:val="en-US" w:eastAsia="zh-CN"/>
              </w:rPr>
              <w:t xml:space="preserve">spend </w:t>
            </w:r>
            <w:r>
              <w:rPr>
                <w:rFonts w:eastAsia="SimSun" w:hint="eastAsia"/>
                <w:lang w:val="en-US" w:eastAsia="zh-CN"/>
              </w:rPr>
              <w:t xml:space="preserve">the additional efforts to determine the relative power (similar with 20M) </w:t>
            </w:r>
            <w:r>
              <w:rPr>
                <w:rFonts w:eastAsia="SimSun"/>
                <w:lang w:val="en-US" w:eastAsia="zh-CN"/>
              </w:rPr>
              <w:t xml:space="preserve"> ,</w:t>
            </w:r>
            <w:r>
              <w:rPr>
                <w:rFonts w:eastAsia="SimSun" w:hint="eastAsia"/>
                <w:lang w:val="en-US" w:eastAsia="zh-CN"/>
              </w:rPr>
              <w:t xml:space="preserve"> due to the limited time.</w:t>
            </w:r>
          </w:p>
          <w:p w14:paraId="41C54770" w14:textId="77777777" w:rsidR="000E430D" w:rsidRDefault="000E430D" w:rsidP="000E430D">
            <w:pPr>
              <w:rPr>
                <w:rFonts w:eastAsia="SimSun"/>
                <w:lang w:val="en-US" w:eastAsia="zh-CN"/>
              </w:rPr>
            </w:pPr>
            <w:r>
              <w:rPr>
                <w:rFonts w:eastAsia="SimSun"/>
                <w:lang w:val="en-US" w:eastAsia="zh-CN"/>
              </w:rPr>
              <w:t xml:space="preserve">4. We think </w:t>
            </w:r>
            <w:r>
              <w:rPr>
                <w:rFonts w:eastAsia="SimSun" w:hint="eastAsia"/>
                <w:lang w:val="en-US" w:eastAsia="zh-CN"/>
              </w:rPr>
              <w:t xml:space="preserve">P4 is not preferred. Actually, the PUSCH model for RedCap UE </w:t>
            </w:r>
            <w:r>
              <w:rPr>
                <w:rFonts w:eastAsia="SimSun"/>
                <w:lang w:val="en-US" w:eastAsia="zh-CN"/>
              </w:rPr>
              <w:t xml:space="preserve">has </w:t>
            </w:r>
            <w:r>
              <w:rPr>
                <w:rFonts w:eastAsia="SimSun" w:hint="eastAsia"/>
                <w:lang w:val="en-US" w:eastAsia="zh-CN"/>
              </w:rPr>
              <w:t xml:space="preserve">not </w:t>
            </w:r>
            <w:r>
              <w:rPr>
                <w:rFonts w:eastAsia="SimSun"/>
                <w:lang w:val="en-US" w:eastAsia="zh-CN"/>
              </w:rPr>
              <w:t xml:space="preserve">been </w:t>
            </w:r>
            <w:r>
              <w:rPr>
                <w:rFonts w:eastAsia="SimSun" w:hint="eastAsia"/>
                <w:lang w:val="en-US" w:eastAsia="zh-CN"/>
              </w:rPr>
              <w:t xml:space="preserve">discussed. How to support the PUCCH, </w:t>
            </w:r>
            <w:r>
              <w:rPr>
                <w:rFonts w:eastAsia="SimSun"/>
                <w:lang w:val="en-US" w:eastAsia="zh-CN"/>
              </w:rPr>
              <w:t>e.g. long</w:t>
            </w:r>
            <w:r>
              <w:rPr>
                <w:rFonts w:eastAsia="SimSun" w:hint="eastAsia"/>
                <w:lang w:val="en-US" w:eastAsia="zh-CN"/>
              </w:rPr>
              <w:t xml:space="preserve"> PUCCH or short PUCCH, is </w:t>
            </w:r>
            <w:r>
              <w:rPr>
                <w:rFonts w:eastAsia="SimSun"/>
                <w:lang w:val="en-US" w:eastAsia="zh-CN"/>
              </w:rPr>
              <w:t xml:space="preserve">also </w:t>
            </w:r>
            <w:r>
              <w:rPr>
                <w:rFonts w:eastAsia="SimSun" w:hint="eastAsia"/>
                <w:lang w:val="en-US" w:eastAsia="zh-CN"/>
              </w:rPr>
              <w:t xml:space="preserve">not determined. The uplink </w:t>
            </w:r>
            <w:r>
              <w:rPr>
                <w:rFonts w:eastAsia="SimSun"/>
                <w:lang w:val="en-US" w:eastAsia="zh-CN"/>
              </w:rPr>
              <w:t xml:space="preserve">transmission is </w:t>
            </w:r>
            <w:r>
              <w:rPr>
                <w:rFonts w:eastAsia="SimSun" w:hint="eastAsia"/>
                <w:lang w:val="en-US" w:eastAsia="zh-CN"/>
              </w:rPr>
              <w:t xml:space="preserve">not </w:t>
            </w:r>
            <w:r>
              <w:rPr>
                <w:rFonts w:eastAsia="SimSun"/>
                <w:lang w:val="en-US" w:eastAsia="zh-CN"/>
              </w:rPr>
              <w:t>the focus</w:t>
            </w:r>
            <w:r>
              <w:rPr>
                <w:rFonts w:eastAsia="SimSun" w:hint="eastAsia"/>
                <w:lang w:val="en-US" w:eastAsia="zh-CN"/>
              </w:rPr>
              <w:t>. Therefore, for simplicity, it is not preferred.</w:t>
            </w:r>
          </w:p>
          <w:p w14:paraId="485277DE" w14:textId="77777777" w:rsidR="000E430D" w:rsidRDefault="000E430D" w:rsidP="000E430D">
            <w:pPr>
              <w:rPr>
                <w:rFonts w:eastAsia="SimSun"/>
                <w:lang w:val="en-US" w:eastAsia="zh-CN"/>
              </w:rPr>
            </w:pPr>
            <w:r>
              <w:rPr>
                <w:rFonts w:eastAsia="DengXian"/>
                <w:lang w:val="en-US" w:eastAsia="zh-CN"/>
              </w:rPr>
              <w:t xml:space="preserve"> </w:t>
            </w:r>
          </w:p>
          <w:p w14:paraId="72C0C683" w14:textId="77777777" w:rsidR="000E430D" w:rsidRDefault="000E430D" w:rsidP="000E430D">
            <w:pPr>
              <w:rPr>
                <w:rFonts w:eastAsia="DengXian"/>
                <w:lang w:val="en-US" w:eastAsia="zh-CN"/>
              </w:rPr>
            </w:pPr>
          </w:p>
        </w:tc>
      </w:tr>
      <w:tr w:rsidR="00192072" w:rsidRPr="008E3AB5" w14:paraId="52691E75" w14:textId="77777777" w:rsidTr="00192072">
        <w:tc>
          <w:tcPr>
            <w:tcW w:w="1444" w:type="dxa"/>
          </w:tcPr>
          <w:p w14:paraId="745795D5" w14:textId="4A104956" w:rsidR="00192072" w:rsidRDefault="00192072" w:rsidP="00192072">
            <w:pPr>
              <w:rPr>
                <w:rFonts w:eastAsia="DengXian"/>
                <w:lang w:val="en-US" w:eastAsia="zh-CN"/>
              </w:rPr>
            </w:pPr>
            <w:r>
              <w:rPr>
                <w:rFonts w:eastAsia="DengXian"/>
                <w:lang w:val="en-US" w:eastAsia="zh-CN"/>
              </w:rPr>
              <w:t>Nokia, NSB</w:t>
            </w:r>
          </w:p>
        </w:tc>
        <w:tc>
          <w:tcPr>
            <w:tcW w:w="8727" w:type="dxa"/>
          </w:tcPr>
          <w:p w14:paraId="6DDA393D" w14:textId="77777777" w:rsidR="00192072" w:rsidRDefault="00192072" w:rsidP="00192072">
            <w:pPr>
              <w:rPr>
                <w:rFonts w:eastAsia="DengXian"/>
                <w:lang w:val="en-US" w:eastAsia="zh-CN"/>
              </w:rPr>
            </w:pPr>
            <w:r>
              <w:rPr>
                <w:rFonts w:eastAsia="DengXian"/>
                <w:lang w:val="en-US" w:eastAsia="zh-CN"/>
              </w:rPr>
              <w:t>We are supportive of P4 and P9.</w:t>
            </w:r>
          </w:p>
          <w:p w14:paraId="5F1C0E9A" w14:textId="67D2C08F" w:rsidR="00192072" w:rsidRDefault="00192072" w:rsidP="00192072">
            <w:pPr>
              <w:rPr>
                <w:rFonts w:eastAsia="SimSun"/>
                <w:lang w:val="en-US" w:eastAsia="zh-CN"/>
              </w:rPr>
            </w:pPr>
            <w:r>
              <w:rPr>
                <w:rFonts w:eastAsia="DengXian"/>
                <w:lang w:val="en-US" w:eastAsia="zh-CN"/>
              </w:rPr>
              <w:t xml:space="preserve">For P1, we think it is fine to leave to companies to report the configuration. </w:t>
            </w:r>
          </w:p>
        </w:tc>
      </w:tr>
      <w:tr w:rsidR="00684650" w:rsidRPr="008E3AB5" w14:paraId="4AE312CE" w14:textId="77777777" w:rsidTr="00192072">
        <w:tc>
          <w:tcPr>
            <w:tcW w:w="1444" w:type="dxa"/>
          </w:tcPr>
          <w:p w14:paraId="3D47031E" w14:textId="4333CE31" w:rsidR="00684650" w:rsidRDefault="00684650" w:rsidP="00684650">
            <w:pPr>
              <w:rPr>
                <w:rFonts w:eastAsia="DengXian"/>
                <w:lang w:val="en-US" w:eastAsia="zh-CN"/>
              </w:rPr>
            </w:pPr>
            <w:r>
              <w:rPr>
                <w:rFonts w:eastAsia="DengXian"/>
                <w:lang w:val="en-US" w:eastAsia="zh-CN"/>
              </w:rPr>
              <w:t>Intel</w:t>
            </w:r>
          </w:p>
        </w:tc>
        <w:tc>
          <w:tcPr>
            <w:tcW w:w="8727" w:type="dxa"/>
          </w:tcPr>
          <w:p w14:paraId="357A0E16" w14:textId="57EDC77B" w:rsidR="00684650" w:rsidRDefault="00684650" w:rsidP="00684650">
            <w:pPr>
              <w:rPr>
                <w:rFonts w:eastAsia="DengXian"/>
                <w:lang w:val="en-US" w:eastAsia="zh-CN"/>
              </w:rPr>
            </w:pPr>
            <w:r>
              <w:rPr>
                <w:rFonts w:eastAsia="DengXian"/>
                <w:lang w:val="en-US" w:eastAsia="zh-CN"/>
              </w:rPr>
              <w:t xml:space="preserve">P1) </w:t>
            </w:r>
            <w:r w:rsidRPr="00DF190A">
              <w:rPr>
                <w:rFonts w:eastAsia="DengXian"/>
                <w:lang w:val="en-US" w:eastAsia="zh-CN"/>
              </w:rPr>
              <w:t>Companies can report the configuration</w:t>
            </w:r>
            <w:r>
              <w:rPr>
                <w:rFonts w:eastAsia="DengXian"/>
                <w:lang w:val="en-US" w:eastAsia="zh-CN"/>
              </w:rPr>
              <w:t>.</w:t>
            </w:r>
          </w:p>
          <w:p w14:paraId="267B2521" w14:textId="77777777" w:rsidR="00684650" w:rsidRDefault="00684650" w:rsidP="00684650">
            <w:pPr>
              <w:rPr>
                <w:rFonts w:eastAsia="DengXian"/>
                <w:lang w:val="en-US" w:eastAsia="zh-CN"/>
              </w:rPr>
            </w:pPr>
            <w:r>
              <w:rPr>
                <w:rFonts w:eastAsia="DengXian"/>
                <w:lang w:val="en-US" w:eastAsia="zh-CN"/>
              </w:rPr>
              <w:t>P2) We support it. We can clarify that this is excluding CRC bits.</w:t>
            </w:r>
          </w:p>
          <w:p w14:paraId="5D4C333C" w14:textId="77777777" w:rsidR="00684650" w:rsidRDefault="00684650" w:rsidP="00684650">
            <w:pPr>
              <w:rPr>
                <w:rFonts w:eastAsia="DengXian"/>
                <w:lang w:val="en-US" w:eastAsia="zh-CN"/>
              </w:rPr>
            </w:pPr>
            <w:r>
              <w:rPr>
                <w:rFonts w:eastAsia="DengXian"/>
                <w:lang w:val="en-US" w:eastAsia="zh-CN"/>
              </w:rPr>
              <w:lastRenderedPageBreak/>
              <w:t>P3) The note is needed since agreement in RAN1 102 mentions which DRX configuration is to be used for a given traffic model. However, that does not necessarily mean DRX has to be assumed as baseline. Hence, companies can report if results are shared for no DRX with the agreed traffic models.</w:t>
            </w:r>
          </w:p>
          <w:p w14:paraId="4F56733E" w14:textId="37BF7426" w:rsidR="00684650" w:rsidRDefault="00684650" w:rsidP="00684650">
            <w:pPr>
              <w:rPr>
                <w:rFonts w:eastAsia="DengXian"/>
                <w:lang w:val="en-US" w:eastAsia="zh-CN"/>
              </w:rPr>
            </w:pPr>
            <w:r>
              <w:rPr>
                <w:rFonts w:eastAsia="DengXian"/>
                <w:lang w:val="en-US" w:eastAsia="zh-CN"/>
              </w:rPr>
              <w:t>P4, P5) Not necessary.</w:t>
            </w:r>
          </w:p>
          <w:p w14:paraId="428FE152" w14:textId="73A90F5E" w:rsidR="00684650" w:rsidRDefault="00684650" w:rsidP="00684650">
            <w:pPr>
              <w:rPr>
                <w:rFonts w:eastAsia="DengXian"/>
                <w:lang w:val="en-US" w:eastAsia="zh-CN"/>
              </w:rPr>
            </w:pPr>
            <w:r>
              <w:rPr>
                <w:rFonts w:eastAsia="DengXian"/>
                <w:lang w:val="en-US" w:eastAsia="zh-CN"/>
              </w:rPr>
              <w:t>P6) This is UE implementation.</w:t>
            </w:r>
          </w:p>
          <w:p w14:paraId="24C3F1CA" w14:textId="77777777" w:rsidR="00684650" w:rsidRDefault="00684650" w:rsidP="00684650">
            <w:pPr>
              <w:rPr>
                <w:rFonts w:eastAsia="DengXian"/>
                <w:lang w:val="en-US" w:eastAsia="zh-CN"/>
              </w:rPr>
            </w:pPr>
            <w:r>
              <w:rPr>
                <w:rFonts w:eastAsia="DengXian"/>
                <w:lang w:val="en-US" w:eastAsia="zh-CN"/>
              </w:rPr>
              <w:t>P7) As per the conclusion in the last meeting, it makes sense to capture the note in the table</w:t>
            </w:r>
          </w:p>
          <w:p w14:paraId="0C1F948C" w14:textId="77777777" w:rsidR="00684650" w:rsidRDefault="00684650" w:rsidP="00684650">
            <w:pPr>
              <w:rPr>
                <w:rFonts w:eastAsia="DengXian"/>
                <w:lang w:val="en-US" w:eastAsia="zh-CN"/>
              </w:rPr>
            </w:pPr>
            <w:r>
              <w:rPr>
                <w:rFonts w:eastAsia="DengXian"/>
                <w:lang w:val="en-US" w:eastAsia="zh-CN"/>
              </w:rPr>
              <w:t xml:space="preserve">P8) Analysis/evaluations considered for capturing results in </w:t>
            </w:r>
            <w:r w:rsidRPr="004B244A">
              <w:rPr>
                <w:rFonts w:eastAsia="DengXian"/>
                <w:lang w:val="en-US" w:eastAsia="zh-CN"/>
              </w:rPr>
              <w:t>Tab</w:t>
            </w:r>
            <w:r>
              <w:rPr>
                <w:rFonts w:eastAsia="DengXian"/>
                <w:lang w:val="en-US" w:eastAsia="zh-CN"/>
              </w:rPr>
              <w:t>-</w:t>
            </w:r>
            <w:r w:rsidRPr="004B244A">
              <w:rPr>
                <w:rFonts w:eastAsia="DengXian"/>
                <w:lang w:val="en-US" w:eastAsia="zh-CN"/>
              </w:rPr>
              <w:t>7 and Tab-3/4/5/6</w:t>
            </w:r>
            <w:r>
              <w:rPr>
                <w:rFonts w:eastAsia="DengXian"/>
                <w:lang w:val="en-US" w:eastAsia="zh-CN"/>
              </w:rPr>
              <w:t xml:space="preserve"> are different. So we are not sure how capturing the note can help. Only BD reduction values can be common for the results in those tabs.</w:t>
            </w:r>
          </w:p>
          <w:p w14:paraId="684F725C" w14:textId="65BBE0B9" w:rsidR="00684650" w:rsidRDefault="00684650" w:rsidP="00684650">
            <w:pPr>
              <w:rPr>
                <w:rFonts w:eastAsia="DengXian"/>
                <w:lang w:val="en-US" w:eastAsia="zh-CN"/>
              </w:rPr>
            </w:pPr>
            <w:r>
              <w:rPr>
                <w:rFonts w:eastAsia="DengXian"/>
                <w:lang w:val="en-US" w:eastAsia="zh-CN"/>
              </w:rPr>
              <w:t>P10, P11) Intermediate steps, so need not be captured.</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0"/>
        <w:tblW w:w="0" w:type="auto"/>
        <w:tblLook w:val="04A0" w:firstRow="1" w:lastRow="0" w:firstColumn="1" w:lastColumn="0" w:noHBand="0" w:noVBand="1"/>
      </w:tblPr>
      <w:tblGrid>
        <w:gridCol w:w="706"/>
        <w:gridCol w:w="772"/>
        <w:gridCol w:w="3150"/>
        <w:gridCol w:w="4950"/>
      </w:tblGrid>
      <w:tr w:rsidR="003A602A" w14:paraId="2AC632B1" w14:textId="77777777" w:rsidTr="0096123C">
        <w:tc>
          <w:tcPr>
            <w:tcW w:w="695" w:type="dxa"/>
          </w:tcPr>
          <w:p w14:paraId="314C1FC3"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96123C">
        <w:tc>
          <w:tcPr>
            <w:tcW w:w="695" w:type="dxa"/>
          </w:tcPr>
          <w:p w14:paraId="109377DC" w14:textId="77777777" w:rsidR="003A602A" w:rsidRDefault="003A602A" w:rsidP="0096123C">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96123C">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53EA9CD4" w14:textId="77777777" w:rsidR="003A602A" w:rsidRDefault="003A602A" w:rsidP="0096123C">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96123C">
            <w:pPr>
              <w:spacing w:after="0"/>
              <w:rPr>
                <w:rFonts w:eastAsia="DengXian"/>
                <w:lang w:val="en-US" w:eastAsia="zh-CN"/>
              </w:rPr>
            </w:pPr>
          </w:p>
          <w:p w14:paraId="1665832A" w14:textId="77777777" w:rsidR="003A602A" w:rsidRDefault="003A602A" w:rsidP="0096123C">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4F65A013" w14:textId="77777777" w:rsidR="003A602A" w:rsidRDefault="003A602A" w:rsidP="0096123C">
            <w:pPr>
              <w:spacing w:after="0"/>
              <w:rPr>
                <w:rFonts w:eastAsia="Times New Roman"/>
                <w:lang w:val="en-US" w:eastAsia="zh-CN"/>
              </w:rPr>
            </w:pPr>
          </w:p>
          <w:p w14:paraId="08BACD20" w14:textId="77777777" w:rsidR="003A602A" w:rsidRDefault="003A602A" w:rsidP="0096123C">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96123C">
            <w:pPr>
              <w:spacing w:after="0"/>
              <w:rPr>
                <w:rFonts w:eastAsia="Times New Roman"/>
                <w:lang w:val="en-US" w:eastAsia="zh-CN"/>
              </w:rPr>
            </w:pPr>
          </w:p>
          <w:p w14:paraId="413B4441" w14:textId="77777777" w:rsidR="003A602A" w:rsidRDefault="003A602A" w:rsidP="0096123C">
            <w:pPr>
              <w:spacing w:after="0"/>
              <w:rPr>
                <w:rFonts w:eastAsia="Times New Roman"/>
                <w:lang w:val="en-US" w:eastAsia="zh-CN"/>
              </w:rPr>
            </w:pPr>
            <w:r>
              <w:rPr>
                <w:rFonts w:eastAsia="Times New Roman"/>
                <w:lang w:val="en-US" w:eastAsia="zh-CN"/>
              </w:rPr>
              <w:t>ZTE: Not use SLS here.</w:t>
            </w:r>
          </w:p>
        </w:tc>
      </w:tr>
      <w:tr w:rsidR="003A602A" w14:paraId="280E8E7E" w14:textId="77777777" w:rsidTr="0096123C">
        <w:tc>
          <w:tcPr>
            <w:tcW w:w="695" w:type="dxa"/>
          </w:tcPr>
          <w:p w14:paraId="0145C09C" w14:textId="77777777" w:rsidR="003A602A" w:rsidRDefault="003A602A" w:rsidP="0096123C">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96123C">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96123C">
            <w:pPr>
              <w:spacing w:after="0"/>
              <w:rPr>
                <w:rFonts w:eastAsia="Times New Roman"/>
                <w:lang w:val="en-US" w:eastAsia="zh-CN"/>
              </w:rPr>
            </w:pPr>
            <w:r>
              <w:rPr>
                <w:rFonts w:eastAsia="Times New Roman"/>
                <w:lang w:val="en-US" w:eastAsia="zh-CN"/>
              </w:rPr>
              <w:t>Huawei</w:t>
            </w:r>
          </w:p>
        </w:tc>
      </w:tr>
      <w:tr w:rsidR="003A602A" w14:paraId="5674CAEA" w14:textId="77777777" w:rsidTr="0096123C">
        <w:tc>
          <w:tcPr>
            <w:tcW w:w="695" w:type="dxa"/>
          </w:tcPr>
          <w:p w14:paraId="517D3D88" w14:textId="77777777" w:rsidR="003A602A" w:rsidRDefault="003A602A" w:rsidP="0096123C">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96123C">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96123C">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af0"/>
        <w:tblW w:w="0" w:type="auto"/>
        <w:tblLook w:val="04A0" w:firstRow="1" w:lastRow="0" w:firstColumn="1" w:lastColumn="0" w:noHBand="0" w:noVBand="1"/>
      </w:tblPr>
      <w:tblGrid>
        <w:gridCol w:w="1480"/>
        <w:gridCol w:w="1350"/>
        <w:gridCol w:w="6800"/>
      </w:tblGrid>
      <w:tr w:rsidR="003A602A" w:rsidRPr="00B868D3" w14:paraId="1F1D5725" w14:textId="77777777" w:rsidTr="0096123C">
        <w:tc>
          <w:tcPr>
            <w:tcW w:w="1480" w:type="dxa"/>
            <w:shd w:val="clear" w:color="auto" w:fill="D9D9D9" w:themeFill="background1" w:themeFillShade="D9"/>
          </w:tcPr>
          <w:p w14:paraId="48D1F8DD" w14:textId="77777777" w:rsidR="003A602A" w:rsidRPr="00B868D3" w:rsidRDefault="003A602A" w:rsidP="0096123C">
            <w:pPr>
              <w:rPr>
                <w:b/>
                <w:bCs/>
              </w:rPr>
            </w:pPr>
            <w:r w:rsidRPr="00B868D3">
              <w:rPr>
                <w:b/>
                <w:bCs/>
              </w:rPr>
              <w:lastRenderedPageBreak/>
              <w:t>Company</w:t>
            </w:r>
          </w:p>
        </w:tc>
        <w:tc>
          <w:tcPr>
            <w:tcW w:w="1350" w:type="dxa"/>
            <w:shd w:val="clear" w:color="auto" w:fill="D9D9D9" w:themeFill="background1" w:themeFillShade="D9"/>
          </w:tcPr>
          <w:p w14:paraId="3A451632"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96123C">
            <w:pPr>
              <w:rPr>
                <w:b/>
                <w:bCs/>
              </w:rPr>
            </w:pPr>
            <w:r w:rsidRPr="00B868D3">
              <w:rPr>
                <w:b/>
                <w:bCs/>
              </w:rPr>
              <w:t>Comments</w:t>
            </w:r>
          </w:p>
        </w:tc>
      </w:tr>
      <w:tr w:rsidR="003A602A" w:rsidRPr="00B868D3" w14:paraId="4BDC67E2" w14:textId="77777777" w:rsidTr="0096123C">
        <w:trPr>
          <w:trHeight w:val="251"/>
        </w:trPr>
        <w:tc>
          <w:tcPr>
            <w:tcW w:w="1480" w:type="dxa"/>
          </w:tcPr>
          <w:p w14:paraId="43A4ECA6" w14:textId="7ECFD2C5" w:rsidR="003A602A" w:rsidRPr="00B868D3" w:rsidRDefault="00874602" w:rsidP="0096123C">
            <w:pPr>
              <w:rPr>
                <w:lang w:val="en-US"/>
              </w:rPr>
            </w:pPr>
            <w:r>
              <w:rPr>
                <w:lang w:val="en-US" w:eastAsia="ko-KR"/>
              </w:rPr>
              <w:t>FUTUREWEI</w:t>
            </w:r>
          </w:p>
        </w:tc>
        <w:tc>
          <w:tcPr>
            <w:tcW w:w="1350" w:type="dxa"/>
          </w:tcPr>
          <w:p w14:paraId="29177DB7" w14:textId="76122882" w:rsidR="003A602A" w:rsidRPr="00B868D3" w:rsidRDefault="006F3B95" w:rsidP="0096123C">
            <w:pPr>
              <w:rPr>
                <w:lang w:val="en-US"/>
              </w:rPr>
            </w:pPr>
            <w:r>
              <w:rPr>
                <w:lang w:val="en-US"/>
              </w:rPr>
              <w:t>Y</w:t>
            </w:r>
          </w:p>
        </w:tc>
        <w:tc>
          <w:tcPr>
            <w:tcW w:w="6800" w:type="dxa"/>
          </w:tcPr>
          <w:p w14:paraId="053E8E0E" w14:textId="3E73F935" w:rsidR="003A602A" w:rsidRPr="00B868D3" w:rsidRDefault="006F3B95" w:rsidP="0096123C">
            <w:pPr>
              <w:rPr>
                <w:lang w:val="en-US"/>
              </w:rPr>
            </w:pPr>
            <w:r>
              <w:rPr>
                <w:lang w:val="en-US"/>
              </w:rPr>
              <w:t>For the second bullet point, we don’t really see the need for the “company can provide different PDCCH blocking rates”</w:t>
            </w:r>
          </w:p>
        </w:tc>
      </w:tr>
      <w:tr w:rsidR="007039CD" w:rsidRPr="00B868D3" w14:paraId="2B847176" w14:textId="77777777" w:rsidTr="0096123C">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96123C">
        <w:tc>
          <w:tcPr>
            <w:tcW w:w="1480" w:type="dxa"/>
          </w:tcPr>
          <w:p w14:paraId="130182AD" w14:textId="6A09FACF" w:rsidR="00972775" w:rsidRPr="00B868D3" w:rsidRDefault="00621FFA" w:rsidP="00972775">
            <w:pPr>
              <w:rPr>
                <w:lang w:val="en-US"/>
              </w:rPr>
            </w:pPr>
            <w:r>
              <w:rPr>
                <w:rFonts w:eastAsia="DengXian"/>
                <w:lang w:val="en-US" w:eastAsia="zh-CN"/>
              </w:rPr>
              <w:t>v</w:t>
            </w:r>
            <w:r w:rsidR="00972775">
              <w:rPr>
                <w:rFonts w:eastAsia="DengXian"/>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DengXian"/>
                <w:lang w:val="en-US" w:eastAsia="zh-CN"/>
              </w:rPr>
            </w:pPr>
            <w:r>
              <w:rPr>
                <w:rFonts w:eastAsia="DengXian"/>
                <w:lang w:val="en-US" w:eastAsia="zh-CN"/>
              </w:rPr>
              <w:t xml:space="preserve">We are fine to take a range of value (e.g. 1 to 10) for evaluation, however, as we commented in the first round discussion, the upper bound is artificially selected without careful justification. </w:t>
            </w:r>
          </w:p>
          <w:p w14:paraId="62282A0B" w14:textId="4F4CED8A" w:rsidR="00972775" w:rsidRDefault="00972775" w:rsidP="00972775">
            <w:pPr>
              <w:rPr>
                <w:rFonts w:eastAsia="DengXian"/>
                <w:lang w:val="en-US" w:eastAsia="zh-CN"/>
              </w:rPr>
            </w:pPr>
            <w:r>
              <w:rPr>
                <w:rFonts w:eastAsia="DengXian"/>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DengXian"/>
                <w:lang w:val="en-US" w:eastAsia="zh-CN"/>
              </w:rPr>
              <w:t xml:space="preserve">it is observed that </w:t>
            </w:r>
            <w:r>
              <w:rPr>
                <w:rFonts w:eastAsia="DengXian"/>
                <w:lang w:val="en-US" w:eastAsia="zh-CN"/>
              </w:rPr>
              <w:t>10 users are simultaneously scheduled in a cell.</w:t>
            </w:r>
          </w:p>
          <w:p w14:paraId="3EC7A8C2" w14:textId="39E1DF0F" w:rsidR="00972775" w:rsidRPr="00B868D3" w:rsidRDefault="00972775" w:rsidP="00972775">
            <w:pPr>
              <w:rPr>
                <w:lang w:val="en-US"/>
              </w:rPr>
            </w:pPr>
            <w:r>
              <w:rPr>
                <w:rFonts w:eastAsia="DengXian" w:hint="eastAsia"/>
                <w:lang w:val="en-US" w:eastAsia="zh-CN"/>
              </w:rPr>
              <w:t>O</w:t>
            </w:r>
            <w:r>
              <w:rPr>
                <w:rFonts w:eastAsia="DengXian"/>
                <w:lang w:val="en-US" w:eastAsia="zh-CN"/>
              </w:rPr>
              <w:t xml:space="preserve">therwise, we have concern on capturing the results and drawing conclusions based on artificial assumptions. </w:t>
            </w:r>
          </w:p>
        </w:tc>
      </w:tr>
      <w:tr w:rsidR="00A03700" w:rsidRPr="00B868D3" w14:paraId="66A9A544" w14:textId="77777777" w:rsidTr="0096123C">
        <w:tc>
          <w:tcPr>
            <w:tcW w:w="1480" w:type="dxa"/>
          </w:tcPr>
          <w:p w14:paraId="5E6484F3" w14:textId="470A8CF3" w:rsidR="00A03700" w:rsidRDefault="00A03700" w:rsidP="00972775">
            <w:pPr>
              <w:rPr>
                <w:rFonts w:eastAsia="DengXian"/>
                <w:lang w:val="en-US" w:eastAsia="zh-CN"/>
              </w:rPr>
            </w:pPr>
            <w:r>
              <w:rPr>
                <w:rFonts w:eastAsia="DengXian" w:hint="eastAsia"/>
                <w:lang w:val="en-US" w:eastAsia="zh-CN"/>
              </w:rPr>
              <w:t>CATT</w:t>
            </w:r>
          </w:p>
        </w:tc>
        <w:tc>
          <w:tcPr>
            <w:tcW w:w="1350" w:type="dxa"/>
          </w:tcPr>
          <w:p w14:paraId="514D4D78" w14:textId="7ACE33BF" w:rsidR="00A03700" w:rsidRPr="00B868D3" w:rsidRDefault="00A03700" w:rsidP="00972775">
            <w:pPr>
              <w:rPr>
                <w:lang w:val="en-US"/>
              </w:rPr>
            </w:pPr>
            <w:r>
              <w:rPr>
                <w:rFonts w:eastAsia="DengXian" w:hint="eastAsia"/>
                <w:lang w:val="en-US" w:eastAsia="zh-CN"/>
              </w:rPr>
              <w:t>Y</w:t>
            </w:r>
          </w:p>
        </w:tc>
        <w:tc>
          <w:tcPr>
            <w:tcW w:w="6800" w:type="dxa"/>
          </w:tcPr>
          <w:p w14:paraId="1DA1E3B7" w14:textId="77777777" w:rsidR="00A03700" w:rsidRDefault="00A03700" w:rsidP="00972775">
            <w:pPr>
              <w:rPr>
                <w:rFonts w:eastAsia="DengXian"/>
                <w:lang w:val="en-US" w:eastAsia="zh-CN"/>
              </w:rPr>
            </w:pPr>
          </w:p>
        </w:tc>
      </w:tr>
      <w:tr w:rsidR="003C4643" w:rsidRPr="00B868D3" w14:paraId="0BF25FF6" w14:textId="77777777" w:rsidTr="0096123C">
        <w:tc>
          <w:tcPr>
            <w:tcW w:w="1480" w:type="dxa"/>
          </w:tcPr>
          <w:p w14:paraId="654CEB57" w14:textId="16AB0EC4" w:rsidR="003C4643" w:rsidRDefault="003C4643" w:rsidP="003C4643">
            <w:pPr>
              <w:rPr>
                <w:rFonts w:eastAsia="DengXian"/>
                <w:lang w:val="en-US" w:eastAsia="zh-CN"/>
              </w:rPr>
            </w:pPr>
            <w:r w:rsidRPr="006E2023">
              <w:rPr>
                <w:rFonts w:hint="eastAsia"/>
                <w:color w:val="000000" w:themeColor="text1"/>
                <w:lang w:val="en-US"/>
              </w:rPr>
              <w:t>Huawei, HiSilicon</w:t>
            </w:r>
          </w:p>
        </w:tc>
        <w:tc>
          <w:tcPr>
            <w:tcW w:w="1350" w:type="dxa"/>
          </w:tcPr>
          <w:p w14:paraId="52ED5F84" w14:textId="3B62333F" w:rsidR="003C4643" w:rsidRDefault="003C4643" w:rsidP="003C4643">
            <w:pPr>
              <w:rPr>
                <w:rFonts w:eastAsia="DengXian"/>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DengXian"/>
                <w:lang w:val="en-US" w:eastAsia="zh-CN"/>
              </w:rPr>
            </w:pPr>
            <w:r w:rsidRPr="006E2023">
              <w:rPr>
                <w:color w:val="000000" w:themeColor="text1"/>
              </w:rPr>
              <w:t>At least 10 UEs is reported. Other values are optional</w:t>
            </w:r>
          </w:p>
        </w:tc>
      </w:tr>
      <w:tr w:rsidR="002E6BB7" w:rsidRPr="00B868D3" w14:paraId="0D9204B4" w14:textId="77777777" w:rsidTr="0096123C">
        <w:tc>
          <w:tcPr>
            <w:tcW w:w="1480" w:type="dxa"/>
          </w:tcPr>
          <w:p w14:paraId="7156E7FA" w14:textId="77ED9E52" w:rsidR="002E6BB7" w:rsidRPr="006E2023" w:rsidRDefault="002E6BB7" w:rsidP="002E6BB7">
            <w:pPr>
              <w:rPr>
                <w:color w:val="000000" w:themeColor="text1"/>
                <w:lang w:val="en-US"/>
              </w:rPr>
            </w:pPr>
            <w:r>
              <w:rPr>
                <w:rFonts w:eastAsia="DengXian"/>
                <w:lang w:val="en-US" w:eastAsia="zh-CN"/>
              </w:rPr>
              <w:t>MediaTek</w:t>
            </w:r>
          </w:p>
        </w:tc>
        <w:tc>
          <w:tcPr>
            <w:tcW w:w="1350" w:type="dxa"/>
          </w:tcPr>
          <w:p w14:paraId="2E0E54D6" w14:textId="71DFB083" w:rsidR="002E6BB7" w:rsidRPr="006E2023" w:rsidRDefault="002E6BB7" w:rsidP="002E6BB7">
            <w:pPr>
              <w:rPr>
                <w:color w:val="000000" w:themeColor="text1"/>
                <w:lang w:val="en-US"/>
              </w:rPr>
            </w:pPr>
            <w:r>
              <w:rPr>
                <w:rFonts w:eastAsia="DengXian"/>
                <w:lang w:val="en-US" w:eastAsia="zh-CN"/>
              </w:rPr>
              <w:t>Y</w:t>
            </w:r>
          </w:p>
        </w:tc>
        <w:tc>
          <w:tcPr>
            <w:tcW w:w="6800" w:type="dxa"/>
          </w:tcPr>
          <w:p w14:paraId="76D968AF" w14:textId="2D839431" w:rsidR="002E6BB7" w:rsidRPr="006E2023" w:rsidRDefault="002E6BB7" w:rsidP="002E6BB7">
            <w:pPr>
              <w:rPr>
                <w:rFonts w:eastAsia="DengXian"/>
                <w:color w:val="000000" w:themeColor="text1"/>
                <w:lang w:val="en-US" w:eastAsia="zh-CN"/>
              </w:rPr>
            </w:pPr>
            <w:r>
              <w:rPr>
                <w:rFonts w:eastAsia="DengXian"/>
                <w:lang w:val="en-US" w:eastAsia="zh-CN"/>
              </w:rPr>
              <w:t>We are fine with the number UEs. We are fine to have a set of this range (e.g. 2, 4, 6, 8, 10) in order to reduce the number of evaluations.</w:t>
            </w:r>
          </w:p>
        </w:tc>
      </w:tr>
      <w:tr w:rsidR="00DF190A" w:rsidRPr="00B868D3" w14:paraId="00ECD559" w14:textId="77777777" w:rsidTr="0096123C">
        <w:tc>
          <w:tcPr>
            <w:tcW w:w="1480" w:type="dxa"/>
          </w:tcPr>
          <w:p w14:paraId="7341E2B6" w14:textId="5F1979FA" w:rsidR="00DF190A" w:rsidRDefault="00DF190A" w:rsidP="002E6BB7">
            <w:pPr>
              <w:rPr>
                <w:rFonts w:eastAsia="DengXian"/>
                <w:lang w:val="en-US" w:eastAsia="zh-CN"/>
              </w:rPr>
            </w:pPr>
            <w:r>
              <w:rPr>
                <w:rFonts w:eastAsia="DengXian"/>
                <w:lang w:val="en-US" w:eastAsia="zh-CN"/>
              </w:rPr>
              <w:t>Qualcomm</w:t>
            </w:r>
          </w:p>
        </w:tc>
        <w:tc>
          <w:tcPr>
            <w:tcW w:w="1350" w:type="dxa"/>
          </w:tcPr>
          <w:p w14:paraId="41A344AC" w14:textId="6F694A4D" w:rsidR="00DF190A" w:rsidRDefault="00DF190A" w:rsidP="002E6BB7">
            <w:pPr>
              <w:rPr>
                <w:rFonts w:eastAsia="DengXian"/>
                <w:lang w:val="en-US" w:eastAsia="zh-CN"/>
              </w:rPr>
            </w:pPr>
            <w:r>
              <w:rPr>
                <w:rFonts w:eastAsia="DengXian"/>
                <w:lang w:val="en-US" w:eastAsia="zh-CN"/>
              </w:rPr>
              <w:t>Y</w:t>
            </w:r>
          </w:p>
        </w:tc>
        <w:tc>
          <w:tcPr>
            <w:tcW w:w="6800" w:type="dxa"/>
          </w:tcPr>
          <w:p w14:paraId="2F8E4B55" w14:textId="77777777" w:rsidR="00DF190A" w:rsidRDefault="00DF190A" w:rsidP="002E6BB7">
            <w:pPr>
              <w:rPr>
                <w:rFonts w:eastAsia="DengXian"/>
                <w:lang w:val="en-US" w:eastAsia="zh-CN"/>
              </w:rPr>
            </w:pPr>
          </w:p>
        </w:tc>
      </w:tr>
      <w:tr w:rsidR="000E430D" w:rsidRPr="00B868D3" w14:paraId="2D35A6C6" w14:textId="77777777" w:rsidTr="0096123C">
        <w:tc>
          <w:tcPr>
            <w:tcW w:w="1480" w:type="dxa"/>
          </w:tcPr>
          <w:p w14:paraId="2CEF3134" w14:textId="70EAEF15" w:rsidR="000E430D" w:rsidRDefault="000E430D" w:rsidP="000E430D">
            <w:pPr>
              <w:rPr>
                <w:rFonts w:eastAsia="DengXian"/>
                <w:lang w:val="en-US" w:eastAsia="zh-CN"/>
              </w:rPr>
            </w:pPr>
            <w:r>
              <w:rPr>
                <w:rFonts w:eastAsia="DengXian"/>
                <w:lang w:val="en-US" w:eastAsia="zh-CN"/>
              </w:rPr>
              <w:t>ZTE,Sanechips</w:t>
            </w:r>
          </w:p>
        </w:tc>
        <w:tc>
          <w:tcPr>
            <w:tcW w:w="1350" w:type="dxa"/>
          </w:tcPr>
          <w:p w14:paraId="6F3F570D" w14:textId="7FE2F21F" w:rsidR="000E430D" w:rsidRDefault="000E430D" w:rsidP="000E430D">
            <w:pPr>
              <w:rPr>
                <w:rFonts w:eastAsia="DengXian"/>
                <w:lang w:val="en-US" w:eastAsia="zh-CN"/>
              </w:rPr>
            </w:pPr>
            <w:r>
              <w:rPr>
                <w:lang w:val="en-US"/>
              </w:rPr>
              <w:t>Yes</w:t>
            </w:r>
          </w:p>
        </w:tc>
        <w:tc>
          <w:tcPr>
            <w:tcW w:w="6800" w:type="dxa"/>
          </w:tcPr>
          <w:p w14:paraId="6BFB92A5" w14:textId="406F90AA" w:rsidR="000E430D" w:rsidRDefault="000E430D" w:rsidP="000E430D">
            <w:pPr>
              <w:rPr>
                <w:rFonts w:eastAsia="DengXian"/>
                <w:lang w:val="en-US" w:eastAsia="zh-CN"/>
              </w:rPr>
            </w:pPr>
            <w:r>
              <w:rPr>
                <w:rFonts w:eastAsia="DengXian"/>
                <w:lang w:val="en-US" w:eastAsia="zh-CN"/>
              </w:rPr>
              <w:t xml:space="preserve">We suggest 10 and 6 can be used. </w:t>
            </w:r>
          </w:p>
        </w:tc>
      </w:tr>
      <w:tr w:rsidR="00192072" w:rsidRPr="00B868D3" w14:paraId="78D76FB0" w14:textId="77777777" w:rsidTr="0096123C">
        <w:tc>
          <w:tcPr>
            <w:tcW w:w="1480" w:type="dxa"/>
          </w:tcPr>
          <w:p w14:paraId="3915B790" w14:textId="056CF869" w:rsidR="00192072" w:rsidRDefault="00192072" w:rsidP="00192072">
            <w:pPr>
              <w:rPr>
                <w:rFonts w:eastAsia="DengXian"/>
                <w:lang w:val="en-US" w:eastAsia="zh-CN"/>
              </w:rPr>
            </w:pPr>
            <w:r>
              <w:rPr>
                <w:rFonts w:eastAsia="DengXian"/>
                <w:lang w:val="en-US" w:eastAsia="zh-CN"/>
              </w:rPr>
              <w:t>Nokia, NSB</w:t>
            </w:r>
          </w:p>
        </w:tc>
        <w:tc>
          <w:tcPr>
            <w:tcW w:w="1350" w:type="dxa"/>
          </w:tcPr>
          <w:p w14:paraId="112FD9F2" w14:textId="40827B55" w:rsidR="00192072" w:rsidRDefault="00192072" w:rsidP="00192072">
            <w:pPr>
              <w:rPr>
                <w:lang w:val="en-US"/>
              </w:rPr>
            </w:pPr>
            <w:r>
              <w:rPr>
                <w:rFonts w:eastAsia="DengXian"/>
                <w:lang w:val="en-US" w:eastAsia="zh-CN"/>
              </w:rPr>
              <w:t>Y</w:t>
            </w:r>
          </w:p>
        </w:tc>
        <w:tc>
          <w:tcPr>
            <w:tcW w:w="6800" w:type="dxa"/>
          </w:tcPr>
          <w:p w14:paraId="73C8C917" w14:textId="77777777" w:rsidR="00192072" w:rsidRDefault="00192072" w:rsidP="00192072">
            <w:pPr>
              <w:rPr>
                <w:rFonts w:eastAsia="DengXian"/>
                <w:lang w:val="en-US" w:eastAsia="zh-CN"/>
              </w:rPr>
            </w:pPr>
          </w:p>
        </w:tc>
      </w:tr>
      <w:tr w:rsidR="0079026A" w:rsidRPr="00B868D3" w14:paraId="100D9034" w14:textId="77777777" w:rsidTr="0096123C">
        <w:tc>
          <w:tcPr>
            <w:tcW w:w="1480" w:type="dxa"/>
          </w:tcPr>
          <w:p w14:paraId="370C3E23" w14:textId="4FCE0D3C" w:rsidR="0079026A" w:rsidRDefault="0079026A" w:rsidP="0079026A">
            <w:pPr>
              <w:rPr>
                <w:rFonts w:eastAsia="DengXian"/>
                <w:lang w:val="en-US" w:eastAsia="zh-CN"/>
              </w:rPr>
            </w:pPr>
            <w:r>
              <w:rPr>
                <w:rFonts w:eastAsia="DengXian"/>
                <w:lang w:val="en-US" w:eastAsia="zh-CN"/>
              </w:rPr>
              <w:t>Intel</w:t>
            </w:r>
          </w:p>
        </w:tc>
        <w:tc>
          <w:tcPr>
            <w:tcW w:w="1350" w:type="dxa"/>
          </w:tcPr>
          <w:p w14:paraId="6BB88FA4" w14:textId="2EDE851A" w:rsidR="0079026A" w:rsidRDefault="0079026A" w:rsidP="0079026A">
            <w:pPr>
              <w:rPr>
                <w:rFonts w:eastAsia="DengXian"/>
                <w:lang w:val="en-US" w:eastAsia="zh-CN"/>
              </w:rPr>
            </w:pPr>
            <w:r>
              <w:rPr>
                <w:rFonts w:eastAsia="DengXian"/>
                <w:lang w:val="en-US" w:eastAsia="zh-CN"/>
              </w:rPr>
              <w:t>Y</w:t>
            </w:r>
          </w:p>
        </w:tc>
        <w:tc>
          <w:tcPr>
            <w:tcW w:w="6800" w:type="dxa"/>
          </w:tcPr>
          <w:p w14:paraId="226B78FF" w14:textId="29A4F9CF" w:rsidR="0079026A" w:rsidRDefault="0079026A" w:rsidP="0079026A">
            <w:pPr>
              <w:rPr>
                <w:rFonts w:eastAsia="DengXian"/>
                <w:lang w:val="en-US" w:eastAsia="zh-CN"/>
              </w:rPr>
            </w:pPr>
            <w:r>
              <w:rPr>
                <w:rFonts w:eastAsia="DengXian"/>
                <w:lang w:val="en-US" w:eastAsia="zh-CN"/>
              </w:rPr>
              <w:t xml:space="preserve">At least few candidate values can be considered. Companies can justify choice of maximum value in the range. We agreed with vivo that assumption of 10 UEs being simultaneously scheduled, such as in 20MHz BW, 30kHz SCS, and 2OS CORESET, is not justified yet. Thus, while we are fine with reporting results for 10 UEs, whether analysis at such loading scenarios are practical or provide any meaningful insight should be discussed next meeting. </w:t>
            </w:r>
          </w:p>
        </w:tc>
      </w:tr>
      <w:tr w:rsidR="00A27605" w:rsidRPr="00B868D3" w14:paraId="7650CE57" w14:textId="77777777" w:rsidTr="0096123C">
        <w:tc>
          <w:tcPr>
            <w:tcW w:w="1480" w:type="dxa"/>
          </w:tcPr>
          <w:p w14:paraId="0D6D55BB" w14:textId="2F5591E2" w:rsidR="00A27605" w:rsidRDefault="00A27605" w:rsidP="00A27605">
            <w:pPr>
              <w:rPr>
                <w:rFonts w:eastAsia="DengXian"/>
                <w:lang w:val="en-US" w:eastAsia="zh-CN"/>
              </w:rPr>
            </w:pPr>
            <w:r>
              <w:rPr>
                <w:rFonts w:eastAsia="맑은 고딕" w:hint="eastAsia"/>
                <w:lang w:val="en-US" w:eastAsia="ko-KR"/>
              </w:rPr>
              <w:t>LG</w:t>
            </w:r>
          </w:p>
        </w:tc>
        <w:tc>
          <w:tcPr>
            <w:tcW w:w="1350" w:type="dxa"/>
          </w:tcPr>
          <w:p w14:paraId="367E922B" w14:textId="00CA6971" w:rsidR="00A27605" w:rsidRDefault="00A27605" w:rsidP="00A27605">
            <w:pPr>
              <w:rPr>
                <w:rFonts w:eastAsia="DengXian"/>
                <w:lang w:val="en-US" w:eastAsia="zh-CN"/>
              </w:rPr>
            </w:pPr>
            <w:r>
              <w:rPr>
                <w:rFonts w:eastAsia="맑은 고딕" w:hint="eastAsia"/>
                <w:lang w:val="en-US" w:eastAsia="ko-KR"/>
              </w:rPr>
              <w:t>Y</w:t>
            </w:r>
          </w:p>
        </w:tc>
        <w:tc>
          <w:tcPr>
            <w:tcW w:w="6800" w:type="dxa"/>
          </w:tcPr>
          <w:p w14:paraId="30BA4E0B" w14:textId="703BBB76" w:rsidR="00A27605" w:rsidRDefault="00A27605" w:rsidP="00A27605">
            <w:pPr>
              <w:rPr>
                <w:rFonts w:eastAsia="DengXian"/>
                <w:lang w:val="en-US" w:eastAsia="zh-CN"/>
              </w:rPr>
            </w:pPr>
            <w:r>
              <w:rPr>
                <w:lang w:val="en-US" w:eastAsia="ko-KR"/>
              </w:rPr>
              <w:t>For the number of users, the focus should be given to moderate and large number of users to see whether the impact is acceptable or not. Our recommendation is {5, 10}. Or, {6, 10} should be okay as well.</w:t>
            </w: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lastRenderedPageBreak/>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af0"/>
        <w:tblW w:w="0" w:type="auto"/>
        <w:tblLook w:val="04A0" w:firstRow="1" w:lastRow="0" w:firstColumn="1" w:lastColumn="0" w:noHBand="0" w:noVBand="1"/>
      </w:tblPr>
      <w:tblGrid>
        <w:gridCol w:w="2155"/>
        <w:gridCol w:w="2790"/>
        <w:gridCol w:w="2250"/>
        <w:gridCol w:w="2435"/>
      </w:tblGrid>
      <w:tr w:rsidR="003A602A" w14:paraId="557CC48C" w14:textId="77777777" w:rsidTr="0096123C">
        <w:tc>
          <w:tcPr>
            <w:tcW w:w="2155" w:type="dxa"/>
          </w:tcPr>
          <w:p w14:paraId="47782536" w14:textId="77777777" w:rsidR="003A602A" w:rsidRPr="007D03A2" w:rsidRDefault="003A602A" w:rsidP="0096123C">
            <w:pPr>
              <w:spacing w:after="0"/>
              <w:rPr>
                <w:b/>
                <w:bCs/>
              </w:rPr>
            </w:pPr>
            <w:r w:rsidRPr="007D03A2">
              <w:rPr>
                <w:b/>
                <w:bCs/>
              </w:rPr>
              <w:t>Configuration index</w:t>
            </w:r>
          </w:p>
        </w:tc>
        <w:tc>
          <w:tcPr>
            <w:tcW w:w="2790" w:type="dxa"/>
          </w:tcPr>
          <w:p w14:paraId="6738642D" w14:textId="77777777" w:rsidR="003A602A" w:rsidRPr="007D03A2" w:rsidRDefault="003A602A" w:rsidP="0096123C">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96123C">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96123C">
            <w:pPr>
              <w:spacing w:after="0"/>
              <w:rPr>
                <w:b/>
                <w:bCs/>
              </w:rPr>
            </w:pPr>
            <w:r w:rsidRPr="007D03A2">
              <w:rPr>
                <w:b/>
                <w:bCs/>
              </w:rPr>
              <w:t>Concerns</w:t>
            </w:r>
          </w:p>
        </w:tc>
      </w:tr>
      <w:tr w:rsidR="003A602A" w14:paraId="01990D5D" w14:textId="77777777" w:rsidTr="0096123C">
        <w:tc>
          <w:tcPr>
            <w:tcW w:w="2155" w:type="dxa"/>
          </w:tcPr>
          <w:p w14:paraId="2E8D1CB5" w14:textId="77777777" w:rsidR="003A602A" w:rsidRDefault="003A602A" w:rsidP="0096123C">
            <w:pPr>
              <w:spacing w:after="0"/>
            </w:pPr>
            <w:r>
              <w:t>1</w:t>
            </w:r>
          </w:p>
        </w:tc>
        <w:tc>
          <w:tcPr>
            <w:tcW w:w="2790" w:type="dxa"/>
          </w:tcPr>
          <w:p w14:paraId="76930A2B" w14:textId="77777777" w:rsidR="003A602A" w:rsidRDefault="003A602A" w:rsidP="0096123C">
            <w:pPr>
              <w:spacing w:after="0"/>
            </w:pPr>
            <w:r>
              <w:t>Ericsson, Qualcomm, CATT, Huawei</w:t>
            </w:r>
          </w:p>
        </w:tc>
        <w:tc>
          <w:tcPr>
            <w:tcW w:w="2250" w:type="dxa"/>
          </w:tcPr>
          <w:p w14:paraId="01F9F93A" w14:textId="77777777" w:rsidR="003A602A" w:rsidRDefault="003A602A" w:rsidP="0096123C">
            <w:pPr>
              <w:spacing w:after="0"/>
            </w:pPr>
            <w:r>
              <w:t>4</w:t>
            </w:r>
          </w:p>
        </w:tc>
        <w:tc>
          <w:tcPr>
            <w:tcW w:w="2435" w:type="dxa"/>
          </w:tcPr>
          <w:p w14:paraId="6DDAE53B" w14:textId="77777777" w:rsidR="003A602A" w:rsidRDefault="003A602A" w:rsidP="0096123C">
            <w:pPr>
              <w:spacing w:after="0"/>
            </w:pPr>
          </w:p>
        </w:tc>
      </w:tr>
      <w:tr w:rsidR="003A602A" w14:paraId="2EED85F0" w14:textId="77777777" w:rsidTr="0096123C">
        <w:tc>
          <w:tcPr>
            <w:tcW w:w="2155" w:type="dxa"/>
          </w:tcPr>
          <w:p w14:paraId="67A255D1" w14:textId="77777777" w:rsidR="003A602A" w:rsidRDefault="003A602A" w:rsidP="0096123C">
            <w:pPr>
              <w:spacing w:after="0"/>
            </w:pPr>
            <w:r>
              <w:t>2</w:t>
            </w:r>
          </w:p>
        </w:tc>
        <w:tc>
          <w:tcPr>
            <w:tcW w:w="2790" w:type="dxa"/>
          </w:tcPr>
          <w:p w14:paraId="59C31322" w14:textId="77777777" w:rsidR="003A602A" w:rsidRDefault="003A602A" w:rsidP="0096123C">
            <w:pPr>
              <w:spacing w:after="0"/>
            </w:pPr>
            <w:r>
              <w:t>Ericsson, Futurewei, CATT, MediaTek</w:t>
            </w:r>
          </w:p>
        </w:tc>
        <w:tc>
          <w:tcPr>
            <w:tcW w:w="2250" w:type="dxa"/>
          </w:tcPr>
          <w:p w14:paraId="2BC1ED59" w14:textId="77777777" w:rsidR="003A602A" w:rsidRDefault="003A602A" w:rsidP="0096123C">
            <w:pPr>
              <w:spacing w:after="0"/>
            </w:pPr>
            <w:r>
              <w:t>4</w:t>
            </w:r>
          </w:p>
        </w:tc>
        <w:tc>
          <w:tcPr>
            <w:tcW w:w="2435" w:type="dxa"/>
          </w:tcPr>
          <w:p w14:paraId="49BB3BAF" w14:textId="77777777" w:rsidR="003A602A" w:rsidRDefault="003A602A" w:rsidP="0096123C">
            <w:pPr>
              <w:spacing w:after="0"/>
            </w:pPr>
          </w:p>
        </w:tc>
      </w:tr>
      <w:tr w:rsidR="003A602A" w14:paraId="13D5D1BE" w14:textId="77777777" w:rsidTr="0096123C">
        <w:tc>
          <w:tcPr>
            <w:tcW w:w="2155" w:type="dxa"/>
          </w:tcPr>
          <w:p w14:paraId="69380819" w14:textId="77777777" w:rsidR="003A602A" w:rsidRDefault="003A602A" w:rsidP="0096123C">
            <w:pPr>
              <w:spacing w:after="0"/>
            </w:pPr>
            <w:r>
              <w:t xml:space="preserve">3 </w:t>
            </w:r>
          </w:p>
        </w:tc>
        <w:tc>
          <w:tcPr>
            <w:tcW w:w="2790" w:type="dxa"/>
          </w:tcPr>
          <w:p w14:paraId="259BA4F7" w14:textId="77777777" w:rsidR="003A602A" w:rsidRDefault="003A602A" w:rsidP="0096123C">
            <w:pPr>
              <w:spacing w:after="0"/>
            </w:pPr>
            <w:r>
              <w:t xml:space="preserve">Ericsson, Qualcomm, MediaTek </w:t>
            </w:r>
          </w:p>
        </w:tc>
        <w:tc>
          <w:tcPr>
            <w:tcW w:w="2250" w:type="dxa"/>
          </w:tcPr>
          <w:p w14:paraId="5F145133" w14:textId="77777777" w:rsidR="003A602A" w:rsidRDefault="003A602A" w:rsidP="0096123C">
            <w:pPr>
              <w:spacing w:after="0"/>
            </w:pPr>
            <w:r>
              <w:t>3</w:t>
            </w:r>
          </w:p>
        </w:tc>
        <w:tc>
          <w:tcPr>
            <w:tcW w:w="2435" w:type="dxa"/>
          </w:tcPr>
          <w:p w14:paraId="297BF795" w14:textId="77777777" w:rsidR="003A602A" w:rsidRDefault="003A602A" w:rsidP="0096123C">
            <w:pPr>
              <w:spacing w:after="0"/>
            </w:pPr>
            <w:r>
              <w:t>Intel (Not realistic and only happen in case of poor network planning)</w:t>
            </w:r>
          </w:p>
        </w:tc>
      </w:tr>
      <w:tr w:rsidR="003A602A" w14:paraId="763B7D6A" w14:textId="77777777" w:rsidTr="0096123C">
        <w:tc>
          <w:tcPr>
            <w:tcW w:w="2155" w:type="dxa"/>
          </w:tcPr>
          <w:p w14:paraId="0CDC2BDC" w14:textId="77777777" w:rsidR="003A602A" w:rsidRDefault="003A602A" w:rsidP="0096123C">
            <w:pPr>
              <w:spacing w:after="0"/>
            </w:pPr>
            <w:r>
              <w:t>4</w:t>
            </w:r>
          </w:p>
        </w:tc>
        <w:tc>
          <w:tcPr>
            <w:tcW w:w="2790" w:type="dxa"/>
          </w:tcPr>
          <w:p w14:paraId="758B557C" w14:textId="77777777" w:rsidR="003A602A" w:rsidRDefault="003A602A" w:rsidP="0096123C">
            <w:pPr>
              <w:spacing w:after="0"/>
            </w:pPr>
            <w:r>
              <w:t>Ericsson</w:t>
            </w:r>
          </w:p>
        </w:tc>
        <w:tc>
          <w:tcPr>
            <w:tcW w:w="2250" w:type="dxa"/>
          </w:tcPr>
          <w:p w14:paraId="7D5B6995" w14:textId="77777777" w:rsidR="003A602A" w:rsidRDefault="003A602A" w:rsidP="0096123C">
            <w:pPr>
              <w:spacing w:after="0"/>
            </w:pPr>
            <w:r>
              <w:t>1</w:t>
            </w:r>
          </w:p>
        </w:tc>
        <w:tc>
          <w:tcPr>
            <w:tcW w:w="2435" w:type="dxa"/>
          </w:tcPr>
          <w:p w14:paraId="36EE7CEE" w14:textId="77777777" w:rsidR="003A602A" w:rsidRDefault="003A602A" w:rsidP="0096123C">
            <w:pPr>
              <w:spacing w:after="0"/>
            </w:pPr>
            <w:r>
              <w:t>Futurewei (artificial), Qualcomm, Intel</w:t>
            </w:r>
          </w:p>
        </w:tc>
      </w:tr>
      <w:tr w:rsidR="003A602A" w14:paraId="73BDDC58" w14:textId="77777777" w:rsidTr="0096123C">
        <w:tc>
          <w:tcPr>
            <w:tcW w:w="2155" w:type="dxa"/>
          </w:tcPr>
          <w:p w14:paraId="63474C3C" w14:textId="77777777" w:rsidR="003A602A" w:rsidRDefault="003A602A" w:rsidP="0096123C">
            <w:pPr>
              <w:spacing w:after="0"/>
            </w:pPr>
            <w:r>
              <w:t>5 (Revised Config.1)</w:t>
            </w:r>
          </w:p>
        </w:tc>
        <w:tc>
          <w:tcPr>
            <w:tcW w:w="2790" w:type="dxa"/>
          </w:tcPr>
          <w:p w14:paraId="41447609" w14:textId="77777777" w:rsidR="003A602A" w:rsidRDefault="003A602A" w:rsidP="0096123C">
            <w:pPr>
              <w:spacing w:after="0"/>
            </w:pPr>
            <w:r>
              <w:t>Vivo: [0.7, 0.2, 0.05, 0.03, 0.02]</w:t>
            </w:r>
          </w:p>
        </w:tc>
        <w:tc>
          <w:tcPr>
            <w:tcW w:w="2250" w:type="dxa"/>
          </w:tcPr>
          <w:p w14:paraId="7A7101BF" w14:textId="77777777" w:rsidR="003A602A" w:rsidRDefault="003A602A" w:rsidP="0096123C">
            <w:pPr>
              <w:spacing w:after="0"/>
            </w:pPr>
            <w:r>
              <w:t>1</w:t>
            </w:r>
          </w:p>
        </w:tc>
        <w:tc>
          <w:tcPr>
            <w:tcW w:w="2435" w:type="dxa"/>
          </w:tcPr>
          <w:p w14:paraId="5C5CEB5B" w14:textId="77777777" w:rsidR="003A602A" w:rsidRDefault="003A602A" w:rsidP="0096123C">
            <w:pPr>
              <w:spacing w:after="0"/>
            </w:pPr>
          </w:p>
        </w:tc>
      </w:tr>
      <w:tr w:rsidR="003A602A" w14:paraId="00570261" w14:textId="77777777" w:rsidTr="0096123C">
        <w:tc>
          <w:tcPr>
            <w:tcW w:w="2155" w:type="dxa"/>
          </w:tcPr>
          <w:p w14:paraId="55BB1773" w14:textId="77777777" w:rsidR="003A602A" w:rsidRDefault="003A602A" w:rsidP="0096123C">
            <w:pPr>
              <w:spacing w:after="0"/>
            </w:pPr>
            <w:r>
              <w:t>6 (Revised Config.1)</w:t>
            </w:r>
          </w:p>
        </w:tc>
        <w:tc>
          <w:tcPr>
            <w:tcW w:w="2790" w:type="dxa"/>
          </w:tcPr>
          <w:p w14:paraId="057F7DCF" w14:textId="77777777" w:rsidR="003A602A" w:rsidRDefault="003A602A" w:rsidP="0096123C">
            <w:pPr>
              <w:spacing w:after="0"/>
            </w:pPr>
            <w:r>
              <w:t>OPPO: [0.4, 0.5, 0.05, 0.03, 0.02]</w:t>
            </w:r>
          </w:p>
        </w:tc>
        <w:tc>
          <w:tcPr>
            <w:tcW w:w="2250" w:type="dxa"/>
          </w:tcPr>
          <w:p w14:paraId="070A1850" w14:textId="77777777" w:rsidR="003A602A" w:rsidRDefault="003A602A" w:rsidP="0096123C">
            <w:pPr>
              <w:spacing w:after="0"/>
            </w:pPr>
            <w:r>
              <w:t>1</w:t>
            </w:r>
          </w:p>
        </w:tc>
        <w:tc>
          <w:tcPr>
            <w:tcW w:w="2435" w:type="dxa"/>
          </w:tcPr>
          <w:p w14:paraId="29536BB0" w14:textId="77777777" w:rsidR="003A602A" w:rsidRDefault="003A602A" w:rsidP="0096123C">
            <w:pPr>
              <w:spacing w:after="0"/>
            </w:pPr>
          </w:p>
        </w:tc>
      </w:tr>
      <w:tr w:rsidR="003A602A" w14:paraId="27D42F17" w14:textId="77777777" w:rsidTr="0096123C">
        <w:tc>
          <w:tcPr>
            <w:tcW w:w="2155" w:type="dxa"/>
          </w:tcPr>
          <w:p w14:paraId="2502E2A3" w14:textId="77777777" w:rsidR="003A602A" w:rsidRDefault="003A602A" w:rsidP="0096123C">
            <w:pPr>
              <w:spacing w:after="0"/>
            </w:pPr>
            <w:r>
              <w:t>7 (Revised Config.1)</w:t>
            </w:r>
          </w:p>
        </w:tc>
        <w:tc>
          <w:tcPr>
            <w:tcW w:w="2790" w:type="dxa"/>
          </w:tcPr>
          <w:p w14:paraId="7ABD3ECF" w14:textId="7123286A" w:rsidR="003A602A" w:rsidRDefault="003A602A" w:rsidP="0096123C">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96123C">
            <w:pPr>
              <w:spacing w:after="0"/>
            </w:pPr>
            <w:r>
              <w:t>1</w:t>
            </w:r>
          </w:p>
        </w:tc>
        <w:tc>
          <w:tcPr>
            <w:tcW w:w="2435" w:type="dxa"/>
          </w:tcPr>
          <w:p w14:paraId="5B13F613" w14:textId="77777777" w:rsidR="003A602A" w:rsidRDefault="003A602A" w:rsidP="0096123C">
            <w:pPr>
              <w:spacing w:after="0"/>
            </w:pPr>
          </w:p>
        </w:tc>
      </w:tr>
      <w:tr w:rsidR="003A602A" w14:paraId="21E6D604" w14:textId="77777777" w:rsidTr="0096123C">
        <w:tc>
          <w:tcPr>
            <w:tcW w:w="2155" w:type="dxa"/>
          </w:tcPr>
          <w:p w14:paraId="121F4652" w14:textId="77777777" w:rsidR="003A602A" w:rsidRDefault="003A602A" w:rsidP="0096123C">
            <w:pPr>
              <w:spacing w:after="0"/>
            </w:pPr>
            <w:r>
              <w:t>8 (Revised Config.1)</w:t>
            </w:r>
          </w:p>
        </w:tc>
        <w:tc>
          <w:tcPr>
            <w:tcW w:w="2790" w:type="dxa"/>
          </w:tcPr>
          <w:p w14:paraId="54D97DC5" w14:textId="77777777" w:rsidR="003A602A" w:rsidRDefault="003A602A" w:rsidP="0096123C">
            <w:pPr>
              <w:spacing w:after="0"/>
            </w:pPr>
            <w:r w:rsidRPr="00EB6849">
              <w:rPr>
                <w:color w:val="000000" w:themeColor="text1"/>
              </w:rPr>
              <w:t>Intel: [0.5, 0.4, 0.07, 0.02, 0.01].</w:t>
            </w:r>
          </w:p>
        </w:tc>
        <w:tc>
          <w:tcPr>
            <w:tcW w:w="2250" w:type="dxa"/>
          </w:tcPr>
          <w:p w14:paraId="36BAE16F" w14:textId="77777777" w:rsidR="003A602A" w:rsidRDefault="003A602A" w:rsidP="0096123C">
            <w:pPr>
              <w:spacing w:after="0"/>
            </w:pPr>
            <w:r>
              <w:t>1</w:t>
            </w:r>
          </w:p>
        </w:tc>
        <w:tc>
          <w:tcPr>
            <w:tcW w:w="2435" w:type="dxa"/>
          </w:tcPr>
          <w:p w14:paraId="3A672442" w14:textId="77777777" w:rsidR="003A602A" w:rsidRDefault="003A602A" w:rsidP="0096123C">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af0"/>
        <w:tblW w:w="9634" w:type="dxa"/>
        <w:tblLook w:val="04A0" w:firstRow="1" w:lastRow="0" w:firstColumn="1" w:lastColumn="0" w:noHBand="0" w:noVBand="1"/>
      </w:tblPr>
      <w:tblGrid>
        <w:gridCol w:w="1838"/>
        <w:gridCol w:w="7796"/>
      </w:tblGrid>
      <w:tr w:rsidR="003A602A" w14:paraId="298CB63F" w14:textId="77777777" w:rsidTr="0096123C">
        <w:tc>
          <w:tcPr>
            <w:tcW w:w="1838" w:type="dxa"/>
            <w:shd w:val="clear" w:color="auto" w:fill="D9D9D9" w:themeFill="background1" w:themeFillShade="D9"/>
          </w:tcPr>
          <w:p w14:paraId="458E5241" w14:textId="77777777" w:rsidR="003A602A" w:rsidRDefault="003A602A" w:rsidP="0096123C">
            <w:pPr>
              <w:rPr>
                <w:b/>
                <w:bCs/>
              </w:rPr>
            </w:pPr>
            <w:r>
              <w:rPr>
                <w:b/>
                <w:bCs/>
              </w:rPr>
              <w:t>Company</w:t>
            </w:r>
          </w:p>
        </w:tc>
        <w:tc>
          <w:tcPr>
            <w:tcW w:w="7796" w:type="dxa"/>
            <w:shd w:val="clear" w:color="auto" w:fill="D9D9D9" w:themeFill="background1" w:themeFillShade="D9"/>
          </w:tcPr>
          <w:p w14:paraId="7FF65E4D" w14:textId="77777777" w:rsidR="003A602A" w:rsidRDefault="003A602A" w:rsidP="0096123C">
            <w:pPr>
              <w:rPr>
                <w:b/>
                <w:bCs/>
              </w:rPr>
            </w:pPr>
            <w:r>
              <w:rPr>
                <w:b/>
                <w:bCs/>
              </w:rPr>
              <w:t>Comments</w:t>
            </w:r>
          </w:p>
        </w:tc>
      </w:tr>
      <w:tr w:rsidR="003A602A" w:rsidRPr="00467EA2" w14:paraId="6BCC34E7" w14:textId="77777777" w:rsidTr="0096123C">
        <w:tc>
          <w:tcPr>
            <w:tcW w:w="1838" w:type="dxa"/>
          </w:tcPr>
          <w:p w14:paraId="1638558C" w14:textId="785995D2" w:rsidR="003A602A" w:rsidRPr="00467EA2" w:rsidRDefault="00874602" w:rsidP="0096123C">
            <w:pPr>
              <w:rPr>
                <w:rFonts w:eastAsia="DengXian"/>
                <w:lang w:val="en-US" w:eastAsia="zh-CN"/>
              </w:rPr>
            </w:pPr>
            <w:r>
              <w:rPr>
                <w:lang w:val="en-US" w:eastAsia="ko-KR"/>
              </w:rPr>
              <w:t>FUTUREWEI</w:t>
            </w:r>
          </w:p>
        </w:tc>
        <w:tc>
          <w:tcPr>
            <w:tcW w:w="7796" w:type="dxa"/>
          </w:tcPr>
          <w:p w14:paraId="77D7C625" w14:textId="66089735" w:rsidR="003A602A" w:rsidRDefault="003A47D2" w:rsidP="0096123C">
            <w:pPr>
              <w:rPr>
                <w:rFonts w:eastAsia="DengXian"/>
                <w:lang w:val="en-US" w:eastAsia="zh-CN"/>
              </w:rPr>
            </w:pPr>
            <w:r>
              <w:rPr>
                <w:rFonts w:eastAsia="DengXian"/>
                <w:lang w:val="en-US" w:eastAsia="zh-CN"/>
              </w:rPr>
              <w:t>We are supportive of the approach of having one poor, one medium and one good coverage configuration. Thus, configuration 1-3 are fine with us (OK to add 4 as well)</w:t>
            </w:r>
            <w:r w:rsidR="000F7316">
              <w:rPr>
                <w:rFonts w:eastAsia="DengXian"/>
                <w:lang w:val="en-US" w:eastAsia="zh-CN"/>
              </w:rPr>
              <w:t xml:space="preserve"> for 2 RX.</w:t>
            </w:r>
            <w:r>
              <w:rPr>
                <w:rFonts w:eastAsia="DengXian"/>
                <w:lang w:val="en-US" w:eastAsia="zh-CN"/>
              </w:rPr>
              <w:t xml:space="preserve"> </w:t>
            </w:r>
            <w:r w:rsidR="000F7316">
              <w:rPr>
                <w:rFonts w:eastAsia="DengXian"/>
                <w:lang w:val="en-US" w:eastAsia="zh-CN"/>
              </w:rPr>
              <w:t xml:space="preserve">We do not see the need to modify configuration 1 (in particular, </w:t>
            </w:r>
            <w:r w:rsidR="00670328">
              <w:rPr>
                <w:rFonts w:eastAsia="DengXian"/>
                <w:lang w:val="en-US" w:eastAsia="zh-CN"/>
              </w:rPr>
              <w:t>configurations like 5 are too AL-1 heavy and should not be considered for evaluation)</w:t>
            </w:r>
          </w:p>
          <w:p w14:paraId="729DC32A" w14:textId="2C97CD0F" w:rsidR="00670328" w:rsidRDefault="00670328" w:rsidP="0096123C">
            <w:pPr>
              <w:rPr>
                <w:rFonts w:eastAsia="DengXian"/>
                <w:lang w:val="en-US" w:eastAsia="zh-CN"/>
              </w:rPr>
            </w:pPr>
            <w:r>
              <w:rPr>
                <w:rFonts w:eastAsia="DengXian"/>
                <w:lang w:val="en-US" w:eastAsia="zh-CN"/>
              </w:rPr>
              <w:t>Okay to consider a different distribution for 1 RX. Note that 7, as proposed only adds up to 90%</w:t>
            </w:r>
          </w:p>
          <w:p w14:paraId="0A369A5A" w14:textId="013F35E7" w:rsidR="003A47D2" w:rsidRPr="00467EA2" w:rsidRDefault="003A47D2" w:rsidP="0096123C">
            <w:pPr>
              <w:rPr>
                <w:rFonts w:eastAsia="DengXian"/>
                <w:lang w:val="en-US" w:eastAsia="zh-CN"/>
              </w:rPr>
            </w:pPr>
          </w:p>
        </w:tc>
      </w:tr>
      <w:tr w:rsidR="007039CD" w:rsidRPr="008E3AB5" w14:paraId="5EA69926" w14:textId="77777777" w:rsidTr="0096123C">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DengXian"/>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96123C">
        <w:tc>
          <w:tcPr>
            <w:tcW w:w="1838" w:type="dxa"/>
          </w:tcPr>
          <w:p w14:paraId="384E3ADF" w14:textId="383E31B3" w:rsidR="00573B78" w:rsidRDefault="00573B78" w:rsidP="00573B78">
            <w:pPr>
              <w:rPr>
                <w:lang w:val="en-US" w:eastAsia="ko-KR"/>
              </w:rPr>
            </w:pPr>
            <w:r>
              <w:rPr>
                <w:rFonts w:eastAsia="DengXian" w:hint="eastAsia"/>
                <w:lang w:val="en-US" w:eastAsia="zh-CN"/>
              </w:rPr>
              <w:t>v</w:t>
            </w:r>
            <w:r>
              <w:rPr>
                <w:rFonts w:eastAsia="DengXian"/>
                <w:lang w:val="en-US" w:eastAsia="zh-CN"/>
              </w:rPr>
              <w:t>ivo</w:t>
            </w:r>
          </w:p>
        </w:tc>
        <w:tc>
          <w:tcPr>
            <w:tcW w:w="7796" w:type="dxa"/>
          </w:tcPr>
          <w:p w14:paraId="57118623" w14:textId="77777777" w:rsidR="00573B78" w:rsidRDefault="00573B78" w:rsidP="00573B78">
            <w:pPr>
              <w:pStyle w:val="a5"/>
              <w:numPr>
                <w:ilvl w:val="0"/>
                <w:numId w:val="9"/>
              </w:numPr>
              <w:rPr>
                <w:rFonts w:eastAsia="DengXian"/>
                <w:lang w:val="en-US" w:eastAsia="zh-CN"/>
              </w:rPr>
            </w:pPr>
            <w:r w:rsidRPr="00E61E8F">
              <w:rPr>
                <w:rFonts w:eastAsia="DengXian" w:hint="eastAsia"/>
                <w:lang w:val="en-US" w:eastAsia="zh-CN"/>
              </w:rPr>
              <w:t>Y</w:t>
            </w:r>
            <w:r w:rsidRPr="00E61E8F">
              <w:rPr>
                <w:rFonts w:eastAsia="DengXian"/>
                <w:lang w:val="en-US" w:eastAsia="zh-CN"/>
              </w:rPr>
              <w:t>es, the configuration 1-4 are based on 2Rx</w:t>
            </w:r>
          </w:p>
          <w:p w14:paraId="2C353E5A" w14:textId="333D707F" w:rsidR="00573B78" w:rsidRPr="00573B78" w:rsidRDefault="00573B78" w:rsidP="00573B78">
            <w:pPr>
              <w:pStyle w:val="a5"/>
              <w:numPr>
                <w:ilvl w:val="0"/>
                <w:numId w:val="9"/>
              </w:numPr>
              <w:rPr>
                <w:rFonts w:eastAsia="DengXian"/>
                <w:lang w:val="en-US" w:eastAsia="zh-CN"/>
              </w:rPr>
            </w:pPr>
            <w:r w:rsidRPr="00573B78">
              <w:rPr>
                <w:rFonts w:eastAsia="DengXian"/>
                <w:lang w:val="en-US" w:eastAsia="zh-CN"/>
              </w:rPr>
              <w:lastRenderedPageBreak/>
              <w:t xml:space="preserve">Based on our evaluation, the AL distribution for 1Rx case (dense urban, </w:t>
            </w:r>
            <w:hyperlink r:id="rId17" w:history="1">
              <w:r w:rsidRPr="00573B78">
                <w:rPr>
                  <w:rStyle w:val="af1"/>
                  <w:rFonts w:eastAsia="DengXian"/>
                  <w:lang w:val="en-US" w:eastAsia="zh-CN"/>
                </w:rPr>
                <w:t>20MHz@2.6GHz</w:t>
              </w:r>
            </w:hyperlink>
            <w:r w:rsidRPr="00573B78">
              <w:rPr>
                <w:rFonts w:eastAsia="DengXian"/>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96123C">
        <w:tc>
          <w:tcPr>
            <w:tcW w:w="1838" w:type="dxa"/>
          </w:tcPr>
          <w:p w14:paraId="061F6151" w14:textId="00C7FF32" w:rsidR="00A03700" w:rsidRDefault="00A03700" w:rsidP="00573B78">
            <w:pPr>
              <w:rPr>
                <w:rFonts w:eastAsia="DengXian"/>
                <w:lang w:val="en-US" w:eastAsia="zh-CN"/>
              </w:rPr>
            </w:pPr>
            <w:r>
              <w:rPr>
                <w:rFonts w:eastAsia="DengXian" w:hint="eastAsia"/>
                <w:lang w:val="en-US" w:eastAsia="zh-CN"/>
              </w:rPr>
              <w:lastRenderedPageBreak/>
              <w:t>CATT</w:t>
            </w:r>
          </w:p>
        </w:tc>
        <w:tc>
          <w:tcPr>
            <w:tcW w:w="7796" w:type="dxa"/>
          </w:tcPr>
          <w:p w14:paraId="7CE503DD" w14:textId="30016404" w:rsidR="00A03700" w:rsidRPr="00A03700" w:rsidRDefault="00A03700" w:rsidP="00A03700">
            <w:pPr>
              <w:rPr>
                <w:rFonts w:eastAsia="DengXian"/>
                <w:lang w:val="en-US" w:eastAsia="zh-CN"/>
              </w:rPr>
            </w:pPr>
            <w:r w:rsidRPr="00A03700">
              <w:rPr>
                <w:rFonts w:eastAsia="DengXian" w:hint="eastAsia"/>
                <w:lang w:val="en-US" w:eastAsia="zh-CN"/>
              </w:rPr>
              <w:t xml:space="preserve">In our view, though 1 Rx case may tend to applied higher AL, a unified AL distribution (e.g. Configuration 1 or 2) for both 2 Rx and 1 Rx case can still be </w:t>
            </w:r>
            <w:r>
              <w:rPr>
                <w:rFonts w:eastAsia="DengXian" w:hint="eastAsia"/>
                <w:lang w:val="en-US" w:eastAsia="zh-CN"/>
              </w:rPr>
              <w:t>enough</w:t>
            </w:r>
            <w:r w:rsidRPr="00A03700">
              <w:rPr>
                <w:rFonts w:eastAsia="DengXian" w:hint="eastAsia"/>
                <w:lang w:val="en-US" w:eastAsia="zh-CN"/>
              </w:rPr>
              <w:t xml:space="preserve">, as for </w:t>
            </w:r>
            <w:r w:rsidRPr="00A03700">
              <w:rPr>
                <w:rFonts w:eastAsia="DengXian"/>
                <w:lang w:val="en-US" w:eastAsia="zh-CN"/>
              </w:rPr>
              <w:t>calibration</w:t>
            </w:r>
            <w:r w:rsidRPr="00A03700">
              <w:rPr>
                <w:rFonts w:eastAsia="DengXian" w:hint="eastAsia"/>
                <w:lang w:val="en-US" w:eastAsia="zh-CN"/>
              </w:rPr>
              <w:t xml:space="preserve"> and comparison purpose. </w:t>
            </w:r>
            <w:r>
              <w:rPr>
                <w:rFonts w:eastAsia="DengXian" w:hint="eastAsia"/>
                <w:lang w:val="en-US" w:eastAsia="zh-CN"/>
              </w:rPr>
              <w:t xml:space="preserve">According to our observation, for AL distributions calculated by geometry, the 2 Rx case and 1 Rx case still have some common </w:t>
            </w:r>
            <w:r>
              <w:rPr>
                <w:rFonts w:eastAsia="DengXian"/>
                <w:lang w:val="en-US" w:eastAsia="zh-CN"/>
              </w:rPr>
              <w:t>characteristics</w:t>
            </w:r>
            <w:r>
              <w:rPr>
                <w:rFonts w:eastAsia="DengXian" w:hint="eastAsia"/>
                <w:lang w:val="en-US" w:eastAsia="zh-CN"/>
              </w:rPr>
              <w:t xml:space="preserve">, e.g. very low </w:t>
            </w:r>
            <w:r w:rsidRPr="00A03700">
              <w:rPr>
                <w:rFonts w:eastAsia="DengXian"/>
                <w:lang w:val="en-US" w:eastAsia="zh-CN"/>
              </w:rPr>
              <w:t>proportion</w:t>
            </w:r>
            <w:r w:rsidRPr="00A03700">
              <w:rPr>
                <w:rFonts w:eastAsia="DengXian" w:hint="eastAsia"/>
                <w:lang w:val="en-US" w:eastAsia="zh-CN"/>
              </w:rPr>
              <w:t xml:space="preserve"> </w:t>
            </w:r>
            <w:r>
              <w:rPr>
                <w:rFonts w:eastAsia="DengXian" w:hint="eastAsia"/>
                <w:lang w:val="en-US" w:eastAsia="zh-CN"/>
              </w:rPr>
              <w:t>for AL16.</w:t>
            </w:r>
          </w:p>
        </w:tc>
      </w:tr>
      <w:tr w:rsidR="003C4643" w:rsidRPr="008E3AB5" w14:paraId="103053B6" w14:textId="77777777" w:rsidTr="0096123C">
        <w:tc>
          <w:tcPr>
            <w:tcW w:w="1838" w:type="dxa"/>
          </w:tcPr>
          <w:p w14:paraId="21B23FE7" w14:textId="68987F8F" w:rsidR="003C4643" w:rsidRDefault="003C4643" w:rsidP="003C4643">
            <w:pPr>
              <w:rPr>
                <w:rFonts w:eastAsia="DengXian"/>
                <w:lang w:val="en-US" w:eastAsia="zh-CN"/>
              </w:rPr>
            </w:pPr>
            <w:r>
              <w:rPr>
                <w:rFonts w:eastAsia="DengXian" w:hint="eastAsia"/>
                <w:lang w:val="en-US" w:eastAsia="zh-CN"/>
              </w:rPr>
              <w:t>Huawei, HiSilicon</w:t>
            </w:r>
          </w:p>
        </w:tc>
        <w:tc>
          <w:tcPr>
            <w:tcW w:w="7796" w:type="dxa"/>
          </w:tcPr>
          <w:p w14:paraId="3D6282FE"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 xml:space="preserve">Yes. </w:t>
            </w:r>
          </w:p>
          <w:p w14:paraId="07480F49"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 xml:space="preserve">Yes. Actually, our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DengXian"/>
                <w:lang w:val="en-US" w:eastAsia="zh-CN"/>
              </w:rPr>
            </w:pPr>
            <w:r w:rsidRPr="006E2023">
              <w:rPr>
                <w:rFonts w:eastAsia="DengXian"/>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DengXian" w:hint="eastAsia"/>
                <w:color w:val="000000" w:themeColor="text1"/>
                <w:lang w:val="en-US" w:eastAsia="zh-CN"/>
              </w:rPr>
              <w:t>O</w:t>
            </w:r>
            <w:r w:rsidRPr="006E2023">
              <w:rPr>
                <w:rFonts w:eastAsia="DengXian"/>
                <w:color w:val="000000" w:themeColor="text1"/>
                <w:lang w:val="en-US" w:eastAsia="zh-CN"/>
              </w:rPr>
              <w:t xml:space="preserve">therwise, it does not make sense to provide both the results for 1Rx in Tab3 and 2Rx for Tab4, because they are not comparable. </w:t>
            </w:r>
          </w:p>
        </w:tc>
      </w:tr>
      <w:tr w:rsidR="002E6BB7" w:rsidRPr="008E3AB5" w14:paraId="22CCB4C6" w14:textId="77777777" w:rsidTr="0096123C">
        <w:tc>
          <w:tcPr>
            <w:tcW w:w="1838" w:type="dxa"/>
          </w:tcPr>
          <w:p w14:paraId="2C0C238C" w14:textId="590A0856" w:rsidR="002E6BB7" w:rsidRDefault="002E6BB7" w:rsidP="002E6BB7">
            <w:pPr>
              <w:rPr>
                <w:rFonts w:eastAsia="DengXian"/>
                <w:lang w:val="en-US" w:eastAsia="zh-CN"/>
              </w:rPr>
            </w:pPr>
            <w:r>
              <w:rPr>
                <w:rFonts w:eastAsia="DengXian"/>
                <w:lang w:val="en-US" w:eastAsia="zh-CN"/>
              </w:rPr>
              <w:t>MediaTek</w:t>
            </w:r>
          </w:p>
        </w:tc>
        <w:tc>
          <w:tcPr>
            <w:tcW w:w="7796" w:type="dxa"/>
          </w:tcPr>
          <w:p w14:paraId="70EEB63D" w14:textId="77777777" w:rsidR="002E6BB7" w:rsidRDefault="002E6BB7" w:rsidP="002E6BB7">
            <w:pPr>
              <w:rPr>
                <w:rFonts w:eastAsia="DengXian"/>
                <w:lang w:val="en-US" w:eastAsia="zh-CN"/>
              </w:rPr>
            </w:pPr>
            <w:r>
              <w:rPr>
                <w:rFonts w:eastAsia="DengXian"/>
                <w:lang w:val="en-US" w:eastAsia="zh-CN"/>
              </w:rPr>
              <w:t>NO.</w:t>
            </w:r>
          </w:p>
          <w:p w14:paraId="68BC81CE" w14:textId="10D22AB0" w:rsidR="002E6BB7" w:rsidRPr="006E2023" w:rsidRDefault="002E6BB7" w:rsidP="002E6BB7">
            <w:pPr>
              <w:rPr>
                <w:rFonts w:eastAsia="DengXian"/>
                <w:color w:val="000000" w:themeColor="text1"/>
                <w:lang w:val="en-US" w:eastAsia="zh-CN"/>
              </w:rPr>
            </w:pPr>
            <w:r>
              <w:rPr>
                <w:rFonts w:eastAsia="DengXian"/>
                <w:lang w:val="en-US" w:eastAsia="zh-CN"/>
              </w:rPr>
              <w:t xml:space="preserve">It is sufficient to have </w:t>
            </w:r>
            <w:r w:rsidRPr="00A268BD">
              <w:rPr>
                <w:rFonts w:eastAsia="DengXian"/>
                <w:lang w:val="en-US" w:eastAsia="zh-CN"/>
              </w:rPr>
              <w:t>Configuration 2</w:t>
            </w:r>
            <w:r>
              <w:rPr>
                <w:rFonts w:eastAsia="DengXian"/>
                <w:lang w:val="en-US" w:eastAsia="zh-CN"/>
              </w:rPr>
              <w:t xml:space="preserve"> and 3 for evaluations, and there is no need to differentiate between 1Rx and 2Rx. </w:t>
            </w:r>
          </w:p>
        </w:tc>
      </w:tr>
      <w:tr w:rsidR="00043656" w:rsidRPr="008E3AB5" w14:paraId="16404323" w14:textId="77777777" w:rsidTr="0096123C">
        <w:tc>
          <w:tcPr>
            <w:tcW w:w="1838" w:type="dxa"/>
          </w:tcPr>
          <w:p w14:paraId="0604944E" w14:textId="7E207C45" w:rsidR="00043656" w:rsidRDefault="00043656" w:rsidP="002E6BB7">
            <w:pPr>
              <w:rPr>
                <w:rFonts w:eastAsia="DengXian"/>
                <w:lang w:val="en-US" w:eastAsia="zh-CN"/>
              </w:rPr>
            </w:pPr>
            <w:r>
              <w:rPr>
                <w:rFonts w:eastAsia="DengXian"/>
                <w:lang w:val="en-US" w:eastAsia="zh-CN"/>
              </w:rPr>
              <w:t>Qualcomm</w:t>
            </w:r>
          </w:p>
        </w:tc>
        <w:tc>
          <w:tcPr>
            <w:tcW w:w="7796" w:type="dxa"/>
          </w:tcPr>
          <w:p w14:paraId="54CAD80E" w14:textId="77777777" w:rsidR="00043656" w:rsidRDefault="00043656" w:rsidP="002E6BB7">
            <w:pPr>
              <w:rPr>
                <w:rFonts w:eastAsia="DengXian"/>
                <w:lang w:val="en-US" w:eastAsia="zh-CN"/>
              </w:rPr>
            </w:pPr>
            <w:r w:rsidRPr="00043656">
              <w:rPr>
                <w:rFonts w:eastAsia="DengXian"/>
                <w:lang w:val="en-US" w:eastAsia="zh-CN"/>
              </w:rPr>
              <w:t xml:space="preserve">For the first question, yes, the model is for 2Rx. </w:t>
            </w:r>
          </w:p>
          <w:p w14:paraId="78BA1839" w14:textId="5505A654" w:rsidR="00043656" w:rsidRDefault="00043656" w:rsidP="002E6BB7">
            <w:pPr>
              <w:rPr>
                <w:rFonts w:eastAsia="DengXian"/>
                <w:lang w:val="en-US" w:eastAsia="zh-CN"/>
              </w:rPr>
            </w:pPr>
            <w:r w:rsidRPr="00043656">
              <w:rPr>
                <w:rFonts w:eastAsia="DengXian"/>
                <w:lang w:val="en-US" w:eastAsia="zh-CN"/>
              </w:rPr>
              <w:t>For the second question, no need to have different set of AL distributions for 1Rx.</w:t>
            </w:r>
          </w:p>
        </w:tc>
      </w:tr>
      <w:tr w:rsidR="000E430D" w:rsidRPr="008E3AB5" w14:paraId="15DBF380" w14:textId="77777777" w:rsidTr="0096123C">
        <w:tc>
          <w:tcPr>
            <w:tcW w:w="1838" w:type="dxa"/>
          </w:tcPr>
          <w:p w14:paraId="0B149F79" w14:textId="18F99221" w:rsidR="000E430D" w:rsidRDefault="000E430D" w:rsidP="000E430D">
            <w:pPr>
              <w:rPr>
                <w:rFonts w:eastAsia="DengXian"/>
                <w:lang w:val="en-US" w:eastAsia="zh-CN"/>
              </w:rPr>
            </w:pPr>
            <w:r>
              <w:rPr>
                <w:rFonts w:eastAsia="DengXian"/>
                <w:lang w:val="en-US" w:eastAsia="zh-CN"/>
              </w:rPr>
              <w:t>ZTE,Sanechips</w:t>
            </w:r>
          </w:p>
        </w:tc>
        <w:tc>
          <w:tcPr>
            <w:tcW w:w="7796" w:type="dxa"/>
          </w:tcPr>
          <w:p w14:paraId="31369417" w14:textId="3967C1F9" w:rsidR="000E430D" w:rsidRPr="00043656" w:rsidRDefault="000E430D" w:rsidP="000E430D">
            <w:pPr>
              <w:rPr>
                <w:rFonts w:eastAsia="DengXian"/>
                <w:lang w:val="en-US" w:eastAsia="zh-CN"/>
              </w:rPr>
            </w:pPr>
            <w:r>
              <w:rPr>
                <w:rFonts w:eastAsia="DengXian"/>
                <w:lang w:val="en-US" w:eastAsia="zh-CN"/>
              </w:rPr>
              <w:t>Company can use configuration 1-3 for both 2RX and 1RX  ( as indicated by each company).  1RX can be chosen from poor or medium coverage case,  so there is no need to use separate configuration.</w:t>
            </w:r>
          </w:p>
        </w:tc>
      </w:tr>
      <w:tr w:rsidR="00531030" w:rsidRPr="008E3AB5" w14:paraId="25E368C3" w14:textId="77777777" w:rsidTr="0096123C">
        <w:tc>
          <w:tcPr>
            <w:tcW w:w="1838" w:type="dxa"/>
          </w:tcPr>
          <w:p w14:paraId="53496232" w14:textId="1AD5AED6" w:rsidR="00531030" w:rsidRDefault="00531030" w:rsidP="00531030">
            <w:pPr>
              <w:rPr>
                <w:rFonts w:eastAsia="DengXian"/>
                <w:lang w:val="en-US" w:eastAsia="zh-CN"/>
              </w:rPr>
            </w:pPr>
            <w:r>
              <w:rPr>
                <w:rFonts w:eastAsia="DengXian"/>
                <w:lang w:val="en-US" w:eastAsia="zh-CN"/>
              </w:rPr>
              <w:t>Nokia, NSB</w:t>
            </w:r>
          </w:p>
        </w:tc>
        <w:tc>
          <w:tcPr>
            <w:tcW w:w="7796" w:type="dxa"/>
          </w:tcPr>
          <w:p w14:paraId="4148EE1B" w14:textId="12A10C28" w:rsidR="00531030" w:rsidRDefault="00531030" w:rsidP="00531030">
            <w:pPr>
              <w:rPr>
                <w:rFonts w:eastAsia="DengXian"/>
                <w:lang w:val="en-US" w:eastAsia="zh-CN"/>
              </w:rPr>
            </w:pPr>
            <w:r>
              <w:rPr>
                <w:rFonts w:eastAsia="DengXian"/>
                <w:lang w:val="en-US" w:eastAsia="zh-CN"/>
              </w:rPr>
              <w:t>No. In our view it is not necessary to consider different distributions based on number of Rx antennas. We believe configuration 1-2 provide good AL distributions for the power saving analysis.</w:t>
            </w:r>
          </w:p>
        </w:tc>
      </w:tr>
      <w:tr w:rsidR="00790E07" w:rsidRPr="008E3AB5" w14:paraId="77F7BA38" w14:textId="77777777" w:rsidTr="0096123C">
        <w:tc>
          <w:tcPr>
            <w:tcW w:w="1838" w:type="dxa"/>
          </w:tcPr>
          <w:p w14:paraId="41EA52E8" w14:textId="38D2BEA2" w:rsidR="00790E07" w:rsidRDefault="00790E07" w:rsidP="00790E07">
            <w:pPr>
              <w:rPr>
                <w:rFonts w:eastAsia="DengXian"/>
                <w:lang w:val="en-US" w:eastAsia="zh-CN"/>
              </w:rPr>
            </w:pPr>
            <w:r>
              <w:rPr>
                <w:rFonts w:eastAsia="DengXian"/>
                <w:lang w:val="en-US" w:eastAsia="zh-CN"/>
              </w:rPr>
              <w:t>Intel</w:t>
            </w:r>
          </w:p>
        </w:tc>
        <w:tc>
          <w:tcPr>
            <w:tcW w:w="7796" w:type="dxa"/>
          </w:tcPr>
          <w:p w14:paraId="557B584F" w14:textId="2DC08A0F" w:rsidR="00790E07" w:rsidRDefault="00790E07" w:rsidP="00790E07">
            <w:pPr>
              <w:rPr>
                <w:rFonts w:eastAsia="DengXian"/>
                <w:lang w:val="en-US" w:eastAsia="zh-CN"/>
              </w:rPr>
            </w:pPr>
            <w:r>
              <w:rPr>
                <w:rFonts w:eastAsia="DengXian"/>
                <w:lang w:val="en-US" w:eastAsia="zh-CN"/>
              </w:rPr>
              <w:t xml:space="preserve">No. </w:t>
            </w:r>
            <w:r w:rsidR="000B1665">
              <w:rPr>
                <w:rFonts w:eastAsia="DengXian"/>
                <w:lang w:val="en-US" w:eastAsia="zh-CN"/>
              </w:rPr>
              <w:t xml:space="preserve">The AL distributions </w:t>
            </w:r>
            <w:r w:rsidR="00492575">
              <w:rPr>
                <w:rFonts w:eastAsia="DengXian"/>
                <w:lang w:val="en-US" w:eastAsia="zh-CN"/>
              </w:rPr>
              <w:t xml:space="preserve">being considered </w:t>
            </w:r>
            <w:r w:rsidR="000B1665">
              <w:rPr>
                <w:rFonts w:eastAsia="DengXian"/>
                <w:lang w:val="en-US" w:eastAsia="zh-CN"/>
              </w:rPr>
              <w:t xml:space="preserve">are already </w:t>
            </w:r>
            <w:r w:rsidR="00A9102F">
              <w:rPr>
                <w:rFonts w:eastAsia="DengXian"/>
                <w:lang w:val="en-US" w:eastAsia="zh-CN"/>
              </w:rPr>
              <w:t xml:space="preserve">rather </w:t>
            </w:r>
            <w:r w:rsidR="000B1665">
              <w:rPr>
                <w:rFonts w:eastAsia="DengXian"/>
                <w:lang w:val="en-US" w:eastAsia="zh-CN"/>
              </w:rPr>
              <w:t>conservative</w:t>
            </w:r>
            <w:r w:rsidR="00A9102F">
              <w:rPr>
                <w:rFonts w:eastAsia="DengXian"/>
                <w:lang w:val="en-US" w:eastAsia="zh-CN"/>
              </w:rPr>
              <w:t xml:space="preserve"> for the agreed scenarios</w:t>
            </w:r>
            <w:r w:rsidR="003E75F8">
              <w:rPr>
                <w:rFonts w:eastAsia="DengXian"/>
                <w:lang w:val="en-US" w:eastAsia="zh-CN"/>
              </w:rPr>
              <w:t xml:space="preserve"> of interest</w:t>
            </w:r>
            <w:r w:rsidR="0047692B">
              <w:rPr>
                <w:rFonts w:eastAsia="DengXian"/>
                <w:lang w:val="en-US" w:eastAsia="zh-CN"/>
              </w:rPr>
              <w:t xml:space="preserve"> and BW/CORESET configurations</w:t>
            </w:r>
            <w:r w:rsidR="000B1665">
              <w:rPr>
                <w:rFonts w:eastAsia="DengXian"/>
                <w:lang w:val="en-US" w:eastAsia="zh-CN"/>
              </w:rPr>
              <w:t xml:space="preserve"> (more details</w:t>
            </w:r>
            <w:r w:rsidR="00A9102F">
              <w:rPr>
                <w:rFonts w:eastAsia="DengXian"/>
                <w:lang w:val="en-US" w:eastAsia="zh-CN"/>
              </w:rPr>
              <w:t xml:space="preserve"> regarding</w:t>
            </w:r>
            <w:r w:rsidR="000B1665">
              <w:rPr>
                <w:rFonts w:eastAsia="DengXian"/>
                <w:lang w:val="en-US" w:eastAsia="zh-CN"/>
              </w:rPr>
              <w:t xml:space="preserve"> in response to Q 3-3)</w:t>
            </w:r>
            <w:r w:rsidR="00492575">
              <w:rPr>
                <w:rFonts w:eastAsia="DengXian"/>
                <w:lang w:val="en-US" w:eastAsia="zh-CN"/>
              </w:rPr>
              <w:t xml:space="preserve">. Thus, </w:t>
            </w:r>
            <w:r w:rsidR="00200633">
              <w:rPr>
                <w:rFonts w:eastAsia="DengXian"/>
                <w:lang w:val="en-US" w:eastAsia="zh-CN"/>
              </w:rPr>
              <w:t xml:space="preserve">it is </w:t>
            </w:r>
            <w:r w:rsidR="00526CD9">
              <w:rPr>
                <w:rFonts w:eastAsia="DengXian"/>
                <w:lang w:val="en-US" w:eastAsia="zh-CN"/>
              </w:rPr>
              <w:t xml:space="preserve">sufficient to consider common </w:t>
            </w:r>
            <w:r>
              <w:rPr>
                <w:rFonts w:eastAsia="DengXian"/>
                <w:lang w:val="en-US" w:eastAsia="zh-CN"/>
              </w:rPr>
              <w:t>AL distribution</w:t>
            </w:r>
            <w:r w:rsidR="00526CD9">
              <w:rPr>
                <w:rFonts w:eastAsia="DengXian"/>
                <w:lang w:val="en-US" w:eastAsia="zh-CN"/>
              </w:rPr>
              <w:t>s</w:t>
            </w:r>
            <w:r w:rsidR="00492575">
              <w:rPr>
                <w:rFonts w:eastAsia="DengXian"/>
                <w:lang w:val="en-US" w:eastAsia="zh-CN"/>
              </w:rPr>
              <w:t xml:space="preserve"> </w:t>
            </w:r>
            <w:r w:rsidR="00200633">
              <w:rPr>
                <w:rFonts w:eastAsia="DengXian"/>
                <w:lang w:val="en-US" w:eastAsia="zh-CN"/>
              </w:rPr>
              <w:t>for</w:t>
            </w:r>
            <w:r w:rsidR="00492575">
              <w:rPr>
                <w:rFonts w:eastAsia="DengXian"/>
                <w:lang w:val="en-US" w:eastAsia="zh-CN"/>
              </w:rPr>
              <w:t xml:space="preserve"> b</w:t>
            </w:r>
            <w:r>
              <w:rPr>
                <w:rFonts w:eastAsia="DengXian"/>
                <w:lang w:val="en-US" w:eastAsia="zh-CN"/>
              </w:rPr>
              <w:t>oth 2Rx and 1Rx.</w:t>
            </w:r>
          </w:p>
        </w:tc>
      </w:tr>
      <w:tr w:rsidR="00A27605" w:rsidRPr="008E3AB5" w14:paraId="2CB6DBA7" w14:textId="77777777" w:rsidTr="0096123C">
        <w:tc>
          <w:tcPr>
            <w:tcW w:w="1838" w:type="dxa"/>
          </w:tcPr>
          <w:p w14:paraId="733F603F" w14:textId="322EC6AF" w:rsidR="00A27605" w:rsidRDefault="00A27605" w:rsidP="00A27605">
            <w:pPr>
              <w:rPr>
                <w:rFonts w:eastAsia="DengXian"/>
                <w:lang w:val="en-US" w:eastAsia="zh-CN"/>
              </w:rPr>
            </w:pPr>
            <w:r>
              <w:rPr>
                <w:rFonts w:eastAsia="맑은 고딕" w:hint="eastAsia"/>
                <w:lang w:val="en-US" w:eastAsia="ko-KR"/>
              </w:rPr>
              <w:t>LG</w:t>
            </w:r>
          </w:p>
        </w:tc>
        <w:tc>
          <w:tcPr>
            <w:tcW w:w="7796" w:type="dxa"/>
          </w:tcPr>
          <w:p w14:paraId="615C4B05" w14:textId="47890708" w:rsidR="00A27605" w:rsidRDefault="00A27605" w:rsidP="00A27605">
            <w:pPr>
              <w:rPr>
                <w:rFonts w:eastAsia="DengXian"/>
                <w:lang w:val="en-US" w:eastAsia="zh-CN"/>
              </w:rPr>
            </w:pPr>
            <w:r>
              <w:rPr>
                <w:rFonts w:eastAsia="맑은 고딕"/>
                <w:lang w:val="en-US" w:eastAsia="ko-KR"/>
              </w:rPr>
              <w:t>The configurations 1 to 4 can be used for both 2Rx and 1Rx. As the configurations represent very diverse cases, we don’t think separate configurations for 1Rx are not needed.</w:t>
            </w: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af0"/>
        <w:tblW w:w="0" w:type="auto"/>
        <w:tblLook w:val="04A0" w:firstRow="1" w:lastRow="0" w:firstColumn="1" w:lastColumn="0" w:noHBand="0" w:noVBand="1"/>
      </w:tblPr>
      <w:tblGrid>
        <w:gridCol w:w="1480"/>
        <w:gridCol w:w="1350"/>
        <w:gridCol w:w="6800"/>
      </w:tblGrid>
      <w:tr w:rsidR="003A602A" w:rsidRPr="00B868D3" w14:paraId="244535AE" w14:textId="77777777" w:rsidTr="0096123C">
        <w:tc>
          <w:tcPr>
            <w:tcW w:w="1480" w:type="dxa"/>
            <w:shd w:val="clear" w:color="auto" w:fill="D9D9D9" w:themeFill="background1" w:themeFillShade="D9"/>
          </w:tcPr>
          <w:p w14:paraId="5E11FE6B"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96123C">
            <w:pPr>
              <w:rPr>
                <w:b/>
                <w:bCs/>
              </w:rPr>
            </w:pPr>
            <w:r w:rsidRPr="00B868D3">
              <w:rPr>
                <w:b/>
                <w:bCs/>
              </w:rPr>
              <w:t>Comments</w:t>
            </w:r>
          </w:p>
        </w:tc>
      </w:tr>
      <w:tr w:rsidR="003A602A" w:rsidRPr="00B868D3" w14:paraId="4598A20E" w14:textId="77777777" w:rsidTr="0096123C">
        <w:trPr>
          <w:trHeight w:val="251"/>
        </w:trPr>
        <w:tc>
          <w:tcPr>
            <w:tcW w:w="1480" w:type="dxa"/>
          </w:tcPr>
          <w:p w14:paraId="0E290D9C" w14:textId="61FDD69E" w:rsidR="003A602A" w:rsidRPr="00B868D3" w:rsidRDefault="00874602" w:rsidP="0096123C">
            <w:pPr>
              <w:rPr>
                <w:lang w:val="en-US"/>
              </w:rPr>
            </w:pPr>
            <w:r>
              <w:rPr>
                <w:lang w:val="en-US" w:eastAsia="ko-KR"/>
              </w:rPr>
              <w:t>FUTUREWEI</w:t>
            </w:r>
          </w:p>
        </w:tc>
        <w:tc>
          <w:tcPr>
            <w:tcW w:w="1350" w:type="dxa"/>
          </w:tcPr>
          <w:p w14:paraId="57FBD264" w14:textId="77777777" w:rsidR="003A602A" w:rsidRPr="00B868D3" w:rsidRDefault="003A602A" w:rsidP="0096123C">
            <w:pPr>
              <w:rPr>
                <w:lang w:val="en-US"/>
              </w:rPr>
            </w:pPr>
          </w:p>
        </w:tc>
        <w:tc>
          <w:tcPr>
            <w:tcW w:w="6800" w:type="dxa"/>
          </w:tcPr>
          <w:p w14:paraId="72C3336C" w14:textId="68ED14BB" w:rsidR="003A602A" w:rsidRPr="00B868D3" w:rsidRDefault="00710FB5" w:rsidP="0096123C">
            <w:pPr>
              <w:rPr>
                <w:lang w:val="en-US"/>
              </w:rPr>
            </w:pPr>
            <w:r>
              <w:rPr>
                <w:lang w:val="en-US"/>
              </w:rPr>
              <w:t>Our preference is for good/medium/bad coverage scenario, but could live with the proposal for the sake of progress</w:t>
            </w:r>
          </w:p>
        </w:tc>
      </w:tr>
      <w:tr w:rsidR="007039CD" w:rsidRPr="00B868D3" w14:paraId="61CFCBF8" w14:textId="77777777" w:rsidTr="0096123C">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96123C">
        <w:tc>
          <w:tcPr>
            <w:tcW w:w="1480" w:type="dxa"/>
          </w:tcPr>
          <w:p w14:paraId="7BD0DB82" w14:textId="3A190123" w:rsidR="00A96F9E" w:rsidRPr="00B868D3" w:rsidRDefault="00A96F9E" w:rsidP="00A96F9E">
            <w:pPr>
              <w:rPr>
                <w:lang w:val="en-US"/>
              </w:rPr>
            </w:pPr>
            <w:r>
              <w:rPr>
                <w:rFonts w:eastAsia="DengXian" w:hint="eastAsia"/>
                <w:lang w:val="en-US" w:eastAsia="zh-CN"/>
              </w:rPr>
              <w:lastRenderedPageBreak/>
              <w:t>v</w:t>
            </w:r>
            <w:r>
              <w:rPr>
                <w:rFonts w:eastAsia="DengXian"/>
                <w:lang w:val="en-US" w:eastAsia="zh-CN"/>
              </w:rPr>
              <w:t>ivo</w:t>
            </w:r>
          </w:p>
        </w:tc>
        <w:tc>
          <w:tcPr>
            <w:tcW w:w="1350" w:type="dxa"/>
          </w:tcPr>
          <w:p w14:paraId="1681F214" w14:textId="6C4D7062" w:rsidR="00A96F9E" w:rsidRPr="00B868D3" w:rsidRDefault="00A96F9E" w:rsidP="00A96F9E">
            <w:pPr>
              <w:rPr>
                <w:lang w:val="en-US"/>
              </w:rPr>
            </w:pPr>
            <w:r>
              <w:rPr>
                <w:rFonts w:eastAsia="DengXian" w:hint="eastAsia"/>
                <w:lang w:val="en-US" w:eastAsia="zh-CN"/>
              </w:rPr>
              <w:t>N</w:t>
            </w:r>
          </w:p>
        </w:tc>
        <w:tc>
          <w:tcPr>
            <w:tcW w:w="6800" w:type="dxa"/>
          </w:tcPr>
          <w:p w14:paraId="1230B9D1" w14:textId="67E2CF54" w:rsidR="00A96F9E" w:rsidRPr="00B868D3" w:rsidRDefault="00A96F9E" w:rsidP="00A96F9E">
            <w:pPr>
              <w:rPr>
                <w:lang w:val="en-US"/>
              </w:rPr>
            </w:pPr>
            <w:r>
              <w:rPr>
                <w:rFonts w:eastAsia="DengXian"/>
                <w:lang w:val="en-US" w:eastAsia="zh-CN"/>
              </w:rPr>
              <w:t xml:space="preserve">If we should make a selection, we suggest to take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96123C">
        <w:tc>
          <w:tcPr>
            <w:tcW w:w="1480" w:type="dxa"/>
          </w:tcPr>
          <w:p w14:paraId="7A057597" w14:textId="710C601F" w:rsidR="00A03700" w:rsidRDefault="00A03700" w:rsidP="00A96F9E">
            <w:pPr>
              <w:rPr>
                <w:rFonts w:eastAsia="DengXian"/>
                <w:lang w:val="en-US" w:eastAsia="zh-CN"/>
              </w:rPr>
            </w:pPr>
            <w:r>
              <w:rPr>
                <w:rFonts w:eastAsia="DengXian" w:hint="eastAsia"/>
                <w:lang w:val="en-US" w:eastAsia="zh-CN"/>
              </w:rPr>
              <w:t>CATT</w:t>
            </w:r>
          </w:p>
        </w:tc>
        <w:tc>
          <w:tcPr>
            <w:tcW w:w="1350" w:type="dxa"/>
          </w:tcPr>
          <w:p w14:paraId="3E7D2B33" w14:textId="02D087A4" w:rsidR="00A03700" w:rsidRDefault="00A03700" w:rsidP="00A96F9E">
            <w:pPr>
              <w:rPr>
                <w:rFonts w:eastAsia="DengXian"/>
                <w:lang w:val="en-US" w:eastAsia="zh-CN"/>
              </w:rPr>
            </w:pPr>
            <w:r>
              <w:rPr>
                <w:rFonts w:eastAsia="DengXian" w:hint="eastAsia"/>
                <w:lang w:val="en-US" w:eastAsia="zh-CN"/>
              </w:rPr>
              <w:t>Y</w:t>
            </w:r>
          </w:p>
        </w:tc>
        <w:tc>
          <w:tcPr>
            <w:tcW w:w="6800" w:type="dxa"/>
          </w:tcPr>
          <w:p w14:paraId="62EF1B6B" w14:textId="26D9D507" w:rsidR="00A03700" w:rsidRDefault="00A03700" w:rsidP="00A03700">
            <w:pPr>
              <w:rPr>
                <w:rFonts w:eastAsia="DengXian"/>
                <w:lang w:val="en-US" w:eastAsia="zh-CN"/>
              </w:rPr>
            </w:pPr>
            <w:r>
              <w:rPr>
                <w:rFonts w:eastAsia="DengXian" w:hint="eastAsia"/>
                <w:lang w:val="en-US" w:eastAsia="zh-CN"/>
              </w:rPr>
              <w:t xml:space="preserve">Also OK if we can pick only one configuration out from Configuration 1 and 2. </w:t>
            </w:r>
          </w:p>
        </w:tc>
      </w:tr>
      <w:tr w:rsidR="003C4643" w:rsidRPr="00B868D3" w14:paraId="57D6245C" w14:textId="77777777" w:rsidTr="0096123C">
        <w:tc>
          <w:tcPr>
            <w:tcW w:w="1480" w:type="dxa"/>
          </w:tcPr>
          <w:p w14:paraId="342CE2FA" w14:textId="38204758" w:rsidR="003C4643" w:rsidRDefault="003C4643" w:rsidP="003C4643">
            <w:pPr>
              <w:rPr>
                <w:rFonts w:eastAsia="DengXian"/>
                <w:lang w:val="en-US" w:eastAsia="zh-CN"/>
              </w:rPr>
            </w:pPr>
            <w:r>
              <w:rPr>
                <w:rFonts w:hint="eastAsia"/>
                <w:lang w:val="en-US"/>
              </w:rPr>
              <w:t>Huawei, HiSilicon</w:t>
            </w:r>
          </w:p>
        </w:tc>
        <w:tc>
          <w:tcPr>
            <w:tcW w:w="1350" w:type="dxa"/>
          </w:tcPr>
          <w:p w14:paraId="390C66B0" w14:textId="338A4DCA" w:rsidR="003C4643" w:rsidRDefault="003C4643" w:rsidP="003C4643">
            <w:pPr>
              <w:rPr>
                <w:rFonts w:eastAsia="DengXian"/>
                <w:lang w:val="en-US" w:eastAsia="zh-CN"/>
              </w:rPr>
            </w:pPr>
            <w:r>
              <w:rPr>
                <w:rFonts w:hint="eastAsia"/>
                <w:lang w:val="en-US"/>
              </w:rPr>
              <w:t>Y</w:t>
            </w:r>
          </w:p>
        </w:tc>
        <w:tc>
          <w:tcPr>
            <w:tcW w:w="6800" w:type="dxa"/>
          </w:tcPr>
          <w:p w14:paraId="2BCC4DEC" w14:textId="54AB6328" w:rsidR="003C4643" w:rsidRDefault="003C4643" w:rsidP="003C4643">
            <w:pPr>
              <w:rPr>
                <w:rFonts w:eastAsia="DengXian"/>
                <w:lang w:val="en-US" w:eastAsia="zh-CN"/>
              </w:rPr>
            </w:pPr>
            <w:r>
              <w:rPr>
                <w:rFonts w:eastAsia="DengXian"/>
                <w:lang w:val="en-US" w:eastAsia="zh-CN"/>
              </w:rPr>
              <w:t>OK.</w:t>
            </w:r>
          </w:p>
        </w:tc>
      </w:tr>
      <w:tr w:rsidR="002E6BB7" w:rsidRPr="00B868D3" w14:paraId="0831EEB2" w14:textId="77777777" w:rsidTr="0096123C">
        <w:tc>
          <w:tcPr>
            <w:tcW w:w="1480" w:type="dxa"/>
          </w:tcPr>
          <w:p w14:paraId="7B925F4C" w14:textId="47145508" w:rsidR="002E6BB7" w:rsidRDefault="002E6BB7" w:rsidP="002E6BB7">
            <w:pPr>
              <w:rPr>
                <w:lang w:val="en-US"/>
              </w:rPr>
            </w:pPr>
            <w:r>
              <w:rPr>
                <w:rFonts w:eastAsia="DengXian"/>
                <w:lang w:val="en-US" w:eastAsia="zh-CN"/>
              </w:rPr>
              <w:t>MediaTek</w:t>
            </w:r>
          </w:p>
        </w:tc>
        <w:tc>
          <w:tcPr>
            <w:tcW w:w="1350" w:type="dxa"/>
          </w:tcPr>
          <w:p w14:paraId="395ED1E8" w14:textId="720EE99F" w:rsidR="002E6BB7" w:rsidRDefault="002E6BB7" w:rsidP="002E6BB7">
            <w:pPr>
              <w:rPr>
                <w:lang w:val="en-US"/>
              </w:rPr>
            </w:pPr>
            <w:r>
              <w:rPr>
                <w:rFonts w:eastAsia="DengXian"/>
                <w:lang w:val="en-US" w:eastAsia="zh-CN"/>
              </w:rPr>
              <w:t>No</w:t>
            </w:r>
          </w:p>
        </w:tc>
        <w:tc>
          <w:tcPr>
            <w:tcW w:w="6800" w:type="dxa"/>
          </w:tcPr>
          <w:p w14:paraId="4125712C" w14:textId="77777777" w:rsidR="002E6BB7" w:rsidRDefault="002E6BB7" w:rsidP="002E6BB7">
            <w:pPr>
              <w:rPr>
                <w:rFonts w:eastAsia="DengXian"/>
                <w:lang w:val="en-US" w:eastAsia="zh-CN"/>
              </w:rPr>
            </w:pPr>
            <w:r w:rsidRPr="00102167">
              <w:rPr>
                <w:rFonts w:eastAsia="DengXian"/>
                <w:lang w:val="en-US" w:eastAsia="zh-CN"/>
              </w:rPr>
              <w:t>No related power scaling</w:t>
            </w:r>
            <w:r>
              <w:rPr>
                <w:rFonts w:eastAsia="DengXian"/>
                <w:lang w:val="en-US" w:eastAsia="zh-CN"/>
              </w:rPr>
              <w:t xml:space="preserve"> agreements to AL distribution.</w:t>
            </w:r>
          </w:p>
          <w:p w14:paraId="05A78F52" w14:textId="54737AED" w:rsidR="002E6BB7" w:rsidRDefault="002E6BB7" w:rsidP="002E6BB7">
            <w:pPr>
              <w:rPr>
                <w:rFonts w:eastAsia="DengXian"/>
                <w:lang w:val="en-US" w:eastAsia="zh-CN"/>
              </w:rPr>
            </w:pPr>
            <w:r>
              <w:rPr>
                <w:rFonts w:eastAsia="DengXian"/>
                <w:lang w:val="en-US" w:eastAsia="zh-CN"/>
              </w:rPr>
              <w:t xml:space="preserve">If </w:t>
            </w:r>
            <w:r w:rsidRPr="00102167">
              <w:rPr>
                <w:rFonts w:eastAsia="DengXian"/>
                <w:lang w:val="en-US" w:eastAsia="zh-CN"/>
              </w:rPr>
              <w:t>Proposal 3-3</w:t>
            </w:r>
            <w:r>
              <w:rPr>
                <w:rFonts w:eastAsia="DengXian"/>
                <w:lang w:val="en-US" w:eastAsia="zh-CN"/>
              </w:rPr>
              <w:t xml:space="preserve"> is meant for “evaluating the PDCCH blocking probability” rather than “evaluating</w:t>
            </w:r>
            <w:r w:rsidRPr="00102167">
              <w:rPr>
                <w:rFonts w:eastAsia="DengXian"/>
                <w:lang w:val="en-US" w:eastAsia="zh-CN"/>
              </w:rPr>
              <w:t xml:space="preserve"> power saving benefit</w:t>
            </w:r>
            <w:r>
              <w:rPr>
                <w:rFonts w:eastAsia="DengXian"/>
                <w:lang w:val="en-US" w:eastAsia="zh-CN"/>
              </w:rPr>
              <w:t xml:space="preserve">”, then </w:t>
            </w:r>
            <w:r w:rsidRPr="00A268BD">
              <w:rPr>
                <w:rFonts w:eastAsia="DengXian"/>
                <w:lang w:val="en-US" w:eastAsia="zh-CN"/>
              </w:rPr>
              <w:t>Configuration 2</w:t>
            </w:r>
            <w:r>
              <w:rPr>
                <w:rFonts w:eastAsia="DengXian"/>
                <w:lang w:val="en-US" w:eastAsia="zh-CN"/>
              </w:rPr>
              <w:t xml:space="preserve"> and 3 should be used.</w:t>
            </w:r>
          </w:p>
        </w:tc>
      </w:tr>
      <w:tr w:rsidR="0096123C" w:rsidRPr="00B868D3" w14:paraId="2C3D91C2" w14:textId="77777777" w:rsidTr="0096123C">
        <w:tc>
          <w:tcPr>
            <w:tcW w:w="1480" w:type="dxa"/>
          </w:tcPr>
          <w:p w14:paraId="4F67537D" w14:textId="41B3EA83" w:rsidR="0096123C" w:rsidRDefault="0096123C" w:rsidP="002E6BB7">
            <w:pPr>
              <w:rPr>
                <w:rFonts w:eastAsia="DengXian"/>
                <w:lang w:val="en-US" w:eastAsia="zh-CN"/>
              </w:rPr>
            </w:pPr>
            <w:r>
              <w:rPr>
                <w:rFonts w:eastAsia="DengXian"/>
                <w:lang w:val="en-US" w:eastAsia="zh-CN"/>
              </w:rPr>
              <w:t>Qualcomm</w:t>
            </w:r>
          </w:p>
        </w:tc>
        <w:tc>
          <w:tcPr>
            <w:tcW w:w="1350" w:type="dxa"/>
          </w:tcPr>
          <w:p w14:paraId="49FACDA2" w14:textId="5B1E2607" w:rsidR="0096123C" w:rsidRDefault="0096123C" w:rsidP="002E6BB7">
            <w:pPr>
              <w:rPr>
                <w:rFonts w:eastAsia="DengXian"/>
                <w:lang w:val="en-US" w:eastAsia="zh-CN"/>
              </w:rPr>
            </w:pPr>
            <w:r>
              <w:rPr>
                <w:rFonts w:eastAsia="DengXian"/>
                <w:lang w:val="en-US" w:eastAsia="zh-CN"/>
              </w:rPr>
              <w:t>No</w:t>
            </w:r>
          </w:p>
        </w:tc>
        <w:tc>
          <w:tcPr>
            <w:tcW w:w="6800" w:type="dxa"/>
          </w:tcPr>
          <w:p w14:paraId="35AF96EB" w14:textId="2A4DC5A1" w:rsidR="0096123C" w:rsidRPr="00102167" w:rsidRDefault="0096123C" w:rsidP="002E6BB7">
            <w:pPr>
              <w:rPr>
                <w:rFonts w:eastAsia="DengXian"/>
                <w:lang w:val="en-US" w:eastAsia="zh-CN"/>
              </w:rPr>
            </w:pPr>
            <w:r>
              <w:rPr>
                <w:rFonts w:eastAsia="DengXian"/>
                <w:lang w:val="en-US" w:eastAsia="zh-CN"/>
              </w:rPr>
              <w:t>It is necessary to keep configuration 3.</w:t>
            </w:r>
          </w:p>
        </w:tc>
      </w:tr>
      <w:tr w:rsidR="000E430D" w:rsidRPr="00B868D3" w14:paraId="415FB2E9" w14:textId="77777777" w:rsidTr="0096123C">
        <w:tc>
          <w:tcPr>
            <w:tcW w:w="1480" w:type="dxa"/>
          </w:tcPr>
          <w:p w14:paraId="2F7D7007" w14:textId="72EFAD4C" w:rsidR="000E430D" w:rsidRDefault="000E430D" w:rsidP="000E430D">
            <w:pPr>
              <w:rPr>
                <w:rFonts w:eastAsia="DengXian"/>
                <w:lang w:val="en-US" w:eastAsia="zh-CN"/>
              </w:rPr>
            </w:pPr>
            <w:r>
              <w:rPr>
                <w:lang w:val="en-US"/>
              </w:rPr>
              <w:t>ZTE,Sanechips</w:t>
            </w:r>
          </w:p>
        </w:tc>
        <w:tc>
          <w:tcPr>
            <w:tcW w:w="1350" w:type="dxa"/>
          </w:tcPr>
          <w:p w14:paraId="7A3F970E" w14:textId="6FD83FBB" w:rsidR="000E430D" w:rsidRDefault="000E430D" w:rsidP="000E430D">
            <w:pPr>
              <w:rPr>
                <w:rFonts w:eastAsia="DengXian"/>
                <w:lang w:val="en-US" w:eastAsia="zh-CN"/>
              </w:rPr>
            </w:pPr>
            <w:r>
              <w:rPr>
                <w:rFonts w:eastAsia="SimSun" w:hint="eastAsia"/>
                <w:lang w:val="en-US" w:eastAsia="zh-CN"/>
              </w:rPr>
              <w:t>Y</w:t>
            </w:r>
          </w:p>
        </w:tc>
        <w:tc>
          <w:tcPr>
            <w:tcW w:w="6800" w:type="dxa"/>
          </w:tcPr>
          <w:p w14:paraId="7492DE1B" w14:textId="77777777" w:rsidR="000E430D" w:rsidRDefault="000E430D" w:rsidP="000E430D">
            <w:pPr>
              <w:rPr>
                <w:rFonts w:eastAsia="DengXian"/>
                <w:lang w:val="en-US" w:eastAsia="zh-CN"/>
              </w:rPr>
            </w:pPr>
          </w:p>
        </w:tc>
      </w:tr>
      <w:tr w:rsidR="00327334" w:rsidRPr="00B868D3" w14:paraId="668DF2DE" w14:textId="77777777" w:rsidTr="0096123C">
        <w:tc>
          <w:tcPr>
            <w:tcW w:w="1480" w:type="dxa"/>
          </w:tcPr>
          <w:p w14:paraId="506B608A" w14:textId="1137ED87" w:rsidR="00327334" w:rsidRDefault="00327334" w:rsidP="00327334">
            <w:pPr>
              <w:rPr>
                <w:lang w:val="en-US"/>
              </w:rPr>
            </w:pPr>
            <w:r>
              <w:rPr>
                <w:rFonts w:eastAsia="DengXian"/>
                <w:lang w:val="en-US" w:eastAsia="zh-CN"/>
              </w:rPr>
              <w:t>Nokia, NSB</w:t>
            </w:r>
          </w:p>
        </w:tc>
        <w:tc>
          <w:tcPr>
            <w:tcW w:w="1350" w:type="dxa"/>
          </w:tcPr>
          <w:p w14:paraId="42637815" w14:textId="29A01336" w:rsidR="00327334" w:rsidRDefault="00327334" w:rsidP="00327334">
            <w:pPr>
              <w:rPr>
                <w:rFonts w:eastAsia="SimSun"/>
                <w:lang w:val="en-US" w:eastAsia="zh-CN"/>
              </w:rPr>
            </w:pPr>
            <w:r>
              <w:rPr>
                <w:rFonts w:eastAsia="DengXian"/>
                <w:lang w:val="en-US" w:eastAsia="zh-CN"/>
              </w:rPr>
              <w:t>Y</w:t>
            </w:r>
          </w:p>
        </w:tc>
        <w:tc>
          <w:tcPr>
            <w:tcW w:w="6800" w:type="dxa"/>
          </w:tcPr>
          <w:p w14:paraId="7D029152" w14:textId="7D0DB6CF" w:rsidR="00327334" w:rsidRDefault="00327334" w:rsidP="00327334">
            <w:pPr>
              <w:rPr>
                <w:rFonts w:eastAsia="DengXian"/>
                <w:lang w:val="en-US" w:eastAsia="zh-CN"/>
              </w:rPr>
            </w:pPr>
            <w:r>
              <w:rPr>
                <w:rFonts w:eastAsia="DengXian"/>
                <w:lang w:val="en-US" w:eastAsia="zh-CN"/>
              </w:rPr>
              <w:t>These two configurations are the most realistic in our view, so we are fine to make other configurations optional.</w:t>
            </w:r>
          </w:p>
        </w:tc>
      </w:tr>
      <w:tr w:rsidR="00905E4E" w:rsidRPr="00B868D3" w14:paraId="6AFB6713" w14:textId="77777777" w:rsidTr="0096123C">
        <w:tc>
          <w:tcPr>
            <w:tcW w:w="1480" w:type="dxa"/>
          </w:tcPr>
          <w:p w14:paraId="19171E18" w14:textId="7580A8D0" w:rsidR="00905E4E" w:rsidRDefault="00905E4E" w:rsidP="00905E4E">
            <w:pPr>
              <w:rPr>
                <w:rFonts w:eastAsia="DengXian"/>
                <w:lang w:val="en-US" w:eastAsia="zh-CN"/>
              </w:rPr>
            </w:pPr>
            <w:r>
              <w:rPr>
                <w:rFonts w:eastAsia="DengXian"/>
                <w:lang w:val="en-US" w:eastAsia="zh-CN"/>
              </w:rPr>
              <w:t>Intel</w:t>
            </w:r>
          </w:p>
        </w:tc>
        <w:tc>
          <w:tcPr>
            <w:tcW w:w="1350" w:type="dxa"/>
          </w:tcPr>
          <w:p w14:paraId="26EA3DE3" w14:textId="63D92048" w:rsidR="00905E4E" w:rsidRDefault="00905E4E" w:rsidP="00905E4E">
            <w:pPr>
              <w:rPr>
                <w:rFonts w:eastAsia="DengXian"/>
                <w:lang w:val="en-US" w:eastAsia="zh-CN"/>
              </w:rPr>
            </w:pPr>
            <w:r>
              <w:rPr>
                <w:rFonts w:eastAsia="DengXian"/>
                <w:lang w:val="en-US" w:eastAsia="zh-CN"/>
              </w:rPr>
              <w:t>N</w:t>
            </w:r>
          </w:p>
        </w:tc>
        <w:tc>
          <w:tcPr>
            <w:tcW w:w="6800" w:type="dxa"/>
          </w:tcPr>
          <w:p w14:paraId="75AA72FC" w14:textId="77777777" w:rsidR="000B0DA0" w:rsidRDefault="00905E4E" w:rsidP="00905E4E">
            <w:pPr>
              <w:rPr>
                <w:rFonts w:eastAsia="DengXian"/>
                <w:lang w:val="en-US" w:eastAsia="zh-CN"/>
              </w:rPr>
            </w:pPr>
            <w:r>
              <w:rPr>
                <w:rFonts w:eastAsia="DengXian"/>
                <w:lang w:val="en-US" w:eastAsia="zh-CN"/>
              </w:rPr>
              <w:t xml:space="preserve">The captured Configuration 2 is not realistic. Assumption of 30% UEs requiring AL8 and AL16 would artificially increase blocking probability significantly, let alone the fact that whether they can be at all scheduled within 20MHz BW where 30kHz SCS configuration with 2OS CORESET only result in 16 CCEs to share among the UEs. Below, the figures shows blocking performance assuming agreed parameters for maximum number of candidates that can be allocated per AL, for 30kHz SCS and 2OS CORESET within 20 MHz. </w:t>
            </w:r>
          </w:p>
          <w:p w14:paraId="1BB85994" w14:textId="5B4B5FE3" w:rsidR="00905E4E" w:rsidRDefault="00905E4E" w:rsidP="00905E4E">
            <w:pPr>
              <w:rPr>
                <w:rFonts w:eastAsia="DengXian"/>
                <w:lang w:val="en-US" w:eastAsia="zh-CN"/>
              </w:rPr>
            </w:pPr>
            <w:r>
              <w:rPr>
                <w:rFonts w:eastAsia="DengXian"/>
                <w:lang w:val="en-US" w:eastAsia="zh-CN"/>
              </w:rPr>
              <w:t>As it can be seen from the figure, Configuration 2 cannot be a practical choice with such high blocking probabilities (note: no BD/CCE limit reduction considered here). The case of Configuration 3 would be even more extreme.</w:t>
            </w:r>
          </w:p>
          <w:p w14:paraId="0A513A11" w14:textId="77777777" w:rsidR="00905E4E" w:rsidRDefault="00905E4E" w:rsidP="00905E4E">
            <w:pPr>
              <w:rPr>
                <w:rFonts w:eastAsia="DengXian"/>
                <w:lang w:val="en-US" w:eastAsia="zh-CN"/>
              </w:rPr>
            </w:pPr>
            <w:r w:rsidRPr="00EE728A">
              <w:rPr>
                <w:rFonts w:eastAsia="DengXian"/>
                <w:noProof/>
                <w:lang w:val="en-US" w:eastAsia="ko-KR"/>
              </w:rPr>
              <w:drawing>
                <wp:inline distT="0" distB="0" distL="0" distR="0" wp14:anchorId="423F7122" wp14:editId="16E408A2">
                  <wp:extent cx="4073768" cy="30553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82652" cy="3061989"/>
                          </a:xfrm>
                          <a:prstGeom prst="rect">
                            <a:avLst/>
                          </a:prstGeom>
                        </pic:spPr>
                      </pic:pic>
                    </a:graphicData>
                  </a:graphic>
                </wp:inline>
              </w:drawing>
            </w:r>
          </w:p>
          <w:p w14:paraId="692D5399" w14:textId="32836E7F" w:rsidR="00905E4E" w:rsidRDefault="00905E4E" w:rsidP="00905E4E">
            <w:pPr>
              <w:rPr>
                <w:rFonts w:eastAsia="DengXian"/>
                <w:lang w:val="en-US" w:eastAsia="zh-CN"/>
              </w:rPr>
            </w:pPr>
            <w:r>
              <w:rPr>
                <w:rFonts w:eastAsia="DengXian"/>
                <w:lang w:val="en-US" w:eastAsia="zh-CN"/>
              </w:rPr>
              <w:t xml:space="preserve">We think Configuration 1, although still far from accurate for the agreed scenarios (the % of UEs needing AL16 is significantly lower than 2%), is the </w:t>
            </w:r>
            <w:r w:rsidR="009128F9">
              <w:rPr>
                <w:rFonts w:eastAsia="DengXian"/>
                <w:lang w:val="en-US" w:eastAsia="zh-CN"/>
              </w:rPr>
              <w:t>only</w:t>
            </w:r>
            <w:r>
              <w:rPr>
                <w:rFonts w:eastAsia="DengXian"/>
                <w:lang w:val="en-US" w:eastAsia="zh-CN"/>
              </w:rPr>
              <w:t xml:space="preserve"> practical case from among Configurations 1 through 4 for the BW and CORESET configurations being studied. </w:t>
            </w:r>
          </w:p>
          <w:p w14:paraId="0AED01FB" w14:textId="0B78F223" w:rsidR="00905E4E" w:rsidRDefault="00905E4E" w:rsidP="00905E4E">
            <w:pPr>
              <w:rPr>
                <w:rFonts w:eastAsia="DengXian"/>
                <w:lang w:val="en-US" w:eastAsia="zh-CN"/>
              </w:rPr>
            </w:pPr>
            <w:r>
              <w:rPr>
                <w:rFonts w:eastAsia="DengXian"/>
                <w:lang w:val="en-US" w:eastAsia="zh-CN"/>
              </w:rPr>
              <w:t xml:space="preserve">However, we do not think Configuration 1 corresponds to a scenario when “majority UEs are in good coverage”, but rather a reasonable deployment for the agreed scenarios. AL 8 and especially AL 16 probabilities are expected to be </w:t>
            </w:r>
            <w:r>
              <w:rPr>
                <w:rFonts w:eastAsia="DengXian"/>
                <w:lang w:val="en-US" w:eastAsia="zh-CN"/>
              </w:rPr>
              <w:lastRenderedPageBreak/>
              <w:t xml:space="preserve">much smaller (if not practically zero) if most, if not all, UEs are in good coverage. </w:t>
            </w:r>
            <w:r w:rsidR="00047808">
              <w:rPr>
                <w:rFonts w:eastAsia="DengXian"/>
                <w:lang w:val="en-US" w:eastAsia="zh-CN"/>
              </w:rPr>
              <w:t xml:space="preserve">Thus, </w:t>
            </w:r>
            <w:r>
              <w:rPr>
                <w:rFonts w:eastAsia="DengXian"/>
                <w:lang w:val="en-US" w:eastAsia="zh-CN"/>
              </w:rPr>
              <w:t>we</w:t>
            </w:r>
            <w:r w:rsidR="00047808">
              <w:rPr>
                <w:rFonts w:eastAsia="DengXian"/>
                <w:lang w:val="en-US" w:eastAsia="zh-CN"/>
              </w:rPr>
              <w:t xml:space="preserve"> had</w:t>
            </w:r>
            <w:r>
              <w:rPr>
                <w:rFonts w:eastAsia="DengXian"/>
                <w:lang w:val="en-US" w:eastAsia="zh-CN"/>
              </w:rPr>
              <w:t xml:space="preserve"> suggested </w:t>
            </w:r>
            <w:r w:rsidR="00047808">
              <w:rPr>
                <w:rFonts w:eastAsia="DengXian"/>
                <w:lang w:val="en-US" w:eastAsia="zh-CN"/>
              </w:rPr>
              <w:t xml:space="preserve">earlier </w:t>
            </w:r>
            <w:r>
              <w:rPr>
                <w:rFonts w:eastAsia="DengXian"/>
                <w:lang w:val="en-US" w:eastAsia="zh-CN"/>
              </w:rPr>
              <w:t xml:space="preserve">that Configuration 8 can be considered. However, for the sake of progress, we can accept current Configuration 1. </w:t>
            </w:r>
          </w:p>
          <w:p w14:paraId="0354E5AA" w14:textId="4171B527" w:rsidR="00905E4E" w:rsidRDefault="00905E4E" w:rsidP="00905E4E">
            <w:pPr>
              <w:rPr>
                <w:rFonts w:eastAsia="DengXian"/>
                <w:lang w:val="en-US" w:eastAsia="zh-CN"/>
              </w:rPr>
            </w:pPr>
            <w:r>
              <w:rPr>
                <w:rFonts w:eastAsia="DengXian"/>
                <w:lang w:val="en-US" w:eastAsia="zh-CN"/>
              </w:rPr>
              <w:t>We are also fine with using Configuration 4 if it is clearly identified as such, i.e., for calibration purposes only.</w:t>
            </w:r>
          </w:p>
        </w:tc>
      </w:tr>
      <w:tr w:rsidR="00A27605" w:rsidRPr="00B868D3" w14:paraId="5D689D79" w14:textId="77777777" w:rsidTr="0096123C">
        <w:tc>
          <w:tcPr>
            <w:tcW w:w="1480" w:type="dxa"/>
          </w:tcPr>
          <w:p w14:paraId="2F4DDD17" w14:textId="7AACAAF7" w:rsidR="00A27605" w:rsidRDefault="00A27605" w:rsidP="00A27605">
            <w:pPr>
              <w:rPr>
                <w:rFonts w:eastAsia="DengXian"/>
                <w:lang w:val="en-US" w:eastAsia="zh-CN"/>
              </w:rPr>
            </w:pPr>
            <w:r>
              <w:rPr>
                <w:rFonts w:eastAsia="맑은 고딕" w:hint="eastAsia"/>
                <w:lang w:val="en-US" w:eastAsia="ko-KR"/>
              </w:rPr>
              <w:lastRenderedPageBreak/>
              <w:t>LG</w:t>
            </w:r>
          </w:p>
        </w:tc>
        <w:tc>
          <w:tcPr>
            <w:tcW w:w="1350" w:type="dxa"/>
          </w:tcPr>
          <w:p w14:paraId="592790D9" w14:textId="4D27B899" w:rsidR="00A27605" w:rsidRDefault="00A27605" w:rsidP="00A27605">
            <w:pPr>
              <w:rPr>
                <w:rFonts w:eastAsia="DengXian"/>
                <w:lang w:val="en-US" w:eastAsia="zh-CN"/>
              </w:rPr>
            </w:pPr>
            <w:r>
              <w:rPr>
                <w:rFonts w:eastAsia="맑은 고딕" w:hint="eastAsia"/>
                <w:lang w:val="en-US" w:eastAsia="ko-KR"/>
              </w:rPr>
              <w:t>No</w:t>
            </w:r>
          </w:p>
        </w:tc>
        <w:tc>
          <w:tcPr>
            <w:tcW w:w="6800" w:type="dxa"/>
          </w:tcPr>
          <w:p w14:paraId="5DECB856" w14:textId="07E1A186" w:rsidR="00A27605" w:rsidRDefault="00A27605" w:rsidP="00A27605">
            <w:pPr>
              <w:rPr>
                <w:rFonts w:eastAsia="DengXian"/>
                <w:lang w:val="en-US" w:eastAsia="zh-CN"/>
              </w:rPr>
            </w:pPr>
            <w:r>
              <w:rPr>
                <w:rFonts w:eastAsia="맑은 고딕"/>
                <w:lang w:val="en-US" w:eastAsia="ko-KR"/>
              </w:rPr>
              <w:t xml:space="preserve">To check the impact on the </w:t>
            </w:r>
            <w:r w:rsidRPr="00D65AC3">
              <w:rPr>
                <w:rFonts w:eastAsia="맑은 고딕"/>
                <w:lang w:val="en-US" w:eastAsia="ko-KR"/>
              </w:rPr>
              <w:t>PDCCH blocking rate evaluation</w:t>
            </w:r>
            <w:r>
              <w:rPr>
                <w:rFonts w:eastAsia="맑은 고딕"/>
                <w:lang w:val="en-US" w:eastAsia="ko-KR"/>
              </w:rPr>
              <w:t>, c</w:t>
            </w:r>
            <w:r>
              <w:rPr>
                <w:rFonts w:eastAsia="맑은 고딕" w:hint="eastAsia"/>
                <w:lang w:val="en-US" w:eastAsia="ko-KR"/>
              </w:rPr>
              <w:t xml:space="preserve">onfigurations </w:t>
            </w:r>
            <w:r>
              <w:rPr>
                <w:rFonts w:eastAsia="맑은 고딕"/>
                <w:lang w:val="en-US" w:eastAsia="ko-KR"/>
              </w:rPr>
              <w:t xml:space="preserve">2 and </w:t>
            </w:r>
            <w:r>
              <w:rPr>
                <w:rFonts w:eastAsia="맑은 고딕" w:hint="eastAsia"/>
                <w:lang w:val="en-US" w:eastAsia="ko-KR"/>
              </w:rPr>
              <w:t xml:space="preserve">3 </w:t>
            </w:r>
            <w:r>
              <w:rPr>
                <w:rFonts w:eastAsia="맑은 고딕"/>
                <w:lang w:val="en-US" w:eastAsia="ko-KR"/>
              </w:rPr>
              <w:t>are needed to be checked. We are okay to check configuration 1 as well.</w:t>
            </w:r>
          </w:p>
        </w:tc>
      </w:tr>
    </w:tbl>
    <w:p w14:paraId="4C3261A1" w14:textId="77777777" w:rsidR="003A602A" w:rsidRDefault="003A602A" w:rsidP="003A602A">
      <w:pPr>
        <w:rPr>
          <w:lang w:val="en-US"/>
        </w:rPr>
      </w:pPr>
    </w:p>
    <w:p w14:paraId="6441AAE4" w14:textId="02BD1491" w:rsidR="00503D6B" w:rsidRDefault="00503D6B" w:rsidP="00503D6B">
      <w:pPr>
        <w:pStyle w:val="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a5"/>
        <w:numPr>
          <w:ilvl w:val="0"/>
          <w:numId w:val="6"/>
        </w:numPr>
        <w:jc w:val="both"/>
        <w:rPr>
          <w:rStyle w:val="af1"/>
          <w:color w:val="auto"/>
          <w:sz w:val="20"/>
          <w:szCs w:val="22"/>
          <w:u w:val="none"/>
          <w:lang w:val="en-US"/>
        </w:rPr>
      </w:pPr>
      <w:r>
        <w:rPr>
          <w:sz w:val="20"/>
          <w:szCs w:val="22"/>
        </w:rPr>
        <w:t xml:space="preserve">Rural 700 MHz: </w:t>
      </w:r>
      <w:hyperlink r:id="rId19" w:history="1">
        <w:r>
          <w:rPr>
            <w:rStyle w:val="af1"/>
            <w:sz w:val="20"/>
            <w:szCs w:val="22"/>
          </w:rPr>
          <w:t>RedCapCoverageTemplate-Rural700MHz-v001.xlsx</w:t>
        </w:r>
      </w:hyperlink>
    </w:p>
    <w:p w14:paraId="4F8C4377" w14:textId="77777777" w:rsidR="00175FDD" w:rsidRPr="00E048AA" w:rsidRDefault="00175FDD" w:rsidP="00175FDD">
      <w:pPr>
        <w:pStyle w:val="a5"/>
        <w:numPr>
          <w:ilvl w:val="0"/>
          <w:numId w:val="6"/>
        </w:numPr>
        <w:jc w:val="both"/>
        <w:rPr>
          <w:sz w:val="20"/>
          <w:szCs w:val="22"/>
          <w:lang w:val="en-US"/>
        </w:rPr>
      </w:pPr>
      <w:r>
        <w:rPr>
          <w:sz w:val="20"/>
          <w:szCs w:val="22"/>
        </w:rPr>
        <w:t xml:space="preserve">Urban 2.6 GHz: </w:t>
      </w:r>
      <w:hyperlink r:id="rId20" w:history="1">
        <w:r w:rsidRPr="00E048AA">
          <w:rPr>
            <w:rStyle w:val="af1"/>
            <w:sz w:val="20"/>
            <w:szCs w:val="22"/>
          </w:rPr>
          <w:t>RedCapCoverageTemplate-Urban2.6GHz-v001.xlsx</w:t>
        </w:r>
      </w:hyperlink>
    </w:p>
    <w:p w14:paraId="53050252" w14:textId="77777777" w:rsidR="00175FDD" w:rsidRPr="00E048AA" w:rsidRDefault="00175FDD" w:rsidP="00175FDD">
      <w:pPr>
        <w:pStyle w:val="a5"/>
        <w:numPr>
          <w:ilvl w:val="0"/>
          <w:numId w:val="6"/>
        </w:numPr>
        <w:jc w:val="both"/>
        <w:rPr>
          <w:sz w:val="20"/>
          <w:szCs w:val="22"/>
          <w:lang w:val="en-US"/>
        </w:rPr>
      </w:pPr>
      <w:r>
        <w:rPr>
          <w:sz w:val="20"/>
          <w:szCs w:val="22"/>
        </w:rPr>
        <w:t xml:space="preserve">Urban 4 GHz: </w:t>
      </w:r>
      <w:hyperlink r:id="rId21" w:history="1">
        <w:r>
          <w:rPr>
            <w:rStyle w:val="af1"/>
            <w:sz w:val="20"/>
            <w:szCs w:val="22"/>
          </w:rPr>
          <w:t>RedCapCoverageTemplate-Urban4GHz-v001.xlsx</w:t>
        </w:r>
      </w:hyperlink>
    </w:p>
    <w:p w14:paraId="0236F8AE" w14:textId="77777777" w:rsidR="00175FDD" w:rsidRPr="00E048AA" w:rsidRDefault="00175FDD" w:rsidP="00175FDD">
      <w:pPr>
        <w:pStyle w:val="a5"/>
        <w:numPr>
          <w:ilvl w:val="0"/>
          <w:numId w:val="6"/>
        </w:numPr>
        <w:jc w:val="both"/>
        <w:rPr>
          <w:sz w:val="20"/>
          <w:szCs w:val="22"/>
          <w:lang w:val="en-US"/>
        </w:rPr>
      </w:pPr>
      <w:r>
        <w:rPr>
          <w:sz w:val="20"/>
          <w:szCs w:val="22"/>
        </w:rPr>
        <w:t xml:space="preserve">Indoor 28 GHz: </w:t>
      </w:r>
      <w:hyperlink r:id="rId22" w:history="1">
        <w:r>
          <w:rPr>
            <w:rStyle w:val="af1"/>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3D1F6A00" w14:textId="77777777" w:rsidTr="0096123C">
        <w:tc>
          <w:tcPr>
            <w:tcW w:w="1838" w:type="dxa"/>
            <w:shd w:val="clear" w:color="auto" w:fill="D9D9D9" w:themeFill="background1" w:themeFillShade="D9"/>
          </w:tcPr>
          <w:p w14:paraId="33B41BE7" w14:textId="77777777" w:rsidR="00175FDD" w:rsidRDefault="00175FDD" w:rsidP="0096123C">
            <w:pPr>
              <w:rPr>
                <w:b/>
                <w:bCs/>
              </w:rPr>
            </w:pPr>
            <w:r>
              <w:rPr>
                <w:b/>
                <w:bCs/>
              </w:rPr>
              <w:t>Company</w:t>
            </w:r>
          </w:p>
        </w:tc>
        <w:tc>
          <w:tcPr>
            <w:tcW w:w="7796" w:type="dxa"/>
            <w:shd w:val="clear" w:color="auto" w:fill="D9D9D9" w:themeFill="background1" w:themeFillShade="D9"/>
          </w:tcPr>
          <w:p w14:paraId="1F9F4B7B" w14:textId="77777777" w:rsidR="00175FDD" w:rsidRDefault="00175FDD" w:rsidP="0096123C">
            <w:pPr>
              <w:rPr>
                <w:b/>
                <w:bCs/>
              </w:rPr>
            </w:pPr>
            <w:r>
              <w:rPr>
                <w:b/>
                <w:bCs/>
              </w:rPr>
              <w:t>Comments</w:t>
            </w:r>
          </w:p>
        </w:tc>
      </w:tr>
      <w:tr w:rsidR="00175FDD" w14:paraId="11AA2168" w14:textId="77777777" w:rsidTr="0096123C">
        <w:tc>
          <w:tcPr>
            <w:tcW w:w="1838" w:type="dxa"/>
          </w:tcPr>
          <w:p w14:paraId="7932644E" w14:textId="671A0B06" w:rsidR="00175FDD" w:rsidRDefault="00874602" w:rsidP="0096123C">
            <w:pPr>
              <w:rPr>
                <w:lang w:val="en-US" w:eastAsia="ko-KR"/>
              </w:rPr>
            </w:pPr>
            <w:r>
              <w:rPr>
                <w:lang w:val="en-US" w:eastAsia="ko-KR"/>
              </w:rPr>
              <w:t>FUTUREWEI</w:t>
            </w:r>
          </w:p>
        </w:tc>
        <w:tc>
          <w:tcPr>
            <w:tcW w:w="7796" w:type="dxa"/>
          </w:tcPr>
          <w:p w14:paraId="1D3EEA2A" w14:textId="4F5CA5CD" w:rsidR="00175FDD" w:rsidRPr="008E3AB5" w:rsidRDefault="00D84191" w:rsidP="0096123C">
            <w:pPr>
              <w:rPr>
                <w:lang w:val="en-US"/>
              </w:rPr>
            </w:pPr>
            <w:r>
              <w:rPr>
                <w:lang w:val="en-US"/>
              </w:rPr>
              <w:t>OK to use.</w:t>
            </w:r>
          </w:p>
        </w:tc>
      </w:tr>
      <w:tr w:rsidR="007039CD" w:rsidRPr="008E3AB5" w14:paraId="07FEB7AF" w14:textId="77777777" w:rsidTr="0096123C">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96123C">
        <w:tc>
          <w:tcPr>
            <w:tcW w:w="1838" w:type="dxa"/>
          </w:tcPr>
          <w:p w14:paraId="51D95910" w14:textId="6FBF41B7"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1A3AA643" w14:textId="44CBEFB4"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4946C664" w14:textId="77777777" w:rsidTr="0096123C">
        <w:tc>
          <w:tcPr>
            <w:tcW w:w="1838" w:type="dxa"/>
          </w:tcPr>
          <w:p w14:paraId="14077AFE" w14:textId="4C161750" w:rsidR="00A03700" w:rsidRDefault="00A03700" w:rsidP="0096123C">
            <w:pPr>
              <w:rPr>
                <w:rFonts w:eastAsia="DengXian"/>
                <w:lang w:val="en-US" w:eastAsia="zh-CN"/>
              </w:rPr>
            </w:pPr>
            <w:r>
              <w:rPr>
                <w:rFonts w:eastAsia="DengXian" w:hint="eastAsia"/>
                <w:lang w:val="en-US" w:eastAsia="zh-CN"/>
              </w:rPr>
              <w:lastRenderedPageBreak/>
              <w:t>CATT</w:t>
            </w:r>
          </w:p>
        </w:tc>
        <w:tc>
          <w:tcPr>
            <w:tcW w:w="7796" w:type="dxa"/>
          </w:tcPr>
          <w:p w14:paraId="7E060DA7" w14:textId="0689428A" w:rsidR="00A03700" w:rsidRDefault="00A03700" w:rsidP="0096123C">
            <w:pPr>
              <w:rPr>
                <w:rFonts w:eastAsia="DengXian"/>
                <w:lang w:val="en-US" w:eastAsia="zh-CN"/>
              </w:rPr>
            </w:pPr>
            <w:r>
              <w:rPr>
                <w:rFonts w:eastAsia="DengXian" w:hint="eastAsia"/>
                <w:lang w:val="en-US" w:eastAsia="zh-CN"/>
              </w:rPr>
              <w:t>Yes</w:t>
            </w:r>
          </w:p>
        </w:tc>
      </w:tr>
      <w:tr w:rsidR="00823C1E" w:rsidRPr="008E3AB5" w14:paraId="5A08B937" w14:textId="77777777" w:rsidTr="0096123C">
        <w:tc>
          <w:tcPr>
            <w:tcW w:w="1838" w:type="dxa"/>
          </w:tcPr>
          <w:p w14:paraId="2CC22008" w14:textId="6FF68860"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5FDACB4D" w14:textId="77777777" w:rsidR="00823C1E" w:rsidRDefault="00823C1E" w:rsidP="00823C1E">
            <w:pPr>
              <w:rPr>
                <w:rFonts w:eastAsia="DengXian"/>
                <w:lang w:eastAsia="zh-CN"/>
              </w:rPr>
            </w:pPr>
            <w:r>
              <w:rPr>
                <w:rFonts w:eastAsia="DengXian"/>
                <w:lang w:eastAsia="zh-CN"/>
              </w:rPr>
              <w:t>Yes only if the following changes are accepted</w:t>
            </w:r>
          </w:p>
          <w:p w14:paraId="67B62FB2" w14:textId="77777777" w:rsidR="00823C1E" w:rsidRPr="00A473D1" w:rsidRDefault="00823C1E" w:rsidP="00823C1E">
            <w:pPr>
              <w:pStyle w:val="a5"/>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t>For (5), please remove “could vary across different physical channel” from the note which is not in line with agreements. In order to avoid arbitrary reported values, please follow the agreements to revise the note as “For TDL option 1, company declares a value according to 10 log( (2a)/(2b)) - delta1 where delta1 is an adjustment/correction factor.”. Similarly, it is also applied to (11bis). Regarding the recommended values for DL control and DL data, it is unclear why delta1 is as large as 4 dB to DL control, please remove the recommended value 8dB. If the intention is to differentiate broadcast channel from unicast channel by delta1, suggest to add a note for them.</w:t>
            </w:r>
          </w:p>
          <w:p w14:paraId="2E53A5B4" w14:textId="5350C0FD" w:rsidR="00823C1E" w:rsidRDefault="00823C1E" w:rsidP="00823C1E">
            <w:pPr>
              <w:pStyle w:val="a5"/>
              <w:numPr>
                <w:ilvl w:val="0"/>
                <w:numId w:val="10"/>
              </w:numPr>
              <w:rPr>
                <w:rFonts w:eastAsia="DengXian"/>
                <w:lang w:val="en-US" w:eastAsia="zh-CN"/>
              </w:rPr>
            </w:pPr>
            <w:r w:rsidRPr="00823C1E">
              <w:rPr>
                <w:rFonts w:ascii="Times New Roman" w:hAnsi="Times New Roman" w:cs="Times New Roman"/>
                <w:sz w:val="20"/>
                <w:lang w:val="en-US"/>
              </w:rPr>
              <w:t>For (10bis), as per CovEnh agreements, please add note “For FR1 downlink, it is supposed to be equal to (10)”</w:t>
            </w:r>
          </w:p>
        </w:tc>
      </w:tr>
      <w:tr w:rsidR="002E6BB7" w:rsidRPr="008E3AB5" w14:paraId="3C90C123" w14:textId="77777777" w:rsidTr="0096123C">
        <w:tc>
          <w:tcPr>
            <w:tcW w:w="1838" w:type="dxa"/>
          </w:tcPr>
          <w:p w14:paraId="677E6914" w14:textId="2AC7AF7D" w:rsidR="002E6BB7" w:rsidRDefault="002E6BB7" w:rsidP="002E6BB7">
            <w:pPr>
              <w:rPr>
                <w:rFonts w:eastAsia="DengXian"/>
                <w:lang w:eastAsia="zh-CN"/>
              </w:rPr>
            </w:pPr>
            <w:r>
              <w:rPr>
                <w:rFonts w:eastAsia="DengXian"/>
                <w:lang w:val="en-US" w:eastAsia="zh-CN"/>
              </w:rPr>
              <w:t>MediaTek</w:t>
            </w:r>
          </w:p>
        </w:tc>
        <w:tc>
          <w:tcPr>
            <w:tcW w:w="7796" w:type="dxa"/>
          </w:tcPr>
          <w:p w14:paraId="7792248A" w14:textId="49A42327" w:rsidR="002E6BB7" w:rsidRDefault="002E6BB7" w:rsidP="002E6BB7">
            <w:pPr>
              <w:rPr>
                <w:rFonts w:eastAsia="DengXian"/>
                <w:lang w:eastAsia="zh-CN"/>
              </w:rPr>
            </w:pPr>
            <w:r>
              <w:rPr>
                <w:rFonts w:eastAsia="DengXian"/>
                <w:lang w:val="en-US" w:eastAsia="zh-CN"/>
              </w:rPr>
              <w:t>Yes</w:t>
            </w:r>
          </w:p>
        </w:tc>
      </w:tr>
      <w:tr w:rsidR="0096123C" w:rsidRPr="008E3AB5" w14:paraId="669EA131" w14:textId="77777777" w:rsidTr="0096123C">
        <w:tc>
          <w:tcPr>
            <w:tcW w:w="1838" w:type="dxa"/>
          </w:tcPr>
          <w:p w14:paraId="344BB12F" w14:textId="3AE4E198" w:rsidR="0096123C" w:rsidRDefault="0096123C" w:rsidP="002E6BB7">
            <w:pPr>
              <w:rPr>
                <w:rFonts w:eastAsia="DengXian"/>
                <w:lang w:val="en-US" w:eastAsia="zh-CN"/>
              </w:rPr>
            </w:pPr>
            <w:r>
              <w:rPr>
                <w:rFonts w:eastAsia="DengXian"/>
                <w:lang w:val="en-US" w:eastAsia="zh-CN"/>
              </w:rPr>
              <w:t>Qualcomm</w:t>
            </w:r>
          </w:p>
        </w:tc>
        <w:tc>
          <w:tcPr>
            <w:tcW w:w="7796" w:type="dxa"/>
          </w:tcPr>
          <w:p w14:paraId="238BAB6E" w14:textId="77777777" w:rsidR="0096123C" w:rsidRDefault="0096123C" w:rsidP="002E6BB7">
            <w:pPr>
              <w:rPr>
                <w:rFonts w:eastAsia="DengXian"/>
                <w:lang w:val="en-US" w:eastAsia="zh-CN"/>
              </w:rPr>
            </w:pPr>
            <w:r>
              <w:rPr>
                <w:rFonts w:eastAsia="DengXian"/>
                <w:lang w:val="en-US" w:eastAsia="zh-CN"/>
              </w:rPr>
              <w:t>We are fine with the spreadsheet. For outdoor UE,  we assume the in-car penetration loss will be modeled in the same way as Table A.2.2-1 of TR 38.802, i.e.</w:t>
            </w:r>
          </w:p>
          <w:p w14:paraId="56D93A4E" w14:textId="6F2A4192" w:rsidR="0096123C" w:rsidRDefault="0096123C" w:rsidP="002E6BB7">
            <w:pPr>
              <w:rPr>
                <w:rFonts w:eastAsia="DengXian"/>
                <w:lang w:val="en-US" w:eastAsia="zh-CN"/>
              </w:rPr>
            </w:pPr>
            <w:r w:rsidRPr="0096123C">
              <w:rPr>
                <w:rFonts w:eastAsia="DengXian"/>
                <w:lang w:val="en-US" w:eastAsia="zh-CN"/>
              </w:rPr>
              <w:t>- In case of outdoor (30km/h), penetration loss in-car is 9 dB (LN, σ = 5 dB).</w:t>
            </w:r>
          </w:p>
        </w:tc>
      </w:tr>
      <w:tr w:rsidR="000E430D" w:rsidRPr="008E3AB5" w14:paraId="72B731DB" w14:textId="77777777" w:rsidTr="0096123C">
        <w:tc>
          <w:tcPr>
            <w:tcW w:w="1838" w:type="dxa"/>
          </w:tcPr>
          <w:p w14:paraId="3188D739" w14:textId="53D18A2C" w:rsidR="000E430D" w:rsidRDefault="000E430D" w:rsidP="000E430D">
            <w:pPr>
              <w:rPr>
                <w:rFonts w:eastAsia="DengXian"/>
                <w:lang w:val="en-US" w:eastAsia="zh-CN"/>
              </w:rPr>
            </w:pPr>
            <w:r>
              <w:rPr>
                <w:rFonts w:eastAsia="DengXian"/>
                <w:lang w:val="en-US" w:eastAsia="zh-CN"/>
              </w:rPr>
              <w:t>ZTE,Sanechips</w:t>
            </w:r>
          </w:p>
        </w:tc>
        <w:tc>
          <w:tcPr>
            <w:tcW w:w="7796" w:type="dxa"/>
          </w:tcPr>
          <w:p w14:paraId="69B57E32" w14:textId="28AE8B5C" w:rsidR="000E430D" w:rsidRDefault="000E430D" w:rsidP="000E430D">
            <w:pPr>
              <w:rPr>
                <w:rFonts w:eastAsia="DengXian"/>
                <w:lang w:val="en-US" w:eastAsia="zh-CN"/>
              </w:rPr>
            </w:pPr>
            <w:r>
              <w:rPr>
                <w:lang w:val="en-US"/>
              </w:rPr>
              <w:t>ok</w:t>
            </w:r>
          </w:p>
        </w:tc>
      </w:tr>
      <w:tr w:rsidR="00C83E40" w:rsidRPr="008E3AB5" w14:paraId="5CFDB00E" w14:textId="77777777" w:rsidTr="0096123C">
        <w:tc>
          <w:tcPr>
            <w:tcW w:w="1838" w:type="dxa"/>
          </w:tcPr>
          <w:p w14:paraId="6752DF3B" w14:textId="68ADCC02" w:rsidR="00C83E40" w:rsidRDefault="00C83E40" w:rsidP="00C83E40">
            <w:pPr>
              <w:rPr>
                <w:rFonts w:eastAsia="DengXian"/>
                <w:lang w:val="en-US" w:eastAsia="zh-CN"/>
              </w:rPr>
            </w:pPr>
            <w:r>
              <w:rPr>
                <w:rFonts w:eastAsia="DengXian"/>
                <w:lang w:val="en-US" w:eastAsia="zh-CN"/>
              </w:rPr>
              <w:t>Nokia, NSB</w:t>
            </w:r>
          </w:p>
        </w:tc>
        <w:tc>
          <w:tcPr>
            <w:tcW w:w="7796" w:type="dxa"/>
          </w:tcPr>
          <w:p w14:paraId="714AC893" w14:textId="6E7854EC" w:rsidR="00C83E40" w:rsidRDefault="00C83E40" w:rsidP="00C83E40">
            <w:pPr>
              <w:rPr>
                <w:lang w:val="en-US"/>
              </w:rPr>
            </w:pPr>
            <w:r>
              <w:rPr>
                <w:rFonts w:eastAsia="DengXian"/>
                <w:lang w:val="en-US" w:eastAsia="zh-CN"/>
              </w:rPr>
              <w:t>Yes</w:t>
            </w:r>
          </w:p>
        </w:tc>
      </w:tr>
      <w:tr w:rsidR="0055352D" w:rsidRPr="008E3AB5" w14:paraId="03E38DD2" w14:textId="77777777" w:rsidTr="0096123C">
        <w:tc>
          <w:tcPr>
            <w:tcW w:w="1838" w:type="dxa"/>
          </w:tcPr>
          <w:p w14:paraId="222860C6" w14:textId="6F1771E6" w:rsidR="0055352D" w:rsidRDefault="0055352D" w:rsidP="0055352D">
            <w:pPr>
              <w:rPr>
                <w:rFonts w:eastAsia="DengXian"/>
                <w:lang w:val="en-US" w:eastAsia="zh-CN"/>
              </w:rPr>
            </w:pPr>
            <w:r>
              <w:rPr>
                <w:rFonts w:eastAsia="DengXian"/>
                <w:lang w:val="en-US" w:eastAsia="zh-CN"/>
              </w:rPr>
              <w:t>Intel</w:t>
            </w:r>
          </w:p>
        </w:tc>
        <w:tc>
          <w:tcPr>
            <w:tcW w:w="7796" w:type="dxa"/>
          </w:tcPr>
          <w:p w14:paraId="71797638" w14:textId="77777777" w:rsidR="0055352D" w:rsidRDefault="0055352D" w:rsidP="0055352D">
            <w:pPr>
              <w:rPr>
                <w:rFonts w:eastAsia="DengXian"/>
                <w:lang w:val="en-US" w:eastAsia="zh-CN"/>
              </w:rPr>
            </w:pPr>
            <w:r>
              <w:rPr>
                <w:rFonts w:eastAsia="DengXian"/>
                <w:lang w:val="en-US" w:eastAsia="zh-CN"/>
              </w:rPr>
              <w:t xml:space="preserve">We can accept this version as the starting point, but these templates need to be updated according to progress in CE SI. </w:t>
            </w:r>
          </w:p>
          <w:p w14:paraId="5BB93150" w14:textId="77777777" w:rsidR="0055352D" w:rsidRDefault="0055352D" w:rsidP="0055352D">
            <w:pPr>
              <w:rPr>
                <w:rFonts w:eastAsia="DengXian"/>
                <w:lang w:val="en-US" w:eastAsia="zh-CN"/>
              </w:rPr>
            </w:pPr>
            <w:r>
              <w:rPr>
                <w:rFonts w:eastAsia="DengXian"/>
                <w:lang w:val="en-US" w:eastAsia="zh-CN"/>
              </w:rPr>
              <w:t xml:space="preserve">Note that there are already some differences against the latest version of the link budget template in CE SI, e.g., related to computations of antenna gains, merging of some rows, etc.   </w:t>
            </w:r>
          </w:p>
          <w:p w14:paraId="02153D76" w14:textId="16B39F7A" w:rsidR="0055352D" w:rsidRDefault="0055352D" w:rsidP="0055352D">
            <w:pPr>
              <w:rPr>
                <w:rFonts w:eastAsia="DengXian"/>
                <w:lang w:val="en-US" w:eastAsia="zh-CN"/>
              </w:rPr>
            </w:pPr>
            <w:r>
              <w:rPr>
                <w:rFonts w:eastAsia="DengXian"/>
                <w:lang w:val="en-US" w:eastAsia="zh-CN"/>
              </w:rPr>
              <w:t xml:space="preserve">We </w:t>
            </w:r>
            <w:r w:rsidR="00E950C7">
              <w:rPr>
                <w:rFonts w:eastAsia="DengXian"/>
                <w:lang w:val="en-US" w:eastAsia="zh-CN"/>
              </w:rPr>
              <w:t>should</w:t>
            </w:r>
            <w:r>
              <w:rPr>
                <w:rFonts w:eastAsia="DengXian"/>
                <w:lang w:val="en-US" w:eastAsia="zh-CN"/>
              </w:rPr>
              <w:t xml:space="preserve"> maximally align the link budget template structures with CE SI to avoid divergence and repetition of discussions.</w:t>
            </w:r>
          </w:p>
        </w:tc>
      </w:tr>
      <w:tr w:rsidR="00A27605" w:rsidRPr="008E3AB5" w14:paraId="7B2D9742" w14:textId="77777777" w:rsidTr="0096123C">
        <w:tc>
          <w:tcPr>
            <w:tcW w:w="1838" w:type="dxa"/>
          </w:tcPr>
          <w:p w14:paraId="147E7E77" w14:textId="4E5EF16E" w:rsidR="00A27605" w:rsidRDefault="00A27605" w:rsidP="00A27605">
            <w:pPr>
              <w:rPr>
                <w:rFonts w:eastAsia="DengXian"/>
                <w:lang w:val="en-US" w:eastAsia="zh-CN"/>
              </w:rPr>
            </w:pPr>
            <w:r>
              <w:rPr>
                <w:rFonts w:eastAsia="맑은 고딕" w:hint="eastAsia"/>
                <w:lang w:val="en-US" w:eastAsia="ko-KR"/>
              </w:rPr>
              <w:t>LG</w:t>
            </w:r>
          </w:p>
        </w:tc>
        <w:tc>
          <w:tcPr>
            <w:tcW w:w="7796" w:type="dxa"/>
          </w:tcPr>
          <w:p w14:paraId="53C65812" w14:textId="2B60E68C" w:rsidR="00A27605" w:rsidRDefault="00A27605" w:rsidP="00A27605">
            <w:pPr>
              <w:rPr>
                <w:rFonts w:eastAsia="DengXian"/>
                <w:lang w:val="en-US" w:eastAsia="zh-CN"/>
              </w:rPr>
            </w:pPr>
            <w:r>
              <w:rPr>
                <w:rFonts w:eastAsia="맑은 고딕"/>
                <w:lang w:val="en-US" w:eastAsia="ko-KR"/>
              </w:rPr>
              <w:t>Yes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1F286098" w14:textId="77777777" w:rsidTr="0096123C">
        <w:tc>
          <w:tcPr>
            <w:tcW w:w="1838" w:type="dxa"/>
            <w:shd w:val="clear" w:color="auto" w:fill="D9D9D9" w:themeFill="background1" w:themeFillShade="D9"/>
          </w:tcPr>
          <w:p w14:paraId="41FC8FC0" w14:textId="77777777" w:rsidR="00175FDD" w:rsidRDefault="00175FDD" w:rsidP="0096123C">
            <w:pPr>
              <w:rPr>
                <w:b/>
                <w:bCs/>
              </w:rPr>
            </w:pPr>
            <w:r>
              <w:rPr>
                <w:b/>
                <w:bCs/>
              </w:rPr>
              <w:t>Company</w:t>
            </w:r>
          </w:p>
        </w:tc>
        <w:tc>
          <w:tcPr>
            <w:tcW w:w="7796" w:type="dxa"/>
            <w:shd w:val="clear" w:color="auto" w:fill="D9D9D9" w:themeFill="background1" w:themeFillShade="D9"/>
          </w:tcPr>
          <w:p w14:paraId="1123A2C7" w14:textId="77777777" w:rsidR="00175FDD" w:rsidRDefault="00175FDD" w:rsidP="0096123C">
            <w:pPr>
              <w:rPr>
                <w:b/>
                <w:bCs/>
              </w:rPr>
            </w:pPr>
            <w:r>
              <w:rPr>
                <w:b/>
                <w:bCs/>
              </w:rPr>
              <w:t>Comments</w:t>
            </w:r>
          </w:p>
        </w:tc>
      </w:tr>
      <w:tr w:rsidR="00175FDD" w14:paraId="4C6F74AE" w14:textId="77777777" w:rsidTr="0096123C">
        <w:tc>
          <w:tcPr>
            <w:tcW w:w="1838" w:type="dxa"/>
          </w:tcPr>
          <w:p w14:paraId="6B0E78D0" w14:textId="613F9962" w:rsidR="00175FDD" w:rsidRDefault="00874602" w:rsidP="0096123C">
            <w:pPr>
              <w:rPr>
                <w:lang w:val="en-US" w:eastAsia="ko-KR"/>
              </w:rPr>
            </w:pPr>
            <w:r>
              <w:rPr>
                <w:lang w:val="en-US" w:eastAsia="ko-KR"/>
              </w:rPr>
              <w:t>FUTUREWEI</w:t>
            </w:r>
          </w:p>
        </w:tc>
        <w:tc>
          <w:tcPr>
            <w:tcW w:w="7796" w:type="dxa"/>
          </w:tcPr>
          <w:p w14:paraId="253DBC59" w14:textId="539C7A56" w:rsidR="00175FDD" w:rsidRPr="008E3AB5" w:rsidRDefault="00D84191" w:rsidP="0096123C">
            <w:pPr>
              <w:rPr>
                <w:lang w:val="en-US"/>
              </w:rPr>
            </w:pPr>
            <w:r>
              <w:rPr>
                <w:lang w:val="en-US"/>
              </w:rPr>
              <w:t>OK to use.</w:t>
            </w:r>
          </w:p>
        </w:tc>
      </w:tr>
      <w:tr w:rsidR="007039CD" w:rsidRPr="008E3AB5" w14:paraId="0BD1B443" w14:textId="77777777" w:rsidTr="0096123C">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96123C">
        <w:tc>
          <w:tcPr>
            <w:tcW w:w="1838" w:type="dxa"/>
          </w:tcPr>
          <w:p w14:paraId="06FD2198" w14:textId="70175A16"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37FE80FD" w14:textId="4935B1D8"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05B4D12B" w14:textId="77777777" w:rsidTr="0096123C">
        <w:tc>
          <w:tcPr>
            <w:tcW w:w="1838" w:type="dxa"/>
          </w:tcPr>
          <w:p w14:paraId="776A3A1F" w14:textId="4E5C79DA" w:rsidR="00A03700" w:rsidRDefault="00A03700" w:rsidP="0096123C">
            <w:pPr>
              <w:rPr>
                <w:rFonts w:eastAsia="DengXian"/>
                <w:lang w:val="en-US" w:eastAsia="zh-CN"/>
              </w:rPr>
            </w:pPr>
            <w:r>
              <w:rPr>
                <w:rFonts w:eastAsia="DengXian" w:hint="eastAsia"/>
                <w:lang w:val="en-US" w:eastAsia="zh-CN"/>
              </w:rPr>
              <w:t>CATT</w:t>
            </w:r>
          </w:p>
        </w:tc>
        <w:tc>
          <w:tcPr>
            <w:tcW w:w="7796" w:type="dxa"/>
          </w:tcPr>
          <w:p w14:paraId="4144C134" w14:textId="4CBB8353" w:rsidR="00A03700" w:rsidRDefault="00A03700" w:rsidP="0096123C">
            <w:pPr>
              <w:rPr>
                <w:rFonts w:eastAsia="DengXian"/>
                <w:lang w:val="en-US" w:eastAsia="zh-CN"/>
              </w:rPr>
            </w:pPr>
            <w:r>
              <w:rPr>
                <w:rFonts w:eastAsia="DengXian" w:hint="eastAsia"/>
                <w:lang w:val="en-US" w:eastAsia="zh-CN"/>
              </w:rPr>
              <w:t>Yes</w:t>
            </w:r>
          </w:p>
        </w:tc>
      </w:tr>
      <w:tr w:rsidR="00823C1E" w:rsidRPr="008E3AB5" w14:paraId="434CFFB9" w14:textId="77777777" w:rsidTr="0096123C">
        <w:tc>
          <w:tcPr>
            <w:tcW w:w="1838" w:type="dxa"/>
          </w:tcPr>
          <w:p w14:paraId="0E2DCE66" w14:textId="7F68C459"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0E53E38B" w14:textId="71417A33" w:rsidR="00823C1E" w:rsidRDefault="00823C1E" w:rsidP="00823C1E">
            <w:pPr>
              <w:rPr>
                <w:rFonts w:eastAsia="DengXian"/>
                <w:lang w:val="en-US" w:eastAsia="zh-CN"/>
              </w:rPr>
            </w:pPr>
            <w:r>
              <w:rPr>
                <w:rFonts w:eastAsia="DengXian"/>
                <w:lang w:eastAsia="zh-CN"/>
              </w:rPr>
              <w:t>Y</w:t>
            </w:r>
            <w:r>
              <w:rPr>
                <w:rFonts w:eastAsia="DengXian" w:hint="eastAsia"/>
                <w:lang w:eastAsia="zh-CN"/>
              </w:rPr>
              <w:t>es</w:t>
            </w:r>
            <w:r>
              <w:rPr>
                <w:rFonts w:eastAsia="DengXian"/>
                <w:lang w:eastAsia="zh-CN"/>
              </w:rPr>
              <w:t xml:space="preserve"> only with changes suggested in Q4-1a</w:t>
            </w:r>
            <w:r>
              <w:rPr>
                <w:rFonts w:eastAsia="DengXian" w:hint="eastAsia"/>
                <w:lang w:eastAsia="zh-CN"/>
              </w:rPr>
              <w:t>.</w:t>
            </w:r>
          </w:p>
        </w:tc>
      </w:tr>
      <w:tr w:rsidR="002E6BB7" w:rsidRPr="008E3AB5" w14:paraId="783A729D" w14:textId="77777777" w:rsidTr="0096123C">
        <w:tc>
          <w:tcPr>
            <w:tcW w:w="1838" w:type="dxa"/>
          </w:tcPr>
          <w:p w14:paraId="524EB710" w14:textId="111E82A3" w:rsidR="002E6BB7" w:rsidRDefault="002E6BB7" w:rsidP="002E6BB7">
            <w:pPr>
              <w:rPr>
                <w:rFonts w:eastAsia="DengXian"/>
                <w:lang w:eastAsia="zh-CN"/>
              </w:rPr>
            </w:pPr>
            <w:r>
              <w:rPr>
                <w:rFonts w:eastAsia="DengXian"/>
                <w:lang w:val="en-US" w:eastAsia="zh-CN"/>
              </w:rPr>
              <w:t>MediaTek</w:t>
            </w:r>
          </w:p>
        </w:tc>
        <w:tc>
          <w:tcPr>
            <w:tcW w:w="7796" w:type="dxa"/>
          </w:tcPr>
          <w:p w14:paraId="30D1B5DB" w14:textId="5A865C7D" w:rsidR="002E6BB7" w:rsidRDefault="002E6BB7" w:rsidP="002E6BB7">
            <w:pPr>
              <w:rPr>
                <w:rFonts w:eastAsia="DengXian"/>
                <w:lang w:eastAsia="zh-CN"/>
              </w:rPr>
            </w:pPr>
            <w:r>
              <w:rPr>
                <w:rFonts w:eastAsia="DengXian"/>
                <w:lang w:val="en-US" w:eastAsia="zh-CN"/>
              </w:rPr>
              <w:t>Yes</w:t>
            </w:r>
          </w:p>
        </w:tc>
      </w:tr>
      <w:tr w:rsidR="0096123C" w:rsidRPr="008E3AB5" w14:paraId="4A5C2A94" w14:textId="77777777" w:rsidTr="0096123C">
        <w:tc>
          <w:tcPr>
            <w:tcW w:w="1838" w:type="dxa"/>
          </w:tcPr>
          <w:p w14:paraId="778AC91D" w14:textId="6E686696" w:rsidR="0096123C" w:rsidRDefault="0096123C" w:rsidP="002E6BB7">
            <w:pPr>
              <w:rPr>
                <w:rFonts w:eastAsia="DengXian"/>
                <w:lang w:val="en-US" w:eastAsia="zh-CN"/>
              </w:rPr>
            </w:pPr>
            <w:r>
              <w:rPr>
                <w:rFonts w:eastAsia="DengXian"/>
                <w:lang w:val="en-US" w:eastAsia="zh-CN"/>
              </w:rPr>
              <w:t>Qualcomm</w:t>
            </w:r>
          </w:p>
        </w:tc>
        <w:tc>
          <w:tcPr>
            <w:tcW w:w="7796" w:type="dxa"/>
          </w:tcPr>
          <w:p w14:paraId="36CCFEDD" w14:textId="77777777" w:rsidR="0096123C" w:rsidRPr="0096123C" w:rsidRDefault="0096123C" w:rsidP="0096123C">
            <w:pPr>
              <w:rPr>
                <w:rFonts w:eastAsia="DengXian"/>
                <w:lang w:val="en-US" w:eastAsia="zh-CN"/>
              </w:rPr>
            </w:pPr>
            <w:r w:rsidRPr="0096123C">
              <w:rPr>
                <w:rFonts w:eastAsia="DengXian"/>
                <w:lang w:val="en-US" w:eastAsia="zh-CN"/>
              </w:rPr>
              <w:t>We are fine with the spreadsheet. For outdoor UE,  we assume the in-car penetration loss will be modeled in the same way as Table A.2.2-1 of TR 38.802, i.e.</w:t>
            </w:r>
          </w:p>
          <w:p w14:paraId="22524CE1" w14:textId="715A3F18" w:rsidR="0096123C" w:rsidRDefault="0096123C" w:rsidP="0096123C">
            <w:pPr>
              <w:rPr>
                <w:rFonts w:eastAsia="DengXian"/>
                <w:lang w:val="en-US" w:eastAsia="zh-CN"/>
              </w:rPr>
            </w:pPr>
            <w:r w:rsidRPr="0096123C">
              <w:rPr>
                <w:rFonts w:eastAsia="DengXian"/>
                <w:lang w:val="en-US" w:eastAsia="zh-CN"/>
              </w:rPr>
              <w:t>- In case of outdoor (30km/h), penetration loss in-car is 9 dB (LN, σ = 5 dB).</w:t>
            </w:r>
          </w:p>
        </w:tc>
      </w:tr>
      <w:tr w:rsidR="000E430D" w:rsidRPr="008E3AB5" w14:paraId="126D88FC" w14:textId="77777777" w:rsidTr="0096123C">
        <w:tc>
          <w:tcPr>
            <w:tcW w:w="1838" w:type="dxa"/>
          </w:tcPr>
          <w:p w14:paraId="22751668" w14:textId="1FE0A126" w:rsidR="000E430D" w:rsidRDefault="000E430D" w:rsidP="000E430D">
            <w:pPr>
              <w:rPr>
                <w:rFonts w:eastAsia="DengXian"/>
                <w:lang w:val="en-US" w:eastAsia="zh-CN"/>
              </w:rPr>
            </w:pPr>
            <w:r>
              <w:rPr>
                <w:rFonts w:eastAsia="DengXian"/>
                <w:lang w:val="en-US" w:eastAsia="zh-CN"/>
              </w:rPr>
              <w:t>ZTE,Sanechips</w:t>
            </w:r>
          </w:p>
        </w:tc>
        <w:tc>
          <w:tcPr>
            <w:tcW w:w="7796" w:type="dxa"/>
          </w:tcPr>
          <w:p w14:paraId="00E954F9" w14:textId="0792EEF2" w:rsidR="000E430D" w:rsidRPr="0096123C" w:rsidRDefault="000E430D" w:rsidP="000E430D">
            <w:pPr>
              <w:rPr>
                <w:rFonts w:eastAsia="DengXian"/>
                <w:lang w:val="en-US" w:eastAsia="zh-CN"/>
              </w:rPr>
            </w:pPr>
            <w:r>
              <w:rPr>
                <w:rFonts w:eastAsia="DengXian"/>
                <w:lang w:val="en-US" w:eastAsia="zh-CN"/>
              </w:rPr>
              <w:t>Since this scenario is the second choice in the agreement we suggest to make this optional</w:t>
            </w:r>
          </w:p>
        </w:tc>
      </w:tr>
      <w:tr w:rsidR="00C83E40" w:rsidRPr="008E3AB5" w14:paraId="504C6986" w14:textId="77777777" w:rsidTr="0096123C">
        <w:tc>
          <w:tcPr>
            <w:tcW w:w="1838" w:type="dxa"/>
          </w:tcPr>
          <w:p w14:paraId="441671FB" w14:textId="1CBF4F9D" w:rsidR="00C83E40" w:rsidRDefault="00C83E40" w:rsidP="00C83E40">
            <w:pPr>
              <w:rPr>
                <w:rFonts w:eastAsia="DengXian"/>
                <w:lang w:val="en-US" w:eastAsia="zh-CN"/>
              </w:rPr>
            </w:pPr>
            <w:r>
              <w:rPr>
                <w:rFonts w:eastAsia="DengXian"/>
                <w:lang w:val="en-US" w:eastAsia="zh-CN"/>
              </w:rPr>
              <w:lastRenderedPageBreak/>
              <w:t>Nokia, NSB</w:t>
            </w:r>
          </w:p>
        </w:tc>
        <w:tc>
          <w:tcPr>
            <w:tcW w:w="7796" w:type="dxa"/>
          </w:tcPr>
          <w:p w14:paraId="2C1F855F" w14:textId="725E0483" w:rsidR="00C83E40" w:rsidRDefault="00C83E40" w:rsidP="00C83E40">
            <w:pPr>
              <w:rPr>
                <w:rFonts w:eastAsia="DengXian"/>
                <w:lang w:val="en-US" w:eastAsia="zh-CN"/>
              </w:rPr>
            </w:pPr>
            <w:r>
              <w:rPr>
                <w:rFonts w:eastAsia="DengXian"/>
                <w:lang w:val="en-US" w:eastAsia="zh-CN"/>
              </w:rPr>
              <w:t>Yes</w:t>
            </w:r>
          </w:p>
        </w:tc>
      </w:tr>
      <w:tr w:rsidR="00E950C7" w:rsidRPr="008E3AB5" w14:paraId="7D105A37" w14:textId="77777777" w:rsidTr="0096123C">
        <w:tc>
          <w:tcPr>
            <w:tcW w:w="1838" w:type="dxa"/>
          </w:tcPr>
          <w:p w14:paraId="53B90FA0" w14:textId="70BEF2BA" w:rsidR="00E950C7" w:rsidRDefault="00E950C7" w:rsidP="00E950C7">
            <w:pPr>
              <w:rPr>
                <w:rFonts w:eastAsia="DengXian"/>
                <w:lang w:val="en-US" w:eastAsia="zh-CN"/>
              </w:rPr>
            </w:pPr>
            <w:r>
              <w:rPr>
                <w:rFonts w:eastAsia="DengXian"/>
                <w:lang w:val="en-US" w:eastAsia="zh-CN"/>
              </w:rPr>
              <w:t>Intel</w:t>
            </w:r>
          </w:p>
        </w:tc>
        <w:tc>
          <w:tcPr>
            <w:tcW w:w="7796" w:type="dxa"/>
          </w:tcPr>
          <w:p w14:paraId="6835D2DB" w14:textId="77777777" w:rsidR="00E950C7" w:rsidRDefault="00E950C7" w:rsidP="00E950C7">
            <w:pPr>
              <w:rPr>
                <w:rFonts w:eastAsia="DengXian"/>
                <w:lang w:val="en-US" w:eastAsia="zh-CN"/>
              </w:rPr>
            </w:pPr>
            <w:r>
              <w:rPr>
                <w:rFonts w:eastAsia="DengXian"/>
                <w:lang w:val="en-US" w:eastAsia="zh-CN"/>
              </w:rPr>
              <w:t xml:space="preserve">We can accept this version as the starting point, but these templates need to be updated according to progress in CE SI. </w:t>
            </w:r>
          </w:p>
          <w:p w14:paraId="73E70DD2" w14:textId="77777777" w:rsidR="00E950C7" w:rsidRDefault="00E950C7" w:rsidP="00E950C7">
            <w:pPr>
              <w:rPr>
                <w:rFonts w:eastAsia="DengXian"/>
                <w:lang w:val="en-US" w:eastAsia="zh-CN"/>
              </w:rPr>
            </w:pPr>
            <w:r>
              <w:rPr>
                <w:rFonts w:eastAsia="DengXian"/>
                <w:lang w:val="en-US" w:eastAsia="zh-CN"/>
              </w:rPr>
              <w:t xml:space="preserve">Note that there are already some differences against the latest version of the link budget template in CE SI, e.g., related to computations of antenna gains, merging of some rows, etc.   </w:t>
            </w:r>
          </w:p>
          <w:p w14:paraId="7D994C48" w14:textId="020A3192" w:rsidR="00E950C7" w:rsidRDefault="00E950C7" w:rsidP="00E950C7">
            <w:pPr>
              <w:rPr>
                <w:rFonts w:eastAsia="DengXian"/>
                <w:lang w:val="en-US" w:eastAsia="zh-CN"/>
              </w:rPr>
            </w:pPr>
            <w:r>
              <w:rPr>
                <w:rFonts w:eastAsia="DengXian"/>
                <w:lang w:val="en-US" w:eastAsia="zh-CN"/>
              </w:rPr>
              <w:t>We should maximally align the link budget template structures with CE SI to avoid divergence and repetition of discussions.</w:t>
            </w:r>
          </w:p>
        </w:tc>
      </w:tr>
      <w:tr w:rsidR="00A27605" w:rsidRPr="008E3AB5" w14:paraId="04EB8A1E" w14:textId="77777777" w:rsidTr="0096123C">
        <w:tc>
          <w:tcPr>
            <w:tcW w:w="1838" w:type="dxa"/>
          </w:tcPr>
          <w:p w14:paraId="10207BBF" w14:textId="7B684A39" w:rsidR="00A27605" w:rsidRDefault="00A27605" w:rsidP="00A27605">
            <w:pPr>
              <w:rPr>
                <w:rFonts w:eastAsia="DengXian"/>
                <w:lang w:val="en-US" w:eastAsia="zh-CN"/>
              </w:rPr>
            </w:pPr>
            <w:r>
              <w:rPr>
                <w:rFonts w:eastAsia="맑은 고딕" w:hint="eastAsia"/>
                <w:lang w:val="en-US" w:eastAsia="ko-KR"/>
              </w:rPr>
              <w:t>LG</w:t>
            </w:r>
          </w:p>
        </w:tc>
        <w:tc>
          <w:tcPr>
            <w:tcW w:w="7796" w:type="dxa"/>
          </w:tcPr>
          <w:p w14:paraId="49380383" w14:textId="6AF463D7" w:rsidR="00A27605" w:rsidRDefault="00A27605" w:rsidP="00A27605">
            <w:pPr>
              <w:rPr>
                <w:rFonts w:eastAsia="DengXian"/>
                <w:lang w:val="en-US" w:eastAsia="zh-CN"/>
              </w:rPr>
            </w:pPr>
            <w:r>
              <w:rPr>
                <w:rFonts w:eastAsia="맑은 고딕"/>
                <w:lang w:val="en-US" w:eastAsia="ko-KR"/>
              </w:rPr>
              <w:t>Yes</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0A746BEF" w14:textId="77777777" w:rsidTr="0096123C">
        <w:tc>
          <w:tcPr>
            <w:tcW w:w="1838" w:type="dxa"/>
            <w:shd w:val="clear" w:color="auto" w:fill="D9D9D9" w:themeFill="background1" w:themeFillShade="D9"/>
          </w:tcPr>
          <w:p w14:paraId="6E64F6C5" w14:textId="77777777" w:rsidR="00175FDD" w:rsidRDefault="00175FDD" w:rsidP="0096123C">
            <w:pPr>
              <w:rPr>
                <w:b/>
                <w:bCs/>
              </w:rPr>
            </w:pPr>
            <w:r>
              <w:rPr>
                <w:b/>
                <w:bCs/>
              </w:rPr>
              <w:t>Company</w:t>
            </w:r>
          </w:p>
        </w:tc>
        <w:tc>
          <w:tcPr>
            <w:tcW w:w="7796" w:type="dxa"/>
            <w:shd w:val="clear" w:color="auto" w:fill="D9D9D9" w:themeFill="background1" w:themeFillShade="D9"/>
          </w:tcPr>
          <w:p w14:paraId="325BE532" w14:textId="77777777" w:rsidR="00175FDD" w:rsidRDefault="00175FDD" w:rsidP="0096123C">
            <w:pPr>
              <w:rPr>
                <w:b/>
                <w:bCs/>
              </w:rPr>
            </w:pPr>
            <w:r>
              <w:rPr>
                <w:b/>
                <w:bCs/>
              </w:rPr>
              <w:t>Comments</w:t>
            </w:r>
          </w:p>
        </w:tc>
      </w:tr>
      <w:tr w:rsidR="00175FDD" w14:paraId="0DA621F3" w14:textId="77777777" w:rsidTr="0096123C">
        <w:tc>
          <w:tcPr>
            <w:tcW w:w="1838" w:type="dxa"/>
          </w:tcPr>
          <w:p w14:paraId="2F5D6F37" w14:textId="0582EB3D" w:rsidR="00175FDD" w:rsidRDefault="00874602" w:rsidP="0096123C">
            <w:pPr>
              <w:rPr>
                <w:lang w:val="en-US" w:eastAsia="ko-KR"/>
              </w:rPr>
            </w:pPr>
            <w:r>
              <w:rPr>
                <w:lang w:val="en-US" w:eastAsia="ko-KR"/>
              </w:rPr>
              <w:t>FUTUREWEI</w:t>
            </w:r>
          </w:p>
        </w:tc>
        <w:tc>
          <w:tcPr>
            <w:tcW w:w="7796" w:type="dxa"/>
          </w:tcPr>
          <w:p w14:paraId="2E805E15" w14:textId="0F6BFF79" w:rsidR="00175FDD" w:rsidRPr="008E3AB5" w:rsidRDefault="00D84191" w:rsidP="0096123C">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96123C">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96123C">
        <w:tc>
          <w:tcPr>
            <w:tcW w:w="1838" w:type="dxa"/>
          </w:tcPr>
          <w:p w14:paraId="1184A354" w14:textId="66183022"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87A7C7F" w14:textId="3110261A"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6130F3BC" w14:textId="77777777" w:rsidTr="0096123C">
        <w:tc>
          <w:tcPr>
            <w:tcW w:w="1838" w:type="dxa"/>
          </w:tcPr>
          <w:p w14:paraId="678F7EEB" w14:textId="2B96004B" w:rsidR="00A03700" w:rsidRDefault="00A03700" w:rsidP="0096123C">
            <w:pPr>
              <w:rPr>
                <w:rFonts w:eastAsia="DengXian"/>
                <w:lang w:val="en-US" w:eastAsia="zh-CN"/>
              </w:rPr>
            </w:pPr>
            <w:r>
              <w:rPr>
                <w:rFonts w:eastAsia="DengXian" w:hint="eastAsia"/>
                <w:lang w:val="en-US" w:eastAsia="zh-CN"/>
              </w:rPr>
              <w:t>CATT</w:t>
            </w:r>
          </w:p>
        </w:tc>
        <w:tc>
          <w:tcPr>
            <w:tcW w:w="7796" w:type="dxa"/>
          </w:tcPr>
          <w:p w14:paraId="0704E0CE" w14:textId="3495F4FE" w:rsidR="00A03700" w:rsidRDefault="00A03700" w:rsidP="0096123C">
            <w:pPr>
              <w:rPr>
                <w:rFonts w:eastAsia="DengXian"/>
                <w:lang w:val="en-US" w:eastAsia="zh-CN"/>
              </w:rPr>
            </w:pPr>
            <w:r>
              <w:rPr>
                <w:rFonts w:eastAsia="DengXian" w:hint="eastAsia"/>
                <w:lang w:val="en-US" w:eastAsia="zh-CN"/>
              </w:rPr>
              <w:t>Yes</w:t>
            </w:r>
          </w:p>
        </w:tc>
      </w:tr>
      <w:tr w:rsidR="00823C1E" w:rsidRPr="008E3AB5" w14:paraId="6E068913" w14:textId="77777777" w:rsidTr="0096123C">
        <w:tc>
          <w:tcPr>
            <w:tcW w:w="1838" w:type="dxa"/>
          </w:tcPr>
          <w:p w14:paraId="37F6681D" w14:textId="2FC990D5"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62C61A76" w14:textId="77777777" w:rsidR="00823C1E" w:rsidRDefault="00823C1E" w:rsidP="00823C1E">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only with changes suggested in Q4-1a.</w:t>
            </w:r>
          </w:p>
          <w:p w14:paraId="0304E65F" w14:textId="4E950A96" w:rsidR="00823C1E" w:rsidRDefault="00823C1E" w:rsidP="00823C1E">
            <w:pPr>
              <w:rPr>
                <w:rFonts w:eastAsia="DengXian"/>
                <w:lang w:val="en-US" w:eastAsia="zh-CN"/>
              </w:rPr>
            </w:pPr>
            <w:r>
              <w:rPr>
                <w:rFonts w:eastAsia="DengXian"/>
                <w:lang w:eastAsia="zh-CN"/>
              </w:rPr>
              <w:t>In addition to Rural scenario, FDD band in Urban, such as 700MHz and 2.1GHz</w:t>
            </w:r>
            <w:r>
              <w:rPr>
                <w:rFonts w:eastAsia="DengXian" w:hint="eastAsia"/>
                <w:lang w:eastAsia="zh-CN"/>
              </w:rPr>
              <w:t>,</w:t>
            </w:r>
            <w:r>
              <w:rPr>
                <w:rFonts w:eastAsia="DengXian"/>
                <w:lang w:eastAsia="zh-CN"/>
              </w:rPr>
              <w:t xml:space="preserve"> should not be excluded in study item. It is appreciated if it could be clarified how simulation results for Urban 700MHz are provided/collected and whether the same table can be reused.</w:t>
            </w:r>
          </w:p>
        </w:tc>
      </w:tr>
      <w:tr w:rsidR="002E6BB7" w:rsidRPr="008E3AB5" w14:paraId="23829684" w14:textId="77777777" w:rsidTr="0096123C">
        <w:tc>
          <w:tcPr>
            <w:tcW w:w="1838" w:type="dxa"/>
          </w:tcPr>
          <w:p w14:paraId="6CB1CDFF" w14:textId="64703CBE" w:rsidR="002E6BB7" w:rsidRDefault="002E6BB7" w:rsidP="002E6BB7">
            <w:pPr>
              <w:rPr>
                <w:rFonts w:eastAsia="DengXian"/>
                <w:lang w:eastAsia="zh-CN"/>
              </w:rPr>
            </w:pPr>
            <w:r>
              <w:rPr>
                <w:rFonts w:eastAsia="DengXian"/>
                <w:lang w:val="en-US" w:eastAsia="zh-CN"/>
              </w:rPr>
              <w:t>MediaTek</w:t>
            </w:r>
          </w:p>
        </w:tc>
        <w:tc>
          <w:tcPr>
            <w:tcW w:w="7796" w:type="dxa"/>
          </w:tcPr>
          <w:p w14:paraId="7C38A0ED" w14:textId="40D73424" w:rsidR="002E6BB7" w:rsidRDefault="002E6BB7" w:rsidP="002E6BB7">
            <w:pPr>
              <w:rPr>
                <w:rFonts w:eastAsia="DengXian"/>
                <w:lang w:eastAsia="zh-CN"/>
              </w:rPr>
            </w:pPr>
            <w:r>
              <w:rPr>
                <w:rFonts w:eastAsia="DengXian"/>
                <w:lang w:val="en-US" w:eastAsia="zh-CN"/>
              </w:rPr>
              <w:t>Yes</w:t>
            </w:r>
          </w:p>
        </w:tc>
      </w:tr>
      <w:tr w:rsidR="0096123C" w:rsidRPr="008E3AB5" w14:paraId="1DC4AEB2" w14:textId="77777777" w:rsidTr="0096123C">
        <w:tc>
          <w:tcPr>
            <w:tcW w:w="1838" w:type="dxa"/>
          </w:tcPr>
          <w:p w14:paraId="6CBC64BB" w14:textId="7276DAF8" w:rsidR="0096123C" w:rsidRDefault="0096123C" w:rsidP="002E6BB7">
            <w:pPr>
              <w:rPr>
                <w:rFonts w:eastAsia="DengXian"/>
                <w:lang w:val="en-US" w:eastAsia="zh-CN"/>
              </w:rPr>
            </w:pPr>
            <w:r>
              <w:rPr>
                <w:rFonts w:eastAsia="DengXian"/>
                <w:lang w:val="en-US" w:eastAsia="zh-CN"/>
              </w:rPr>
              <w:t>Qualcomm</w:t>
            </w:r>
          </w:p>
        </w:tc>
        <w:tc>
          <w:tcPr>
            <w:tcW w:w="7796" w:type="dxa"/>
          </w:tcPr>
          <w:p w14:paraId="12714083" w14:textId="38970412" w:rsidR="0096123C" w:rsidRDefault="0096123C" w:rsidP="002E6BB7">
            <w:pPr>
              <w:rPr>
                <w:rFonts w:eastAsia="DengXian"/>
                <w:lang w:val="en-US" w:eastAsia="zh-CN"/>
              </w:rPr>
            </w:pPr>
            <w:r w:rsidRPr="0096123C">
              <w:rPr>
                <w:rFonts w:eastAsia="DengXian"/>
                <w:lang w:val="en-US" w:eastAsia="zh-CN"/>
              </w:rPr>
              <w:t>We are fine with the spreadsheet.</w:t>
            </w:r>
          </w:p>
        </w:tc>
      </w:tr>
      <w:tr w:rsidR="000E430D" w:rsidRPr="008E3AB5" w14:paraId="3DB59E1F" w14:textId="77777777" w:rsidTr="0096123C">
        <w:tc>
          <w:tcPr>
            <w:tcW w:w="1838" w:type="dxa"/>
          </w:tcPr>
          <w:p w14:paraId="062CFD31" w14:textId="1EB06D7E" w:rsidR="000E430D" w:rsidRDefault="000E430D" w:rsidP="000E430D">
            <w:pPr>
              <w:rPr>
                <w:rFonts w:eastAsia="DengXian"/>
                <w:lang w:val="en-US" w:eastAsia="zh-CN"/>
              </w:rPr>
            </w:pPr>
            <w:r>
              <w:rPr>
                <w:rFonts w:eastAsia="DengXian"/>
                <w:lang w:val="en-US" w:eastAsia="zh-CN"/>
              </w:rPr>
              <w:t>ZTE,Sanechips</w:t>
            </w:r>
          </w:p>
        </w:tc>
        <w:tc>
          <w:tcPr>
            <w:tcW w:w="7796" w:type="dxa"/>
          </w:tcPr>
          <w:p w14:paraId="06F9F195" w14:textId="716538E3" w:rsidR="000E430D" w:rsidRPr="0096123C" w:rsidRDefault="000E430D" w:rsidP="000E430D">
            <w:pPr>
              <w:rPr>
                <w:rFonts w:eastAsia="DengXian"/>
                <w:lang w:val="en-US" w:eastAsia="zh-CN"/>
              </w:rPr>
            </w:pPr>
            <w:r>
              <w:rPr>
                <w:rFonts w:eastAsia="DengXian"/>
                <w:lang w:val="en-US" w:eastAsia="zh-CN"/>
              </w:rPr>
              <w:t>Yes</w:t>
            </w:r>
          </w:p>
        </w:tc>
      </w:tr>
      <w:tr w:rsidR="00C83E40" w:rsidRPr="008E3AB5" w14:paraId="40B597C3" w14:textId="77777777" w:rsidTr="0096123C">
        <w:tc>
          <w:tcPr>
            <w:tcW w:w="1838" w:type="dxa"/>
          </w:tcPr>
          <w:p w14:paraId="4F114547" w14:textId="3355B140" w:rsidR="00C83E40" w:rsidRDefault="00C83E40" w:rsidP="00C83E40">
            <w:pPr>
              <w:rPr>
                <w:rFonts w:eastAsia="DengXian"/>
                <w:lang w:val="en-US" w:eastAsia="zh-CN"/>
              </w:rPr>
            </w:pPr>
            <w:r>
              <w:rPr>
                <w:rFonts w:eastAsia="DengXian"/>
                <w:lang w:val="en-US" w:eastAsia="zh-CN"/>
              </w:rPr>
              <w:t>Nokia, NSB</w:t>
            </w:r>
          </w:p>
        </w:tc>
        <w:tc>
          <w:tcPr>
            <w:tcW w:w="7796" w:type="dxa"/>
          </w:tcPr>
          <w:p w14:paraId="649B9BD1" w14:textId="797DC128" w:rsidR="00C83E40" w:rsidRDefault="00C83E40" w:rsidP="00C83E40">
            <w:pPr>
              <w:rPr>
                <w:rFonts w:eastAsia="DengXian"/>
                <w:lang w:val="en-US" w:eastAsia="zh-CN"/>
              </w:rPr>
            </w:pPr>
            <w:r>
              <w:rPr>
                <w:rFonts w:eastAsia="DengXian"/>
                <w:lang w:val="en-US" w:eastAsia="zh-CN"/>
              </w:rPr>
              <w:t>Yes</w:t>
            </w:r>
          </w:p>
        </w:tc>
      </w:tr>
      <w:tr w:rsidR="00E950C7" w:rsidRPr="008E3AB5" w14:paraId="0CEB43B9" w14:textId="77777777" w:rsidTr="0096123C">
        <w:tc>
          <w:tcPr>
            <w:tcW w:w="1838" w:type="dxa"/>
          </w:tcPr>
          <w:p w14:paraId="58C8A286" w14:textId="0B0F7256" w:rsidR="00E950C7" w:rsidRDefault="00E950C7" w:rsidP="00E950C7">
            <w:pPr>
              <w:rPr>
                <w:rFonts w:eastAsia="DengXian"/>
                <w:lang w:val="en-US" w:eastAsia="zh-CN"/>
              </w:rPr>
            </w:pPr>
            <w:r>
              <w:rPr>
                <w:rFonts w:eastAsia="DengXian"/>
                <w:lang w:val="en-US" w:eastAsia="zh-CN"/>
              </w:rPr>
              <w:t>Intel</w:t>
            </w:r>
          </w:p>
        </w:tc>
        <w:tc>
          <w:tcPr>
            <w:tcW w:w="7796" w:type="dxa"/>
          </w:tcPr>
          <w:p w14:paraId="3F583F75" w14:textId="77777777" w:rsidR="00E950C7" w:rsidRDefault="00E950C7" w:rsidP="00E950C7">
            <w:pPr>
              <w:rPr>
                <w:rFonts w:eastAsia="DengXian"/>
                <w:lang w:val="en-US" w:eastAsia="zh-CN"/>
              </w:rPr>
            </w:pPr>
            <w:r>
              <w:rPr>
                <w:rFonts w:eastAsia="DengXian"/>
                <w:lang w:val="en-US" w:eastAsia="zh-CN"/>
              </w:rPr>
              <w:t xml:space="preserve">We can accept this version as the starting point, but these templates need to be updated according to progress in CE SI. </w:t>
            </w:r>
          </w:p>
          <w:p w14:paraId="378738FB" w14:textId="77777777" w:rsidR="00E950C7" w:rsidRDefault="00E950C7" w:rsidP="00E950C7">
            <w:pPr>
              <w:rPr>
                <w:rFonts w:eastAsia="DengXian"/>
                <w:lang w:val="en-US" w:eastAsia="zh-CN"/>
              </w:rPr>
            </w:pPr>
            <w:r>
              <w:rPr>
                <w:rFonts w:eastAsia="DengXian"/>
                <w:lang w:val="en-US" w:eastAsia="zh-CN"/>
              </w:rPr>
              <w:t xml:space="preserve">Note that there are already some differences against the latest version of the link budget template in CE SI, e.g., related to computations of antenna gains, merging of some rows, etc.   </w:t>
            </w:r>
          </w:p>
          <w:p w14:paraId="240FCAFE" w14:textId="59A1C7FA" w:rsidR="00E950C7" w:rsidRDefault="00E950C7" w:rsidP="00E950C7">
            <w:pPr>
              <w:rPr>
                <w:rFonts w:eastAsia="DengXian"/>
                <w:lang w:val="en-US" w:eastAsia="zh-CN"/>
              </w:rPr>
            </w:pPr>
            <w:r>
              <w:rPr>
                <w:rFonts w:eastAsia="DengXian"/>
                <w:lang w:val="en-US" w:eastAsia="zh-CN"/>
              </w:rPr>
              <w:t>We should maximally align the link budget template structures with CE SI to avoid divergence and repetition of discussions.</w:t>
            </w:r>
          </w:p>
        </w:tc>
      </w:tr>
      <w:tr w:rsidR="00A27605" w:rsidRPr="008E3AB5" w14:paraId="693C03B6" w14:textId="77777777" w:rsidTr="0096123C">
        <w:tc>
          <w:tcPr>
            <w:tcW w:w="1838" w:type="dxa"/>
          </w:tcPr>
          <w:p w14:paraId="5F922F44" w14:textId="46960EB8" w:rsidR="00A27605" w:rsidRDefault="00A27605" w:rsidP="00A27605">
            <w:pPr>
              <w:rPr>
                <w:rFonts w:eastAsia="DengXian"/>
                <w:lang w:val="en-US" w:eastAsia="zh-CN"/>
              </w:rPr>
            </w:pPr>
            <w:r>
              <w:rPr>
                <w:rFonts w:eastAsia="맑은 고딕" w:hint="eastAsia"/>
                <w:lang w:val="en-US" w:eastAsia="ko-KR"/>
              </w:rPr>
              <w:t>LG</w:t>
            </w:r>
          </w:p>
        </w:tc>
        <w:tc>
          <w:tcPr>
            <w:tcW w:w="7796" w:type="dxa"/>
          </w:tcPr>
          <w:p w14:paraId="062C36B9" w14:textId="05BF74FA" w:rsidR="00A27605" w:rsidRDefault="00A27605" w:rsidP="00A27605">
            <w:pPr>
              <w:rPr>
                <w:rFonts w:eastAsia="DengXian"/>
                <w:lang w:val="en-US" w:eastAsia="zh-CN"/>
              </w:rPr>
            </w:pPr>
            <w:r>
              <w:rPr>
                <w:rFonts w:eastAsia="맑은 고딕"/>
                <w:lang w:val="en-US" w:eastAsia="ko-KR"/>
              </w:rPr>
              <w:t>Yes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3EFD47FC" w14:textId="77777777" w:rsidTr="0096123C">
        <w:tc>
          <w:tcPr>
            <w:tcW w:w="1838" w:type="dxa"/>
            <w:shd w:val="clear" w:color="auto" w:fill="D9D9D9" w:themeFill="background1" w:themeFillShade="D9"/>
          </w:tcPr>
          <w:p w14:paraId="574E35CB" w14:textId="77777777" w:rsidR="00175FDD" w:rsidRDefault="00175FDD" w:rsidP="0096123C">
            <w:pPr>
              <w:rPr>
                <w:b/>
                <w:bCs/>
              </w:rPr>
            </w:pPr>
            <w:r>
              <w:rPr>
                <w:b/>
                <w:bCs/>
              </w:rPr>
              <w:t>Company</w:t>
            </w:r>
          </w:p>
        </w:tc>
        <w:tc>
          <w:tcPr>
            <w:tcW w:w="7796" w:type="dxa"/>
            <w:shd w:val="clear" w:color="auto" w:fill="D9D9D9" w:themeFill="background1" w:themeFillShade="D9"/>
          </w:tcPr>
          <w:p w14:paraId="6E72A3A8" w14:textId="77777777" w:rsidR="00175FDD" w:rsidRDefault="00175FDD" w:rsidP="0096123C">
            <w:pPr>
              <w:rPr>
                <w:b/>
                <w:bCs/>
              </w:rPr>
            </w:pPr>
            <w:r>
              <w:rPr>
                <w:b/>
                <w:bCs/>
              </w:rPr>
              <w:t>Comments</w:t>
            </w:r>
          </w:p>
        </w:tc>
      </w:tr>
      <w:tr w:rsidR="00175FDD" w14:paraId="760DC81C" w14:textId="77777777" w:rsidTr="0096123C">
        <w:tc>
          <w:tcPr>
            <w:tcW w:w="1838" w:type="dxa"/>
          </w:tcPr>
          <w:p w14:paraId="15BF7461" w14:textId="7DD53914" w:rsidR="00175FDD" w:rsidRDefault="00874602" w:rsidP="0096123C">
            <w:pPr>
              <w:rPr>
                <w:lang w:val="en-US" w:eastAsia="ko-KR"/>
              </w:rPr>
            </w:pPr>
            <w:r>
              <w:rPr>
                <w:lang w:val="en-US" w:eastAsia="ko-KR"/>
              </w:rPr>
              <w:t>FUTUREWEI</w:t>
            </w:r>
          </w:p>
        </w:tc>
        <w:tc>
          <w:tcPr>
            <w:tcW w:w="7796" w:type="dxa"/>
          </w:tcPr>
          <w:p w14:paraId="6CE05AF1" w14:textId="1CF445B1" w:rsidR="00175FDD" w:rsidRPr="008E3AB5" w:rsidRDefault="00D84191" w:rsidP="0096123C">
            <w:pPr>
              <w:rPr>
                <w:lang w:val="en-US"/>
              </w:rPr>
            </w:pPr>
            <w:r>
              <w:rPr>
                <w:lang w:val="en-US"/>
              </w:rPr>
              <w:t>OK to use</w:t>
            </w:r>
          </w:p>
        </w:tc>
      </w:tr>
      <w:tr w:rsidR="007039CD" w:rsidRPr="008E3AB5" w14:paraId="54B56773" w14:textId="77777777" w:rsidTr="0096123C">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96123C">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gNB transmitter and 11(bis) at gNB receiver, i.e. the antenna gain component 2, is fixed to 0 in the template. However, </w:t>
            </w:r>
            <w:r>
              <w:rPr>
                <w:rFonts w:ascii="Cambria Math" w:hAnsi="Cambria Math"/>
              </w:rPr>
              <w:t>Δ</w:t>
            </w:r>
            <w:r>
              <w:t xml:space="preserve">1, which may include the broadcast and unicast BF gain </w:t>
            </w:r>
            <w:r>
              <w:lastRenderedPageBreak/>
              <w:t xml:space="preserve">difference, is supposed to be reflected in component 2, by current template such BF gain difference cannot be modelled. </w:t>
            </w:r>
          </w:p>
          <w:p w14:paraId="341385CC" w14:textId="2569AE6D" w:rsidR="00621FFA" w:rsidRPr="008E3AB5" w:rsidRDefault="00621FFA" w:rsidP="00621FFA">
            <w:pPr>
              <w:rPr>
                <w:lang w:val="en-US"/>
              </w:rPr>
            </w:pPr>
            <w:r>
              <w:t>Therefore, we suggest to revise these two rows also be highlighted with orange color and companies can report and revise these values (handled the same way as templates for other scenarios)</w:t>
            </w:r>
          </w:p>
        </w:tc>
      </w:tr>
      <w:tr w:rsidR="00A03700" w:rsidRPr="008E3AB5" w14:paraId="5E7691F1" w14:textId="77777777" w:rsidTr="0096123C">
        <w:tc>
          <w:tcPr>
            <w:tcW w:w="1838" w:type="dxa"/>
          </w:tcPr>
          <w:p w14:paraId="51A452C5" w14:textId="28E97311" w:rsidR="00A03700" w:rsidRDefault="00A03700" w:rsidP="00621FFA">
            <w:pPr>
              <w:rPr>
                <w:lang w:eastAsia="ko-KR"/>
              </w:rPr>
            </w:pPr>
            <w:r>
              <w:rPr>
                <w:rFonts w:eastAsia="DengXian" w:hint="eastAsia"/>
                <w:lang w:val="en-US" w:eastAsia="zh-CN"/>
              </w:rPr>
              <w:lastRenderedPageBreak/>
              <w:t>CATT</w:t>
            </w:r>
          </w:p>
        </w:tc>
        <w:tc>
          <w:tcPr>
            <w:tcW w:w="7796" w:type="dxa"/>
          </w:tcPr>
          <w:p w14:paraId="280838C4" w14:textId="1EF0242D" w:rsidR="00A03700" w:rsidRDefault="00A03700" w:rsidP="00621FFA">
            <w:r>
              <w:rPr>
                <w:rFonts w:eastAsia="DengXian" w:hint="eastAsia"/>
                <w:lang w:val="en-US" w:eastAsia="zh-CN"/>
              </w:rPr>
              <w:t>Yes</w:t>
            </w:r>
          </w:p>
        </w:tc>
      </w:tr>
      <w:tr w:rsidR="00823C1E" w:rsidRPr="008E3AB5" w14:paraId="6BA76527" w14:textId="77777777" w:rsidTr="0096123C">
        <w:tc>
          <w:tcPr>
            <w:tcW w:w="1838" w:type="dxa"/>
          </w:tcPr>
          <w:p w14:paraId="1A2162D6" w14:textId="0D9C730F"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45F6D1E7" w14:textId="77777777" w:rsidR="00823C1E" w:rsidRDefault="00823C1E" w:rsidP="00823C1E">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with the following suggestion</w:t>
            </w:r>
          </w:p>
          <w:p w14:paraId="0DD97D44" w14:textId="28DF6163" w:rsidR="00823C1E" w:rsidRDefault="00823C1E" w:rsidP="00823C1E">
            <w:pPr>
              <w:rPr>
                <w:rFonts w:eastAsia="DengXian"/>
                <w:lang w:val="en-US" w:eastAsia="zh-CN"/>
              </w:rPr>
            </w:pPr>
            <w:r w:rsidRPr="00A473D1">
              <w:rPr>
                <w:rFonts w:eastAsia="DengXian"/>
                <w:szCs w:val="24"/>
                <w:lang w:val="sv-SE" w:eastAsia="zh-CN"/>
              </w:rPr>
              <w:t xml:space="preserve">The values of receiver noise figure (NF) in row #(13) are for FR1. For FR2, the values should be updated according to ITU-R M.2412-0, where BS NF = </w:t>
            </w:r>
            <w:r>
              <w:rPr>
                <w:rFonts w:eastAsia="DengXian"/>
                <w:lang w:eastAsia="zh-CN"/>
              </w:rPr>
              <w:t>7</w:t>
            </w:r>
            <w:r w:rsidRPr="00A473D1">
              <w:rPr>
                <w:rFonts w:eastAsia="DengXian"/>
                <w:szCs w:val="24"/>
                <w:lang w:val="sv-SE" w:eastAsia="zh-CN"/>
              </w:rPr>
              <w:t xml:space="preserve"> </w:t>
            </w:r>
            <w:r>
              <w:rPr>
                <w:rFonts w:eastAsia="DengXian"/>
                <w:lang w:eastAsia="zh-CN"/>
              </w:rPr>
              <w:t xml:space="preserve">dB for UL </w:t>
            </w:r>
            <w:r w:rsidRPr="00A473D1">
              <w:rPr>
                <w:rFonts w:eastAsia="DengXian"/>
                <w:szCs w:val="24"/>
                <w:lang w:val="sv-SE" w:eastAsia="zh-CN"/>
              </w:rPr>
              <w:t xml:space="preserve">and UE NF = </w:t>
            </w:r>
            <w:r>
              <w:rPr>
                <w:rFonts w:eastAsia="DengXian"/>
                <w:lang w:eastAsia="zh-CN"/>
              </w:rPr>
              <w:t>10 dB for DL</w:t>
            </w:r>
            <w:r w:rsidRPr="00A473D1">
              <w:rPr>
                <w:rFonts w:eastAsia="DengXian"/>
                <w:szCs w:val="24"/>
                <w:lang w:val="sv-SE" w:eastAsia="zh-CN"/>
              </w:rPr>
              <w:t>.</w:t>
            </w:r>
          </w:p>
        </w:tc>
      </w:tr>
      <w:tr w:rsidR="002E6BB7" w:rsidRPr="008E3AB5" w14:paraId="47D60D08" w14:textId="77777777" w:rsidTr="0096123C">
        <w:tc>
          <w:tcPr>
            <w:tcW w:w="1838" w:type="dxa"/>
          </w:tcPr>
          <w:p w14:paraId="1F4D7781" w14:textId="5C27FABE" w:rsidR="002E6BB7" w:rsidRDefault="002E6BB7" w:rsidP="002E6BB7">
            <w:pPr>
              <w:rPr>
                <w:rFonts w:eastAsia="DengXian"/>
                <w:lang w:eastAsia="zh-CN"/>
              </w:rPr>
            </w:pPr>
            <w:r>
              <w:rPr>
                <w:rFonts w:eastAsia="DengXian"/>
                <w:lang w:val="en-US" w:eastAsia="zh-CN"/>
              </w:rPr>
              <w:t>MediaTek</w:t>
            </w:r>
          </w:p>
        </w:tc>
        <w:tc>
          <w:tcPr>
            <w:tcW w:w="7796" w:type="dxa"/>
          </w:tcPr>
          <w:p w14:paraId="79EE58EA" w14:textId="04CB3C9E" w:rsidR="002E6BB7" w:rsidRDefault="002E6BB7" w:rsidP="002E6BB7">
            <w:pPr>
              <w:rPr>
                <w:rFonts w:eastAsia="DengXian"/>
                <w:lang w:eastAsia="zh-CN"/>
              </w:rPr>
            </w:pPr>
            <w:r>
              <w:rPr>
                <w:rFonts w:eastAsia="DengXian"/>
                <w:lang w:val="en-US" w:eastAsia="zh-CN"/>
              </w:rPr>
              <w:t>Yes</w:t>
            </w:r>
          </w:p>
        </w:tc>
      </w:tr>
      <w:tr w:rsidR="0096123C" w:rsidRPr="008E3AB5" w14:paraId="01319772" w14:textId="77777777" w:rsidTr="0096123C">
        <w:tc>
          <w:tcPr>
            <w:tcW w:w="1838" w:type="dxa"/>
          </w:tcPr>
          <w:p w14:paraId="4CD4AF21" w14:textId="35AD87CC" w:rsidR="0096123C" w:rsidRDefault="0096123C" w:rsidP="002E6BB7">
            <w:pPr>
              <w:rPr>
                <w:rFonts w:eastAsia="DengXian"/>
                <w:lang w:val="en-US" w:eastAsia="zh-CN"/>
              </w:rPr>
            </w:pPr>
            <w:r>
              <w:rPr>
                <w:rFonts w:eastAsia="DengXian"/>
                <w:lang w:val="en-US" w:eastAsia="zh-CN"/>
              </w:rPr>
              <w:t>Qualcomm</w:t>
            </w:r>
          </w:p>
        </w:tc>
        <w:tc>
          <w:tcPr>
            <w:tcW w:w="7796" w:type="dxa"/>
          </w:tcPr>
          <w:p w14:paraId="164F7469" w14:textId="3CDDBA79" w:rsidR="0096123C" w:rsidRDefault="0096123C" w:rsidP="002E6BB7">
            <w:pPr>
              <w:rPr>
                <w:rFonts w:eastAsia="DengXian"/>
                <w:lang w:val="en-US" w:eastAsia="zh-CN"/>
              </w:rPr>
            </w:pPr>
            <w:r>
              <w:rPr>
                <w:rFonts w:eastAsia="DengXian"/>
                <w:lang w:val="en-US" w:eastAsia="zh-CN"/>
              </w:rPr>
              <w:t>Yes</w:t>
            </w:r>
          </w:p>
        </w:tc>
      </w:tr>
      <w:tr w:rsidR="000E430D" w:rsidRPr="008E3AB5" w14:paraId="7652E58A" w14:textId="77777777" w:rsidTr="0096123C">
        <w:tc>
          <w:tcPr>
            <w:tcW w:w="1838" w:type="dxa"/>
          </w:tcPr>
          <w:p w14:paraId="69D303F5" w14:textId="105D05E1" w:rsidR="000E430D" w:rsidRDefault="000E430D" w:rsidP="000E430D">
            <w:pPr>
              <w:rPr>
                <w:rFonts w:eastAsia="DengXian"/>
                <w:lang w:val="en-US" w:eastAsia="zh-CN"/>
              </w:rPr>
            </w:pPr>
            <w:r>
              <w:rPr>
                <w:rFonts w:eastAsia="DengXian"/>
                <w:lang w:val="en-US" w:eastAsia="zh-CN"/>
              </w:rPr>
              <w:t>ZTE,Sanechips</w:t>
            </w:r>
          </w:p>
        </w:tc>
        <w:tc>
          <w:tcPr>
            <w:tcW w:w="7796" w:type="dxa"/>
          </w:tcPr>
          <w:p w14:paraId="5F4BB45B" w14:textId="5BB73C10" w:rsidR="000E430D" w:rsidRDefault="000E430D" w:rsidP="000E430D">
            <w:pPr>
              <w:rPr>
                <w:rFonts w:eastAsia="DengXian"/>
                <w:lang w:val="en-US" w:eastAsia="zh-CN"/>
              </w:rPr>
            </w:pPr>
            <w:r>
              <w:rPr>
                <w:rFonts w:eastAsia="DengXian"/>
                <w:lang w:val="en-US" w:eastAsia="zh-CN"/>
              </w:rPr>
              <w:t>Yes</w:t>
            </w:r>
          </w:p>
        </w:tc>
      </w:tr>
      <w:tr w:rsidR="00C83E40" w:rsidRPr="008E3AB5" w14:paraId="54B29B68" w14:textId="77777777" w:rsidTr="0096123C">
        <w:tc>
          <w:tcPr>
            <w:tcW w:w="1838" w:type="dxa"/>
          </w:tcPr>
          <w:p w14:paraId="3A54A23C" w14:textId="310DBEA1" w:rsidR="00C83E40" w:rsidRDefault="00C83E40" w:rsidP="00C83E40">
            <w:pPr>
              <w:rPr>
                <w:rFonts w:eastAsia="DengXian"/>
                <w:lang w:val="en-US" w:eastAsia="zh-CN"/>
              </w:rPr>
            </w:pPr>
            <w:r>
              <w:rPr>
                <w:rFonts w:eastAsia="DengXian"/>
                <w:lang w:val="en-US" w:eastAsia="zh-CN"/>
              </w:rPr>
              <w:t>Nokia, NSB</w:t>
            </w:r>
          </w:p>
        </w:tc>
        <w:tc>
          <w:tcPr>
            <w:tcW w:w="7796" w:type="dxa"/>
          </w:tcPr>
          <w:p w14:paraId="5BE0A8A5" w14:textId="7756FE00" w:rsidR="00C83E40" w:rsidRDefault="00C83E40" w:rsidP="00C83E40">
            <w:pPr>
              <w:rPr>
                <w:rFonts w:eastAsia="DengXian"/>
                <w:lang w:val="en-US" w:eastAsia="zh-CN"/>
              </w:rPr>
            </w:pPr>
            <w:r>
              <w:rPr>
                <w:rFonts w:eastAsia="DengXian"/>
                <w:lang w:val="en-US" w:eastAsia="zh-CN"/>
              </w:rPr>
              <w:t>Yes</w:t>
            </w:r>
          </w:p>
        </w:tc>
      </w:tr>
      <w:tr w:rsidR="00E950C7" w:rsidRPr="008E3AB5" w14:paraId="4799B116" w14:textId="77777777" w:rsidTr="0096123C">
        <w:tc>
          <w:tcPr>
            <w:tcW w:w="1838" w:type="dxa"/>
          </w:tcPr>
          <w:p w14:paraId="36A88ECF" w14:textId="3F6DC53E" w:rsidR="00E950C7" w:rsidRDefault="00E950C7" w:rsidP="00E950C7">
            <w:pPr>
              <w:rPr>
                <w:rFonts w:eastAsia="DengXian"/>
                <w:lang w:val="en-US" w:eastAsia="zh-CN"/>
              </w:rPr>
            </w:pPr>
            <w:r>
              <w:rPr>
                <w:rFonts w:eastAsia="DengXian"/>
                <w:lang w:val="en-US" w:eastAsia="zh-CN"/>
              </w:rPr>
              <w:t>Intel</w:t>
            </w:r>
          </w:p>
        </w:tc>
        <w:tc>
          <w:tcPr>
            <w:tcW w:w="7796" w:type="dxa"/>
          </w:tcPr>
          <w:p w14:paraId="1DEB49E6" w14:textId="77777777" w:rsidR="00E950C7" w:rsidRDefault="00E950C7" w:rsidP="00E950C7">
            <w:pPr>
              <w:rPr>
                <w:rFonts w:eastAsia="DengXian"/>
                <w:lang w:val="en-US" w:eastAsia="zh-CN"/>
              </w:rPr>
            </w:pPr>
            <w:r>
              <w:rPr>
                <w:rFonts w:eastAsia="DengXian"/>
                <w:lang w:val="en-US" w:eastAsia="zh-CN"/>
              </w:rPr>
              <w:t xml:space="preserve">We can accept this version as the starting point, but these templates need to be updated according to progress in CE SI. </w:t>
            </w:r>
          </w:p>
          <w:p w14:paraId="667EB499" w14:textId="77777777" w:rsidR="00E950C7" w:rsidRDefault="00E950C7" w:rsidP="00E950C7">
            <w:pPr>
              <w:rPr>
                <w:rFonts w:eastAsia="DengXian"/>
                <w:lang w:val="en-US" w:eastAsia="zh-CN"/>
              </w:rPr>
            </w:pPr>
            <w:r>
              <w:rPr>
                <w:rFonts w:eastAsia="DengXian"/>
                <w:lang w:val="en-US" w:eastAsia="zh-CN"/>
              </w:rPr>
              <w:t xml:space="preserve">Note that there are already some differences against the latest version of the link budget template in CE SI, e.g., related to computations of antenna gains, merging of some rows, etc.   </w:t>
            </w:r>
          </w:p>
          <w:p w14:paraId="7B7B6334" w14:textId="25E34CB1" w:rsidR="00E950C7" w:rsidRDefault="00E950C7" w:rsidP="00E950C7">
            <w:pPr>
              <w:rPr>
                <w:rFonts w:eastAsia="DengXian"/>
                <w:lang w:val="en-US" w:eastAsia="zh-CN"/>
              </w:rPr>
            </w:pPr>
            <w:r>
              <w:rPr>
                <w:rFonts w:eastAsia="DengXian"/>
                <w:lang w:val="en-US" w:eastAsia="zh-CN"/>
              </w:rPr>
              <w:t>We should maximally align the link budget template structures with CE SI to avoid divergence and repetition of discussions.</w:t>
            </w:r>
          </w:p>
        </w:tc>
      </w:tr>
      <w:tr w:rsidR="00A27605" w:rsidRPr="008E3AB5" w14:paraId="5478A123" w14:textId="77777777" w:rsidTr="0096123C">
        <w:tc>
          <w:tcPr>
            <w:tcW w:w="1838" w:type="dxa"/>
          </w:tcPr>
          <w:p w14:paraId="1FB32BEA" w14:textId="2C6F617E" w:rsidR="00A27605" w:rsidRDefault="00A27605" w:rsidP="00A27605">
            <w:pPr>
              <w:rPr>
                <w:rFonts w:eastAsia="DengXian"/>
                <w:lang w:val="en-US" w:eastAsia="zh-CN"/>
              </w:rPr>
            </w:pPr>
            <w:r>
              <w:rPr>
                <w:rFonts w:eastAsia="맑은 고딕" w:hint="eastAsia"/>
                <w:lang w:val="en-US" w:eastAsia="ko-KR"/>
              </w:rPr>
              <w:t>LG</w:t>
            </w:r>
          </w:p>
        </w:tc>
        <w:tc>
          <w:tcPr>
            <w:tcW w:w="7796" w:type="dxa"/>
          </w:tcPr>
          <w:p w14:paraId="37A8740B" w14:textId="47FBE295" w:rsidR="00A27605" w:rsidRDefault="00A27605" w:rsidP="00A27605">
            <w:pPr>
              <w:rPr>
                <w:rFonts w:eastAsia="DengXian"/>
                <w:lang w:val="en-US" w:eastAsia="zh-CN"/>
              </w:rPr>
            </w:pPr>
            <w:r>
              <w:rPr>
                <w:rFonts w:eastAsia="맑은 고딕"/>
                <w:lang w:val="en-US" w:eastAsia="ko-KR"/>
              </w:rPr>
              <w:t>Yes</w:t>
            </w:r>
          </w:p>
        </w:tc>
      </w:tr>
    </w:tbl>
    <w:p w14:paraId="70EAE424" w14:textId="77777777" w:rsidR="00175FDD" w:rsidRDefault="00175FDD" w:rsidP="00175FDD">
      <w:pPr>
        <w:rPr>
          <w:lang w:val="en-US"/>
        </w:rPr>
      </w:pPr>
    </w:p>
    <w:p w14:paraId="7E3F2280" w14:textId="77777777" w:rsidR="00175FDD" w:rsidRDefault="00175FDD" w:rsidP="00175FDD">
      <w:pPr>
        <w:pStyle w:val="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3" w:history="1"/>
      <w:r w:rsidRPr="004C76DB">
        <w:t xml:space="preserve"> </w:t>
      </w:r>
      <w:hyperlink r:id="rId24" w:history="1">
        <w:r>
          <w:rPr>
            <w:rStyle w:val="af1"/>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DengXian"/>
          <w:lang w:val="en-US" w:eastAsia="zh-CN"/>
        </w:rPr>
      </w:pPr>
      <w:r>
        <w:rPr>
          <w:rFonts w:eastAsia="DengXian"/>
          <w:lang w:val="en-US" w:eastAsia="zh-CN"/>
        </w:rPr>
        <w:lastRenderedPageBreak/>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73F02160" w14:textId="77777777" w:rsidTr="0096123C">
        <w:tc>
          <w:tcPr>
            <w:tcW w:w="1838" w:type="dxa"/>
            <w:shd w:val="clear" w:color="auto" w:fill="D9D9D9" w:themeFill="background1" w:themeFillShade="D9"/>
          </w:tcPr>
          <w:p w14:paraId="0AED5F29" w14:textId="77777777" w:rsidR="00175FDD" w:rsidRDefault="00175FDD" w:rsidP="0096123C">
            <w:pPr>
              <w:rPr>
                <w:b/>
                <w:bCs/>
              </w:rPr>
            </w:pPr>
            <w:r>
              <w:rPr>
                <w:b/>
                <w:bCs/>
              </w:rPr>
              <w:t>Company</w:t>
            </w:r>
          </w:p>
        </w:tc>
        <w:tc>
          <w:tcPr>
            <w:tcW w:w="7796" w:type="dxa"/>
            <w:shd w:val="clear" w:color="auto" w:fill="D9D9D9" w:themeFill="background1" w:themeFillShade="D9"/>
          </w:tcPr>
          <w:p w14:paraId="4F686B7B" w14:textId="77777777" w:rsidR="00175FDD" w:rsidRDefault="00175FDD" w:rsidP="0096123C">
            <w:pPr>
              <w:rPr>
                <w:b/>
                <w:bCs/>
              </w:rPr>
            </w:pPr>
            <w:r>
              <w:rPr>
                <w:b/>
                <w:bCs/>
              </w:rPr>
              <w:t>Comments</w:t>
            </w:r>
          </w:p>
        </w:tc>
      </w:tr>
      <w:tr w:rsidR="007039CD" w14:paraId="05BF0098" w14:textId="77777777" w:rsidTr="0096123C">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96123C">
        <w:tc>
          <w:tcPr>
            <w:tcW w:w="1838" w:type="dxa"/>
          </w:tcPr>
          <w:p w14:paraId="0B8680FE" w14:textId="4E39B1A3" w:rsidR="00262F5E" w:rsidRPr="00262F5E" w:rsidRDefault="00262F5E" w:rsidP="00262F5E">
            <w:pPr>
              <w:rPr>
                <w:rFonts w:eastAsia="DengXian"/>
                <w:lang w:val="en-US" w:eastAsia="zh-CN"/>
              </w:rPr>
            </w:pPr>
            <w:r>
              <w:rPr>
                <w:rFonts w:eastAsia="DengXian"/>
                <w:lang w:val="en-US" w:eastAsia="zh-CN"/>
              </w:rPr>
              <w:t>vivo</w:t>
            </w:r>
          </w:p>
        </w:tc>
        <w:tc>
          <w:tcPr>
            <w:tcW w:w="7796" w:type="dxa"/>
          </w:tcPr>
          <w:p w14:paraId="420F4579" w14:textId="51D582A0" w:rsidR="00262F5E" w:rsidRPr="008E3AB5" w:rsidRDefault="00262F5E" w:rsidP="00262F5E">
            <w:pPr>
              <w:rPr>
                <w:lang w:val="en-US"/>
              </w:rPr>
            </w:pPr>
            <w:r>
              <w:rPr>
                <w:rFonts w:eastAsia="DengXian"/>
                <w:lang w:val="en-US" w:eastAsia="zh-CN"/>
              </w:rPr>
              <w:t xml:space="preserve">We are fine with the updated template. </w:t>
            </w:r>
          </w:p>
        </w:tc>
      </w:tr>
      <w:tr w:rsidR="00823C1E" w:rsidRPr="008E3AB5" w14:paraId="238037F0" w14:textId="77777777" w:rsidTr="0096123C">
        <w:tc>
          <w:tcPr>
            <w:tcW w:w="1838" w:type="dxa"/>
          </w:tcPr>
          <w:p w14:paraId="2D69021C" w14:textId="01501DBE" w:rsidR="00823C1E" w:rsidRDefault="00823C1E" w:rsidP="00823C1E">
            <w:pPr>
              <w:rPr>
                <w:lang w:val="en-US" w:eastAsia="ko-KR"/>
              </w:rPr>
            </w:pPr>
            <w:r>
              <w:rPr>
                <w:rFonts w:eastAsia="DengXian" w:hint="eastAsia"/>
                <w:lang w:eastAsia="zh-CN"/>
              </w:rPr>
              <w:t>Huawei, HiSilicon</w:t>
            </w:r>
          </w:p>
        </w:tc>
        <w:tc>
          <w:tcPr>
            <w:tcW w:w="7796" w:type="dxa"/>
          </w:tcPr>
          <w:p w14:paraId="7991B233" w14:textId="52C94860" w:rsidR="00823C1E" w:rsidRDefault="00823C1E" w:rsidP="00823C1E">
            <w:pPr>
              <w:rPr>
                <w:rFonts w:eastAsia="DengXian"/>
                <w:lang w:eastAsia="zh-CN"/>
              </w:rPr>
            </w:pPr>
            <w:r>
              <w:rPr>
                <w:rFonts w:eastAsia="DengXian"/>
                <w:lang w:eastAsia="zh-CN"/>
              </w:rPr>
              <w:t>No</w:t>
            </w:r>
            <w:r>
              <w:rPr>
                <w:rFonts w:eastAsia="DengXian" w:hint="eastAsia"/>
                <w:lang w:eastAsia="zh-CN"/>
              </w:rPr>
              <w:t>.</w:t>
            </w:r>
            <w:r>
              <w:rPr>
                <w:rFonts w:eastAsia="DengXian"/>
                <w:lang w:eastAsia="zh-CN"/>
              </w:rPr>
              <w:t xml:space="preserve"> </w:t>
            </w:r>
            <w:r w:rsidR="00497628">
              <w:rPr>
                <w:rFonts w:eastAsia="DengXian"/>
                <w:lang w:eastAsia="zh-CN"/>
              </w:rPr>
              <w:t xml:space="preserve">It is appreciated if </w:t>
            </w:r>
            <w:r>
              <w:rPr>
                <w:rFonts w:eastAsia="DengXian"/>
                <w:lang w:eastAsia="zh-CN"/>
              </w:rPr>
              <w:t xml:space="preserve">how to resolve the following two key </w:t>
            </w:r>
            <w:r w:rsidR="00497628">
              <w:rPr>
                <w:rFonts w:eastAsia="DengXian"/>
                <w:lang w:eastAsia="zh-CN"/>
              </w:rPr>
              <w:t>issues could be clarified.</w:t>
            </w:r>
          </w:p>
          <w:p w14:paraId="656E46DD" w14:textId="77777777" w:rsidR="00823C1E" w:rsidRDefault="00823C1E" w:rsidP="00823C1E">
            <w:pPr>
              <w:rPr>
                <w:rFonts w:eastAsia="DengXian"/>
                <w:lang w:eastAsia="zh-CN"/>
              </w:rPr>
            </w:pPr>
            <w:r>
              <w:rPr>
                <w:rFonts w:eastAsia="DengXian"/>
                <w:lang w:eastAsia="zh-CN"/>
              </w:rPr>
              <w:t xml:space="preserve">For the traffic model of burst buffer evaluation, as commented before, maximum 1:50 traffic ratio between REDCAP UEs and eMBB UEs, as a result of IM traffic model, are too far small to make the simulations reasonable, which is the key issue that should be resolved here. Both FTP and IM are all typical traffic for RedCap UEs. For the perspective of network capacity evaluation, we think FTP model 3 is more suitable. So we suggest to </w:t>
            </w:r>
            <w:r>
              <w:rPr>
                <w:rFonts w:eastAsia="DengXian"/>
                <w:lang w:val="en-US" w:eastAsia="zh-CN"/>
              </w:rPr>
              <w:t>make FTP model 3 mandatory for both RedCap and eMBB UEs, and IM traffic model can be optional.</w:t>
            </w:r>
          </w:p>
          <w:p w14:paraId="52A166B9" w14:textId="4A99FDF7" w:rsidR="00823C1E" w:rsidRDefault="00823C1E" w:rsidP="00823C1E">
            <w:pPr>
              <w:rPr>
                <w:rFonts w:eastAsia="DengXian"/>
                <w:lang w:val="en-US" w:eastAsia="zh-CN"/>
              </w:rPr>
            </w:pPr>
            <w:r>
              <w:rPr>
                <w:rFonts w:eastAsia="DengXian"/>
                <w:lang w:eastAsia="zh-CN"/>
              </w:rPr>
              <w:t xml:space="preserve">For the number of UEs of burst buffer evaluation, as commented before, the key issue is to evaluate the impact from introduction of REDCAP UEs rather than the increase of total number of UEs. Therefore, we suggest to align the SLS evaluation methodology to distinguish the impact of cost reduction feature from the impact of varying number of UEs. In this sense, we suggest the following. </w:t>
            </w:r>
            <w:r>
              <w:rPr>
                <w:rFonts w:eastAsia="DengXian"/>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 If it is not acceptable, please clarify what the other SLS evaluation methodology would be and how it resolve the key issue above.</w:t>
            </w:r>
          </w:p>
          <w:p w14:paraId="14EEAA44" w14:textId="77777777" w:rsidR="00823C1E" w:rsidRDefault="00823C1E" w:rsidP="00823C1E">
            <w:pPr>
              <w:rPr>
                <w:rFonts w:eastAsia="DengXian"/>
                <w:lang w:eastAsia="zh-CN"/>
              </w:rPr>
            </w:pPr>
            <w:r>
              <w:rPr>
                <w:rFonts w:eastAsia="DengXian"/>
                <w:lang w:val="en-US" w:eastAsia="zh-CN"/>
              </w:rPr>
              <w:t xml:space="preserve">In addition, for </w:t>
            </w:r>
            <w:r>
              <w:rPr>
                <w:rFonts w:eastAsia="DengXian"/>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DengXian"/>
                <w:lang w:eastAsia="zh-CN"/>
              </w:rPr>
              <w:t xml:space="preserve">SE (bps/Hz)= cell average throughput(Mbps) / ( cell bandwidth(MHz) * RU) </w:t>
            </w:r>
          </w:p>
        </w:tc>
      </w:tr>
      <w:tr w:rsidR="002E6BB7" w:rsidRPr="008E3AB5" w14:paraId="54093265" w14:textId="77777777" w:rsidTr="0096123C">
        <w:tc>
          <w:tcPr>
            <w:tcW w:w="1838" w:type="dxa"/>
          </w:tcPr>
          <w:p w14:paraId="53A407DE" w14:textId="72CA752F" w:rsidR="002E6BB7" w:rsidRDefault="002E6BB7" w:rsidP="002E6BB7">
            <w:pPr>
              <w:rPr>
                <w:rFonts w:eastAsia="DengXian"/>
                <w:lang w:eastAsia="zh-CN"/>
              </w:rPr>
            </w:pPr>
            <w:r>
              <w:rPr>
                <w:rFonts w:eastAsia="DengXian"/>
                <w:lang w:val="en-US" w:eastAsia="zh-CN"/>
              </w:rPr>
              <w:t>MediaTek</w:t>
            </w:r>
          </w:p>
        </w:tc>
        <w:tc>
          <w:tcPr>
            <w:tcW w:w="7796" w:type="dxa"/>
          </w:tcPr>
          <w:p w14:paraId="56CEBBD8" w14:textId="5BFE7605" w:rsidR="002E6BB7" w:rsidRDefault="002E6BB7" w:rsidP="002E6BB7">
            <w:pPr>
              <w:rPr>
                <w:rFonts w:eastAsia="DengXian"/>
                <w:lang w:eastAsia="zh-CN"/>
              </w:rPr>
            </w:pPr>
            <w:r>
              <w:rPr>
                <w:rFonts w:eastAsia="DengXian"/>
                <w:lang w:val="en-US" w:eastAsia="zh-CN"/>
              </w:rPr>
              <w:t>Yes</w:t>
            </w:r>
          </w:p>
        </w:tc>
      </w:tr>
      <w:tr w:rsidR="005B50C8" w:rsidRPr="008E3AB5" w14:paraId="22C5A657" w14:textId="77777777" w:rsidTr="0096123C">
        <w:tc>
          <w:tcPr>
            <w:tcW w:w="1838" w:type="dxa"/>
          </w:tcPr>
          <w:p w14:paraId="43CC3122" w14:textId="39150885" w:rsidR="005B50C8" w:rsidRDefault="005B50C8" w:rsidP="002E6BB7">
            <w:pPr>
              <w:rPr>
                <w:rFonts w:eastAsia="DengXian"/>
                <w:lang w:val="en-US" w:eastAsia="zh-CN"/>
              </w:rPr>
            </w:pPr>
            <w:r>
              <w:rPr>
                <w:rFonts w:eastAsia="DengXian"/>
                <w:lang w:val="en-US" w:eastAsia="zh-CN"/>
              </w:rPr>
              <w:t>Qualcomm</w:t>
            </w:r>
          </w:p>
        </w:tc>
        <w:tc>
          <w:tcPr>
            <w:tcW w:w="7796" w:type="dxa"/>
          </w:tcPr>
          <w:p w14:paraId="38D7F739" w14:textId="77777777" w:rsidR="005B50C8" w:rsidRDefault="005B50C8" w:rsidP="002E6BB7">
            <w:pPr>
              <w:rPr>
                <w:rFonts w:eastAsia="DengXian"/>
                <w:lang w:val="en-US" w:eastAsia="zh-CN"/>
              </w:rPr>
            </w:pPr>
            <w:r>
              <w:rPr>
                <w:rFonts w:eastAsia="DengXian"/>
                <w:lang w:val="en-US" w:eastAsia="zh-CN"/>
              </w:rPr>
              <w:t>We are fine with the template in general.</w:t>
            </w:r>
          </w:p>
          <w:p w14:paraId="0B85B035" w14:textId="30637A20" w:rsidR="005B50C8" w:rsidRDefault="005B50C8" w:rsidP="002E6BB7">
            <w:pPr>
              <w:rPr>
                <w:rFonts w:eastAsia="DengXian"/>
                <w:lang w:val="en-US" w:eastAsia="zh-CN"/>
              </w:rPr>
            </w:pPr>
            <w:r>
              <w:rPr>
                <w:rFonts w:eastAsia="DengXian"/>
                <w:lang w:val="en-US" w:eastAsia="zh-CN"/>
              </w:rPr>
              <w:lastRenderedPageBreak/>
              <w:t>Based on TR 36.814, SE is not included in the SLS performance metrices needed for non-full buffer traffic. Therefore, it would be good to clarify its meaning/definition if reported.</w:t>
            </w:r>
          </w:p>
        </w:tc>
      </w:tr>
      <w:tr w:rsidR="000E430D" w:rsidRPr="008E3AB5" w14:paraId="38A90CBB" w14:textId="77777777" w:rsidTr="0096123C">
        <w:tc>
          <w:tcPr>
            <w:tcW w:w="1838" w:type="dxa"/>
          </w:tcPr>
          <w:p w14:paraId="0329F228" w14:textId="1A7E7F50" w:rsidR="000E430D" w:rsidRDefault="000E430D" w:rsidP="000E430D">
            <w:pPr>
              <w:rPr>
                <w:rFonts w:eastAsia="DengXian"/>
                <w:lang w:val="en-US" w:eastAsia="zh-CN"/>
              </w:rPr>
            </w:pPr>
            <w:r>
              <w:rPr>
                <w:rFonts w:eastAsia="DengXian"/>
                <w:lang w:val="en-US" w:eastAsia="zh-CN"/>
              </w:rPr>
              <w:lastRenderedPageBreak/>
              <w:t>ZTE,Sanechips</w:t>
            </w:r>
          </w:p>
        </w:tc>
        <w:tc>
          <w:tcPr>
            <w:tcW w:w="7796" w:type="dxa"/>
          </w:tcPr>
          <w:p w14:paraId="01E6EE24" w14:textId="0AEE1BF0" w:rsidR="000E430D" w:rsidRDefault="000E430D" w:rsidP="000E430D">
            <w:pPr>
              <w:jc w:val="both"/>
              <w:rPr>
                <w:rFonts w:eastAsia="DengXian"/>
                <w:lang w:val="en-US" w:eastAsia="zh-CN"/>
              </w:rPr>
            </w:pPr>
            <w:r>
              <w:rPr>
                <w:lang w:val="en-US"/>
              </w:rPr>
              <w:t xml:space="preserve">We agree that the capacity is evaluated for the cost reduction with the following candidate features : </w:t>
            </w:r>
            <w:r>
              <w:rPr>
                <w:rFonts w:eastAsia="DengXian"/>
                <w:lang w:val="en-US" w:eastAsia="zh-CN"/>
              </w:rPr>
              <w:t>20MHz, 1 layer, DL 64QAM and UL 16QAM for FR1</w:t>
            </w:r>
          </w:p>
          <w:p w14:paraId="134A98E6" w14:textId="77777777" w:rsidR="000E430D" w:rsidRDefault="000E430D" w:rsidP="000E430D">
            <w:pPr>
              <w:jc w:val="both"/>
              <w:rPr>
                <w:rFonts w:eastAsia="DengXian"/>
                <w:lang w:val="en-US" w:eastAsia="zh-CN"/>
              </w:rPr>
            </w:pPr>
            <w:r>
              <w:rPr>
                <w:rFonts w:eastAsia="DengXian"/>
                <w:lang w:val="en-US" w:eastAsia="zh-CN"/>
              </w:rPr>
              <w:t>100MHz, 1 layer, DL 16QAM and UL 16QAM for FR2.</w:t>
            </w:r>
          </w:p>
          <w:p w14:paraId="7B3B9AA8" w14:textId="2FD85D6A" w:rsidR="000E430D" w:rsidRDefault="000E430D" w:rsidP="000E430D">
            <w:pPr>
              <w:rPr>
                <w:rFonts w:eastAsia="DengXian"/>
                <w:lang w:val="en-US" w:eastAsia="zh-CN"/>
              </w:rPr>
            </w:pPr>
            <w:r>
              <w:rPr>
                <w:lang w:val="en-US"/>
              </w:rPr>
              <w:t>Besides, it is also necessary to clarify NR UE’s configuration, for example  2RX for both FR1 and FR2</w:t>
            </w:r>
          </w:p>
        </w:tc>
      </w:tr>
      <w:tr w:rsidR="00356783" w:rsidRPr="008E3AB5" w14:paraId="25624F25" w14:textId="77777777" w:rsidTr="0096123C">
        <w:tc>
          <w:tcPr>
            <w:tcW w:w="1838" w:type="dxa"/>
          </w:tcPr>
          <w:p w14:paraId="7E621115" w14:textId="6D76E860" w:rsidR="00356783" w:rsidRDefault="00356783" w:rsidP="00356783">
            <w:pPr>
              <w:rPr>
                <w:rFonts w:eastAsia="DengXian"/>
                <w:lang w:val="en-US" w:eastAsia="zh-CN"/>
              </w:rPr>
            </w:pPr>
            <w:r>
              <w:rPr>
                <w:rFonts w:eastAsia="DengXian"/>
                <w:lang w:val="en-US" w:eastAsia="zh-CN"/>
              </w:rPr>
              <w:t>Nokia, NSB</w:t>
            </w:r>
          </w:p>
        </w:tc>
        <w:tc>
          <w:tcPr>
            <w:tcW w:w="7796" w:type="dxa"/>
          </w:tcPr>
          <w:p w14:paraId="13364E30" w14:textId="05BD92CE" w:rsidR="00356783" w:rsidRDefault="00356783" w:rsidP="00356783">
            <w:pPr>
              <w:jc w:val="both"/>
              <w:rPr>
                <w:lang w:val="en-US"/>
              </w:rPr>
            </w:pPr>
            <w:r>
              <w:rPr>
                <w:rFonts w:eastAsia="DengXian"/>
                <w:lang w:val="en-US" w:eastAsia="zh-CN"/>
              </w:rPr>
              <w:t>Yes</w:t>
            </w:r>
          </w:p>
        </w:tc>
      </w:tr>
      <w:tr w:rsidR="00A27605" w:rsidRPr="008E3AB5" w14:paraId="3E7993DC" w14:textId="77777777" w:rsidTr="0096123C">
        <w:tc>
          <w:tcPr>
            <w:tcW w:w="1838" w:type="dxa"/>
          </w:tcPr>
          <w:p w14:paraId="1416A30E" w14:textId="1A5900DB" w:rsidR="00A27605" w:rsidRDefault="00A27605" w:rsidP="00A27605">
            <w:pPr>
              <w:rPr>
                <w:rFonts w:eastAsia="DengXian"/>
                <w:lang w:val="en-US" w:eastAsia="zh-CN"/>
              </w:rPr>
            </w:pPr>
            <w:r>
              <w:rPr>
                <w:rFonts w:eastAsia="맑은 고딕" w:hint="eastAsia"/>
                <w:lang w:val="en-US" w:eastAsia="ko-KR"/>
              </w:rPr>
              <w:t>LG</w:t>
            </w:r>
          </w:p>
        </w:tc>
        <w:tc>
          <w:tcPr>
            <w:tcW w:w="7796" w:type="dxa"/>
          </w:tcPr>
          <w:p w14:paraId="437A1B64" w14:textId="63828A0E" w:rsidR="00A27605" w:rsidRDefault="00A27605" w:rsidP="00A27605">
            <w:pPr>
              <w:jc w:val="both"/>
              <w:rPr>
                <w:rFonts w:eastAsia="DengXian"/>
                <w:lang w:val="en-US" w:eastAsia="zh-CN"/>
              </w:rPr>
            </w:pPr>
            <w:r>
              <w:rPr>
                <w:rFonts w:eastAsia="맑은 고딕" w:hint="eastAsia"/>
                <w:lang w:val="en-US" w:eastAsia="ko-KR"/>
              </w:rPr>
              <w:t xml:space="preserve">Yes. </w:t>
            </w:r>
            <w:r>
              <w:rPr>
                <w:rFonts w:eastAsia="맑은 고딕"/>
                <w:lang w:val="en-US" w:eastAsia="ko-KR"/>
              </w:rPr>
              <w:t>We see further agreeing on</w:t>
            </w:r>
            <w:r>
              <w:rPr>
                <w:rFonts w:eastAsia="맑은 고딕" w:hint="eastAsia"/>
                <w:lang w:val="en-US" w:eastAsia="ko-KR"/>
              </w:rPr>
              <w:t xml:space="preserve"> the complexity reduction features </w:t>
            </w:r>
            <w:r>
              <w:rPr>
                <w:rFonts w:eastAsia="맑은 고딕"/>
                <w:lang w:val="en-US" w:eastAsia="ko-KR"/>
              </w:rPr>
              <w:t>for evaluation would be helpful, and the FL’s recommendation is acceptable to us. We also think the definition on the SE for evaluation needs to be aligned.</w:t>
            </w:r>
          </w:p>
        </w:tc>
      </w:tr>
    </w:tbl>
    <w:p w14:paraId="6D3D7B2D" w14:textId="77777777" w:rsidR="00503D6B" w:rsidRDefault="00503D6B" w:rsidP="00175FDD">
      <w:pPr>
        <w:jc w:val="both"/>
        <w:rPr>
          <w:lang w:val="en-US"/>
        </w:rPr>
      </w:pPr>
      <w:bookmarkStart w:id="8" w:name="_GoBack"/>
      <w:bookmarkEnd w:id="8"/>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5DD80" w14:textId="77777777" w:rsidR="00DC5C65" w:rsidRDefault="00DC5C65" w:rsidP="00581A60">
      <w:pPr>
        <w:spacing w:after="0"/>
      </w:pPr>
      <w:r>
        <w:separator/>
      </w:r>
    </w:p>
  </w:endnote>
  <w:endnote w:type="continuationSeparator" w:id="0">
    <w:p w14:paraId="4C748CBB" w14:textId="77777777" w:rsidR="00DC5C65" w:rsidRDefault="00DC5C65" w:rsidP="00581A60">
      <w:pPr>
        <w:spacing w:after="0"/>
      </w:pPr>
      <w:r>
        <w:continuationSeparator/>
      </w:r>
    </w:p>
  </w:endnote>
  <w:endnote w:type="continuationNotice" w:id="1">
    <w:p w14:paraId="119C655D" w14:textId="77777777" w:rsidR="00DC5C65" w:rsidRDefault="00DC5C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17927" w14:textId="77777777" w:rsidR="00DC5C65" w:rsidRDefault="00DC5C65" w:rsidP="00581A60">
      <w:pPr>
        <w:spacing w:after="0"/>
      </w:pPr>
      <w:r>
        <w:separator/>
      </w:r>
    </w:p>
  </w:footnote>
  <w:footnote w:type="continuationSeparator" w:id="0">
    <w:p w14:paraId="26BBC65A" w14:textId="77777777" w:rsidR="00DC5C65" w:rsidRDefault="00DC5C65" w:rsidP="00581A60">
      <w:pPr>
        <w:spacing w:after="0"/>
      </w:pPr>
      <w:r>
        <w:continuationSeparator/>
      </w:r>
    </w:p>
  </w:footnote>
  <w:footnote w:type="continuationNotice" w:id="1">
    <w:p w14:paraId="205DF597" w14:textId="77777777" w:rsidR="00DC5C65" w:rsidRDefault="00DC5C6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2"/>
  </w:num>
  <w:num w:numId="6">
    <w:abstractNumId w:val="4"/>
  </w:num>
  <w:num w:numId="7">
    <w:abstractNumId w:val="7"/>
  </w:num>
  <w:num w:numId="8">
    <w:abstractNumId w:val="10"/>
  </w:num>
  <w:num w:numId="9">
    <w:abstractNumId w:val="8"/>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2D"/>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7A3"/>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147D"/>
    <w:rsid w:val="0068267A"/>
    <w:rsid w:val="00683492"/>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5E4E"/>
    <w:rsid w:val="00906AF4"/>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27605"/>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3E40"/>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0E1B"/>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190A"/>
    <w:rsid w:val="00DF34E0"/>
    <w:rsid w:val="00DF38C0"/>
    <w:rsid w:val="00DF3AFC"/>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1.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CoverageTemplate/RedCapCoverageTemplate-Indoor28GHz-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2F75E9-9FC3-4BE4-A10C-9EFB8D65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8470</Words>
  <Characters>48283</Characters>
  <Application>Microsoft Office Word</Application>
  <DocSecurity>0</DocSecurity>
  <Lines>402</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2020-09-24T18:48:00Z</dcterms:created>
  <dcterms:modified xsi:type="dcterms:W3CDTF">2020-09-25T03:16:00Z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