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맑은 고딕"/>
          <w:lang w:eastAsia="ko-KR"/>
        </w:rPr>
      </w:pPr>
      <w:r>
        <w:rPr>
          <w:rFonts w:eastAsia="맑은 고딕"/>
          <w:lang w:eastAsia="ko-KR"/>
        </w:rPr>
        <w:t>This document presents a summary of submitted contributions to AI 8.6.5 (Other aspects of RedCap)</w:t>
      </w:r>
      <w:r w:rsidR="000950EE">
        <w:rPr>
          <w:rFonts w:eastAsia="맑은 고딕"/>
          <w:lang w:eastAsia="ko-KR"/>
        </w:rPr>
        <w:t xml:space="preserve"> and some relevant </w:t>
      </w:r>
      <w:r w:rsidR="00820B5B">
        <w:rPr>
          <w:rFonts w:eastAsia="맑은 고딕"/>
          <w:lang w:eastAsia="ko-KR"/>
        </w:rPr>
        <w:t xml:space="preserve">contributions to </w:t>
      </w:r>
      <w:r w:rsidR="000950EE">
        <w:rPr>
          <w:rFonts w:eastAsia="맑은 고딕"/>
          <w:lang w:eastAsia="ko-KR"/>
        </w:rPr>
        <w:t xml:space="preserve">AI </w:t>
      </w:r>
      <w:r w:rsidR="00820B5B">
        <w:rPr>
          <w:rFonts w:eastAsia="맑은 고딕"/>
          <w:lang w:eastAsia="ko-KR"/>
        </w:rPr>
        <w:t>8.6.4</w:t>
      </w:r>
      <w:r>
        <w:rPr>
          <w:rFonts w:eastAsia="맑은 고딕"/>
          <w:lang w:eastAsia="ko-KR"/>
        </w:rPr>
        <w:t xml:space="preserve">, including RAN2-led </w:t>
      </w:r>
      <w:r w:rsidR="00992D94">
        <w:rPr>
          <w:rFonts w:eastAsia="맑은 고딕"/>
          <w:lang w:eastAsia="ko-KR"/>
        </w:rPr>
        <w:t>issues.</w:t>
      </w:r>
    </w:p>
    <w:p w14:paraId="2601E4AC" w14:textId="44D12314" w:rsidR="00992D94" w:rsidRDefault="00992D94" w:rsidP="00EA006F">
      <w:pPr>
        <w:rPr>
          <w:rFonts w:eastAsia="맑은 고딕"/>
          <w:lang w:eastAsia="ko-KR"/>
        </w:rPr>
      </w:pPr>
      <w:r>
        <w:rPr>
          <w:rFonts w:eastAsia="맑은 고딕"/>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5"/>
        <w:numPr>
          <w:ilvl w:val="0"/>
          <w:numId w:val="3"/>
        </w:numPr>
        <w:rPr>
          <w:rFonts w:eastAsia="맑은 고딕"/>
          <w:lang w:eastAsia="ko-KR"/>
        </w:rPr>
      </w:pPr>
      <w:r w:rsidRPr="00090FE8">
        <w:rPr>
          <w:rFonts w:eastAsia="맑은 고딕"/>
          <w:lang w:eastAsia="ko-KR"/>
        </w:rPr>
        <w:t>Access control</w:t>
      </w:r>
    </w:p>
    <w:p w14:paraId="77CBA93A" w14:textId="218EE847" w:rsidR="00992D94" w:rsidRPr="00090FE8" w:rsidRDefault="00992D94" w:rsidP="00D0154D">
      <w:pPr>
        <w:pStyle w:val="a5"/>
        <w:numPr>
          <w:ilvl w:val="0"/>
          <w:numId w:val="3"/>
        </w:numPr>
        <w:rPr>
          <w:rFonts w:eastAsia="맑은 고딕"/>
          <w:lang w:eastAsia="ko-KR"/>
        </w:rPr>
      </w:pPr>
      <w:r w:rsidRPr="00090FE8">
        <w:rPr>
          <w:rFonts w:eastAsia="맑은 고딕"/>
          <w:lang w:eastAsia="ko-KR"/>
        </w:rPr>
        <w:t xml:space="preserve">Identification </w:t>
      </w:r>
      <w:r w:rsidR="007B3F7B" w:rsidRPr="00090FE8">
        <w:rPr>
          <w:rFonts w:eastAsia="맑은 고딕"/>
          <w:lang w:eastAsia="ko-KR"/>
        </w:rPr>
        <w:t>of RedCap UEs by the NW</w:t>
      </w:r>
    </w:p>
    <w:p w14:paraId="0271A532" w14:textId="24B877DC" w:rsidR="007B3F7B" w:rsidRPr="00090FE8" w:rsidRDefault="007B3F7B" w:rsidP="00D0154D">
      <w:pPr>
        <w:pStyle w:val="a5"/>
        <w:numPr>
          <w:ilvl w:val="0"/>
          <w:numId w:val="3"/>
        </w:numPr>
        <w:rPr>
          <w:rFonts w:eastAsia="맑은 고딕"/>
          <w:lang w:eastAsia="ko-KR"/>
        </w:rPr>
      </w:pPr>
      <w:r w:rsidRPr="00090FE8">
        <w:rPr>
          <w:rFonts w:eastAsia="맑은 고딕"/>
          <w:lang w:eastAsia="ko-KR"/>
        </w:rPr>
        <w:t>RRM relaxations</w:t>
      </w:r>
      <w:r w:rsidR="0022769E">
        <w:rPr>
          <w:rFonts w:eastAsia="맑은 고딕"/>
          <w:lang w:eastAsia="ko-KR"/>
        </w:rPr>
        <w:t xml:space="preserve"> and E-DRx</w:t>
      </w:r>
      <w:r w:rsidRPr="00090FE8">
        <w:rPr>
          <w:rFonts w:eastAsia="맑은 고딕"/>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5"/>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5"/>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a5"/>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5"/>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5"/>
        <w:numPr>
          <w:ilvl w:val="2"/>
          <w:numId w:val="4"/>
        </w:numPr>
      </w:pPr>
      <w:r>
        <w:t>Via separate SSB and/or CORESET 0</w:t>
      </w:r>
    </w:p>
    <w:p w14:paraId="3F2C69B7" w14:textId="4924F50C" w:rsidR="00635D7E" w:rsidRDefault="00635D7E" w:rsidP="00D0154D">
      <w:pPr>
        <w:pStyle w:val="a5"/>
        <w:numPr>
          <w:ilvl w:val="2"/>
          <w:numId w:val="4"/>
        </w:numPr>
      </w:pPr>
      <w:r>
        <w:t xml:space="preserve">Via indication in </w:t>
      </w:r>
      <w:r w:rsidR="000A7F0C">
        <w:t>MIB</w:t>
      </w:r>
    </w:p>
    <w:p w14:paraId="64FA51D4" w14:textId="156FC07D" w:rsidR="000A7F0C" w:rsidRDefault="000A7F0C" w:rsidP="00D0154D">
      <w:pPr>
        <w:pStyle w:val="a5"/>
        <w:numPr>
          <w:ilvl w:val="2"/>
          <w:numId w:val="4"/>
        </w:numPr>
      </w:pPr>
      <w:r>
        <w:t>Via indication in DCI format scheduling SIB1</w:t>
      </w:r>
    </w:p>
    <w:p w14:paraId="7B383A92" w14:textId="67D6E403" w:rsidR="000A7F0C" w:rsidRDefault="000A7F0C" w:rsidP="00D0154D">
      <w:pPr>
        <w:pStyle w:val="a5"/>
        <w:numPr>
          <w:ilvl w:val="2"/>
          <w:numId w:val="4"/>
        </w:numPr>
      </w:pPr>
      <w:r>
        <w:t>Via indication in SIB1</w:t>
      </w:r>
    </w:p>
    <w:p w14:paraId="39F63C34" w14:textId="64104668" w:rsidR="00D0154D" w:rsidRDefault="00D0154D" w:rsidP="00D0154D">
      <w:pPr>
        <w:pStyle w:val="a5"/>
        <w:numPr>
          <w:ilvl w:val="2"/>
          <w:numId w:val="4"/>
        </w:numPr>
      </w:pPr>
      <w:r>
        <w:t>Via RACH procedure</w:t>
      </w:r>
    </w:p>
    <w:p w14:paraId="7FCC0ECA" w14:textId="1E1C1E0E" w:rsidR="00CE242D" w:rsidRDefault="00CE242D" w:rsidP="00D0154D">
      <w:pPr>
        <w:pStyle w:val="a5"/>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5"/>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5"/>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5"/>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a5"/>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a5"/>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5"/>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5"/>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5"/>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a5"/>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a5"/>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a5"/>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a5"/>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a4"/>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맑은 고딕"/>
                <w:lang w:eastAsia="ko-KR"/>
              </w:rPr>
            </w:pPr>
            <w:r>
              <w:rPr>
                <w:rFonts w:eastAsia="맑은 고딕" w:hint="eastAsia"/>
                <w:lang w:eastAsia="ko-KR"/>
              </w:rPr>
              <w:t>LG</w:t>
            </w:r>
          </w:p>
        </w:tc>
        <w:tc>
          <w:tcPr>
            <w:tcW w:w="1272" w:type="dxa"/>
            <w:shd w:val="clear" w:color="auto" w:fill="auto"/>
          </w:tcPr>
          <w:p w14:paraId="74BEE8E9" w14:textId="0DD1D5DC" w:rsidR="00AB3EF6" w:rsidRPr="00D15372" w:rsidRDefault="00C822F7" w:rsidP="00C822F7">
            <w:pPr>
              <w:rPr>
                <w:rFonts w:eastAsia="맑은 고딕"/>
                <w:lang w:eastAsia="ko-KR"/>
              </w:rPr>
            </w:pPr>
            <w:r>
              <w:rPr>
                <w:rFonts w:eastAsia="맑은 고딕" w:hint="eastAsia"/>
                <w:lang w:eastAsia="ko-KR"/>
              </w:rPr>
              <w:t>Y</w:t>
            </w:r>
          </w:p>
        </w:tc>
        <w:tc>
          <w:tcPr>
            <w:tcW w:w="6971" w:type="dxa"/>
            <w:shd w:val="clear" w:color="auto" w:fill="auto"/>
          </w:tcPr>
          <w:p w14:paraId="17E2C40F" w14:textId="77777777" w:rsidR="00AB3EF6" w:rsidRDefault="00C822F7" w:rsidP="001E6F03">
            <w:pPr>
              <w:rPr>
                <w:rFonts w:eastAsia="맑은 고딕"/>
                <w:lang w:eastAsia="ko-KR"/>
              </w:rPr>
            </w:pPr>
            <w:r>
              <w:rPr>
                <w:rFonts w:eastAsia="맑은 고딕"/>
                <w:lang w:eastAsia="ko-KR"/>
              </w:rPr>
              <w:t xml:space="preserve">We wonder how Alt E can work for barring cell access from RedCap UEs. </w:t>
            </w:r>
            <w:r w:rsidR="001E6F03">
              <w:rPr>
                <w:rFonts w:eastAsia="맑은 고딕"/>
                <w:lang w:eastAsia="ko-KR"/>
              </w:rPr>
              <w:t xml:space="preserve">For </w:t>
            </w:r>
            <w:r w:rsidR="001E6F03">
              <w:rPr>
                <w:rFonts w:eastAsia="맑은 고딕"/>
                <w:lang w:eastAsia="ko-KR"/>
              </w:rPr>
              <w:lastRenderedPageBreak/>
              <w:t>example, B</w:t>
            </w:r>
            <w:r>
              <w:rPr>
                <w:rFonts w:eastAsia="맑은 고딕"/>
                <w:lang w:eastAsia="ko-KR"/>
              </w:rPr>
              <w:t xml:space="preserve">ackoff Indicator in RACH is </w:t>
            </w:r>
            <w:r w:rsidR="001E6F03">
              <w:rPr>
                <w:rFonts w:eastAsia="맑은 고딕"/>
                <w:lang w:eastAsia="ko-KR"/>
              </w:rPr>
              <w:t xml:space="preserve">currently </w:t>
            </w:r>
            <w:r>
              <w:rPr>
                <w:rFonts w:eastAsia="맑은 고딕"/>
                <w:lang w:eastAsia="ko-KR"/>
              </w:rPr>
              <w:t xml:space="preserve">used for </w:t>
            </w:r>
            <w:r w:rsidR="006206AD">
              <w:rPr>
                <w:rFonts w:eastAsia="맑은 고딕"/>
                <w:lang w:eastAsia="ko-KR"/>
              </w:rPr>
              <w:t xml:space="preserve">temporarily </w:t>
            </w:r>
            <w:r>
              <w:rPr>
                <w:rFonts w:eastAsia="맑은 고딕"/>
                <w:lang w:eastAsia="ko-KR"/>
              </w:rPr>
              <w:t xml:space="preserve">delaying </w:t>
            </w:r>
            <w:r w:rsidR="006206AD">
              <w:rPr>
                <w:rFonts w:eastAsia="맑은 고딕"/>
                <w:lang w:eastAsia="ko-KR"/>
              </w:rPr>
              <w:t>RACH transmission</w:t>
            </w:r>
            <w:r>
              <w:rPr>
                <w:rFonts w:eastAsia="맑은 고딕"/>
                <w:lang w:eastAsia="ko-KR"/>
              </w:rPr>
              <w:t>, not for barring cell access.</w:t>
            </w:r>
          </w:p>
          <w:p w14:paraId="122722CB" w14:textId="77777777" w:rsidR="00816B25" w:rsidRDefault="00816B25" w:rsidP="001E6F03">
            <w:pPr>
              <w:rPr>
                <w:rFonts w:eastAsia="맑은 고딕"/>
                <w:lang w:eastAsia="ko-KR"/>
              </w:rPr>
            </w:pPr>
          </w:p>
          <w:p w14:paraId="5AFA1879" w14:textId="5E1446A3" w:rsidR="00816B25" w:rsidRPr="001D46EE" w:rsidRDefault="00816B25" w:rsidP="001E6F03">
            <w:pPr>
              <w:rPr>
                <w:rFonts w:eastAsia="맑은 고딕"/>
                <w:b/>
                <w:bCs/>
                <w:lang w:eastAsia="ko-KR"/>
              </w:rPr>
            </w:pPr>
            <w:r w:rsidRPr="001D46EE">
              <w:rPr>
                <w:rFonts w:eastAsia="맑은 고딕"/>
                <w:b/>
                <w:bCs/>
                <w:color w:val="00B0F0"/>
                <w:lang w:eastAsia="ko-KR"/>
              </w:rPr>
              <w:t xml:space="preserve">&lt;Moderator&gt; </w:t>
            </w:r>
            <w:r w:rsidR="00E0605E" w:rsidRPr="001D46EE">
              <w:rPr>
                <w:rFonts w:eastAsia="맑은 고딕"/>
                <w:color w:val="00B0F0"/>
                <w:lang w:eastAsia="ko-KR"/>
              </w:rPr>
              <w:t>A</w:t>
            </w:r>
            <w:r w:rsidR="001A56BE" w:rsidRPr="001D46EE">
              <w:rPr>
                <w:rFonts w:eastAsia="맑은 고딕"/>
                <w:color w:val="00B0F0"/>
                <w:lang w:eastAsia="ko-KR"/>
              </w:rPr>
              <w:t>gree</w:t>
            </w:r>
            <w:r w:rsidR="00EC49F4" w:rsidRPr="001D46EE">
              <w:rPr>
                <w:rFonts w:eastAsia="맑은 고딕"/>
                <w:color w:val="00B0F0"/>
                <w:lang w:eastAsia="ko-KR"/>
              </w:rPr>
              <w:t xml:space="preserve"> with the observation. To clarify, this list was compiled</w:t>
            </w:r>
            <w:r w:rsidR="00E0605E" w:rsidRPr="001D46EE">
              <w:rPr>
                <w:rFonts w:eastAsia="맑은 고딕"/>
                <w:color w:val="00B0F0"/>
                <w:lang w:eastAsia="ko-KR"/>
              </w:rPr>
              <w:t xml:space="preserve"> </w:t>
            </w:r>
            <w:r w:rsidR="00EC49F4" w:rsidRPr="001D46EE">
              <w:rPr>
                <w:rFonts w:eastAsia="맑은 고딕"/>
                <w:color w:val="00B0F0"/>
                <w:lang w:eastAsia="ko-KR"/>
              </w:rPr>
              <w:t>just based on input</w:t>
            </w:r>
            <w:r w:rsidR="00A83EBA" w:rsidRPr="001D46EE">
              <w:rPr>
                <w:rFonts w:eastAsia="맑은 고딕"/>
                <w:color w:val="00B0F0"/>
                <w:lang w:eastAsia="ko-KR"/>
              </w:rPr>
              <w:t>s in tdocs</w:t>
            </w:r>
            <w:r w:rsidR="001D46EE">
              <w:rPr>
                <w:rFonts w:eastAsia="맑은 고딕"/>
                <w:color w:val="00B0F0"/>
                <w:lang w:eastAsia="ko-KR"/>
              </w:rPr>
              <w:t xml:space="preserve"> without any pruning</w:t>
            </w:r>
            <w:r w:rsidR="00A83EBA" w:rsidRPr="001D46EE">
              <w:rPr>
                <w:rFonts w:eastAsia="맑은 고딕"/>
                <w:color w:val="00B0F0"/>
                <w:lang w:eastAsia="ko-KR"/>
              </w:rPr>
              <w:t xml:space="preserve">. Alt. E was proposed in </w:t>
            </w:r>
            <w:r w:rsidR="00EE5BCF" w:rsidRPr="001D46EE">
              <w:rPr>
                <w:rFonts w:eastAsia="맑은 고딕"/>
                <w:color w:val="00B0F0"/>
                <w:lang w:eastAsia="ko-KR"/>
              </w:rPr>
              <w:fldChar w:fldCharType="begin"/>
            </w:r>
            <w:r w:rsidR="00EE5BCF" w:rsidRPr="001D46EE">
              <w:rPr>
                <w:rFonts w:eastAsia="맑은 고딕"/>
                <w:color w:val="00B0F0"/>
                <w:lang w:eastAsia="ko-KR"/>
              </w:rPr>
              <w:instrText xml:space="preserve"> REF _Ref48644505 \r \h </w:instrText>
            </w:r>
            <w:r w:rsidR="001D46EE" w:rsidRPr="001D46EE">
              <w:rPr>
                <w:rFonts w:eastAsia="맑은 고딕"/>
                <w:color w:val="00B0F0"/>
                <w:lang w:eastAsia="ko-KR"/>
              </w:rPr>
              <w:instrText xml:space="preserve"> \* MERGEFORMAT </w:instrText>
            </w:r>
            <w:r w:rsidR="00EE5BCF" w:rsidRPr="001D46EE">
              <w:rPr>
                <w:rFonts w:eastAsia="맑은 고딕"/>
                <w:color w:val="00B0F0"/>
                <w:lang w:eastAsia="ko-KR"/>
              </w:rPr>
            </w:r>
            <w:r w:rsidR="00EE5BCF" w:rsidRPr="001D46EE">
              <w:rPr>
                <w:rFonts w:eastAsia="맑은 고딕"/>
                <w:color w:val="00B0F0"/>
                <w:lang w:eastAsia="ko-KR"/>
              </w:rPr>
              <w:fldChar w:fldCharType="separate"/>
            </w:r>
            <w:r w:rsidR="00EE5BCF" w:rsidRPr="001D46EE">
              <w:rPr>
                <w:rFonts w:eastAsia="맑은 고딕"/>
                <w:color w:val="00B0F0"/>
                <w:lang w:eastAsia="ko-KR"/>
              </w:rPr>
              <w:t>[18]</w:t>
            </w:r>
            <w:r w:rsidR="00EE5BCF" w:rsidRPr="001D46EE">
              <w:rPr>
                <w:rFonts w:eastAsia="맑은 고딕"/>
                <w:color w:val="00B0F0"/>
                <w:lang w:eastAsia="ko-KR"/>
              </w:rPr>
              <w:fldChar w:fldCharType="end"/>
            </w:r>
            <w:r w:rsidR="00EE5BCF" w:rsidRPr="001D46EE">
              <w:rPr>
                <w:rFonts w:eastAsia="맑은 고딕"/>
                <w:color w:val="00B0F0"/>
                <w:lang w:eastAsia="ko-KR"/>
              </w:rPr>
              <w:t xml:space="preserve">, </w:t>
            </w:r>
            <w:r w:rsidR="00506204" w:rsidRPr="001D46EE">
              <w:rPr>
                <w:rFonts w:eastAsia="맑은 고딕"/>
                <w:color w:val="00B0F0"/>
                <w:lang w:eastAsia="ko-KR"/>
              </w:rPr>
              <w:t>although not specifically</w:t>
            </w:r>
            <w:r w:rsidR="001B38D2">
              <w:rPr>
                <w:rFonts w:eastAsia="맑은 고딕"/>
                <w:color w:val="00B0F0"/>
                <w:lang w:eastAsia="ko-KR"/>
              </w:rPr>
              <w:t xml:space="preserve"> mentioned</w:t>
            </w:r>
            <w:r w:rsidR="00506204" w:rsidRPr="001D46EE">
              <w:rPr>
                <w:rFonts w:eastAsia="맑은 고딕"/>
                <w:color w:val="00B0F0"/>
                <w:lang w:eastAsia="ko-KR"/>
              </w:rPr>
              <w:t xml:space="preserve"> for cell barring. However, it was included in the list above </w:t>
            </w:r>
            <w:r w:rsidR="00635826" w:rsidRPr="001D46EE">
              <w:rPr>
                <w:rFonts w:eastAsia="맑은 고딕"/>
                <w:color w:val="00B0F0"/>
                <w:lang w:eastAsia="ko-KR"/>
              </w:rPr>
              <w:t xml:space="preserve">just to be all-inclusive. We </w:t>
            </w:r>
            <w:r w:rsidR="00356877" w:rsidRPr="001D46EE">
              <w:rPr>
                <w:rFonts w:eastAsia="맑은 고딕"/>
                <w:color w:val="00B0F0"/>
                <w:lang w:eastAsia="ko-KR"/>
              </w:rPr>
              <w:t>could</w:t>
            </w:r>
            <w:r w:rsidR="00635826" w:rsidRPr="001D46EE">
              <w:rPr>
                <w:rFonts w:eastAsia="맑은 고딕"/>
                <w:color w:val="00B0F0"/>
                <w:lang w:eastAsia="ko-KR"/>
              </w:rPr>
              <w:t xml:space="preserve"> try to remove the option and see if anyone might have a</w:t>
            </w:r>
            <w:r w:rsidR="00356877" w:rsidRPr="001D46EE">
              <w:rPr>
                <w:rFonts w:eastAsia="맑은 고딕"/>
                <w:color w:val="00B0F0"/>
                <w:lang w:eastAsia="ko-KR"/>
              </w:rPr>
              <w:t xml:space="preserve"> different view</w:t>
            </w:r>
            <w:r w:rsidR="00635826" w:rsidRPr="001D46EE">
              <w:rPr>
                <w:rFonts w:eastAsia="맑은 고딕"/>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맑은 고딕"/>
                <w:b/>
                <w:bCs/>
                <w:color w:val="00B0F0"/>
                <w:lang w:eastAsia="ko-KR"/>
              </w:rPr>
              <w:t xml:space="preserve">&lt;Moderator&gt; </w:t>
            </w:r>
            <w:r>
              <w:rPr>
                <w:rFonts w:eastAsia="맑은 고딕"/>
                <w:color w:val="00B0F0"/>
                <w:lang w:eastAsia="ko-KR"/>
              </w:rPr>
              <w:t xml:space="preserve">The intention is not </w:t>
            </w:r>
            <w:r w:rsidR="00A548E9">
              <w:rPr>
                <w:rFonts w:eastAsia="맑은 고딕"/>
                <w:color w:val="00B0F0"/>
                <w:lang w:eastAsia="ko-KR"/>
              </w:rPr>
              <w:t>to perform down-selection</w:t>
            </w:r>
            <w:r w:rsidR="00AC3783">
              <w:rPr>
                <w:rFonts w:eastAsia="맑은 고딕"/>
                <w:color w:val="00B0F0"/>
                <w:lang w:eastAsia="ko-KR"/>
              </w:rPr>
              <w:t xml:space="preserve"> in RAN1</w:t>
            </w:r>
            <w:r w:rsidR="00FC6030">
              <w:rPr>
                <w:rFonts w:eastAsia="맑은 고딕"/>
                <w:color w:val="00B0F0"/>
                <w:lang w:eastAsia="ko-KR"/>
              </w:rPr>
              <w:t xml:space="preserve"> but only that RAN1 will also study these options from </w:t>
            </w:r>
            <w:r w:rsidR="005978D0">
              <w:rPr>
                <w:rFonts w:eastAsia="맑은 고딕"/>
                <w:color w:val="00B0F0"/>
                <w:lang w:eastAsia="ko-KR"/>
              </w:rPr>
              <w:t>our perspective (PHY and system)</w:t>
            </w:r>
            <w:r w:rsidR="00AC3783">
              <w:rPr>
                <w:rFonts w:eastAsia="맑은 고딕"/>
                <w:color w:val="00B0F0"/>
                <w:lang w:eastAsia="ko-KR"/>
              </w:rPr>
              <w:t xml:space="preserve">. </w:t>
            </w:r>
            <w:r w:rsidR="00E13E15">
              <w:rPr>
                <w:rFonts w:eastAsia="맑은 고딕"/>
                <w:color w:val="00B0F0"/>
                <w:lang w:eastAsia="ko-KR"/>
              </w:rPr>
              <w:t xml:space="preserve">However, there </w:t>
            </w:r>
            <w:r w:rsidR="00A17C05">
              <w:rPr>
                <w:rFonts w:eastAsia="맑은 고딕"/>
                <w:color w:val="00B0F0"/>
                <w:lang w:eastAsia="ko-KR"/>
              </w:rPr>
              <w:t>can be</w:t>
            </w:r>
            <w:r w:rsidR="00E13E15">
              <w:rPr>
                <w:rFonts w:eastAsia="맑은 고딕"/>
                <w:color w:val="00B0F0"/>
                <w:lang w:eastAsia="ko-KR"/>
              </w:rPr>
              <w:t xml:space="preserve"> various details/considerations</w:t>
            </w:r>
            <w:r w:rsidR="00294049">
              <w:rPr>
                <w:rFonts w:eastAsia="맑은 고딕"/>
                <w:color w:val="00B0F0"/>
                <w:lang w:eastAsia="ko-KR"/>
              </w:rPr>
              <w:t xml:space="preserve"> that </w:t>
            </w:r>
            <w:r w:rsidR="008F28DF">
              <w:rPr>
                <w:rFonts w:eastAsia="맑은 고딕"/>
                <w:color w:val="00B0F0"/>
                <w:lang w:eastAsia="ko-KR"/>
              </w:rPr>
              <w:t>fall within RAN1 expertise</w:t>
            </w:r>
            <w:r w:rsidR="00E13E15">
              <w:rPr>
                <w:rFonts w:eastAsia="맑은 고딕"/>
                <w:color w:val="00B0F0"/>
                <w:lang w:eastAsia="ko-KR"/>
              </w:rPr>
              <w:t xml:space="preserve"> towards determining the </w:t>
            </w:r>
            <w:r w:rsidR="008F28DF">
              <w:rPr>
                <w:rFonts w:eastAsia="맑은 고딕"/>
                <w:color w:val="00B0F0"/>
                <w:lang w:eastAsia="ko-KR"/>
              </w:rPr>
              <w:t>potential options for cell barring</w:t>
            </w:r>
            <w:r w:rsidR="00990C8C">
              <w:rPr>
                <w:rFonts w:eastAsia="맑은 고딕"/>
                <w:color w:val="00B0F0"/>
                <w:lang w:eastAsia="ko-KR"/>
              </w:rPr>
              <w:t xml:space="preserve">, </w:t>
            </w:r>
            <w:r w:rsidR="005D6AEF">
              <w:rPr>
                <w:rFonts w:eastAsia="맑은 고딕"/>
                <w:color w:val="00B0F0"/>
                <w:lang w:eastAsia="ko-KR"/>
              </w:rPr>
              <w:t xml:space="preserve">which could benefit </w:t>
            </w:r>
            <w:r w:rsidR="00895ED9">
              <w:rPr>
                <w:rFonts w:eastAsia="맑은 고딕"/>
                <w:color w:val="00B0F0"/>
                <w:lang w:eastAsia="ko-KR"/>
              </w:rPr>
              <w:t xml:space="preserve">the overall process </w:t>
            </w:r>
            <w:r w:rsidR="005D6AEF">
              <w:rPr>
                <w:rFonts w:eastAsia="맑은 고딕"/>
                <w:color w:val="00B0F0"/>
                <w:lang w:eastAsia="ko-KR"/>
              </w:rPr>
              <w:t>if RAN1 also starts looking into these.</w:t>
            </w:r>
            <w:r w:rsidR="00FC6030">
              <w:rPr>
                <w:rFonts w:eastAsia="맑은 고딕"/>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a5"/>
              <w:numPr>
                <w:ilvl w:val="0"/>
                <w:numId w:val="28"/>
              </w:numPr>
            </w:pPr>
            <w:r w:rsidRPr="00045910">
              <w:t>forcing the UE to consume more power that the other alternatives</w:t>
            </w:r>
          </w:p>
          <w:p w14:paraId="252DFBE1" w14:textId="60500D29" w:rsidR="00045910" w:rsidRPr="00045910" w:rsidRDefault="00045910" w:rsidP="00045910">
            <w:pPr>
              <w:pStyle w:val="a5"/>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a5"/>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Note, we understand Vivo’s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Huawei, HiSilicon</w:t>
            </w:r>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a5"/>
              <w:numPr>
                <w:ilvl w:val="0"/>
                <w:numId w:val="30"/>
              </w:numPr>
            </w:pPr>
            <w:r>
              <w:rPr>
                <w:rFonts w:hint="eastAsia"/>
              </w:rPr>
              <w:t>F</w:t>
            </w:r>
            <w:r>
              <w:t>irstly, it is necessary to clarify and align the meaning of “cell barring”. Does it reflect the gNB’s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a5"/>
              <w:numPr>
                <w:ilvl w:val="0"/>
                <w:numId w:val="30"/>
              </w:numPr>
            </w:pPr>
            <w:r>
              <w:t xml:space="preserve">The term “separate” SSB is not very unclear. Could you clarify? </w:t>
            </w:r>
          </w:p>
          <w:p w14:paraId="0BC33F86" w14:textId="77777777" w:rsidR="00DE1944" w:rsidRDefault="00DE1944" w:rsidP="00DE1944">
            <w:pPr>
              <w:pStyle w:val="a5"/>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gNB’s capability indication and load balance may be different depending on </w:t>
            </w:r>
            <w:r w:rsidRPr="00B96EBB">
              <w:lastRenderedPageBreak/>
              <w:t xml:space="preserve">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r>
              <w:rPr>
                <w:rFonts w:hint="eastAsia"/>
              </w:rPr>
              <w:t>S</w:t>
            </w:r>
            <w:r>
              <w:t>preadtrum</w:t>
            </w:r>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Alt.E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he earlier the RedCap UEs knows whether it can be allowed to camp on the cell, the better to the RedCap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Alt.C and Alt.D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We think cell barring for RedCap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r>
              <w:t>Futurewei</w:t>
            </w:r>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r>
              <w:t>Convida</w:t>
            </w:r>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a5"/>
              <w:numPr>
                <w:ilvl w:val="0"/>
                <w:numId w:val="5"/>
              </w:numPr>
              <w:rPr>
                <w:color w:val="00B0F0"/>
              </w:rPr>
            </w:pPr>
            <w:r w:rsidRPr="00E75C7B">
              <w:rPr>
                <w:color w:val="00B0F0"/>
              </w:rPr>
              <w:lastRenderedPageBreak/>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design considerations for cell barring of RedCap UEs from RAN1 perspective.</w:t>
            </w:r>
          </w:p>
          <w:p w14:paraId="383192E9" w14:textId="77777777" w:rsidR="00B02EF7" w:rsidRDefault="00283379" w:rsidP="00B02EF7">
            <w:pPr>
              <w:pStyle w:val="a5"/>
              <w:numPr>
                <w:ilvl w:val="0"/>
                <w:numId w:val="5"/>
              </w:numPr>
              <w:rPr>
                <w:color w:val="00B0F0"/>
              </w:rPr>
            </w:pPr>
            <w:r>
              <w:rPr>
                <w:color w:val="00B0F0"/>
              </w:rPr>
              <w:t>One company would like to focus only on options that have RAN1 impact.</w:t>
            </w:r>
          </w:p>
          <w:p w14:paraId="3BE43137" w14:textId="77777777" w:rsidR="00283379" w:rsidRDefault="00283379" w:rsidP="00B02EF7">
            <w:pPr>
              <w:pStyle w:val="a5"/>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a5"/>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a5"/>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a5"/>
        <w:numPr>
          <w:ilvl w:val="0"/>
          <w:numId w:val="5"/>
        </w:numPr>
        <w:rPr>
          <w:i/>
          <w:iCs/>
        </w:rPr>
      </w:pPr>
      <w:r w:rsidRPr="009B20D2">
        <w:rPr>
          <w:i/>
          <w:iCs/>
        </w:rPr>
        <w:t xml:space="preserve">Further study the options to realize cell barring for RedCap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a5"/>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a5"/>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a5"/>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a5"/>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a5"/>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a5"/>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a5"/>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a4"/>
        <w:tblW w:w="9631" w:type="dxa"/>
        <w:tblLayout w:type="fixed"/>
        <w:tblLook w:val="04A0" w:firstRow="1" w:lastRow="0" w:firstColumn="1" w:lastColumn="0" w:noHBand="0" w:noVBand="1"/>
      </w:tblPr>
      <w:tblGrid>
        <w:gridCol w:w="1388"/>
        <w:gridCol w:w="1272"/>
        <w:gridCol w:w="6971"/>
      </w:tblGrid>
      <w:tr w:rsidR="00280358" w14:paraId="6BCE3511" w14:textId="77777777" w:rsidTr="00854E5F">
        <w:tc>
          <w:tcPr>
            <w:tcW w:w="1388" w:type="dxa"/>
            <w:shd w:val="clear" w:color="auto" w:fill="D9D9D9" w:themeFill="background1" w:themeFillShade="D9"/>
          </w:tcPr>
          <w:p w14:paraId="3BE94493" w14:textId="77777777" w:rsidR="00280358" w:rsidRDefault="00280358" w:rsidP="00854E5F">
            <w:pPr>
              <w:rPr>
                <w:b/>
                <w:bCs/>
              </w:rPr>
            </w:pPr>
            <w:r>
              <w:rPr>
                <w:b/>
                <w:bCs/>
              </w:rPr>
              <w:t>Company</w:t>
            </w:r>
          </w:p>
        </w:tc>
        <w:tc>
          <w:tcPr>
            <w:tcW w:w="1272" w:type="dxa"/>
            <w:shd w:val="clear" w:color="auto" w:fill="D9D9D9" w:themeFill="background1" w:themeFillShade="D9"/>
          </w:tcPr>
          <w:p w14:paraId="7EF87DA3" w14:textId="77777777" w:rsidR="00280358" w:rsidRDefault="00280358" w:rsidP="00854E5F">
            <w:pPr>
              <w:rPr>
                <w:b/>
                <w:bCs/>
              </w:rPr>
            </w:pPr>
            <w:r>
              <w:rPr>
                <w:b/>
                <w:bCs/>
              </w:rPr>
              <w:t>Agree (Y/N)</w:t>
            </w:r>
          </w:p>
        </w:tc>
        <w:tc>
          <w:tcPr>
            <w:tcW w:w="6971" w:type="dxa"/>
            <w:shd w:val="clear" w:color="auto" w:fill="D9D9D9" w:themeFill="background1" w:themeFillShade="D9"/>
          </w:tcPr>
          <w:p w14:paraId="1DF8C5EF" w14:textId="77777777" w:rsidR="00280358" w:rsidRDefault="00280358" w:rsidP="00854E5F">
            <w:pPr>
              <w:rPr>
                <w:b/>
                <w:bCs/>
              </w:rPr>
            </w:pPr>
            <w:r>
              <w:rPr>
                <w:b/>
                <w:bCs/>
              </w:rPr>
              <w:t>Comments</w:t>
            </w:r>
          </w:p>
        </w:tc>
      </w:tr>
      <w:tr w:rsidR="004C2E90" w:rsidRPr="001D46EE" w14:paraId="78E29CFD" w14:textId="77777777" w:rsidTr="00854E5F">
        <w:tc>
          <w:tcPr>
            <w:tcW w:w="1388" w:type="dxa"/>
            <w:shd w:val="clear" w:color="auto" w:fill="auto"/>
          </w:tcPr>
          <w:p w14:paraId="60D6C5CF" w14:textId="4480C8C2" w:rsidR="004C2E90" w:rsidRPr="00D15372" w:rsidRDefault="004C2E90" w:rsidP="004C2E90">
            <w:pPr>
              <w:rPr>
                <w:rFonts w:eastAsia="맑은 고딕"/>
                <w:lang w:eastAsia="ko-KR"/>
              </w:rPr>
            </w:pPr>
            <w:r>
              <w:rPr>
                <w:rFonts w:eastAsiaTheme="minorEastAsia" w:hint="eastAsia"/>
              </w:rPr>
              <w:t>v</w:t>
            </w:r>
            <w:r>
              <w:rPr>
                <w:rFonts w:eastAsiaTheme="minorEastAsia"/>
              </w:rPr>
              <w:t>ivo</w:t>
            </w:r>
          </w:p>
        </w:tc>
        <w:tc>
          <w:tcPr>
            <w:tcW w:w="1272" w:type="dxa"/>
            <w:shd w:val="clear" w:color="auto" w:fill="auto"/>
          </w:tcPr>
          <w:p w14:paraId="2A6F8120" w14:textId="1BA28F39" w:rsidR="004C2E90" w:rsidRPr="00D15372" w:rsidRDefault="004C2E90" w:rsidP="004C2E90">
            <w:pPr>
              <w:rPr>
                <w:rFonts w:eastAsia="맑은 고딕"/>
                <w:lang w:eastAsia="ko-KR"/>
              </w:rPr>
            </w:pPr>
            <w:r>
              <w:rPr>
                <w:rFonts w:eastAsiaTheme="minorEastAsia" w:hint="eastAsia"/>
              </w:rPr>
              <w:t>N</w:t>
            </w:r>
          </w:p>
        </w:tc>
        <w:tc>
          <w:tcPr>
            <w:tcW w:w="6971" w:type="dxa"/>
            <w:shd w:val="clear" w:color="auto" w:fill="auto"/>
          </w:tcPr>
          <w:p w14:paraId="465D41E4" w14:textId="77777777" w:rsidR="004C2E90" w:rsidRPr="00547C0B" w:rsidRDefault="004C2E90" w:rsidP="004C2E90">
            <w:pPr>
              <w:rPr>
                <w:rFonts w:eastAsiaTheme="minorEastAsia"/>
              </w:rPr>
            </w:pPr>
            <w:r w:rsidRPr="00547C0B">
              <w:rPr>
                <w:rFonts w:eastAsiaTheme="minorEastAsia"/>
              </w:rPr>
              <w:t xml:space="preserve">We still have concern even with current formulation. Currently we have MIB based (Alt B) and SIB1 based (Alt D) cell baring schemes, there should be some RAN2 discussion first if the existing schemes can be reused (including the possibility of some straightforward extension for RedCap UEs), or some enhanced schemes (e.g. Alt A or Alt C) are necessary. </w:t>
            </w:r>
          </w:p>
          <w:p w14:paraId="7A17AA06" w14:textId="02B5ACE9" w:rsidR="004C2E90" w:rsidRPr="001D46EE" w:rsidRDefault="004C2E90" w:rsidP="004C2E90">
            <w:pPr>
              <w:rPr>
                <w:rFonts w:eastAsia="맑은 고딕"/>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5AF580FE" w14:textId="77777777" w:rsidTr="00854E5F">
        <w:tc>
          <w:tcPr>
            <w:tcW w:w="1388" w:type="dxa"/>
            <w:shd w:val="clear" w:color="auto" w:fill="auto"/>
          </w:tcPr>
          <w:p w14:paraId="3597E0E6" w14:textId="17627C8C" w:rsidR="00FF6C8A" w:rsidRPr="00FF6C8A" w:rsidRDefault="00FF6C8A" w:rsidP="004C2E90">
            <w:pPr>
              <w:rPr>
                <w:rFonts w:eastAsia="맑은 고딕" w:hint="eastAsia"/>
                <w:lang w:eastAsia="ko-KR"/>
              </w:rPr>
            </w:pPr>
            <w:r>
              <w:rPr>
                <w:rFonts w:eastAsia="맑은 고딕" w:hint="eastAsia"/>
                <w:lang w:eastAsia="ko-KR"/>
              </w:rPr>
              <w:t>LG</w:t>
            </w:r>
          </w:p>
        </w:tc>
        <w:tc>
          <w:tcPr>
            <w:tcW w:w="1272" w:type="dxa"/>
            <w:shd w:val="clear" w:color="auto" w:fill="auto"/>
          </w:tcPr>
          <w:p w14:paraId="1E9BA063" w14:textId="3850CC65" w:rsidR="00FF6C8A" w:rsidRPr="00FF6C8A" w:rsidRDefault="00FF6C8A" w:rsidP="004C2E90">
            <w:pPr>
              <w:rPr>
                <w:rFonts w:eastAsia="맑은 고딕" w:hint="eastAsia"/>
                <w:lang w:eastAsia="ko-KR"/>
              </w:rPr>
            </w:pPr>
            <w:r>
              <w:rPr>
                <w:rFonts w:eastAsia="맑은 고딕" w:hint="eastAsia"/>
                <w:lang w:eastAsia="ko-KR"/>
              </w:rPr>
              <w:t>Y</w:t>
            </w:r>
          </w:p>
        </w:tc>
        <w:tc>
          <w:tcPr>
            <w:tcW w:w="6971" w:type="dxa"/>
            <w:shd w:val="clear" w:color="auto" w:fill="auto"/>
          </w:tcPr>
          <w:p w14:paraId="5364BEB8" w14:textId="7FA12EAE" w:rsidR="00FF6C8A" w:rsidRPr="00547C0B" w:rsidRDefault="00FF6C8A" w:rsidP="00FF6C8A">
            <w:pPr>
              <w:rPr>
                <w:rFonts w:eastAsiaTheme="minorEastAsia"/>
              </w:rPr>
            </w:pPr>
            <w:r w:rsidRPr="00FF6C8A">
              <w:rPr>
                <w:rFonts w:eastAsiaTheme="minorEastAsia"/>
              </w:rPr>
              <w:t xml:space="preserve">RAN2 inputs are essential. </w:t>
            </w:r>
            <w:r>
              <w:rPr>
                <w:rFonts w:eastAsiaTheme="minorEastAsia"/>
              </w:rPr>
              <w:t>Meanwhile, w</w:t>
            </w:r>
            <w:r w:rsidRPr="00FF6C8A">
              <w:rPr>
                <w:rFonts w:eastAsiaTheme="minorEastAsia"/>
              </w:rPr>
              <w:t>e wonder which WG will make a final decision on this issue. We think that RAN1 can make a final decision on which alternative is used to indicate cell barring for REDCAP UEs while RAN2 may discuss and specify detailed UE behaviors and additional signaling, if any, for their specifications.</w:t>
            </w:r>
          </w:p>
        </w:tc>
      </w:tr>
    </w:tbl>
    <w:p w14:paraId="7D38409D" w14:textId="77777777" w:rsidR="007647A5" w:rsidRDefault="007647A5" w:rsidP="001E4D8E"/>
    <w:p w14:paraId="586240CC" w14:textId="77777777" w:rsidR="000142E8" w:rsidRPr="00A04B9A" w:rsidRDefault="000142E8" w:rsidP="00A04B9A">
      <w:pPr>
        <w:pStyle w:val="2"/>
        <w:rPr>
          <w:highlight w:val="yellow"/>
        </w:rPr>
      </w:pPr>
      <w:r w:rsidRPr="00A04B9A">
        <w:rPr>
          <w:highlight w:val="yellow"/>
        </w:rPr>
        <w:t>FL Proposal 2</w:t>
      </w:r>
    </w:p>
    <w:p w14:paraId="78118318" w14:textId="7B3183C9" w:rsidR="0027336B" w:rsidRDefault="0027336B" w:rsidP="00D0154D">
      <w:pPr>
        <w:pStyle w:val="a5"/>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5"/>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5"/>
        <w:numPr>
          <w:ilvl w:val="1"/>
          <w:numId w:val="5"/>
        </w:numPr>
        <w:rPr>
          <w:i/>
          <w:iCs/>
        </w:rPr>
      </w:pPr>
      <w:r>
        <w:rPr>
          <w:i/>
          <w:iCs/>
        </w:rPr>
        <w:t>Coexistence with regular/legacy UEs</w:t>
      </w:r>
    </w:p>
    <w:p w14:paraId="48CE140F" w14:textId="7FE70B4B" w:rsidR="00EB0739" w:rsidRPr="007F06EA" w:rsidRDefault="002179F8" w:rsidP="00D0154D">
      <w:pPr>
        <w:pStyle w:val="a5"/>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5"/>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맑은 고딕"/>
                <w:lang w:eastAsia="ko-KR"/>
              </w:rPr>
            </w:pPr>
            <w:r>
              <w:rPr>
                <w:rFonts w:eastAsia="맑은 고딕" w:hint="eastAsia"/>
                <w:lang w:eastAsia="ko-KR"/>
              </w:rPr>
              <w:t>LG</w:t>
            </w:r>
          </w:p>
        </w:tc>
        <w:tc>
          <w:tcPr>
            <w:tcW w:w="1350" w:type="dxa"/>
            <w:shd w:val="clear" w:color="auto" w:fill="auto"/>
          </w:tcPr>
          <w:p w14:paraId="056DF4A9" w14:textId="47EAC566" w:rsidR="0076289E" w:rsidRPr="00D15372" w:rsidRDefault="00C822F7" w:rsidP="00C822F7">
            <w:pPr>
              <w:rPr>
                <w:rFonts w:eastAsia="맑은 고딕"/>
                <w:lang w:eastAsia="ko-KR"/>
              </w:rPr>
            </w:pPr>
            <w:r>
              <w:rPr>
                <w:rFonts w:eastAsia="맑은 고딕" w:hint="eastAsia"/>
                <w:lang w:eastAsia="ko-KR"/>
              </w:rPr>
              <w:t>Y</w:t>
            </w:r>
          </w:p>
        </w:tc>
        <w:tc>
          <w:tcPr>
            <w:tcW w:w="6801" w:type="dxa"/>
            <w:shd w:val="clear" w:color="auto" w:fill="auto"/>
          </w:tcPr>
          <w:p w14:paraId="664FA027" w14:textId="6819A940" w:rsidR="0076289E" w:rsidRPr="00D15372" w:rsidRDefault="006206AD" w:rsidP="00676A51">
            <w:pPr>
              <w:rPr>
                <w:rFonts w:eastAsia="맑은 고딕"/>
                <w:lang w:eastAsia="ko-KR"/>
              </w:rPr>
            </w:pPr>
            <w:r>
              <w:rPr>
                <w:rFonts w:eastAsia="맑은 고딕" w:hint="eastAsia"/>
                <w:lang w:eastAsia="ko-KR"/>
              </w:rPr>
              <w:t>R</w:t>
            </w:r>
            <w:r>
              <w:rPr>
                <w:rFonts w:eastAsia="맑은 고딕"/>
                <w:lang w:eastAsia="ko-KR"/>
              </w:rPr>
              <w:t xml:space="preserve">AN2 </w:t>
            </w:r>
            <w:r w:rsidR="001E6F03">
              <w:rPr>
                <w:rFonts w:eastAsia="맑은 고딕"/>
                <w:lang w:eastAsia="ko-KR"/>
              </w:rPr>
              <w:t>would</w:t>
            </w:r>
            <w:r>
              <w:rPr>
                <w:rFonts w:eastAsia="맑은 고딕"/>
                <w:lang w:eastAsia="ko-KR"/>
              </w:rPr>
              <w:t xml:space="preserve"> need to understand how much SIB1 information should be extended to support REDCAP UEs for their study on separate SIB1. </w:t>
            </w:r>
            <w:r w:rsidR="00676A51">
              <w:rPr>
                <w:rFonts w:eastAsia="맑은 고딕"/>
                <w:lang w:eastAsia="ko-KR"/>
              </w:rPr>
              <w:t>It seems beneficial to</w:t>
            </w:r>
            <w:r>
              <w:rPr>
                <w:rFonts w:eastAsia="맑은 고딕"/>
                <w:lang w:eastAsia="ko-KR"/>
              </w:rPr>
              <w:t xml:space="preserve"> inform RAN2 about new </w:t>
            </w:r>
            <w:r>
              <w:rPr>
                <w:rFonts w:eastAsia="맑은 고딕" w:hint="eastAsia"/>
                <w:lang w:eastAsia="ko-KR"/>
              </w:rPr>
              <w:t xml:space="preserve">REDCAP </w:t>
            </w:r>
            <w:r>
              <w:rPr>
                <w:rFonts w:eastAsia="맑은 고딕"/>
                <w:lang w:eastAsia="ko-KR"/>
              </w:rPr>
              <w:t>specific configurations expected by RAN1</w:t>
            </w:r>
            <w:r w:rsidR="00676A51">
              <w:rPr>
                <w:rFonts w:eastAsia="맑은 고딕"/>
                <w:lang w:eastAsia="ko-KR"/>
              </w:rPr>
              <w:t>,</w:t>
            </w:r>
            <w:r>
              <w:rPr>
                <w:rFonts w:eastAsia="맑은 고딕"/>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맑은 고딕"/>
                <w:lang w:eastAsia="ko-KR"/>
              </w:rPr>
            </w:pPr>
            <w:r>
              <w:rPr>
                <w:rFonts w:eastAsia="맑은 고딕"/>
                <w:lang w:eastAsia="ko-KR"/>
              </w:rPr>
              <w:t>T</w:t>
            </w:r>
            <w:r w:rsidRPr="002A61B5">
              <w:rPr>
                <w:rFonts w:eastAsia="맑은 고딕"/>
                <w:lang w:eastAsia="ko-KR"/>
              </w:rPr>
              <w:t>he need for supporting use of a DL BWP</w:t>
            </w:r>
            <w:r>
              <w:rPr>
                <w:rFonts w:eastAsia="맑은 고딕"/>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맑은 고딕"/>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맑은 고딕"/>
                <w:lang w:eastAsia="ko-KR"/>
              </w:rPr>
            </w:pPr>
            <w:r w:rsidRPr="001D46EE">
              <w:rPr>
                <w:rFonts w:eastAsia="맑은 고딕"/>
                <w:b/>
                <w:bCs/>
                <w:color w:val="00B0F0"/>
                <w:lang w:eastAsia="ko-KR"/>
              </w:rPr>
              <w:t xml:space="preserve">&lt;Moderator&gt; </w:t>
            </w:r>
            <w:r>
              <w:rPr>
                <w:rFonts w:eastAsia="맑은 고딕"/>
                <w:color w:val="00B0F0"/>
                <w:lang w:eastAsia="ko-KR"/>
              </w:rPr>
              <w:t xml:space="preserve">Yes, that is correct. </w:t>
            </w:r>
            <w:r w:rsidR="00D65E32">
              <w:rPr>
                <w:rFonts w:eastAsia="맑은 고딕"/>
                <w:color w:val="00B0F0"/>
                <w:lang w:eastAsia="ko-KR"/>
              </w:rPr>
              <w:t>Now c</w:t>
            </w:r>
            <w:r>
              <w:rPr>
                <w:rFonts w:eastAsia="맑은 고딕"/>
                <w:color w:val="00B0F0"/>
                <w:lang w:eastAsia="ko-KR"/>
              </w:rPr>
              <w:t>lar</w:t>
            </w:r>
            <w:r w:rsidR="00DD0935">
              <w:rPr>
                <w:rFonts w:eastAsia="맑은 고딕"/>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맑은 고딕"/>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Huawei, HiSilicon</w:t>
            </w:r>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a5"/>
              <w:numPr>
                <w:ilvl w:val="0"/>
                <w:numId w:val="5"/>
              </w:numPr>
              <w:rPr>
                <w:i/>
                <w:iCs/>
              </w:rPr>
            </w:pPr>
            <w:r>
              <w:rPr>
                <w:rFonts w:eastAsia="MS Mincho"/>
              </w:rPr>
              <w:t xml:space="preserve"> </w:t>
            </w:r>
            <w:r>
              <w:rPr>
                <w:i/>
                <w:iCs/>
              </w:rPr>
              <w:t xml:space="preserve">Study further on the need for supporting use of a DL BWP, that may be </w:t>
            </w:r>
            <w:r>
              <w:rPr>
                <w:i/>
                <w:iCs/>
              </w:rPr>
              <w:lastRenderedPageBreak/>
              <w:t xml:space="preserve">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a5"/>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a5"/>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a5"/>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a5"/>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lastRenderedPageBreak/>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this aspect. But we think sending LS is too early as this is the first RAN2 meeting discussing RedCap.</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r>
              <w:t>Futurewei</w:t>
            </w:r>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r>
              <w:t>Convida</w:t>
            </w:r>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 xml:space="preserve">the initial DL BWP defined by SSB </w:t>
            </w:r>
            <w:r w:rsidRPr="002E2439">
              <w:lastRenderedPageBreak/>
              <w:t>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lastRenderedPageBreak/>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a5"/>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for RedCap UEs (including idle/inactive mode RedCap UEs)</w:t>
            </w:r>
            <w:r w:rsidRPr="00E75C7B">
              <w:rPr>
                <w:color w:val="00B0F0"/>
              </w:rPr>
              <w:t>.</w:t>
            </w:r>
            <w:r w:rsidR="004C421F">
              <w:rPr>
                <w:color w:val="00B0F0"/>
              </w:rPr>
              <w:t xml:space="preserve"> Most of these companies also seem fine to send an LS to RAN2.</w:t>
            </w:r>
          </w:p>
          <w:p w14:paraId="379852F7" w14:textId="3B85E43E" w:rsidR="00B11DCE" w:rsidRDefault="00B11DCE" w:rsidP="00E34001">
            <w:pPr>
              <w:pStyle w:val="a5"/>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a5"/>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a5"/>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RedCap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a4"/>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854E5F">
            <w:pPr>
              <w:rPr>
                <w:b/>
                <w:bCs/>
              </w:rPr>
            </w:pPr>
            <w:r>
              <w:rPr>
                <w:b/>
                <w:bCs/>
              </w:rPr>
              <w:t>Company</w:t>
            </w:r>
          </w:p>
        </w:tc>
        <w:tc>
          <w:tcPr>
            <w:tcW w:w="6801" w:type="dxa"/>
            <w:shd w:val="clear" w:color="auto" w:fill="D9D9D9" w:themeFill="background1" w:themeFillShade="D9"/>
          </w:tcPr>
          <w:p w14:paraId="4164A7DB" w14:textId="77777777" w:rsidR="00C7607B" w:rsidRDefault="00C7607B" w:rsidP="00854E5F">
            <w:pPr>
              <w:rPr>
                <w:b/>
                <w:bCs/>
              </w:rPr>
            </w:pPr>
            <w:r>
              <w:rPr>
                <w:b/>
                <w:bCs/>
              </w:rPr>
              <w:t>Comments</w:t>
            </w:r>
          </w:p>
        </w:tc>
      </w:tr>
      <w:tr w:rsidR="004C2E90" w:rsidRPr="00D15372" w14:paraId="49737EE9" w14:textId="77777777" w:rsidTr="00C7607B">
        <w:tc>
          <w:tcPr>
            <w:tcW w:w="1480" w:type="dxa"/>
            <w:shd w:val="clear" w:color="auto" w:fill="auto"/>
          </w:tcPr>
          <w:p w14:paraId="01BAE07D" w14:textId="3B110BE7" w:rsidR="004C2E90" w:rsidRPr="00D15372" w:rsidRDefault="004C2E90" w:rsidP="004C2E90">
            <w:pPr>
              <w:rPr>
                <w:rFonts w:eastAsia="맑은 고딕"/>
                <w:lang w:eastAsia="ko-KR"/>
              </w:rPr>
            </w:pPr>
            <w:r>
              <w:rPr>
                <w:rFonts w:eastAsiaTheme="minorEastAsia" w:hint="eastAsia"/>
              </w:rPr>
              <w:t>v</w:t>
            </w:r>
            <w:r>
              <w:rPr>
                <w:rFonts w:eastAsiaTheme="minorEastAsia"/>
              </w:rPr>
              <w:t>ivo</w:t>
            </w:r>
          </w:p>
        </w:tc>
        <w:tc>
          <w:tcPr>
            <w:tcW w:w="6801" w:type="dxa"/>
            <w:shd w:val="clear" w:color="auto" w:fill="auto"/>
          </w:tcPr>
          <w:p w14:paraId="1585CF6E" w14:textId="1802714A" w:rsidR="004C2E90" w:rsidRPr="00D15372" w:rsidRDefault="004C2E90" w:rsidP="004C2E90">
            <w:pPr>
              <w:rPr>
                <w:rFonts w:eastAsia="맑은 고딕"/>
                <w:lang w:eastAsia="ko-KR"/>
              </w:rPr>
            </w:pPr>
            <w:r>
              <w:rPr>
                <w:rFonts w:eastAsiaTheme="minorEastAsia" w:hint="eastAsia"/>
              </w:rPr>
              <w:t>F</w:t>
            </w:r>
            <w:r>
              <w:rPr>
                <w:rFonts w:eastAsiaTheme="minorEastAsia"/>
              </w:rPr>
              <w:t xml:space="preserve">ine with the suggestion. </w:t>
            </w: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2"/>
        <w:rPr>
          <w:highlight w:val="yellow"/>
        </w:rPr>
      </w:pPr>
      <w:r w:rsidRPr="00D44018">
        <w:rPr>
          <w:highlight w:val="yellow"/>
        </w:rPr>
        <w:t xml:space="preserve">FL Proposal </w:t>
      </w:r>
      <w:r w:rsidR="009E0B64" w:rsidRPr="00D44018">
        <w:rPr>
          <w:highlight w:val="yellow"/>
        </w:rPr>
        <w:t>3</w:t>
      </w:r>
    </w:p>
    <w:p w14:paraId="249FDFC4" w14:textId="2B6EEDCF" w:rsidR="00AB3EF6" w:rsidRDefault="00E93F5F" w:rsidP="00D0154D">
      <w:pPr>
        <w:pStyle w:val="a5"/>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맑은 고딕"/>
                <w:lang w:eastAsia="ko-KR"/>
              </w:rPr>
            </w:pPr>
            <w:r>
              <w:rPr>
                <w:rFonts w:eastAsia="맑은 고딕" w:hint="eastAsia"/>
                <w:lang w:eastAsia="ko-KR"/>
              </w:rPr>
              <w:t>LG</w:t>
            </w:r>
          </w:p>
        </w:tc>
        <w:tc>
          <w:tcPr>
            <w:tcW w:w="1350" w:type="dxa"/>
            <w:shd w:val="clear" w:color="auto" w:fill="auto"/>
          </w:tcPr>
          <w:p w14:paraId="0EA99CB1" w14:textId="2FE2B870" w:rsidR="00F95299" w:rsidRPr="00D15372" w:rsidRDefault="006206AD" w:rsidP="00C822F7">
            <w:pPr>
              <w:rPr>
                <w:rFonts w:eastAsia="맑은 고딕"/>
                <w:lang w:eastAsia="ko-KR"/>
              </w:rPr>
            </w:pPr>
            <w:r>
              <w:rPr>
                <w:rFonts w:eastAsia="맑은 고딕" w:hint="eastAsia"/>
                <w:lang w:eastAsia="ko-KR"/>
              </w:rPr>
              <w:t>Y</w:t>
            </w:r>
          </w:p>
        </w:tc>
        <w:tc>
          <w:tcPr>
            <w:tcW w:w="6801" w:type="dxa"/>
            <w:shd w:val="clear" w:color="auto" w:fill="auto"/>
          </w:tcPr>
          <w:p w14:paraId="1BECF19E" w14:textId="5E3F235C" w:rsidR="00F95299" w:rsidRPr="00D15372" w:rsidRDefault="001E6F03" w:rsidP="001E6F03">
            <w:pPr>
              <w:rPr>
                <w:rFonts w:eastAsia="맑은 고딕"/>
                <w:lang w:eastAsia="ko-KR"/>
              </w:rPr>
            </w:pPr>
            <w:r>
              <w:rPr>
                <w:rFonts w:eastAsia="맑은 고딕"/>
                <w:lang w:eastAsia="ko-KR"/>
              </w:rPr>
              <w:t xml:space="preserve">REL-15 UAC is a NAS/RRC function. RAN1 specification is seldom impacted by UAC. </w:t>
            </w:r>
            <w:r w:rsidR="006206AD">
              <w:rPr>
                <w:rFonts w:eastAsia="맑은 고딕" w:hint="eastAsia"/>
                <w:lang w:eastAsia="ko-KR"/>
              </w:rPr>
              <w:t xml:space="preserve">We think that UAC should be mainly discussed in RAN2, unless </w:t>
            </w:r>
            <w:r w:rsidR="006206AD">
              <w:rPr>
                <w:rFonts w:eastAsia="맑은 고딕"/>
                <w:lang w:eastAsia="ko-KR"/>
              </w:rPr>
              <w:t xml:space="preserve">RAN2 asks RAN1 about RAN1 impact on </w:t>
            </w:r>
            <w:r w:rsidR="006B4B58">
              <w:rPr>
                <w:rFonts w:eastAsia="맑은 고딕"/>
                <w:lang w:eastAsia="ko-KR"/>
              </w:rPr>
              <w:t>it, if any</w:t>
            </w:r>
            <w:r w:rsidR="006206AD">
              <w:rPr>
                <w:rFonts w:eastAsia="맑은 고딕"/>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w:t>
            </w:r>
            <w:r w:rsidRPr="00045910">
              <w:lastRenderedPageBreak/>
              <w:t>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lastRenderedPageBreak/>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Huawei, HiSilicon</w:t>
            </w:r>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r>
              <w:rPr>
                <w:rFonts w:hint="eastAsia"/>
              </w:rPr>
              <w:t>S</w:t>
            </w:r>
            <w:r>
              <w:t>preadtrum</w:t>
            </w:r>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맑은 고딕" w:hint="eastAsia"/>
                <w:lang w:eastAsia="ko-KR"/>
              </w:rPr>
              <w:t>UAC</w:t>
            </w:r>
            <w:r>
              <w:rPr>
                <w:rFonts w:eastAsia="맑은 고딕"/>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맑은 고딕"/>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맑은 고딕"/>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r>
              <w:t>Futurewei</w:t>
            </w:r>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r>
              <w:t>Convida</w:t>
            </w:r>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wait for RAN2 on approaches for temporary access barring for RedCap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5"/>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맑은 고딕"/>
                <w:lang w:eastAsia="ko-KR"/>
              </w:rPr>
            </w:pPr>
            <w:r>
              <w:rPr>
                <w:rFonts w:eastAsia="맑은 고딕" w:hint="eastAsia"/>
                <w:lang w:eastAsia="ko-KR"/>
              </w:rPr>
              <w:t>LG</w:t>
            </w:r>
          </w:p>
        </w:tc>
        <w:tc>
          <w:tcPr>
            <w:tcW w:w="1350" w:type="dxa"/>
            <w:shd w:val="clear" w:color="auto" w:fill="auto"/>
          </w:tcPr>
          <w:p w14:paraId="36630DA1" w14:textId="2CFF56D8" w:rsidR="00F95299" w:rsidRPr="00D15372" w:rsidRDefault="002E36ED" w:rsidP="00C822F7">
            <w:pPr>
              <w:rPr>
                <w:rFonts w:eastAsia="맑은 고딕"/>
                <w:lang w:eastAsia="ko-KR"/>
              </w:rPr>
            </w:pPr>
            <w:r>
              <w:rPr>
                <w:rFonts w:eastAsia="맑은 고딕" w:hint="eastAsia"/>
                <w:lang w:eastAsia="ko-KR"/>
              </w:rPr>
              <w:t>Y</w:t>
            </w:r>
          </w:p>
        </w:tc>
        <w:tc>
          <w:tcPr>
            <w:tcW w:w="6801" w:type="dxa"/>
            <w:shd w:val="clear" w:color="auto" w:fill="auto"/>
          </w:tcPr>
          <w:p w14:paraId="110E9A61" w14:textId="1D3687B0" w:rsidR="006B4B58" w:rsidRPr="00D15372" w:rsidRDefault="002E36ED" w:rsidP="002E36ED">
            <w:pPr>
              <w:rPr>
                <w:rFonts w:eastAsia="맑은 고딕"/>
                <w:lang w:eastAsia="ko-KR"/>
              </w:rPr>
            </w:pPr>
            <w:r>
              <w:rPr>
                <w:rFonts w:eastAsia="맑은 고딕" w:hint="eastAsia"/>
                <w:lang w:eastAsia="ko-KR"/>
              </w:rPr>
              <w:t>If</w:t>
            </w:r>
            <w:r>
              <w:rPr>
                <w:rFonts w:eastAsia="맑은 고딕"/>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lastRenderedPageBreak/>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맑은 고딕"/>
                <w:color w:val="00B0F0"/>
                <w:lang w:eastAsia="ko-KR"/>
              </w:rPr>
            </w:pPr>
            <w:r w:rsidRPr="001D46EE">
              <w:rPr>
                <w:rFonts w:eastAsia="맑은 고딕"/>
                <w:b/>
                <w:bCs/>
                <w:color w:val="00B0F0"/>
                <w:lang w:eastAsia="ko-KR"/>
              </w:rPr>
              <w:t xml:space="preserve">&lt;Moderator&gt; </w:t>
            </w:r>
            <w:r w:rsidR="008A3879">
              <w:rPr>
                <w:rFonts w:eastAsia="맑은 고딕"/>
                <w:color w:val="00B0F0"/>
                <w:lang w:eastAsia="ko-KR"/>
              </w:rPr>
              <w:t>No. Proposal 1 was about cell barring, and in that context, now updated based on comment from LG</w:t>
            </w:r>
            <w:r w:rsidR="00DA65F8">
              <w:rPr>
                <w:rFonts w:eastAsia="맑은 고딕"/>
                <w:color w:val="00B0F0"/>
                <w:lang w:eastAsia="ko-KR"/>
              </w:rPr>
              <w:t xml:space="preserve">. This is for the third type of </w:t>
            </w:r>
            <w:r w:rsidR="00192DC1">
              <w:rPr>
                <w:rFonts w:eastAsia="맑은 고딕"/>
                <w:color w:val="00B0F0"/>
                <w:lang w:eastAsia="ko-KR"/>
              </w:rPr>
              <w:t xml:space="preserve">access control to realize temporary access barring by adapting </w:t>
            </w:r>
            <w:r w:rsidR="00D34C30">
              <w:rPr>
                <w:rFonts w:eastAsia="맑은 고딕"/>
                <w:color w:val="00B0F0"/>
                <w:lang w:eastAsia="ko-KR"/>
              </w:rPr>
              <w:t xml:space="preserve">RA procedure configuration. Indeed, </w:t>
            </w:r>
            <w:r w:rsidR="0098221E">
              <w:rPr>
                <w:rFonts w:eastAsia="맑은 고딕"/>
                <w:color w:val="00B0F0"/>
                <w:lang w:eastAsia="ko-KR"/>
              </w:rPr>
              <w:t xml:space="preserve">there is correlation between elements in </w:t>
            </w:r>
            <w:r w:rsidR="00D34C30">
              <w:rPr>
                <w:rFonts w:eastAsia="맑은 고딕"/>
                <w:color w:val="00B0F0"/>
                <w:lang w:eastAsia="ko-KR"/>
              </w:rPr>
              <w:t>Proposal</w:t>
            </w:r>
            <w:r w:rsidR="0098221E">
              <w:rPr>
                <w:rFonts w:eastAsia="맑은 고딕"/>
                <w:color w:val="00B0F0"/>
                <w:lang w:eastAsia="ko-KR"/>
              </w:rPr>
              <w:t>s</w:t>
            </w:r>
            <w:r w:rsidR="00D34C30">
              <w:rPr>
                <w:rFonts w:eastAsia="맑은 고딕"/>
                <w:color w:val="00B0F0"/>
                <w:lang w:eastAsia="ko-KR"/>
              </w:rPr>
              <w:t xml:space="preserve"> </w:t>
            </w:r>
            <w:r w:rsidR="0098221E">
              <w:rPr>
                <w:rFonts w:eastAsia="맑은 고딕"/>
                <w:color w:val="00B0F0"/>
                <w:lang w:eastAsia="ko-KR"/>
              </w:rPr>
              <w:t>4</w:t>
            </w:r>
            <w:r w:rsidR="00D34C30">
              <w:rPr>
                <w:rFonts w:eastAsia="맑은 고딕"/>
                <w:color w:val="00B0F0"/>
                <w:lang w:eastAsia="ko-KR"/>
              </w:rPr>
              <w:t xml:space="preserve"> and </w:t>
            </w:r>
            <w:r w:rsidR="0098221E">
              <w:rPr>
                <w:rFonts w:eastAsia="맑은 고딕"/>
                <w:color w:val="00B0F0"/>
                <w:lang w:eastAsia="ko-KR"/>
              </w:rPr>
              <w:t>5.</w:t>
            </w:r>
            <w:r w:rsidR="004768A6">
              <w:rPr>
                <w:rFonts w:eastAsia="맑은 고딕"/>
                <w:color w:val="00B0F0"/>
                <w:lang w:eastAsia="ko-KR"/>
              </w:rPr>
              <w:t xml:space="preserve"> </w:t>
            </w:r>
          </w:p>
          <w:p w14:paraId="738E23A8" w14:textId="2F14EE72" w:rsidR="004768A6" w:rsidRPr="00D34C30" w:rsidRDefault="004768A6" w:rsidP="004A3D08">
            <w:pPr>
              <w:tabs>
                <w:tab w:val="left" w:pos="3878"/>
              </w:tabs>
              <w:rPr>
                <w:rFonts w:eastAsia="맑은 고딕"/>
                <w:color w:val="00B0F0"/>
                <w:lang w:eastAsia="ko-KR"/>
              </w:rPr>
            </w:pPr>
            <w:r>
              <w:rPr>
                <w:rFonts w:eastAsia="맑은 고딕"/>
                <w:color w:val="00B0F0"/>
                <w:lang w:eastAsia="ko-KR"/>
              </w:rPr>
              <w:t xml:space="preserve">Perhaps the </w:t>
            </w:r>
            <w:r w:rsidR="00A4471B">
              <w:rPr>
                <w:rFonts w:eastAsia="맑은 고딕"/>
                <w:color w:val="00B0F0"/>
                <w:lang w:eastAsia="ko-KR"/>
              </w:rPr>
              <w:t>P</w:t>
            </w:r>
            <w:r>
              <w:rPr>
                <w:rFonts w:eastAsia="맑은 고딕"/>
                <w:color w:val="00B0F0"/>
                <w:lang w:eastAsia="ko-KR"/>
              </w:rPr>
              <w:t xml:space="preserve">roposal </w:t>
            </w:r>
            <w:r w:rsidR="00A4471B">
              <w:rPr>
                <w:rFonts w:eastAsia="맑은 고딕"/>
                <w:color w:val="00B0F0"/>
                <w:lang w:eastAsia="ko-KR"/>
              </w:rPr>
              <w:t xml:space="preserve">4 </w:t>
            </w:r>
            <w:r>
              <w:rPr>
                <w:rFonts w:eastAsia="맑은 고딕"/>
                <w:color w:val="00B0F0"/>
                <w:lang w:eastAsia="ko-KR"/>
              </w:rPr>
              <w:t xml:space="preserve">could have been framed better as a question, but </w:t>
            </w:r>
            <w:r w:rsidR="000B4AD2">
              <w:rPr>
                <w:rFonts w:eastAsia="맑은 고딕"/>
                <w:color w:val="00B0F0"/>
                <w:lang w:eastAsia="ko-KR"/>
              </w:rPr>
              <w:t xml:space="preserve">hopefully, we </w:t>
            </w:r>
            <w:r w:rsidR="00A4471B">
              <w:rPr>
                <w:rFonts w:eastAsia="맑은 고딕"/>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And RAN2 has already started the discussion,we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Huawei, HiSilicon</w:t>
            </w:r>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a5"/>
              <w:numPr>
                <w:ilvl w:val="0"/>
                <w:numId w:val="31"/>
              </w:numPr>
            </w:pPr>
            <w:r>
              <w:rPr>
                <w:rFonts w:hint="eastAsia"/>
              </w:rPr>
              <w:t>C</w:t>
            </w:r>
            <w:r>
              <w:t>ombine the proposal with P3.</w:t>
            </w:r>
          </w:p>
          <w:p w14:paraId="00972A5F" w14:textId="77777777" w:rsidR="00DE1944" w:rsidRDefault="00DE1944" w:rsidP="00DE1944">
            <w:pPr>
              <w:pStyle w:val="a5"/>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r w:rsidR="00DB7A04">
              <w:rPr>
                <w:i/>
              </w:rPr>
              <w:t>ignaling</w:t>
            </w:r>
            <w:r w:rsidRPr="00AE1E25">
              <w:rPr>
                <w:i/>
              </w:rPr>
              <w:t>, PRACH resource, configurations/characteristics specific to RedCap U</w:t>
            </w:r>
            <w:r w:rsidR="00DB7A04" w:rsidRPr="00AE1E25">
              <w:rPr>
                <w:i/>
              </w:rPr>
              <w:t>e</w:t>
            </w:r>
            <w:r w:rsidRPr="00AE1E25">
              <w:rPr>
                <w:i/>
              </w:rPr>
              <w:t>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PRACH resource and/or transmission configurations specific to RedCap U</w:t>
            </w:r>
            <w:r w:rsidR="00DB7A04" w:rsidRPr="003A638B">
              <w:t>e</w:t>
            </w:r>
            <w:r w:rsidRPr="003A638B">
              <w:t>s</w:t>
            </w:r>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맑은 고딕"/>
                <w:lang w:eastAsia="ko-KR"/>
              </w:rPr>
              <w:t xml:space="preserve">Configuration of Redcap specific </w:t>
            </w:r>
            <w:r w:rsidRPr="00EA4EBF">
              <w:rPr>
                <w:rFonts w:eastAsia="맑은 고딕"/>
                <w:lang w:eastAsia="ko-KR"/>
              </w:rPr>
              <w:t>PRACH parameters</w:t>
            </w:r>
            <w:r>
              <w:rPr>
                <w:rFonts w:eastAsia="맑은 고딕"/>
                <w:lang w:eastAsia="ko-KR"/>
              </w:rPr>
              <w:t xml:space="preserve"> can be discussed in RAN2. However, if it involves </w:t>
            </w:r>
            <w:r w:rsidRPr="00EA4EBF">
              <w:rPr>
                <w:rFonts w:eastAsia="맑은 고딕"/>
                <w:lang w:eastAsia="ko-KR"/>
              </w:rPr>
              <w:t>identification of RedCap UE</w:t>
            </w:r>
            <w:r>
              <w:rPr>
                <w:rFonts w:eastAsia="맑은 고딕"/>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맑은 고딕"/>
                <w:lang w:eastAsia="ko-KR"/>
              </w:rPr>
            </w:pPr>
            <w:r>
              <w:rPr>
                <w:rFonts w:eastAsia="맑은 고딕"/>
                <w:lang w:eastAsia="ko-KR"/>
              </w:rPr>
              <w:t xml:space="preserve">It should be studied </w:t>
            </w:r>
            <w:r w:rsidR="00003A00">
              <w:rPr>
                <w:rFonts w:eastAsia="맑은 고딕"/>
                <w:lang w:eastAsia="ko-KR"/>
              </w:rPr>
              <w:t>in</w:t>
            </w:r>
            <w:r>
              <w:rPr>
                <w:rFonts w:eastAsia="맑은 고딕"/>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hether and how to realize soft access barring via PRACH resource and/or transmission configurations specific to RedCap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PRACH resource and/or transmission configurations specific to RedCap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r>
              <w:t>Futurewei</w:t>
            </w:r>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r>
              <w:t>Convida</w:t>
            </w:r>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lastRenderedPageBreak/>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a5"/>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RedCap UEs</w:t>
            </w:r>
          </w:p>
          <w:p w14:paraId="5AB6D96B" w14:textId="30A59E98" w:rsidR="000475A3" w:rsidRDefault="000475A3" w:rsidP="00CD030C">
            <w:pPr>
              <w:pStyle w:val="a5"/>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Huawei/HiSi</w:t>
            </w:r>
            <w:r w:rsidR="001A66CF">
              <w:rPr>
                <w:color w:val="00B0F0"/>
              </w:rPr>
              <w:t>.</w:t>
            </w:r>
          </w:p>
        </w:tc>
      </w:tr>
    </w:tbl>
    <w:p w14:paraId="1558096C" w14:textId="11940614" w:rsidR="00AB3EF6" w:rsidRDefault="00AB3EF6" w:rsidP="001E4D8E"/>
    <w:p w14:paraId="56093283" w14:textId="6E4E4A5B" w:rsidR="00671DC7" w:rsidRDefault="00671DC7" w:rsidP="00671DC7">
      <w:pPr>
        <w:pStyle w:val="2"/>
      </w:pPr>
      <w:r>
        <w:t xml:space="preserve">         </w:t>
      </w:r>
      <w:r w:rsidR="0035582A" w:rsidRPr="0035582A">
        <w:rPr>
          <w:highlight w:val="yellow"/>
        </w:rPr>
        <w:t>Proposed Conclusion 2</w:t>
      </w:r>
    </w:p>
    <w:p w14:paraId="4BAA3C69" w14:textId="1B2B6F43" w:rsidR="00671DC7" w:rsidRDefault="00371CFB" w:rsidP="00671DC7">
      <w:pPr>
        <w:pStyle w:val="a5"/>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RedCap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a4"/>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854E5F">
            <w:pPr>
              <w:rPr>
                <w:b/>
                <w:bCs/>
              </w:rPr>
            </w:pPr>
            <w:r>
              <w:rPr>
                <w:b/>
                <w:bCs/>
              </w:rPr>
              <w:t>Company</w:t>
            </w:r>
          </w:p>
        </w:tc>
        <w:tc>
          <w:tcPr>
            <w:tcW w:w="6801" w:type="dxa"/>
            <w:shd w:val="clear" w:color="auto" w:fill="D9D9D9" w:themeFill="background1" w:themeFillShade="D9"/>
          </w:tcPr>
          <w:p w14:paraId="755EA175" w14:textId="77777777" w:rsidR="00AA7B39" w:rsidRDefault="00AA7B39" w:rsidP="00854E5F">
            <w:pPr>
              <w:rPr>
                <w:b/>
                <w:bCs/>
              </w:rPr>
            </w:pPr>
            <w:r>
              <w:rPr>
                <w:b/>
                <w:bCs/>
              </w:rPr>
              <w:t>Comments</w:t>
            </w:r>
          </w:p>
        </w:tc>
      </w:tr>
      <w:tr w:rsidR="004C2E90" w:rsidRPr="00D15372" w14:paraId="765F9790" w14:textId="77777777" w:rsidTr="00AA7B39">
        <w:tc>
          <w:tcPr>
            <w:tcW w:w="1480" w:type="dxa"/>
            <w:shd w:val="clear" w:color="auto" w:fill="auto"/>
          </w:tcPr>
          <w:p w14:paraId="1D8525F0" w14:textId="4A64759B" w:rsidR="004C2E90" w:rsidRPr="00D15372" w:rsidRDefault="004C2E90" w:rsidP="004C2E90">
            <w:pPr>
              <w:rPr>
                <w:rFonts w:eastAsia="맑은 고딕"/>
                <w:lang w:eastAsia="ko-KR"/>
              </w:rPr>
            </w:pPr>
            <w:r>
              <w:rPr>
                <w:rFonts w:eastAsiaTheme="minorEastAsia" w:hint="eastAsia"/>
              </w:rPr>
              <w:t>v</w:t>
            </w:r>
            <w:r>
              <w:rPr>
                <w:rFonts w:eastAsiaTheme="minorEastAsia"/>
              </w:rPr>
              <w:t>ivo</w:t>
            </w:r>
          </w:p>
        </w:tc>
        <w:tc>
          <w:tcPr>
            <w:tcW w:w="6801" w:type="dxa"/>
            <w:shd w:val="clear" w:color="auto" w:fill="auto"/>
          </w:tcPr>
          <w:p w14:paraId="4D635278" w14:textId="0B008544" w:rsidR="004C2E90" w:rsidRPr="00D15372" w:rsidRDefault="004C2E90" w:rsidP="004C2E90">
            <w:pPr>
              <w:rPr>
                <w:rFonts w:eastAsia="맑은 고딕"/>
                <w:lang w:eastAsia="ko-KR"/>
              </w:rPr>
            </w:pPr>
            <w:r>
              <w:rPr>
                <w:rFonts w:eastAsiaTheme="minorEastAsia" w:hint="eastAsia"/>
              </w:rPr>
              <w:t>A</w:t>
            </w:r>
            <w:r>
              <w:rPr>
                <w:rFonts w:eastAsiaTheme="minorEastAsia"/>
              </w:rPr>
              <w:t>gree</w:t>
            </w:r>
          </w:p>
        </w:tc>
      </w:tr>
    </w:tbl>
    <w:p w14:paraId="1AA02C05" w14:textId="77777777" w:rsidR="00AA7B39" w:rsidRDefault="00AA7B39" w:rsidP="001E4D8E"/>
    <w:p w14:paraId="2276F24C" w14:textId="70586D5A"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Identification of RedCap U</w:t>
      </w:r>
      <w:r w:rsidR="00D65CC0">
        <w:rPr>
          <w:rFonts w:ascii="Arial" w:hAnsi="Arial"/>
          <w:b w:val="0"/>
          <w:bCs w:val="0"/>
          <w:sz w:val="36"/>
          <w:szCs w:val="20"/>
        </w:rPr>
        <w:t>E</w:t>
      </w:r>
      <w:r>
        <w:rPr>
          <w:rFonts w:ascii="Arial" w:hAnsi="Arial"/>
          <w:b w:val="0"/>
          <w:bCs w:val="0"/>
          <w:sz w:val="36"/>
          <w:szCs w:val="20"/>
        </w:rPr>
        <w:t>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As can be seen from the above, it is imperative that RedCap U</w:t>
      </w:r>
      <w:r w:rsidR="00DB7A04">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DB7A04">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DB7A04">
        <w:t>e</w:t>
      </w:r>
      <w:r w:rsidR="0059163E">
        <w:t>s by the NW.</w:t>
      </w:r>
    </w:p>
    <w:p w14:paraId="2081E379" w14:textId="1FDE64C3" w:rsidR="00B165FC" w:rsidRDefault="00B165FC" w:rsidP="0092455E">
      <w:r>
        <w:t xml:space="preserve">Based on views in company contributions, the following </w:t>
      </w:r>
      <w:r w:rsidR="00D876E3">
        <w:t>stages at which RedCap U</w:t>
      </w:r>
      <w:r w:rsidR="00DB7A04">
        <w:t>e</w:t>
      </w:r>
      <w:r w:rsidR="00D876E3">
        <w:t>s may be identified by the NW has been proposed:</w:t>
      </w:r>
    </w:p>
    <w:p w14:paraId="63C16038" w14:textId="4985A4A1" w:rsidR="00D876E3" w:rsidRDefault="00D876E3" w:rsidP="00D0154D">
      <w:pPr>
        <w:pStyle w:val="a5"/>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5"/>
        <w:numPr>
          <w:ilvl w:val="0"/>
          <w:numId w:val="5"/>
        </w:numPr>
      </w:pPr>
      <w:r>
        <w:t>Opt. 2: During Msg3 transmission</w:t>
      </w:r>
      <w:r w:rsidR="00411D2F">
        <w:t>;</w:t>
      </w:r>
      <w:r>
        <w:t xml:space="preserve"> </w:t>
      </w:r>
    </w:p>
    <w:p w14:paraId="571CDD6A" w14:textId="028EF841" w:rsidR="00400445" w:rsidRDefault="00400445" w:rsidP="00D0154D">
      <w:pPr>
        <w:pStyle w:val="a5"/>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lastRenderedPageBreak/>
        <w:t xml:space="preserve">In general, how early such identification needs to be made </w:t>
      </w:r>
      <w:r w:rsidR="00080D02">
        <w:t xml:space="preserve">depends on the </w:t>
      </w:r>
      <w:r w:rsidR="00E37A7B">
        <w:t xml:space="preserve">physical layer procedures </w:t>
      </w:r>
      <w:r w:rsidR="00DC4BFB">
        <w:t>for RedCap U</w:t>
      </w:r>
      <w:r w:rsidR="00DB7A04">
        <w:t>e</w:t>
      </w:r>
      <w:r w:rsidR="00DC4BFB">
        <w:t>s regarding random access and</w:t>
      </w:r>
      <w:r w:rsidR="00182879">
        <w:t xml:space="preserve"> whether there may be differences for RedCap U</w:t>
      </w:r>
      <w:r w:rsidR="00DB7A04">
        <w:t>e</w:t>
      </w:r>
      <w:r w:rsidR="00182879">
        <w:t>s compared to regular NR U</w:t>
      </w:r>
      <w:r w:rsidR="00DB7A04">
        <w:t>e</w:t>
      </w:r>
      <w:r w:rsidR="00182879">
        <w:t xml:space="preserve">s. </w:t>
      </w:r>
      <w:r w:rsidR="007100A6">
        <w:t>I</w:t>
      </w:r>
      <w:r w:rsidR="009034A8">
        <w:t>n case</w:t>
      </w:r>
      <w:r w:rsidR="007100A6">
        <w:t xml:space="preserve"> different handling </w:t>
      </w:r>
      <w:r w:rsidR="009034A8">
        <w:t>of RedCap U</w:t>
      </w:r>
      <w:r w:rsidR="00DB7A04">
        <w:t>e</w:t>
      </w:r>
      <w:r w:rsidR="009034A8">
        <w:t xml:space="preserve">s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a5"/>
        <w:numPr>
          <w:ilvl w:val="0"/>
          <w:numId w:val="6"/>
        </w:numPr>
      </w:pPr>
      <w:r>
        <w:t>Different coverage performance for RAR and/or Msg4 for RedCap U</w:t>
      </w:r>
      <w:r w:rsidR="00DB7A04">
        <w:t>e</w:t>
      </w:r>
      <w:r>
        <w:t>s compared to regular NR U</w:t>
      </w:r>
      <w:r w:rsidR="00DB7A04">
        <w:t>e</w:t>
      </w:r>
      <w:r>
        <w:t xml:space="preserv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a5"/>
        <w:numPr>
          <w:ilvl w:val="0"/>
          <w:numId w:val="6"/>
        </w:numPr>
      </w:pPr>
      <w:r>
        <w:t>Limitations to max UL BW for RedCap U</w:t>
      </w:r>
      <w:r w:rsidR="00DB7A04">
        <w:t>e</w:t>
      </w:r>
      <w:r>
        <w:t xml:space="preserve">s </w:t>
      </w:r>
      <w:r w:rsidR="004515E8">
        <w:t>(e.g., for 50 MHz in FR2).</w:t>
      </w:r>
    </w:p>
    <w:p w14:paraId="4669F22D" w14:textId="4B144D73" w:rsidR="001B4F71" w:rsidRDefault="00B47EEF" w:rsidP="00D0154D">
      <w:pPr>
        <w:pStyle w:val="a5"/>
        <w:numPr>
          <w:ilvl w:val="0"/>
          <w:numId w:val="6"/>
        </w:numPr>
      </w:pPr>
      <w:r>
        <w:t>It may be necessary to</w:t>
      </w:r>
      <w:r w:rsidR="00683504">
        <w:t xml:space="preserve"> identify RedCap U</w:t>
      </w:r>
      <w:r w:rsidR="00DB7A04">
        <w:t>e</w:t>
      </w:r>
      <w:r w:rsidR="00683504">
        <w:t xml:space="preserve">s </w:t>
      </w:r>
      <w:r w:rsidR="00FE6FBA">
        <w:t xml:space="preserve">at Msg1 transmission </w:t>
      </w:r>
      <w:r>
        <w:t xml:space="preserve">if minimum UE processing times </w:t>
      </w:r>
      <w:r w:rsidR="00854C4C">
        <w:t>for RedCap U</w:t>
      </w:r>
      <w:r w:rsidR="00DB7A04">
        <w:t>e</w:t>
      </w:r>
      <w:r w:rsidR="00854C4C">
        <w:t>s a</w:t>
      </w:r>
      <w:r>
        <w:t>re relaxed compared to Capability #1 values</w:t>
      </w:r>
      <w:r w:rsidR="00710875">
        <w:t xml:space="preserve"> or </w:t>
      </w:r>
      <w:r w:rsidR="00E5268F">
        <w:t>requirements on UL waveform are reduced for RedCap U</w:t>
      </w:r>
      <w:r w:rsidR="00DB7A04">
        <w:t>e</w:t>
      </w:r>
      <w:r w:rsidR="00E5268F">
        <w:t>s, etc.</w:t>
      </w:r>
      <w:r>
        <w:t xml:space="preserve"> </w:t>
      </w:r>
    </w:p>
    <w:p w14:paraId="05AF7E21" w14:textId="5CEAFFEE" w:rsidR="00242990" w:rsidRDefault="00300F2C" w:rsidP="0092455E">
      <w:r>
        <w:t xml:space="preserve">On the other hand, </w:t>
      </w:r>
      <w:r w:rsidR="00680C28">
        <w:t xml:space="preserve">if </w:t>
      </w:r>
      <w:r w:rsidR="00B26984">
        <w:t>RedCap U</w:t>
      </w:r>
      <w:r w:rsidR="00DB7A04">
        <w:t>e</w:t>
      </w:r>
      <w:r w:rsidR="00B26984">
        <w:t xml:space="preserve">s can perform random access procedure </w:t>
      </w:r>
      <w:r w:rsidR="003B68B3">
        <w:t>like</w:t>
      </w:r>
      <w:r w:rsidR="00B26984">
        <w:t xml:space="preserve"> regular NR U</w:t>
      </w:r>
      <w:r w:rsidR="00DB7A04">
        <w:t>e</w:t>
      </w:r>
      <w:r w:rsidR="00B26984">
        <w:t xml:space="preserve">s, it may be sufficient </w:t>
      </w:r>
      <w:r w:rsidR="00B165FC">
        <w:t>if RedCap U</w:t>
      </w:r>
      <w:r w:rsidR="00DB7A04">
        <w:t>e</w:t>
      </w:r>
      <w:r w:rsidR="00B165FC">
        <w:t>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t>FL Proposal 5</w:t>
      </w:r>
    </w:p>
    <w:p w14:paraId="1AF24A69" w14:textId="65E9E60D" w:rsidR="00DA2679" w:rsidRPr="009B20D2" w:rsidRDefault="00DA2679" w:rsidP="00D0154D">
      <w:pPr>
        <w:pStyle w:val="a5"/>
        <w:numPr>
          <w:ilvl w:val="0"/>
          <w:numId w:val="5"/>
        </w:numPr>
        <w:rPr>
          <w:i/>
          <w:iCs/>
        </w:rPr>
      </w:pPr>
      <w:r w:rsidRPr="009B20D2">
        <w:rPr>
          <w:i/>
          <w:iCs/>
        </w:rPr>
        <w:t xml:space="preserve">Further study the options </w:t>
      </w:r>
      <w:r w:rsidR="008B7F92">
        <w:rPr>
          <w:i/>
          <w:iCs/>
        </w:rPr>
        <w:t>for identification of RedCap U</w:t>
      </w:r>
      <w:r w:rsidR="00DB7A04">
        <w:rPr>
          <w:i/>
          <w:iCs/>
        </w:rPr>
        <w:t>e</w:t>
      </w:r>
      <w:r w:rsidR="008B7F92">
        <w:rPr>
          <w:i/>
          <w:iCs/>
        </w:rPr>
        <w:t>s</w:t>
      </w:r>
      <w:r w:rsidRPr="009B20D2">
        <w:rPr>
          <w:i/>
          <w:iCs/>
        </w:rPr>
        <w:t>, including at least the following indication methods:</w:t>
      </w:r>
    </w:p>
    <w:p w14:paraId="2635F947" w14:textId="2D077333" w:rsidR="008B7F92" w:rsidRPr="008F18B5" w:rsidRDefault="008B7F92" w:rsidP="00D0154D">
      <w:pPr>
        <w:pStyle w:val="a5"/>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5"/>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5"/>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4"/>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맑은 고딕"/>
                <w:lang w:eastAsia="ko-KR"/>
              </w:rPr>
            </w:pPr>
            <w:r>
              <w:rPr>
                <w:rFonts w:eastAsia="맑은 고딕" w:hint="eastAsia"/>
                <w:lang w:eastAsia="ko-KR"/>
              </w:rPr>
              <w:t>LG</w:t>
            </w:r>
          </w:p>
        </w:tc>
        <w:tc>
          <w:tcPr>
            <w:tcW w:w="1350" w:type="dxa"/>
            <w:shd w:val="clear" w:color="auto" w:fill="auto"/>
          </w:tcPr>
          <w:p w14:paraId="7429EF76" w14:textId="1CFC5A94" w:rsidR="0076289E" w:rsidRPr="00D15372" w:rsidRDefault="006B4B58" w:rsidP="00C822F7">
            <w:pPr>
              <w:rPr>
                <w:rFonts w:eastAsia="맑은 고딕"/>
                <w:lang w:eastAsia="ko-KR"/>
              </w:rPr>
            </w:pPr>
            <w:r>
              <w:rPr>
                <w:rFonts w:eastAsia="맑은 고딕" w:hint="eastAsia"/>
                <w:lang w:eastAsia="ko-KR"/>
              </w:rPr>
              <w:t>Y</w:t>
            </w:r>
          </w:p>
        </w:tc>
        <w:tc>
          <w:tcPr>
            <w:tcW w:w="6801" w:type="dxa"/>
            <w:shd w:val="clear" w:color="auto" w:fill="auto"/>
          </w:tcPr>
          <w:p w14:paraId="07D47436" w14:textId="72AB2E83" w:rsidR="0076289E" w:rsidRPr="00D15372" w:rsidRDefault="006B4B58" w:rsidP="00C822F7">
            <w:pPr>
              <w:rPr>
                <w:rFonts w:eastAsia="맑은 고딕"/>
                <w:lang w:eastAsia="ko-KR"/>
              </w:rPr>
            </w:pPr>
            <w:r>
              <w:rPr>
                <w:rFonts w:eastAsia="맑은 고딕" w:hint="eastAsia"/>
                <w:lang w:eastAsia="ko-KR"/>
              </w:rPr>
              <w:t xml:space="preserve">Early </w:t>
            </w:r>
            <w:r>
              <w:rPr>
                <w:rFonts w:eastAsia="맑은 고딕"/>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a5"/>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a5"/>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discussion,we prefer to </w:t>
            </w:r>
            <w:r>
              <w:rPr>
                <w:rFonts w:eastAsia="맑은 고딕"/>
                <w:lang w:eastAsia="ko-KR"/>
              </w:rPr>
              <w:t>stud</w:t>
            </w:r>
            <w:r>
              <w:rPr>
                <w:rFonts w:hint="eastAsia"/>
              </w:rPr>
              <w:t>y</w:t>
            </w:r>
            <w:r>
              <w:rPr>
                <w:rFonts w:eastAsia="맑은 고딕"/>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 xml:space="preserve">It is noted that early identification is preferred, hence it can be avoided to study </w:t>
            </w:r>
            <w:r>
              <w:lastRenderedPageBreak/>
              <w:t>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lastRenderedPageBreak/>
              <w:t>Huawei, HiSilicon</w:t>
            </w:r>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Generally ok with the FL proposal. Want to also study the possibility of using msgA, thus suggest to change Opt. 1 as ‘Msg1</w:t>
            </w:r>
            <w:r w:rsidRPr="00AE1E25">
              <w:rPr>
                <w:color w:val="C00000"/>
                <w:u w:val="single"/>
              </w:rPr>
              <w:t>/MsgA</w:t>
            </w:r>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r>
              <w:rPr>
                <w:rFonts w:hint="eastAsia"/>
              </w:rPr>
              <w:t>S</w:t>
            </w:r>
            <w:r>
              <w:t>preadtrum</w:t>
            </w:r>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맑은 고딕" w:hint="eastAsia"/>
                <w:lang w:eastAsia="ko-KR"/>
              </w:rPr>
              <w:t xml:space="preserve">arly </w:t>
            </w:r>
            <w:r>
              <w:rPr>
                <w:rFonts w:eastAsia="맑은 고딕"/>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“Option 4: during msgA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Also, suggest to include “Option 4: During MsgA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r>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r>
              <w:t>Futurewei</w:t>
            </w:r>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speaking, RAN1 should study early indication </w:t>
            </w:r>
          </w:p>
        </w:tc>
      </w:tr>
      <w:tr w:rsidR="009D15B5" w14:paraId="7459F824" w14:textId="77777777" w:rsidTr="00291048">
        <w:tc>
          <w:tcPr>
            <w:tcW w:w="1480" w:type="dxa"/>
          </w:tcPr>
          <w:p w14:paraId="58B4C4FA" w14:textId="28FDB01C" w:rsidR="009D15B5" w:rsidRDefault="009D15B5" w:rsidP="00ED4F66">
            <w:r>
              <w:t xml:space="preserve">Convida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We support studying these three options. We also propose to study MsgA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a5"/>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RedCap UEs by the NW. </w:t>
            </w:r>
          </w:p>
          <w:p w14:paraId="1FBC7A5E" w14:textId="77777777" w:rsidR="00DD5D00" w:rsidRDefault="00C61B9A" w:rsidP="00477FF6">
            <w:pPr>
              <w:pStyle w:val="a5"/>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a5"/>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 xml:space="preserve">t is true that RAN2 is discussing this issue (as should be expected), there </w:t>
            </w:r>
            <w:r w:rsidR="009022D0">
              <w:rPr>
                <w:color w:val="00B0F0"/>
              </w:rPr>
              <w:lastRenderedPageBreak/>
              <w:t>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study MsgA for 2-step RACH as a candidate for indication of RedCap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RedCap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propose and demonstrate feasibility of any other mechanisms beyond the three listed options, and that could include MsgA for 2-step RACH.</w:t>
            </w:r>
            <w:r w:rsidR="001043B1">
              <w:rPr>
                <w:color w:val="00B0F0"/>
              </w:rPr>
              <w:t xml:space="preserve"> This option appears valid </w:t>
            </w:r>
            <w:r w:rsidR="005F0969">
              <w:rPr>
                <w:color w:val="00B0F0"/>
              </w:rPr>
              <w:t>if RedCap UEs may support 2-step RACH, and included in Updated FL Proposal 5.</w:t>
            </w:r>
          </w:p>
        </w:tc>
      </w:tr>
    </w:tbl>
    <w:p w14:paraId="307A77AF" w14:textId="4F2AF273" w:rsidR="00DA2679" w:rsidRDefault="00DA2679" w:rsidP="0092455E"/>
    <w:p w14:paraId="59248FF7" w14:textId="0491CD2A" w:rsidR="00477FF6" w:rsidRDefault="00477FF6" w:rsidP="00477FF6">
      <w:pPr>
        <w:pStyle w:val="2"/>
      </w:pPr>
      <w:r>
        <w:t xml:space="preserve">         </w:t>
      </w:r>
      <w:r w:rsidRPr="00477FF6">
        <w:rPr>
          <w:highlight w:val="yellow"/>
        </w:rPr>
        <w:t>Updated FL Proposal 5</w:t>
      </w:r>
    </w:p>
    <w:p w14:paraId="11CBA902" w14:textId="38B51ED9" w:rsidR="00477FF6" w:rsidRPr="009B20D2" w:rsidRDefault="00477FF6" w:rsidP="00477FF6">
      <w:pPr>
        <w:pStyle w:val="a5"/>
        <w:numPr>
          <w:ilvl w:val="0"/>
          <w:numId w:val="5"/>
        </w:numPr>
        <w:rPr>
          <w:i/>
          <w:iCs/>
        </w:rPr>
      </w:pPr>
      <w:r w:rsidRPr="009B20D2">
        <w:rPr>
          <w:i/>
          <w:iCs/>
        </w:rPr>
        <w:t xml:space="preserve">Further study the options </w:t>
      </w:r>
      <w:r>
        <w:rPr>
          <w:i/>
          <w:iCs/>
        </w:rPr>
        <w:t>for identification of RedCap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a5"/>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a5"/>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a5"/>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a5"/>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a5"/>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During MsgA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a5"/>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a5"/>
        <w:numPr>
          <w:ilvl w:val="1"/>
          <w:numId w:val="5"/>
        </w:numPr>
        <w:rPr>
          <w:i/>
          <w:iCs/>
          <w:color w:val="ED7D31" w:themeColor="accent2"/>
          <w:lang w:val="it-IT"/>
        </w:rPr>
      </w:pPr>
      <w:r>
        <w:rPr>
          <w:i/>
          <w:iCs/>
          <w:color w:val="ED7D31" w:themeColor="accent2"/>
          <w:lang w:val="it-IT"/>
        </w:rPr>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a4"/>
        <w:tblW w:w="9631" w:type="dxa"/>
        <w:tblLayout w:type="fixed"/>
        <w:tblLook w:val="04A0" w:firstRow="1" w:lastRow="0" w:firstColumn="1" w:lastColumn="0" w:noHBand="0" w:noVBand="1"/>
      </w:tblPr>
      <w:tblGrid>
        <w:gridCol w:w="1388"/>
        <w:gridCol w:w="1272"/>
        <w:gridCol w:w="6971"/>
      </w:tblGrid>
      <w:tr w:rsidR="00477FF6" w14:paraId="212E6215" w14:textId="77777777" w:rsidTr="00854E5F">
        <w:tc>
          <w:tcPr>
            <w:tcW w:w="1388" w:type="dxa"/>
            <w:shd w:val="clear" w:color="auto" w:fill="D9D9D9" w:themeFill="background1" w:themeFillShade="D9"/>
          </w:tcPr>
          <w:p w14:paraId="4D35179B" w14:textId="77777777" w:rsidR="00477FF6" w:rsidRDefault="00477FF6" w:rsidP="00854E5F">
            <w:pPr>
              <w:rPr>
                <w:b/>
                <w:bCs/>
              </w:rPr>
            </w:pPr>
            <w:r>
              <w:rPr>
                <w:b/>
                <w:bCs/>
              </w:rPr>
              <w:t>Company</w:t>
            </w:r>
          </w:p>
        </w:tc>
        <w:tc>
          <w:tcPr>
            <w:tcW w:w="1272" w:type="dxa"/>
            <w:shd w:val="clear" w:color="auto" w:fill="D9D9D9" w:themeFill="background1" w:themeFillShade="D9"/>
          </w:tcPr>
          <w:p w14:paraId="08D76290" w14:textId="77777777" w:rsidR="00477FF6" w:rsidRDefault="00477FF6" w:rsidP="00854E5F">
            <w:pPr>
              <w:rPr>
                <w:b/>
                <w:bCs/>
              </w:rPr>
            </w:pPr>
            <w:r>
              <w:rPr>
                <w:b/>
                <w:bCs/>
              </w:rPr>
              <w:t>Agree (Y/N)</w:t>
            </w:r>
          </w:p>
        </w:tc>
        <w:tc>
          <w:tcPr>
            <w:tcW w:w="6971" w:type="dxa"/>
            <w:shd w:val="clear" w:color="auto" w:fill="D9D9D9" w:themeFill="background1" w:themeFillShade="D9"/>
          </w:tcPr>
          <w:p w14:paraId="49ECEC34" w14:textId="77777777" w:rsidR="00477FF6" w:rsidRDefault="00477FF6" w:rsidP="00854E5F">
            <w:pPr>
              <w:rPr>
                <w:b/>
                <w:bCs/>
              </w:rPr>
            </w:pPr>
            <w:r>
              <w:rPr>
                <w:b/>
                <w:bCs/>
              </w:rPr>
              <w:t>Comments</w:t>
            </w:r>
          </w:p>
        </w:tc>
      </w:tr>
      <w:tr w:rsidR="000F1245" w:rsidRPr="001D46EE" w14:paraId="544BA902" w14:textId="77777777" w:rsidTr="00854E5F">
        <w:tc>
          <w:tcPr>
            <w:tcW w:w="1388" w:type="dxa"/>
            <w:shd w:val="clear" w:color="auto" w:fill="auto"/>
          </w:tcPr>
          <w:p w14:paraId="0B757548" w14:textId="32792A43" w:rsidR="000F1245" w:rsidRPr="00D15372" w:rsidRDefault="000F1245" w:rsidP="000F1245">
            <w:pPr>
              <w:rPr>
                <w:rFonts w:eastAsia="맑은 고딕"/>
                <w:lang w:eastAsia="ko-KR"/>
              </w:rPr>
            </w:pPr>
            <w:r>
              <w:rPr>
                <w:rFonts w:eastAsiaTheme="minorEastAsia" w:hint="eastAsia"/>
              </w:rPr>
              <w:t>v</w:t>
            </w:r>
            <w:r>
              <w:rPr>
                <w:rFonts w:eastAsiaTheme="minorEastAsia"/>
              </w:rPr>
              <w:t>ivo</w:t>
            </w:r>
          </w:p>
        </w:tc>
        <w:tc>
          <w:tcPr>
            <w:tcW w:w="1272" w:type="dxa"/>
            <w:shd w:val="clear" w:color="auto" w:fill="auto"/>
          </w:tcPr>
          <w:p w14:paraId="342100BB" w14:textId="6D5714CB" w:rsidR="000F1245" w:rsidRPr="00D15372" w:rsidRDefault="000F1245" w:rsidP="000F1245">
            <w:pPr>
              <w:rPr>
                <w:rFonts w:eastAsia="맑은 고딕"/>
                <w:lang w:eastAsia="ko-KR"/>
              </w:rPr>
            </w:pPr>
            <w:r>
              <w:rPr>
                <w:rFonts w:eastAsiaTheme="minorEastAsia" w:hint="eastAsia"/>
              </w:rPr>
              <w:t>N</w:t>
            </w:r>
          </w:p>
        </w:tc>
        <w:tc>
          <w:tcPr>
            <w:tcW w:w="6971" w:type="dxa"/>
            <w:shd w:val="clear" w:color="auto" w:fill="auto"/>
          </w:tcPr>
          <w:p w14:paraId="40C5A263" w14:textId="77777777" w:rsidR="000F1245" w:rsidRDefault="000F1245" w:rsidP="000F1245">
            <w:pPr>
              <w:rPr>
                <w:rFonts w:eastAsiaTheme="minorEastAsia"/>
                <w:bCs/>
              </w:rPr>
            </w:pPr>
            <w:r>
              <w:rPr>
                <w:rFonts w:eastAsiaTheme="minorEastAsia"/>
                <w:bCs/>
              </w:rPr>
              <w:t xml:space="preserve">We have same comment/concern as for updated FL proposal 1. </w:t>
            </w:r>
          </w:p>
          <w:p w14:paraId="7125DAE6" w14:textId="78F38681" w:rsidR="000F1245" w:rsidRPr="001D46EE" w:rsidRDefault="000F1245" w:rsidP="000F1245">
            <w:pPr>
              <w:rPr>
                <w:rFonts w:eastAsia="맑은 고딕"/>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46152555" w14:textId="77777777" w:rsidTr="00854E5F">
        <w:tc>
          <w:tcPr>
            <w:tcW w:w="1388" w:type="dxa"/>
            <w:shd w:val="clear" w:color="auto" w:fill="auto"/>
          </w:tcPr>
          <w:p w14:paraId="54767807" w14:textId="344601E0" w:rsidR="00FF6C8A" w:rsidRPr="00FF6C8A" w:rsidRDefault="00FF6C8A" w:rsidP="000F1245">
            <w:pPr>
              <w:rPr>
                <w:rFonts w:eastAsia="맑은 고딕" w:hint="eastAsia"/>
                <w:lang w:eastAsia="ko-KR"/>
              </w:rPr>
            </w:pPr>
            <w:r>
              <w:rPr>
                <w:rFonts w:eastAsia="맑은 고딕" w:hint="eastAsia"/>
                <w:lang w:eastAsia="ko-KR"/>
              </w:rPr>
              <w:t>LG</w:t>
            </w:r>
          </w:p>
        </w:tc>
        <w:tc>
          <w:tcPr>
            <w:tcW w:w="1272" w:type="dxa"/>
            <w:shd w:val="clear" w:color="auto" w:fill="auto"/>
          </w:tcPr>
          <w:p w14:paraId="5FE777DD" w14:textId="7CC2B99A" w:rsidR="00FF6C8A" w:rsidRPr="00FF6C8A" w:rsidRDefault="00FF6C8A" w:rsidP="000F1245">
            <w:pPr>
              <w:rPr>
                <w:rFonts w:eastAsia="맑은 고딕" w:hint="eastAsia"/>
                <w:lang w:eastAsia="ko-KR"/>
              </w:rPr>
            </w:pPr>
            <w:r>
              <w:rPr>
                <w:rFonts w:eastAsia="맑은 고딕" w:hint="eastAsia"/>
                <w:lang w:eastAsia="ko-KR"/>
              </w:rPr>
              <w:t>Y</w:t>
            </w:r>
          </w:p>
        </w:tc>
        <w:tc>
          <w:tcPr>
            <w:tcW w:w="6971" w:type="dxa"/>
            <w:shd w:val="clear" w:color="auto" w:fill="auto"/>
          </w:tcPr>
          <w:p w14:paraId="4DEE3286" w14:textId="77777777" w:rsidR="00FF6C8A" w:rsidRDefault="00FF6C8A" w:rsidP="000F1245">
            <w:pPr>
              <w:rPr>
                <w:rFonts w:eastAsiaTheme="minorEastAsia"/>
                <w:bCs/>
              </w:rPr>
            </w:pPr>
            <w:bookmarkStart w:id="3" w:name="_GoBack"/>
            <w:bookmarkEnd w:id="3"/>
          </w:p>
        </w:tc>
      </w:tr>
    </w:tbl>
    <w:p w14:paraId="3DA40A1B" w14:textId="77777777" w:rsidR="00477FF6" w:rsidRPr="00CA3196" w:rsidRDefault="00477FF6"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w:t>
      </w:r>
      <w:r w:rsidR="00D666C7">
        <w:lastRenderedPageBreak/>
        <w:t>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a5"/>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4"/>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맑은 고딕"/>
                <w:lang w:eastAsia="ko-KR"/>
              </w:rPr>
            </w:pPr>
            <w:r>
              <w:rPr>
                <w:rFonts w:eastAsia="맑은 고딕" w:hint="eastAsia"/>
                <w:lang w:eastAsia="ko-KR"/>
              </w:rPr>
              <w:t>LG</w:t>
            </w:r>
          </w:p>
        </w:tc>
        <w:tc>
          <w:tcPr>
            <w:tcW w:w="1350" w:type="dxa"/>
            <w:shd w:val="clear" w:color="auto" w:fill="auto"/>
          </w:tcPr>
          <w:p w14:paraId="58B2D7A8" w14:textId="07588DB4" w:rsidR="007F3032" w:rsidRPr="00D15372" w:rsidRDefault="006B4B58" w:rsidP="00C822F7">
            <w:pPr>
              <w:rPr>
                <w:rFonts w:eastAsia="맑은 고딕"/>
                <w:lang w:eastAsia="ko-KR"/>
              </w:rPr>
            </w:pPr>
            <w:r>
              <w:rPr>
                <w:rFonts w:eastAsia="맑은 고딕"/>
                <w:lang w:eastAsia="ko-KR"/>
              </w:rPr>
              <w:t>Y</w:t>
            </w:r>
          </w:p>
        </w:tc>
        <w:tc>
          <w:tcPr>
            <w:tcW w:w="6801" w:type="dxa"/>
            <w:shd w:val="clear" w:color="auto" w:fill="auto"/>
          </w:tcPr>
          <w:p w14:paraId="60083533" w14:textId="5AAADB64" w:rsidR="007F3032" w:rsidRPr="00D15372" w:rsidRDefault="006B4B58" w:rsidP="00175E20">
            <w:pPr>
              <w:rPr>
                <w:rFonts w:eastAsia="맑은 고딕"/>
                <w:lang w:eastAsia="ko-KR"/>
              </w:rPr>
            </w:pPr>
            <w:r>
              <w:rPr>
                <w:rFonts w:eastAsia="맑은 고딕" w:hint="eastAsia"/>
                <w:lang w:eastAsia="ko-KR"/>
              </w:rPr>
              <w:t>RRM relaxation</w:t>
            </w:r>
            <w:r>
              <w:rPr>
                <w:rFonts w:eastAsia="맑은 고딕"/>
                <w:lang w:eastAsia="ko-KR"/>
              </w:rPr>
              <w:t xml:space="preserve"> </w:t>
            </w:r>
            <w:r w:rsidR="000F5A5B">
              <w:rPr>
                <w:rFonts w:eastAsia="맑은 고딕"/>
                <w:lang w:eastAsia="ko-KR"/>
              </w:rPr>
              <w:t xml:space="preserve">can be </w:t>
            </w:r>
            <w:r w:rsidR="00D85DE6">
              <w:rPr>
                <w:rFonts w:eastAsia="맑은 고딕"/>
                <w:lang w:eastAsia="ko-KR"/>
              </w:rPr>
              <w:t xml:space="preserve">first </w:t>
            </w:r>
            <w:r w:rsidR="00175E20">
              <w:rPr>
                <w:rFonts w:eastAsia="맑은 고딕"/>
                <w:lang w:eastAsia="ko-KR"/>
              </w:rPr>
              <w:t>studied</w:t>
            </w:r>
            <w:r>
              <w:rPr>
                <w:rFonts w:eastAsia="맑은 고딕" w:hint="eastAsia"/>
                <w:lang w:eastAsia="ko-KR"/>
              </w:rPr>
              <w:t xml:space="preserve"> in RAN2. </w:t>
            </w:r>
            <w:r>
              <w:rPr>
                <w:rFonts w:eastAsia="맑은 고딕"/>
                <w:lang w:eastAsia="ko-KR"/>
              </w:rPr>
              <w:t xml:space="preserve">If RAN2 asks RAN1 to study RAN1 specific </w:t>
            </w:r>
            <w:r w:rsidR="001E6F03">
              <w:rPr>
                <w:rFonts w:eastAsia="맑은 고딕"/>
                <w:lang w:eastAsia="ko-KR"/>
              </w:rPr>
              <w:t>impact</w:t>
            </w:r>
            <w:r>
              <w:rPr>
                <w:rFonts w:eastAsia="맑은 고딕"/>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Huawei, HiSilicon</w:t>
            </w:r>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r>
              <w:rPr>
                <w:rFonts w:hint="eastAsia"/>
              </w:rPr>
              <w:t>S</w:t>
            </w:r>
            <w:r>
              <w:t>preadtrum</w:t>
            </w:r>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r>
              <w:t>Futurewei</w:t>
            </w:r>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r>
              <w:t>Convida</w:t>
            </w:r>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r w:rsidR="00BF3717">
              <w:rPr>
                <w:color w:val="00B0F0"/>
              </w:rPr>
              <w:t>RedCap UEs.</w:t>
            </w:r>
            <w:r w:rsidR="00516525">
              <w:rPr>
                <w:color w:val="00B0F0"/>
              </w:rPr>
              <w:t xml:space="preserve"> </w:t>
            </w:r>
          </w:p>
          <w:p w14:paraId="30AE9BAA" w14:textId="2B62EC25" w:rsidR="00EE62A9" w:rsidRDefault="00516525" w:rsidP="00516525">
            <w:pPr>
              <w:rPr>
                <w:rFonts w:eastAsia="MS Mincho"/>
                <w:lang w:eastAsia="ja-JP"/>
              </w:rPr>
            </w:pPr>
            <w:r>
              <w:rPr>
                <w:color w:val="00B0F0"/>
              </w:rPr>
              <w:lastRenderedPageBreak/>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4B1F06EB" w:rsidR="00B369D8" w:rsidRDefault="00B369D8" w:rsidP="00D0154D">
      <w:pPr>
        <w:pStyle w:val="a5"/>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w:t>
      </w:r>
      <w:r w:rsidR="00EA5467" w:rsidRPr="007F3032">
        <w:rPr>
          <w:i/>
          <w:iCs/>
        </w:rPr>
        <w:t>e</w:t>
      </w:r>
      <w:r w:rsidRPr="007F3032">
        <w:rPr>
          <w:i/>
          <w:iCs/>
        </w:rPr>
        <w:t>s to facilitate reduced UE power consumption.</w:t>
      </w:r>
    </w:p>
    <w:p w14:paraId="768DEC70" w14:textId="429F9210" w:rsidR="00332800" w:rsidRDefault="00332800" w:rsidP="00332800"/>
    <w:tbl>
      <w:tblPr>
        <w:tblStyle w:val="a4"/>
        <w:tblW w:w="9631" w:type="dxa"/>
        <w:tblLook w:val="04A0" w:firstRow="1" w:lastRow="0" w:firstColumn="1" w:lastColumn="0" w:noHBand="0" w:noVBand="1"/>
      </w:tblPr>
      <w:tblGrid>
        <w:gridCol w:w="1480"/>
        <w:gridCol w:w="1350"/>
        <w:gridCol w:w="6801"/>
      </w:tblGrid>
      <w:tr w:rsidR="000924EA" w14:paraId="21A544CC" w14:textId="77777777" w:rsidTr="00854E5F">
        <w:tc>
          <w:tcPr>
            <w:tcW w:w="1480" w:type="dxa"/>
            <w:shd w:val="clear" w:color="auto" w:fill="D9D9D9" w:themeFill="background1" w:themeFillShade="D9"/>
          </w:tcPr>
          <w:p w14:paraId="58EA939A" w14:textId="77777777" w:rsidR="000924EA" w:rsidRDefault="000924EA" w:rsidP="00854E5F">
            <w:pPr>
              <w:rPr>
                <w:b/>
                <w:bCs/>
              </w:rPr>
            </w:pPr>
            <w:r>
              <w:rPr>
                <w:b/>
                <w:bCs/>
              </w:rPr>
              <w:t>Company</w:t>
            </w:r>
          </w:p>
        </w:tc>
        <w:tc>
          <w:tcPr>
            <w:tcW w:w="1350" w:type="dxa"/>
            <w:shd w:val="clear" w:color="auto" w:fill="D9D9D9" w:themeFill="background1" w:themeFillShade="D9"/>
          </w:tcPr>
          <w:p w14:paraId="3A2D6738" w14:textId="77777777" w:rsidR="000924EA" w:rsidRDefault="000924EA" w:rsidP="00854E5F">
            <w:pPr>
              <w:rPr>
                <w:b/>
                <w:bCs/>
              </w:rPr>
            </w:pPr>
            <w:r>
              <w:rPr>
                <w:b/>
                <w:bCs/>
              </w:rPr>
              <w:t>Agree (Y/N)</w:t>
            </w:r>
          </w:p>
        </w:tc>
        <w:tc>
          <w:tcPr>
            <w:tcW w:w="6801" w:type="dxa"/>
            <w:shd w:val="clear" w:color="auto" w:fill="D9D9D9" w:themeFill="background1" w:themeFillShade="D9"/>
          </w:tcPr>
          <w:p w14:paraId="7ADD94E0" w14:textId="77777777" w:rsidR="000924EA" w:rsidRDefault="000924EA" w:rsidP="00854E5F">
            <w:pPr>
              <w:rPr>
                <w:b/>
                <w:bCs/>
              </w:rPr>
            </w:pPr>
            <w:r>
              <w:rPr>
                <w:b/>
                <w:bCs/>
              </w:rPr>
              <w:t>Comments</w:t>
            </w:r>
          </w:p>
        </w:tc>
      </w:tr>
      <w:tr w:rsidR="000924EA" w14:paraId="30CD9613" w14:textId="77777777" w:rsidTr="00854E5F">
        <w:tc>
          <w:tcPr>
            <w:tcW w:w="1480" w:type="dxa"/>
            <w:shd w:val="clear" w:color="auto" w:fill="auto"/>
          </w:tcPr>
          <w:p w14:paraId="5C4CFD7B" w14:textId="77777777" w:rsidR="000924EA" w:rsidRPr="00D15372" w:rsidRDefault="000924EA" w:rsidP="00854E5F">
            <w:pPr>
              <w:rPr>
                <w:rFonts w:eastAsia="맑은 고딕"/>
                <w:lang w:eastAsia="ko-KR"/>
              </w:rPr>
            </w:pPr>
            <w:r>
              <w:rPr>
                <w:rFonts w:eastAsia="맑은 고딕" w:hint="eastAsia"/>
                <w:lang w:eastAsia="ko-KR"/>
              </w:rPr>
              <w:t>LG</w:t>
            </w:r>
          </w:p>
        </w:tc>
        <w:tc>
          <w:tcPr>
            <w:tcW w:w="1350" w:type="dxa"/>
            <w:shd w:val="clear" w:color="auto" w:fill="auto"/>
          </w:tcPr>
          <w:p w14:paraId="10A53A71" w14:textId="77777777" w:rsidR="000924EA" w:rsidRPr="00D15372" w:rsidRDefault="000924EA" w:rsidP="00854E5F">
            <w:pPr>
              <w:rPr>
                <w:rFonts w:eastAsia="맑은 고딕"/>
                <w:lang w:eastAsia="ko-KR"/>
              </w:rPr>
            </w:pPr>
            <w:r>
              <w:rPr>
                <w:rFonts w:eastAsia="맑은 고딕" w:hint="eastAsia"/>
                <w:lang w:eastAsia="ko-KR"/>
              </w:rPr>
              <w:t>Y</w:t>
            </w:r>
          </w:p>
        </w:tc>
        <w:tc>
          <w:tcPr>
            <w:tcW w:w="6801" w:type="dxa"/>
            <w:shd w:val="clear" w:color="auto" w:fill="auto"/>
          </w:tcPr>
          <w:p w14:paraId="2DBFC3F7" w14:textId="77777777" w:rsidR="000924EA" w:rsidRPr="00D15372" w:rsidRDefault="000924EA" w:rsidP="00854E5F">
            <w:pPr>
              <w:rPr>
                <w:rFonts w:eastAsia="맑은 고딕"/>
                <w:lang w:eastAsia="ko-KR"/>
              </w:rPr>
            </w:pPr>
            <w:r>
              <w:rPr>
                <w:rFonts w:eastAsia="맑은 고딕"/>
                <w:lang w:eastAsia="ko-KR"/>
              </w:rPr>
              <w:t>RAN1 specific impact on e-DRX can be studied later based on RAN2 progress.</w:t>
            </w:r>
          </w:p>
        </w:tc>
      </w:tr>
      <w:tr w:rsidR="000924EA" w14:paraId="3D7510B6" w14:textId="77777777" w:rsidTr="00854E5F">
        <w:tc>
          <w:tcPr>
            <w:tcW w:w="1480" w:type="dxa"/>
            <w:shd w:val="clear" w:color="auto" w:fill="auto"/>
          </w:tcPr>
          <w:p w14:paraId="5A032B58" w14:textId="77777777" w:rsidR="000924EA" w:rsidRDefault="000924EA" w:rsidP="00854E5F">
            <w:r>
              <w:rPr>
                <w:rFonts w:hint="eastAsia"/>
              </w:rPr>
              <w:t>ZTE</w:t>
            </w:r>
          </w:p>
        </w:tc>
        <w:tc>
          <w:tcPr>
            <w:tcW w:w="1350" w:type="dxa"/>
            <w:shd w:val="clear" w:color="auto" w:fill="auto"/>
          </w:tcPr>
          <w:p w14:paraId="46A2C402" w14:textId="77777777" w:rsidR="000924EA" w:rsidRDefault="000924EA" w:rsidP="00854E5F">
            <w:r>
              <w:rPr>
                <w:rFonts w:hint="eastAsia"/>
              </w:rPr>
              <w:t>Y</w:t>
            </w:r>
          </w:p>
        </w:tc>
        <w:tc>
          <w:tcPr>
            <w:tcW w:w="6801" w:type="dxa"/>
            <w:shd w:val="clear" w:color="auto" w:fill="auto"/>
          </w:tcPr>
          <w:p w14:paraId="6D464FEC" w14:textId="77777777" w:rsidR="000924EA" w:rsidRDefault="000924EA" w:rsidP="00854E5F"/>
        </w:tc>
      </w:tr>
      <w:tr w:rsidR="000924EA" w14:paraId="68D52C87" w14:textId="77777777" w:rsidTr="00854E5F">
        <w:tc>
          <w:tcPr>
            <w:tcW w:w="1480" w:type="dxa"/>
            <w:shd w:val="clear" w:color="auto" w:fill="auto"/>
          </w:tcPr>
          <w:p w14:paraId="4F0EF93F" w14:textId="77777777" w:rsidR="000924EA" w:rsidRDefault="000924EA" w:rsidP="00854E5F">
            <w:r>
              <w:rPr>
                <w:rFonts w:hint="eastAsia"/>
              </w:rPr>
              <w:t>v</w:t>
            </w:r>
            <w:r>
              <w:t>ivo</w:t>
            </w:r>
          </w:p>
        </w:tc>
        <w:tc>
          <w:tcPr>
            <w:tcW w:w="1350" w:type="dxa"/>
            <w:shd w:val="clear" w:color="auto" w:fill="auto"/>
          </w:tcPr>
          <w:p w14:paraId="0C7CCBA5" w14:textId="77777777" w:rsidR="000924EA" w:rsidRDefault="000924EA" w:rsidP="00854E5F">
            <w:r>
              <w:rPr>
                <w:rFonts w:hint="eastAsia"/>
              </w:rPr>
              <w:t>Y</w:t>
            </w:r>
          </w:p>
        </w:tc>
        <w:tc>
          <w:tcPr>
            <w:tcW w:w="6801" w:type="dxa"/>
            <w:shd w:val="clear" w:color="auto" w:fill="auto"/>
          </w:tcPr>
          <w:p w14:paraId="2A9D1FAE" w14:textId="77777777" w:rsidR="000924EA" w:rsidRPr="001E6F03" w:rsidRDefault="000924EA" w:rsidP="00854E5F"/>
        </w:tc>
      </w:tr>
      <w:tr w:rsidR="000924EA" w14:paraId="054E39F9" w14:textId="77777777" w:rsidTr="00854E5F">
        <w:tc>
          <w:tcPr>
            <w:tcW w:w="1480" w:type="dxa"/>
            <w:shd w:val="clear" w:color="auto" w:fill="auto"/>
          </w:tcPr>
          <w:p w14:paraId="551A1A79" w14:textId="77777777" w:rsidR="000924EA" w:rsidRDefault="000924EA" w:rsidP="00854E5F">
            <w:r>
              <w:t>Nokia</w:t>
            </w:r>
          </w:p>
        </w:tc>
        <w:tc>
          <w:tcPr>
            <w:tcW w:w="1350" w:type="dxa"/>
            <w:shd w:val="clear" w:color="auto" w:fill="auto"/>
          </w:tcPr>
          <w:p w14:paraId="65766F38" w14:textId="77777777" w:rsidR="000924EA" w:rsidRDefault="000924EA" w:rsidP="00854E5F">
            <w:r>
              <w:t>Y</w:t>
            </w:r>
          </w:p>
        </w:tc>
        <w:tc>
          <w:tcPr>
            <w:tcW w:w="6801" w:type="dxa"/>
            <w:shd w:val="clear" w:color="auto" w:fill="auto"/>
          </w:tcPr>
          <w:p w14:paraId="0B959A54" w14:textId="77777777" w:rsidR="000924EA" w:rsidRDefault="000924EA" w:rsidP="00854E5F"/>
        </w:tc>
      </w:tr>
      <w:tr w:rsidR="000924EA" w14:paraId="0B1FC41B" w14:textId="77777777" w:rsidTr="00854E5F">
        <w:tc>
          <w:tcPr>
            <w:tcW w:w="1480" w:type="dxa"/>
            <w:shd w:val="clear" w:color="auto" w:fill="auto"/>
          </w:tcPr>
          <w:p w14:paraId="2512B470" w14:textId="77777777" w:rsidR="000924EA" w:rsidRDefault="000924EA" w:rsidP="00854E5F">
            <w:r>
              <w:rPr>
                <w:rFonts w:hint="eastAsia"/>
              </w:rPr>
              <w:t>C</w:t>
            </w:r>
            <w:r>
              <w:t>hina Telecom</w:t>
            </w:r>
          </w:p>
        </w:tc>
        <w:tc>
          <w:tcPr>
            <w:tcW w:w="1350" w:type="dxa"/>
            <w:shd w:val="clear" w:color="auto" w:fill="auto"/>
          </w:tcPr>
          <w:p w14:paraId="59A10241" w14:textId="77777777" w:rsidR="000924EA" w:rsidRDefault="000924EA" w:rsidP="00854E5F">
            <w:r>
              <w:rPr>
                <w:rFonts w:hint="eastAsia"/>
              </w:rPr>
              <w:t>Y</w:t>
            </w:r>
          </w:p>
        </w:tc>
        <w:tc>
          <w:tcPr>
            <w:tcW w:w="6801" w:type="dxa"/>
            <w:shd w:val="clear" w:color="auto" w:fill="auto"/>
          </w:tcPr>
          <w:p w14:paraId="10E06217" w14:textId="77777777" w:rsidR="000924EA" w:rsidRDefault="000924EA" w:rsidP="00854E5F"/>
        </w:tc>
      </w:tr>
      <w:tr w:rsidR="000924EA" w14:paraId="525E92A0" w14:textId="77777777" w:rsidTr="00854E5F">
        <w:tc>
          <w:tcPr>
            <w:tcW w:w="1480" w:type="dxa"/>
            <w:shd w:val="clear" w:color="auto" w:fill="auto"/>
          </w:tcPr>
          <w:p w14:paraId="5CB2F8AE" w14:textId="77777777" w:rsidR="000924EA" w:rsidRDefault="000924EA" w:rsidP="00854E5F">
            <w:r>
              <w:t>Samsung</w:t>
            </w:r>
          </w:p>
        </w:tc>
        <w:tc>
          <w:tcPr>
            <w:tcW w:w="1350" w:type="dxa"/>
            <w:shd w:val="clear" w:color="auto" w:fill="auto"/>
          </w:tcPr>
          <w:p w14:paraId="58FAFFE1" w14:textId="77777777" w:rsidR="000924EA" w:rsidRDefault="000924EA" w:rsidP="00854E5F">
            <w:r>
              <w:t>Y</w:t>
            </w:r>
          </w:p>
        </w:tc>
        <w:tc>
          <w:tcPr>
            <w:tcW w:w="6801" w:type="dxa"/>
            <w:shd w:val="clear" w:color="auto" w:fill="auto"/>
          </w:tcPr>
          <w:p w14:paraId="30373E52" w14:textId="77777777" w:rsidR="000924EA" w:rsidRDefault="000924EA" w:rsidP="00854E5F"/>
        </w:tc>
      </w:tr>
      <w:tr w:rsidR="000924EA" w14:paraId="1F9A4BDC" w14:textId="77777777" w:rsidTr="00854E5F">
        <w:tc>
          <w:tcPr>
            <w:tcW w:w="1480" w:type="dxa"/>
            <w:shd w:val="clear" w:color="auto" w:fill="auto"/>
          </w:tcPr>
          <w:p w14:paraId="112BDEDE" w14:textId="77777777" w:rsidR="000924EA" w:rsidRDefault="000924EA" w:rsidP="00854E5F">
            <w:r>
              <w:rPr>
                <w:lang w:eastAsia="ko-KR"/>
              </w:rPr>
              <w:t>Huawei, HiSilicon</w:t>
            </w:r>
          </w:p>
        </w:tc>
        <w:tc>
          <w:tcPr>
            <w:tcW w:w="1350" w:type="dxa"/>
            <w:shd w:val="clear" w:color="auto" w:fill="auto"/>
          </w:tcPr>
          <w:p w14:paraId="5B119CD9" w14:textId="77777777" w:rsidR="000924EA" w:rsidRDefault="000924EA" w:rsidP="00854E5F">
            <w:r>
              <w:rPr>
                <w:rFonts w:hint="eastAsia"/>
              </w:rPr>
              <w:t>Y</w:t>
            </w:r>
          </w:p>
        </w:tc>
        <w:tc>
          <w:tcPr>
            <w:tcW w:w="6801" w:type="dxa"/>
            <w:shd w:val="clear" w:color="auto" w:fill="auto"/>
          </w:tcPr>
          <w:p w14:paraId="4DBB257F" w14:textId="77777777" w:rsidR="000924EA" w:rsidRDefault="000924EA" w:rsidP="00854E5F"/>
        </w:tc>
      </w:tr>
      <w:tr w:rsidR="000924EA" w14:paraId="5B4A768F" w14:textId="77777777" w:rsidTr="00854E5F">
        <w:tc>
          <w:tcPr>
            <w:tcW w:w="1480" w:type="dxa"/>
            <w:shd w:val="clear" w:color="auto" w:fill="auto"/>
          </w:tcPr>
          <w:p w14:paraId="7D5CFEC6" w14:textId="77777777" w:rsidR="000924EA" w:rsidRDefault="000924EA" w:rsidP="00854E5F">
            <w:r>
              <w:t>CMCC</w:t>
            </w:r>
          </w:p>
        </w:tc>
        <w:tc>
          <w:tcPr>
            <w:tcW w:w="1350" w:type="dxa"/>
            <w:shd w:val="clear" w:color="auto" w:fill="auto"/>
          </w:tcPr>
          <w:p w14:paraId="73A6F98C" w14:textId="77777777" w:rsidR="000924EA" w:rsidRDefault="000924EA" w:rsidP="00854E5F">
            <w:r>
              <w:rPr>
                <w:rFonts w:hint="eastAsia"/>
              </w:rPr>
              <w:t>Y</w:t>
            </w:r>
          </w:p>
        </w:tc>
        <w:tc>
          <w:tcPr>
            <w:tcW w:w="6801" w:type="dxa"/>
            <w:shd w:val="clear" w:color="auto" w:fill="auto"/>
          </w:tcPr>
          <w:p w14:paraId="67C0675E" w14:textId="77777777" w:rsidR="000924EA" w:rsidRDefault="000924EA" w:rsidP="00854E5F"/>
        </w:tc>
      </w:tr>
      <w:tr w:rsidR="000924EA" w14:paraId="2FF9FA0A" w14:textId="77777777" w:rsidTr="00854E5F">
        <w:tc>
          <w:tcPr>
            <w:tcW w:w="1480" w:type="dxa"/>
            <w:shd w:val="clear" w:color="auto" w:fill="auto"/>
          </w:tcPr>
          <w:p w14:paraId="52B33DFD" w14:textId="77777777" w:rsidR="000924EA" w:rsidRDefault="000924EA" w:rsidP="00854E5F">
            <w:r>
              <w:rPr>
                <w:rFonts w:hint="eastAsia"/>
              </w:rPr>
              <w:t>OPPO</w:t>
            </w:r>
          </w:p>
        </w:tc>
        <w:tc>
          <w:tcPr>
            <w:tcW w:w="1350" w:type="dxa"/>
            <w:shd w:val="clear" w:color="auto" w:fill="auto"/>
          </w:tcPr>
          <w:p w14:paraId="415DFE48" w14:textId="77777777" w:rsidR="000924EA" w:rsidRDefault="000924EA" w:rsidP="00854E5F">
            <w:r>
              <w:rPr>
                <w:rFonts w:hint="eastAsia"/>
              </w:rPr>
              <w:t>Y</w:t>
            </w:r>
          </w:p>
        </w:tc>
        <w:tc>
          <w:tcPr>
            <w:tcW w:w="6801" w:type="dxa"/>
            <w:shd w:val="clear" w:color="auto" w:fill="auto"/>
          </w:tcPr>
          <w:p w14:paraId="4DF0F529" w14:textId="77777777" w:rsidR="000924EA" w:rsidRDefault="000924EA" w:rsidP="00854E5F"/>
        </w:tc>
      </w:tr>
      <w:tr w:rsidR="000924EA" w14:paraId="5F12CB23" w14:textId="77777777" w:rsidTr="00854E5F">
        <w:tc>
          <w:tcPr>
            <w:tcW w:w="1480" w:type="dxa"/>
            <w:shd w:val="clear" w:color="auto" w:fill="auto"/>
          </w:tcPr>
          <w:p w14:paraId="23FA2ACD" w14:textId="77777777" w:rsidR="000924EA" w:rsidRDefault="000924EA" w:rsidP="00854E5F">
            <w:r>
              <w:rPr>
                <w:rFonts w:hint="eastAsia"/>
              </w:rPr>
              <w:t>S</w:t>
            </w:r>
            <w:r>
              <w:t>preadtrum</w:t>
            </w:r>
          </w:p>
        </w:tc>
        <w:tc>
          <w:tcPr>
            <w:tcW w:w="1350" w:type="dxa"/>
            <w:shd w:val="clear" w:color="auto" w:fill="auto"/>
          </w:tcPr>
          <w:p w14:paraId="4F48B3CB" w14:textId="77777777" w:rsidR="000924EA" w:rsidRDefault="000924EA" w:rsidP="00854E5F">
            <w:r>
              <w:rPr>
                <w:rFonts w:hint="eastAsia"/>
              </w:rPr>
              <w:t>Y</w:t>
            </w:r>
          </w:p>
        </w:tc>
        <w:tc>
          <w:tcPr>
            <w:tcW w:w="6801" w:type="dxa"/>
            <w:shd w:val="clear" w:color="auto" w:fill="auto"/>
          </w:tcPr>
          <w:p w14:paraId="33264ADD" w14:textId="77777777" w:rsidR="000924EA" w:rsidRDefault="000924EA" w:rsidP="00854E5F"/>
        </w:tc>
      </w:tr>
      <w:tr w:rsidR="000924EA" w14:paraId="7AD5E0E4" w14:textId="77777777" w:rsidTr="00854E5F">
        <w:tc>
          <w:tcPr>
            <w:tcW w:w="1480" w:type="dxa"/>
            <w:shd w:val="clear" w:color="auto" w:fill="auto"/>
          </w:tcPr>
          <w:p w14:paraId="6F07E929" w14:textId="77777777" w:rsidR="000924EA" w:rsidRDefault="000924EA" w:rsidP="00854E5F">
            <w:r>
              <w:rPr>
                <w:rFonts w:hint="eastAsia"/>
              </w:rPr>
              <w:t>Xiaomi</w:t>
            </w:r>
          </w:p>
        </w:tc>
        <w:tc>
          <w:tcPr>
            <w:tcW w:w="1350" w:type="dxa"/>
            <w:shd w:val="clear" w:color="auto" w:fill="auto"/>
          </w:tcPr>
          <w:p w14:paraId="1D88B5DE" w14:textId="77777777" w:rsidR="000924EA" w:rsidRDefault="000924EA" w:rsidP="00854E5F">
            <w:r>
              <w:rPr>
                <w:rFonts w:hint="eastAsia"/>
              </w:rPr>
              <w:t>Y</w:t>
            </w:r>
          </w:p>
        </w:tc>
        <w:tc>
          <w:tcPr>
            <w:tcW w:w="6801" w:type="dxa"/>
            <w:shd w:val="clear" w:color="auto" w:fill="auto"/>
          </w:tcPr>
          <w:p w14:paraId="20B5D5C0" w14:textId="77777777" w:rsidR="000924EA" w:rsidRDefault="000924EA" w:rsidP="00854E5F"/>
        </w:tc>
      </w:tr>
      <w:tr w:rsidR="000924EA" w14:paraId="042CF7BB" w14:textId="77777777" w:rsidTr="00854E5F">
        <w:tc>
          <w:tcPr>
            <w:tcW w:w="1480" w:type="dxa"/>
            <w:shd w:val="clear" w:color="auto" w:fill="auto"/>
          </w:tcPr>
          <w:p w14:paraId="7A21893B" w14:textId="77777777" w:rsidR="000924EA" w:rsidRDefault="000924EA" w:rsidP="00854E5F">
            <w:r>
              <w:t>Qualcomm</w:t>
            </w:r>
          </w:p>
        </w:tc>
        <w:tc>
          <w:tcPr>
            <w:tcW w:w="1350" w:type="dxa"/>
            <w:shd w:val="clear" w:color="auto" w:fill="auto"/>
          </w:tcPr>
          <w:p w14:paraId="739A86C1" w14:textId="77777777" w:rsidR="000924EA" w:rsidRDefault="000924EA" w:rsidP="00854E5F">
            <w:r>
              <w:t>Y</w:t>
            </w:r>
          </w:p>
        </w:tc>
        <w:tc>
          <w:tcPr>
            <w:tcW w:w="6801" w:type="dxa"/>
            <w:shd w:val="clear" w:color="auto" w:fill="auto"/>
          </w:tcPr>
          <w:p w14:paraId="0A3090BA" w14:textId="77777777" w:rsidR="000924EA" w:rsidRDefault="000924EA" w:rsidP="00854E5F"/>
        </w:tc>
      </w:tr>
      <w:tr w:rsidR="000924EA" w14:paraId="453BB156" w14:textId="77777777" w:rsidTr="00854E5F">
        <w:tc>
          <w:tcPr>
            <w:tcW w:w="1480" w:type="dxa"/>
            <w:shd w:val="clear" w:color="auto" w:fill="auto"/>
          </w:tcPr>
          <w:p w14:paraId="4C287156" w14:textId="77777777" w:rsidR="000924EA" w:rsidRDefault="000924EA" w:rsidP="00854E5F">
            <w:r>
              <w:t>Panasonic</w:t>
            </w:r>
          </w:p>
        </w:tc>
        <w:tc>
          <w:tcPr>
            <w:tcW w:w="1350" w:type="dxa"/>
            <w:shd w:val="clear" w:color="auto" w:fill="auto"/>
          </w:tcPr>
          <w:p w14:paraId="4690D71E" w14:textId="77777777" w:rsidR="000924EA" w:rsidRDefault="000924EA" w:rsidP="00854E5F">
            <w:r>
              <w:t>Y</w:t>
            </w:r>
          </w:p>
        </w:tc>
        <w:tc>
          <w:tcPr>
            <w:tcW w:w="6801" w:type="dxa"/>
            <w:shd w:val="clear" w:color="auto" w:fill="auto"/>
          </w:tcPr>
          <w:p w14:paraId="3D9982CC" w14:textId="77777777" w:rsidR="000924EA" w:rsidRDefault="000924EA" w:rsidP="00854E5F"/>
        </w:tc>
      </w:tr>
      <w:tr w:rsidR="000924EA" w14:paraId="152B6F2D" w14:textId="77777777" w:rsidTr="00854E5F">
        <w:tc>
          <w:tcPr>
            <w:tcW w:w="1480" w:type="dxa"/>
            <w:shd w:val="clear" w:color="auto" w:fill="auto"/>
          </w:tcPr>
          <w:p w14:paraId="1E0F194B" w14:textId="77777777" w:rsidR="000924EA" w:rsidRDefault="000924EA" w:rsidP="00854E5F">
            <w:r>
              <w:t>Ericsson</w:t>
            </w:r>
          </w:p>
        </w:tc>
        <w:tc>
          <w:tcPr>
            <w:tcW w:w="1350" w:type="dxa"/>
            <w:shd w:val="clear" w:color="auto" w:fill="auto"/>
          </w:tcPr>
          <w:p w14:paraId="444A1F0C" w14:textId="77777777" w:rsidR="000924EA" w:rsidRDefault="000924EA" w:rsidP="00854E5F">
            <w:r>
              <w:t>Y</w:t>
            </w:r>
          </w:p>
        </w:tc>
        <w:tc>
          <w:tcPr>
            <w:tcW w:w="6801" w:type="dxa"/>
            <w:shd w:val="clear" w:color="auto" w:fill="auto"/>
          </w:tcPr>
          <w:p w14:paraId="6A95F02A" w14:textId="77777777" w:rsidR="000924EA" w:rsidRDefault="000924EA" w:rsidP="00854E5F"/>
        </w:tc>
      </w:tr>
      <w:tr w:rsidR="000924EA" w14:paraId="62369B84" w14:textId="77777777" w:rsidTr="00854E5F">
        <w:tc>
          <w:tcPr>
            <w:tcW w:w="1480" w:type="dxa"/>
            <w:shd w:val="clear" w:color="auto" w:fill="auto"/>
          </w:tcPr>
          <w:p w14:paraId="3E54C4C0" w14:textId="77777777" w:rsidR="000924EA" w:rsidRDefault="000924EA" w:rsidP="00854E5F">
            <w:r>
              <w:rPr>
                <w:lang w:eastAsia="ko-KR"/>
              </w:rPr>
              <w:t>Lenovo, Motorola Mobility</w:t>
            </w:r>
          </w:p>
        </w:tc>
        <w:tc>
          <w:tcPr>
            <w:tcW w:w="1350" w:type="dxa"/>
            <w:shd w:val="clear" w:color="auto" w:fill="auto"/>
          </w:tcPr>
          <w:p w14:paraId="550CC474" w14:textId="77777777" w:rsidR="000924EA" w:rsidRDefault="000924EA" w:rsidP="00854E5F">
            <w:r>
              <w:rPr>
                <w:lang w:eastAsia="ko-KR"/>
              </w:rPr>
              <w:t>Y</w:t>
            </w:r>
          </w:p>
        </w:tc>
        <w:tc>
          <w:tcPr>
            <w:tcW w:w="6801" w:type="dxa"/>
            <w:shd w:val="clear" w:color="auto" w:fill="auto"/>
          </w:tcPr>
          <w:p w14:paraId="65D973A6" w14:textId="77777777" w:rsidR="000924EA" w:rsidRDefault="000924EA" w:rsidP="00854E5F"/>
        </w:tc>
      </w:tr>
      <w:tr w:rsidR="000924EA" w14:paraId="0911C2CC" w14:textId="77777777" w:rsidTr="00854E5F">
        <w:tc>
          <w:tcPr>
            <w:tcW w:w="1480" w:type="dxa"/>
            <w:shd w:val="clear" w:color="auto" w:fill="auto"/>
          </w:tcPr>
          <w:p w14:paraId="63F90C97" w14:textId="77777777" w:rsidR="000924EA" w:rsidRPr="007647A5" w:rsidRDefault="000924EA" w:rsidP="00854E5F">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854E5F"/>
        </w:tc>
      </w:tr>
      <w:tr w:rsidR="000924EA" w14:paraId="0FE22D88" w14:textId="77777777" w:rsidTr="00854E5F">
        <w:tc>
          <w:tcPr>
            <w:tcW w:w="1480" w:type="dxa"/>
            <w:shd w:val="clear" w:color="auto" w:fill="auto"/>
          </w:tcPr>
          <w:p w14:paraId="096AAF54" w14:textId="77777777" w:rsidR="000924EA" w:rsidRDefault="000924EA" w:rsidP="00854E5F">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854E5F"/>
        </w:tc>
      </w:tr>
      <w:tr w:rsidR="000924EA" w14:paraId="44D9AA57" w14:textId="77777777" w:rsidTr="00854E5F">
        <w:tc>
          <w:tcPr>
            <w:tcW w:w="1480" w:type="dxa"/>
            <w:shd w:val="clear" w:color="auto" w:fill="auto"/>
          </w:tcPr>
          <w:p w14:paraId="72F98329" w14:textId="77777777" w:rsidR="000924EA" w:rsidRDefault="000924EA" w:rsidP="00854E5F">
            <w:pPr>
              <w:rPr>
                <w:rFonts w:eastAsia="MS Mincho"/>
                <w:lang w:eastAsia="ja-JP"/>
              </w:rPr>
            </w:pPr>
            <w:r>
              <w:rPr>
                <w:rFonts w:eastAsia="MS Mincho"/>
                <w:lang w:eastAsia="ja-JP"/>
              </w:rPr>
              <w:t xml:space="preserve">SONY </w:t>
            </w:r>
          </w:p>
        </w:tc>
        <w:tc>
          <w:tcPr>
            <w:tcW w:w="1350" w:type="dxa"/>
            <w:shd w:val="clear" w:color="auto" w:fill="auto"/>
          </w:tcPr>
          <w:p w14:paraId="6929A40B" w14:textId="77777777" w:rsidR="000924EA" w:rsidRDefault="000924EA" w:rsidP="00854E5F">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854E5F"/>
        </w:tc>
      </w:tr>
      <w:tr w:rsidR="000924EA" w14:paraId="411DAB11" w14:textId="77777777" w:rsidTr="00854E5F">
        <w:tc>
          <w:tcPr>
            <w:tcW w:w="1480" w:type="dxa"/>
            <w:shd w:val="clear" w:color="auto" w:fill="auto"/>
          </w:tcPr>
          <w:p w14:paraId="6D68B2EE" w14:textId="77777777" w:rsidR="000924EA" w:rsidRPr="0049786A" w:rsidRDefault="000924EA" w:rsidP="00854E5F">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854E5F">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854E5F"/>
        </w:tc>
      </w:tr>
      <w:tr w:rsidR="000924EA" w14:paraId="716609BA" w14:textId="77777777" w:rsidTr="00854E5F">
        <w:tc>
          <w:tcPr>
            <w:tcW w:w="1480" w:type="dxa"/>
            <w:shd w:val="clear" w:color="auto" w:fill="auto"/>
          </w:tcPr>
          <w:p w14:paraId="2A3880F8" w14:textId="77777777" w:rsidR="000924EA" w:rsidRDefault="000924EA" w:rsidP="00854E5F">
            <w:pPr>
              <w:rPr>
                <w:rFonts w:eastAsiaTheme="minorEastAsia"/>
              </w:rPr>
            </w:pPr>
            <w:r>
              <w:rPr>
                <w:rFonts w:eastAsiaTheme="minorEastAsia"/>
              </w:rPr>
              <w:t>MediaTek</w:t>
            </w:r>
          </w:p>
        </w:tc>
        <w:tc>
          <w:tcPr>
            <w:tcW w:w="1350" w:type="dxa"/>
            <w:shd w:val="clear" w:color="auto" w:fill="auto"/>
          </w:tcPr>
          <w:p w14:paraId="54B8831C" w14:textId="77777777" w:rsidR="000924EA" w:rsidRDefault="000924EA" w:rsidP="00854E5F">
            <w:pPr>
              <w:rPr>
                <w:rFonts w:eastAsiaTheme="minorEastAsia"/>
              </w:rPr>
            </w:pPr>
            <w:r>
              <w:rPr>
                <w:rFonts w:eastAsiaTheme="minorEastAsia"/>
              </w:rPr>
              <w:t>Y</w:t>
            </w:r>
          </w:p>
        </w:tc>
        <w:tc>
          <w:tcPr>
            <w:tcW w:w="6801" w:type="dxa"/>
            <w:shd w:val="clear" w:color="auto" w:fill="auto"/>
          </w:tcPr>
          <w:p w14:paraId="458A9AEB" w14:textId="77777777" w:rsidR="000924EA" w:rsidRDefault="000924EA" w:rsidP="00854E5F"/>
        </w:tc>
      </w:tr>
      <w:tr w:rsidR="000924EA" w14:paraId="009A22A7" w14:textId="77777777" w:rsidTr="00854E5F">
        <w:tc>
          <w:tcPr>
            <w:tcW w:w="1480" w:type="dxa"/>
            <w:shd w:val="clear" w:color="auto" w:fill="auto"/>
          </w:tcPr>
          <w:p w14:paraId="72901509" w14:textId="77777777" w:rsidR="000924EA" w:rsidRDefault="000924EA" w:rsidP="00854E5F">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854E5F">
            <w:pPr>
              <w:rPr>
                <w:rFonts w:eastAsiaTheme="minorEastAsia"/>
              </w:rPr>
            </w:pPr>
            <w:r>
              <w:rPr>
                <w:rFonts w:eastAsiaTheme="minorEastAsia"/>
              </w:rPr>
              <w:t>Y</w:t>
            </w:r>
          </w:p>
        </w:tc>
        <w:tc>
          <w:tcPr>
            <w:tcW w:w="6801" w:type="dxa"/>
            <w:shd w:val="clear" w:color="auto" w:fill="auto"/>
          </w:tcPr>
          <w:p w14:paraId="0C219D3F" w14:textId="77777777" w:rsidR="000924EA" w:rsidRDefault="000924EA" w:rsidP="00854E5F"/>
        </w:tc>
      </w:tr>
      <w:tr w:rsidR="000924EA" w14:paraId="0674B102" w14:textId="77777777" w:rsidTr="00854E5F">
        <w:tc>
          <w:tcPr>
            <w:tcW w:w="1480" w:type="dxa"/>
            <w:shd w:val="clear" w:color="auto" w:fill="auto"/>
          </w:tcPr>
          <w:p w14:paraId="34300CF4" w14:textId="77777777" w:rsidR="000924EA" w:rsidRDefault="000924EA" w:rsidP="00854E5F">
            <w:pPr>
              <w:rPr>
                <w:rFonts w:eastAsiaTheme="minorEastAsia"/>
              </w:rPr>
            </w:pPr>
            <w:r>
              <w:t>Futurewei</w:t>
            </w:r>
          </w:p>
        </w:tc>
        <w:tc>
          <w:tcPr>
            <w:tcW w:w="1350" w:type="dxa"/>
            <w:shd w:val="clear" w:color="auto" w:fill="auto"/>
          </w:tcPr>
          <w:p w14:paraId="326DAD88" w14:textId="77777777" w:rsidR="000924EA" w:rsidRDefault="000924EA" w:rsidP="00854E5F">
            <w:pPr>
              <w:rPr>
                <w:rFonts w:eastAsiaTheme="minorEastAsia"/>
              </w:rPr>
            </w:pPr>
            <w:r>
              <w:t>Y</w:t>
            </w:r>
          </w:p>
        </w:tc>
        <w:tc>
          <w:tcPr>
            <w:tcW w:w="6801" w:type="dxa"/>
            <w:shd w:val="clear" w:color="auto" w:fill="auto"/>
          </w:tcPr>
          <w:p w14:paraId="34A704EC" w14:textId="77777777" w:rsidR="000924EA" w:rsidRDefault="000924EA" w:rsidP="00854E5F"/>
        </w:tc>
      </w:tr>
      <w:tr w:rsidR="000924EA" w14:paraId="3B081507" w14:textId="77777777" w:rsidTr="00854E5F">
        <w:tc>
          <w:tcPr>
            <w:tcW w:w="1480" w:type="dxa"/>
            <w:shd w:val="clear" w:color="auto" w:fill="auto"/>
          </w:tcPr>
          <w:p w14:paraId="45B75EB3" w14:textId="77777777" w:rsidR="000924EA" w:rsidRDefault="000924EA" w:rsidP="00854E5F">
            <w:r>
              <w:t>Convida</w:t>
            </w:r>
          </w:p>
        </w:tc>
        <w:tc>
          <w:tcPr>
            <w:tcW w:w="1350" w:type="dxa"/>
            <w:shd w:val="clear" w:color="auto" w:fill="auto"/>
          </w:tcPr>
          <w:p w14:paraId="26B8C75E" w14:textId="77777777" w:rsidR="000924EA" w:rsidRDefault="000924EA" w:rsidP="00854E5F">
            <w:r>
              <w:t>Y</w:t>
            </w:r>
          </w:p>
        </w:tc>
        <w:tc>
          <w:tcPr>
            <w:tcW w:w="6801" w:type="dxa"/>
            <w:shd w:val="clear" w:color="auto" w:fill="auto"/>
          </w:tcPr>
          <w:p w14:paraId="19C52423" w14:textId="77777777" w:rsidR="000924EA" w:rsidRDefault="000924EA" w:rsidP="00854E5F"/>
        </w:tc>
      </w:tr>
      <w:tr w:rsidR="00AD1A75" w14:paraId="7027E630" w14:textId="77777777" w:rsidTr="00854E5F">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 xml:space="preserve">All responses indicate that RAN1 can wait for RAN2 on introduction of E-DRx for </w:t>
            </w:r>
            <w:r>
              <w:rPr>
                <w:color w:val="00B0F0"/>
              </w:rPr>
              <w:lastRenderedPageBreak/>
              <w:t xml:space="preserve">RedCap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2"/>
      </w:pPr>
      <w:r>
        <w:t xml:space="preserve">         </w:t>
      </w:r>
      <w:r w:rsidRPr="00CE07F2">
        <w:rPr>
          <w:highlight w:val="yellow"/>
        </w:rPr>
        <w:t xml:space="preserve">Proposed Conclusion </w:t>
      </w:r>
      <w:r w:rsidR="0035582A">
        <w:t>3</w:t>
      </w:r>
    </w:p>
    <w:p w14:paraId="06490B25" w14:textId="77777777" w:rsidR="000924EA" w:rsidRDefault="000924EA" w:rsidP="000924EA">
      <w:pPr>
        <w:pStyle w:val="a5"/>
        <w:numPr>
          <w:ilvl w:val="0"/>
          <w:numId w:val="5"/>
        </w:numPr>
        <w:rPr>
          <w:i/>
          <w:iCs/>
        </w:rPr>
      </w:pPr>
      <w:r>
        <w:rPr>
          <w:i/>
          <w:iCs/>
        </w:rPr>
        <w:t xml:space="preserve">RAN1 to defer to RAN2 for further progress on studies regarding RRM relaxations and E-DRx for RedCap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a4"/>
        <w:tblW w:w="8281" w:type="dxa"/>
        <w:tblLook w:val="04A0" w:firstRow="1" w:lastRow="0" w:firstColumn="1" w:lastColumn="0" w:noHBand="0" w:noVBand="1"/>
      </w:tblPr>
      <w:tblGrid>
        <w:gridCol w:w="1480"/>
        <w:gridCol w:w="6801"/>
      </w:tblGrid>
      <w:tr w:rsidR="000924EA" w14:paraId="60AE3BEE" w14:textId="77777777" w:rsidTr="00854E5F">
        <w:tc>
          <w:tcPr>
            <w:tcW w:w="1480" w:type="dxa"/>
            <w:shd w:val="clear" w:color="auto" w:fill="D9D9D9" w:themeFill="background1" w:themeFillShade="D9"/>
          </w:tcPr>
          <w:p w14:paraId="7675EF32" w14:textId="77777777" w:rsidR="000924EA" w:rsidRDefault="000924EA" w:rsidP="00854E5F">
            <w:pPr>
              <w:rPr>
                <w:b/>
                <w:bCs/>
              </w:rPr>
            </w:pPr>
            <w:r>
              <w:rPr>
                <w:b/>
                <w:bCs/>
              </w:rPr>
              <w:t>Company</w:t>
            </w:r>
          </w:p>
        </w:tc>
        <w:tc>
          <w:tcPr>
            <w:tcW w:w="6801" w:type="dxa"/>
            <w:shd w:val="clear" w:color="auto" w:fill="D9D9D9" w:themeFill="background1" w:themeFillShade="D9"/>
          </w:tcPr>
          <w:p w14:paraId="25664D3F" w14:textId="77777777" w:rsidR="000924EA" w:rsidRDefault="000924EA" w:rsidP="00854E5F">
            <w:pPr>
              <w:rPr>
                <w:b/>
                <w:bCs/>
              </w:rPr>
            </w:pPr>
            <w:r>
              <w:rPr>
                <w:b/>
                <w:bCs/>
              </w:rPr>
              <w:t>Comments</w:t>
            </w:r>
          </w:p>
        </w:tc>
      </w:tr>
      <w:tr w:rsidR="000F1245" w:rsidRPr="00D15372" w14:paraId="11CB4926" w14:textId="77777777" w:rsidTr="00854E5F">
        <w:tc>
          <w:tcPr>
            <w:tcW w:w="1480" w:type="dxa"/>
            <w:shd w:val="clear" w:color="auto" w:fill="auto"/>
          </w:tcPr>
          <w:p w14:paraId="173E15B2" w14:textId="7859A901" w:rsidR="000F1245" w:rsidRPr="00D15372" w:rsidRDefault="000F1245" w:rsidP="000F1245">
            <w:pPr>
              <w:rPr>
                <w:rFonts w:eastAsia="맑은 고딕"/>
                <w:lang w:eastAsia="ko-KR"/>
              </w:rPr>
            </w:pPr>
            <w:r>
              <w:rPr>
                <w:rFonts w:eastAsiaTheme="minorEastAsia" w:hint="eastAsia"/>
              </w:rPr>
              <w:t>v</w:t>
            </w:r>
            <w:r>
              <w:rPr>
                <w:rFonts w:eastAsiaTheme="minorEastAsia"/>
              </w:rPr>
              <w:t>ivo</w:t>
            </w:r>
          </w:p>
        </w:tc>
        <w:tc>
          <w:tcPr>
            <w:tcW w:w="6801" w:type="dxa"/>
            <w:shd w:val="clear" w:color="auto" w:fill="auto"/>
          </w:tcPr>
          <w:p w14:paraId="43D30749" w14:textId="22B570F8" w:rsidR="000F1245" w:rsidRPr="00D15372" w:rsidRDefault="000F1245" w:rsidP="000F1245">
            <w:pPr>
              <w:rPr>
                <w:rFonts w:eastAsia="맑은 고딕"/>
                <w:lang w:eastAsia="ko-KR"/>
              </w:rPr>
            </w:pPr>
            <w:r>
              <w:rPr>
                <w:rFonts w:eastAsiaTheme="minorEastAsia" w:hint="eastAsia"/>
              </w:rPr>
              <w:t>F</w:t>
            </w:r>
            <w:r>
              <w:rPr>
                <w:rFonts w:eastAsiaTheme="minorEastAsia"/>
              </w:rPr>
              <w:t>ine with the conclusion</w:t>
            </w:r>
          </w:p>
        </w:tc>
      </w:tr>
    </w:tbl>
    <w:p w14:paraId="3EC1F12D" w14:textId="77777777" w:rsidR="000924EA" w:rsidRDefault="000924EA" w:rsidP="000924EA">
      <w:pPr>
        <w:rPr>
          <w:b/>
          <w:bCs/>
          <w:highlight w:val="yellow"/>
        </w:rPr>
      </w:pPr>
    </w:p>
    <w:p w14:paraId="5F1C3A04" w14:textId="77777777" w:rsidR="000924EA" w:rsidRPr="00332800" w:rsidRDefault="000924EA" w:rsidP="00332800"/>
    <w:p w14:paraId="29F77E76" w14:textId="0EECEBF5"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Huawei, HiSilicon</w:t>
      </w:r>
      <w:bookmarkEnd w:id="15"/>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r>
        <w:t>InterDigital,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lastRenderedPageBreak/>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803BEA"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a4"/>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803BEA"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4"/>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803BEA"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4"/>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lastRenderedPageBreak/>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803BEA"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4"/>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803BEA"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4"/>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803BEA"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4"/>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803BEA"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4"/>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Observation 1B: The IE cellBarred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xml:space="preserve">: REDCAP UEs may not support the bandwidth of the initial UL BWP configured for normal UEs </w:t>
            </w:r>
            <w:r w:rsidRPr="00563B56">
              <w:rPr>
                <w:rFonts w:hint="eastAsia"/>
                <w:bCs/>
                <w:i/>
                <w:iCs/>
              </w:rPr>
              <w:lastRenderedPageBreak/>
              <w:t>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803BEA"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a4"/>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803BEA"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a4"/>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803BEA"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4"/>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5"/>
              <w:numPr>
                <w:ilvl w:val="0"/>
                <w:numId w:val="5"/>
              </w:numPr>
              <w:rPr>
                <w:bCs/>
                <w:i/>
                <w:iCs/>
              </w:rPr>
            </w:pPr>
            <w:r w:rsidRPr="003B7BBB">
              <w:rPr>
                <w:bCs/>
                <w:i/>
                <w:iCs/>
              </w:rPr>
              <w:t>If separate CORESET#0 and shared SSBs are introduced for RedCap UEs, UE may need to perform frequent RF retuning to receive SSB for synchronization, RRM, etc which complicates the IDLE mode UE behavior.</w:t>
            </w:r>
          </w:p>
          <w:p w14:paraId="409A6BF4" w14:textId="77777777" w:rsidR="00D64E14" w:rsidRPr="003B7BBB" w:rsidRDefault="00D64E14" w:rsidP="00D0154D">
            <w:pPr>
              <w:pStyle w:val="a5"/>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lastRenderedPageBreak/>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a5"/>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a5"/>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a5"/>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5"/>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a5"/>
              <w:numPr>
                <w:ilvl w:val="0"/>
                <w:numId w:val="10"/>
              </w:numPr>
              <w:rPr>
                <w:bCs/>
                <w:i/>
                <w:iCs/>
              </w:rPr>
            </w:pPr>
            <w:r w:rsidRPr="00EA39B5">
              <w:rPr>
                <w:bCs/>
                <w:i/>
                <w:iCs/>
              </w:rPr>
              <w:t>Option 1: shared PRACH resource</w:t>
            </w:r>
          </w:p>
          <w:p w14:paraId="07163A60" w14:textId="77777777" w:rsidR="00D64E14" w:rsidRPr="00EA39B5" w:rsidRDefault="00D64E14" w:rsidP="00D0154D">
            <w:pPr>
              <w:pStyle w:val="a5"/>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803BEA"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4"/>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“cellBarred”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5"/>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5"/>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5"/>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5"/>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5"/>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 xml:space="preserve">Observation 9:      A method to bar idle mode REDCAP devices. should also indicate if the cell is REDCAP capable </w:t>
            </w:r>
            <w:r w:rsidRPr="00EA39B5">
              <w:rPr>
                <w:bCs/>
                <w:i/>
                <w:iCs/>
              </w:rPr>
              <w:lastRenderedPageBreak/>
              <w:t>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5"/>
              <w:numPr>
                <w:ilvl w:val="0"/>
                <w:numId w:val="13"/>
              </w:numPr>
              <w:rPr>
                <w:bCs/>
                <w:i/>
                <w:iCs/>
              </w:rPr>
            </w:pPr>
            <w:r w:rsidRPr="008E4A0A">
              <w:rPr>
                <w:bCs/>
                <w:i/>
                <w:iCs/>
              </w:rPr>
              <w:t>If the cell is REDCAP capable</w:t>
            </w:r>
          </w:p>
          <w:p w14:paraId="7B499DB7" w14:textId="200FA5D1" w:rsidR="00D64E14" w:rsidRPr="008E4A0A" w:rsidRDefault="00D64E14" w:rsidP="00D0154D">
            <w:pPr>
              <w:pStyle w:val="a5"/>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803BEA"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a4"/>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803BEA"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a4"/>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5"/>
              <w:numPr>
                <w:ilvl w:val="0"/>
                <w:numId w:val="15"/>
              </w:numPr>
              <w:rPr>
                <w:bCs/>
                <w:i/>
                <w:iCs/>
              </w:rPr>
            </w:pPr>
            <w:r w:rsidRPr="00D377AD">
              <w:rPr>
                <w:bCs/>
                <w:i/>
                <w:iCs/>
              </w:rPr>
              <w:t>Cellbarred in dedicated SSB</w:t>
            </w:r>
          </w:p>
          <w:p w14:paraId="7AC0B130" w14:textId="77777777" w:rsidR="009869A7" w:rsidRPr="00D377AD" w:rsidRDefault="009869A7" w:rsidP="00D0154D">
            <w:pPr>
              <w:pStyle w:val="a5"/>
              <w:numPr>
                <w:ilvl w:val="0"/>
                <w:numId w:val="15"/>
              </w:numPr>
              <w:rPr>
                <w:bCs/>
                <w:i/>
                <w:iCs/>
              </w:rPr>
            </w:pPr>
            <w:r w:rsidRPr="00D377AD">
              <w:rPr>
                <w:bCs/>
                <w:i/>
                <w:iCs/>
              </w:rPr>
              <w:t>Cellbarred introduced in SIB1</w:t>
            </w:r>
          </w:p>
          <w:p w14:paraId="4D5A81A3" w14:textId="77777777" w:rsidR="009869A7" w:rsidRPr="00D377AD" w:rsidRDefault="009869A7" w:rsidP="00D0154D">
            <w:pPr>
              <w:pStyle w:val="a5"/>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803BEA"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a4"/>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a5"/>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lastRenderedPageBreak/>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Observation 2: Conceptually, use of device type makes it easier to enable access restriction and also reduces the 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803BEA"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4"/>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5"/>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a5"/>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803BEA"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a4"/>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803BEA"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a4"/>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a5"/>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a5"/>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a5"/>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a5"/>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5"/>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5: Study coverage recovery and coverage enhancement separately in different SI, until commonalities </w:t>
            </w:r>
            <w:r w:rsidRPr="007F1C13">
              <w:rPr>
                <w:bCs/>
                <w:i/>
                <w:iCs/>
              </w:rPr>
              <w:lastRenderedPageBreak/>
              <w:t>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a5"/>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5"/>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5"/>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5"/>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a5"/>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a5"/>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803BEA"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4"/>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803BEA" w:rsidP="00F00B96">
      <w:hyperlink r:id="rId29" w:history="1">
        <w:r w:rsidR="00F00B96" w:rsidRPr="00563B56">
          <w:t>R1-2006270</w:t>
        </w:r>
      </w:hyperlink>
      <w:r w:rsidR="00F00B96" w:rsidRPr="00563B56">
        <w:tab/>
        <w:t>Consideration on power saving for reduced capability NR devices Spreadtrum Communications</w:t>
      </w:r>
    </w:p>
    <w:tbl>
      <w:tblPr>
        <w:tblStyle w:val="a4"/>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E83E8" w14:textId="77777777" w:rsidR="00803BEA" w:rsidRDefault="00803BEA" w:rsidP="004C0876">
      <w:pPr>
        <w:spacing w:after="0"/>
      </w:pPr>
      <w:r>
        <w:separator/>
      </w:r>
    </w:p>
  </w:endnote>
  <w:endnote w:type="continuationSeparator" w:id="0">
    <w:p w14:paraId="4FB75AB5" w14:textId="77777777" w:rsidR="00803BEA" w:rsidRDefault="00803BEA"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67FAF83" w:rsidR="008A63E3" w:rsidRDefault="008A63E3">
            <w:pPr>
              <w:pStyle w:val="ac"/>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F6C8A">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6C8A">
              <w:rPr>
                <w:b/>
                <w:bCs/>
                <w:noProof/>
              </w:rPr>
              <w:t>24</w:t>
            </w:r>
            <w:r>
              <w:rPr>
                <w:b/>
                <w:bCs/>
                <w:sz w:val="24"/>
                <w:szCs w:val="24"/>
              </w:rPr>
              <w:fldChar w:fldCharType="end"/>
            </w:r>
          </w:p>
        </w:sdtContent>
      </w:sdt>
    </w:sdtContent>
  </w:sdt>
  <w:p w14:paraId="7586F307" w14:textId="77777777" w:rsidR="008A63E3" w:rsidRDefault="008A63E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91DD2" w14:textId="77777777" w:rsidR="00803BEA" w:rsidRDefault="00803BEA" w:rsidP="004C0876">
      <w:pPr>
        <w:spacing w:after="0"/>
      </w:pPr>
      <w:r>
        <w:separator/>
      </w:r>
    </w:p>
  </w:footnote>
  <w:footnote w:type="continuationSeparator" w:id="0">
    <w:p w14:paraId="3D5AABC0" w14:textId="77777777" w:rsidR="00803BEA" w:rsidRDefault="00803BEA" w:rsidP="004C08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CF3"/>
    <w:rsid w:val="000E4FA8"/>
    <w:rsid w:val="000E539A"/>
    <w:rsid w:val="000E5F47"/>
    <w:rsid w:val="000E6450"/>
    <w:rsid w:val="000E7322"/>
    <w:rsid w:val="000E78BA"/>
    <w:rsid w:val="000E7F4C"/>
    <w:rsid w:val="000F0CB9"/>
    <w:rsid w:val="000F1245"/>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2E90"/>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23AD"/>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E7CA8"/>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3BEA"/>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D0880"/>
    <w:rsid w:val="009D15B5"/>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C51"/>
    <w:rsid w:val="009F1587"/>
    <w:rsid w:val="009F1E44"/>
    <w:rsid w:val="009F2524"/>
    <w:rsid w:val="009F4318"/>
    <w:rsid w:val="009F6117"/>
    <w:rsid w:val="00A02D4B"/>
    <w:rsid w:val="00A02D6F"/>
    <w:rsid w:val="00A04765"/>
    <w:rsid w:val="00A04A2F"/>
    <w:rsid w:val="00A04B9A"/>
    <w:rsid w:val="00A0574C"/>
    <w:rsid w:val="00A06869"/>
    <w:rsid w:val="00A07134"/>
    <w:rsid w:val="00A07A94"/>
    <w:rsid w:val="00A126DF"/>
    <w:rsid w:val="00A12E93"/>
    <w:rsid w:val="00A1500B"/>
    <w:rsid w:val="00A1565F"/>
    <w:rsid w:val="00A15F83"/>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2EF7"/>
    <w:rsid w:val="00B032C6"/>
    <w:rsid w:val="00B03CEE"/>
    <w:rsid w:val="00B043D1"/>
    <w:rsid w:val="00B07C72"/>
    <w:rsid w:val="00B100F6"/>
    <w:rsid w:val="00B11DCE"/>
    <w:rsid w:val="00B12274"/>
    <w:rsid w:val="00B1243C"/>
    <w:rsid w:val="00B12D31"/>
    <w:rsid w:val="00B13067"/>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6192"/>
    <w:rsid w:val="00BD0029"/>
    <w:rsid w:val="00BD15C8"/>
    <w:rsid w:val="00BD3D87"/>
    <w:rsid w:val="00BD561F"/>
    <w:rsid w:val="00BD6290"/>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3BE"/>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710E8"/>
    <w:rsid w:val="00F7289C"/>
    <w:rsid w:val="00F72B63"/>
    <w:rsid w:val="00F730BB"/>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4360"/>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62CD"/>
    <w:rsid w:val="00FF6C8A"/>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Char"/>
    <w:uiPriority w:val="99"/>
    <w:qFormat/>
    <w:rsid w:val="00380B12"/>
    <w:pPr>
      <w:keepNext/>
      <w:spacing w:before="120"/>
      <w:outlineLvl w:val="0"/>
    </w:pPr>
    <w:rPr>
      <w:b/>
      <w:bCs/>
      <w:sz w:val="28"/>
      <w:szCs w:val="28"/>
    </w:rPr>
  </w:style>
  <w:style w:type="paragraph" w:styleId="2">
    <w:name w:val="heading 2"/>
    <w:basedOn w:val="a"/>
    <w:next w:val="a"/>
    <w:link w:val="2Char"/>
    <w:uiPriority w:val="9"/>
    <w:qFormat/>
    <w:rsid w:val="00380B12"/>
    <w:pPr>
      <w:keepNext/>
      <w:spacing w:before="120"/>
      <w:outlineLvl w:val="1"/>
    </w:pPr>
    <w:rPr>
      <w:b/>
      <w:bCs/>
      <w:sz w:val="24"/>
    </w:rPr>
  </w:style>
  <w:style w:type="paragraph" w:styleId="3">
    <w:name w:val="heading 3"/>
    <w:basedOn w:val="a"/>
    <w:next w:val="a"/>
    <w:link w:val="3Char"/>
    <w:qFormat/>
    <w:rsid w:val="00380B12"/>
    <w:pPr>
      <w:keepNext/>
      <w:numPr>
        <w:ilvl w:val="2"/>
        <w:numId w:val="1"/>
      </w:numPr>
      <w:spacing w:before="120"/>
      <w:outlineLvl w:val="2"/>
    </w:pPr>
    <w:rPr>
      <w:b/>
    </w:rPr>
  </w:style>
  <w:style w:type="paragraph" w:styleId="4">
    <w:name w:val="heading 4"/>
    <w:basedOn w:val="a"/>
    <w:next w:val="a"/>
    <w:link w:val="4Char"/>
    <w:qFormat/>
    <w:rsid w:val="00380B12"/>
    <w:pPr>
      <w:keepNext/>
      <w:numPr>
        <w:ilvl w:val="3"/>
        <w:numId w:val="1"/>
      </w:numPr>
      <w:spacing w:before="120"/>
      <w:outlineLvl w:val="3"/>
    </w:pPr>
    <w:rPr>
      <w:b/>
      <w:bCs/>
      <w:szCs w:val="28"/>
    </w:rPr>
  </w:style>
  <w:style w:type="paragraph" w:styleId="5">
    <w:name w:val="heading 5"/>
    <w:basedOn w:val="a"/>
    <w:next w:val="a"/>
    <w:link w:val="5Char"/>
    <w:qFormat/>
    <w:rsid w:val="00380B12"/>
    <w:pPr>
      <w:keepNext/>
      <w:numPr>
        <w:ilvl w:val="4"/>
        <w:numId w:val="1"/>
      </w:numPr>
      <w:spacing w:before="120"/>
      <w:outlineLvl w:val="4"/>
    </w:pPr>
    <w:rPr>
      <w:b/>
      <w:bCs/>
      <w:i/>
      <w:iCs/>
      <w:szCs w:val="26"/>
    </w:rPr>
  </w:style>
  <w:style w:type="paragraph" w:styleId="6">
    <w:name w:val="heading 6"/>
    <w:basedOn w:val="a"/>
    <w:next w:val="a"/>
    <w:link w:val="6Char"/>
    <w:qFormat/>
    <w:rsid w:val="00380B12"/>
    <w:pPr>
      <w:numPr>
        <w:ilvl w:val="5"/>
        <w:numId w:val="1"/>
      </w:numPr>
      <w:spacing w:before="240" w:after="60"/>
      <w:outlineLvl w:val="5"/>
    </w:pPr>
    <w:rPr>
      <w:b/>
      <w:bCs/>
    </w:rPr>
  </w:style>
  <w:style w:type="paragraph" w:styleId="7">
    <w:name w:val="heading 7"/>
    <w:basedOn w:val="a"/>
    <w:next w:val="a"/>
    <w:link w:val="7Char"/>
    <w:qFormat/>
    <w:rsid w:val="00380B12"/>
    <w:pPr>
      <w:numPr>
        <w:ilvl w:val="6"/>
        <w:numId w:val="1"/>
      </w:numPr>
      <w:spacing w:before="240" w:after="60"/>
      <w:outlineLvl w:val="6"/>
    </w:pPr>
    <w:rPr>
      <w:sz w:val="24"/>
      <w:szCs w:val="24"/>
    </w:rPr>
  </w:style>
  <w:style w:type="paragraph" w:styleId="8">
    <w:name w:val="heading 8"/>
    <w:basedOn w:val="a"/>
    <w:next w:val="a"/>
    <w:link w:val="8Char"/>
    <w:qFormat/>
    <w:rsid w:val="00380B12"/>
    <w:pPr>
      <w:numPr>
        <w:ilvl w:val="7"/>
        <w:numId w:val="1"/>
      </w:numPr>
      <w:spacing w:before="240" w:after="60"/>
      <w:outlineLvl w:val="7"/>
    </w:pPr>
    <w:rPr>
      <w:i/>
      <w:iCs/>
      <w:sz w:val="24"/>
      <w:szCs w:val="24"/>
    </w:rPr>
  </w:style>
  <w:style w:type="paragraph" w:styleId="9">
    <w:name w:val="heading 9"/>
    <w:basedOn w:val="a"/>
    <w:next w:val="a"/>
    <w:link w:val="9Char"/>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80B12"/>
    <w:rPr>
      <w:sz w:val="20"/>
      <w:szCs w:val="20"/>
    </w:rPr>
  </w:style>
  <w:style w:type="character" w:customStyle="1" w:styleId="Char">
    <w:name w:val="본문 Char"/>
    <w:basedOn w:val="a0"/>
    <w:link w:val="a3"/>
    <w:rsid w:val="00380B12"/>
    <w:rPr>
      <w:rFonts w:ascii="Times New Roman" w:eastAsia="SimSun" w:hAnsi="Times New Roman" w:cs="Times New Roman"/>
      <w:sz w:val="20"/>
      <w:szCs w:val="20"/>
    </w:rPr>
  </w:style>
  <w:style w:type="table" w:styleId="a4">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0"/>
    <w:uiPriority w:val="34"/>
    <w:qFormat/>
    <w:rsid w:val="00380B12"/>
    <w:pPr>
      <w:ind w:left="720"/>
      <w:contextualSpacing/>
    </w:p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rsid w:val="00380B12"/>
    <w:rPr>
      <w:rFonts w:ascii="Times New Roman" w:eastAsia="SimSun" w:hAnsi="Times New Roman" w:cs="Times New Roman"/>
    </w:rPr>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basedOn w:val="a0"/>
    <w:link w:val="1"/>
    <w:uiPriority w:val="99"/>
    <w:rsid w:val="00380B12"/>
    <w:rPr>
      <w:rFonts w:ascii="Times New Roman" w:eastAsia="SimSun" w:hAnsi="Times New Roman" w:cs="Times New Roman"/>
      <w:b/>
      <w:bCs/>
      <w:sz w:val="28"/>
      <w:szCs w:val="28"/>
    </w:rPr>
  </w:style>
  <w:style w:type="character" w:customStyle="1" w:styleId="2Char">
    <w:name w:val="제목 2 Char"/>
    <w:basedOn w:val="a0"/>
    <w:link w:val="2"/>
    <w:uiPriority w:val="9"/>
    <w:rsid w:val="00380B12"/>
    <w:rPr>
      <w:rFonts w:ascii="Times New Roman" w:eastAsia="SimSun" w:hAnsi="Times New Roman" w:cs="Times New Roman"/>
      <w:b/>
      <w:bCs/>
      <w:sz w:val="24"/>
    </w:rPr>
  </w:style>
  <w:style w:type="character" w:customStyle="1" w:styleId="3Char">
    <w:name w:val="제목 3 Char"/>
    <w:basedOn w:val="a0"/>
    <w:link w:val="3"/>
    <w:rsid w:val="00380B12"/>
    <w:rPr>
      <w:rFonts w:ascii="Times New Roman" w:hAnsi="Times New Roman" w:cs="Times New Roman"/>
      <w:b/>
    </w:rPr>
  </w:style>
  <w:style w:type="character" w:customStyle="1" w:styleId="4Char">
    <w:name w:val="제목 4 Char"/>
    <w:basedOn w:val="a0"/>
    <w:link w:val="4"/>
    <w:rsid w:val="00380B12"/>
    <w:rPr>
      <w:rFonts w:ascii="Times New Roman" w:hAnsi="Times New Roman" w:cs="Times New Roman"/>
      <w:b/>
      <w:bCs/>
      <w:szCs w:val="28"/>
    </w:rPr>
  </w:style>
  <w:style w:type="character" w:customStyle="1" w:styleId="5Char">
    <w:name w:val="제목 5 Char"/>
    <w:basedOn w:val="a0"/>
    <w:link w:val="5"/>
    <w:rsid w:val="00380B12"/>
    <w:rPr>
      <w:rFonts w:ascii="Times New Roman" w:hAnsi="Times New Roman" w:cs="Times New Roman"/>
      <w:b/>
      <w:bCs/>
      <w:i/>
      <w:iCs/>
      <w:szCs w:val="26"/>
    </w:rPr>
  </w:style>
  <w:style w:type="character" w:customStyle="1" w:styleId="6Char">
    <w:name w:val="제목 6 Char"/>
    <w:basedOn w:val="a0"/>
    <w:link w:val="6"/>
    <w:rsid w:val="00380B12"/>
    <w:rPr>
      <w:rFonts w:ascii="Times New Roman" w:hAnsi="Times New Roman" w:cs="Times New Roman"/>
      <w:b/>
      <w:bCs/>
    </w:rPr>
  </w:style>
  <w:style w:type="character" w:customStyle="1" w:styleId="7Char">
    <w:name w:val="제목 7 Char"/>
    <w:basedOn w:val="a0"/>
    <w:link w:val="7"/>
    <w:rsid w:val="00380B12"/>
    <w:rPr>
      <w:rFonts w:ascii="Times New Roman" w:hAnsi="Times New Roman" w:cs="Times New Roman"/>
      <w:sz w:val="24"/>
      <w:szCs w:val="24"/>
    </w:rPr>
  </w:style>
  <w:style w:type="character" w:customStyle="1" w:styleId="8Char">
    <w:name w:val="제목 8 Char"/>
    <w:basedOn w:val="a0"/>
    <w:link w:val="8"/>
    <w:rsid w:val="00380B12"/>
    <w:rPr>
      <w:rFonts w:ascii="Times New Roman" w:hAnsi="Times New Roman" w:cs="Times New Roman"/>
      <w:i/>
      <w:iCs/>
      <w:sz w:val="24"/>
      <w:szCs w:val="24"/>
    </w:rPr>
  </w:style>
  <w:style w:type="character" w:customStyle="1" w:styleId="9Char">
    <w:name w:val="제목 9 Char"/>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Char1"/>
    <w:uiPriority w:val="35"/>
    <w:qFormat/>
    <w:rsid w:val="001D4654"/>
    <w:pPr>
      <w:jc w:val="center"/>
    </w:pPr>
    <w:rPr>
      <w:b/>
      <w:bCs/>
      <w:kern w:val="2"/>
      <w:sz w:val="20"/>
      <w:szCs w:val="20"/>
      <w:lang w:val="en-GB" w:eastAsia="zh-CN"/>
    </w:rPr>
  </w:style>
  <w:style w:type="character" w:customStyle="1" w:styleId="Char1">
    <w:name w:val="캡션 Char"/>
    <w:aliases w:val="cap Char,cap Char Char Char Char Char Char Char Char,Caption Char1 Char1,Caption Char Char Char1,Caption Char1 Char Char,Caption Char2 Char,Caption Char Char Char Char,Caption Char Char1 Char,Caption Char Char2,fig and tbl Char,fighead2 Char"/>
    <w:link w:val="a6"/>
    <w:rsid w:val="001D4654"/>
    <w:rPr>
      <w:rFonts w:ascii="Times New Roman" w:eastAsia="SimSun" w:hAnsi="Times New Roman" w:cs="Times New Roman"/>
      <w:b/>
      <w:bCs/>
      <w:kern w:val="2"/>
      <w:sz w:val="20"/>
      <w:szCs w:val="20"/>
      <w:lang w:val="en-GB" w:eastAsia="zh-CN"/>
    </w:rPr>
  </w:style>
  <w:style w:type="table" w:customStyle="1" w:styleId="10">
    <w:name w:val="网格型1"/>
    <w:basedOn w:val="a1"/>
    <w:next w:val="a4"/>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7">
    <w:name w:val="Balloon Text"/>
    <w:basedOn w:val="a"/>
    <w:link w:val="Char2"/>
    <w:uiPriority w:val="99"/>
    <w:semiHidden/>
    <w:unhideWhenUsed/>
    <w:rsid w:val="00ED79AD"/>
    <w:pPr>
      <w:spacing w:after="0"/>
    </w:pPr>
    <w:rPr>
      <w:rFonts w:ascii="Segoe UI" w:hAnsi="Segoe UI" w:cs="Segoe UI"/>
      <w:sz w:val="18"/>
      <w:szCs w:val="18"/>
    </w:rPr>
  </w:style>
  <w:style w:type="character" w:customStyle="1" w:styleId="Char2">
    <w:name w:val="풍선 도움말 텍스트 Char"/>
    <w:basedOn w:val="a0"/>
    <w:link w:val="a7"/>
    <w:uiPriority w:val="99"/>
    <w:semiHidden/>
    <w:rsid w:val="00ED79AD"/>
    <w:rPr>
      <w:rFonts w:ascii="Segoe UI" w:eastAsia="SimSun"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8">
    <w:name w:val="annotation reference"/>
    <w:basedOn w:val="a0"/>
    <w:uiPriority w:val="99"/>
    <w:semiHidden/>
    <w:unhideWhenUsed/>
    <w:rsid w:val="00481CA9"/>
    <w:rPr>
      <w:sz w:val="16"/>
      <w:szCs w:val="16"/>
    </w:rPr>
  </w:style>
  <w:style w:type="paragraph" w:styleId="a9">
    <w:name w:val="annotation text"/>
    <w:basedOn w:val="a"/>
    <w:link w:val="Char3"/>
    <w:uiPriority w:val="99"/>
    <w:unhideWhenUsed/>
    <w:rsid w:val="00481CA9"/>
    <w:rPr>
      <w:sz w:val="20"/>
      <w:szCs w:val="20"/>
    </w:rPr>
  </w:style>
  <w:style w:type="character" w:customStyle="1" w:styleId="Char3">
    <w:name w:val="메모 텍스트 Char"/>
    <w:basedOn w:val="a0"/>
    <w:link w:val="a9"/>
    <w:uiPriority w:val="99"/>
    <w:rsid w:val="00481CA9"/>
    <w:rPr>
      <w:rFonts w:ascii="Times New Roman" w:eastAsia="SimSun" w:hAnsi="Times New Roman" w:cs="Times New Roman"/>
      <w:sz w:val="20"/>
      <w:szCs w:val="20"/>
    </w:rPr>
  </w:style>
  <w:style w:type="paragraph" w:styleId="aa">
    <w:name w:val="annotation subject"/>
    <w:basedOn w:val="a9"/>
    <w:next w:val="a9"/>
    <w:link w:val="Char4"/>
    <w:uiPriority w:val="99"/>
    <w:semiHidden/>
    <w:unhideWhenUsed/>
    <w:rsid w:val="00481CA9"/>
    <w:rPr>
      <w:b/>
      <w:bCs/>
    </w:rPr>
  </w:style>
  <w:style w:type="character" w:customStyle="1" w:styleId="Char4">
    <w:name w:val="메모 주제 Char"/>
    <w:basedOn w:val="Char3"/>
    <w:link w:val="aa"/>
    <w:uiPriority w:val="99"/>
    <w:semiHidden/>
    <w:rsid w:val="00481CA9"/>
    <w:rPr>
      <w:rFonts w:ascii="Times New Roman" w:eastAsia="SimSun" w:hAnsi="Times New Roman" w:cs="Times New Roman"/>
      <w:b/>
      <w:bCs/>
      <w:sz w:val="20"/>
      <w:szCs w:val="20"/>
    </w:rPr>
  </w:style>
  <w:style w:type="paragraph" w:styleId="ab">
    <w:name w:val="header"/>
    <w:basedOn w:val="a"/>
    <w:link w:val="Char5"/>
    <w:uiPriority w:val="99"/>
    <w:unhideWhenUsed/>
    <w:rsid w:val="004C0876"/>
    <w:pPr>
      <w:tabs>
        <w:tab w:val="center" w:pos="4680"/>
        <w:tab w:val="right" w:pos="9360"/>
      </w:tabs>
      <w:spacing w:after="0"/>
    </w:pPr>
  </w:style>
  <w:style w:type="character" w:customStyle="1" w:styleId="Char5">
    <w:name w:val="머리글 Char"/>
    <w:basedOn w:val="a0"/>
    <w:link w:val="ab"/>
    <w:uiPriority w:val="99"/>
    <w:rsid w:val="004C0876"/>
    <w:rPr>
      <w:rFonts w:ascii="Times New Roman" w:eastAsia="SimSun" w:hAnsi="Times New Roman" w:cs="Times New Roman"/>
    </w:rPr>
  </w:style>
  <w:style w:type="paragraph" w:styleId="ac">
    <w:name w:val="footer"/>
    <w:basedOn w:val="a"/>
    <w:link w:val="Char6"/>
    <w:uiPriority w:val="99"/>
    <w:unhideWhenUsed/>
    <w:rsid w:val="004C0876"/>
    <w:pPr>
      <w:tabs>
        <w:tab w:val="center" w:pos="4680"/>
        <w:tab w:val="right" w:pos="9360"/>
      </w:tabs>
      <w:spacing w:after="0"/>
    </w:pPr>
  </w:style>
  <w:style w:type="character" w:customStyle="1" w:styleId="Char6">
    <w:name w:val="바닥글 Char"/>
    <w:basedOn w:val="a0"/>
    <w:link w:val="ac"/>
    <w:uiPriority w:val="99"/>
    <w:rsid w:val="004C0876"/>
    <w:rPr>
      <w:rFonts w:ascii="Times New Roman" w:eastAsia="SimSun" w:hAnsi="Times New Roman" w:cs="Times New Roman"/>
    </w:rPr>
  </w:style>
  <w:style w:type="character" w:styleId="ad">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e">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
    <w:link w:val="1Char0"/>
    <w:qFormat/>
    <w:rsid w:val="006F0E96"/>
    <w:pPr>
      <w:autoSpaceDE/>
      <w:autoSpaceDN/>
      <w:adjustRightInd/>
      <w:snapToGrid/>
      <w:spacing w:before="120" w:after="180"/>
      <w:ind w:leftChars="106" w:left="212"/>
    </w:pPr>
    <w:rPr>
      <w:rFonts w:eastAsia="맑은 고딕"/>
      <w:b/>
      <w:i/>
      <w:kern w:val="2"/>
      <w:lang w:eastAsia="ko-KR"/>
    </w:rPr>
  </w:style>
  <w:style w:type="character" w:customStyle="1" w:styleId="1Char0">
    <w:name w:val="스타일1 Char"/>
    <w:basedOn w:val="a0"/>
    <w:link w:val="11"/>
    <w:rsid w:val="006F0E96"/>
    <w:rPr>
      <w:rFonts w:ascii="Times New Roman" w:eastAsia="맑은 고딕"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91831F77-4E4F-4D04-9414-8D7B8E3A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9761</Words>
  <Characters>55642</Characters>
  <Application>Microsoft Office Word</Application>
  <DocSecurity>0</DocSecurity>
  <Lines>463</Lines>
  <Paragraphs>130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65273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LEE Young Dae/5G Wireless Communication Standard Task(youngdae.lee@lge.com)</cp:lastModifiedBy>
  <cp:revision>3</cp:revision>
  <dcterms:created xsi:type="dcterms:W3CDTF">2020-08-24T12:08:00Z</dcterms:created>
  <dcterms:modified xsi:type="dcterms:W3CDTF">2020-08-24T12:09:00Z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2020-08-24 08:34:22Z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