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3E42" w14:textId="389EED9B"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DD3E55" w:rsidRPr="00DD3E55">
        <w:rPr>
          <w:rFonts w:cs="Arial"/>
          <w:bCs/>
          <w:sz w:val="22"/>
        </w:rPr>
        <w:t>20</w:t>
      </w:r>
      <w:r w:rsidR="00BD4883">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EC4DA1">
            <w:pPr>
              <w:pStyle w:val="ListParagraph"/>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EC4DA1">
            <w:pPr>
              <w:pStyle w:val="ListParagraph"/>
              <w:numPr>
                <w:ilvl w:val="0"/>
                <w:numId w:val="56"/>
              </w:numPr>
              <w:spacing w:after="0"/>
              <w:rPr>
                <w:sz w:val="20"/>
                <w:szCs w:val="22"/>
              </w:rPr>
            </w:pPr>
            <w:r w:rsidRPr="00102268">
              <w:rPr>
                <w:sz w:val="20"/>
                <w:szCs w:val="22"/>
              </w:rPr>
              <w:t>For RedCap UEs in FR1,</w:t>
            </w:r>
          </w:p>
          <w:p w14:paraId="43A1E2FA" w14:textId="77777777" w:rsidR="004D705E" w:rsidRPr="004D705E" w:rsidRDefault="00102268" w:rsidP="00EC4DA1">
            <w:pPr>
              <w:pStyle w:val="ListParagraph"/>
              <w:numPr>
                <w:ilvl w:val="1"/>
                <w:numId w:val="56"/>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EC4DA1">
            <w:pPr>
              <w:pStyle w:val="ListParagraph"/>
              <w:numPr>
                <w:ilvl w:val="1"/>
                <w:numId w:val="56"/>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603244">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3B43C0E" w14:textId="77113B3F" w:rsidR="004200A0" w:rsidRDefault="00697720" w:rsidP="004F273A">
      <w:pPr>
        <w:rPr>
          <w:lang w:val="en-US"/>
        </w:rPr>
      </w:pPr>
      <w:r>
        <w:rPr>
          <w:lang w:val="en-US"/>
        </w:rPr>
        <w:t xml:space="preserve">This version of the document contains updated </w:t>
      </w:r>
      <w:r w:rsidRPr="00697720">
        <w:rPr>
          <w:highlight w:val="yellow"/>
          <w:lang w:val="en-US"/>
        </w:rPr>
        <w:t>High priority</w:t>
      </w:r>
      <w:r>
        <w:rPr>
          <w:lang w:val="en-US"/>
        </w:rPr>
        <w:t xml:space="preserve"> proposals tagged </w:t>
      </w:r>
      <w:r w:rsidRPr="00697720">
        <w:rPr>
          <w:color w:val="C00000"/>
          <w:lang w:val="en-US"/>
        </w:rPr>
        <w:t>FL2</w:t>
      </w:r>
      <w:r w:rsidR="00AB129A">
        <w:rPr>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lastRenderedPageBreak/>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lastRenderedPageBreak/>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lastRenderedPageBreak/>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lastRenderedPageBreak/>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lastRenderedPageBreak/>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lastRenderedPageBreak/>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w.r.t. that of reference UE. Therefore, RedCap UE is expected to support </w:t>
            </w:r>
            <w:r w:rsidRPr="008F7F21">
              <w:rPr>
                <w:rFonts w:eastAsia="Yu Mincho"/>
                <w:lang w:eastAsia="ja-JP"/>
              </w:rPr>
              <w:lastRenderedPageBreak/>
              <w:t>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lastRenderedPageBreak/>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lastRenderedPageBreak/>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EC4DA1">
            <w:pPr>
              <w:pStyle w:val="ListParagraph"/>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72149A"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58554B42" w:rsidR="0072149A" w:rsidRPr="0072149A" w:rsidRDefault="0072149A" w:rsidP="0008364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tcPr>
          <w:p w14:paraId="3C8D4348" w14:textId="3774D917" w:rsidR="0072149A" w:rsidRPr="0072149A" w:rsidRDefault="0072149A" w:rsidP="001B12B1">
            <w:pPr>
              <w:rPr>
                <w:rFonts w:eastAsia="Yu Mincho"/>
              </w:rPr>
            </w:pP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 xml:space="preserve">dB (AL1); 5.52 dB (AL2); </w:t>
            </w:r>
            <w:r w:rsidRPr="001A1100">
              <w:rPr>
                <w:sz w:val="18"/>
                <w:szCs w:val="18"/>
                <w:lang w:val="sv-SE"/>
              </w:rPr>
              <w:lastRenderedPageBreak/>
              <w:t>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lastRenderedPageBreak/>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lastRenderedPageBreak/>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lastRenderedPageBreak/>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lastRenderedPageBreak/>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lastRenderedPageBreak/>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lastRenderedPageBreak/>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lastRenderedPageBreak/>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lastRenderedPageBreak/>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lastRenderedPageBreak/>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lastRenderedPageBreak/>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 xml:space="preserve">agree that the SI should only focus on the scenario where the same maximum UE bandwidth applies to both data and control channels. One response indicates that there could be coexistence benefits for having a different </w:t>
            </w:r>
            <w:r w:rsidRPr="0023776C">
              <w:rPr>
                <w:rFonts w:eastAsia="DengXian"/>
                <w:color w:val="C00000"/>
                <w:lang w:eastAsia="zh-CN"/>
              </w:rPr>
              <w:lastRenderedPageBreak/>
              <w:t>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bl>
    <w:p w14:paraId="09C3357A" w14:textId="55C615E0" w:rsidR="00A60F02" w:rsidRPr="00B21611"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EC4DA1">
            <w:pPr>
              <w:pStyle w:val="ListParagraph"/>
              <w:numPr>
                <w:ilvl w:val="0"/>
                <w:numId w:val="56"/>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EC4DA1">
            <w:pPr>
              <w:pStyle w:val="ListParagraph"/>
              <w:numPr>
                <w:ilvl w:val="1"/>
                <w:numId w:val="56"/>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EC4DA1">
            <w:pPr>
              <w:pStyle w:val="ListParagraph"/>
              <w:numPr>
                <w:ilvl w:val="1"/>
                <w:numId w:val="56"/>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lastRenderedPageBreak/>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AD1B70" w14:paraId="24380A2A" w14:textId="77777777" w:rsidTr="00265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2FDB" w14:textId="0566537F" w:rsidR="00AD1B70" w:rsidRPr="0026526B" w:rsidRDefault="00AD1B70" w:rsidP="00AD1B70">
            <w:pPr>
              <w:rPr>
                <w:color w:val="C00000"/>
                <w:lang w:eastAsia="ko-KR"/>
              </w:rPr>
            </w:pPr>
          </w:p>
        </w:tc>
        <w:tc>
          <w:tcPr>
            <w:tcW w:w="1107" w:type="dxa"/>
            <w:tcBorders>
              <w:top w:val="single" w:sz="4" w:space="0" w:color="auto"/>
              <w:left w:val="single" w:sz="4" w:space="0" w:color="auto"/>
              <w:bottom w:val="single" w:sz="4" w:space="0" w:color="auto"/>
              <w:right w:val="single" w:sz="4" w:space="0" w:color="auto"/>
            </w:tcBorders>
          </w:tcPr>
          <w:p w14:paraId="0F51E3DD" w14:textId="67F6E2C3" w:rsidR="00AD1B70" w:rsidRPr="0026526B" w:rsidRDefault="00AD1B70" w:rsidP="00AD1B70">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F6023" w14:textId="20D35F2C" w:rsidR="00AD1B70" w:rsidRPr="0026526B" w:rsidRDefault="00AD1B70" w:rsidP="00AD1B70">
            <w:pPr>
              <w:rPr>
                <w:color w:val="C00000"/>
                <w:lang w:eastAsia="ko-KR"/>
              </w:rPr>
            </w:pP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w:t>
            </w:r>
            <w:r>
              <w:rPr>
                <w:lang w:eastAsia="sv-SE"/>
              </w:rPr>
              <w:lastRenderedPageBreak/>
              <w:t xml:space="preserve">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 xml:space="preserve">We can consider smaller bandwidths for active BWP (e.g., 20 MHz). The UE may be able to switch to smaller BW after initial across to save power. For example, data </w:t>
            </w:r>
            <w:r w:rsidRPr="008F7F21">
              <w:rPr>
                <w:rFonts w:eastAsia="DengXian"/>
                <w:lang w:eastAsia="zh-CN"/>
              </w:rPr>
              <w:lastRenderedPageBreak/>
              <w:t>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bl>
    <w:p w14:paraId="5A9FAEE9" w14:textId="77777777" w:rsidR="00A60F02" w:rsidRPr="00DA50EB"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lastRenderedPageBreak/>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4" o:title=""/>
                </v:shape>
                <o:OLEObject Type="Embed" ProgID="Visio.Drawing.15" ShapeID="_x0000_i1025" DrawAspect="Content" ObjectID="_1659782344"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77777777" w:rsidR="003244EE" w:rsidRPr="0040200C" w:rsidRDefault="003244EE" w:rsidP="003244EE"/>
    <w:p w14:paraId="0585A55D" w14:textId="6C9E63E2" w:rsidR="0076672F" w:rsidRDefault="0076672F" w:rsidP="0076672F">
      <w:pPr>
        <w:pStyle w:val="Heading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lastRenderedPageBreak/>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77777777" w:rsidR="00F1496C" w:rsidRPr="0040200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lastRenderedPageBreak/>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lastRenderedPageBreak/>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lastRenderedPageBreak/>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lastRenderedPageBreak/>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A4A84">
            <w:pPr>
              <w:pStyle w:val="ListParagraph"/>
              <w:numPr>
                <w:ilvl w:val="0"/>
                <w:numId w:val="64"/>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bl>
    <w:p w14:paraId="5328C481" w14:textId="01C18699" w:rsidR="00ED1746" w:rsidRPr="00B21611"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ED36B6">
            <w:pPr>
              <w:pStyle w:val="ListParagraph"/>
              <w:numPr>
                <w:ilvl w:val="0"/>
                <w:numId w:val="62"/>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77777777" w:rsidR="00DF7EB6" w:rsidRPr="00B56433" w:rsidRDefault="00DF7EB6" w:rsidP="00DF7EB6"/>
    <w:p w14:paraId="0FC983AD" w14:textId="3A22F433" w:rsidR="0076672F" w:rsidRDefault="0076672F" w:rsidP="0076672F">
      <w:pPr>
        <w:pStyle w:val="Heading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lastRenderedPageBreak/>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77777777" w:rsidR="00BB4856" w:rsidRDefault="00BB4856" w:rsidP="00BB4856"/>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lastRenderedPageBreak/>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lastRenderedPageBreak/>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lastRenderedPageBreak/>
              <w:t>N1 = 16, 20, 34, and 40 symbols for 15, 30, 60, and 120 kHz SCS (assuming only front-loaded DMRS)</w:t>
            </w:r>
          </w:p>
          <w:p w14:paraId="4BE947A1" w14:textId="48142A64" w:rsidR="00093355" w:rsidRPr="002D343A" w:rsidRDefault="00093355" w:rsidP="002D343A">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lastRenderedPageBreak/>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lastRenderedPageBreak/>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lastRenderedPageBreak/>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77777777" w:rsidR="006F1C4E" w:rsidRPr="006F1C4E" w:rsidRDefault="006F1C4E" w:rsidP="006F1C4E">
      <w:pPr>
        <w:rPr>
          <w:szCs w:val="22"/>
          <w:lang w:val="en-US"/>
        </w:rPr>
      </w:pPr>
    </w:p>
    <w:p w14:paraId="27361171" w14:textId="531C7B53" w:rsidR="0076672F" w:rsidRDefault="0076672F" w:rsidP="0076672F">
      <w:pPr>
        <w:pStyle w:val="Heading3"/>
      </w:pPr>
      <w:bookmarkStart w:id="35" w:name="_Toc42165618"/>
      <w:r>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 xml:space="preserve">s during initial access/random access if a new, more relaxed UE processing time capability is introduced. For example, there exist the </w:t>
      </w:r>
      <w:r>
        <w:rPr>
          <w:lang w:eastAsia="ja-JP"/>
        </w:rPr>
        <w:lastRenderedPageBreak/>
        <w:t>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77777777" w:rsidR="00312B2F" w:rsidRDefault="00312B2F"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lastRenderedPageBreak/>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lastRenderedPageBreak/>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lastRenderedPageBreak/>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lastRenderedPageBreak/>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lastRenderedPageBreak/>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bl>
    <w:p w14:paraId="16CB9F4F" w14:textId="77777777" w:rsidR="004E7775" w:rsidRPr="00B21611"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lastRenderedPageBreak/>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EC4DA1">
            <w:pPr>
              <w:pStyle w:val="ListParagraph"/>
              <w:numPr>
                <w:ilvl w:val="0"/>
                <w:numId w:val="54"/>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lastRenderedPageBreak/>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EC4DA1">
            <w:pPr>
              <w:pStyle w:val="ListParagraph"/>
              <w:numPr>
                <w:ilvl w:val="0"/>
                <w:numId w:val="54"/>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A3057A">
            <w:pPr>
              <w:pStyle w:val="ListParagraph"/>
              <w:numPr>
                <w:ilvl w:val="0"/>
                <w:numId w:val="54"/>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EC4DA1">
            <w:pPr>
              <w:pStyle w:val="ListParagraph"/>
              <w:numPr>
                <w:ilvl w:val="0"/>
                <w:numId w:val="54"/>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EC4DA1">
            <w:pPr>
              <w:pStyle w:val="ListParagraph"/>
              <w:numPr>
                <w:ilvl w:val="0"/>
                <w:numId w:val="54"/>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A3057A">
            <w:pPr>
              <w:pStyle w:val="ListParagraph"/>
              <w:numPr>
                <w:ilvl w:val="0"/>
                <w:numId w:val="54"/>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lastRenderedPageBreak/>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EC4DA1">
            <w:pPr>
              <w:pStyle w:val="ListParagraph"/>
              <w:numPr>
                <w:ilvl w:val="0"/>
                <w:numId w:val="54"/>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lastRenderedPageBreak/>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A3057A">
            <w:pPr>
              <w:pStyle w:val="ListParagraph"/>
              <w:numPr>
                <w:ilvl w:val="0"/>
                <w:numId w:val="54"/>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98027F"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20509718" w:rsidR="0098027F" w:rsidRPr="0098027F" w:rsidRDefault="0098027F" w:rsidP="00083640">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09731DF3" w:rsidR="0098027F" w:rsidRPr="0098027F" w:rsidRDefault="0098027F" w:rsidP="00083640">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lastRenderedPageBreak/>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lastRenderedPageBreak/>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lastRenderedPageBreak/>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0654BC">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0654BC">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0654BC">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lastRenderedPageBreak/>
              <w:t>[4]</w:t>
            </w:r>
          </w:p>
        </w:tc>
        <w:tc>
          <w:tcPr>
            <w:tcW w:w="1456" w:type="dxa"/>
            <w:tcMar>
              <w:top w:w="0" w:type="dxa"/>
              <w:left w:w="70" w:type="dxa"/>
              <w:bottom w:w="0" w:type="dxa"/>
              <w:right w:w="70" w:type="dxa"/>
            </w:tcMar>
            <w:hideMark/>
          </w:tcPr>
          <w:p w14:paraId="1868B654" w14:textId="77777777" w:rsidR="00F66882" w:rsidRPr="008415B9" w:rsidRDefault="000654BC">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0654BC">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0654BC">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0654BC">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0654BC">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0654BC">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0654BC">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0654BC">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0654BC">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0654BC">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0654BC">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0654BC">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0654BC">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0654BC">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0654BC">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0654BC">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0654BC">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0654BC">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0654BC">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0654BC">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0654BC">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0654BC">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0654BC">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0654BC">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0654BC">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0654BC">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0654BC">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0654BC">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0654BC">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lastRenderedPageBreak/>
              <w:t>[33]</w:t>
            </w:r>
          </w:p>
        </w:tc>
        <w:tc>
          <w:tcPr>
            <w:tcW w:w="1456" w:type="dxa"/>
            <w:tcMar>
              <w:top w:w="0" w:type="dxa"/>
              <w:left w:w="70" w:type="dxa"/>
              <w:bottom w:w="0" w:type="dxa"/>
              <w:right w:w="70" w:type="dxa"/>
            </w:tcMar>
            <w:hideMark/>
          </w:tcPr>
          <w:p w14:paraId="6099B395" w14:textId="77777777" w:rsidR="00F66882" w:rsidRPr="008415B9" w:rsidRDefault="000654BC">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0654BC">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0654BC">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1598A" w14:textId="77777777" w:rsidR="000654BC" w:rsidRDefault="000654BC" w:rsidP="00581A60">
      <w:pPr>
        <w:spacing w:after="0"/>
      </w:pPr>
      <w:r>
        <w:separator/>
      </w:r>
    </w:p>
  </w:endnote>
  <w:endnote w:type="continuationSeparator" w:id="0">
    <w:p w14:paraId="5754EC10" w14:textId="77777777" w:rsidR="000654BC" w:rsidRDefault="000654BC" w:rsidP="00581A60">
      <w:pPr>
        <w:spacing w:after="0"/>
      </w:pPr>
      <w:r>
        <w:continuationSeparator/>
      </w:r>
    </w:p>
  </w:endnote>
  <w:endnote w:type="continuationNotice" w:id="1">
    <w:p w14:paraId="09DC33E3" w14:textId="77777777" w:rsidR="000654BC" w:rsidRDefault="000654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5D10E" w14:textId="77777777" w:rsidR="000654BC" w:rsidRDefault="000654BC" w:rsidP="00581A60">
      <w:pPr>
        <w:spacing w:after="0"/>
      </w:pPr>
      <w:r>
        <w:separator/>
      </w:r>
    </w:p>
  </w:footnote>
  <w:footnote w:type="continuationSeparator" w:id="0">
    <w:p w14:paraId="09C1F565" w14:textId="77777777" w:rsidR="000654BC" w:rsidRDefault="000654BC" w:rsidP="00581A60">
      <w:pPr>
        <w:spacing w:after="0"/>
      </w:pPr>
      <w:r>
        <w:continuationSeparator/>
      </w:r>
    </w:p>
  </w:footnote>
  <w:footnote w:type="continuationNotice" w:id="1">
    <w:p w14:paraId="3C3DFCDF" w14:textId="77777777" w:rsidR="000654BC" w:rsidRDefault="000654BC">
      <w:pPr>
        <w:spacing w:after="0"/>
      </w:pPr>
    </w:p>
  </w:footnote>
  <w:footnote w:id="2">
    <w:p w14:paraId="2798ED64" w14:textId="77777777" w:rsidR="00BC338E" w:rsidRPr="00C50163" w:rsidRDefault="00BC338E"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C338E" w:rsidRPr="00C50163" w:rsidRDefault="00BC338E"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D1179E"/>
    <w:multiLevelType w:val="hybridMultilevel"/>
    <w:tmpl w:val="DB26FBBC"/>
    <w:lvl w:ilvl="0" w:tplc="D4264C8A">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E62EE"/>
    <w:multiLevelType w:val="hybridMultilevel"/>
    <w:tmpl w:val="36F6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EF1CE5"/>
    <w:multiLevelType w:val="hybridMultilevel"/>
    <w:tmpl w:val="627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450"/>
    <w:multiLevelType w:val="hybridMultilevel"/>
    <w:tmpl w:val="0DBEB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6"/>
  </w:num>
  <w:num w:numId="4">
    <w:abstractNumId w:val="18"/>
  </w:num>
  <w:num w:numId="5">
    <w:abstractNumId w:val="40"/>
  </w:num>
  <w:num w:numId="6">
    <w:abstractNumId w:val="59"/>
  </w:num>
  <w:num w:numId="7">
    <w:abstractNumId w:val="42"/>
  </w:num>
  <w:num w:numId="8">
    <w:abstractNumId w:val="28"/>
  </w:num>
  <w:num w:numId="9">
    <w:abstractNumId w:val="25"/>
  </w:num>
  <w:num w:numId="10">
    <w:abstractNumId w:val="54"/>
  </w:num>
  <w:num w:numId="11">
    <w:abstractNumId w:val="50"/>
  </w:num>
  <w:num w:numId="12">
    <w:abstractNumId w:val="20"/>
  </w:num>
  <w:num w:numId="13">
    <w:abstractNumId w:val="8"/>
  </w:num>
  <w:num w:numId="14">
    <w:abstractNumId w:val="38"/>
  </w:num>
  <w:num w:numId="15">
    <w:abstractNumId w:val="41"/>
  </w:num>
  <w:num w:numId="16">
    <w:abstractNumId w:val="22"/>
  </w:num>
  <w:num w:numId="17">
    <w:abstractNumId w:val="11"/>
  </w:num>
  <w:num w:numId="18">
    <w:abstractNumId w:val="61"/>
  </w:num>
  <w:num w:numId="19">
    <w:abstractNumId w:val="35"/>
  </w:num>
  <w:num w:numId="20">
    <w:abstractNumId w:val="47"/>
  </w:num>
  <w:num w:numId="21">
    <w:abstractNumId w:val="48"/>
  </w:num>
  <w:num w:numId="22">
    <w:abstractNumId w:val="26"/>
  </w:num>
  <w:num w:numId="23">
    <w:abstractNumId w:val="3"/>
  </w:num>
  <w:num w:numId="24">
    <w:abstractNumId w:val="6"/>
  </w:num>
  <w:num w:numId="25">
    <w:abstractNumId w:val="49"/>
  </w:num>
  <w:num w:numId="26">
    <w:abstractNumId w:val="36"/>
  </w:num>
  <w:num w:numId="27">
    <w:abstractNumId w:val="37"/>
  </w:num>
  <w:num w:numId="28">
    <w:abstractNumId w:val="34"/>
  </w:num>
  <w:num w:numId="29">
    <w:abstractNumId w:val="58"/>
  </w:num>
  <w:num w:numId="30">
    <w:abstractNumId w:val="45"/>
  </w:num>
  <w:num w:numId="31">
    <w:abstractNumId w:val="32"/>
  </w:num>
  <w:num w:numId="32">
    <w:abstractNumId w:val="51"/>
  </w:num>
  <w:num w:numId="33">
    <w:abstractNumId w:val="27"/>
  </w:num>
  <w:num w:numId="34">
    <w:abstractNumId w:val="53"/>
  </w:num>
  <w:num w:numId="35">
    <w:abstractNumId w:val="16"/>
  </w:num>
  <w:num w:numId="36">
    <w:abstractNumId w:val="24"/>
  </w:num>
  <w:num w:numId="37">
    <w:abstractNumId w:val="14"/>
  </w:num>
  <w:num w:numId="38">
    <w:abstractNumId w:val="23"/>
  </w:num>
  <w:num w:numId="39">
    <w:abstractNumId w:val="4"/>
  </w:num>
  <w:num w:numId="40">
    <w:abstractNumId w:val="57"/>
  </w:num>
  <w:num w:numId="41">
    <w:abstractNumId w:val="21"/>
  </w:num>
  <w:num w:numId="42">
    <w:abstractNumId w:val="9"/>
  </w:num>
  <w:num w:numId="43">
    <w:abstractNumId w:val="31"/>
  </w:num>
  <w:num w:numId="44">
    <w:abstractNumId w:val="15"/>
  </w:num>
  <w:num w:numId="45">
    <w:abstractNumId w:val="5"/>
  </w:num>
  <w:num w:numId="46">
    <w:abstractNumId w:val="7"/>
  </w:num>
  <w:num w:numId="47">
    <w:abstractNumId w:val="0"/>
  </w:num>
  <w:num w:numId="48">
    <w:abstractNumId w:val="55"/>
  </w:num>
  <w:num w:numId="49">
    <w:abstractNumId w:val="17"/>
  </w:num>
  <w:num w:numId="50">
    <w:abstractNumId w:val="46"/>
  </w:num>
  <w:num w:numId="51">
    <w:abstractNumId w:val="39"/>
  </w:num>
  <w:num w:numId="52">
    <w:abstractNumId w:val="2"/>
  </w:num>
  <w:num w:numId="53">
    <w:abstractNumId w:val="62"/>
  </w:num>
  <w:num w:numId="54">
    <w:abstractNumId w:val="33"/>
  </w:num>
  <w:num w:numId="55">
    <w:abstractNumId w:val="52"/>
  </w:num>
  <w:num w:numId="56">
    <w:abstractNumId w:val="44"/>
  </w:num>
  <w:num w:numId="57">
    <w:abstractNumId w:val="2"/>
  </w:num>
  <w:num w:numId="58">
    <w:abstractNumId w:val="10"/>
  </w:num>
  <w:num w:numId="59">
    <w:abstractNumId w:val="19"/>
  </w:num>
  <w:num w:numId="60">
    <w:abstractNumId w:val="60"/>
  </w:num>
  <w:num w:numId="61">
    <w:abstractNumId w:val="12"/>
  </w:num>
  <w:num w:numId="62">
    <w:abstractNumId w:val="29"/>
  </w:num>
  <w:num w:numId="63">
    <w:abstractNumId w:val="13"/>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E7B"/>
    <w:rsid w:val="000C7FC0"/>
    <w:rsid w:val="000D0FC5"/>
    <w:rsid w:val="000D3423"/>
    <w:rsid w:val="000D3A31"/>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44ED"/>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5BC"/>
    <w:rsid w:val="00264A4E"/>
    <w:rsid w:val="00264F89"/>
    <w:rsid w:val="0026526B"/>
    <w:rsid w:val="002652D8"/>
    <w:rsid w:val="002656C6"/>
    <w:rsid w:val="00265895"/>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4A6B"/>
    <w:rsid w:val="002B75BC"/>
    <w:rsid w:val="002B7CA6"/>
    <w:rsid w:val="002C055A"/>
    <w:rsid w:val="002C071D"/>
    <w:rsid w:val="002C0916"/>
    <w:rsid w:val="002C2FC2"/>
    <w:rsid w:val="002C30D2"/>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300421"/>
    <w:rsid w:val="003021B4"/>
    <w:rsid w:val="00304945"/>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81169"/>
    <w:rsid w:val="00382181"/>
    <w:rsid w:val="00382A19"/>
    <w:rsid w:val="00384794"/>
    <w:rsid w:val="003857DB"/>
    <w:rsid w:val="00385CA6"/>
    <w:rsid w:val="00386EBF"/>
    <w:rsid w:val="00387179"/>
    <w:rsid w:val="00390C7F"/>
    <w:rsid w:val="00391022"/>
    <w:rsid w:val="00393404"/>
    <w:rsid w:val="00393412"/>
    <w:rsid w:val="00393700"/>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5718"/>
    <w:rsid w:val="003E5721"/>
    <w:rsid w:val="003E6564"/>
    <w:rsid w:val="003E6755"/>
    <w:rsid w:val="003E6A5A"/>
    <w:rsid w:val="003F0652"/>
    <w:rsid w:val="003F59E6"/>
    <w:rsid w:val="003F5F89"/>
    <w:rsid w:val="003F6705"/>
    <w:rsid w:val="003F7C94"/>
    <w:rsid w:val="004001A4"/>
    <w:rsid w:val="00401531"/>
    <w:rsid w:val="0040200C"/>
    <w:rsid w:val="0040291A"/>
    <w:rsid w:val="00403B6D"/>
    <w:rsid w:val="0040468F"/>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4E99"/>
    <w:rsid w:val="00445CAA"/>
    <w:rsid w:val="00447E11"/>
    <w:rsid w:val="00450528"/>
    <w:rsid w:val="00450D6B"/>
    <w:rsid w:val="004511B4"/>
    <w:rsid w:val="00452FF2"/>
    <w:rsid w:val="004549A0"/>
    <w:rsid w:val="004559A2"/>
    <w:rsid w:val="00455BBC"/>
    <w:rsid w:val="00455D13"/>
    <w:rsid w:val="0045746C"/>
    <w:rsid w:val="00461692"/>
    <w:rsid w:val="00462CC5"/>
    <w:rsid w:val="00463A3D"/>
    <w:rsid w:val="00463ACC"/>
    <w:rsid w:val="0046449D"/>
    <w:rsid w:val="00465561"/>
    <w:rsid w:val="004658B0"/>
    <w:rsid w:val="00465912"/>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5673"/>
    <w:rsid w:val="00666235"/>
    <w:rsid w:val="00671B82"/>
    <w:rsid w:val="00673E75"/>
    <w:rsid w:val="00674FCA"/>
    <w:rsid w:val="00676105"/>
    <w:rsid w:val="0067720F"/>
    <w:rsid w:val="00680D00"/>
    <w:rsid w:val="0068267A"/>
    <w:rsid w:val="00683492"/>
    <w:rsid w:val="00685F8A"/>
    <w:rsid w:val="006867F8"/>
    <w:rsid w:val="0069178E"/>
    <w:rsid w:val="006918C1"/>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E59"/>
    <w:rsid w:val="0072149A"/>
    <w:rsid w:val="007227CE"/>
    <w:rsid w:val="00723158"/>
    <w:rsid w:val="007267BD"/>
    <w:rsid w:val="007277C1"/>
    <w:rsid w:val="00727CB9"/>
    <w:rsid w:val="007318D4"/>
    <w:rsid w:val="007345DF"/>
    <w:rsid w:val="00734B45"/>
    <w:rsid w:val="0073622A"/>
    <w:rsid w:val="00736C59"/>
    <w:rsid w:val="007401FC"/>
    <w:rsid w:val="007404D1"/>
    <w:rsid w:val="00741793"/>
    <w:rsid w:val="007509E6"/>
    <w:rsid w:val="00751577"/>
    <w:rsid w:val="00751E83"/>
    <w:rsid w:val="00751F25"/>
    <w:rsid w:val="0075288F"/>
    <w:rsid w:val="0075297E"/>
    <w:rsid w:val="007537D3"/>
    <w:rsid w:val="00755450"/>
    <w:rsid w:val="00757225"/>
    <w:rsid w:val="007574F2"/>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671C"/>
    <w:rsid w:val="00777351"/>
    <w:rsid w:val="00780B8C"/>
    <w:rsid w:val="007818FF"/>
    <w:rsid w:val="00782839"/>
    <w:rsid w:val="00783112"/>
    <w:rsid w:val="007836A6"/>
    <w:rsid w:val="00783863"/>
    <w:rsid w:val="00783E7A"/>
    <w:rsid w:val="007866CE"/>
    <w:rsid w:val="00787FBE"/>
    <w:rsid w:val="007909D3"/>
    <w:rsid w:val="007915FA"/>
    <w:rsid w:val="007929D3"/>
    <w:rsid w:val="00792FEF"/>
    <w:rsid w:val="0079410F"/>
    <w:rsid w:val="0079500C"/>
    <w:rsid w:val="00796255"/>
    <w:rsid w:val="007965C2"/>
    <w:rsid w:val="00797FF4"/>
    <w:rsid w:val="007A08E3"/>
    <w:rsid w:val="007A0A22"/>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3E07"/>
    <w:rsid w:val="007C4982"/>
    <w:rsid w:val="007C5C7F"/>
    <w:rsid w:val="007C6B4F"/>
    <w:rsid w:val="007C7363"/>
    <w:rsid w:val="007C7C77"/>
    <w:rsid w:val="007C7F37"/>
    <w:rsid w:val="007D065E"/>
    <w:rsid w:val="007D2CEB"/>
    <w:rsid w:val="007D3000"/>
    <w:rsid w:val="007D308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547A"/>
    <w:rsid w:val="00885564"/>
    <w:rsid w:val="00887147"/>
    <w:rsid w:val="00891348"/>
    <w:rsid w:val="00891BCA"/>
    <w:rsid w:val="00891CF2"/>
    <w:rsid w:val="0089577A"/>
    <w:rsid w:val="00895F68"/>
    <w:rsid w:val="00896C26"/>
    <w:rsid w:val="0089786A"/>
    <w:rsid w:val="008A04B2"/>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70B6"/>
    <w:rsid w:val="009919E8"/>
    <w:rsid w:val="00991A81"/>
    <w:rsid w:val="00992AC4"/>
    <w:rsid w:val="00996563"/>
    <w:rsid w:val="00996F94"/>
    <w:rsid w:val="00997FC0"/>
    <w:rsid w:val="009A0D2D"/>
    <w:rsid w:val="009A27A0"/>
    <w:rsid w:val="009A31E0"/>
    <w:rsid w:val="009A455D"/>
    <w:rsid w:val="009A650F"/>
    <w:rsid w:val="009A79F2"/>
    <w:rsid w:val="009A7A28"/>
    <w:rsid w:val="009B0F80"/>
    <w:rsid w:val="009B16CA"/>
    <w:rsid w:val="009B389A"/>
    <w:rsid w:val="009B42D2"/>
    <w:rsid w:val="009B78F0"/>
    <w:rsid w:val="009C08BD"/>
    <w:rsid w:val="009C159D"/>
    <w:rsid w:val="009C28BE"/>
    <w:rsid w:val="009C38E4"/>
    <w:rsid w:val="009C4C29"/>
    <w:rsid w:val="009C722E"/>
    <w:rsid w:val="009D0D67"/>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5163"/>
    <w:rsid w:val="00A40E50"/>
    <w:rsid w:val="00A42C34"/>
    <w:rsid w:val="00A438A0"/>
    <w:rsid w:val="00A442EC"/>
    <w:rsid w:val="00A44562"/>
    <w:rsid w:val="00A449A8"/>
    <w:rsid w:val="00A44A95"/>
    <w:rsid w:val="00A454AF"/>
    <w:rsid w:val="00A456E6"/>
    <w:rsid w:val="00A4643D"/>
    <w:rsid w:val="00A501CB"/>
    <w:rsid w:val="00A50A95"/>
    <w:rsid w:val="00A51E92"/>
    <w:rsid w:val="00A57BC9"/>
    <w:rsid w:val="00A60F02"/>
    <w:rsid w:val="00A613DF"/>
    <w:rsid w:val="00A620D8"/>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107A"/>
    <w:rsid w:val="00A82806"/>
    <w:rsid w:val="00A83135"/>
    <w:rsid w:val="00A85E55"/>
    <w:rsid w:val="00A86761"/>
    <w:rsid w:val="00A86DEF"/>
    <w:rsid w:val="00A87393"/>
    <w:rsid w:val="00A87493"/>
    <w:rsid w:val="00A90474"/>
    <w:rsid w:val="00A9237E"/>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2B04"/>
    <w:rsid w:val="00AC3C6A"/>
    <w:rsid w:val="00AC45EE"/>
    <w:rsid w:val="00AC4FD1"/>
    <w:rsid w:val="00AC5911"/>
    <w:rsid w:val="00AD00CF"/>
    <w:rsid w:val="00AD0169"/>
    <w:rsid w:val="00AD0DB5"/>
    <w:rsid w:val="00AD1B70"/>
    <w:rsid w:val="00AD23B6"/>
    <w:rsid w:val="00AD3D2A"/>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E10"/>
    <w:rsid w:val="00AF1F79"/>
    <w:rsid w:val="00AF3924"/>
    <w:rsid w:val="00AF3B75"/>
    <w:rsid w:val="00AF489E"/>
    <w:rsid w:val="00AF4A7A"/>
    <w:rsid w:val="00AF4D76"/>
    <w:rsid w:val="00AF5E56"/>
    <w:rsid w:val="00AF644A"/>
    <w:rsid w:val="00AF7C17"/>
    <w:rsid w:val="00B02294"/>
    <w:rsid w:val="00B023B9"/>
    <w:rsid w:val="00B02670"/>
    <w:rsid w:val="00B02AC6"/>
    <w:rsid w:val="00B062B6"/>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1BDD"/>
    <w:rsid w:val="00BB1FA5"/>
    <w:rsid w:val="00BB2B35"/>
    <w:rsid w:val="00BB4856"/>
    <w:rsid w:val="00BB4CCE"/>
    <w:rsid w:val="00BB6C60"/>
    <w:rsid w:val="00BB7AD3"/>
    <w:rsid w:val="00BC0B8E"/>
    <w:rsid w:val="00BC1410"/>
    <w:rsid w:val="00BC1656"/>
    <w:rsid w:val="00BC338E"/>
    <w:rsid w:val="00BC5F4D"/>
    <w:rsid w:val="00BC5FEC"/>
    <w:rsid w:val="00BD0606"/>
    <w:rsid w:val="00BD0C6F"/>
    <w:rsid w:val="00BD108E"/>
    <w:rsid w:val="00BD11BB"/>
    <w:rsid w:val="00BD4417"/>
    <w:rsid w:val="00BD4883"/>
    <w:rsid w:val="00BD7EF0"/>
    <w:rsid w:val="00BE02DC"/>
    <w:rsid w:val="00BE0420"/>
    <w:rsid w:val="00BE27C1"/>
    <w:rsid w:val="00BF0B77"/>
    <w:rsid w:val="00BF1AC6"/>
    <w:rsid w:val="00BF20B5"/>
    <w:rsid w:val="00BF2C7D"/>
    <w:rsid w:val="00BF3251"/>
    <w:rsid w:val="00BF3C3D"/>
    <w:rsid w:val="00BF4DCA"/>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F5"/>
    <w:rsid w:val="00C12D04"/>
    <w:rsid w:val="00C12DB5"/>
    <w:rsid w:val="00C132CD"/>
    <w:rsid w:val="00C13F1C"/>
    <w:rsid w:val="00C14B04"/>
    <w:rsid w:val="00C15EE2"/>
    <w:rsid w:val="00C2136B"/>
    <w:rsid w:val="00C22D81"/>
    <w:rsid w:val="00C23020"/>
    <w:rsid w:val="00C2423E"/>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63F9"/>
    <w:rsid w:val="00C86400"/>
    <w:rsid w:val="00C90359"/>
    <w:rsid w:val="00C9063A"/>
    <w:rsid w:val="00C90E49"/>
    <w:rsid w:val="00C91931"/>
    <w:rsid w:val="00C92CEE"/>
    <w:rsid w:val="00C93A63"/>
    <w:rsid w:val="00C9406A"/>
    <w:rsid w:val="00C94B74"/>
    <w:rsid w:val="00C94C6E"/>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B2F"/>
    <w:rsid w:val="00CB7FF9"/>
    <w:rsid w:val="00CC0266"/>
    <w:rsid w:val="00CC07E8"/>
    <w:rsid w:val="00CC09C8"/>
    <w:rsid w:val="00CC1FFB"/>
    <w:rsid w:val="00CC21E5"/>
    <w:rsid w:val="00CC26ED"/>
    <w:rsid w:val="00CC3B59"/>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3F6C"/>
    <w:rsid w:val="00D14567"/>
    <w:rsid w:val="00D15A21"/>
    <w:rsid w:val="00D1675A"/>
    <w:rsid w:val="00D17174"/>
    <w:rsid w:val="00D17ADC"/>
    <w:rsid w:val="00D22E8A"/>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47007"/>
    <w:rsid w:val="00D5053B"/>
    <w:rsid w:val="00D505E0"/>
    <w:rsid w:val="00D54A38"/>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BBF"/>
    <w:rsid w:val="00DC6D71"/>
    <w:rsid w:val="00DC72F8"/>
    <w:rsid w:val="00DC7DE0"/>
    <w:rsid w:val="00DD16F4"/>
    <w:rsid w:val="00DD3E55"/>
    <w:rsid w:val="00DD4108"/>
    <w:rsid w:val="00DD5EB8"/>
    <w:rsid w:val="00DD6E95"/>
    <w:rsid w:val="00DD77E9"/>
    <w:rsid w:val="00DD7E11"/>
    <w:rsid w:val="00DE081C"/>
    <w:rsid w:val="00DE0F4A"/>
    <w:rsid w:val="00DE354B"/>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75C4"/>
    <w:rsid w:val="00F57A5D"/>
    <w:rsid w:val="00F57D0A"/>
    <w:rsid w:val="00F60B47"/>
    <w:rsid w:val="00F61C59"/>
    <w:rsid w:val="00F6306C"/>
    <w:rsid w:val="00F63D18"/>
    <w:rsid w:val="00F6455B"/>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7329"/>
    <w:rsid w:val="00FA75F2"/>
    <w:rsid w:val="00FA7CC6"/>
    <w:rsid w:val="00FB0170"/>
    <w:rsid w:val="00FB265A"/>
    <w:rsid w:val="00FB51CC"/>
    <w:rsid w:val="00FB57F2"/>
    <w:rsid w:val="00FB7377"/>
    <w:rsid w:val="00FC0617"/>
    <w:rsid w:val="00FC132C"/>
    <w:rsid w:val="00FC1B13"/>
    <w:rsid w:val="00FC379A"/>
    <w:rsid w:val="00FC70B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6C44D-56FC-46B1-86A5-49ED74703C3C}">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28742</Words>
  <Characters>163830</Characters>
  <Application>Microsoft Office Word</Application>
  <DocSecurity>0</DocSecurity>
  <Lines>1365</Lines>
  <Paragraphs>384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192188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2020-08-24T14:44:00Z</dcterms:created>
  <dcterms:modified xsi:type="dcterms:W3CDTF">2020-08-24T20:51:00Z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