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813E42" w14:textId="104AED1A" w:rsidR="00447E11" w:rsidRPr="0042310C" w:rsidRDefault="00447E11" w:rsidP="00447E11">
      <w:pPr>
        <w:pStyle w:val="Header"/>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Header"/>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w:t>
      </w:r>
      <w:proofErr w:type="spellStart"/>
      <w:r w:rsidR="00E60348">
        <w:rPr>
          <w:rFonts w:ascii="Arial" w:hAnsi="Arial" w:cs="Arial"/>
          <w:b/>
        </w:rPr>
        <w:t>RedCap</w:t>
      </w:r>
      <w:proofErr w:type="spellEnd"/>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Heading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TableGrid"/>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ListParagraph"/>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ListParagraph"/>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ListParagraph"/>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Heading1"/>
      </w:pPr>
      <w:r>
        <w:t>6</w:t>
      </w:r>
      <w:r>
        <w:tab/>
        <w:t>Evaluation methodology</w:t>
      </w:r>
    </w:p>
    <w:p w14:paraId="3E39FB74" w14:textId="7749D151" w:rsidR="00007E6B" w:rsidRDefault="00007E6B" w:rsidP="00007E6B">
      <w:pPr>
        <w:pStyle w:val="Heading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TableGrid"/>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1B3624" w:rsidRPr="008E3AB5" w14:paraId="45A7F338" w14:textId="77777777" w:rsidTr="00141D38">
        <w:tc>
          <w:tcPr>
            <w:tcW w:w="1479" w:type="dxa"/>
          </w:tcPr>
          <w:p w14:paraId="64F1BB2B" w14:textId="77777777" w:rsidR="001B3624" w:rsidRDefault="001B3624" w:rsidP="001B3624">
            <w:pPr>
              <w:rPr>
                <w:lang w:val="en-US" w:eastAsia="ko-KR"/>
              </w:rPr>
            </w:pPr>
          </w:p>
        </w:tc>
        <w:tc>
          <w:tcPr>
            <w:tcW w:w="1372" w:type="dxa"/>
          </w:tcPr>
          <w:p w14:paraId="28A649BF" w14:textId="77777777" w:rsidR="001B3624" w:rsidRDefault="001B3624" w:rsidP="001B3624">
            <w:pPr>
              <w:tabs>
                <w:tab w:val="left" w:pos="551"/>
              </w:tabs>
              <w:rPr>
                <w:lang w:val="en-US" w:eastAsia="ko-KR"/>
              </w:rPr>
            </w:pPr>
          </w:p>
        </w:tc>
        <w:tc>
          <w:tcPr>
            <w:tcW w:w="6780" w:type="dxa"/>
          </w:tcPr>
          <w:p w14:paraId="0E67F829" w14:textId="77777777" w:rsidR="001B3624" w:rsidRPr="008E3AB5" w:rsidRDefault="001B3624" w:rsidP="001B3624">
            <w:pPr>
              <w:rPr>
                <w:lang w:val="en-US"/>
              </w:rPr>
            </w:pPr>
          </w:p>
        </w:tc>
      </w:tr>
      <w:tr w:rsidR="001B3624" w:rsidRPr="008E3AB5" w14:paraId="2F65BD48" w14:textId="77777777" w:rsidTr="00141D38">
        <w:tc>
          <w:tcPr>
            <w:tcW w:w="1479" w:type="dxa"/>
          </w:tcPr>
          <w:p w14:paraId="572A7945" w14:textId="77777777" w:rsidR="001B3624" w:rsidRDefault="001B3624" w:rsidP="001B3624">
            <w:pPr>
              <w:rPr>
                <w:lang w:val="en-US" w:eastAsia="ko-KR"/>
              </w:rPr>
            </w:pPr>
          </w:p>
        </w:tc>
        <w:tc>
          <w:tcPr>
            <w:tcW w:w="1372" w:type="dxa"/>
          </w:tcPr>
          <w:p w14:paraId="137B2250" w14:textId="77777777" w:rsidR="001B3624" w:rsidRDefault="001B3624" w:rsidP="001B3624">
            <w:pPr>
              <w:tabs>
                <w:tab w:val="left" w:pos="551"/>
              </w:tabs>
              <w:rPr>
                <w:lang w:val="en-US" w:eastAsia="ko-KR"/>
              </w:rPr>
            </w:pPr>
          </w:p>
        </w:tc>
        <w:tc>
          <w:tcPr>
            <w:tcW w:w="6780" w:type="dxa"/>
          </w:tcPr>
          <w:p w14:paraId="75E00D28" w14:textId="77777777" w:rsidR="001B3624" w:rsidRPr="008E3AB5" w:rsidRDefault="001B3624" w:rsidP="001B3624">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 xml:space="preserve">number of </w:t>
      </w:r>
      <w:proofErr w:type="spellStart"/>
      <w:r w:rsidRPr="002C27C9">
        <w:rPr>
          <w:rFonts w:cs="Calibri"/>
          <w:bCs/>
        </w:rPr>
        <w:t>RedCap</w:t>
      </w:r>
      <w:proofErr w:type="spellEnd"/>
      <w:r w:rsidRPr="002C27C9">
        <w:rPr>
          <w:rFonts w:cs="Calibri"/>
          <w:bCs/>
        </w:rPr>
        <w:t xml:space="preserve">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TableGrid"/>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 xml:space="preserve">FR1 FDD: </w:t>
            </w:r>
            <w:proofErr w:type="gramStart"/>
            <w:r>
              <w:rPr>
                <w:lang w:val="en-US"/>
              </w:rPr>
              <w:t>similar to</w:t>
            </w:r>
            <w:proofErr w:type="gramEnd"/>
            <w:r>
              <w:rPr>
                <w:lang w:val="en-US"/>
              </w:rPr>
              <w:t xml:space="preserve">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lastRenderedPageBreak/>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lastRenderedPageBreak/>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lastRenderedPageBreak/>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lastRenderedPageBreak/>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lastRenderedPageBreak/>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lastRenderedPageBreak/>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lastRenderedPageBreak/>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TableGrid"/>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6"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6"/>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has stated that the cost, complexity and the size of a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xml:space="preserve">] has proposed that SUL defined in Rel-15 and Rel-16 can be utilized for Rel-17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xml:space="preserve"> to achieve better uplink coverage, while UL CA is not proper for </w:t>
      </w:r>
      <w:proofErr w:type="spellStart"/>
      <w:r w:rsidRPr="00A77869">
        <w:rPr>
          <w:rFonts w:ascii="Times New Roman" w:hAnsi="Times New Roman" w:cs="Times New Roman"/>
          <w:sz w:val="20"/>
          <w:szCs w:val="20"/>
          <w:lang w:val="en-US"/>
        </w:rPr>
        <w:t>RedCap</w:t>
      </w:r>
      <w:proofErr w:type="spellEnd"/>
      <w:r w:rsidRPr="00A77869">
        <w:rPr>
          <w:rFonts w:ascii="Times New Roman" w:hAnsi="Times New Roman" w:cs="Times New Roman"/>
          <w:sz w:val="20"/>
          <w:szCs w:val="20"/>
          <w:lang w:val="en-US"/>
        </w:rPr>
        <w:t>. The contribution has also noted that support of SUL does not directly increase the UE baseband cost, as the UE only work on one band at a given time.</w:t>
      </w:r>
    </w:p>
    <w:p w14:paraId="67FAEF90" w14:textId="77777777" w:rsidR="008E0B98"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ListParagraph"/>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ListParagraph"/>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ListParagraph"/>
        <w:numPr>
          <w:ilvl w:val="0"/>
          <w:numId w:val="7"/>
        </w:numPr>
        <w:spacing w:line="254" w:lineRule="auto"/>
        <w:rPr>
          <w:rFonts w:ascii="Times New Roman" w:hAnsi="Times New Roman" w:cs="Times New Roman"/>
          <w:bCs/>
          <w:sz w:val="20"/>
          <w:szCs w:val="20"/>
          <w:lang w:val="en-US" w:eastAsia="zh-CN"/>
        </w:rPr>
      </w:pPr>
      <w:r>
        <w:rPr>
          <w:rFonts w:ascii="Times New Roman" w:eastAsia="MS Mincho" w:hAnsi="Times New Roman" w:cs="Times New Roman"/>
          <w:bCs/>
          <w:sz w:val="20"/>
          <w:szCs w:val="20"/>
          <w:lang w:val="en-US"/>
        </w:rPr>
        <w:t>[33] has proposed that the r</w:t>
      </w:r>
      <w:r w:rsidRPr="00A06947">
        <w:rPr>
          <w:rFonts w:ascii="Times New Roman" w:eastAsia="MS Mincho"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lastRenderedPageBreak/>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lastRenderedPageBreak/>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bl>
    <w:p w14:paraId="53FF3989" w14:textId="77777777" w:rsidR="008E0B98" w:rsidRPr="00753B38" w:rsidRDefault="008E0B98" w:rsidP="00232CBE"/>
    <w:p w14:paraId="5E8C11F6" w14:textId="77777777" w:rsidR="007A2AA0" w:rsidRDefault="007A2AA0" w:rsidP="007A2AA0">
      <w:pPr>
        <w:pStyle w:val="Heading1"/>
      </w:pPr>
      <w:bookmarkStart w:id="7" w:name="_Toc42165594"/>
      <w:r>
        <w:t>7</w:t>
      </w:r>
      <w:r>
        <w:tab/>
        <w:t>UE complexity reduction features</w:t>
      </w:r>
      <w:bookmarkEnd w:id="7"/>
    </w:p>
    <w:p w14:paraId="29DACC74" w14:textId="77777777" w:rsidR="007A2AA0" w:rsidRDefault="007A2AA0" w:rsidP="007A2AA0">
      <w:pPr>
        <w:pStyle w:val="Heading2"/>
      </w:pPr>
      <w:bookmarkStart w:id="8" w:name="_Toc42165596"/>
      <w:r>
        <w:t>7.2</w:t>
      </w:r>
      <w:r>
        <w:tab/>
        <w:t>Reduced number of UE Rx/Tx antennas</w:t>
      </w:r>
      <w:bookmarkEnd w:id="8"/>
    </w:p>
    <w:p w14:paraId="31C2585A" w14:textId="77777777" w:rsidR="007A2AA0" w:rsidRDefault="007A2AA0" w:rsidP="007A2AA0">
      <w:pPr>
        <w:pStyle w:val="Heading3"/>
      </w:pPr>
      <w:bookmarkStart w:id="9" w:name="_Toc42165597"/>
      <w:r>
        <w:t>7.2.1</w:t>
      </w:r>
      <w:r>
        <w:tab/>
        <w:t>Description of feature</w:t>
      </w:r>
      <w:bookmarkEnd w:id="9"/>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TableGrid"/>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 xml:space="preserve">For FR1, study two antenna configurations for </w:t>
            </w:r>
            <w:proofErr w:type="spellStart"/>
            <w:r w:rsidRPr="00816F06">
              <w:rPr>
                <w:lang w:eastAsia="x-none"/>
              </w:rPr>
              <w:t>RedCap</w:t>
            </w:r>
            <w:proofErr w:type="spellEnd"/>
            <w:r w:rsidRPr="00816F06">
              <w:rPr>
                <w:lang w:eastAsia="x-none"/>
              </w:rPr>
              <w:t xml:space="preserve">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 xml:space="preserve">For FR2, study two antenna configurations for </w:t>
            </w:r>
            <w:proofErr w:type="spellStart"/>
            <w:r w:rsidRPr="00F919F8">
              <w:rPr>
                <w:lang w:eastAsia="x-none"/>
              </w:rPr>
              <w:t>RedCap</w:t>
            </w:r>
            <w:proofErr w:type="spellEnd"/>
            <w:r w:rsidRPr="00F919F8">
              <w:rPr>
                <w:lang w:eastAsia="x-none"/>
              </w:rPr>
              <w:t xml:space="preserve">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lastRenderedPageBreak/>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w:t>
            </w:r>
            <w:proofErr w:type="spellStart"/>
            <w:r w:rsidRPr="10C4C8B5">
              <w:rPr>
                <w:lang w:eastAsia="sv-SE"/>
              </w:rPr>
              <w:t>RedCap</w:t>
            </w:r>
            <w:proofErr w:type="spellEnd"/>
            <w:r w:rsidRPr="10C4C8B5">
              <w:rPr>
                <w:lang w:eastAsia="sv-SE"/>
              </w:rPr>
              <w:t xml:space="preserve">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bl>
    <w:p w14:paraId="366E7BF5" w14:textId="77777777" w:rsidR="007F6982" w:rsidRDefault="007F6982" w:rsidP="00923EE5"/>
    <w:p w14:paraId="0DDA07A5" w14:textId="77777777" w:rsidR="00473A8C" w:rsidRDefault="00473A8C" w:rsidP="00473A8C">
      <w:pPr>
        <w:pStyle w:val="Heading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TableGrid"/>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ListParagraph"/>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ListParagraph"/>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w:t>
      </w:r>
      <w:proofErr w:type="spellStart"/>
      <w:r>
        <w:t>RedCap</w:t>
      </w:r>
      <w:proofErr w:type="spellEnd"/>
      <w:r>
        <w:t xml:space="preserve">, especially in FR2. It is mentioned in [1] that reducing only the Rx (branches) has limited impact on reducing the device size in FR2. In [29], it is mentioned that in FR2 depending on the power, complexity, and form factor of the </w:t>
      </w:r>
      <w:proofErr w:type="spellStart"/>
      <w:r>
        <w:t>RedCap</w:t>
      </w:r>
      <w:proofErr w:type="spellEnd"/>
      <w:r>
        <w:t xml:space="preserve"> UE, 1Rx or 2 Rx may be selected. </w:t>
      </w:r>
    </w:p>
    <w:p w14:paraId="3C102B77" w14:textId="6862FD2D" w:rsidR="00923EE5" w:rsidRDefault="00923EE5" w:rsidP="00923EE5">
      <w:pPr>
        <w:rPr>
          <w:b/>
          <w:bCs/>
        </w:rPr>
      </w:pPr>
      <w:r w:rsidRPr="008257E4">
        <w:rPr>
          <w:b/>
          <w:highlight w:val="cyan"/>
        </w:rPr>
        <w:lastRenderedPageBreak/>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bl>
    <w:p w14:paraId="3DCFBE7C" w14:textId="77777777" w:rsidR="00923EE5" w:rsidRPr="00487291" w:rsidRDefault="00923EE5" w:rsidP="00923EE5">
      <w:pPr>
        <w:rPr>
          <w:b/>
          <w:bCs/>
        </w:rPr>
      </w:pPr>
    </w:p>
    <w:p w14:paraId="05C673FC" w14:textId="77777777" w:rsidR="00455D13" w:rsidRDefault="00455D13" w:rsidP="00455D13">
      <w:pPr>
        <w:pStyle w:val="Heading3"/>
      </w:pPr>
      <w:bookmarkStart w:id="10" w:name="_Toc42165599"/>
      <w:r>
        <w:t>7.2.3</w:t>
      </w:r>
      <w:r>
        <w:tab/>
        <w:t>Analysis of performance impacts</w:t>
      </w:r>
      <w:bookmarkEnd w:id="10"/>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1" w:name="_Ref46522844"/>
      <w:bookmarkStart w:id="12"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1"/>
      <w:r w:rsidRPr="00E52D76">
        <w:rPr>
          <w:b/>
          <w:bCs/>
        </w:rPr>
        <w:t xml:space="preserve">: Estimation of downlink coverage loss from reduced number of UE </w:t>
      </w:r>
      <w:bookmarkEnd w:id="12"/>
      <w:r w:rsidRPr="00E52D76">
        <w:rPr>
          <w:b/>
          <w:bCs/>
        </w:rPr>
        <w:t>Rx antennas in FR1</w:t>
      </w:r>
    </w:p>
    <w:tbl>
      <w:tblPr>
        <w:tblStyle w:val="TableGrid"/>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lastRenderedPageBreak/>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ListParagraph"/>
        <w:ind w:left="0"/>
        <w:rPr>
          <w:rFonts w:ascii="Times New Roman" w:hAnsi="Times New Roman" w:cs="Times New Roman"/>
          <w:sz w:val="20"/>
          <w:szCs w:val="20"/>
          <w:lang w:val="en-US"/>
        </w:rPr>
      </w:pPr>
    </w:p>
    <w:p w14:paraId="79D754E0" w14:textId="42849F7E" w:rsidR="00923EE5" w:rsidRDefault="00923EE5" w:rsidP="00923EE5">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ListParagraph"/>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ListParagraph"/>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lastRenderedPageBreak/>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ListParagraph"/>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ListParagraph"/>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ListParagraph"/>
        <w:ind w:left="0"/>
        <w:rPr>
          <w:rFonts w:ascii="Times New Roman" w:hAnsi="Times New Roman" w:cs="Times New Roman"/>
          <w:sz w:val="20"/>
          <w:szCs w:val="20"/>
          <w:lang w:val="en-US"/>
        </w:rPr>
      </w:pPr>
    </w:p>
    <w:p w14:paraId="5862D750" w14:textId="01EC4CA5" w:rsidR="00923EE5" w:rsidRDefault="00923EE5" w:rsidP="00923EE5">
      <w:pPr>
        <w:pStyle w:val="ListParagraph"/>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proofErr w:type="spellStart"/>
            <w:r w:rsidR="002246C5">
              <w:rPr>
                <w:lang w:eastAsia="zh-CN"/>
              </w:rPr>
              <w:t>RedCap</w:t>
            </w:r>
            <w:proofErr w:type="spellEnd"/>
            <w:r w:rsidR="002246C5">
              <w:rPr>
                <w:lang w:eastAsia="zh-CN"/>
              </w:rPr>
              <w:t xml:space="preserve"> UE</w:t>
            </w:r>
            <w:r>
              <w:rPr>
                <w:lang w:eastAsia="zh-CN"/>
              </w:rPr>
              <w:t xml:space="preserve">, but in a system with many </w:t>
            </w:r>
            <w:proofErr w:type="spellStart"/>
            <w:r>
              <w:rPr>
                <w:lang w:eastAsia="zh-CN"/>
              </w:rPr>
              <w:t>RedCap</w:t>
            </w:r>
            <w:proofErr w:type="spellEnd"/>
            <w:r>
              <w:rPr>
                <w:lang w:eastAsia="zh-CN"/>
              </w:rPr>
              <w:t xml:space="preserve">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lastRenderedPageBreak/>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bl>
    <w:p w14:paraId="62EB078E" w14:textId="77777777" w:rsidR="00923EE5" w:rsidRPr="00B35D6E" w:rsidRDefault="00923EE5" w:rsidP="00923EE5">
      <w:pPr>
        <w:pStyle w:val="ListParagraph"/>
        <w:ind w:left="0"/>
        <w:rPr>
          <w:rFonts w:ascii="Times New Roman" w:hAnsi="Times New Roman" w:cs="Times New Roman"/>
          <w:sz w:val="20"/>
          <w:szCs w:val="20"/>
          <w:lang w:val="en-GB"/>
        </w:rPr>
      </w:pPr>
    </w:p>
    <w:p w14:paraId="72A84134" w14:textId="77777777" w:rsidR="00223CFC" w:rsidRDefault="00223CFC" w:rsidP="00223CFC">
      <w:pPr>
        <w:pStyle w:val="Heading3"/>
      </w:pPr>
      <w:bookmarkStart w:id="13" w:name="_Toc42165600"/>
      <w:r>
        <w:t>7.2.4</w:t>
      </w:r>
      <w:r>
        <w:tab/>
        <w:t>Analysis of coexistence with legacy UEs</w:t>
      </w:r>
      <w:bookmarkEnd w:id="13"/>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xml:space="preserve">: there will be coexistence impact depending on the coverage recovery solutions and other enhancements (e.g., early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indication in RACH) adopted for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during the initial access stage [1, 3, 17]</w:t>
      </w:r>
    </w:p>
    <w:p w14:paraId="3D709EBF"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xml:space="preserve">: blocking impacts if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 need to use higher aggregation levels for PDCCH reception [3].</w:t>
      </w:r>
    </w:p>
    <w:p w14:paraId="2486C77A" w14:textId="77777777" w:rsidR="00923EE5"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 xml:space="preserve">coexistence issues if common physical channel is used for both legacy UEs and </w:t>
      </w:r>
      <w:proofErr w:type="spellStart"/>
      <w:r w:rsidRPr="002105CA">
        <w:rPr>
          <w:rFonts w:ascii="Times New Roman" w:hAnsi="Times New Roman" w:cs="Times New Roman"/>
          <w:sz w:val="20"/>
          <w:szCs w:val="20"/>
          <w:lang w:val="en-US"/>
        </w:rPr>
        <w:t>RedCap</w:t>
      </w:r>
      <w:proofErr w:type="spellEnd"/>
      <w:r w:rsidRPr="002105CA">
        <w:rPr>
          <w:rFonts w:ascii="Times New Roman" w:hAnsi="Times New Roman" w:cs="Times New Roman"/>
          <w:sz w:val="20"/>
          <w:szCs w:val="20"/>
          <w:lang w:val="en-US"/>
        </w:rPr>
        <w:t xml:space="preserve"> UEs [5]</w:t>
      </w:r>
    </w:p>
    <w:p w14:paraId="619F4EBD" w14:textId="77777777" w:rsidR="00923EE5" w:rsidRPr="002105CA" w:rsidRDefault="00923EE5" w:rsidP="00CA0563">
      <w:pPr>
        <w:pStyle w:val="ListParagraph"/>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B52403"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77777777" w:rsidR="00B52403" w:rsidRDefault="00B52403" w:rsidP="00B52403">
            <w:pPr>
              <w:rPr>
                <w:lang w:eastAsia="zh-CN"/>
              </w:rPr>
            </w:pPr>
          </w:p>
        </w:tc>
      </w:tr>
      <w:tr w:rsidR="00B52403"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77777777" w:rsidR="00B52403" w:rsidRDefault="00B52403" w:rsidP="00B52403">
            <w:pPr>
              <w:rPr>
                <w:lang w:eastAsia="zh-CN"/>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7777777" w:rsidR="00B52403" w:rsidRDefault="00B52403" w:rsidP="00B52403">
            <w:pPr>
              <w:rPr>
                <w:lang w:eastAsia="zh-CN"/>
              </w:rPr>
            </w:pP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B52403" w14:paraId="7436233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0E7171E" w14:textId="77777777" w:rsidR="00B52403" w:rsidRDefault="00B52403" w:rsidP="00B52403">
            <w:pPr>
              <w:rPr>
                <w:lang w:eastAsia="sv-SE"/>
              </w:rPr>
            </w:pP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C6EDD8C" w14:textId="77777777" w:rsidR="00B52403" w:rsidRDefault="00B52403" w:rsidP="00B52403">
            <w:pPr>
              <w:rPr>
                <w:lang w:eastAsia="sv-SE"/>
              </w:rPr>
            </w:pPr>
          </w:p>
        </w:tc>
      </w:tr>
    </w:tbl>
    <w:p w14:paraId="5BF2E434" w14:textId="77777777" w:rsidR="00923EE5" w:rsidRDefault="00923EE5" w:rsidP="00923EE5">
      <w:pPr>
        <w:jc w:val="both"/>
      </w:pPr>
    </w:p>
    <w:p w14:paraId="43BFD0A7" w14:textId="77777777" w:rsidR="00545BE8" w:rsidRDefault="00545BE8" w:rsidP="00545BE8">
      <w:pPr>
        <w:pStyle w:val="Heading3"/>
      </w:pPr>
      <w:bookmarkStart w:id="14" w:name="_Toc42165601"/>
      <w:r>
        <w:t>7.2.5</w:t>
      </w:r>
      <w:r>
        <w:tab/>
        <w:t>Analysis of specification impacts</w:t>
      </w:r>
      <w:bookmarkEnd w:id="14"/>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 xml:space="preserve">size-limited </w:t>
      </w:r>
      <w:proofErr w:type="spellStart"/>
      <w:r w:rsidRPr="00651D92">
        <w:rPr>
          <w:lang w:val="en-US" w:eastAsia="zh-CN"/>
        </w:rPr>
        <w:t>RedCap</w:t>
      </w:r>
      <w:proofErr w:type="spellEnd"/>
      <w:r w:rsidRPr="00651D92">
        <w:rPr>
          <w:lang w:val="en-US" w:eastAsia="zh-CN"/>
        </w:rPr>
        <w:t xml:space="preserve">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ListParagraph"/>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 xml:space="preserve">arly indication of </w:t>
      </w:r>
      <w:proofErr w:type="spellStart"/>
      <w:r w:rsidRPr="00C70629">
        <w:rPr>
          <w:rFonts w:ascii="Times New Roman" w:hAnsi="Times New Roman" w:cs="Times New Roman"/>
          <w:sz w:val="20"/>
          <w:szCs w:val="20"/>
          <w:lang w:val="en-US" w:eastAsia="zh-CN"/>
        </w:rPr>
        <w:t>RedCap</w:t>
      </w:r>
      <w:proofErr w:type="spellEnd"/>
      <w:r w:rsidRPr="00C70629">
        <w:rPr>
          <w:rFonts w:ascii="Times New Roman" w:hAnsi="Times New Roman" w:cs="Times New Roman"/>
          <w:sz w:val="20"/>
          <w:szCs w:val="20"/>
          <w:lang w:val="en-US" w:eastAsia="zh-CN"/>
        </w:rPr>
        <w:t xml:space="preserve">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ListParagraph"/>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ListParagraph"/>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bl>
    <w:p w14:paraId="3138C7D1" w14:textId="77777777" w:rsidR="00312B2F" w:rsidRPr="00A24742" w:rsidRDefault="00312B2F" w:rsidP="00A24742">
      <w:pPr>
        <w:pStyle w:val="ListParagraph"/>
        <w:ind w:left="0"/>
        <w:rPr>
          <w:rFonts w:ascii="Times New Roman" w:hAnsi="Times New Roman" w:cs="Times New Roman"/>
          <w:sz w:val="20"/>
          <w:szCs w:val="20"/>
          <w:lang w:val="en-US"/>
        </w:rPr>
      </w:pPr>
    </w:p>
    <w:p w14:paraId="0C2B09D8" w14:textId="32DF8157" w:rsidR="00A24742" w:rsidRDefault="00A24742" w:rsidP="00A24742">
      <w:pPr>
        <w:pStyle w:val="Heading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w:t>
      </w:r>
      <w:proofErr w:type="spellStart"/>
      <w:r>
        <w:t>RedCap</w:t>
      </w:r>
      <w:proofErr w:type="spellEnd"/>
      <w:r>
        <w:t>.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ListParagraph"/>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ListParagraph"/>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ListParagraph"/>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ListParagraph"/>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ListParagraph"/>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ListParagraph"/>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ListParagraph"/>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ListParagraph"/>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ListParagraph"/>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ListParagraph"/>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ListParagraph"/>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w:t>
      </w:r>
      <w:proofErr w:type="spellStart"/>
      <w:r w:rsidR="00870F18" w:rsidRPr="007D41D9">
        <w:rPr>
          <w:bCs/>
          <w:lang w:val="en-US" w:eastAsia="zh-CN"/>
        </w:rPr>
        <w:t>RedCap</w:t>
      </w:r>
      <w:proofErr w:type="spellEnd"/>
      <w:r w:rsidR="00870F18" w:rsidRPr="007D41D9">
        <w:rPr>
          <w:bCs/>
          <w:lang w:val="en-US" w:eastAsia="zh-CN"/>
        </w:rPr>
        <w:t xml:space="preserve"> UE need to be reported as a UE capability.</w:t>
      </w:r>
    </w:p>
    <w:p w14:paraId="26EF5BA5" w14:textId="77777777" w:rsidR="0076672F" w:rsidRDefault="0076672F" w:rsidP="0076672F">
      <w:pPr>
        <w:pStyle w:val="Heading2"/>
      </w:pPr>
      <w:bookmarkStart w:id="15" w:name="_Toc42165602"/>
      <w:r>
        <w:t>7.3</w:t>
      </w:r>
      <w:r>
        <w:tab/>
        <w:t>UE bandwidth reduction</w:t>
      </w:r>
      <w:bookmarkEnd w:id="15"/>
    </w:p>
    <w:p w14:paraId="479B83AF" w14:textId="35456663" w:rsidR="0076672F" w:rsidRDefault="0076672F" w:rsidP="0076672F">
      <w:pPr>
        <w:pStyle w:val="Heading3"/>
      </w:pPr>
      <w:bookmarkStart w:id="16" w:name="_Toc42165603"/>
      <w:r>
        <w:t>7.3.1</w:t>
      </w:r>
      <w:r>
        <w:tab/>
        <w:t>Description of feature</w:t>
      </w:r>
      <w:bookmarkEnd w:id="16"/>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w:t>
      </w:r>
      <w:proofErr w:type="spellStart"/>
      <w:r>
        <w:t>RedCap</w:t>
      </w:r>
      <w:proofErr w:type="spellEnd"/>
      <w:r>
        <w:t xml:space="preserve">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bl>
    <w:p w14:paraId="09C3357A" w14:textId="77777777" w:rsidR="00A60F02"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lastRenderedPageBreak/>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bl>
    <w:p w14:paraId="5A9FAEE9" w14:textId="77777777" w:rsidR="00A60F02" w:rsidRPr="00F459EE" w:rsidRDefault="00A60F02" w:rsidP="00A60F02"/>
    <w:p w14:paraId="3417BA00" w14:textId="0BF6B2C0" w:rsidR="0076672F" w:rsidRDefault="0076672F" w:rsidP="0076672F">
      <w:pPr>
        <w:pStyle w:val="Heading3"/>
      </w:pPr>
      <w:bookmarkStart w:id="17" w:name="_Toc42165604"/>
      <w:r>
        <w:t>7.3.2</w:t>
      </w:r>
      <w:r>
        <w:tab/>
        <w:t>Analysis of UE complexity reduction</w:t>
      </w:r>
      <w:bookmarkEnd w:id="17"/>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ListParagraph"/>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ListParagraph"/>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lastRenderedPageBreak/>
        <w:t>Contribution [6]: 32%</w:t>
      </w:r>
    </w:p>
    <w:p w14:paraId="048D1C4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ListParagraph"/>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Heading3"/>
      </w:pPr>
      <w:bookmarkStart w:id="18" w:name="_Toc42165605"/>
      <w:r>
        <w:t>7.3.3</w:t>
      </w:r>
      <w:r>
        <w:tab/>
        <w:t>Analysis of performance impacts</w:t>
      </w:r>
      <w:bookmarkEnd w:id="18"/>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ListParagraph"/>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ListParagraph"/>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ListParagraph"/>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P16: In FR2, both maximum UE bandwidth 50 MHz and 100 MHz can meet the peak data rate requirement. [5, 6]</w:t>
      </w:r>
    </w:p>
    <w:p w14:paraId="2E8E0511"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ListParagraph"/>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ListParagraph"/>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lastRenderedPageBreak/>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bl>
    <w:p w14:paraId="2D36E207" w14:textId="77777777" w:rsidR="003244EE" w:rsidRDefault="003244EE" w:rsidP="003244EE"/>
    <w:p w14:paraId="0585A55D" w14:textId="0A2F5F70" w:rsidR="0076672F" w:rsidRDefault="0076672F" w:rsidP="0076672F">
      <w:pPr>
        <w:pStyle w:val="Heading3"/>
      </w:pPr>
      <w:bookmarkStart w:id="19" w:name="_Toc42165606"/>
      <w:r>
        <w:t>7.3.4</w:t>
      </w:r>
      <w:r>
        <w:tab/>
        <w:t>Analysis of coexistence with legacy UEs</w:t>
      </w:r>
      <w:bookmarkEnd w:id="19"/>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ListParagraph"/>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lastRenderedPageBreak/>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ListParagraph"/>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 xml:space="preserve">wo initial access procedures will have to coexist: one for ‘regular’ UEs, one for </w:t>
            </w:r>
            <w:proofErr w:type="spellStart"/>
            <w:r w:rsidRPr="00FF1AF7">
              <w:rPr>
                <w:lang w:eastAsia="zh-CN"/>
              </w:rPr>
              <w:t>RedCap</w:t>
            </w:r>
            <w:proofErr w:type="spellEnd"/>
            <w:r w:rsidRPr="00FF1AF7">
              <w:rPr>
                <w:lang w:eastAsia="zh-CN"/>
              </w:rPr>
              <w:t xml:space="preserve">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bl>
    <w:p w14:paraId="0AE4A588" w14:textId="77777777" w:rsidR="00F1496C" w:rsidRDefault="00F1496C" w:rsidP="00F1496C"/>
    <w:p w14:paraId="732589D8" w14:textId="40AEF474" w:rsidR="0076672F" w:rsidRDefault="0076672F" w:rsidP="0076672F">
      <w:pPr>
        <w:pStyle w:val="Heading3"/>
      </w:pPr>
      <w:bookmarkStart w:id="20" w:name="_Toc42165607"/>
      <w:r>
        <w:t>7.3.5</w:t>
      </w:r>
      <w:r>
        <w:tab/>
        <w:t>Analysis of specification impacts</w:t>
      </w:r>
      <w:bookmarkEnd w:id="20"/>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ListParagraph"/>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ListParagraph"/>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BF3F29">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bl>
    <w:p w14:paraId="742627CC" w14:textId="32B4C03A" w:rsidR="001D3221" w:rsidRPr="00591F2B" w:rsidRDefault="001D3221" w:rsidP="001D3221"/>
    <w:p w14:paraId="022611FE" w14:textId="77777777" w:rsidR="0076672F" w:rsidRDefault="0076672F" w:rsidP="0076672F">
      <w:pPr>
        <w:pStyle w:val="Heading2"/>
      </w:pPr>
      <w:bookmarkStart w:id="21" w:name="_Toc42165608"/>
      <w:r>
        <w:t>7.4</w:t>
      </w:r>
      <w:r>
        <w:tab/>
        <w:t>Half-duplex FDD operation</w:t>
      </w:r>
      <w:bookmarkEnd w:id="21"/>
    </w:p>
    <w:p w14:paraId="098CEDC1" w14:textId="6605B9A6" w:rsidR="0076672F" w:rsidRDefault="0076672F" w:rsidP="0076672F">
      <w:pPr>
        <w:pStyle w:val="Heading3"/>
      </w:pPr>
      <w:bookmarkStart w:id="22" w:name="_Toc42165609"/>
      <w:r>
        <w:t>7.4.1</w:t>
      </w:r>
      <w:r>
        <w:tab/>
        <w:t>Description of feature</w:t>
      </w:r>
      <w:bookmarkEnd w:id="22"/>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ListParagraph"/>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 xml:space="preserve">Contributions [1, 2, 3, 4, 5, 6, 7, 8, 9, 10, 11, 12, 13, 15, 16, 17, 20, 21, 22, 23, 25, 26, 27, 29, 30, 31] discuss HD-FDD for UE complexity reduction. Contributions [5, 8, 13, 17, 21, 26, 29] explicitly indicate supportive of introducing or considering HD-FD for </w:t>
      </w:r>
      <w:proofErr w:type="spellStart"/>
      <w:r w:rsidRPr="00511D8A">
        <w:t>RedCap</w:t>
      </w:r>
      <w:proofErr w:type="spellEnd"/>
      <w:r w:rsidRPr="00511D8A">
        <w:t xml:space="preserve">. Contribution [21] suggests to study both Type A and Type B, whereas contributions [1, 4, 6, 8, 13] either suggest no need to study type B further or indicate a preference of type A. Contributions [2, 15] indicate not supportive of introducing HD-FDD or mandating the support of HD-FDD for </w:t>
      </w:r>
      <w:proofErr w:type="spellStart"/>
      <w:r w:rsidRPr="00511D8A">
        <w:t>RedCap</w:t>
      </w:r>
      <w:proofErr w:type="spellEnd"/>
      <w:r w:rsidRPr="00511D8A">
        <w:t xml:space="preserve">, although contribution [15] indicates that HD-FDD can be an optional feature for </w:t>
      </w:r>
      <w:proofErr w:type="spellStart"/>
      <w:r w:rsidRPr="00511D8A">
        <w:t>RedCap</w:t>
      </w:r>
      <w:proofErr w:type="spellEnd"/>
      <w:r w:rsidRPr="00511D8A">
        <w:t>.</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ListParagraph"/>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lastRenderedPageBreak/>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BF3F29">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BF3F29">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bl>
    <w:p w14:paraId="5328C481" w14:textId="06D81C93" w:rsidR="00ED1746" w:rsidRPr="00811C51" w:rsidRDefault="00ED1746" w:rsidP="00ED1746">
      <w:r>
        <w:t xml:space="preserve"> </w:t>
      </w:r>
    </w:p>
    <w:p w14:paraId="7E89CC98" w14:textId="546DBDFE" w:rsidR="0076672F" w:rsidRDefault="0076672F" w:rsidP="0076672F">
      <w:pPr>
        <w:pStyle w:val="Heading3"/>
      </w:pPr>
      <w:bookmarkStart w:id="23" w:name="_Toc42165610"/>
      <w:r>
        <w:t>7.4.2</w:t>
      </w:r>
      <w:r>
        <w:tab/>
        <w:t>Analysis of UE complexity reduction</w:t>
      </w:r>
      <w:bookmarkEnd w:id="23"/>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ListParagraph"/>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Heading3"/>
      </w:pPr>
      <w:bookmarkStart w:id="24" w:name="_Toc42165611"/>
      <w:r>
        <w:t>7.4.3</w:t>
      </w:r>
      <w:r>
        <w:tab/>
        <w:t>Analysis of performance impacts</w:t>
      </w:r>
      <w:bookmarkEnd w:id="24"/>
    </w:p>
    <w:p w14:paraId="10599C6A" w14:textId="77777777" w:rsidR="00DF7EB6" w:rsidRPr="00DC72F8" w:rsidRDefault="00DF7EB6" w:rsidP="00DF7EB6">
      <w:pPr>
        <w:rPr>
          <w:lang w:val="en-US"/>
        </w:rPr>
      </w:pPr>
      <w:r w:rsidRPr="00DC72F8">
        <w:rPr>
          <w:lang w:val="en-US"/>
        </w:rPr>
        <w:t xml:space="preserve">Contributions [1, 2, 3, 5, 6, 7, 8, 13, 15, 17, 20, 21, 22, 25, 27, 29, 30] analyze the performance impact if HD-FDD is introduced for </w:t>
      </w:r>
      <w:proofErr w:type="spellStart"/>
      <w:r w:rsidRPr="00DC72F8">
        <w:rPr>
          <w:lang w:val="en-US"/>
        </w:rPr>
        <w:t>RedCap</w:t>
      </w:r>
      <w:proofErr w:type="spellEnd"/>
      <w:r w:rsidRPr="00DC72F8">
        <w:rPr>
          <w:lang w:val="en-US"/>
        </w:rPr>
        <w:t xml:space="preserve"> UEs. The findings are listed below. Some of the items were identified to be studied further.</w:t>
      </w:r>
    </w:p>
    <w:p w14:paraId="58D251A4"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ListParagraph"/>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Spectral efficiency: P3, P5, P7</w:t>
      </w:r>
    </w:p>
    <w:p w14:paraId="441E2703"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ListParagraph"/>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BF3F29">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bl>
    <w:p w14:paraId="326213B9" w14:textId="77777777" w:rsidR="00DF7EB6" w:rsidRDefault="00DF7EB6" w:rsidP="00DF7EB6"/>
    <w:p w14:paraId="0FC983AD" w14:textId="0F7D279C" w:rsidR="0076672F" w:rsidRDefault="0076672F" w:rsidP="0076672F">
      <w:pPr>
        <w:pStyle w:val="Heading3"/>
      </w:pPr>
      <w:bookmarkStart w:id="25" w:name="_Toc42165612"/>
      <w:r>
        <w:t>7.4.4</w:t>
      </w:r>
      <w:r>
        <w:tab/>
        <w:t>Analysis of coexistence with legacy UEs</w:t>
      </w:r>
      <w:bookmarkEnd w:id="25"/>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ListParagraph"/>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lastRenderedPageBreak/>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BF3F29">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Heading3"/>
      </w:pPr>
      <w:bookmarkStart w:id="26" w:name="_Toc42165613"/>
      <w:r>
        <w:t>7.4.5</w:t>
      </w:r>
      <w:r>
        <w:tab/>
        <w:t>Analysis of specification impacts</w:t>
      </w:r>
      <w:bookmarkEnd w:id="26"/>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ListParagraph"/>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w:t>
      </w:r>
      <w:proofErr w:type="spellStart"/>
      <w:r w:rsidRPr="00DF4951">
        <w:t>RedCap</w:t>
      </w:r>
      <w:proofErr w:type="spellEnd"/>
      <w:r w:rsidRPr="00DF4951">
        <w:t xml:space="preserve">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7"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lastRenderedPageBreak/>
              <w:t>S8 will depend on Type B being included in the TR</w:t>
            </w:r>
          </w:p>
        </w:tc>
      </w:tr>
      <w:bookmarkEnd w:id="27"/>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BF3F29">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BF3F29">
            <w:pPr>
              <w:rPr>
                <w:lang w:eastAsia="zh-CN"/>
              </w:rPr>
            </w:pPr>
            <w:r>
              <w:rPr>
                <w:lang w:eastAsia="zh-CN"/>
              </w:rPr>
              <w:t>S1, S2, S3, S4, S6</w:t>
            </w:r>
          </w:p>
          <w:p w14:paraId="43D922F2" w14:textId="77777777" w:rsidR="0013398F" w:rsidRDefault="0013398F" w:rsidP="00BF3F29">
            <w:pPr>
              <w:rPr>
                <w:lang w:eastAsia="zh-CN"/>
              </w:rPr>
            </w:pPr>
            <w:r>
              <w:rPr>
                <w:lang w:eastAsia="zh-CN"/>
              </w:rPr>
              <w:t>S8 if Type B is adopted.</w:t>
            </w:r>
          </w:p>
          <w:p w14:paraId="7C1E853D" w14:textId="77777777" w:rsidR="0013398F" w:rsidRDefault="0013398F" w:rsidP="00BF3F29">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bl>
    <w:p w14:paraId="7035191D" w14:textId="77777777" w:rsidR="00DF4951" w:rsidRPr="00591F2B" w:rsidRDefault="00DF4951" w:rsidP="00DF4951"/>
    <w:p w14:paraId="1F7672CC" w14:textId="77777777" w:rsidR="0076672F" w:rsidRDefault="0076672F" w:rsidP="0076672F">
      <w:pPr>
        <w:pStyle w:val="Heading2"/>
      </w:pPr>
      <w:bookmarkStart w:id="28" w:name="_Toc42165614"/>
      <w:r>
        <w:t>7.5</w:t>
      </w:r>
      <w:r>
        <w:tab/>
        <w:t>Relaxed UE processing time</w:t>
      </w:r>
      <w:bookmarkEnd w:id="28"/>
    </w:p>
    <w:p w14:paraId="1E1EB282" w14:textId="1E1C347E" w:rsidR="0076672F" w:rsidRDefault="0076672F" w:rsidP="0076672F">
      <w:pPr>
        <w:pStyle w:val="Heading3"/>
      </w:pPr>
      <w:bookmarkStart w:id="29" w:name="_Toc42165615"/>
      <w:r>
        <w:t>7.5.1</w:t>
      </w:r>
      <w:r>
        <w:tab/>
        <w:t>Description of feature</w:t>
      </w:r>
      <w:bookmarkEnd w:id="29"/>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TableGrid"/>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8178F54" w14:textId="77777777" w:rsidR="0013398F" w:rsidRDefault="0013398F" w:rsidP="00BF3F29">
            <w:pPr>
              <w:rPr>
                <w:lang w:eastAsia="sv-SE"/>
              </w:rPr>
            </w:pPr>
            <w:r>
              <w:rPr>
                <w:lang w:eastAsia="sv-SE"/>
              </w:rPr>
              <w:t>Ericsson</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1AE2750A" w14:textId="77777777" w:rsidR="0013398F" w:rsidRDefault="0013398F" w:rsidP="00BF3F29">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bl>
    <w:p w14:paraId="4ACF9628" w14:textId="77777777" w:rsidR="000D7CD7"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13398F">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F852076" w14:textId="77777777" w:rsidR="0013398F" w:rsidRDefault="0013398F" w:rsidP="00BF3F29">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BF3F29">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BF3F29">
            <w:pPr>
              <w:rPr>
                <w:lang w:eastAsia="sv-SE"/>
              </w:rPr>
            </w:pPr>
            <w:r>
              <w:rPr>
                <w:lang w:eastAsia="sv-SE"/>
              </w:rPr>
              <w:t>The CSI processing complexity may anyway be reduced due to other cost reduction aspects, e.g. bandwidth reduction.</w:t>
            </w:r>
          </w:p>
        </w:tc>
      </w:tr>
    </w:tbl>
    <w:p w14:paraId="63A43DC4" w14:textId="77777777" w:rsidR="000D7CD7" w:rsidRPr="00FC580F" w:rsidRDefault="000D7CD7" w:rsidP="000D7CD7"/>
    <w:p w14:paraId="1AB2FA1F" w14:textId="1C2562D1" w:rsidR="0076672F" w:rsidRDefault="0076672F" w:rsidP="0076672F">
      <w:pPr>
        <w:pStyle w:val="Heading3"/>
      </w:pPr>
      <w:bookmarkStart w:id="30" w:name="_Toc42165616"/>
      <w:r>
        <w:lastRenderedPageBreak/>
        <w:t>7.5.2</w:t>
      </w:r>
      <w:r>
        <w:tab/>
        <w:t>Analysis of UE complexity reduction</w:t>
      </w:r>
      <w:bookmarkEnd w:id="30"/>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Caption"/>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TableGrid"/>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FootnoteReference"/>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FootnoteReference"/>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Heading3"/>
      </w:pPr>
      <w:bookmarkStart w:id="31" w:name="_Toc42165617"/>
      <w:r>
        <w:t>7.5.3</w:t>
      </w:r>
      <w:r>
        <w:tab/>
        <w:t>Analysis of performance impacts</w:t>
      </w:r>
      <w:bookmarkEnd w:id="31"/>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w:t>
      </w:r>
      <w:proofErr w:type="spellStart"/>
      <w:r w:rsidRPr="0097722A">
        <w:rPr>
          <w:lang w:val="en-US"/>
        </w:rPr>
        <w:t>RedCap</w:t>
      </w:r>
      <w:proofErr w:type="spellEnd"/>
      <w:r w:rsidRPr="0097722A">
        <w:rPr>
          <w:lang w:val="en-US"/>
        </w:rPr>
        <w:t xml:space="preserve">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ListParagraph"/>
        <w:numPr>
          <w:ilvl w:val="0"/>
          <w:numId w:val="42"/>
        </w:numPr>
        <w:rPr>
          <w:sz w:val="20"/>
          <w:szCs w:val="22"/>
          <w:lang w:val="en-US"/>
        </w:rPr>
      </w:pPr>
      <w:r>
        <w:rPr>
          <w:sz w:val="20"/>
          <w:szCs w:val="22"/>
          <w:lang w:val="en-US"/>
        </w:rPr>
        <w:lastRenderedPageBreak/>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ListParagraph"/>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w:t>
      </w:r>
      <w:proofErr w:type="spellStart"/>
      <w:r w:rsidR="00FA5C9C" w:rsidRPr="00891CF2">
        <w:rPr>
          <w:sz w:val="20"/>
          <w:szCs w:val="22"/>
          <w:lang w:val="en-US"/>
        </w:rPr>
        <w:t>RedCap</w:t>
      </w:r>
      <w:proofErr w:type="spellEnd"/>
      <w:r w:rsidR="00FA5C9C" w:rsidRPr="00891CF2">
        <w:rPr>
          <w:sz w:val="20"/>
          <w:szCs w:val="22"/>
          <w:lang w:val="en-US"/>
        </w:rPr>
        <w:t xml:space="preserve">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ListParagraph"/>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ListParagraph"/>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w:t>
      </w:r>
      <w:proofErr w:type="spellStart"/>
      <w:r w:rsidR="00FA5C9C" w:rsidRPr="00891CF2">
        <w:rPr>
          <w:sz w:val="20"/>
          <w:szCs w:val="22"/>
          <w:lang w:val="en-US"/>
        </w:rPr>
        <w:t>RedCap</w:t>
      </w:r>
      <w:proofErr w:type="spellEnd"/>
      <w:r w:rsidR="00FA5C9C" w:rsidRPr="00891CF2">
        <w:rPr>
          <w:sz w:val="20"/>
          <w:szCs w:val="22"/>
          <w:lang w:val="en-US"/>
        </w:rPr>
        <w:t xml:space="preserve">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ListParagraph"/>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ListParagraph"/>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ListParagraph"/>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ListParagraph"/>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ListParagraph"/>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ListParagraph"/>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ListParagraph"/>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lastRenderedPageBreak/>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BF3F29">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Heading3"/>
      </w:pPr>
      <w:bookmarkStart w:id="32" w:name="_Toc42165618"/>
      <w:r>
        <w:t>7.5.4</w:t>
      </w:r>
      <w:r>
        <w:tab/>
        <w:t>Analysis of coexistence with legacy UEs</w:t>
      </w:r>
      <w:bookmarkEnd w:id="32"/>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w:t>
      </w:r>
      <w:proofErr w:type="spellStart"/>
      <w:r>
        <w:rPr>
          <w:lang w:eastAsia="ja-JP"/>
        </w:rPr>
        <w:t>RedCap</w:t>
      </w:r>
      <w:proofErr w:type="spellEnd"/>
      <w:r>
        <w:rPr>
          <w:lang w:eastAsia="ja-JP"/>
        </w:rPr>
        <w:t xml:space="preserve">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 xml:space="preserve">In order to support relaxed UE processing time capability during initial access, contributions [5, 12, 21] mention that methods for identifying </w:t>
      </w:r>
      <w:proofErr w:type="spellStart"/>
      <w:r>
        <w:rPr>
          <w:lang w:eastAsia="ja-JP"/>
        </w:rPr>
        <w:t>RedCap</w:t>
      </w:r>
      <w:proofErr w:type="spellEnd"/>
      <w:r>
        <w:rPr>
          <w:lang w:eastAsia="ja-JP"/>
        </w:rPr>
        <w:t xml:space="preserve">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ListParagraph"/>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BF3F29">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Heading3"/>
      </w:pPr>
      <w:bookmarkStart w:id="33" w:name="_Toc42165619"/>
      <w:r>
        <w:t>7.5.5</w:t>
      </w:r>
      <w:r>
        <w:tab/>
        <w:t>Analysis of specification impacts</w:t>
      </w:r>
      <w:bookmarkEnd w:id="33"/>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ListParagraph"/>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bl>
    <w:p w14:paraId="2FBEBC36" w14:textId="77777777" w:rsidR="00312B2F" w:rsidRDefault="00312B2F" w:rsidP="00312B2F">
      <w:pPr>
        <w:rPr>
          <w:b/>
          <w:bCs/>
        </w:rPr>
      </w:pPr>
      <w:bookmarkStart w:id="34"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BF3F29">
            <w:pPr>
              <w:rPr>
                <w:lang w:eastAsia="zh-CN"/>
              </w:rPr>
            </w:pPr>
            <w:r>
              <w:rPr>
                <w:lang w:eastAsia="zh-CN"/>
              </w:rPr>
              <w:t>S1</w:t>
            </w:r>
          </w:p>
          <w:p w14:paraId="7F583CFB" w14:textId="77777777" w:rsidR="0013398F" w:rsidRDefault="0013398F" w:rsidP="00BF3F29">
            <w:pPr>
              <w:rPr>
                <w:lang w:eastAsia="zh-CN"/>
              </w:rPr>
            </w:pPr>
            <w:r>
              <w:rPr>
                <w:lang w:eastAsia="zh-CN"/>
              </w:rPr>
              <w:t>Regarding S2, TDRA values in the specs can already accommodate relaxed N1/N2.</w:t>
            </w:r>
          </w:p>
        </w:tc>
      </w:tr>
    </w:tbl>
    <w:p w14:paraId="259FEC03" w14:textId="77777777" w:rsidR="00312B2F" w:rsidRPr="00591F2B" w:rsidRDefault="00312B2F" w:rsidP="00312B2F"/>
    <w:p w14:paraId="3E3EDC39" w14:textId="77777777" w:rsidR="0076672F" w:rsidRDefault="0076672F" w:rsidP="0076672F">
      <w:pPr>
        <w:pStyle w:val="Heading2"/>
      </w:pPr>
      <w:r>
        <w:t>7.6</w:t>
      </w:r>
      <w:r>
        <w:tab/>
        <w:t>Relaxed UE processing capability</w:t>
      </w:r>
      <w:bookmarkEnd w:id="34"/>
    </w:p>
    <w:p w14:paraId="0C9353EC" w14:textId="4E19A41E" w:rsidR="0076672F" w:rsidRDefault="0076672F" w:rsidP="0076672F">
      <w:pPr>
        <w:pStyle w:val="Heading3"/>
      </w:pPr>
      <w:bookmarkStart w:id="35" w:name="_Toc42165621"/>
      <w:r>
        <w:t>7.6.1</w:t>
      </w:r>
      <w:r>
        <w:tab/>
        <w:t>Description of feature</w:t>
      </w:r>
      <w:bookmarkEnd w:id="35"/>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lastRenderedPageBreak/>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 xml:space="preserve">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w:t>
      </w:r>
      <w:proofErr w:type="spellStart"/>
      <w:r>
        <w:rPr>
          <w:lang w:eastAsia="ja-JP"/>
        </w:rPr>
        <w:t>RedCap</w:t>
      </w:r>
      <w:proofErr w:type="spellEnd"/>
      <w:r>
        <w:rPr>
          <w:lang w:eastAsia="ja-JP"/>
        </w:rPr>
        <w:t xml:space="preserve">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 xml:space="preserve">Some other contributions [4, 23, 29] indicate support of carrier aggregation are not required or restricted for </w:t>
      </w:r>
      <w:proofErr w:type="spellStart"/>
      <w:r>
        <w:rPr>
          <w:lang w:eastAsia="ja-JP"/>
        </w:rPr>
        <w:t>RedCap</w:t>
      </w:r>
      <w:proofErr w:type="spellEnd"/>
      <w:r>
        <w:rPr>
          <w:lang w:eastAsia="ja-JP"/>
        </w:rPr>
        <w:t xml:space="preserve">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 xml:space="preserve">FDM as an optional waveform for </w:t>
      </w:r>
      <w:proofErr w:type="spellStart"/>
      <w:r>
        <w:rPr>
          <w:rFonts w:ascii="Times New Roman" w:hAnsi="Times New Roman" w:cs="Times New Roman"/>
          <w:sz w:val="20"/>
          <w:szCs w:val="20"/>
          <w:lang w:val="en-GB"/>
        </w:rPr>
        <w:t>RedCap</w:t>
      </w:r>
      <w:proofErr w:type="spellEnd"/>
      <w:r>
        <w:rPr>
          <w:rFonts w:ascii="Times New Roman" w:hAnsi="Times New Roman" w:cs="Times New Roman"/>
          <w:sz w:val="20"/>
          <w:szCs w:val="20"/>
          <w:lang w:val="en-GB"/>
        </w:rPr>
        <w:t xml:space="preserve"> devices [12, 30]</w:t>
      </w:r>
    </w:p>
    <w:p w14:paraId="2578D03A" w14:textId="77777777" w:rsidR="004E7775" w:rsidRPr="003B40A8"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p>
    <w:p w14:paraId="71284266"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Simplified BWP operation [12]</w:t>
      </w:r>
    </w:p>
    <w:p w14:paraId="34A566EC"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ListParagraph"/>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BF3F29">
            <w:pPr>
              <w:rPr>
                <w:lang w:eastAsia="sv-SE"/>
              </w:rPr>
            </w:pPr>
            <w:r>
              <w:rPr>
                <w:lang w:eastAsia="sv-SE"/>
              </w:rPr>
              <w:t>FR1&amp; FR2: Both UL and DL restricted to QPSK, 16QAM, and 64QAM</w:t>
            </w:r>
          </w:p>
          <w:p w14:paraId="22B88B4F" w14:textId="77777777" w:rsidR="0013398F" w:rsidRDefault="0013398F" w:rsidP="00BF3F29">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bl>
    <w:p w14:paraId="16CB9F4F" w14:textId="77777777" w:rsidR="004E7775"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 xml:space="preserve">Either none, or single layer in a 2RX </w:t>
            </w:r>
            <w:proofErr w:type="spellStart"/>
            <w:r>
              <w:rPr>
                <w:lang w:eastAsia="zh-CN"/>
              </w:rPr>
              <w:t>RedCap</w:t>
            </w:r>
            <w:proofErr w:type="spellEnd"/>
            <w:r>
              <w:rPr>
                <w:lang w:eastAsia="zh-CN"/>
              </w:rPr>
              <w:t xml:space="preserve">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BF3F29">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BF3F29">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bl>
    <w:p w14:paraId="20907729" w14:textId="77777777" w:rsidR="004E7775"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BF3F29">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BF3F29">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13398F">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C5569" w14:textId="77777777" w:rsidR="0013398F" w:rsidRDefault="0013398F" w:rsidP="00BF3F29">
            <w:pPr>
              <w:rPr>
                <w:lang w:eastAsia="sv-SE"/>
              </w:rPr>
            </w:pPr>
            <w:r>
              <w:rPr>
                <w:lang w:eastAsia="sv-SE"/>
              </w:rPr>
              <w:lastRenderedPageBreak/>
              <w:t>Ericsson</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4555EA2" w14:textId="77777777" w:rsidR="0013398F" w:rsidRDefault="0013398F" w:rsidP="00BF3F29">
            <w:pPr>
              <w:rPr>
                <w:lang w:eastAsia="sv-SE"/>
              </w:rPr>
            </w:pPr>
            <w:r>
              <w:rPr>
                <w:lang w:eastAsia="sv-SE"/>
              </w:rPr>
              <w:t>No</w:t>
            </w:r>
          </w:p>
        </w:tc>
      </w:tr>
    </w:tbl>
    <w:p w14:paraId="79ADF4BC" w14:textId="77777777" w:rsidR="004E7775" w:rsidRPr="00FC580F" w:rsidRDefault="004E7775"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bl>
    <w:p w14:paraId="3D7F9E76" w14:textId="77777777" w:rsidR="004E7775" w:rsidRPr="00FC580F" w:rsidRDefault="004E7775" w:rsidP="004E7775"/>
    <w:p w14:paraId="0B0736B7" w14:textId="5C253CC9" w:rsidR="0076672F" w:rsidRDefault="0076672F" w:rsidP="0076672F">
      <w:pPr>
        <w:pStyle w:val="Heading3"/>
      </w:pPr>
      <w:bookmarkStart w:id="36" w:name="_Toc42165622"/>
      <w:r>
        <w:t>7.6.2</w:t>
      </w:r>
      <w:r>
        <w:tab/>
        <w:t>Analysis of UE complexity reduction</w:t>
      </w:r>
      <w:bookmarkEnd w:id="36"/>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7"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Heading3"/>
      </w:pPr>
      <w:r>
        <w:t>7.6.3</w:t>
      </w:r>
      <w:r>
        <w:tab/>
        <w:t>Analysis of performance impacts</w:t>
      </w:r>
      <w:bookmarkEnd w:id="37"/>
    </w:p>
    <w:p w14:paraId="21D1E328" w14:textId="77777777" w:rsidR="0012772A" w:rsidRPr="0012772A" w:rsidRDefault="0012772A" w:rsidP="0012772A">
      <w:pPr>
        <w:rPr>
          <w:lang w:val="en-US"/>
        </w:rPr>
      </w:pPr>
      <w:r w:rsidRPr="0012772A">
        <w:rPr>
          <w:lang w:val="en-US"/>
        </w:rPr>
        <w:t xml:space="preserve">Contributions [1, 5, 6, 17, 30] analyze the performance impact if the reduced maximum number of MIMO layers, restricted maximum modulation order, restricted maximum TB sizes or reduced maximum number of HARQ processes is introduced for </w:t>
      </w:r>
      <w:proofErr w:type="spellStart"/>
      <w:r w:rsidRPr="0012772A">
        <w:rPr>
          <w:lang w:val="en-US"/>
        </w:rPr>
        <w:t>RedCap</w:t>
      </w:r>
      <w:proofErr w:type="spellEnd"/>
      <w:r w:rsidRPr="0012772A">
        <w:rPr>
          <w:lang w:val="en-US"/>
        </w:rPr>
        <w:t xml:space="preserve">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ListParagraph"/>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ListParagraph"/>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ListParagraph"/>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ListParagraph"/>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ListParagraph"/>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ListParagraph"/>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ListParagraph"/>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ListParagraph"/>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ListParagraph"/>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ListParagraph"/>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ListParagraph"/>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CA0563">
      <w:pPr>
        <w:pStyle w:val="ListParagraph"/>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ListParagraph"/>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BF3F29">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BF3F29">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bl>
    <w:p w14:paraId="2F9B27C7" w14:textId="49AC74D6" w:rsidR="0012772A" w:rsidRDefault="0012772A" w:rsidP="00264A4E"/>
    <w:p w14:paraId="33C94776" w14:textId="77777777" w:rsidR="0076672F" w:rsidRDefault="0076672F" w:rsidP="0076672F">
      <w:pPr>
        <w:pStyle w:val="Heading3"/>
      </w:pPr>
      <w:bookmarkStart w:id="38" w:name="_Toc42165624"/>
      <w:r>
        <w:t>7.6.4</w:t>
      </w:r>
      <w:r>
        <w:tab/>
        <w:t>Analysis of coexistence with legacy UEs</w:t>
      </w:r>
      <w:bookmarkEnd w:id="38"/>
    </w:p>
    <w:p w14:paraId="08326E80" w14:textId="3E0DF78F" w:rsidR="004D5ED4" w:rsidRPr="007B5FE3" w:rsidRDefault="004D5ED4" w:rsidP="004D5ED4">
      <w:bookmarkStart w:id="39"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w:t>
      </w:r>
      <w:proofErr w:type="spellStart"/>
      <w:r>
        <w:t>RedCap</w:t>
      </w:r>
      <w:proofErr w:type="spellEnd"/>
      <w:r>
        <w:t xml:space="preserve"> UEs. Hence, the identified issues are:</w:t>
      </w:r>
    </w:p>
    <w:p w14:paraId="11C5E1DF" w14:textId="77777777" w:rsidR="004D5ED4" w:rsidRPr="00730EC7" w:rsidRDefault="004D5ED4" w:rsidP="00CA0563">
      <w:pPr>
        <w:pStyle w:val="ListParagraph"/>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lastRenderedPageBreak/>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Heading3"/>
      </w:pPr>
      <w:r>
        <w:t>7.6.5</w:t>
      </w:r>
      <w:r>
        <w:tab/>
        <w:t>Analysis of specification impacts</w:t>
      </w:r>
      <w:bookmarkEnd w:id="39"/>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ListParagraph"/>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ListParagraph"/>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ListParagraph"/>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BF3F29">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BF3F29">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bl>
    <w:p w14:paraId="20E11560" w14:textId="77777777" w:rsidR="0090084C" w:rsidRDefault="0090084C" w:rsidP="00264A4E"/>
    <w:p w14:paraId="61E8A30F" w14:textId="77777777" w:rsidR="00010432" w:rsidRDefault="002703F5">
      <w:pPr>
        <w:pStyle w:val="Heading1"/>
      </w:pPr>
      <w:bookmarkStart w:id="40" w:name="_Toc42034927"/>
      <w:bookmarkStart w:id="41" w:name="_Toc42211937"/>
      <w:bookmarkStart w:id="42" w:name="_Hlk41391803"/>
      <w:r>
        <w:t>References</w:t>
      </w:r>
      <w:bookmarkEnd w:id="40"/>
      <w:bookmarkEnd w:id="41"/>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2"/>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1C1CA0">
            <w:pPr>
              <w:rPr>
                <w:color w:val="0000FF"/>
                <w:u w:val="single"/>
              </w:rPr>
            </w:pPr>
            <w:hyperlink r:id="rId11" w:history="1">
              <w:r w:rsidR="00F66882" w:rsidRPr="008415B9">
                <w:rPr>
                  <w:rStyle w:val="Hyperlink"/>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 xml:space="preserve">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1C1CA0">
            <w:pPr>
              <w:rPr>
                <w:color w:val="0000FF"/>
                <w:u w:val="single"/>
              </w:rPr>
            </w:pPr>
            <w:hyperlink r:id="rId12" w:history="1">
              <w:r w:rsidR="00F66882" w:rsidRPr="008415B9">
                <w:rPr>
                  <w:rStyle w:val="Hyperlink"/>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lastRenderedPageBreak/>
              <w:t>[3]</w:t>
            </w:r>
          </w:p>
        </w:tc>
        <w:tc>
          <w:tcPr>
            <w:tcW w:w="1456" w:type="dxa"/>
            <w:tcMar>
              <w:top w:w="0" w:type="dxa"/>
              <w:left w:w="70" w:type="dxa"/>
              <w:bottom w:w="0" w:type="dxa"/>
              <w:right w:w="70" w:type="dxa"/>
            </w:tcMar>
            <w:hideMark/>
          </w:tcPr>
          <w:p w14:paraId="1DD8FD26" w14:textId="77777777" w:rsidR="00F66882" w:rsidRPr="008415B9" w:rsidRDefault="001C1CA0">
            <w:pPr>
              <w:rPr>
                <w:color w:val="0000FF"/>
                <w:u w:val="single"/>
              </w:rPr>
            </w:pPr>
            <w:hyperlink r:id="rId13" w:history="1">
              <w:r w:rsidR="00F66882" w:rsidRPr="008415B9">
                <w:rPr>
                  <w:rStyle w:val="Hyperlink"/>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1C1CA0">
            <w:pPr>
              <w:rPr>
                <w:color w:val="0000FF"/>
                <w:u w:val="single"/>
              </w:rPr>
            </w:pPr>
            <w:hyperlink r:id="rId14" w:history="1">
              <w:r w:rsidR="00F66882" w:rsidRPr="008415B9">
                <w:rPr>
                  <w:rStyle w:val="Hyperlink"/>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1C1CA0">
            <w:pPr>
              <w:rPr>
                <w:color w:val="0000FF"/>
                <w:u w:val="single"/>
              </w:rPr>
            </w:pPr>
            <w:hyperlink r:id="rId15" w:history="1">
              <w:r w:rsidR="00F66882" w:rsidRPr="008415B9">
                <w:rPr>
                  <w:rStyle w:val="Hyperlink"/>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1C1CA0">
            <w:pPr>
              <w:rPr>
                <w:color w:val="0000FF"/>
                <w:u w:val="single"/>
              </w:rPr>
            </w:pPr>
            <w:hyperlink r:id="rId16" w:history="1">
              <w:r w:rsidR="00F66882" w:rsidRPr="008415B9">
                <w:rPr>
                  <w:rStyle w:val="Hyperlink"/>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1C1CA0">
            <w:pPr>
              <w:rPr>
                <w:color w:val="0000FF"/>
                <w:u w:val="single"/>
              </w:rPr>
            </w:pPr>
            <w:hyperlink r:id="rId17" w:history="1">
              <w:r w:rsidR="00F66882" w:rsidRPr="008415B9">
                <w:rPr>
                  <w:rStyle w:val="Hyperlink"/>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1C1CA0">
            <w:pPr>
              <w:rPr>
                <w:color w:val="0000FF"/>
                <w:u w:val="single"/>
              </w:rPr>
            </w:pPr>
            <w:hyperlink r:id="rId18" w:history="1">
              <w:r w:rsidR="00F66882" w:rsidRPr="008415B9">
                <w:rPr>
                  <w:rStyle w:val="Hyperlink"/>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 xml:space="preserve">On complexity reduction features for NR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1C1CA0">
            <w:pPr>
              <w:rPr>
                <w:color w:val="0000FF"/>
                <w:u w:val="single"/>
              </w:rPr>
            </w:pPr>
            <w:hyperlink r:id="rId19" w:history="1">
              <w:r w:rsidR="00F66882" w:rsidRPr="008415B9">
                <w:rPr>
                  <w:rStyle w:val="Hyperlink"/>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1C1CA0">
            <w:pPr>
              <w:rPr>
                <w:color w:val="0000FF"/>
                <w:u w:val="single"/>
              </w:rPr>
            </w:pPr>
            <w:hyperlink r:id="rId20" w:history="1">
              <w:r w:rsidR="00F66882" w:rsidRPr="008415B9">
                <w:rPr>
                  <w:rStyle w:val="Hyperlink"/>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1C1CA0">
            <w:pPr>
              <w:rPr>
                <w:color w:val="0000FF"/>
                <w:u w:val="single"/>
              </w:rPr>
            </w:pPr>
            <w:hyperlink r:id="rId21" w:history="1">
              <w:r w:rsidR="00F66882" w:rsidRPr="008415B9">
                <w:rPr>
                  <w:rStyle w:val="Hyperlink"/>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 xml:space="preserve">On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1C1CA0">
            <w:pPr>
              <w:rPr>
                <w:color w:val="0000FF"/>
                <w:u w:val="single"/>
              </w:rPr>
            </w:pPr>
            <w:hyperlink r:id="rId22" w:history="1">
              <w:r w:rsidR="00F66882" w:rsidRPr="008415B9">
                <w:rPr>
                  <w:rStyle w:val="Hyperlink"/>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 xml:space="preserve">On complexity reduction for </w:t>
            </w:r>
            <w:proofErr w:type="spellStart"/>
            <w:r w:rsidRPr="008415B9">
              <w:rPr>
                <w:lang w:val="en-US"/>
              </w:rPr>
              <w:t>RedCap</w:t>
            </w:r>
            <w:proofErr w:type="spellEnd"/>
            <w:r w:rsidRPr="008415B9">
              <w:rPr>
                <w:lang w:val="en-US"/>
              </w:rPr>
              <w:t xml:space="preserve">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1C1CA0">
            <w:pPr>
              <w:rPr>
                <w:color w:val="0000FF"/>
                <w:u w:val="single"/>
              </w:rPr>
            </w:pPr>
            <w:hyperlink r:id="rId23" w:history="1">
              <w:r w:rsidR="00F66882" w:rsidRPr="008415B9">
                <w:rPr>
                  <w:rStyle w:val="Hyperlink"/>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1C1CA0">
            <w:pPr>
              <w:rPr>
                <w:color w:val="0000FF"/>
                <w:u w:val="single"/>
              </w:rPr>
            </w:pPr>
            <w:hyperlink r:id="rId24" w:history="1">
              <w:r w:rsidR="00F66882" w:rsidRPr="008415B9">
                <w:rPr>
                  <w:rStyle w:val="Hyperlink"/>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 xml:space="preserve">Rel-16 UE power saving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1C1CA0">
            <w:pPr>
              <w:rPr>
                <w:color w:val="0000FF"/>
                <w:u w:val="single"/>
              </w:rPr>
            </w:pPr>
            <w:hyperlink r:id="rId25" w:history="1">
              <w:r w:rsidR="00F66882" w:rsidRPr="008415B9">
                <w:rPr>
                  <w:rStyle w:val="Hyperlink"/>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1C1CA0">
            <w:pPr>
              <w:rPr>
                <w:color w:val="0000FF"/>
                <w:u w:val="single"/>
              </w:rPr>
            </w:pPr>
            <w:hyperlink r:id="rId26" w:history="1">
              <w:r w:rsidR="00F66882" w:rsidRPr="008415B9">
                <w:rPr>
                  <w:rStyle w:val="Hyperlink"/>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1C1CA0">
            <w:pPr>
              <w:rPr>
                <w:color w:val="0000FF"/>
                <w:u w:val="single"/>
              </w:rPr>
            </w:pPr>
            <w:hyperlink r:id="rId27" w:history="1">
              <w:r w:rsidR="00F66882" w:rsidRPr="008415B9">
                <w:rPr>
                  <w:rStyle w:val="Hyperlink"/>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1C1CA0">
            <w:pPr>
              <w:rPr>
                <w:color w:val="0000FF"/>
                <w:u w:val="single"/>
              </w:rPr>
            </w:pPr>
            <w:hyperlink r:id="rId28" w:history="1">
              <w:r w:rsidR="00F66882" w:rsidRPr="008415B9">
                <w:rPr>
                  <w:rStyle w:val="Hyperlink"/>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1C1CA0">
            <w:pPr>
              <w:rPr>
                <w:color w:val="0000FF"/>
                <w:u w:val="single"/>
              </w:rPr>
            </w:pPr>
            <w:hyperlink r:id="rId29" w:history="1">
              <w:r w:rsidR="00F66882" w:rsidRPr="008415B9">
                <w:rPr>
                  <w:rStyle w:val="Hyperlink"/>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1C1CA0">
            <w:pPr>
              <w:rPr>
                <w:color w:val="0000FF"/>
                <w:u w:val="single"/>
              </w:rPr>
            </w:pPr>
            <w:hyperlink r:id="rId30" w:history="1">
              <w:r w:rsidR="00F66882" w:rsidRPr="008415B9">
                <w:rPr>
                  <w:rStyle w:val="Hyperlink"/>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1C1CA0">
            <w:pPr>
              <w:rPr>
                <w:color w:val="0000FF"/>
                <w:u w:val="single"/>
              </w:rPr>
            </w:pPr>
            <w:hyperlink r:id="rId31" w:history="1">
              <w:r w:rsidR="00F66882" w:rsidRPr="008415B9">
                <w:rPr>
                  <w:rStyle w:val="Hyperlink"/>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1C1CA0">
            <w:pPr>
              <w:rPr>
                <w:color w:val="0000FF"/>
                <w:u w:val="single"/>
              </w:rPr>
            </w:pPr>
            <w:hyperlink r:id="rId32" w:history="1">
              <w:r w:rsidR="00F66882" w:rsidRPr="008415B9">
                <w:rPr>
                  <w:rStyle w:val="Hyperlink"/>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1C1CA0">
            <w:pPr>
              <w:rPr>
                <w:color w:val="0000FF"/>
                <w:u w:val="single"/>
              </w:rPr>
            </w:pPr>
            <w:hyperlink r:id="rId33" w:history="1">
              <w:r w:rsidR="00F66882" w:rsidRPr="008415B9">
                <w:rPr>
                  <w:rStyle w:val="Hyperlink"/>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1C1CA0">
            <w:pPr>
              <w:rPr>
                <w:color w:val="0000FF"/>
                <w:u w:val="single"/>
              </w:rPr>
            </w:pPr>
            <w:hyperlink r:id="rId34" w:history="1">
              <w:r w:rsidR="00F66882" w:rsidRPr="008415B9">
                <w:rPr>
                  <w:rStyle w:val="Hyperlink"/>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1C1CA0">
            <w:pPr>
              <w:rPr>
                <w:color w:val="0000FF"/>
                <w:u w:val="single"/>
              </w:rPr>
            </w:pPr>
            <w:hyperlink r:id="rId35" w:history="1">
              <w:r w:rsidR="00F66882" w:rsidRPr="008415B9">
                <w:rPr>
                  <w:rStyle w:val="Hyperlink"/>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1C1CA0">
            <w:pPr>
              <w:rPr>
                <w:color w:val="0000FF"/>
                <w:u w:val="single"/>
              </w:rPr>
            </w:pPr>
            <w:hyperlink r:id="rId36" w:history="1">
              <w:r w:rsidR="00F66882" w:rsidRPr="008415B9">
                <w:rPr>
                  <w:rStyle w:val="Hyperlink"/>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1C1CA0">
            <w:pPr>
              <w:rPr>
                <w:color w:val="0000FF"/>
                <w:u w:val="single"/>
              </w:rPr>
            </w:pPr>
            <w:hyperlink r:id="rId37" w:history="1">
              <w:r w:rsidR="00F66882" w:rsidRPr="008415B9">
                <w:rPr>
                  <w:rStyle w:val="Hyperlink"/>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 xml:space="preserve">Complexity reduction features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1C1CA0">
            <w:pPr>
              <w:rPr>
                <w:color w:val="0000FF"/>
                <w:u w:val="single"/>
              </w:rPr>
            </w:pPr>
            <w:hyperlink r:id="rId38" w:history="1">
              <w:r w:rsidR="00F66882" w:rsidRPr="008415B9">
                <w:rPr>
                  <w:rStyle w:val="Hyperlink"/>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 xml:space="preserve">Discussion on potential 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1C1CA0">
            <w:pPr>
              <w:rPr>
                <w:color w:val="0000FF"/>
                <w:u w:val="single"/>
              </w:rPr>
            </w:pPr>
            <w:hyperlink r:id="rId39" w:history="1">
              <w:r w:rsidR="00F66882" w:rsidRPr="008415B9">
                <w:rPr>
                  <w:rStyle w:val="Hyperlink"/>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 xml:space="preserve">Complexity Reduction for </w:t>
            </w:r>
            <w:proofErr w:type="spellStart"/>
            <w:r w:rsidRPr="008415B9">
              <w:rPr>
                <w:lang w:val="en-US"/>
              </w:rPr>
              <w:t>RedCap</w:t>
            </w:r>
            <w:proofErr w:type="spellEnd"/>
            <w:r w:rsidRPr="008415B9">
              <w:rPr>
                <w:lang w:val="en-US"/>
              </w:rPr>
              <w:t xml:space="preserve">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1C1CA0">
            <w:pPr>
              <w:rPr>
                <w:color w:val="0000FF"/>
                <w:u w:val="single"/>
              </w:rPr>
            </w:pPr>
            <w:hyperlink r:id="rId40" w:history="1">
              <w:r w:rsidR="00F66882" w:rsidRPr="008415B9">
                <w:rPr>
                  <w:rStyle w:val="Hyperlink"/>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 xml:space="preserve">UE Complexity Reduction Features for </w:t>
            </w:r>
            <w:proofErr w:type="spellStart"/>
            <w:r w:rsidRPr="008415B9">
              <w:rPr>
                <w:lang w:val="en-US"/>
              </w:rPr>
              <w:t>RedCap</w:t>
            </w:r>
            <w:proofErr w:type="spellEnd"/>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1C1CA0">
            <w:pPr>
              <w:rPr>
                <w:color w:val="0000FF"/>
                <w:u w:val="single"/>
              </w:rPr>
            </w:pPr>
            <w:hyperlink r:id="rId41" w:history="1">
              <w:r w:rsidR="00F66882" w:rsidRPr="008415B9">
                <w:rPr>
                  <w:rStyle w:val="Hyperlink"/>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lastRenderedPageBreak/>
              <w:t>[32]</w:t>
            </w:r>
          </w:p>
        </w:tc>
        <w:tc>
          <w:tcPr>
            <w:tcW w:w="1456" w:type="dxa"/>
            <w:tcMar>
              <w:top w:w="0" w:type="dxa"/>
              <w:left w:w="70" w:type="dxa"/>
              <w:bottom w:w="0" w:type="dxa"/>
              <w:right w:w="70" w:type="dxa"/>
            </w:tcMar>
            <w:hideMark/>
          </w:tcPr>
          <w:p w14:paraId="02163E59" w14:textId="77777777" w:rsidR="00F66882" w:rsidRPr="008415B9" w:rsidRDefault="001C1CA0">
            <w:pPr>
              <w:rPr>
                <w:color w:val="0000FF"/>
                <w:u w:val="single"/>
              </w:rPr>
            </w:pPr>
            <w:hyperlink r:id="rId42" w:history="1">
              <w:r w:rsidR="00F66882" w:rsidRPr="008415B9">
                <w:rPr>
                  <w:rStyle w:val="Hyperlink"/>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1C1CA0">
            <w:pPr>
              <w:rPr>
                <w:color w:val="0000FF"/>
                <w:u w:val="single"/>
              </w:rPr>
            </w:pPr>
            <w:hyperlink r:id="rId43" w:history="1">
              <w:r w:rsidR="00F66882" w:rsidRPr="008415B9">
                <w:rPr>
                  <w:rStyle w:val="Hyperlink"/>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 xml:space="preserve">Framework and principles for </w:t>
            </w:r>
            <w:proofErr w:type="spellStart"/>
            <w:r w:rsidRPr="008415B9">
              <w:rPr>
                <w:lang w:val="en-US"/>
              </w:rPr>
              <w:t>RedCap</w:t>
            </w:r>
            <w:proofErr w:type="spellEnd"/>
            <w:r w:rsidRPr="008415B9">
              <w:rPr>
                <w:lang w:val="en-US"/>
              </w:rPr>
              <w:t xml:space="preserve">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1C1CA0">
            <w:pPr>
              <w:rPr>
                <w:color w:val="0000FF"/>
                <w:u w:val="single"/>
              </w:rPr>
            </w:pPr>
            <w:hyperlink r:id="rId44" w:history="1">
              <w:r w:rsidR="00F66882" w:rsidRPr="008415B9">
                <w:rPr>
                  <w:rStyle w:val="Hyperlink"/>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1C1CA0">
            <w:pPr>
              <w:rPr>
                <w:color w:val="0000FF"/>
                <w:u w:val="single"/>
              </w:rPr>
            </w:pPr>
            <w:hyperlink r:id="rId45" w:history="1">
              <w:r w:rsidR="00F66882" w:rsidRPr="008415B9">
                <w:rPr>
                  <w:rStyle w:val="Hyperlink"/>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 xml:space="preserve">CBW for </w:t>
            </w:r>
            <w:proofErr w:type="spellStart"/>
            <w:r w:rsidRPr="008415B9">
              <w:t>RedCap</w:t>
            </w:r>
            <w:proofErr w:type="spellEnd"/>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67F5A0" w14:textId="77777777" w:rsidR="00FF48DC" w:rsidRDefault="00FF48DC" w:rsidP="00581A60">
      <w:pPr>
        <w:spacing w:after="0"/>
      </w:pPr>
      <w:r>
        <w:separator/>
      </w:r>
    </w:p>
  </w:endnote>
  <w:endnote w:type="continuationSeparator" w:id="0">
    <w:p w14:paraId="410E1AC1" w14:textId="77777777" w:rsidR="00FF48DC" w:rsidRDefault="00FF48DC" w:rsidP="00581A60">
      <w:pPr>
        <w:spacing w:after="0"/>
      </w:pPr>
      <w:r>
        <w:continuationSeparator/>
      </w:r>
    </w:p>
  </w:endnote>
  <w:endnote w:type="continuationNotice" w:id="1">
    <w:p w14:paraId="0D2B9C7C" w14:textId="77777777" w:rsidR="00FF48DC" w:rsidRDefault="00FF48D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154B14" w14:textId="77777777" w:rsidR="00FF48DC" w:rsidRDefault="00FF48DC" w:rsidP="00581A60">
      <w:pPr>
        <w:spacing w:after="0"/>
      </w:pPr>
      <w:r>
        <w:separator/>
      </w:r>
    </w:p>
  </w:footnote>
  <w:footnote w:type="continuationSeparator" w:id="0">
    <w:p w14:paraId="7DDCCA69" w14:textId="77777777" w:rsidR="00FF48DC" w:rsidRDefault="00FF48DC" w:rsidP="00581A60">
      <w:pPr>
        <w:spacing w:after="0"/>
      </w:pPr>
      <w:r>
        <w:continuationSeparator/>
      </w:r>
    </w:p>
  </w:footnote>
  <w:footnote w:type="continuationNotice" w:id="1">
    <w:p w14:paraId="432E1FCC" w14:textId="77777777" w:rsidR="00FF48DC" w:rsidRDefault="00FF48DC">
      <w:pPr>
        <w:spacing w:after="0"/>
      </w:pPr>
    </w:p>
  </w:footnote>
  <w:footnote w:id="2">
    <w:p w14:paraId="2798ED64"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B52403" w:rsidRPr="00C50163" w:rsidRDefault="00B52403" w:rsidP="00D6067C">
      <w:pPr>
        <w:pStyle w:val="FootnoteText"/>
      </w:pPr>
      <w:r>
        <w:rPr>
          <w:rStyle w:val="FootnoteReference"/>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767F"/>
    <w:rsid w:val="0002232B"/>
    <w:rsid w:val="00031788"/>
    <w:rsid w:val="00032FBD"/>
    <w:rsid w:val="0003392F"/>
    <w:rsid w:val="000360C3"/>
    <w:rsid w:val="00042D81"/>
    <w:rsid w:val="000437F2"/>
    <w:rsid w:val="00045AC9"/>
    <w:rsid w:val="0005218B"/>
    <w:rsid w:val="00052516"/>
    <w:rsid w:val="00060BE3"/>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D38"/>
    <w:rsid w:val="00142922"/>
    <w:rsid w:val="00142EE1"/>
    <w:rsid w:val="0014413F"/>
    <w:rsid w:val="00144324"/>
    <w:rsid w:val="00146869"/>
    <w:rsid w:val="00150AB2"/>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61B56"/>
    <w:rsid w:val="002638C2"/>
    <w:rsid w:val="00264A4E"/>
    <w:rsid w:val="002656C6"/>
    <w:rsid w:val="0026629C"/>
    <w:rsid w:val="002669DA"/>
    <w:rsid w:val="002669E4"/>
    <w:rsid w:val="002703F5"/>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4EE"/>
    <w:rsid w:val="003274BB"/>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1817"/>
    <w:rsid w:val="007A2AA0"/>
    <w:rsid w:val="007A2B43"/>
    <w:rsid w:val="007A44C2"/>
    <w:rsid w:val="007A61D7"/>
    <w:rsid w:val="007A6E2B"/>
    <w:rsid w:val="007A6EA3"/>
    <w:rsid w:val="007C3E07"/>
    <w:rsid w:val="007C5C7F"/>
    <w:rsid w:val="007C6B4F"/>
    <w:rsid w:val="007C7F37"/>
    <w:rsid w:val="007D065E"/>
    <w:rsid w:val="007D2CEB"/>
    <w:rsid w:val="007D3A6D"/>
    <w:rsid w:val="007D7242"/>
    <w:rsid w:val="007E28F1"/>
    <w:rsid w:val="007E2CA4"/>
    <w:rsid w:val="007E4823"/>
    <w:rsid w:val="007E65E4"/>
    <w:rsid w:val="007E6B2D"/>
    <w:rsid w:val="007F1A71"/>
    <w:rsid w:val="007F1BA7"/>
    <w:rsid w:val="007F2571"/>
    <w:rsid w:val="007F673B"/>
    <w:rsid w:val="007F6982"/>
    <w:rsid w:val="0080022C"/>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3924"/>
    <w:rsid w:val="00AF489E"/>
    <w:rsid w:val="00AF4D76"/>
    <w:rsid w:val="00AF5E56"/>
    <w:rsid w:val="00B02294"/>
    <w:rsid w:val="00B14712"/>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D68"/>
    <w:rsid w:val="00C11C5F"/>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val="en-GB" w:eastAsia="en-US"/>
    </w:rPr>
  </w:style>
  <w:style w:type="paragraph" w:styleId="Heading1">
    <w:name w:val="heading 1"/>
    <w:basedOn w:val="Normal"/>
    <w:qFormat/>
    <w:pPr>
      <w:keepNext/>
      <w:keepLines/>
      <w:pBdr>
        <w:top w:val="single" w:sz="12" w:space="3" w:color="000000"/>
      </w:pBdr>
      <w:spacing w:before="240"/>
      <w:ind w:left="1134" w:hanging="1134"/>
      <w:outlineLvl w:val="0"/>
    </w:pPr>
    <w:rPr>
      <w:rFonts w:ascii="Arial" w:hAnsi="Arial"/>
      <w:sz w:val="36"/>
    </w:rPr>
  </w:style>
  <w:style w:type="paragraph" w:styleId="Heading2">
    <w:name w:val="heading 2"/>
    <w:basedOn w:val="Heading1"/>
    <w:qFormat/>
    <w:pPr>
      <w:spacing w:before="180"/>
      <w:outlineLvl w:val="1"/>
    </w:pPr>
    <w:rPr>
      <w:sz w:val="32"/>
    </w:rPr>
  </w:style>
  <w:style w:type="paragraph" w:styleId="Heading3">
    <w:name w:val="heading 3"/>
    <w:basedOn w:val="Heading2"/>
    <w:link w:val="Heading3Char"/>
    <w:qFormat/>
    <w:pPr>
      <w:spacing w:before="120"/>
      <w:outlineLvl w:val="2"/>
    </w:pPr>
    <w:rPr>
      <w:sz w:val="28"/>
    </w:rPr>
  </w:style>
  <w:style w:type="paragraph" w:styleId="Heading4">
    <w:name w:val="heading 4"/>
    <w:basedOn w:val="Heading3"/>
    <w:qFormat/>
    <w:pPr>
      <w:ind w:left="1418" w:hanging="1418"/>
      <w:outlineLvl w:val="3"/>
    </w:pPr>
    <w:rPr>
      <w:sz w:val="24"/>
    </w:rPr>
  </w:style>
  <w:style w:type="paragraph" w:styleId="Heading5">
    <w:name w:val="heading 5"/>
    <w:basedOn w:val="Heading4"/>
    <w:qFormat/>
    <w:pPr>
      <w:ind w:left="1701" w:hanging="1701"/>
      <w:outlineLvl w:val="4"/>
    </w:pPr>
    <w:rPr>
      <w:sz w:val="22"/>
    </w:rPr>
  </w:style>
  <w:style w:type="paragraph" w:styleId="Heading6">
    <w:name w:val="heading 6"/>
    <w:basedOn w:val="Normal"/>
    <w:qFormat/>
    <w:pPr>
      <w:widowControl w:val="0"/>
      <w:outlineLvl w:val="5"/>
    </w:pPr>
    <w:rPr>
      <w:lang w:val="sv-SE" w:eastAsia="sv-SE"/>
    </w:rPr>
  </w:style>
  <w:style w:type="paragraph" w:styleId="Heading7">
    <w:name w:val="heading 7"/>
    <w:basedOn w:val="Normal"/>
    <w:qFormat/>
    <w:pPr>
      <w:widowControl w:val="0"/>
      <w:outlineLvl w:val="6"/>
    </w:pPr>
    <w:rPr>
      <w:lang w:val="sv-SE" w:eastAsia="sv-SE"/>
    </w:rPr>
  </w:style>
  <w:style w:type="paragraph" w:styleId="Heading8">
    <w:name w:val="heading 8"/>
    <w:basedOn w:val="Heading1"/>
    <w:link w:val="Heading8Char"/>
    <w:qFormat/>
    <w:pPr>
      <w:ind w:left="0" w:firstLine="0"/>
      <w:outlineLvl w:val="7"/>
    </w:pPr>
  </w:style>
  <w:style w:type="paragraph" w:styleId="Heading9">
    <w:name w:val="heading 9"/>
    <w:basedOn w:val="Heading8"/>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ZGSM">
    <w:name w:val="ZGSM"/>
    <w:qFormat/>
  </w:style>
  <w:style w:type="character" w:customStyle="1" w:styleId="HeaderChar">
    <w:name w:val="Header Char"/>
    <w:link w:val="Header"/>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FollowedHyperlink">
    <w:name w:val="FollowedHyperlink"/>
    <w:qFormat/>
    <w:rsid w:val="00F13360"/>
    <w:rPr>
      <w:color w:val="954F72"/>
      <w:u w:val="single"/>
    </w:rPr>
  </w:style>
  <w:style w:type="character" w:customStyle="1" w:styleId="Heading8Char">
    <w:name w:val="Heading 8 Char"/>
    <w:link w:val="Heading8"/>
    <w:qFormat/>
    <w:rsid w:val="0072763B"/>
    <w:rPr>
      <w:rFonts w:ascii="Arial" w:hAnsi="Arial"/>
      <w:sz w:val="36"/>
      <w:lang w:val="en-GB" w:eastAsia="en-US"/>
    </w:rPr>
  </w:style>
  <w:style w:type="character" w:customStyle="1" w:styleId="Heading3Char">
    <w:name w:val="Heading 3 Char"/>
    <w:link w:val="Heading3"/>
    <w:qFormat/>
    <w:rsid w:val="00940235"/>
    <w:rPr>
      <w:rFonts w:ascii="Arial" w:hAnsi="Arial"/>
      <w:sz w:val="28"/>
      <w:lang w:val="en-GB" w:eastAsia="en-US"/>
    </w:rPr>
  </w:style>
  <w:style w:type="character" w:customStyle="1" w:styleId="ListParagraphChar">
    <w:name w:val="List Paragraph Char"/>
    <w:aliases w:val="- Bullets Char,?? ?? Char,????? Char,???? Char,Lista1 Char,列出段落1 Char,中等深浅网格 1 - 着色 21 Char,列表段落 Char,¥¡¡¡¡ì¬º¥¹¥È¶ÎÂä Char,ÁÐ³ö¶ÎÂä Char,列表段落1 Char,—ño’i—Ž Char,¥ê¥¹¥È¶ÎÂä Char,1st level - Bullet List Paragraph Char,목록단락 Char"/>
    <w:link w:val="ListParagraph"/>
    <w:uiPriority w:val="34"/>
    <w:qFormat/>
    <w:locked/>
    <w:rsid w:val="00A16ABD"/>
    <w:rPr>
      <w:rFonts w:ascii="Times" w:eastAsia="SimSun" w:hAnsi="Times" w:cs="Times"/>
      <w:sz w:val="22"/>
      <w:szCs w:val="24"/>
      <w:lang w:eastAsia="ja-JP"/>
    </w:rPr>
  </w:style>
  <w:style w:type="character" w:styleId="CommentReference">
    <w:name w:val="annotation reference"/>
    <w:uiPriority w:val="99"/>
    <w:qFormat/>
    <w:rsid w:val="00501E6E"/>
    <w:rPr>
      <w:sz w:val="16"/>
      <w:szCs w:val="16"/>
    </w:rPr>
  </w:style>
  <w:style w:type="character" w:customStyle="1" w:styleId="CommentTextChar">
    <w:name w:val="Comment Text Char"/>
    <w:link w:val="CommentText"/>
    <w:uiPriority w:val="99"/>
    <w:qFormat/>
    <w:rsid w:val="00501E6E"/>
    <w:rPr>
      <w:lang w:val="en-GB" w:eastAsia="en-US"/>
    </w:rPr>
  </w:style>
  <w:style w:type="character" w:customStyle="1" w:styleId="CommentSubjectChar">
    <w:name w:val="Comment Subject Char"/>
    <w:link w:val="CommentSubject"/>
    <w:qFormat/>
    <w:rsid w:val="00501E6E"/>
    <w:rPr>
      <w:b/>
      <w:bCs/>
      <w:lang w:val="en-GB" w:eastAsia="en-US"/>
    </w:rPr>
  </w:style>
  <w:style w:type="character" w:customStyle="1" w:styleId="BodyTextChar">
    <w:name w:val="Body Text Char"/>
    <w:link w:val="BodyText"/>
    <w:qFormat/>
    <w:rsid w:val="000E6463"/>
    <w:rPr>
      <w:rFonts w:ascii="Arial" w:hAnsi="Arial"/>
      <w:b/>
      <w:sz w:val="18"/>
      <w:lang w:val="en-GB" w:eastAsia="ja-JP"/>
    </w:rPr>
  </w:style>
  <w:style w:type="character" w:customStyle="1" w:styleId="CaptionChar">
    <w:name w:val="Caption Char"/>
    <w:basedOn w:val="DefaultParagraphFont"/>
    <w:link w:val="Caption"/>
    <w:qFormat/>
    <w:rsid w:val="00036F1B"/>
    <w:rPr>
      <w:rFonts w:ascii="Arial" w:hAnsi="Arial"/>
      <w:lang w:val="en-US" w:eastAsia="zh-CN"/>
    </w:rPr>
  </w:style>
  <w:style w:type="character" w:customStyle="1" w:styleId="Mention1">
    <w:name w:val="Mention1"/>
    <w:basedOn w:val="DefaultParagraphFont"/>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link w:val="BodyTextChar"/>
    <w:unhideWhenUsed/>
    <w:qFormat/>
    <w:rsid w:val="00036F1B"/>
    <w:pPr>
      <w:overflowPunct w:val="0"/>
      <w:spacing w:after="120"/>
      <w:jc w:val="both"/>
    </w:pPr>
    <w:rPr>
      <w:rFonts w:ascii="Arial" w:hAnsi="Arial"/>
      <w:lang w:val="en-US" w:eastAsia="zh-CN"/>
    </w:rPr>
  </w:style>
  <w:style w:type="paragraph" w:styleId="List">
    <w:name w:val="List"/>
    <w:basedOn w:val="BodyText"/>
    <w:rPr>
      <w:rFonts w:cs="Lohit Devanagari"/>
    </w:rPr>
  </w:style>
  <w:style w:type="paragraph" w:styleId="Caption">
    <w:name w:val="caption"/>
    <w:basedOn w:val="Normal"/>
    <w:link w:val="CaptionChar"/>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Normal"/>
    <w:qFormat/>
    <w:pPr>
      <w:suppressLineNumbers/>
    </w:pPr>
    <w:rPr>
      <w:rFonts w:cs="Lohit Devanagari"/>
    </w:rPr>
  </w:style>
  <w:style w:type="paragraph" w:customStyle="1" w:styleId="H6">
    <w:name w:val="H6"/>
    <w:basedOn w:val="Heading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Normal"/>
    <w:uiPriority w:val="39"/>
    <w:pPr>
      <w:keepNext/>
      <w:keepLines/>
      <w:widowControl w:val="0"/>
      <w:tabs>
        <w:tab w:val="right" w:leader="dot" w:pos="9639"/>
      </w:tabs>
      <w:spacing w:before="120"/>
      <w:ind w:left="567" w:right="425" w:hanging="567"/>
    </w:pPr>
    <w:rPr>
      <w:sz w:val="22"/>
    </w:rPr>
  </w:style>
  <w:style w:type="paragraph" w:customStyle="1" w:styleId="EQ">
    <w:name w:val="EQ"/>
    <w:basedOn w:val="Normal"/>
    <w:qFormat/>
    <w:pPr>
      <w:keepLines/>
      <w:tabs>
        <w:tab w:val="center" w:pos="4536"/>
        <w:tab w:val="right" w:pos="9072"/>
      </w:tabs>
    </w:pPr>
  </w:style>
  <w:style w:type="paragraph" w:styleId="Header">
    <w:name w:val="header"/>
    <w:basedOn w:val="Normal"/>
    <w:link w:val="HeaderChar"/>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pPr>
      <w:jc w:val="center"/>
    </w:pPr>
    <w:rPr>
      <w:i/>
    </w:rPr>
  </w:style>
  <w:style w:type="paragraph" w:customStyle="1" w:styleId="TT">
    <w:name w:val="TT"/>
    <w:basedOn w:val="Heading1"/>
    <w:qFormat/>
  </w:style>
  <w:style w:type="paragraph" w:customStyle="1" w:styleId="NF">
    <w:name w:val="NF"/>
    <w:basedOn w:val="NO"/>
    <w:qFormat/>
    <w:pPr>
      <w:keepNext/>
      <w:spacing w:after="0"/>
    </w:pPr>
    <w:rPr>
      <w:rFonts w:ascii="Arial" w:hAnsi="Arial"/>
      <w:sz w:val="18"/>
    </w:rPr>
  </w:style>
  <w:style w:type="paragraph" w:customStyle="1" w:styleId="NO">
    <w:name w:val="NO"/>
    <w:basedOn w:val="Normal"/>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Normal"/>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Normal"/>
    <w:qFormat/>
    <w:rPr>
      <w:i/>
      <w:color w:val="0000FF"/>
    </w:rPr>
  </w:style>
  <w:style w:type="paragraph" w:styleId="BalloonText">
    <w:name w:val="Balloon Text"/>
    <w:basedOn w:val="Normal"/>
    <w:qFormat/>
    <w:rsid w:val="004F0988"/>
    <w:pPr>
      <w:spacing w:after="0"/>
    </w:pPr>
    <w:rPr>
      <w:rFonts w:ascii="Segoe UI" w:hAnsi="Segoe UI" w:cs="Segoe UI"/>
      <w:sz w:val="18"/>
      <w:szCs w:val="18"/>
    </w:rPr>
  </w:style>
  <w:style w:type="paragraph" w:styleId="ListParagraph">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リスト段落,列出段落"/>
    <w:basedOn w:val="Normal"/>
    <w:link w:val="ListParagraphChar"/>
    <w:uiPriority w:val="7"/>
    <w:qFormat/>
    <w:rsid w:val="00A16ABD"/>
    <w:pPr>
      <w:spacing w:line="252" w:lineRule="auto"/>
      <w:ind w:left="720"/>
      <w:contextualSpacing/>
    </w:pPr>
    <w:rPr>
      <w:rFonts w:ascii="Times" w:eastAsia="SimSun" w:hAnsi="Times" w:cs="Times"/>
      <w:sz w:val="22"/>
      <w:szCs w:val="24"/>
      <w:lang w:val="sv-SE" w:eastAsia="ja-JP"/>
    </w:rPr>
  </w:style>
  <w:style w:type="paragraph" w:styleId="CommentText">
    <w:name w:val="annotation text"/>
    <w:basedOn w:val="Normal"/>
    <w:link w:val="CommentTextChar"/>
    <w:uiPriority w:val="99"/>
    <w:qFormat/>
    <w:rsid w:val="00501E6E"/>
  </w:style>
  <w:style w:type="paragraph" w:styleId="CommentSubject">
    <w:name w:val="annotation subject"/>
    <w:basedOn w:val="CommentText"/>
    <w:link w:val="CommentSubjectChar"/>
    <w:qFormat/>
    <w:rsid w:val="00501E6E"/>
    <w:rPr>
      <w:b/>
      <w:bCs/>
    </w:rPr>
  </w:style>
  <w:style w:type="paragraph" w:styleId="NormalWeb">
    <w:name w:val="Normal (Web)"/>
    <w:basedOn w:val="Normal"/>
    <w:uiPriority w:val="99"/>
    <w:unhideWhenUsed/>
    <w:qFormat/>
    <w:rsid w:val="00772A61"/>
    <w:pPr>
      <w:spacing w:beforeAutospacing="1" w:afterAutospacing="1"/>
    </w:pPr>
    <w:rPr>
      <w:sz w:val="24"/>
      <w:szCs w:val="24"/>
      <w:lang w:eastAsia="en-GB"/>
    </w:rPr>
  </w:style>
  <w:style w:type="paragraph" w:styleId="Revision">
    <w:name w:val="Revision"/>
    <w:uiPriority w:val="99"/>
    <w:semiHidden/>
    <w:qFormat/>
    <w:rsid w:val="002E5261"/>
    <w:rPr>
      <w:lang w:val="en-GB" w:eastAsia="en-US"/>
    </w:rPr>
  </w:style>
  <w:style w:type="paragraph" w:styleId="TOCHeading">
    <w:name w:val="TOC Heading"/>
    <w:basedOn w:val="Heading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TableGrid">
    <w:name w:val="Table Grid"/>
    <w:basedOn w:val="TableNormal"/>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网格型1"/>
    <w:basedOn w:val="TableNormal"/>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D15A21"/>
    <w:rPr>
      <w:color w:val="0563C1" w:themeColor="hyperlink"/>
      <w:u w:val="single"/>
    </w:rPr>
  </w:style>
  <w:style w:type="paragraph" w:styleId="FootnoteText">
    <w:name w:val="footnote text"/>
    <w:basedOn w:val="Normal"/>
    <w:link w:val="FootnoteTextChar"/>
    <w:uiPriority w:val="99"/>
    <w:unhideWhenUsed/>
    <w:rsid w:val="00D6067C"/>
    <w:pPr>
      <w:spacing w:after="0"/>
    </w:pPr>
    <w:rPr>
      <w:rFonts w:eastAsiaTheme="minorHAnsi"/>
      <w:lang w:val="en-US"/>
    </w:rPr>
  </w:style>
  <w:style w:type="character" w:customStyle="1" w:styleId="FootnoteTextChar">
    <w:name w:val="Footnote Text Char"/>
    <w:basedOn w:val="DefaultParagraphFont"/>
    <w:link w:val="FootnoteText"/>
    <w:uiPriority w:val="99"/>
    <w:rsid w:val="00D6067C"/>
    <w:rPr>
      <w:rFonts w:eastAsiaTheme="minorHAnsi"/>
      <w:lang w:val="en-US" w:eastAsia="en-US"/>
    </w:rPr>
  </w:style>
  <w:style w:type="character" w:styleId="FootnoteReference">
    <w:name w:val="footnote reference"/>
    <w:basedOn w:val="DefaultParagraphFont"/>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9" Type="http://schemas.openxmlformats.org/officeDocument/2006/relationships/hyperlink" Target="http://www.3gpp.org/ftp/TSG_RAN/WG1_RL1/TSGR1_102-e/Docs/R1-200621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0" Type="http://schemas.openxmlformats.org/officeDocument/2006/relationships/hyperlink" Target="http://www.3gpp.org/ftp/TSG_RAN/WG1_RL1/TSGR1_102-e/Docs/R1-2005770.zip" TargetMode="External"/><Relationship Id="rId41" Type="http://schemas.openxmlformats.org/officeDocument/2006/relationships/hyperlink" Target="http://www.3gpp.org/ftp/TSG_RAN/WG1_RL1/TSGR1_102-e/Docs/R1-2006039.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purl.org/dc/terms/"/>
    <ds:schemaRef ds:uri="http://schemas.openxmlformats.org/package/2006/metadata/core-properties"/>
    <ds:schemaRef ds:uri="http://schemas.microsoft.com/office/2006/documentManagement/types"/>
    <ds:schemaRef ds:uri="f0c1c198-6772-4070-9fed-c99b54821fd3"/>
    <ds:schemaRef ds:uri="http://purl.org/dc/elements/1.1/"/>
    <ds:schemaRef ds:uri="http://schemas.microsoft.com/office/2006/metadata/properties"/>
    <ds:schemaRef ds:uri="caa248ac-567e-4f8a-83ad-95641c120e6c"/>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3.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6ECBC4-5C2D-4233-B965-DE6189CE7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14062</Words>
  <Characters>80156</Characters>
  <Application>Microsoft Office Word</Application>
  <DocSecurity>0</DocSecurity>
  <Lines>667</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2020-08-19T00:32:00Z</dcterms:created>
  <dcterms:modified xsi:type="dcterms:W3CDTF">2020-08-19T02:42:00Z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