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leGrid"/>
        <w:tblW w:w="0" w:type="auto"/>
        <w:tblLook w:val="04A0" w:firstRow="1" w:lastRow="0" w:firstColumn="1" w:lastColumn="0" w:noHBand="0" w:noVBand="1"/>
      </w:tblPr>
      <w:tblGrid>
        <w:gridCol w:w="10790"/>
      </w:tblGrid>
      <w:tr w:rsidR="003452A7" w14:paraId="442FD2F6" w14:textId="77777777" w:rsidTr="003452A7">
        <w:tc>
          <w:tcPr>
            <w:tcW w:w="11016" w:type="dxa"/>
          </w:tcPr>
          <w:p w14:paraId="03374CCE" w14:textId="77777777" w:rsidR="003452A7" w:rsidRDefault="003452A7" w:rsidP="00124882">
            <w:pPr>
              <w:pStyle w:val="0Maintext"/>
              <w:numPr>
                <w:ilvl w:val="0"/>
                <w:numId w:val="35"/>
              </w:numPr>
            </w:pPr>
            <w:r>
              <w:t>Enhancements of DL positioning reference signals</w:t>
            </w:r>
          </w:p>
          <w:p w14:paraId="7B8A2B76" w14:textId="77777777" w:rsidR="003452A7" w:rsidRPr="008E36E9" w:rsidRDefault="003452A7" w:rsidP="00124882">
            <w:pPr>
              <w:pStyle w:val="0Maintext"/>
              <w:numPr>
                <w:ilvl w:val="1"/>
                <w:numId w:val="35"/>
              </w:numPr>
              <w:rPr>
                <w:highlight w:val="magenta"/>
              </w:rPr>
            </w:pPr>
            <w:r w:rsidRPr="008E36E9">
              <w:rPr>
                <w:highlight w:val="magenta"/>
              </w:rPr>
              <w:t>New DL PRS transmission patterns and additional DL PRS configuration</w:t>
            </w:r>
          </w:p>
          <w:p w14:paraId="7EB249A6" w14:textId="14CE175F"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124882">
            <w:pPr>
              <w:pStyle w:val="0Maintext"/>
              <w:numPr>
                <w:ilvl w:val="1"/>
                <w:numId w:val="35"/>
              </w:numPr>
              <w:rPr>
                <w:highlight w:val="magenta"/>
              </w:rPr>
            </w:pPr>
            <w:r w:rsidRPr="008E36E9">
              <w:rPr>
                <w:highlight w:val="magenta"/>
              </w:rPr>
              <w:t>DL PRS processing with aggregated DL PRS resources</w:t>
            </w:r>
          </w:p>
          <w:p w14:paraId="37A09C2F" w14:textId="77777777" w:rsidR="003452A7" w:rsidRDefault="003452A7" w:rsidP="00124882">
            <w:pPr>
              <w:pStyle w:val="0Maintext"/>
              <w:numPr>
                <w:ilvl w:val="1"/>
                <w:numId w:val="35"/>
              </w:numPr>
            </w:pPr>
            <w:r>
              <w:t>DL PRS muting enhancements</w:t>
            </w:r>
          </w:p>
          <w:p w14:paraId="27948EF8" w14:textId="675E57D2" w:rsidR="003452A7" w:rsidRDefault="003452A7" w:rsidP="00124882">
            <w:pPr>
              <w:pStyle w:val="0Maintext"/>
              <w:numPr>
                <w:ilvl w:val="1"/>
                <w:numId w:val="35"/>
              </w:numPr>
            </w:pPr>
            <w:r>
              <w:t>New DL reference signals for positioning</w:t>
            </w:r>
          </w:p>
          <w:p w14:paraId="49599D7E" w14:textId="77777777" w:rsidR="003452A7" w:rsidRDefault="003452A7" w:rsidP="00124882">
            <w:pPr>
              <w:pStyle w:val="0Maintext"/>
              <w:numPr>
                <w:ilvl w:val="1"/>
                <w:numId w:val="35"/>
              </w:numPr>
            </w:pPr>
            <w:r>
              <w:t>Multi-port DL PRS transmission</w:t>
            </w:r>
          </w:p>
          <w:p w14:paraId="093D760C" w14:textId="77777777" w:rsidR="003452A7" w:rsidRDefault="003452A7" w:rsidP="00124882">
            <w:pPr>
              <w:pStyle w:val="0Maintext"/>
              <w:numPr>
                <w:ilvl w:val="0"/>
                <w:numId w:val="35"/>
              </w:numPr>
            </w:pPr>
            <w:r>
              <w:t>Enhancements of UL positioning reference signals</w:t>
            </w:r>
          </w:p>
          <w:p w14:paraId="15E65572" w14:textId="77777777" w:rsidR="003452A7" w:rsidRPr="008E36E9" w:rsidRDefault="003452A7" w:rsidP="00124882">
            <w:pPr>
              <w:pStyle w:val="0Maintext"/>
              <w:numPr>
                <w:ilvl w:val="1"/>
                <w:numId w:val="35"/>
              </w:numPr>
              <w:rPr>
                <w:highlight w:val="magenta"/>
              </w:rPr>
            </w:pPr>
            <w:r w:rsidRPr="008E36E9">
              <w:rPr>
                <w:highlight w:val="magenta"/>
              </w:rPr>
              <w:t>New UL SRS transmission patterns</w:t>
            </w:r>
          </w:p>
          <w:p w14:paraId="4068BAE6" w14:textId="4D5D2625"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124882">
            <w:pPr>
              <w:pStyle w:val="0Maintext"/>
              <w:numPr>
                <w:ilvl w:val="1"/>
                <w:numId w:val="35"/>
              </w:numPr>
              <w:rPr>
                <w:highlight w:val="magenta"/>
              </w:rPr>
            </w:pPr>
            <w:r w:rsidRPr="008E36E9">
              <w:rPr>
                <w:highlight w:val="magenta"/>
              </w:rPr>
              <w:t>UL SRS transmission with aggregated SRS resources</w:t>
            </w:r>
          </w:p>
          <w:p w14:paraId="2AFB2A12" w14:textId="21329BCA" w:rsidR="003452A7" w:rsidRPr="008E36E9" w:rsidRDefault="003452A7" w:rsidP="00124882">
            <w:pPr>
              <w:pStyle w:val="0Maintext"/>
              <w:numPr>
                <w:ilvl w:val="1"/>
                <w:numId w:val="35"/>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124882">
            <w:pPr>
              <w:pStyle w:val="0Maintext"/>
              <w:numPr>
                <w:ilvl w:val="1"/>
                <w:numId w:val="35"/>
              </w:numPr>
              <w:rPr>
                <w:highlight w:val="magenta"/>
              </w:rPr>
            </w:pPr>
            <w:r w:rsidRPr="008E36E9">
              <w:rPr>
                <w:highlight w:val="magenta"/>
              </w:rPr>
              <w:t>Power control for SRS for positioning</w:t>
            </w:r>
          </w:p>
          <w:p w14:paraId="6AAA00D8" w14:textId="77777777" w:rsidR="003452A7" w:rsidRDefault="003452A7" w:rsidP="00124882">
            <w:pPr>
              <w:pStyle w:val="0Maintext"/>
              <w:numPr>
                <w:ilvl w:val="1"/>
                <w:numId w:val="35"/>
              </w:numPr>
            </w:pPr>
            <w:r>
              <w:t>Mitigation of interference between UL SRSs</w:t>
            </w:r>
          </w:p>
          <w:p w14:paraId="16EF4E0A" w14:textId="6AD3ED91" w:rsidR="003452A7" w:rsidRDefault="003452A7" w:rsidP="00124882">
            <w:pPr>
              <w:pStyle w:val="0Maintext"/>
              <w:numPr>
                <w:ilvl w:val="1"/>
                <w:numId w:val="35"/>
              </w:numPr>
            </w:pPr>
            <w:r>
              <w:t>New UL reference signals for positioning</w:t>
            </w:r>
          </w:p>
          <w:p w14:paraId="5F4DB502" w14:textId="4325E5C4" w:rsidR="003452A7" w:rsidRDefault="003452A7" w:rsidP="00124882">
            <w:pPr>
              <w:pStyle w:val="0Maintext"/>
              <w:numPr>
                <w:ilvl w:val="1"/>
                <w:numId w:val="35"/>
              </w:numPr>
            </w:pPr>
            <w:r>
              <w:t>Multi-port transmission of UL SRS for positioning</w:t>
            </w:r>
          </w:p>
          <w:p w14:paraId="75919ADD" w14:textId="77777777" w:rsidR="003452A7" w:rsidRDefault="003452A7" w:rsidP="00124882">
            <w:pPr>
              <w:pStyle w:val="0Maintext"/>
              <w:numPr>
                <w:ilvl w:val="0"/>
                <w:numId w:val="35"/>
              </w:numPr>
            </w:pPr>
            <w:r>
              <w:t>Enhancements of UE/</w:t>
            </w:r>
            <w:proofErr w:type="spellStart"/>
            <w:r>
              <w:t>gNB</w:t>
            </w:r>
            <w:proofErr w:type="spellEnd"/>
            <w:r>
              <w:t xml:space="preserve"> measurements</w:t>
            </w:r>
          </w:p>
          <w:p w14:paraId="6DEF0A31" w14:textId="77777777" w:rsidR="003452A7" w:rsidRPr="00D01A69" w:rsidRDefault="003452A7" w:rsidP="00124882">
            <w:pPr>
              <w:pStyle w:val="0Maintext"/>
              <w:numPr>
                <w:ilvl w:val="1"/>
                <w:numId w:val="35"/>
              </w:numPr>
              <w:rPr>
                <w:highlight w:val="magenta"/>
              </w:rPr>
            </w:pPr>
            <w:r w:rsidRPr="00D01A69">
              <w:rPr>
                <w:highlight w:val="magenta"/>
              </w:rPr>
              <w:t>Multipath mitigation</w:t>
            </w:r>
          </w:p>
          <w:p w14:paraId="0666E806" w14:textId="12D1F907" w:rsidR="003452A7" w:rsidRPr="00D01A69" w:rsidRDefault="00E47F51" w:rsidP="00124882">
            <w:pPr>
              <w:pStyle w:val="0Maintext"/>
              <w:numPr>
                <w:ilvl w:val="1"/>
                <w:numId w:val="35"/>
              </w:numPr>
              <w:rPr>
                <w:highlight w:val="magenta"/>
              </w:rPr>
            </w:pPr>
            <w:r w:rsidRPr="00D01A69">
              <w:rPr>
                <w:highlight w:val="magenta"/>
              </w:rPr>
              <w:t xml:space="preserve">Additional enhancements </w:t>
            </w:r>
            <w:r w:rsidR="003452A7" w:rsidRPr="00D01A69">
              <w:rPr>
                <w:highlight w:val="magenta"/>
              </w:rPr>
              <w:t>of UE/</w:t>
            </w:r>
            <w:proofErr w:type="spellStart"/>
            <w:r w:rsidR="003452A7" w:rsidRPr="00D01A69">
              <w:rPr>
                <w:highlight w:val="magenta"/>
              </w:rPr>
              <w:t>gNB</w:t>
            </w:r>
            <w:proofErr w:type="spellEnd"/>
            <w:r w:rsidR="003452A7" w:rsidRPr="00D01A69">
              <w:rPr>
                <w:highlight w:val="magenta"/>
              </w:rPr>
              <w:t xml:space="preserve"> measurements</w:t>
            </w:r>
          </w:p>
          <w:p w14:paraId="6DA55DFC" w14:textId="77777777" w:rsidR="003452A7" w:rsidRDefault="003452A7" w:rsidP="00124882">
            <w:pPr>
              <w:pStyle w:val="0Maintext"/>
              <w:numPr>
                <w:ilvl w:val="1"/>
                <w:numId w:val="35"/>
              </w:numPr>
            </w:pPr>
            <w:r>
              <w:t>Other issues related to the UE/</w:t>
            </w:r>
            <w:proofErr w:type="spellStart"/>
            <w:r>
              <w:t>gNB</w:t>
            </w:r>
            <w:proofErr w:type="spellEnd"/>
            <w:r>
              <w:t xml:space="preserve"> measurements</w:t>
            </w:r>
          </w:p>
          <w:p w14:paraId="38DC9B86" w14:textId="77777777" w:rsidR="00C42350" w:rsidRDefault="00C42350" w:rsidP="00124882">
            <w:pPr>
              <w:pStyle w:val="0Maintext"/>
              <w:numPr>
                <w:ilvl w:val="0"/>
                <w:numId w:val="35"/>
              </w:numPr>
            </w:pPr>
            <w:r>
              <w:t>Enhancements of positioning methods and measurement procedure</w:t>
            </w:r>
          </w:p>
          <w:p w14:paraId="024731AF" w14:textId="77777777" w:rsidR="00C42350" w:rsidRDefault="00C42350" w:rsidP="00124882">
            <w:pPr>
              <w:pStyle w:val="0Maintext"/>
              <w:numPr>
                <w:ilvl w:val="1"/>
                <w:numId w:val="35"/>
              </w:numPr>
              <w:rPr>
                <w:highlight w:val="magenta"/>
              </w:rPr>
            </w:pPr>
            <w:r>
              <w:rPr>
                <w:highlight w:val="magenta"/>
              </w:rPr>
              <w:t>UE positioning in idle/inactive states</w:t>
            </w:r>
          </w:p>
          <w:p w14:paraId="0049BD6D" w14:textId="77777777" w:rsidR="00C42350" w:rsidRDefault="00C42350" w:rsidP="00124882">
            <w:pPr>
              <w:pStyle w:val="0Maintext"/>
              <w:numPr>
                <w:ilvl w:val="1"/>
                <w:numId w:val="35"/>
              </w:numPr>
              <w:rPr>
                <w:highlight w:val="magenta"/>
              </w:rPr>
            </w:pPr>
            <w:r>
              <w:rPr>
                <w:highlight w:val="magenta"/>
              </w:rPr>
              <w:t>On-demand DL PRS for positioning</w:t>
            </w:r>
          </w:p>
          <w:p w14:paraId="27F4B094" w14:textId="77777777" w:rsidR="00C42350" w:rsidRDefault="00C42350" w:rsidP="00124882">
            <w:pPr>
              <w:pStyle w:val="0Maintext"/>
              <w:numPr>
                <w:ilvl w:val="1"/>
                <w:numId w:val="35"/>
              </w:numPr>
              <w:rPr>
                <w:highlight w:val="magenta"/>
              </w:rPr>
            </w:pPr>
            <w:r>
              <w:rPr>
                <w:highlight w:val="magenta"/>
              </w:rPr>
              <w:t>On-demand UL SRS for positioning</w:t>
            </w:r>
          </w:p>
          <w:p w14:paraId="7126EE28" w14:textId="77777777" w:rsidR="00C42350" w:rsidRDefault="00C42350" w:rsidP="00124882">
            <w:pPr>
              <w:pStyle w:val="0Maintext"/>
              <w:numPr>
                <w:ilvl w:val="1"/>
                <w:numId w:val="35"/>
              </w:numPr>
              <w:rPr>
                <w:highlight w:val="magenta"/>
              </w:rPr>
            </w:pPr>
            <w:r>
              <w:rPr>
                <w:highlight w:val="magenta"/>
              </w:rPr>
              <w:t>Methods for reducing timing measurement errors</w:t>
            </w:r>
          </w:p>
          <w:p w14:paraId="7D8B60A6" w14:textId="77777777" w:rsidR="00C42350" w:rsidRDefault="00C42350" w:rsidP="00124882">
            <w:pPr>
              <w:pStyle w:val="0Maintext"/>
              <w:numPr>
                <w:ilvl w:val="1"/>
                <w:numId w:val="35"/>
              </w:numPr>
              <w:rPr>
                <w:highlight w:val="magenta"/>
              </w:rPr>
            </w:pPr>
            <w:r>
              <w:rPr>
                <w:highlight w:val="magenta"/>
              </w:rPr>
              <w:t>Methods for reducing angular measurement errors</w:t>
            </w:r>
          </w:p>
          <w:p w14:paraId="6707C4B3" w14:textId="77777777" w:rsidR="00C42350" w:rsidRDefault="00C42350" w:rsidP="00124882">
            <w:pPr>
              <w:pStyle w:val="0Maintext"/>
              <w:numPr>
                <w:ilvl w:val="1"/>
                <w:numId w:val="35"/>
              </w:numPr>
              <w:rPr>
                <w:highlight w:val="magenta"/>
              </w:rPr>
            </w:pPr>
            <w:r>
              <w:rPr>
                <w:highlight w:val="magenta"/>
              </w:rPr>
              <w:t>Enhancements on E-CID positioning</w:t>
            </w:r>
          </w:p>
          <w:p w14:paraId="301205BB" w14:textId="77777777" w:rsidR="00C42350" w:rsidRDefault="00C42350" w:rsidP="00124882">
            <w:pPr>
              <w:pStyle w:val="0Maintext"/>
              <w:numPr>
                <w:ilvl w:val="1"/>
                <w:numId w:val="35"/>
              </w:numPr>
              <w:rPr>
                <w:highlight w:val="magenta"/>
              </w:rPr>
            </w:pPr>
            <w:r>
              <w:rPr>
                <w:highlight w:val="magenta"/>
              </w:rPr>
              <w:t>Methods for reducing positioning latency</w:t>
            </w:r>
          </w:p>
          <w:p w14:paraId="3E72B6B1" w14:textId="77777777" w:rsidR="00C42350" w:rsidRDefault="00C42350" w:rsidP="00124882">
            <w:pPr>
              <w:pStyle w:val="0Maintext"/>
              <w:numPr>
                <w:ilvl w:val="1"/>
                <w:numId w:val="35"/>
              </w:numPr>
              <w:rPr>
                <w:highlight w:val="magenta"/>
              </w:rPr>
            </w:pPr>
            <w:r>
              <w:rPr>
                <w:highlight w:val="magenta"/>
              </w:rPr>
              <w:t>Measurement gap</w:t>
            </w:r>
          </w:p>
          <w:p w14:paraId="51D78362" w14:textId="77777777" w:rsidR="00C42350" w:rsidRDefault="00C42350" w:rsidP="00124882">
            <w:pPr>
              <w:pStyle w:val="0Maintext"/>
              <w:numPr>
                <w:ilvl w:val="1"/>
                <w:numId w:val="35"/>
              </w:numPr>
              <w:rPr>
                <w:highlight w:val="magenta"/>
              </w:rPr>
            </w:pPr>
            <w:r>
              <w:rPr>
                <w:highlight w:val="magenta"/>
              </w:rPr>
              <w:t>UE-based positioning</w:t>
            </w:r>
          </w:p>
          <w:p w14:paraId="53D833B2" w14:textId="77777777" w:rsidR="00C42350" w:rsidRDefault="00C42350" w:rsidP="00124882">
            <w:pPr>
              <w:pStyle w:val="0Maintext"/>
              <w:numPr>
                <w:ilvl w:val="1"/>
                <w:numId w:val="35"/>
              </w:numPr>
            </w:pPr>
            <w:r>
              <w:lastRenderedPageBreak/>
              <w:t>UE positioning in DRX state</w:t>
            </w:r>
          </w:p>
          <w:p w14:paraId="28441F7D" w14:textId="77777777" w:rsidR="00C42350" w:rsidRDefault="00C42350" w:rsidP="00124882">
            <w:pPr>
              <w:pStyle w:val="0Maintext"/>
              <w:numPr>
                <w:ilvl w:val="1"/>
                <w:numId w:val="35"/>
              </w:numPr>
            </w:pPr>
            <w:r>
              <w:t>Beam-management of positioning</w:t>
            </w:r>
          </w:p>
          <w:p w14:paraId="5878C07F" w14:textId="77777777" w:rsidR="00C42350" w:rsidRDefault="00C42350" w:rsidP="00124882">
            <w:pPr>
              <w:pStyle w:val="0Maintext"/>
              <w:numPr>
                <w:ilvl w:val="1"/>
                <w:numId w:val="35"/>
              </w:numPr>
            </w:pPr>
            <w:r>
              <w:t>Additional proposals for increasing the network and UE efficiency</w:t>
            </w:r>
          </w:p>
          <w:p w14:paraId="2B7DA9EB" w14:textId="77777777" w:rsidR="00C42350" w:rsidRDefault="00C42350" w:rsidP="00124882">
            <w:pPr>
              <w:pStyle w:val="0Maintext"/>
              <w:numPr>
                <w:ilvl w:val="1"/>
                <w:numId w:val="35"/>
              </w:numPr>
            </w:pPr>
            <w:r>
              <w:t>Additional positioning methods</w:t>
            </w:r>
          </w:p>
          <w:p w14:paraId="0EEC77C9" w14:textId="77777777" w:rsidR="00C42350" w:rsidRDefault="00C42350" w:rsidP="00124882">
            <w:pPr>
              <w:pStyle w:val="0Maintext"/>
              <w:numPr>
                <w:ilvl w:val="1"/>
                <w:numId w:val="35"/>
              </w:numPr>
            </w:pPr>
            <w:r>
              <w:t>SRS transmission time</w:t>
            </w:r>
          </w:p>
          <w:p w14:paraId="20BC2493" w14:textId="77777777" w:rsidR="00C42350" w:rsidRDefault="00C42350" w:rsidP="00124882">
            <w:pPr>
              <w:pStyle w:val="0Maintext"/>
              <w:numPr>
                <w:ilvl w:val="0"/>
                <w:numId w:val="35"/>
              </w:numPr>
            </w:pPr>
            <w:r>
              <w:t xml:space="preserve">Architecture and </w:t>
            </w:r>
            <w:proofErr w:type="spellStart"/>
            <w:r>
              <w:t>signaling</w:t>
            </w:r>
            <w:proofErr w:type="spellEnd"/>
            <w:r>
              <w:t xml:space="preserve"> enhancements</w:t>
            </w:r>
          </w:p>
          <w:p w14:paraId="41F3E1F2" w14:textId="6CD3EAF9" w:rsidR="00C42350" w:rsidRDefault="00C42350" w:rsidP="00124882">
            <w:pPr>
              <w:pStyle w:val="0Maintext"/>
              <w:numPr>
                <w:ilvl w:val="1"/>
                <w:numId w:val="35"/>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4" w:name="_Toc48211439"/>
      <w:r>
        <w:t xml:space="preserve">Enhancements of </w:t>
      </w:r>
      <w:r w:rsidR="00D15B8B">
        <w:t>DL positioning reference signals</w:t>
      </w:r>
      <w:bookmarkEnd w:id="4"/>
    </w:p>
    <w:p w14:paraId="692773D6" w14:textId="6F5832F5" w:rsidR="00C068E3" w:rsidRDefault="00075E48" w:rsidP="00C068E3">
      <w:pPr>
        <w:pStyle w:val="Heading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w:t>
      </w:r>
      <w:proofErr w:type="spellStart"/>
      <w:r w:rsidRPr="00F71E5C">
        <w:rPr>
          <w:rFonts w:eastAsia="SimSun" w:hint="eastAsia"/>
          <w:szCs w:val="20"/>
          <w:lang w:eastAsia="zh-CN"/>
        </w:rPr>
        <w:t>gNBs</w:t>
      </w:r>
      <w:proofErr w:type="spellEnd"/>
      <w:r w:rsidRPr="00F71E5C">
        <w:rPr>
          <w:rFonts w:eastAsia="SimSun" w:hint="eastAsia"/>
          <w:szCs w:val="20"/>
          <w:lang w:eastAsia="zh-CN"/>
        </w:rPr>
        <w:t xml:space="preserve"> transmitting in the same set of resources</w:t>
      </w:r>
    </w:p>
    <w:p w14:paraId="75A1EE0F" w14:textId="624E3ABF" w:rsidR="00BA374A" w:rsidRPr="00F71E5C" w:rsidRDefault="00475B3E" w:rsidP="00BA374A">
      <w:pPr>
        <w:pStyle w:val="3GPPAgreements"/>
      </w:pPr>
      <w:r w:rsidRPr="00F71E5C">
        <w:lastRenderedPageBreak/>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4882">
      <w:pPr>
        <w:pStyle w:val="0maintext0"/>
        <w:numPr>
          <w:ilvl w:val="0"/>
          <w:numId w:val="31"/>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4882">
      <w:pPr>
        <w:pStyle w:val="0maintext0"/>
        <w:numPr>
          <w:ilvl w:val="1"/>
          <w:numId w:val="31"/>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proofErr w:type="spellStart"/>
            <w:r>
              <w:rPr>
                <w:rFonts w:cstheme="minorHAnsi"/>
                <w:sz w:val="16"/>
                <w:szCs w:val="16"/>
              </w:rPr>
              <w:t>Futurewei</w:t>
            </w:r>
            <w:proofErr w:type="spellEnd"/>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BC2F68" w:rsidRPr="00FF54A5" w14:paraId="614F91BC" w14:textId="77777777" w:rsidTr="00BD7160">
        <w:trPr>
          <w:trHeight w:val="253"/>
          <w:jc w:val="center"/>
        </w:trPr>
        <w:tc>
          <w:tcPr>
            <w:tcW w:w="1804" w:type="dxa"/>
          </w:tcPr>
          <w:p w14:paraId="206D1665" w14:textId="77777777" w:rsidR="00BC2F68" w:rsidRPr="008C48AB" w:rsidRDefault="00BC2F68" w:rsidP="00BD7160">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1400E10F" w14:textId="77777777" w:rsidR="00BC2F68" w:rsidRPr="008C48AB" w:rsidRDefault="00BC2F68" w:rsidP="00BD7160">
            <w:pPr>
              <w:spacing w:after="0"/>
              <w:rPr>
                <w:rFonts w:eastAsiaTheme="minorEastAsia"/>
                <w:sz w:val="18"/>
                <w:szCs w:val="18"/>
                <w:lang w:eastAsia="zh-CN"/>
              </w:rPr>
            </w:pPr>
            <w:r w:rsidRPr="008C48AB">
              <w:rPr>
                <w:rFonts w:eastAsiaTheme="minorEastAsia"/>
                <w:sz w:val="18"/>
                <w:szCs w:val="18"/>
                <w:lang w:eastAsia="zh-CN"/>
              </w:rPr>
              <w:t xml:space="preserve">We support partial staggering since Rel-16, even though some companies act quite </w:t>
            </w:r>
            <w:proofErr w:type="spellStart"/>
            <w:r w:rsidRPr="008C48AB">
              <w:rPr>
                <w:rFonts w:eastAsiaTheme="minorEastAsia"/>
                <w:sz w:val="18"/>
                <w:szCs w:val="18"/>
                <w:lang w:eastAsia="zh-CN"/>
              </w:rPr>
              <w:t>emotionaly</w:t>
            </w:r>
            <w:proofErr w:type="spellEnd"/>
            <w:r w:rsidRPr="008C48AB">
              <w:rPr>
                <w:rFonts w:eastAsiaTheme="minorEastAsia"/>
                <w:sz w:val="18"/>
                <w:szCs w:val="18"/>
                <w:lang w:eastAsia="zh-CN"/>
              </w:rPr>
              <w:t xml:space="preserve"> </w:t>
            </w:r>
            <w:r w:rsidRPr="008C48AB">
              <w:rPr>
                <w:rFonts w:eastAsiaTheme="minorEastAsia"/>
                <w:sz w:val="18"/>
                <w:szCs w:val="18"/>
                <w:lang w:eastAsia="zh-CN"/>
              </w:rPr>
              <w:sym w:font="Wingdings" w:char="F04A"/>
            </w:r>
          </w:p>
          <w:p w14:paraId="00C6B10E" w14:textId="77777777" w:rsidR="00BC2F68" w:rsidRPr="008C48AB" w:rsidRDefault="00BC2F68" w:rsidP="00BD7160">
            <w:pPr>
              <w:spacing w:after="0"/>
              <w:rPr>
                <w:rFonts w:eastAsiaTheme="minorEastAsia"/>
                <w:sz w:val="18"/>
                <w:szCs w:val="18"/>
                <w:lang w:eastAsia="zh-CN"/>
              </w:rPr>
            </w:pPr>
            <w:r w:rsidRPr="008C48AB">
              <w:rPr>
                <w:rFonts w:eastAsiaTheme="minorEastAsia"/>
                <w:sz w:val="18"/>
                <w:szCs w:val="18"/>
                <w:lang w:eastAsia="zh-CN"/>
              </w:rPr>
              <w:t xml:space="preserve">Again, if partial staggering is re-considered for downlink part, comb-8 has a good structure to support it. Let’s rationally think more about it. </w:t>
            </w:r>
          </w:p>
          <w:p w14:paraId="618306D4" w14:textId="77777777" w:rsidR="00BC2F68" w:rsidRPr="008C48AB" w:rsidRDefault="00BC2F68" w:rsidP="00BD7160">
            <w:pPr>
              <w:spacing w:after="0"/>
              <w:rPr>
                <w:rFonts w:eastAsiaTheme="minorEastAsia"/>
                <w:sz w:val="18"/>
                <w:szCs w:val="18"/>
                <w:lang w:eastAsia="zh-CN"/>
              </w:rPr>
            </w:pPr>
          </w:p>
          <w:p w14:paraId="7AA9DB50" w14:textId="77777777" w:rsidR="00BC2F68" w:rsidRPr="008C48AB" w:rsidRDefault="00BC2F68" w:rsidP="00BD7160">
            <w:pPr>
              <w:spacing w:after="0"/>
              <w:rPr>
                <w:rFonts w:eastAsiaTheme="minorEastAsia"/>
                <w:sz w:val="18"/>
                <w:szCs w:val="18"/>
                <w:lang w:eastAsia="zh-CN"/>
              </w:rPr>
            </w:pPr>
            <w:r w:rsidRPr="008C48AB">
              <w:rPr>
                <w:rFonts w:eastAsiaTheme="minorEastAsia"/>
                <w:sz w:val="18"/>
                <w:szCs w:val="18"/>
                <w:lang w:eastAsia="zh-CN"/>
              </w:rPr>
              <w:t xml:space="preserve">Font size 8 is too small !!! so I adjust my part to be size </w:t>
            </w:r>
            <w:r>
              <w:rPr>
                <w:rFonts w:eastAsiaTheme="minorEastAsia"/>
                <w:sz w:val="18"/>
                <w:szCs w:val="18"/>
                <w:lang w:eastAsia="zh-CN"/>
              </w:rPr>
              <w:t>9…</w:t>
            </w:r>
          </w:p>
        </w:tc>
      </w:tr>
      <w:tr w:rsidR="0098151C" w:rsidRPr="00FF54A5" w14:paraId="02ED8A22" w14:textId="77777777" w:rsidTr="00BD7160">
        <w:trPr>
          <w:trHeight w:val="253"/>
          <w:jc w:val="center"/>
        </w:trPr>
        <w:tc>
          <w:tcPr>
            <w:tcW w:w="1804" w:type="dxa"/>
          </w:tcPr>
          <w:p w14:paraId="2B37504D" w14:textId="3A4866BD"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105DDD" w14:textId="069A2141"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A0566C" w:rsidRPr="00FF54A5" w14:paraId="0DFAD63B" w14:textId="77777777" w:rsidTr="00BD7160">
        <w:trPr>
          <w:trHeight w:val="253"/>
          <w:jc w:val="center"/>
        </w:trPr>
        <w:tc>
          <w:tcPr>
            <w:tcW w:w="1804" w:type="dxa"/>
          </w:tcPr>
          <w:p w14:paraId="1D2FE295" w14:textId="10A9608B" w:rsidR="00A0566C" w:rsidRDefault="00A0566C" w:rsidP="00A0566C">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4CE97010"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327CFF2A" w14:textId="77777777" w:rsidR="00A0566C" w:rsidRDefault="00A0566C" w:rsidP="00124882">
            <w:pPr>
              <w:pStyle w:val="ListParagraph"/>
              <w:numPr>
                <w:ilvl w:val="0"/>
                <w:numId w:val="42"/>
              </w:numPr>
              <w:rPr>
                <w:rFonts w:eastAsiaTheme="minorEastAsia"/>
                <w:sz w:val="16"/>
                <w:szCs w:val="16"/>
                <w:lang w:eastAsia="zh-CN"/>
              </w:rPr>
            </w:pPr>
            <w:r w:rsidRPr="00B463D7">
              <w:rPr>
                <w:rFonts w:eastAsiaTheme="minorEastAsia"/>
                <w:sz w:val="16"/>
                <w:szCs w:val="16"/>
                <w:lang w:eastAsia="zh-CN"/>
              </w:rPr>
              <w:lastRenderedPageBreak/>
              <w:t xml:space="preserve">Specifically, main issue with partial/no-staggering is the aliasing. It has been proposed that in some indoor deployments, the reception of PRS would be very close in time, so the aliasing would be less likely. </w:t>
            </w:r>
          </w:p>
          <w:p w14:paraId="0055B093" w14:textId="77777777" w:rsidR="00A0566C" w:rsidRPr="00B463D7" w:rsidRDefault="00A0566C" w:rsidP="00124882">
            <w:pPr>
              <w:pStyle w:val="ListParagraph"/>
              <w:numPr>
                <w:ilvl w:val="0"/>
                <w:numId w:val="4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7263A15C" w14:textId="77777777" w:rsidR="00A0566C" w:rsidRPr="00B463D7" w:rsidRDefault="00A0566C" w:rsidP="00A0566C">
            <w:pPr>
              <w:spacing w:after="0"/>
              <w:rPr>
                <w:rFonts w:eastAsiaTheme="minorEastAsia"/>
                <w:sz w:val="16"/>
                <w:szCs w:val="16"/>
                <w:lang w:val="en-US" w:eastAsia="zh-CN"/>
              </w:rPr>
            </w:pPr>
          </w:p>
          <w:p w14:paraId="73323BD5"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Updated proposal from our side:</w:t>
            </w:r>
          </w:p>
          <w:p w14:paraId="692E5AE1" w14:textId="77777777" w:rsidR="00A0566C" w:rsidRPr="00B463D7" w:rsidRDefault="00A0566C" w:rsidP="00124882">
            <w:pPr>
              <w:pStyle w:val="0maintext0"/>
              <w:numPr>
                <w:ilvl w:val="0"/>
                <w:numId w:val="31"/>
              </w:numPr>
              <w:rPr>
                <w:b/>
                <w:bCs/>
                <w:i/>
                <w:iCs/>
                <w:szCs w:val="16"/>
                <w:lang w:val="en-GB"/>
              </w:rPr>
            </w:pPr>
            <w:r w:rsidRPr="00B463D7">
              <w:rPr>
                <w:b/>
                <w:bCs/>
                <w:i/>
                <w:iCs/>
                <w:szCs w:val="16"/>
                <w:lang w:val="en-GB"/>
              </w:rPr>
              <w:t>Partial staggering and non-staggering PRS RE mapping with different combinations of comb-factors and symbol lengths will be investigated in Rel-17, including additional PRS RE mapping patterns (e.g., 1-</w:t>
            </w:r>
            <w:r w:rsidRPr="00B463D7">
              <w:rPr>
                <w:rFonts w:hint="eastAsia"/>
                <w:b/>
                <w:bCs/>
                <w:i/>
                <w:iCs/>
                <w:szCs w:val="16"/>
                <w:lang w:val="en-GB"/>
              </w:rPr>
              <w:t xml:space="preserve">symbol </w:t>
            </w:r>
            <w:r w:rsidRPr="00B463D7">
              <w:rPr>
                <w:b/>
                <w:bCs/>
                <w:i/>
                <w:iCs/>
                <w:szCs w:val="16"/>
                <w:lang w:val="en-GB"/>
              </w:rPr>
              <w:t xml:space="preserve">DL </w:t>
            </w:r>
            <w:r w:rsidRPr="00B463D7">
              <w:rPr>
                <w:rFonts w:hint="eastAsia"/>
                <w:b/>
                <w:bCs/>
                <w:i/>
                <w:iCs/>
                <w:szCs w:val="16"/>
                <w:lang w:val="en-GB"/>
              </w:rPr>
              <w:t xml:space="preserve">PRS </w:t>
            </w:r>
            <w:r w:rsidRPr="00B463D7">
              <w:rPr>
                <w:b/>
                <w:bCs/>
                <w:i/>
                <w:iCs/>
                <w:szCs w:val="16"/>
                <w:lang w:val="en-GB"/>
              </w:rPr>
              <w:t xml:space="preserve">transmission). </w:t>
            </w:r>
          </w:p>
          <w:p w14:paraId="3261575C" w14:textId="77777777" w:rsidR="00A0566C" w:rsidRDefault="00A0566C" w:rsidP="00124882">
            <w:pPr>
              <w:pStyle w:val="0maintext0"/>
              <w:numPr>
                <w:ilvl w:val="1"/>
                <w:numId w:val="31"/>
              </w:numPr>
              <w:rPr>
                <w:b/>
                <w:bCs/>
                <w:i/>
                <w:iCs/>
                <w:szCs w:val="16"/>
                <w:lang w:val="en-GB"/>
              </w:rPr>
            </w:pPr>
            <w:r>
              <w:rPr>
                <w:b/>
                <w:bCs/>
                <w:i/>
                <w:iCs/>
                <w:szCs w:val="16"/>
                <w:lang w:val="en-GB"/>
              </w:rPr>
              <w:t>Study m</w:t>
            </w:r>
            <w:r w:rsidRPr="00B463D7">
              <w:rPr>
                <w:b/>
                <w:bCs/>
                <w:i/>
                <w:iCs/>
                <w:szCs w:val="16"/>
                <w:lang w:val="en-GB"/>
              </w:rPr>
              <w:t>ethods/</w:t>
            </w:r>
            <w:proofErr w:type="spellStart"/>
            <w:r w:rsidRPr="00B463D7">
              <w:rPr>
                <w:b/>
                <w:bCs/>
                <w:i/>
                <w:iCs/>
                <w:szCs w:val="16"/>
                <w:lang w:val="en-GB"/>
              </w:rPr>
              <w:t>signaling</w:t>
            </w:r>
            <w:proofErr w:type="spellEnd"/>
            <w:r w:rsidRPr="00B463D7">
              <w:rPr>
                <w:b/>
                <w:bCs/>
                <w:i/>
                <w:iCs/>
                <w:szCs w:val="16"/>
                <w:lang w:val="en-GB"/>
              </w:rPr>
              <w:t xml:space="preserve"> for addressing potential time-domain aliasing </w:t>
            </w:r>
            <w:r>
              <w:rPr>
                <w:b/>
                <w:bCs/>
                <w:i/>
                <w:iCs/>
                <w:szCs w:val="16"/>
                <w:lang w:val="en-GB"/>
              </w:rPr>
              <w:t>due to the partial/non-staggering PRS</w:t>
            </w:r>
          </w:p>
          <w:p w14:paraId="51142C78" w14:textId="77777777" w:rsidR="00A0566C" w:rsidRDefault="00A0566C" w:rsidP="00A0566C">
            <w:pPr>
              <w:spacing w:after="0"/>
              <w:rPr>
                <w:rFonts w:eastAsiaTheme="minorEastAsia" w:hint="eastAsia"/>
                <w:sz w:val="16"/>
                <w:szCs w:val="16"/>
                <w:lang w:eastAsia="zh-CN"/>
              </w:rPr>
            </w:pP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lastRenderedPageBreak/>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840AC4" w:rsidRPr="00FF54A5" w14:paraId="25F35770" w14:textId="77777777" w:rsidTr="00BD7160">
        <w:trPr>
          <w:trHeight w:val="253"/>
          <w:jc w:val="center"/>
        </w:trPr>
        <w:tc>
          <w:tcPr>
            <w:tcW w:w="1804" w:type="dxa"/>
          </w:tcPr>
          <w:p w14:paraId="1278F858" w14:textId="77777777" w:rsidR="00840AC4" w:rsidRPr="008C48AB" w:rsidRDefault="00840AC4" w:rsidP="00BD7160">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45DC0D34" w14:textId="77777777" w:rsidR="00840AC4" w:rsidRPr="008C48AB" w:rsidRDefault="00840AC4" w:rsidP="00BD7160">
            <w:pPr>
              <w:spacing w:after="0"/>
              <w:rPr>
                <w:rFonts w:eastAsiaTheme="minorEastAsia"/>
                <w:sz w:val="18"/>
                <w:szCs w:val="18"/>
                <w:lang w:eastAsia="zh-CN"/>
              </w:rPr>
            </w:pPr>
            <w:r w:rsidRPr="008C48AB">
              <w:rPr>
                <w:rFonts w:eastAsiaTheme="minorEastAsia"/>
                <w:sz w:val="18"/>
                <w:szCs w:val="18"/>
                <w:lang w:eastAsia="zh-CN"/>
              </w:rPr>
              <w:t>For simultaneous reception, it may impact UE implementation. We are okay to further investigate in Rel-17. It doesn’t mean we support this at this moment</w:t>
            </w:r>
          </w:p>
        </w:tc>
      </w:tr>
      <w:tr w:rsidR="0098151C" w:rsidRPr="00FF54A5" w14:paraId="317C0A09" w14:textId="77777777" w:rsidTr="00BD7160">
        <w:trPr>
          <w:trHeight w:val="253"/>
          <w:jc w:val="center"/>
        </w:trPr>
        <w:tc>
          <w:tcPr>
            <w:tcW w:w="1804" w:type="dxa"/>
          </w:tcPr>
          <w:p w14:paraId="54EECBC4" w14:textId="63007F9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0C0DD8" w14:textId="252AAD40" w:rsidR="0098151C" w:rsidRPr="008C48AB" w:rsidRDefault="0098151C" w:rsidP="0098151C">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FE738A" w:rsidRPr="00FF54A5" w14:paraId="0ED9B3F0" w14:textId="77777777" w:rsidTr="00BD7160">
        <w:trPr>
          <w:trHeight w:val="253"/>
          <w:jc w:val="center"/>
        </w:trPr>
        <w:tc>
          <w:tcPr>
            <w:tcW w:w="1804" w:type="dxa"/>
          </w:tcPr>
          <w:p w14:paraId="5775FAC5" w14:textId="32A95C05" w:rsidR="00FE738A" w:rsidRDefault="00FE738A" w:rsidP="00FE738A">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263C06A2" w14:textId="77777777" w:rsidR="00FE738A" w:rsidRDefault="00FE738A" w:rsidP="00FE738A">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67D72E05" w14:textId="77777777" w:rsidR="00FE738A"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50D665C" w14:textId="77777777" w:rsidR="00FE738A"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2E1CAA85" w14:textId="77777777" w:rsidR="00FE738A" w:rsidRPr="00862001"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CC674A7" w14:textId="77777777" w:rsidR="00FE738A" w:rsidRDefault="00FE738A" w:rsidP="00FE738A">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0475F753" w14:textId="77777777" w:rsidR="00FE738A" w:rsidRPr="00862001" w:rsidRDefault="00FE738A" w:rsidP="00FE738A">
            <w:pPr>
              <w:rPr>
                <w:rFonts w:eastAsiaTheme="minorEastAsia"/>
                <w:b/>
                <w:bCs/>
                <w:i/>
                <w:iCs/>
                <w:sz w:val="16"/>
                <w:szCs w:val="16"/>
                <w:lang w:eastAsia="zh-CN"/>
              </w:rPr>
            </w:pPr>
            <w:r w:rsidRPr="00862001">
              <w:rPr>
                <w:rFonts w:eastAsiaTheme="minorEastAsia"/>
                <w:b/>
                <w:bCs/>
                <w:i/>
                <w:iCs/>
                <w:sz w:val="16"/>
                <w:szCs w:val="16"/>
                <w:lang w:eastAsia="zh-CN"/>
              </w:rPr>
              <w:t>Updated Proposal:</w:t>
            </w:r>
          </w:p>
          <w:p w14:paraId="3C9DD7A9" w14:textId="77777777" w:rsidR="00FE738A" w:rsidRPr="00862001" w:rsidRDefault="00FE738A" w:rsidP="00FE738A">
            <w:pPr>
              <w:pStyle w:val="3GPPAgreements"/>
              <w:spacing w:before="0" w:after="0"/>
              <w:rPr>
                <w:rFonts w:eastAsiaTheme="minorEastAsia"/>
                <w:b/>
                <w:bCs/>
                <w:i/>
                <w:iCs/>
                <w:sz w:val="16"/>
                <w:szCs w:val="16"/>
                <w:lang w:val="en-GB"/>
              </w:rPr>
            </w:pPr>
            <w:r w:rsidRPr="00862001">
              <w:rPr>
                <w:rFonts w:eastAsiaTheme="minorEastAsia"/>
                <w:b/>
                <w:bCs/>
                <w:i/>
                <w:iCs/>
                <w:sz w:val="16"/>
                <w:szCs w:val="16"/>
                <w:lang w:val="en-GB"/>
              </w:rPr>
              <w:lastRenderedPageBreak/>
              <w:t>Simultaneous t</w:t>
            </w:r>
            <w:r w:rsidRPr="00862001">
              <w:rPr>
                <w:rFonts w:eastAsiaTheme="minorEastAsia" w:hint="eastAsia"/>
                <w:b/>
                <w:bCs/>
                <w:i/>
                <w:iCs/>
                <w:sz w:val="16"/>
                <w:szCs w:val="16"/>
                <w:lang w:val="en-GB"/>
              </w:rPr>
              <w:t xml:space="preserve">ransmission </w:t>
            </w:r>
            <w:r w:rsidRPr="00862001">
              <w:rPr>
                <w:rFonts w:eastAsiaTheme="minorEastAsia"/>
                <w:b/>
                <w:bCs/>
                <w:i/>
                <w:iCs/>
                <w:sz w:val="16"/>
                <w:szCs w:val="16"/>
                <w:lang w:val="en-GB"/>
              </w:rPr>
              <w:t xml:space="preserve">of </w:t>
            </w:r>
            <w:r w:rsidRPr="00862001">
              <w:rPr>
                <w:rFonts w:eastAsiaTheme="minorEastAsia" w:hint="eastAsia"/>
                <w:b/>
                <w:bCs/>
                <w:i/>
                <w:iCs/>
                <w:sz w:val="16"/>
                <w:szCs w:val="16"/>
                <w:lang w:val="en-GB"/>
              </w:rPr>
              <w:t>DL PRS and other signals/channels</w:t>
            </w:r>
            <w:r w:rsidRPr="00862001">
              <w:rPr>
                <w:rFonts w:eastAsiaTheme="minorEastAsia"/>
                <w:b/>
                <w:bCs/>
                <w:i/>
                <w:iCs/>
                <w:sz w:val="16"/>
                <w:szCs w:val="16"/>
                <w:lang w:val="en-GB"/>
              </w:rPr>
              <w:t xml:space="preserve"> in the same OFDM symbol</w:t>
            </w:r>
            <w:r>
              <w:rPr>
                <w:rFonts w:eastAsiaTheme="minorEastAsia"/>
                <w:b/>
                <w:bCs/>
                <w:i/>
                <w:iCs/>
                <w:sz w:val="16"/>
                <w:szCs w:val="16"/>
                <w:lang w:val="en-GB"/>
              </w:rPr>
              <w:t>(s)</w:t>
            </w:r>
            <w:r w:rsidRPr="00862001">
              <w:rPr>
                <w:rFonts w:eastAsiaTheme="minorEastAsia"/>
                <w:b/>
                <w:bCs/>
                <w:i/>
                <w:iCs/>
                <w:sz w:val="16"/>
                <w:szCs w:val="16"/>
                <w:lang w:val="en-GB"/>
              </w:rPr>
              <w:t xml:space="preserve"> will be investigated in Rel-17</w:t>
            </w:r>
            <w:r>
              <w:rPr>
                <w:rFonts w:eastAsiaTheme="minorEastAsia"/>
                <w:b/>
                <w:bCs/>
                <w:i/>
                <w:iCs/>
                <w:sz w:val="16"/>
                <w:szCs w:val="16"/>
                <w:lang w:val="en-GB"/>
              </w:rPr>
              <w:t xml:space="preserve"> by considering at least the following aspects:</w:t>
            </w:r>
          </w:p>
          <w:p w14:paraId="0E674431" w14:textId="77777777" w:rsidR="00FE738A" w:rsidRDefault="00FE738A" w:rsidP="00FE738A">
            <w:pPr>
              <w:pStyle w:val="3GPPAgreements"/>
              <w:numPr>
                <w:ilvl w:val="1"/>
                <w:numId w:val="23"/>
              </w:numPr>
              <w:spacing w:before="0" w:after="0"/>
              <w:rPr>
                <w:rFonts w:eastAsiaTheme="minorEastAsia"/>
                <w:b/>
                <w:bCs/>
                <w:i/>
                <w:iCs/>
                <w:sz w:val="16"/>
                <w:szCs w:val="16"/>
                <w:lang w:val="en-GB"/>
              </w:rPr>
            </w:pPr>
            <w:r w:rsidRPr="00862001">
              <w:rPr>
                <w:rFonts w:eastAsiaTheme="minorEastAsia" w:hint="eastAsia"/>
                <w:b/>
                <w:bCs/>
                <w:i/>
                <w:iCs/>
                <w:sz w:val="16"/>
                <w:szCs w:val="16"/>
                <w:lang w:val="en-GB"/>
              </w:rPr>
              <w:t xml:space="preserve">Priority rules </w:t>
            </w:r>
            <w:r w:rsidRPr="00862001">
              <w:rPr>
                <w:rFonts w:eastAsiaTheme="minorEastAsia"/>
                <w:b/>
                <w:bCs/>
                <w:i/>
                <w:iCs/>
                <w:sz w:val="16"/>
                <w:szCs w:val="16"/>
                <w:lang w:val="en-GB"/>
              </w:rPr>
              <w:t xml:space="preserve">will be investigated </w:t>
            </w:r>
            <w:r w:rsidRPr="00862001">
              <w:rPr>
                <w:rFonts w:eastAsiaTheme="minorEastAsia" w:hint="eastAsia"/>
                <w:b/>
                <w:bCs/>
                <w:i/>
                <w:iCs/>
                <w:sz w:val="16"/>
                <w:szCs w:val="16"/>
                <w:lang w:val="en-GB"/>
              </w:rPr>
              <w:t xml:space="preserve">for </w:t>
            </w:r>
            <w:r w:rsidRPr="00862001">
              <w:rPr>
                <w:rFonts w:eastAsiaTheme="minorEastAsia"/>
                <w:b/>
                <w:bCs/>
                <w:i/>
                <w:iCs/>
                <w:sz w:val="16"/>
                <w:szCs w:val="16"/>
                <w:lang w:val="en-GB"/>
              </w:rPr>
              <w:t xml:space="preserve">the processing of </w:t>
            </w:r>
            <w:r w:rsidRPr="00862001">
              <w:rPr>
                <w:rFonts w:eastAsiaTheme="minorEastAsia" w:hint="eastAsia"/>
                <w:b/>
                <w:bCs/>
                <w:i/>
                <w:iCs/>
                <w:sz w:val="16"/>
                <w:szCs w:val="16"/>
                <w:lang w:val="en-GB"/>
              </w:rPr>
              <w:t>DL PRS and other signals/channels</w:t>
            </w:r>
          </w:p>
          <w:p w14:paraId="11AFB808" w14:textId="77777777" w:rsidR="006C3CEE" w:rsidRDefault="00FE738A" w:rsidP="00FE738A">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642231B4" w14:textId="78CAA884" w:rsidR="00FE738A" w:rsidRPr="006C3CEE" w:rsidRDefault="00FE738A" w:rsidP="00FE738A">
            <w:pPr>
              <w:pStyle w:val="3GPPAgreements"/>
              <w:numPr>
                <w:ilvl w:val="1"/>
                <w:numId w:val="23"/>
              </w:numPr>
              <w:spacing w:before="0" w:after="0"/>
              <w:rPr>
                <w:rFonts w:eastAsiaTheme="minorEastAsia"/>
                <w:b/>
                <w:bCs/>
                <w:i/>
                <w:iCs/>
                <w:sz w:val="16"/>
                <w:szCs w:val="16"/>
                <w:lang w:val="en-GB"/>
              </w:rPr>
            </w:pPr>
            <w:r w:rsidRPr="006C3CEE">
              <w:rPr>
                <w:rFonts w:eastAsiaTheme="minorEastAsia"/>
                <w:b/>
                <w:bCs/>
                <w:i/>
                <w:iCs/>
                <w:sz w:val="16"/>
                <w:szCs w:val="16"/>
              </w:rPr>
              <w:t>PRS processing timelines if the UE is expected to receive/process simultaneously PRS and other signals/channels</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lastRenderedPageBreak/>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124882">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2FB29F76" w14:textId="77777777" w:rsidR="00D471F9"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identify any performance gaps. [RAN1]</w:t>
            </w:r>
            <w:r w:rsidRPr="00FA30AD">
              <w:rPr>
                <w:rFonts w:eastAsia="SimSun"/>
                <w:sz w:val="16"/>
                <w:szCs w:val="16"/>
                <w:lang w:val="en-US"/>
              </w:rPr>
              <w:tab/>
            </w:r>
          </w:p>
          <w:p w14:paraId="17CA5E64"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w:t>
            </w:r>
            <w:proofErr w:type="spellStart"/>
            <w:r w:rsidRPr="00FA30AD">
              <w:rPr>
                <w:rFonts w:eastAsia="SimSun"/>
                <w:sz w:val="16"/>
                <w:szCs w:val="16"/>
                <w:lang w:val="en-US"/>
              </w:rPr>
              <w:t>signalling</w:t>
            </w:r>
            <w:proofErr w:type="spellEnd"/>
            <w:r w:rsidRPr="00FA30AD">
              <w:rPr>
                <w:rFonts w:eastAsia="SimSun"/>
                <w:sz w:val="16"/>
                <w:szCs w:val="16"/>
                <w:lang w:val="en-US"/>
              </w:rPr>
              <w:t xml:space="preserve">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proofErr w:type="spellStart"/>
            <w:r>
              <w:rPr>
                <w:rFonts w:eastAsiaTheme="minorEastAsia"/>
                <w:sz w:val="16"/>
                <w:szCs w:val="16"/>
                <w:lang w:val="en-US" w:eastAsia="zh-CN"/>
              </w:rPr>
              <w:t>scnearios</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5E1F8E" w:rsidRPr="00FF54A5" w14:paraId="063B43BB" w14:textId="77777777" w:rsidTr="00BD7160">
        <w:trPr>
          <w:trHeight w:val="253"/>
          <w:jc w:val="center"/>
        </w:trPr>
        <w:tc>
          <w:tcPr>
            <w:tcW w:w="1804" w:type="dxa"/>
          </w:tcPr>
          <w:p w14:paraId="306A8312" w14:textId="77777777" w:rsidR="005E1F8E" w:rsidRPr="008C48AB" w:rsidRDefault="005E1F8E" w:rsidP="00BD7160">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01330CFB" w14:textId="77777777" w:rsidR="005E1F8E" w:rsidRDefault="005E1F8E" w:rsidP="00BD7160">
            <w:pPr>
              <w:spacing w:after="0"/>
              <w:rPr>
                <w:rFonts w:eastAsiaTheme="minorEastAsia"/>
                <w:sz w:val="18"/>
                <w:szCs w:val="18"/>
                <w:lang w:eastAsia="zh-CN"/>
              </w:rPr>
            </w:pPr>
            <w:r w:rsidRPr="008C48AB">
              <w:rPr>
                <w:rFonts w:eastAsiaTheme="minorEastAsia"/>
                <w:sz w:val="18"/>
                <w:szCs w:val="18"/>
                <w:lang w:eastAsia="zh-CN"/>
              </w:rPr>
              <w:t>Support. And we have same view as Intel that unlicensed band is not considered in Rel-17</w:t>
            </w:r>
          </w:p>
          <w:p w14:paraId="1E859895" w14:textId="77777777" w:rsidR="005E1F8E" w:rsidRPr="008C48AB" w:rsidRDefault="005E1F8E" w:rsidP="00BD7160">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98151C" w:rsidRPr="00FF54A5" w14:paraId="69FBE2FF" w14:textId="77777777" w:rsidTr="00BD7160">
        <w:trPr>
          <w:trHeight w:val="253"/>
          <w:jc w:val="center"/>
        </w:trPr>
        <w:tc>
          <w:tcPr>
            <w:tcW w:w="1804" w:type="dxa"/>
          </w:tcPr>
          <w:p w14:paraId="4FAF6CC5" w14:textId="28A4505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EC9424" w14:textId="42A9CF99"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6C3CEE" w:rsidRPr="00FF54A5" w14:paraId="512B0425" w14:textId="77777777" w:rsidTr="00BD7160">
        <w:trPr>
          <w:trHeight w:val="253"/>
          <w:jc w:val="center"/>
        </w:trPr>
        <w:tc>
          <w:tcPr>
            <w:tcW w:w="1804" w:type="dxa"/>
          </w:tcPr>
          <w:p w14:paraId="509A202E" w14:textId="7D91F077" w:rsidR="006C3CEE" w:rsidRDefault="006C3CEE" w:rsidP="006C3CEE">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62C2FDDD" w14:textId="4B95826B" w:rsidR="006C3CEE" w:rsidRPr="00A10E7B" w:rsidRDefault="006C3CEE" w:rsidP="006C3CEE">
            <w:pPr>
              <w:spacing w:after="0"/>
              <w:rPr>
                <w:rFonts w:eastAsiaTheme="minorEastAsia"/>
                <w:sz w:val="16"/>
                <w:szCs w:val="16"/>
                <w:lang w:eastAsia="zh-CN"/>
              </w:rPr>
            </w:pPr>
            <w:r>
              <w:rPr>
                <w:rFonts w:eastAsiaTheme="minorEastAsia"/>
                <w:sz w:val="16"/>
                <w:szCs w:val="16"/>
                <w:lang w:eastAsia="zh-CN"/>
              </w:rPr>
              <w:t>S</w:t>
            </w:r>
            <w:r>
              <w:rPr>
                <w:rFonts w:eastAsiaTheme="minorEastAsia"/>
                <w:sz w:val="16"/>
                <w:szCs w:val="16"/>
                <w:lang w:eastAsia="zh-CN"/>
              </w:rPr>
              <w:t>upportive, but a few comments to have a more constructive discussion:</w:t>
            </w:r>
          </w:p>
          <w:p w14:paraId="6D91F235" w14:textId="77777777" w:rsidR="006C3CEE" w:rsidRPr="00A10E7B" w:rsidRDefault="006C3CEE" w:rsidP="00124882">
            <w:pPr>
              <w:pStyle w:val="ListParagraph"/>
              <w:numPr>
                <w:ilvl w:val="0"/>
                <w:numId w:val="44"/>
              </w:numPr>
              <w:rPr>
                <w:rFonts w:eastAsiaTheme="minorEastAsia"/>
                <w:sz w:val="16"/>
                <w:szCs w:val="16"/>
                <w:lang w:eastAsia="zh-CN"/>
              </w:rPr>
            </w:pPr>
            <w:r w:rsidRPr="00A10E7B">
              <w:rPr>
                <w:rFonts w:eastAsiaTheme="minorEastAsia"/>
                <w:sz w:val="16"/>
                <w:szCs w:val="16"/>
                <w:lang w:eastAsia="zh-CN"/>
              </w:rPr>
              <w:lastRenderedPageBreak/>
              <w:t>We don’t see why the “FFS: Unlic</w:t>
            </w:r>
            <w:r>
              <w:rPr>
                <w:rFonts w:eastAsiaTheme="minorEastAsia"/>
                <w:sz w:val="16"/>
                <w:szCs w:val="16"/>
                <w:lang w:eastAsia="zh-CN"/>
              </w:rPr>
              <w:t>en</w:t>
            </w:r>
            <w:r w:rsidRPr="00A10E7B">
              <w:rPr>
                <w:rFonts w:eastAsiaTheme="minorEastAsia"/>
                <w:sz w:val="16"/>
                <w:szCs w:val="16"/>
                <w:lang w:eastAsia="zh-CN"/>
              </w:rPr>
              <w:t xml:space="preserve">sed </w:t>
            </w:r>
            <w:proofErr w:type="gramStart"/>
            <w:r w:rsidRPr="00A10E7B">
              <w:rPr>
                <w:rFonts w:eastAsiaTheme="minorEastAsia"/>
                <w:sz w:val="16"/>
                <w:szCs w:val="16"/>
                <w:lang w:eastAsia="zh-CN"/>
              </w:rPr>
              <w:t>bands ”</w:t>
            </w:r>
            <w:proofErr w:type="gramEnd"/>
            <w:r w:rsidRPr="00A10E7B">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1305BCD0" w14:textId="77777777" w:rsidR="006C3CEE" w:rsidRDefault="006C3CEE" w:rsidP="006C3CEE">
            <w:pPr>
              <w:spacing w:after="0"/>
              <w:rPr>
                <w:rFonts w:eastAsiaTheme="minorEastAsia"/>
                <w:sz w:val="16"/>
                <w:szCs w:val="16"/>
                <w:lang w:eastAsia="zh-CN"/>
              </w:rPr>
            </w:pPr>
          </w:p>
          <w:p w14:paraId="5E293E38" w14:textId="77777777" w:rsidR="006C3CEE" w:rsidRDefault="006C3CEE" w:rsidP="00124882">
            <w:pPr>
              <w:pStyle w:val="ListParagraph"/>
              <w:numPr>
                <w:ilvl w:val="0"/>
                <w:numId w:val="44"/>
              </w:numPr>
              <w:rPr>
                <w:rFonts w:eastAsiaTheme="minorEastAsia"/>
                <w:sz w:val="16"/>
                <w:szCs w:val="16"/>
                <w:lang w:eastAsia="zh-CN"/>
              </w:rPr>
            </w:pPr>
            <w:r w:rsidRPr="00A10E7B">
              <w:rPr>
                <w:rFonts w:eastAsiaTheme="minorEastAsia"/>
                <w:sz w:val="16"/>
                <w:szCs w:val="16"/>
              </w:rPr>
              <w:t xml:space="preserve">The aspects of </w:t>
            </w:r>
            <w:r>
              <w:rPr>
                <w:rFonts w:eastAsiaTheme="minorEastAsia"/>
                <w:sz w:val="16"/>
                <w:szCs w:val="16"/>
              </w:rPr>
              <w:t>p</w:t>
            </w:r>
            <w:r w:rsidRPr="00A10E7B">
              <w:rPr>
                <w:rFonts w:eastAsiaTheme="minorEastAsia"/>
                <w:sz w:val="16"/>
                <w:szCs w:val="16"/>
              </w:rPr>
              <w:t xml:space="preserve">hase coherency across the </w:t>
            </w:r>
            <w:r>
              <w:rPr>
                <w:rFonts w:eastAsiaTheme="minorEastAsia"/>
                <w:sz w:val="16"/>
                <w:szCs w:val="16"/>
              </w:rPr>
              <w:t>positioning frequency layer</w:t>
            </w:r>
            <w:r w:rsidRPr="00A10E7B">
              <w:rPr>
                <w:rFonts w:eastAsiaTheme="minorEastAsia"/>
                <w:sz w:val="16"/>
                <w:szCs w:val="16"/>
              </w:rPr>
              <w:t>s</w:t>
            </w:r>
            <w:r>
              <w:rPr>
                <w:rFonts w:eastAsiaTheme="minorEastAsia"/>
                <w:sz w:val="16"/>
                <w:szCs w:val="16"/>
              </w:rPr>
              <w:t xml:space="preserve"> (PFLs)</w:t>
            </w:r>
            <w:r w:rsidRPr="00A10E7B">
              <w:rPr>
                <w:rFonts w:eastAsiaTheme="minorEastAsia"/>
                <w:sz w:val="16"/>
                <w:szCs w:val="16"/>
              </w:rPr>
              <w:t xml:space="preserve"> is not written.</w:t>
            </w:r>
            <w:r>
              <w:rPr>
                <w:rFonts w:eastAsiaTheme="minorEastAsia"/>
                <w:sz w:val="16"/>
                <w:szCs w:val="16"/>
              </w:rPr>
              <w:t xml:space="preserve"> It is not just power imbalance, but to coherently combine PFLs there is impact of phase discontinuities that need to be discussed. </w:t>
            </w:r>
          </w:p>
          <w:p w14:paraId="6F44CF32" w14:textId="77777777" w:rsidR="006C3CEE" w:rsidRDefault="006C3CEE" w:rsidP="006C3CEE">
            <w:pPr>
              <w:spacing w:after="0"/>
              <w:rPr>
                <w:rFonts w:eastAsiaTheme="minorEastAsia"/>
                <w:sz w:val="16"/>
                <w:szCs w:val="16"/>
                <w:lang w:eastAsia="zh-CN"/>
              </w:rPr>
            </w:pPr>
          </w:p>
          <w:p w14:paraId="3DCD9DBC" w14:textId="77777777" w:rsidR="006C3CEE" w:rsidRPr="00A10E7B" w:rsidRDefault="006C3CEE" w:rsidP="006C3CEE">
            <w:pPr>
              <w:pStyle w:val="3GPPAgreements"/>
              <w:numPr>
                <w:ilvl w:val="0"/>
                <w:numId w:val="0"/>
              </w:numPr>
              <w:rPr>
                <w:rFonts w:eastAsiaTheme="minorEastAsia"/>
                <w:b/>
                <w:bCs/>
                <w:sz w:val="16"/>
                <w:szCs w:val="16"/>
                <w:lang w:val="en-GB"/>
              </w:rPr>
            </w:pPr>
            <w:proofErr w:type="gramStart"/>
            <w:r w:rsidRPr="00A10E7B">
              <w:rPr>
                <w:rFonts w:eastAsiaTheme="minorEastAsia"/>
                <w:b/>
                <w:bCs/>
                <w:sz w:val="16"/>
                <w:szCs w:val="16"/>
                <w:lang w:val="en-GB"/>
              </w:rPr>
              <w:t>Proposal :</w:t>
            </w:r>
            <w:proofErr w:type="gramEnd"/>
            <w:r w:rsidRPr="00A10E7B">
              <w:rPr>
                <w:rFonts w:eastAsiaTheme="minorEastAsia"/>
                <w:b/>
                <w:bCs/>
                <w:sz w:val="16"/>
                <w:szCs w:val="16"/>
                <w:lang w:val="en-GB"/>
              </w:rPr>
              <w:t xml:space="preserve"> Update  the feature lead proposal as follows:</w:t>
            </w:r>
          </w:p>
          <w:p w14:paraId="142916C8" w14:textId="77777777" w:rsidR="006C3CEE" w:rsidRPr="006D454C" w:rsidRDefault="006C3CEE" w:rsidP="006C3CEE">
            <w:pPr>
              <w:pStyle w:val="3GPPAgreements"/>
              <w:rPr>
                <w:b/>
                <w:bCs/>
                <w:i/>
                <w:iCs/>
                <w:sz w:val="16"/>
                <w:szCs w:val="16"/>
              </w:rPr>
            </w:pPr>
            <w:r w:rsidRPr="006D454C">
              <w:rPr>
                <w:b/>
                <w:bCs/>
                <w:i/>
                <w:iCs/>
                <w:strike/>
                <w:color w:val="00B050"/>
                <w:sz w:val="16"/>
                <w:szCs w:val="16"/>
              </w:rPr>
              <w:t xml:space="preserve">The benefits and the issues associated with </w:t>
            </w:r>
            <w:r w:rsidRPr="006D454C">
              <w:rPr>
                <w:b/>
                <w:bCs/>
                <w:i/>
                <w:iCs/>
                <w:sz w:val="16"/>
                <w:szCs w:val="16"/>
              </w:rPr>
              <w:t>A</w:t>
            </w:r>
            <w:r w:rsidRPr="006D454C">
              <w:rPr>
                <w:rFonts w:hint="eastAsia"/>
                <w:b/>
                <w:bCs/>
                <w:i/>
                <w:iCs/>
                <w:sz w:val="16"/>
                <w:szCs w:val="16"/>
              </w:rPr>
              <w:t xml:space="preserve">ggregating multiple DL positioning frequency layers </w:t>
            </w:r>
            <w:r w:rsidRPr="006D454C">
              <w:rPr>
                <w:b/>
                <w:bCs/>
                <w:i/>
                <w:iCs/>
                <w:sz w:val="16"/>
                <w:szCs w:val="16"/>
              </w:rPr>
              <w:t xml:space="preserve">of the same or different bands </w:t>
            </w:r>
            <w:r w:rsidRPr="006D454C">
              <w:rPr>
                <w:b/>
                <w:bCs/>
                <w:i/>
                <w:iCs/>
                <w:strike/>
                <w:color w:val="00B050"/>
                <w:sz w:val="16"/>
                <w:szCs w:val="16"/>
              </w:rPr>
              <w:t>for improving positioning performance</w:t>
            </w:r>
            <w:r w:rsidRPr="006D454C">
              <w:rPr>
                <w:b/>
                <w:bCs/>
                <w:i/>
                <w:iCs/>
                <w:color w:val="00B050"/>
                <w:sz w:val="16"/>
                <w:szCs w:val="16"/>
              </w:rPr>
              <w:t xml:space="preserve"> </w:t>
            </w:r>
            <w:r w:rsidRPr="006D454C">
              <w:rPr>
                <w:b/>
                <w:bCs/>
                <w:i/>
                <w:iCs/>
                <w:sz w:val="16"/>
                <w:szCs w:val="16"/>
              </w:rPr>
              <w:t>for both intra-band and inter-band scenarios will be investigated in Rel-17, which may include</w:t>
            </w:r>
          </w:p>
          <w:p w14:paraId="075BB633" w14:textId="77777777" w:rsidR="006C3CEE" w:rsidRPr="006D454C" w:rsidRDefault="006C3CEE" w:rsidP="006C3CEE">
            <w:pPr>
              <w:pStyle w:val="3GPPAgreements"/>
              <w:numPr>
                <w:ilvl w:val="1"/>
                <w:numId w:val="23"/>
              </w:numPr>
              <w:rPr>
                <w:b/>
                <w:bCs/>
                <w:i/>
                <w:iCs/>
                <w:sz w:val="16"/>
                <w:szCs w:val="16"/>
              </w:rPr>
            </w:pPr>
            <w:r w:rsidRPr="006D454C">
              <w:rPr>
                <w:b/>
                <w:bCs/>
                <w:i/>
                <w:iCs/>
                <w:sz w:val="16"/>
                <w:szCs w:val="16"/>
              </w:rPr>
              <w:t xml:space="preserve">the </w:t>
            </w:r>
            <w:r w:rsidRPr="006D454C">
              <w:rPr>
                <w:rFonts w:hint="eastAsia"/>
                <w:b/>
                <w:bCs/>
                <w:i/>
                <w:iCs/>
                <w:sz w:val="16"/>
                <w:szCs w:val="16"/>
              </w:rPr>
              <w:t>scenarios and performance benefits of aggregating multiple DL positioning frequency layers by UEs</w:t>
            </w:r>
          </w:p>
          <w:p w14:paraId="64697733" w14:textId="77777777" w:rsidR="006C3CEE" w:rsidRPr="006D454C" w:rsidRDefault="006C3CEE" w:rsidP="006C3CEE">
            <w:pPr>
              <w:pStyle w:val="3GPPAgreements"/>
              <w:numPr>
                <w:ilvl w:val="1"/>
                <w:numId w:val="23"/>
              </w:numPr>
              <w:rPr>
                <w:b/>
                <w:bCs/>
                <w:i/>
                <w:iCs/>
                <w:sz w:val="16"/>
                <w:szCs w:val="16"/>
              </w:rPr>
            </w:pPr>
            <w:r w:rsidRPr="006D454C">
              <w:rPr>
                <w:rFonts w:hint="eastAsia"/>
                <w:b/>
                <w:bCs/>
                <w:i/>
                <w:iCs/>
                <w:sz w:val="16"/>
                <w:szCs w:val="16"/>
              </w:rPr>
              <w:t>the impact of channel spacing, timing offset</w:t>
            </w:r>
            <w:r w:rsidRPr="006D454C">
              <w:rPr>
                <w:b/>
                <w:bCs/>
                <w:i/>
                <w:iCs/>
                <w:sz w:val="16"/>
                <w:szCs w:val="16"/>
              </w:rPr>
              <w:t xml:space="preserve">, </w:t>
            </w:r>
            <w:r w:rsidRPr="006D454C">
              <w:rPr>
                <w:b/>
                <w:bCs/>
                <w:i/>
                <w:iCs/>
                <w:color w:val="00B050"/>
                <w:sz w:val="16"/>
                <w:szCs w:val="16"/>
              </w:rPr>
              <w:t>phase offset,</w:t>
            </w:r>
            <w:r w:rsidRPr="006D454C">
              <w:rPr>
                <w:rFonts w:hint="eastAsia"/>
                <w:b/>
                <w:bCs/>
                <w:i/>
                <w:iCs/>
                <w:color w:val="00B050"/>
                <w:sz w:val="16"/>
                <w:szCs w:val="16"/>
              </w:rPr>
              <w:t xml:space="preserve"> </w:t>
            </w:r>
            <w:r w:rsidRPr="006D454C">
              <w:rPr>
                <w:rFonts w:hint="eastAsia"/>
                <w:b/>
                <w:bCs/>
                <w:i/>
                <w:iCs/>
                <w:sz w:val="16"/>
                <w:szCs w:val="16"/>
              </w:rPr>
              <w:t>and power imbalance among CCs to the positioning performance for intra-band contiguous</w:t>
            </w:r>
            <w:r w:rsidRPr="006D454C">
              <w:rPr>
                <w:b/>
                <w:bCs/>
                <w:i/>
                <w:iCs/>
                <w:sz w:val="16"/>
                <w:szCs w:val="16"/>
              </w:rPr>
              <w:t>/</w:t>
            </w:r>
            <w:r w:rsidRPr="006D454C">
              <w:rPr>
                <w:rFonts w:hint="eastAsia"/>
                <w:b/>
                <w:bCs/>
                <w:i/>
                <w:iCs/>
                <w:sz w:val="16"/>
                <w:szCs w:val="16"/>
              </w:rPr>
              <w:t xml:space="preserve"> non-contiguous</w:t>
            </w:r>
            <w:r w:rsidRPr="006D454C">
              <w:rPr>
                <w:b/>
                <w:bCs/>
                <w:i/>
                <w:iCs/>
                <w:sz w:val="16"/>
                <w:szCs w:val="16"/>
              </w:rPr>
              <w:t xml:space="preserve"> and inter-band </w:t>
            </w:r>
            <w:r w:rsidRPr="006D454C">
              <w:rPr>
                <w:rFonts w:hint="eastAsia"/>
                <w:b/>
                <w:bCs/>
                <w:i/>
                <w:iCs/>
                <w:sz w:val="16"/>
                <w:szCs w:val="16"/>
              </w:rPr>
              <w:t>scenarios</w:t>
            </w:r>
          </w:p>
          <w:p w14:paraId="3D0ED3F7" w14:textId="77777777" w:rsidR="006C3CEE" w:rsidRPr="006D454C" w:rsidRDefault="006C3CEE" w:rsidP="006C3CEE">
            <w:pPr>
              <w:pStyle w:val="3GPPAgreements"/>
              <w:numPr>
                <w:ilvl w:val="2"/>
                <w:numId w:val="23"/>
              </w:numPr>
              <w:rPr>
                <w:b/>
                <w:bCs/>
                <w:i/>
                <w:iCs/>
                <w:strike/>
                <w:color w:val="00B050"/>
                <w:sz w:val="16"/>
                <w:szCs w:val="16"/>
              </w:rPr>
            </w:pPr>
            <w:r w:rsidRPr="006D454C">
              <w:rPr>
                <w:b/>
                <w:bCs/>
                <w:i/>
                <w:iCs/>
                <w:strike/>
                <w:color w:val="00B050"/>
                <w:sz w:val="16"/>
                <w:szCs w:val="16"/>
              </w:rPr>
              <w:t>FFS: unlicensed bands</w:t>
            </w:r>
          </w:p>
          <w:p w14:paraId="7CE68EE8" w14:textId="77777777" w:rsidR="006C3CEE" w:rsidRPr="006D454C" w:rsidRDefault="006C3CEE" w:rsidP="006C3CEE">
            <w:pPr>
              <w:pStyle w:val="3GPPAgreements"/>
              <w:numPr>
                <w:ilvl w:val="1"/>
                <w:numId w:val="23"/>
              </w:numPr>
              <w:rPr>
                <w:b/>
                <w:bCs/>
                <w:i/>
                <w:iCs/>
                <w:color w:val="00B050"/>
                <w:sz w:val="16"/>
                <w:szCs w:val="16"/>
              </w:rPr>
            </w:pPr>
            <w:r w:rsidRPr="006D454C">
              <w:rPr>
                <w:b/>
                <w:bCs/>
                <w:i/>
                <w:iCs/>
                <w:color w:val="00B050"/>
                <w:sz w:val="16"/>
                <w:szCs w:val="16"/>
              </w:rPr>
              <w:t>PRS processing timelines and UE complexity considerations</w:t>
            </w:r>
          </w:p>
          <w:p w14:paraId="43D15808" w14:textId="77777777" w:rsidR="006C3CEE" w:rsidRDefault="006C3CEE" w:rsidP="006C3CEE">
            <w:pPr>
              <w:spacing w:after="0"/>
              <w:rPr>
                <w:rFonts w:eastAsiaTheme="minorEastAsia" w:hint="eastAsia"/>
                <w:sz w:val="16"/>
                <w:szCs w:val="16"/>
                <w:lang w:eastAsia="zh-CN"/>
              </w:rPr>
            </w:pP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cyclic shifts for DL PRS </w:t>
      </w:r>
      <w:proofErr w:type="gramStart"/>
      <w:r w:rsidRPr="00574747">
        <w:rPr>
          <w:rFonts w:eastAsia="SimSun" w:hint="eastAsia"/>
          <w:szCs w:val="20"/>
          <w:lang w:eastAsia="zh-CN"/>
        </w:rPr>
        <w:t>is</w:t>
      </w:r>
      <w:proofErr w:type="gramEnd"/>
      <w:r w:rsidRPr="00574747">
        <w:rPr>
          <w:rFonts w:eastAsia="SimSun"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124882">
      <w:pPr>
        <w:pStyle w:val="ListParagraph"/>
        <w:numPr>
          <w:ilvl w:val="0"/>
          <w:numId w:val="34"/>
        </w:numPr>
      </w:pPr>
      <w:r>
        <w:lastRenderedPageBreak/>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5E1F8E" w:rsidRPr="00FF54A5" w14:paraId="519DC729" w14:textId="77777777" w:rsidTr="00BD7160">
        <w:trPr>
          <w:trHeight w:val="253"/>
          <w:jc w:val="center"/>
        </w:trPr>
        <w:tc>
          <w:tcPr>
            <w:tcW w:w="1804" w:type="dxa"/>
          </w:tcPr>
          <w:p w14:paraId="42AF2E75" w14:textId="77777777" w:rsidR="005E1F8E" w:rsidRPr="008C48AB" w:rsidRDefault="005E1F8E" w:rsidP="00BD7160">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5596253B" w14:textId="77777777" w:rsidR="005E1F8E" w:rsidRPr="008C48AB" w:rsidRDefault="005E1F8E" w:rsidP="00BD7160">
            <w:pPr>
              <w:spacing w:after="0"/>
              <w:rPr>
                <w:rFonts w:eastAsiaTheme="minorEastAsia"/>
                <w:sz w:val="18"/>
                <w:szCs w:val="18"/>
                <w:lang w:eastAsia="zh-CN"/>
              </w:rPr>
            </w:pPr>
            <w:r w:rsidRPr="008C48AB">
              <w:rPr>
                <w:rFonts w:eastAsiaTheme="minorEastAsia"/>
                <w:sz w:val="18"/>
                <w:szCs w:val="18"/>
                <w:lang w:eastAsia="zh-CN"/>
              </w:rPr>
              <w:t xml:space="preserve">For downlink, we prefer not to consider cyclic shift thing. SRS having cyclic shift is because it considers to multiplex more UEs to increase capacity. </w:t>
            </w:r>
            <w:proofErr w:type="gramStart"/>
            <w:r w:rsidRPr="008C48AB">
              <w:rPr>
                <w:rFonts w:eastAsiaTheme="minorEastAsia"/>
                <w:sz w:val="18"/>
                <w:szCs w:val="18"/>
                <w:lang w:eastAsia="zh-CN"/>
              </w:rPr>
              <w:t>So</w:t>
            </w:r>
            <w:proofErr w:type="gramEnd"/>
            <w:r w:rsidRPr="008C48AB">
              <w:rPr>
                <w:rFonts w:eastAsiaTheme="minorEastAsia"/>
                <w:sz w:val="18"/>
                <w:szCs w:val="18"/>
                <w:lang w:eastAsia="zh-CN"/>
              </w:rPr>
              <w:t xml:space="preserve"> we think there is difference between downlink and uplink</w:t>
            </w:r>
          </w:p>
          <w:p w14:paraId="7C1F2365" w14:textId="77777777" w:rsidR="005E1F8E" w:rsidRPr="008C48AB" w:rsidRDefault="005E1F8E" w:rsidP="00BD7160">
            <w:pPr>
              <w:spacing w:after="0"/>
              <w:rPr>
                <w:rFonts w:eastAsiaTheme="minorEastAsia"/>
                <w:sz w:val="18"/>
                <w:szCs w:val="18"/>
                <w:lang w:eastAsia="zh-CN"/>
              </w:rPr>
            </w:pPr>
            <w:r w:rsidRPr="008C48AB">
              <w:rPr>
                <w:rFonts w:eastAsiaTheme="minorEastAsia"/>
                <w:sz w:val="18"/>
                <w:szCs w:val="18"/>
                <w:lang w:eastAsia="zh-CN"/>
              </w:rPr>
              <w:t xml:space="preserve">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sidRPr="008C48AB">
              <w:rPr>
                <w:rFonts w:eastAsiaTheme="minorEastAsia"/>
                <w:sz w:val="18"/>
                <w:szCs w:val="18"/>
                <w:lang w:eastAsia="zh-CN"/>
              </w:rPr>
              <w:t>Also</w:t>
            </w:r>
            <w:proofErr w:type="gramEnd"/>
            <w:r w:rsidRPr="008C48AB">
              <w:rPr>
                <w:rFonts w:eastAsiaTheme="minorEastAsia"/>
                <w:sz w:val="18"/>
                <w:szCs w:val="18"/>
                <w:lang w:eastAsia="zh-CN"/>
              </w:rPr>
              <w:t xml:space="preserve"> we find there are many UE implementation issue.</w:t>
            </w:r>
          </w:p>
        </w:tc>
      </w:tr>
      <w:tr w:rsidR="0098151C" w:rsidRPr="00FF54A5" w14:paraId="7E01F4D4" w14:textId="77777777" w:rsidTr="00BD7160">
        <w:trPr>
          <w:trHeight w:val="253"/>
          <w:jc w:val="center"/>
        </w:trPr>
        <w:tc>
          <w:tcPr>
            <w:tcW w:w="1804" w:type="dxa"/>
          </w:tcPr>
          <w:p w14:paraId="0292C70E" w14:textId="2DCC188E" w:rsidR="0098151C" w:rsidRPr="008C48AB" w:rsidRDefault="0098151C"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EB1E9B" w14:textId="56F67527" w:rsidR="0098151C" w:rsidRPr="008C48AB" w:rsidRDefault="0098151C"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2E0F7B" w:rsidRPr="00FF54A5" w14:paraId="16DCFF1C" w14:textId="77777777" w:rsidTr="00BD7160">
        <w:trPr>
          <w:trHeight w:val="253"/>
          <w:jc w:val="center"/>
        </w:trPr>
        <w:tc>
          <w:tcPr>
            <w:tcW w:w="1804" w:type="dxa"/>
          </w:tcPr>
          <w:p w14:paraId="1682F4D9" w14:textId="20586F25" w:rsidR="002E0F7B" w:rsidRDefault="002E0F7B" w:rsidP="002E0F7B">
            <w:pPr>
              <w:spacing w:after="0"/>
              <w:rPr>
                <w:rFonts w:eastAsiaTheme="minorEastAsia" w:cstheme="minorHAnsi" w:hint="eastAsia"/>
                <w:sz w:val="18"/>
                <w:szCs w:val="18"/>
                <w:lang w:eastAsia="zh-CN"/>
              </w:rPr>
            </w:pPr>
            <w:r>
              <w:rPr>
                <w:rFonts w:eastAsiaTheme="minorEastAsia" w:cstheme="minorHAnsi"/>
                <w:sz w:val="16"/>
                <w:szCs w:val="16"/>
                <w:lang w:eastAsia="zh-CN"/>
              </w:rPr>
              <w:t>Qualcomm</w:t>
            </w:r>
          </w:p>
        </w:tc>
        <w:tc>
          <w:tcPr>
            <w:tcW w:w="9230" w:type="dxa"/>
          </w:tcPr>
          <w:p w14:paraId="38F7D617" w14:textId="7BAC906A" w:rsidR="002E0F7B" w:rsidRDefault="002E0F7B" w:rsidP="002E0F7B">
            <w:pPr>
              <w:spacing w:after="0"/>
              <w:rPr>
                <w:rFonts w:eastAsiaTheme="minorEastAsia" w:hint="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11"/>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w:t>
            </w:r>
            <w:proofErr w:type="spellStart"/>
            <w:r w:rsidRPr="00E03592">
              <w:rPr>
                <w:rFonts w:eastAsiaTheme="minorEastAsia"/>
                <w:sz w:val="16"/>
                <w:szCs w:val="16"/>
                <w:lang w:eastAsia="zh-CN"/>
              </w:rPr>
              <w:t>gNBs</w:t>
            </w:r>
            <w:proofErr w:type="spellEnd"/>
            <w:r w:rsidRPr="00E03592">
              <w:rPr>
                <w:rFonts w:eastAsiaTheme="minorEastAsia"/>
                <w:sz w:val="16"/>
                <w:szCs w:val="16"/>
                <w:lang w:eastAsia="zh-CN"/>
              </w:rPr>
              <w:t xml:space="preserve">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r w:rsidRPr="00E03592">
              <w:rPr>
                <w:rFonts w:eastAsiaTheme="minorEastAsia"/>
                <w:sz w:val="16"/>
                <w:szCs w:val="16"/>
                <w:lang w:eastAsia="zh-CN"/>
              </w:rPr>
              <w:t>transmissions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6715BC" w:rsidRPr="00FF54A5" w14:paraId="406B5070" w14:textId="77777777" w:rsidTr="00BD7160">
        <w:trPr>
          <w:trHeight w:val="253"/>
          <w:jc w:val="center"/>
        </w:trPr>
        <w:tc>
          <w:tcPr>
            <w:tcW w:w="1804" w:type="dxa"/>
          </w:tcPr>
          <w:p w14:paraId="3F54C5B8" w14:textId="77777777" w:rsidR="006715BC" w:rsidRPr="002D31F5" w:rsidRDefault="006715BC" w:rsidP="00BD7160">
            <w:pPr>
              <w:spacing w:after="0"/>
              <w:rPr>
                <w:rFonts w:eastAsiaTheme="minorEastAsia" w:cstheme="minorHAnsi"/>
                <w:sz w:val="18"/>
                <w:szCs w:val="18"/>
                <w:lang w:eastAsia="zh-CN"/>
              </w:rPr>
            </w:pPr>
            <w:r w:rsidRPr="002D31F5">
              <w:rPr>
                <w:rFonts w:eastAsiaTheme="minorEastAsia" w:cstheme="minorHAnsi"/>
                <w:sz w:val="18"/>
                <w:szCs w:val="18"/>
                <w:lang w:eastAsia="zh-CN"/>
              </w:rPr>
              <w:t>MTK</w:t>
            </w:r>
          </w:p>
        </w:tc>
        <w:tc>
          <w:tcPr>
            <w:tcW w:w="9230" w:type="dxa"/>
          </w:tcPr>
          <w:p w14:paraId="3231ED59" w14:textId="77777777" w:rsidR="006715BC" w:rsidRPr="002D31F5" w:rsidRDefault="006715BC" w:rsidP="00BD7160">
            <w:pPr>
              <w:spacing w:after="0"/>
              <w:rPr>
                <w:rFonts w:eastAsiaTheme="minorEastAsia"/>
                <w:sz w:val="18"/>
                <w:szCs w:val="18"/>
                <w:lang w:eastAsia="zh-CN"/>
              </w:rPr>
            </w:pPr>
            <w:r w:rsidRPr="002D31F5">
              <w:rPr>
                <w:rFonts w:eastAsiaTheme="minorEastAsia"/>
                <w:sz w:val="18"/>
                <w:szCs w:val="18"/>
                <w:lang w:eastAsia="zh-CN"/>
              </w:rPr>
              <w:t>Don’t support</w:t>
            </w:r>
          </w:p>
        </w:tc>
      </w:tr>
      <w:tr w:rsidR="00413BC0" w:rsidRPr="00FF54A5" w14:paraId="309A6E00" w14:textId="77777777" w:rsidTr="00BD7160">
        <w:trPr>
          <w:trHeight w:val="253"/>
          <w:jc w:val="center"/>
        </w:trPr>
        <w:tc>
          <w:tcPr>
            <w:tcW w:w="1804" w:type="dxa"/>
          </w:tcPr>
          <w:p w14:paraId="51C348D4" w14:textId="1D4B277F" w:rsidR="00413BC0" w:rsidRPr="002D31F5"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CDC8BA" w14:textId="6736F599" w:rsidR="00413BC0" w:rsidRPr="002D31F5"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4209E7" w:rsidRPr="00FF54A5" w14:paraId="22CFD570" w14:textId="77777777" w:rsidTr="00BD7160">
        <w:trPr>
          <w:trHeight w:val="253"/>
          <w:jc w:val="center"/>
        </w:trPr>
        <w:tc>
          <w:tcPr>
            <w:tcW w:w="1804" w:type="dxa"/>
          </w:tcPr>
          <w:p w14:paraId="499894B0" w14:textId="05DD2A2E" w:rsidR="004209E7" w:rsidRDefault="004209E7" w:rsidP="004209E7">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7D8CEF93" w14:textId="10A7EBCC" w:rsidR="004209E7" w:rsidRDefault="004209E7" w:rsidP="004209E7">
            <w:pPr>
              <w:spacing w:after="0"/>
              <w:rPr>
                <w:rFonts w:eastAsiaTheme="minorEastAsia" w:hint="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proofErr w:type="spellStart"/>
      <w:r>
        <w:t>Futurewei</w:t>
      </w:r>
      <w:proofErr w:type="spellEnd"/>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lastRenderedPageBreak/>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962FDE" w:rsidRPr="00FF54A5" w14:paraId="71AF5866" w14:textId="77777777" w:rsidTr="00BD7160">
        <w:trPr>
          <w:trHeight w:val="253"/>
          <w:jc w:val="center"/>
        </w:trPr>
        <w:tc>
          <w:tcPr>
            <w:tcW w:w="1804" w:type="dxa"/>
          </w:tcPr>
          <w:p w14:paraId="5596352B" w14:textId="77777777" w:rsidR="00962FDE" w:rsidRPr="00747852" w:rsidRDefault="00962FDE" w:rsidP="00BD7160">
            <w:pPr>
              <w:spacing w:after="0"/>
              <w:rPr>
                <w:rFonts w:cstheme="minorHAnsi"/>
                <w:sz w:val="18"/>
                <w:szCs w:val="18"/>
              </w:rPr>
            </w:pPr>
            <w:r w:rsidRPr="00747852">
              <w:rPr>
                <w:rFonts w:cstheme="minorHAnsi"/>
                <w:sz w:val="18"/>
                <w:szCs w:val="18"/>
              </w:rPr>
              <w:t>MTK</w:t>
            </w:r>
          </w:p>
        </w:tc>
        <w:tc>
          <w:tcPr>
            <w:tcW w:w="9230" w:type="dxa"/>
          </w:tcPr>
          <w:p w14:paraId="7E828EDB" w14:textId="77777777" w:rsidR="00962FDE" w:rsidRPr="00747852" w:rsidRDefault="00962FDE" w:rsidP="00BD7160">
            <w:pPr>
              <w:spacing w:after="0"/>
              <w:rPr>
                <w:rFonts w:eastAsiaTheme="minorEastAsia"/>
                <w:sz w:val="18"/>
                <w:szCs w:val="18"/>
                <w:lang w:eastAsia="zh-CN"/>
              </w:rPr>
            </w:pPr>
            <w:r w:rsidRPr="00747852">
              <w:rPr>
                <w:rFonts w:eastAsiaTheme="minorEastAsia"/>
                <w:sz w:val="18"/>
                <w:szCs w:val="18"/>
                <w:lang w:eastAsia="zh-CN"/>
              </w:rPr>
              <w:t xml:space="preserve">Yes, we can investigate and conclude for this study item. Whether to go for </w:t>
            </w:r>
            <w:proofErr w:type="spellStart"/>
            <w:r w:rsidRPr="00747852">
              <w:rPr>
                <w:rFonts w:eastAsiaTheme="minorEastAsia"/>
                <w:sz w:val="18"/>
                <w:szCs w:val="18"/>
                <w:lang w:eastAsia="zh-CN"/>
              </w:rPr>
              <w:t>multipl</w:t>
            </w:r>
            <w:proofErr w:type="spellEnd"/>
            <w:r w:rsidRPr="00747852">
              <w:rPr>
                <w:rFonts w:eastAsiaTheme="minorEastAsia"/>
                <w:sz w:val="18"/>
                <w:szCs w:val="18"/>
                <w:lang w:eastAsia="zh-CN"/>
              </w:rPr>
              <w:t>-port PRS design may depend on the conclusion</w:t>
            </w:r>
          </w:p>
        </w:tc>
      </w:tr>
      <w:tr w:rsidR="00413BC0" w:rsidRPr="00FF54A5" w14:paraId="4284C2B9" w14:textId="77777777" w:rsidTr="00BD7160">
        <w:trPr>
          <w:trHeight w:val="253"/>
          <w:jc w:val="center"/>
        </w:trPr>
        <w:tc>
          <w:tcPr>
            <w:tcW w:w="1804" w:type="dxa"/>
          </w:tcPr>
          <w:p w14:paraId="5A5ABAE8" w14:textId="6599F664" w:rsidR="00413BC0" w:rsidRPr="00747852" w:rsidRDefault="00413BC0" w:rsidP="00413BC0">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C14519" w14:textId="5E8E3D4F" w:rsidR="00413BC0" w:rsidRPr="00747852"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bl>
    <w:p w14:paraId="444590DF" w14:textId="77777777" w:rsidR="00487DD8" w:rsidRPr="00962FDE" w:rsidRDefault="00487DD8" w:rsidP="00487DD8">
      <w:pPr>
        <w:rPr>
          <w:lang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4" w:name="_Toc48211446"/>
      <w:r>
        <w:t>Enhancements of UL positioning reference signals</w:t>
      </w:r>
      <w:bookmarkEnd w:id="14"/>
    </w:p>
    <w:p w14:paraId="1B285399" w14:textId="617C37F4" w:rsidR="00776CCD" w:rsidRDefault="00776CCD" w:rsidP="00776CCD">
      <w:pPr>
        <w:pStyle w:val="Heading2"/>
      </w:pPr>
      <w:bookmarkStart w:id="15" w:name="_Toc48211447"/>
      <w:r>
        <w:t>New UL SRS transmission patterns</w:t>
      </w:r>
      <w:bookmarkEnd w:id="15"/>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4882">
      <w:pPr>
        <w:pStyle w:val="0maintext0"/>
        <w:numPr>
          <w:ilvl w:val="0"/>
          <w:numId w:val="31"/>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proofErr w:type="spellStart"/>
            <w:r>
              <w:rPr>
                <w:rFonts w:cstheme="minorHAnsi"/>
                <w:sz w:val="16"/>
                <w:szCs w:val="16"/>
              </w:rPr>
              <w:lastRenderedPageBreak/>
              <w:t>Futurewei</w:t>
            </w:r>
            <w:proofErr w:type="spellEnd"/>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85613D" w:rsidRPr="00FF54A5" w14:paraId="09E4C4B3" w14:textId="77777777" w:rsidTr="00BD7160">
        <w:trPr>
          <w:trHeight w:val="253"/>
          <w:jc w:val="center"/>
        </w:trPr>
        <w:tc>
          <w:tcPr>
            <w:tcW w:w="1804" w:type="dxa"/>
          </w:tcPr>
          <w:p w14:paraId="155B461C" w14:textId="77777777" w:rsidR="0085613D" w:rsidRPr="00C85259" w:rsidRDefault="0085613D" w:rsidP="00BD7160">
            <w:pPr>
              <w:spacing w:after="0"/>
              <w:rPr>
                <w:rFonts w:eastAsiaTheme="minorEastAsia" w:cstheme="minorHAnsi"/>
                <w:sz w:val="18"/>
                <w:szCs w:val="18"/>
                <w:lang w:eastAsia="zh-CN"/>
              </w:rPr>
            </w:pPr>
            <w:r w:rsidRPr="00C85259">
              <w:rPr>
                <w:rFonts w:eastAsiaTheme="minorEastAsia" w:cstheme="minorHAnsi"/>
                <w:sz w:val="18"/>
                <w:szCs w:val="18"/>
                <w:lang w:eastAsia="zh-CN"/>
              </w:rPr>
              <w:t>MTK</w:t>
            </w:r>
          </w:p>
        </w:tc>
        <w:tc>
          <w:tcPr>
            <w:tcW w:w="9230" w:type="dxa"/>
          </w:tcPr>
          <w:p w14:paraId="5498EDB9" w14:textId="44E7FD5C" w:rsidR="0085613D" w:rsidRPr="00C85259" w:rsidRDefault="0085613D" w:rsidP="00BD7160">
            <w:pPr>
              <w:spacing w:after="0"/>
              <w:rPr>
                <w:rFonts w:eastAsiaTheme="minorEastAsia"/>
                <w:sz w:val="18"/>
                <w:szCs w:val="18"/>
                <w:lang w:eastAsia="zh-CN"/>
              </w:rPr>
            </w:pPr>
            <w:r w:rsidRPr="00C85259">
              <w:rPr>
                <w:rFonts w:eastAsiaTheme="minorEastAsia"/>
                <w:sz w:val="18"/>
                <w:szCs w:val="18"/>
                <w:lang w:eastAsia="zh-CN"/>
              </w:rPr>
              <w:t>Again, we support partial staggering for both downlink and uplink since Rel-16. Some partial staggering case for SRS is supp</w:t>
            </w:r>
            <w:r>
              <w:rPr>
                <w:rFonts w:eastAsiaTheme="minorEastAsia"/>
                <w:sz w:val="18"/>
                <w:szCs w:val="18"/>
                <w:lang w:eastAsia="zh-CN"/>
              </w:rPr>
              <w:t>orted in Rel-16. We are okay to extend for more cases</w:t>
            </w:r>
          </w:p>
        </w:tc>
      </w:tr>
      <w:tr w:rsidR="00413BC0" w:rsidRPr="00FF54A5" w14:paraId="5065876A" w14:textId="77777777" w:rsidTr="00BD7160">
        <w:trPr>
          <w:trHeight w:val="253"/>
          <w:jc w:val="center"/>
        </w:trPr>
        <w:tc>
          <w:tcPr>
            <w:tcW w:w="1804" w:type="dxa"/>
          </w:tcPr>
          <w:p w14:paraId="3BAC228D" w14:textId="671E1431" w:rsidR="00413BC0" w:rsidRPr="00C85259"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B65EF4" w14:textId="0D670999" w:rsidR="00413BC0" w:rsidRPr="00C85259"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695419" w:rsidRPr="00FF54A5" w14:paraId="537BF587" w14:textId="77777777" w:rsidTr="00BD7160">
        <w:trPr>
          <w:trHeight w:val="253"/>
          <w:jc w:val="center"/>
        </w:trPr>
        <w:tc>
          <w:tcPr>
            <w:tcW w:w="1804" w:type="dxa"/>
          </w:tcPr>
          <w:p w14:paraId="3856EF4E" w14:textId="78DB8A73" w:rsidR="00695419" w:rsidRDefault="00695419" w:rsidP="00695419">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7A275F32" w14:textId="195B664D" w:rsidR="00695419" w:rsidRDefault="00695419" w:rsidP="00695419">
            <w:pPr>
              <w:spacing w:after="0"/>
              <w:rPr>
                <w:rFonts w:eastAsiaTheme="minorEastAsia" w:hint="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w:t>
      </w:r>
      <w:proofErr w:type="spellStart"/>
      <w:r w:rsidRPr="00E162D6">
        <w:rPr>
          <w:rFonts w:eastAsia="SimSun" w:hint="eastAsia"/>
          <w:szCs w:val="20"/>
          <w:lang w:eastAsia="zh-CN"/>
        </w:rPr>
        <w:t>PosResource</w:t>
      </w:r>
      <w:proofErr w:type="spellEnd"/>
      <w:r w:rsidRPr="00E162D6">
        <w:rPr>
          <w:rFonts w:eastAsia="SimSun"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85613D" w:rsidRPr="00FF54A5" w14:paraId="0ED8883D" w14:textId="77777777" w:rsidTr="00BD7160">
        <w:trPr>
          <w:trHeight w:val="253"/>
          <w:jc w:val="center"/>
        </w:trPr>
        <w:tc>
          <w:tcPr>
            <w:tcW w:w="1804" w:type="dxa"/>
          </w:tcPr>
          <w:p w14:paraId="617260E4" w14:textId="77777777" w:rsidR="0085613D" w:rsidRPr="00ED73CB" w:rsidRDefault="0085613D" w:rsidP="00BD7160">
            <w:pPr>
              <w:spacing w:after="0"/>
              <w:rPr>
                <w:rFonts w:eastAsiaTheme="minorEastAsia" w:cstheme="minorHAnsi"/>
                <w:sz w:val="18"/>
                <w:szCs w:val="18"/>
                <w:lang w:eastAsia="zh-CN"/>
              </w:rPr>
            </w:pPr>
            <w:r w:rsidRPr="00ED73CB">
              <w:rPr>
                <w:rFonts w:eastAsiaTheme="minorEastAsia" w:cstheme="minorHAnsi"/>
                <w:sz w:val="18"/>
                <w:szCs w:val="18"/>
                <w:lang w:eastAsia="zh-CN"/>
              </w:rPr>
              <w:t>MTK</w:t>
            </w:r>
          </w:p>
        </w:tc>
        <w:tc>
          <w:tcPr>
            <w:tcW w:w="9230" w:type="dxa"/>
          </w:tcPr>
          <w:p w14:paraId="7BFC0854" w14:textId="77777777" w:rsidR="0085613D" w:rsidRPr="00ED73CB" w:rsidRDefault="0085613D" w:rsidP="00BD7160">
            <w:pPr>
              <w:spacing w:after="0"/>
              <w:rPr>
                <w:rFonts w:eastAsiaTheme="minorEastAsia"/>
                <w:sz w:val="18"/>
                <w:szCs w:val="18"/>
                <w:lang w:eastAsia="zh-CN"/>
              </w:rPr>
            </w:pPr>
            <w:r w:rsidRPr="00ED73CB">
              <w:rPr>
                <w:rFonts w:eastAsiaTheme="minorEastAsia"/>
                <w:sz w:val="18"/>
                <w:szCs w:val="18"/>
                <w:lang w:eastAsia="zh-CN"/>
              </w:rPr>
              <w:t>We prefer to consider priority rule</w:t>
            </w:r>
          </w:p>
        </w:tc>
      </w:tr>
      <w:tr w:rsidR="00413BC0" w:rsidRPr="00FF54A5" w14:paraId="5C294A0E" w14:textId="77777777" w:rsidTr="00BD7160">
        <w:trPr>
          <w:trHeight w:val="253"/>
          <w:jc w:val="center"/>
        </w:trPr>
        <w:tc>
          <w:tcPr>
            <w:tcW w:w="1804" w:type="dxa"/>
          </w:tcPr>
          <w:p w14:paraId="2F82A098" w14:textId="4189F159" w:rsidR="00413BC0" w:rsidRPr="00ED73CB"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57B0E0" w14:textId="63FCBD3E" w:rsidR="00413BC0" w:rsidRPr="00ED73CB"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70D0" w:rsidRPr="00FF54A5" w14:paraId="17BF74CA" w14:textId="77777777" w:rsidTr="00BD7160">
        <w:trPr>
          <w:trHeight w:val="253"/>
          <w:jc w:val="center"/>
        </w:trPr>
        <w:tc>
          <w:tcPr>
            <w:tcW w:w="1804" w:type="dxa"/>
          </w:tcPr>
          <w:p w14:paraId="6C5E8BE5" w14:textId="00EC4CBF" w:rsidR="001970D0" w:rsidRDefault="001970D0" w:rsidP="001970D0">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0229C6E2" w14:textId="7CD547E5" w:rsidR="001970D0" w:rsidRDefault="001970D0" w:rsidP="001970D0">
            <w:pPr>
              <w:spacing w:after="0"/>
              <w:rPr>
                <w:rFonts w:eastAsiaTheme="minorEastAsia" w:hint="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4882">
      <w:pPr>
        <w:pStyle w:val="3GPPAgreements"/>
        <w:numPr>
          <w:ilvl w:val="0"/>
          <w:numId w:val="31"/>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w:t>
            </w:r>
            <w:proofErr w:type="spellStart"/>
            <w:proofErr w:type="gramStart"/>
            <w:r w:rsidRPr="00CF1EE1">
              <w:rPr>
                <w:rFonts w:eastAsia="Calibri"/>
                <w:i/>
                <w:color w:val="FF0000"/>
                <w:sz w:val="16"/>
              </w:rPr>
              <w:t>PosResource</w:t>
            </w:r>
            <w:proofErr w:type="spellEnd"/>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w:t>
            </w:r>
            <w:proofErr w:type="gramEnd"/>
            <w:r w:rsidRPr="00CF1EE1">
              <w:rPr>
                <w:rFonts w:eastAsia="Calibri"/>
                <w:color w:val="FF0000"/>
                <w:sz w:val="16"/>
              </w:rPr>
              <w:t xml:space="preserve">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85613D" w:rsidRPr="00FF54A5" w14:paraId="714B1050" w14:textId="77777777" w:rsidTr="00BD7160">
        <w:trPr>
          <w:trHeight w:val="253"/>
          <w:jc w:val="center"/>
        </w:trPr>
        <w:tc>
          <w:tcPr>
            <w:tcW w:w="1804" w:type="dxa"/>
          </w:tcPr>
          <w:p w14:paraId="1B9CC1A5" w14:textId="77777777" w:rsidR="0085613D" w:rsidRPr="00C2306E" w:rsidRDefault="0085613D" w:rsidP="00BD7160">
            <w:pPr>
              <w:spacing w:after="0"/>
              <w:rPr>
                <w:rFonts w:eastAsiaTheme="minorEastAsia" w:cstheme="minorHAnsi"/>
                <w:sz w:val="18"/>
                <w:szCs w:val="18"/>
                <w:lang w:eastAsia="zh-CN"/>
              </w:rPr>
            </w:pPr>
            <w:r w:rsidRPr="00C2306E">
              <w:rPr>
                <w:rFonts w:eastAsiaTheme="minorEastAsia" w:cstheme="minorHAnsi"/>
                <w:sz w:val="18"/>
                <w:szCs w:val="18"/>
                <w:lang w:eastAsia="zh-CN"/>
              </w:rPr>
              <w:t>MTK</w:t>
            </w:r>
          </w:p>
        </w:tc>
        <w:tc>
          <w:tcPr>
            <w:tcW w:w="9230" w:type="dxa"/>
          </w:tcPr>
          <w:p w14:paraId="67BDA40A" w14:textId="77777777" w:rsidR="0085613D" w:rsidRPr="00C2306E" w:rsidRDefault="0085613D" w:rsidP="00BD7160">
            <w:pPr>
              <w:spacing w:after="0"/>
              <w:rPr>
                <w:rFonts w:eastAsiaTheme="minorEastAsia"/>
                <w:sz w:val="18"/>
                <w:szCs w:val="18"/>
                <w:lang w:eastAsia="zh-CN"/>
              </w:rPr>
            </w:pPr>
            <w:r w:rsidRPr="00C2306E">
              <w:rPr>
                <w:rFonts w:eastAsiaTheme="minorEastAsia"/>
                <w:sz w:val="18"/>
                <w:szCs w:val="18"/>
                <w:lang w:eastAsia="zh-CN"/>
              </w:rPr>
              <w:t>support</w:t>
            </w:r>
          </w:p>
        </w:tc>
      </w:tr>
      <w:tr w:rsidR="00413BC0" w:rsidRPr="00FF54A5" w14:paraId="07690BA0" w14:textId="77777777" w:rsidTr="00BD7160">
        <w:trPr>
          <w:trHeight w:val="253"/>
          <w:jc w:val="center"/>
        </w:trPr>
        <w:tc>
          <w:tcPr>
            <w:tcW w:w="1804" w:type="dxa"/>
          </w:tcPr>
          <w:p w14:paraId="78C21FF1" w14:textId="5AE1FAA4" w:rsidR="00413BC0" w:rsidRPr="00C2306E"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5058BC" w14:textId="3DC5D354" w:rsidR="00413BC0" w:rsidRPr="00C2306E"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714BA" w:rsidRPr="00FF54A5" w14:paraId="522FA6C0" w14:textId="77777777" w:rsidTr="00BD7160">
        <w:trPr>
          <w:trHeight w:val="253"/>
          <w:jc w:val="center"/>
        </w:trPr>
        <w:tc>
          <w:tcPr>
            <w:tcW w:w="1804" w:type="dxa"/>
          </w:tcPr>
          <w:p w14:paraId="12EFAF8B" w14:textId="69EEE451" w:rsidR="00C714BA" w:rsidRDefault="00C714BA" w:rsidP="00C714BA">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551B9022" w14:textId="243FF898" w:rsidR="00C714BA" w:rsidRDefault="00C714BA" w:rsidP="00C714B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sz w:val="16"/>
                <w:szCs w:val="16"/>
                <w:lang w:val="en-US" w:eastAsia="zh-CN"/>
              </w:rPr>
              <w:t xml:space="preserve">upportive, </w:t>
            </w:r>
            <w:r>
              <w:rPr>
                <w:rFonts w:eastAsiaTheme="minorEastAsia"/>
                <w:sz w:val="16"/>
                <w:szCs w:val="16"/>
                <w:lang w:val="en-US" w:eastAsia="zh-CN"/>
              </w:rPr>
              <w:t>but we have a couple suggestions for a more constructive discussion:</w:t>
            </w:r>
          </w:p>
          <w:p w14:paraId="1D7553CD" w14:textId="77777777" w:rsidR="00C714BA" w:rsidRPr="00124AE5" w:rsidRDefault="00C714BA" w:rsidP="00C714BA">
            <w:pPr>
              <w:spacing w:after="0"/>
              <w:rPr>
                <w:rFonts w:eastAsiaTheme="minorEastAsia"/>
                <w:b/>
                <w:bCs/>
                <w:i/>
                <w:iCs/>
                <w:sz w:val="16"/>
                <w:szCs w:val="16"/>
                <w:lang w:val="en-US" w:eastAsia="zh-CN"/>
              </w:rPr>
            </w:pPr>
          </w:p>
          <w:p w14:paraId="391CA515" w14:textId="77777777" w:rsidR="00C714BA" w:rsidRPr="00BA0E88" w:rsidRDefault="00C714BA" w:rsidP="00C714BA">
            <w:pPr>
              <w:pStyle w:val="3GPPAgreements"/>
              <w:numPr>
                <w:ilvl w:val="0"/>
                <w:numId w:val="0"/>
              </w:numPr>
              <w:rPr>
                <w:rFonts w:eastAsiaTheme="minorEastAsia"/>
                <w:b/>
                <w:bCs/>
                <w:i/>
                <w:iCs/>
                <w:sz w:val="14"/>
                <w:szCs w:val="14"/>
              </w:rPr>
            </w:pPr>
            <w:r w:rsidRPr="00BA0E88">
              <w:rPr>
                <w:b/>
                <w:bCs/>
                <w:i/>
                <w:iCs/>
                <w:strike/>
                <w:color w:val="00B050"/>
                <w:sz w:val="18"/>
                <w:szCs w:val="18"/>
              </w:rPr>
              <w:t xml:space="preserve">The benefits and the issues associated with </w:t>
            </w:r>
            <w:proofErr w:type="spellStart"/>
            <w:r w:rsidRPr="00BA0E88">
              <w:rPr>
                <w:b/>
                <w:bCs/>
                <w:i/>
                <w:iCs/>
                <w:strike/>
                <w:color w:val="00B050"/>
                <w:sz w:val="18"/>
                <w:szCs w:val="18"/>
              </w:rPr>
              <w:t>s</w:t>
            </w:r>
            <w:r w:rsidRPr="00BA0E88">
              <w:rPr>
                <w:b/>
                <w:bCs/>
                <w:i/>
                <w:iCs/>
                <w:sz w:val="18"/>
                <w:szCs w:val="18"/>
              </w:rPr>
              <w:t>S</w:t>
            </w:r>
            <w:r w:rsidRPr="00BA0E88">
              <w:rPr>
                <w:rFonts w:hint="eastAsia"/>
                <w:b/>
                <w:bCs/>
                <w:i/>
                <w:iCs/>
                <w:sz w:val="18"/>
                <w:szCs w:val="18"/>
              </w:rPr>
              <w:t>imultaneous</w:t>
            </w:r>
            <w:proofErr w:type="spellEnd"/>
            <w:r w:rsidRPr="00BA0E88">
              <w:rPr>
                <w:rFonts w:hint="eastAsia"/>
                <w:b/>
                <w:bCs/>
                <w:i/>
                <w:iCs/>
                <w:sz w:val="18"/>
                <w:szCs w:val="18"/>
              </w:rPr>
              <w:t xml:space="preserve"> transmission </w:t>
            </w:r>
            <w:r w:rsidRPr="00BA0E88">
              <w:rPr>
                <w:b/>
                <w:bCs/>
                <w:i/>
                <w:iCs/>
                <w:sz w:val="18"/>
                <w:szCs w:val="18"/>
              </w:rPr>
              <w:t xml:space="preserve">and reception of the SRS for positioning </w:t>
            </w:r>
            <w:r w:rsidRPr="00BA0E88">
              <w:rPr>
                <w:rFonts w:hint="eastAsia"/>
                <w:b/>
                <w:bCs/>
                <w:i/>
                <w:iCs/>
                <w:sz w:val="18"/>
                <w:szCs w:val="18"/>
              </w:rPr>
              <w:t xml:space="preserve">across </w:t>
            </w:r>
            <w:r w:rsidRPr="00BA0E88">
              <w:rPr>
                <w:b/>
                <w:bCs/>
                <w:i/>
                <w:iCs/>
                <w:sz w:val="18"/>
                <w:szCs w:val="18"/>
              </w:rPr>
              <w:t xml:space="preserve">multiple </w:t>
            </w:r>
            <w:r w:rsidRPr="00BA0E88">
              <w:rPr>
                <w:rFonts w:hint="eastAsia"/>
                <w:b/>
                <w:bCs/>
                <w:i/>
                <w:iCs/>
                <w:sz w:val="18"/>
                <w:szCs w:val="18"/>
              </w:rPr>
              <w:t>CCs</w:t>
            </w:r>
            <w:r w:rsidRPr="00BA0E88">
              <w:rPr>
                <w:b/>
                <w:bCs/>
                <w:i/>
                <w:iCs/>
                <w:sz w:val="18"/>
                <w:szCs w:val="18"/>
              </w:rPr>
              <w:t xml:space="preserve"> and multiple slots can be investigated in Rel-17, at least considering the following issues:</w:t>
            </w:r>
          </w:p>
          <w:p w14:paraId="1AF5E6A8" w14:textId="77777777" w:rsidR="00C714BA" w:rsidRPr="00BA0E88" w:rsidRDefault="00C714BA" w:rsidP="00124882">
            <w:pPr>
              <w:pStyle w:val="3GPPAgreements"/>
              <w:numPr>
                <w:ilvl w:val="0"/>
                <w:numId w:val="45"/>
              </w:numPr>
              <w:rPr>
                <w:rFonts w:eastAsiaTheme="minorEastAsia"/>
                <w:b/>
                <w:bCs/>
                <w:i/>
                <w:iCs/>
                <w:sz w:val="14"/>
                <w:szCs w:val="14"/>
              </w:rPr>
            </w:pPr>
            <w:r w:rsidRPr="00BA0E88">
              <w:rPr>
                <w:b/>
                <w:bCs/>
                <w:i/>
                <w:iCs/>
                <w:sz w:val="18"/>
                <w:szCs w:val="18"/>
              </w:rPr>
              <w:t>Both Intra-band and inter-band scenarios can be considered</w:t>
            </w:r>
          </w:p>
          <w:p w14:paraId="102E102F" w14:textId="669E6E35" w:rsidR="00C714BA" w:rsidRDefault="00C714BA" w:rsidP="00C714BA">
            <w:pPr>
              <w:spacing w:after="0"/>
              <w:rPr>
                <w:rFonts w:eastAsiaTheme="minorEastAsia" w:hint="eastAsia"/>
                <w:sz w:val="16"/>
                <w:szCs w:val="16"/>
                <w:lang w:eastAsia="zh-CN"/>
              </w:rPr>
            </w:pPr>
            <w:r w:rsidRPr="00BA0E88">
              <w:rPr>
                <w:b/>
                <w:bCs/>
                <w:i/>
                <w:iCs/>
                <w:sz w:val="18"/>
                <w:szCs w:val="18"/>
              </w:rPr>
              <w:t xml:space="preserve">Impact of phase offset, channel spacing, timing offset, power imbalance aspects SRS across slots or CCs. </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124882"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124882"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124882"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124882"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lastRenderedPageBreak/>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124882">
            <w:pPr>
              <w:pStyle w:val="3GPPAgreements"/>
              <w:numPr>
                <w:ilvl w:val="0"/>
                <w:numId w:val="37"/>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124882">
            <w:pPr>
              <w:pStyle w:val="3GPPAgreements"/>
              <w:numPr>
                <w:ilvl w:val="1"/>
                <w:numId w:val="37"/>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124882">
            <w:pPr>
              <w:pStyle w:val="ListParagraph"/>
              <w:numPr>
                <w:ilvl w:val="1"/>
                <w:numId w:val="37"/>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124882">
            <w:pPr>
              <w:pStyle w:val="ListParagraph"/>
              <w:numPr>
                <w:ilvl w:val="1"/>
                <w:numId w:val="37"/>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4BD52E8B" w14:textId="77777777" w:rsidR="008D1457" w:rsidRPr="006C713F" w:rsidRDefault="008D1457" w:rsidP="00124882">
            <w:pPr>
              <w:pStyle w:val="ListParagraph"/>
              <w:numPr>
                <w:ilvl w:val="1"/>
                <w:numId w:val="37"/>
              </w:numPr>
              <w:rPr>
                <w:rFonts w:eastAsia="SimSun"/>
                <w:color w:val="FF0000"/>
                <w:szCs w:val="20"/>
                <w:lang w:eastAsia="zh-CN"/>
              </w:rPr>
            </w:pPr>
            <w:r w:rsidRPr="006C713F">
              <w:rPr>
                <w:rFonts w:eastAsia="SimSun"/>
                <w:color w:val="FF0000"/>
                <w:szCs w:val="20"/>
                <w:lang w:eastAsia="zh-CN"/>
              </w:rPr>
              <w:t xml:space="preserve">FFS: additional phase </w:t>
            </w:r>
            <w:proofErr w:type="spellStart"/>
            <w:r w:rsidRPr="006C713F">
              <w:rPr>
                <w:rFonts w:eastAsia="SimSun"/>
                <w:color w:val="FF0000"/>
                <w:szCs w:val="20"/>
                <w:lang w:eastAsia="zh-CN"/>
              </w:rPr>
              <w:t>accross</w:t>
            </w:r>
            <w:proofErr w:type="spellEnd"/>
            <w:r w:rsidRPr="006C713F">
              <w:rPr>
                <w:rFonts w:eastAsia="SimSun"/>
                <w:color w:val="FF0000"/>
                <w:szCs w:val="20"/>
                <w:lang w:eastAsia="zh-CN"/>
              </w:rPr>
              <w:t xml:space="preserve">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w:t>
            </w:r>
            <w:proofErr w:type="gramStart"/>
            <w:r w:rsidRPr="0000312F">
              <w:rPr>
                <w:rFonts w:eastAsiaTheme="minorEastAsia"/>
                <w:sz w:val="16"/>
                <w:szCs w:val="16"/>
                <w:lang w:eastAsia="zh-CN"/>
              </w:rPr>
              <w:t xml:space="preserve">positioning </w:t>
            </w:r>
            <w:r w:rsidRPr="00F973A9">
              <w:rPr>
                <w:rFonts w:eastAsiaTheme="minorEastAsia"/>
                <w:sz w:val="16"/>
                <w:szCs w:val="16"/>
                <w:lang w:eastAsia="zh-CN"/>
              </w:rPr>
              <w:t xml:space="preserve"> has</w:t>
            </w:r>
            <w:proofErr w:type="gramEnd"/>
            <w:r w:rsidRPr="00F973A9">
              <w:rPr>
                <w:rFonts w:eastAsiaTheme="minorEastAsia"/>
                <w:sz w:val="16"/>
                <w:szCs w:val="16"/>
                <w:lang w:eastAsia="zh-CN"/>
              </w:rPr>
              <w:t xml:space="preserve">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lastRenderedPageBreak/>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124882">
            <w:pPr>
              <w:pStyle w:val="ListParagraph"/>
              <w:numPr>
                <w:ilvl w:val="0"/>
                <w:numId w:val="39"/>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85613D" w:rsidRPr="00FF54A5" w14:paraId="5CD51BE8" w14:textId="77777777" w:rsidTr="00BD7160">
        <w:trPr>
          <w:trHeight w:val="253"/>
          <w:jc w:val="center"/>
        </w:trPr>
        <w:tc>
          <w:tcPr>
            <w:tcW w:w="1804" w:type="dxa"/>
          </w:tcPr>
          <w:p w14:paraId="00197A1C" w14:textId="77777777" w:rsidR="0085613D" w:rsidRPr="001D359C" w:rsidRDefault="0085613D" w:rsidP="00BD7160">
            <w:pPr>
              <w:spacing w:after="0"/>
              <w:rPr>
                <w:rFonts w:eastAsiaTheme="minorEastAsia" w:cstheme="minorHAnsi"/>
                <w:sz w:val="18"/>
                <w:szCs w:val="18"/>
                <w:lang w:eastAsia="zh-CN"/>
              </w:rPr>
            </w:pPr>
            <w:r w:rsidRPr="001D359C">
              <w:rPr>
                <w:rFonts w:eastAsiaTheme="minorEastAsia" w:cstheme="minorHAnsi"/>
                <w:sz w:val="18"/>
                <w:szCs w:val="18"/>
                <w:lang w:eastAsia="zh-CN"/>
              </w:rPr>
              <w:t>MTK</w:t>
            </w:r>
          </w:p>
        </w:tc>
        <w:tc>
          <w:tcPr>
            <w:tcW w:w="9230" w:type="dxa"/>
          </w:tcPr>
          <w:p w14:paraId="6C6E4189" w14:textId="77777777" w:rsidR="0085613D" w:rsidRPr="001D359C" w:rsidRDefault="0085613D" w:rsidP="00BD7160">
            <w:pPr>
              <w:spacing w:after="0"/>
              <w:rPr>
                <w:rFonts w:eastAsiaTheme="minorEastAsia"/>
                <w:sz w:val="18"/>
                <w:szCs w:val="18"/>
                <w:lang w:eastAsia="zh-CN"/>
              </w:rPr>
            </w:pPr>
            <w:r w:rsidRPr="001D359C">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413BC0" w:rsidRPr="00FF54A5" w14:paraId="040F75E7" w14:textId="77777777" w:rsidTr="00BD7160">
        <w:trPr>
          <w:trHeight w:val="253"/>
          <w:jc w:val="center"/>
        </w:trPr>
        <w:tc>
          <w:tcPr>
            <w:tcW w:w="1804" w:type="dxa"/>
          </w:tcPr>
          <w:p w14:paraId="52379834" w14:textId="2FD15636" w:rsidR="00413BC0" w:rsidRPr="001D359C" w:rsidRDefault="00413BC0"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9D6E4AC" w14:textId="55F68802" w:rsidR="00413BC0" w:rsidRPr="001D359C" w:rsidRDefault="00413BC0"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10299" w:rsidRPr="00FF54A5" w14:paraId="29D38AC4" w14:textId="77777777" w:rsidTr="00BD7160">
        <w:trPr>
          <w:trHeight w:val="253"/>
          <w:jc w:val="center"/>
        </w:trPr>
        <w:tc>
          <w:tcPr>
            <w:tcW w:w="1804" w:type="dxa"/>
          </w:tcPr>
          <w:p w14:paraId="4991F5DF" w14:textId="1352ACFC" w:rsidR="00410299" w:rsidRDefault="00410299" w:rsidP="00410299">
            <w:pPr>
              <w:spacing w:after="0"/>
              <w:rPr>
                <w:rFonts w:eastAsiaTheme="minorEastAsia" w:cstheme="minorHAnsi" w:hint="eastAsia"/>
                <w:sz w:val="18"/>
                <w:szCs w:val="18"/>
                <w:lang w:eastAsia="zh-CN"/>
              </w:rPr>
            </w:pPr>
            <w:r>
              <w:rPr>
                <w:rFonts w:eastAsiaTheme="minorEastAsia" w:cstheme="minorHAnsi"/>
                <w:sz w:val="16"/>
                <w:szCs w:val="16"/>
                <w:lang w:eastAsia="zh-CN"/>
              </w:rPr>
              <w:t>Qualcomm</w:t>
            </w:r>
          </w:p>
        </w:tc>
        <w:tc>
          <w:tcPr>
            <w:tcW w:w="9230" w:type="dxa"/>
          </w:tcPr>
          <w:p w14:paraId="01A1ADFD"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w:t>
            </w:r>
            <w:proofErr w:type="gramStart"/>
            <w:r>
              <w:rPr>
                <w:rFonts w:eastAsiaTheme="minorEastAsia"/>
                <w:sz w:val="16"/>
                <w:szCs w:val="16"/>
                <w:lang w:eastAsia="zh-CN"/>
              </w:rPr>
              <w:t>really confident</w:t>
            </w:r>
            <w:proofErr w:type="gramEnd"/>
            <w:r>
              <w:rPr>
                <w:rFonts w:eastAsiaTheme="minorEastAsia"/>
                <w:sz w:val="16"/>
                <w:szCs w:val="16"/>
                <w:lang w:eastAsia="zh-CN"/>
              </w:rPr>
              <w:t xml:space="preserve">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329C6561" w14:textId="77777777" w:rsidR="00410299" w:rsidRDefault="00410299" w:rsidP="00410299">
            <w:pPr>
              <w:spacing w:after="0"/>
              <w:rPr>
                <w:rFonts w:eastAsiaTheme="minorEastAsia"/>
                <w:sz w:val="16"/>
                <w:szCs w:val="16"/>
                <w:lang w:eastAsia="zh-CN"/>
              </w:rPr>
            </w:pPr>
          </w:p>
          <w:p w14:paraId="34EA02FF"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081BDEE" w14:textId="77777777" w:rsidR="00410299" w:rsidRDefault="00410299" w:rsidP="00410299">
            <w:pPr>
              <w:spacing w:after="0"/>
              <w:rPr>
                <w:rFonts w:eastAsiaTheme="minorEastAsia"/>
                <w:sz w:val="16"/>
                <w:szCs w:val="16"/>
                <w:lang w:eastAsia="zh-CN"/>
              </w:rPr>
            </w:pPr>
          </w:p>
          <w:p w14:paraId="7F9247A5" w14:textId="5C6001A7" w:rsidR="00410299" w:rsidRDefault="00410299" w:rsidP="00410299">
            <w:pPr>
              <w:spacing w:after="0"/>
              <w:rPr>
                <w:rFonts w:eastAsiaTheme="minorEastAsia" w:hint="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Heading2"/>
      </w:pPr>
      <w:bookmarkStart w:id="22" w:name="_Toc48211453"/>
      <w:r>
        <w:t>Power control for SRS for positioning</w:t>
      </w:r>
      <w:bookmarkEnd w:id="22"/>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w:t>
      </w:r>
      <w:proofErr w:type="spellStart"/>
      <w:r>
        <w:t>gNB</w:t>
      </w:r>
      <w:proofErr w:type="spellEnd"/>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w:t>
      </w:r>
      <w:proofErr w:type="spellStart"/>
      <w:r w:rsidRPr="00CF2442">
        <w:t>gNB</w:t>
      </w:r>
      <w:proofErr w:type="spellEnd"/>
      <w:r w:rsidRPr="00CF2442">
        <w:t xml:space="preserve"> gets TPC parameters from neighbor </w:t>
      </w:r>
      <w:proofErr w:type="spellStart"/>
      <w:r w:rsidRPr="00CF2442">
        <w:t>gNBs</w:t>
      </w:r>
      <w:proofErr w:type="spellEnd"/>
      <w:r w:rsidRPr="00CF2442">
        <w:t xml:space="preserve">/TRPs.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lastRenderedPageBreak/>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t>Proposal 3-</w:t>
      </w:r>
      <w:r>
        <w:rPr>
          <w:highlight w:val="magenta"/>
        </w:rPr>
        <w:t>5</w:t>
      </w:r>
    </w:p>
    <w:p w14:paraId="3445DEBA" w14:textId="43B7ED9A" w:rsidR="003A6D98" w:rsidRDefault="003A6D98" w:rsidP="00124882">
      <w:pPr>
        <w:pStyle w:val="0maintext0"/>
        <w:numPr>
          <w:ilvl w:val="0"/>
          <w:numId w:val="31"/>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124882">
      <w:pPr>
        <w:pStyle w:val="0maintext0"/>
        <w:numPr>
          <w:ilvl w:val="1"/>
          <w:numId w:val="31"/>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proofErr w:type="spellStart"/>
      <w:r w:rsidRPr="00372F29">
        <w:rPr>
          <w:sz w:val="20"/>
          <w:szCs w:val="20"/>
          <w:lang w:val="en-GB"/>
        </w:rPr>
        <w:t>gNB</w:t>
      </w:r>
      <w:proofErr w:type="spellEnd"/>
      <w:r w:rsidRPr="00372F29">
        <w:rPr>
          <w:sz w:val="20"/>
          <w:szCs w:val="20"/>
          <w:lang w:val="en-GB"/>
        </w:rPr>
        <w:t>/TRP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w:t>
      </w:r>
      <w:proofErr w:type="spellStart"/>
      <w:r w:rsidRPr="00372F29">
        <w:rPr>
          <w:sz w:val="20"/>
          <w:szCs w:val="20"/>
          <w:lang w:val="en-GB"/>
        </w:rPr>
        <w:t>gNBs</w:t>
      </w:r>
      <w:proofErr w:type="spellEnd"/>
      <w:r w:rsidRPr="00372F29">
        <w:rPr>
          <w:sz w:val="20"/>
          <w:szCs w:val="20"/>
          <w:lang w:val="en-GB"/>
        </w:rPr>
        <w:t>/TRPs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124882">
            <w:pPr>
              <w:pStyle w:val="0maintext0"/>
              <w:numPr>
                <w:ilvl w:val="0"/>
                <w:numId w:val="31"/>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124882">
            <w:pPr>
              <w:pStyle w:val="0maintext0"/>
              <w:numPr>
                <w:ilvl w:val="1"/>
                <w:numId w:val="31"/>
              </w:numPr>
              <w:rPr>
                <w:sz w:val="20"/>
                <w:szCs w:val="20"/>
                <w:lang w:val="en-GB"/>
              </w:rPr>
            </w:pPr>
            <w:r>
              <w:rPr>
                <w:sz w:val="20"/>
                <w:szCs w:val="20"/>
                <w:lang w:val="en-GB"/>
              </w:rPr>
              <w:t>FFS: closed-loop power control</w:t>
            </w:r>
          </w:p>
          <w:p w14:paraId="398370DD" w14:textId="77777777" w:rsidR="00535F43" w:rsidRPr="00B118AE" w:rsidRDefault="00535F43" w:rsidP="00124882">
            <w:pPr>
              <w:pStyle w:val="0maintext0"/>
              <w:numPr>
                <w:ilvl w:val="1"/>
                <w:numId w:val="31"/>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proofErr w:type="spellStart"/>
            <w:r w:rsidRPr="00372F29">
              <w:rPr>
                <w:sz w:val="20"/>
                <w:szCs w:val="20"/>
                <w:lang w:val="en-GB"/>
              </w:rPr>
              <w:t>gNB</w:t>
            </w:r>
            <w:proofErr w:type="spellEnd"/>
            <w:r w:rsidRPr="00372F29">
              <w:rPr>
                <w:sz w:val="20"/>
                <w:szCs w:val="20"/>
                <w:lang w:val="en-GB"/>
              </w:rPr>
              <w:t>/TRP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w:t>
            </w:r>
            <w:proofErr w:type="spellStart"/>
            <w:r w:rsidRPr="00372F29">
              <w:rPr>
                <w:sz w:val="20"/>
                <w:szCs w:val="20"/>
                <w:lang w:val="en-GB"/>
              </w:rPr>
              <w:t>gNBs</w:t>
            </w:r>
            <w:proofErr w:type="spellEnd"/>
            <w:r w:rsidRPr="00372F29">
              <w:rPr>
                <w:sz w:val="20"/>
                <w:szCs w:val="20"/>
                <w:lang w:val="en-GB"/>
              </w:rPr>
              <w:t>/TRPs</w:t>
            </w:r>
          </w:p>
          <w:p w14:paraId="7ADF8CE6" w14:textId="77777777" w:rsidR="00535F43" w:rsidRDefault="00535F43" w:rsidP="00535F43">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804C72" w:rsidRPr="00FF54A5" w14:paraId="1A22B4CA" w14:textId="77777777" w:rsidTr="00BD7160">
        <w:trPr>
          <w:trHeight w:val="253"/>
          <w:jc w:val="center"/>
        </w:trPr>
        <w:tc>
          <w:tcPr>
            <w:tcW w:w="1804" w:type="dxa"/>
          </w:tcPr>
          <w:p w14:paraId="3456FEF2" w14:textId="77777777" w:rsidR="00804C72" w:rsidRPr="00793BD4" w:rsidRDefault="00804C72" w:rsidP="00BD7160">
            <w:pPr>
              <w:spacing w:after="0"/>
              <w:rPr>
                <w:rFonts w:eastAsiaTheme="minorEastAsia" w:cstheme="minorHAnsi"/>
                <w:sz w:val="18"/>
                <w:szCs w:val="18"/>
                <w:lang w:eastAsia="zh-CN"/>
              </w:rPr>
            </w:pPr>
            <w:r w:rsidRPr="00793BD4">
              <w:rPr>
                <w:rFonts w:eastAsiaTheme="minorEastAsia" w:cstheme="minorHAnsi"/>
                <w:sz w:val="18"/>
                <w:szCs w:val="18"/>
                <w:lang w:eastAsia="zh-CN"/>
              </w:rPr>
              <w:t>MTK</w:t>
            </w:r>
          </w:p>
        </w:tc>
        <w:tc>
          <w:tcPr>
            <w:tcW w:w="9230" w:type="dxa"/>
          </w:tcPr>
          <w:p w14:paraId="087F63C2" w14:textId="77777777" w:rsidR="00804C72" w:rsidRPr="00793BD4" w:rsidRDefault="00804C72" w:rsidP="00BD7160">
            <w:pPr>
              <w:spacing w:after="0"/>
              <w:rPr>
                <w:rFonts w:eastAsiaTheme="minorEastAsia"/>
                <w:sz w:val="18"/>
                <w:szCs w:val="18"/>
                <w:lang w:eastAsia="zh-CN"/>
              </w:rPr>
            </w:pPr>
            <w:r w:rsidRPr="00793BD4">
              <w:rPr>
                <w:rFonts w:eastAsiaTheme="minorEastAsia"/>
                <w:sz w:val="18"/>
                <w:szCs w:val="18"/>
                <w:lang w:eastAsia="zh-CN"/>
              </w:rPr>
              <w:t>Low priority</w:t>
            </w:r>
          </w:p>
        </w:tc>
      </w:tr>
      <w:tr w:rsidR="00947DFE" w:rsidRPr="00FF54A5" w14:paraId="3B74A254" w14:textId="77777777" w:rsidTr="00BD7160">
        <w:trPr>
          <w:trHeight w:val="253"/>
          <w:jc w:val="center"/>
        </w:trPr>
        <w:tc>
          <w:tcPr>
            <w:tcW w:w="1804" w:type="dxa"/>
          </w:tcPr>
          <w:p w14:paraId="59F124C3" w14:textId="33C64302" w:rsidR="00947DFE" w:rsidRPr="00793BD4"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31C3046" w14:textId="580581D6" w:rsidR="00947DFE" w:rsidRPr="00793BD4"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0C4DB6" w:rsidRPr="00FF54A5" w14:paraId="765E15AA" w14:textId="77777777" w:rsidTr="00BD7160">
        <w:trPr>
          <w:trHeight w:val="253"/>
          <w:jc w:val="center"/>
        </w:trPr>
        <w:tc>
          <w:tcPr>
            <w:tcW w:w="1804" w:type="dxa"/>
          </w:tcPr>
          <w:p w14:paraId="1BC83B58" w14:textId="6BBFD510" w:rsidR="000C4DB6" w:rsidRDefault="000C4DB6" w:rsidP="000C4DB6">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395DAFA3" w14:textId="77777777" w:rsidR="000C4DB6" w:rsidRDefault="000C4DB6" w:rsidP="000C4DB6">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6B996254" w14:textId="5A27DE8C" w:rsidR="000C4DB6" w:rsidRDefault="000C4DB6" w:rsidP="000C4DB6">
            <w:pPr>
              <w:spacing w:after="0"/>
              <w:rPr>
                <w:rFonts w:eastAsiaTheme="minorEastAsia" w:hint="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bl>
    <w:p w14:paraId="6EA5DA21" w14:textId="77777777" w:rsidR="003A6D98" w:rsidRPr="00947DFE"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UEs in adjacent </w:t>
      </w:r>
      <w:proofErr w:type="spellStart"/>
      <w:r>
        <w:t>gNB</w:t>
      </w:r>
      <w:proofErr w:type="spellEnd"/>
      <w:r>
        <w:t xml:space="preserve">/TRPs.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w:t>
      </w:r>
      <w:proofErr w:type="spellStart"/>
      <w:r>
        <w:t>gNB</w:t>
      </w:r>
      <w:proofErr w:type="spellEnd"/>
      <w:r>
        <w:t xml:space="preserve">/TRPs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lastRenderedPageBreak/>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w:t>
      </w:r>
      <w:proofErr w:type="spellStart"/>
      <w:r>
        <w:t>gNB</w:t>
      </w:r>
      <w:proofErr w:type="spellEnd"/>
      <w:r>
        <w:t xml:space="preserve">/TRPs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804C72" w:rsidRPr="00FF54A5" w14:paraId="25ABEB3D" w14:textId="77777777" w:rsidTr="00BD7160">
        <w:trPr>
          <w:trHeight w:val="253"/>
          <w:jc w:val="center"/>
        </w:trPr>
        <w:tc>
          <w:tcPr>
            <w:tcW w:w="1804" w:type="dxa"/>
          </w:tcPr>
          <w:p w14:paraId="16BB0AAF" w14:textId="77777777" w:rsidR="00804C72" w:rsidRPr="00DD42F5" w:rsidRDefault="00804C72" w:rsidP="00BD7160">
            <w:pPr>
              <w:spacing w:after="0"/>
              <w:rPr>
                <w:rFonts w:eastAsiaTheme="minorEastAsia" w:cstheme="minorHAnsi"/>
                <w:sz w:val="18"/>
                <w:szCs w:val="18"/>
                <w:lang w:eastAsia="zh-CN"/>
              </w:rPr>
            </w:pPr>
            <w:r w:rsidRPr="00DD42F5">
              <w:rPr>
                <w:rFonts w:eastAsiaTheme="minorEastAsia" w:cstheme="minorHAnsi"/>
                <w:sz w:val="18"/>
                <w:szCs w:val="18"/>
                <w:lang w:eastAsia="zh-CN"/>
              </w:rPr>
              <w:t>MTK</w:t>
            </w:r>
          </w:p>
        </w:tc>
        <w:tc>
          <w:tcPr>
            <w:tcW w:w="9230" w:type="dxa"/>
          </w:tcPr>
          <w:p w14:paraId="20959618" w14:textId="77777777" w:rsidR="00804C72" w:rsidRPr="00DD42F5" w:rsidRDefault="00804C72" w:rsidP="00BD7160">
            <w:pPr>
              <w:spacing w:after="0"/>
              <w:rPr>
                <w:rFonts w:eastAsiaTheme="minorEastAsia"/>
                <w:sz w:val="18"/>
                <w:szCs w:val="18"/>
                <w:lang w:eastAsia="zh-CN"/>
              </w:rPr>
            </w:pPr>
            <w:r w:rsidRPr="00DD42F5">
              <w:rPr>
                <w:rFonts w:eastAsiaTheme="minorEastAsia"/>
                <w:sz w:val="18"/>
                <w:szCs w:val="18"/>
                <w:lang w:eastAsia="zh-CN"/>
              </w:rPr>
              <w:t>We are okay</w:t>
            </w:r>
          </w:p>
        </w:tc>
      </w:tr>
      <w:tr w:rsidR="00947DFE" w:rsidRPr="00FF54A5" w14:paraId="42464393" w14:textId="77777777" w:rsidTr="00BD7160">
        <w:trPr>
          <w:trHeight w:val="253"/>
          <w:jc w:val="center"/>
        </w:trPr>
        <w:tc>
          <w:tcPr>
            <w:tcW w:w="1804" w:type="dxa"/>
          </w:tcPr>
          <w:p w14:paraId="7C20B9EA" w14:textId="75A174D8" w:rsidR="00947DFE" w:rsidRPr="00DD42F5"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93F18" w14:textId="4E0C6E24" w:rsidR="00947DFE" w:rsidRPr="00DD42F5"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481BFC" w:rsidRPr="00FF54A5" w14:paraId="0E02AD25" w14:textId="77777777" w:rsidTr="00BD7160">
        <w:trPr>
          <w:trHeight w:val="253"/>
          <w:jc w:val="center"/>
        </w:trPr>
        <w:tc>
          <w:tcPr>
            <w:tcW w:w="1804" w:type="dxa"/>
          </w:tcPr>
          <w:p w14:paraId="30E5838C" w14:textId="37E808D2" w:rsidR="00481BFC" w:rsidRDefault="00481BFC" w:rsidP="00481BFC">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6FF4663A" w14:textId="5BA73F1B" w:rsidR="00481BFC" w:rsidRDefault="00481BFC" w:rsidP="00481BFC">
            <w:pPr>
              <w:spacing w:after="0"/>
              <w:rPr>
                <w:rFonts w:eastAsiaTheme="minorEastAsia" w:hint="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24"/>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lastRenderedPageBreak/>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t>Proposal 3-</w:t>
      </w:r>
      <w:r w:rsidR="0076327A">
        <w:rPr>
          <w:highlight w:val="yellow"/>
        </w:rPr>
        <w:t>7</w:t>
      </w:r>
    </w:p>
    <w:p w14:paraId="7BB93C38" w14:textId="46650161" w:rsidR="0047548A" w:rsidRDefault="0047548A" w:rsidP="00124882">
      <w:pPr>
        <w:pStyle w:val="ListParagraph"/>
        <w:numPr>
          <w:ilvl w:val="0"/>
          <w:numId w:val="34"/>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F278B7" w:rsidRPr="00FF54A5" w14:paraId="204844F2" w14:textId="77777777" w:rsidTr="00BD7160">
        <w:trPr>
          <w:trHeight w:val="253"/>
          <w:jc w:val="center"/>
        </w:trPr>
        <w:tc>
          <w:tcPr>
            <w:tcW w:w="1804" w:type="dxa"/>
          </w:tcPr>
          <w:p w14:paraId="1F8C4916" w14:textId="77777777" w:rsidR="00F278B7" w:rsidRPr="00CD20D7" w:rsidRDefault="00F278B7" w:rsidP="00BD7160">
            <w:pPr>
              <w:spacing w:after="0"/>
              <w:rPr>
                <w:rFonts w:eastAsiaTheme="minorEastAsia" w:cstheme="minorHAnsi"/>
                <w:sz w:val="18"/>
                <w:szCs w:val="18"/>
                <w:lang w:eastAsia="zh-CN"/>
              </w:rPr>
            </w:pPr>
            <w:r w:rsidRPr="00CD20D7">
              <w:rPr>
                <w:rFonts w:eastAsiaTheme="minorEastAsia" w:cstheme="minorHAnsi"/>
                <w:sz w:val="18"/>
                <w:szCs w:val="18"/>
                <w:lang w:eastAsia="zh-CN"/>
              </w:rPr>
              <w:t>MTK</w:t>
            </w:r>
          </w:p>
        </w:tc>
        <w:tc>
          <w:tcPr>
            <w:tcW w:w="9230" w:type="dxa"/>
          </w:tcPr>
          <w:p w14:paraId="63DC94E0" w14:textId="77777777" w:rsidR="00F278B7" w:rsidRPr="00CD20D7" w:rsidRDefault="00F278B7" w:rsidP="00BD7160">
            <w:pPr>
              <w:spacing w:after="0"/>
              <w:rPr>
                <w:rFonts w:eastAsiaTheme="minorEastAsia"/>
                <w:sz w:val="18"/>
                <w:szCs w:val="18"/>
                <w:lang w:eastAsia="zh-CN"/>
              </w:rPr>
            </w:pPr>
            <w:r w:rsidRPr="00CD20D7">
              <w:rPr>
                <w:rFonts w:eastAsiaTheme="minorEastAsia"/>
                <w:sz w:val="18"/>
                <w:szCs w:val="18"/>
                <w:lang w:eastAsia="zh-CN"/>
              </w:rPr>
              <w:t>Don’t support</w:t>
            </w:r>
          </w:p>
        </w:tc>
      </w:tr>
      <w:tr w:rsidR="00947DFE" w:rsidRPr="00FF54A5" w14:paraId="54FC793E" w14:textId="77777777" w:rsidTr="00BD7160">
        <w:trPr>
          <w:trHeight w:val="253"/>
          <w:jc w:val="center"/>
        </w:trPr>
        <w:tc>
          <w:tcPr>
            <w:tcW w:w="1804" w:type="dxa"/>
          </w:tcPr>
          <w:p w14:paraId="4CDEBB4B" w14:textId="59532E11" w:rsidR="00947DFE" w:rsidRPr="00CD20D7" w:rsidRDefault="00947DFE"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7C3FE38" w14:textId="02376092" w:rsidR="00947DFE" w:rsidRPr="00CD20D7" w:rsidRDefault="00947DFE"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91FBB" w:rsidRPr="00FF54A5" w14:paraId="40ACEF4E" w14:textId="77777777" w:rsidTr="00BD7160">
        <w:trPr>
          <w:trHeight w:val="253"/>
          <w:jc w:val="center"/>
        </w:trPr>
        <w:tc>
          <w:tcPr>
            <w:tcW w:w="1804" w:type="dxa"/>
          </w:tcPr>
          <w:p w14:paraId="5A842D08" w14:textId="7B43FE5E" w:rsidR="00E91FBB" w:rsidRDefault="00E91FBB" w:rsidP="00E91FBB">
            <w:pPr>
              <w:spacing w:after="0"/>
              <w:rPr>
                <w:rFonts w:eastAsiaTheme="minorEastAsia" w:cstheme="minorHAnsi" w:hint="eastAsia"/>
                <w:sz w:val="18"/>
                <w:szCs w:val="18"/>
                <w:lang w:eastAsia="zh-CN"/>
              </w:rPr>
            </w:pPr>
            <w:r>
              <w:rPr>
                <w:rFonts w:eastAsiaTheme="minorEastAsia" w:cstheme="minorHAnsi"/>
                <w:sz w:val="16"/>
                <w:szCs w:val="16"/>
                <w:lang w:eastAsia="zh-CN"/>
              </w:rPr>
              <w:t>Qualcomm</w:t>
            </w:r>
          </w:p>
        </w:tc>
        <w:tc>
          <w:tcPr>
            <w:tcW w:w="9230" w:type="dxa"/>
          </w:tcPr>
          <w:p w14:paraId="1BC0709D" w14:textId="7A8248CB" w:rsidR="00E91FBB" w:rsidRDefault="00E91FBB" w:rsidP="00E91FBB">
            <w:pPr>
              <w:spacing w:after="0"/>
              <w:rPr>
                <w:rFonts w:eastAsiaTheme="minorEastAsia" w:hint="eastAsia"/>
                <w:sz w:val="18"/>
                <w:szCs w:val="18"/>
                <w:lang w:eastAsia="zh-CN"/>
              </w:rPr>
            </w:pPr>
            <w:r>
              <w:rPr>
                <w:rFonts w:eastAsiaTheme="minorEastAsia"/>
                <w:sz w:val="16"/>
                <w:szCs w:val="16"/>
                <w:lang w:eastAsia="zh-CN"/>
              </w:rPr>
              <w:t xml:space="preserve">We are not supportive of this proposal. </w:t>
            </w:r>
          </w:p>
        </w:tc>
      </w:tr>
    </w:tbl>
    <w:p w14:paraId="7E6D9869" w14:textId="77777777" w:rsidR="0047548A"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F278B7" w:rsidRPr="00FF54A5" w14:paraId="42510169" w14:textId="77777777" w:rsidTr="00BD7160">
        <w:trPr>
          <w:trHeight w:val="253"/>
          <w:jc w:val="center"/>
        </w:trPr>
        <w:tc>
          <w:tcPr>
            <w:tcW w:w="1804" w:type="dxa"/>
          </w:tcPr>
          <w:p w14:paraId="32D5F49C" w14:textId="77777777" w:rsidR="00F278B7" w:rsidRPr="00FF54A5" w:rsidRDefault="00F278B7" w:rsidP="00BD7160">
            <w:pPr>
              <w:spacing w:after="0"/>
              <w:rPr>
                <w:rFonts w:cstheme="minorHAnsi"/>
                <w:sz w:val="16"/>
                <w:szCs w:val="16"/>
              </w:rPr>
            </w:pPr>
            <w:r>
              <w:rPr>
                <w:rFonts w:cstheme="minorHAnsi"/>
                <w:sz w:val="16"/>
                <w:szCs w:val="16"/>
              </w:rPr>
              <w:t>MTK</w:t>
            </w:r>
          </w:p>
        </w:tc>
        <w:tc>
          <w:tcPr>
            <w:tcW w:w="9230" w:type="dxa"/>
          </w:tcPr>
          <w:p w14:paraId="5515D9CA" w14:textId="77777777" w:rsidR="00F278B7" w:rsidRPr="00FF54A5" w:rsidRDefault="00F278B7" w:rsidP="00BD7160">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85034A" w:rsidRPr="00FF54A5" w14:paraId="05B19F31" w14:textId="77777777" w:rsidTr="00BD7160">
        <w:trPr>
          <w:trHeight w:val="253"/>
          <w:jc w:val="center"/>
        </w:trPr>
        <w:tc>
          <w:tcPr>
            <w:tcW w:w="1804" w:type="dxa"/>
          </w:tcPr>
          <w:p w14:paraId="0596B317" w14:textId="2E1638C2" w:rsidR="0085034A" w:rsidRPr="0085034A" w:rsidRDefault="0085034A" w:rsidP="00BD7160">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11D67" w14:textId="2BC647A1" w:rsidR="0085034A" w:rsidRDefault="0085034A" w:rsidP="00BD7160">
            <w:pPr>
              <w:spacing w:after="0"/>
              <w:rPr>
                <w:rFonts w:eastAsiaTheme="minorEastAsia"/>
                <w:sz w:val="16"/>
                <w:szCs w:val="16"/>
                <w:lang w:eastAsia="zh-CN"/>
              </w:rPr>
            </w:pPr>
            <w:r>
              <w:rPr>
                <w:rFonts w:eastAsiaTheme="minorEastAsia" w:hint="eastAsia"/>
                <w:sz w:val="16"/>
                <w:szCs w:val="16"/>
                <w:lang w:eastAsia="zh-CN"/>
              </w:rPr>
              <w:t>S</w:t>
            </w:r>
            <w:r w:rsidR="00CA4251">
              <w:rPr>
                <w:rFonts w:eastAsiaTheme="minorEastAsia"/>
                <w:sz w:val="16"/>
                <w:szCs w:val="16"/>
                <w:lang w:eastAsia="zh-CN"/>
              </w:rPr>
              <w:t>imilar as DL, we think multi-port SRS transmission can be studied in Rel-17 to help identify and mitigate the NLOS.</w:t>
            </w:r>
          </w:p>
        </w:tc>
      </w:tr>
    </w:tbl>
    <w:p w14:paraId="29D0B397" w14:textId="77777777" w:rsidR="007F125D" w:rsidRPr="00F278B7" w:rsidRDefault="007F125D" w:rsidP="007F125D">
      <w:pPr>
        <w:rPr>
          <w:lang w:eastAsia="en-US"/>
        </w:rPr>
      </w:pPr>
    </w:p>
    <w:p w14:paraId="20AF4820" w14:textId="77777777" w:rsidR="009A6BF0" w:rsidRDefault="009A6BF0" w:rsidP="009A6BF0">
      <w:pPr>
        <w:pStyle w:val="Heading1"/>
      </w:pPr>
      <w:r>
        <w:t>Enhancements of UE/</w:t>
      </w:r>
      <w:proofErr w:type="spellStart"/>
      <w:r>
        <w:t>gNB</w:t>
      </w:r>
      <w:proofErr w:type="spellEnd"/>
      <w:r>
        <w:t xml:space="preserve"> measurements</w:t>
      </w:r>
      <w:bookmarkEnd w:id="25"/>
    </w:p>
    <w:p w14:paraId="00D0543F" w14:textId="00B475F3" w:rsidR="008013DD" w:rsidRDefault="003452A7" w:rsidP="008013DD">
      <w:pPr>
        <w:pStyle w:val="Heading2"/>
      </w:pPr>
      <w:bookmarkStart w:id="26" w:name="_Toc48211456"/>
      <w:r>
        <w:t>M</w:t>
      </w:r>
      <w:r w:rsidR="008013DD">
        <w:t>ultipath mitigation</w:t>
      </w:r>
      <w:bookmarkEnd w:id="26"/>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w:t>
      </w:r>
      <w:proofErr w:type="spellStart"/>
      <w:r>
        <w:t>IIoT</w:t>
      </w:r>
      <w:proofErr w:type="spellEnd"/>
      <w:r>
        <w:t xml:space="preserve">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w:t>
      </w:r>
      <w:proofErr w:type="spellStart"/>
      <w:r>
        <w:t>Futurewei</w:t>
      </w:r>
      <w:proofErr w:type="spellEnd"/>
      <w:r>
        <w:t>)Proposal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w:t>
      </w:r>
      <w:proofErr w:type="spellStart"/>
      <w:r w:rsidRPr="005E4803">
        <w:t>Futurewei</w:t>
      </w:r>
      <w:proofErr w:type="spellEnd"/>
      <w:r w:rsidRPr="005E4803">
        <w:t xml:space="preserve">) </w:t>
      </w:r>
      <w:r>
        <w:t>Proposal 3:</w:t>
      </w:r>
    </w:p>
    <w:p w14:paraId="1FB61F19" w14:textId="77777777" w:rsidR="00B87A17" w:rsidRPr="005E4803" w:rsidRDefault="00B87A17" w:rsidP="00B87A17">
      <w:pPr>
        <w:pStyle w:val="3GPPAgreements"/>
        <w:numPr>
          <w:ilvl w:val="1"/>
          <w:numId w:val="23"/>
        </w:numPr>
      </w:pPr>
      <w:r w:rsidRPr="005E4803">
        <w:t xml:space="preserve">Additional measurement relative to the first detected path should be studied including its feasibility to improve </w:t>
      </w:r>
      <w:proofErr w:type="spellStart"/>
      <w:r w:rsidRPr="005E4803">
        <w:t>AoD</w:t>
      </w:r>
      <w:proofErr w:type="spellEnd"/>
      <w:r w:rsidRPr="005E4803">
        <w:t xml:space="preserve">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 xml:space="preserve">Support the study on LOS &amp; NLOS detection mechanism at the UE and the associated </w:t>
      </w:r>
      <w:proofErr w:type="spellStart"/>
      <w:r w:rsidRPr="00A4339B">
        <w:t>signalling</w:t>
      </w:r>
      <w:proofErr w:type="spellEnd"/>
      <w:r w:rsidRPr="00A4339B">
        <w:t xml:space="preserve">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w:t>
      </w:r>
      <w:proofErr w:type="spellStart"/>
      <w:r w:rsidRPr="00236550">
        <w:t>AoD</w:t>
      </w:r>
      <w:proofErr w:type="spellEnd"/>
      <w:r w:rsidRPr="00236550">
        <w:t xml:space="preserve">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lastRenderedPageBreak/>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w:t>
      </w:r>
      <w:proofErr w:type="spellStart"/>
      <w:r w:rsidR="00CC3379">
        <w:rPr>
          <w:lang w:val="en-US"/>
        </w:rPr>
        <w:t>IIoT</w:t>
      </w:r>
      <w:proofErr w:type="spellEnd"/>
      <w:r w:rsidR="00CC3379">
        <w:rPr>
          <w:lang w:val="en-US"/>
        </w:rPr>
        <w:t xml:space="preserve">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lastRenderedPageBreak/>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w:t>
      </w:r>
      <w:proofErr w:type="gramStart"/>
      <w:r w:rsidR="004364AB">
        <w:t xml:space="preserve">shift, </w:t>
      </w:r>
      <w:r>
        <w:t xml:space="preserve"> measurements</w:t>
      </w:r>
      <w:proofErr w:type="gramEnd"/>
      <w:r>
        <w:t xml:space="preserve">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24882">
            <w:pPr>
              <w:numPr>
                <w:ilvl w:val="0"/>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3535D75B" w14:textId="77777777" w:rsidR="001B02AF"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Evaluate the achievable positioning accuracy and latency with the Rel-16 positioning solutions in (I)IoT scenarios and identify any performance gaps. [RAN1]</w:t>
            </w:r>
          </w:p>
          <w:p w14:paraId="6D9384B7"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w:t>
            </w:r>
            <w:proofErr w:type="spellStart"/>
            <w:r w:rsidRPr="00FA30AD">
              <w:rPr>
                <w:rFonts w:eastAsia="SimSun"/>
                <w:sz w:val="16"/>
                <w:szCs w:val="16"/>
                <w:lang w:val="en-US"/>
              </w:rPr>
              <w:t>signalling</w:t>
            </w:r>
            <w:proofErr w:type="spellEnd"/>
            <w:r w:rsidRPr="00FA30AD">
              <w:rPr>
                <w:rFonts w:eastAsia="SimSun"/>
                <w:sz w:val="16"/>
                <w:szCs w:val="16"/>
                <w:lang w:val="en-US"/>
              </w:rPr>
              <w:t xml:space="preserve">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to specify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5338D" w:rsidRPr="00FF54A5" w14:paraId="172BD0C0" w14:textId="77777777" w:rsidTr="00BD7160">
        <w:trPr>
          <w:trHeight w:val="253"/>
          <w:jc w:val="center"/>
        </w:trPr>
        <w:tc>
          <w:tcPr>
            <w:tcW w:w="1804" w:type="dxa"/>
          </w:tcPr>
          <w:p w14:paraId="0A58AFCD" w14:textId="77777777" w:rsidR="0005338D" w:rsidRPr="00CB2933" w:rsidRDefault="0005338D" w:rsidP="00BD7160">
            <w:pPr>
              <w:spacing w:after="0"/>
              <w:rPr>
                <w:rFonts w:eastAsiaTheme="minorEastAsia" w:cstheme="minorHAnsi"/>
                <w:sz w:val="18"/>
                <w:szCs w:val="18"/>
                <w:lang w:eastAsia="zh-CN"/>
              </w:rPr>
            </w:pPr>
            <w:r w:rsidRPr="00CB2933">
              <w:rPr>
                <w:rFonts w:eastAsiaTheme="minorEastAsia" w:cstheme="minorHAnsi"/>
                <w:sz w:val="18"/>
                <w:szCs w:val="18"/>
                <w:lang w:eastAsia="zh-CN"/>
              </w:rPr>
              <w:t>MTK</w:t>
            </w:r>
          </w:p>
        </w:tc>
        <w:tc>
          <w:tcPr>
            <w:tcW w:w="9230" w:type="dxa"/>
          </w:tcPr>
          <w:p w14:paraId="075D08EB" w14:textId="77777777" w:rsidR="0005338D" w:rsidRPr="00CB2933" w:rsidRDefault="0005338D" w:rsidP="00BD7160">
            <w:pPr>
              <w:spacing w:after="0"/>
              <w:rPr>
                <w:rFonts w:eastAsiaTheme="minorEastAsia"/>
                <w:sz w:val="18"/>
                <w:szCs w:val="18"/>
                <w:lang w:eastAsia="zh-CN"/>
              </w:rPr>
            </w:pPr>
            <w:r w:rsidRPr="00CB2933">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A4251" w:rsidRPr="00FF54A5" w14:paraId="3E921EA6" w14:textId="77777777" w:rsidTr="00BD7160">
        <w:trPr>
          <w:trHeight w:val="253"/>
          <w:jc w:val="center"/>
        </w:trPr>
        <w:tc>
          <w:tcPr>
            <w:tcW w:w="1804" w:type="dxa"/>
          </w:tcPr>
          <w:p w14:paraId="4009DFC7" w14:textId="50137A47" w:rsidR="00CA4251" w:rsidRPr="00CB2933"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DA9BA6" w14:textId="1646D315" w:rsidR="00CA4251" w:rsidRPr="00CB2933" w:rsidRDefault="00CA4251" w:rsidP="00CA4251">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F42425" w:rsidRPr="00FF54A5" w14:paraId="35A9F2FF" w14:textId="77777777" w:rsidTr="00BD7160">
        <w:trPr>
          <w:trHeight w:val="253"/>
          <w:jc w:val="center"/>
        </w:trPr>
        <w:tc>
          <w:tcPr>
            <w:tcW w:w="1804" w:type="dxa"/>
          </w:tcPr>
          <w:p w14:paraId="4C611D88" w14:textId="4124CCF3" w:rsidR="00F42425" w:rsidRDefault="00F42425" w:rsidP="00F42425">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3BD7594C"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899C57" w14:textId="77777777" w:rsidR="00F42425" w:rsidRDefault="00F42425" w:rsidP="00F42425">
            <w:pPr>
              <w:spacing w:after="0"/>
              <w:rPr>
                <w:rFonts w:eastAsiaTheme="minorEastAsia"/>
                <w:sz w:val="16"/>
                <w:szCs w:val="16"/>
                <w:lang w:eastAsia="zh-CN"/>
              </w:rPr>
            </w:pPr>
          </w:p>
          <w:p w14:paraId="6D3F8660"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91309BC" w14:textId="77777777" w:rsidR="00F42425" w:rsidRDefault="00F42425" w:rsidP="00124882">
            <w:pPr>
              <w:pStyle w:val="ListParagraph"/>
              <w:numPr>
                <w:ilvl w:val="0"/>
                <w:numId w:val="37"/>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4B6D8DA" w14:textId="2A694AB0" w:rsidR="00F42425" w:rsidRDefault="00F42425" w:rsidP="00F42425">
            <w:pPr>
              <w:spacing w:after="0"/>
              <w:rPr>
                <w:rFonts w:eastAsiaTheme="minorEastAsia"/>
                <w:sz w:val="16"/>
                <w:szCs w:val="16"/>
                <w:lang w:eastAsia="zh-CN"/>
              </w:rPr>
            </w:pPr>
            <w:r w:rsidRPr="003513E1">
              <w:rPr>
                <w:rFonts w:eastAsiaTheme="minorEastAsia"/>
                <w:sz w:val="16"/>
                <w:szCs w:val="16"/>
                <w:lang w:eastAsia="zh-CN"/>
              </w:rPr>
              <w:t>In this case, the UE, instead of reporting a sin</w:t>
            </w:r>
            <w:r>
              <w:rPr>
                <w:rFonts w:eastAsiaTheme="minorEastAsia"/>
                <w:sz w:val="16"/>
                <w:szCs w:val="16"/>
                <w:lang w:eastAsia="zh-CN"/>
              </w:rPr>
              <w:t>g</w:t>
            </w:r>
            <w:r w:rsidRPr="003513E1">
              <w:rPr>
                <w:rFonts w:eastAsiaTheme="minorEastAsia"/>
                <w:sz w:val="16"/>
                <w:szCs w:val="16"/>
                <w:lang w:eastAsia="zh-CN"/>
              </w:rPr>
              <w:t>le RSTD/Rx-Tx + a LOS/NLOS indication, it reports a likelihood distribution of what the RSTD/Rx-Tx may be</w:t>
            </w:r>
            <w:r>
              <w:rPr>
                <w:rFonts w:eastAsiaTheme="minorEastAsia"/>
                <w:sz w:val="16"/>
                <w:szCs w:val="16"/>
                <w:lang w:eastAsia="zh-CN"/>
              </w:rPr>
              <w:t xml:space="preserve"> (or in other words, multiple RSTD/Rx-Tx associated with a likelihood/probability)</w:t>
            </w:r>
          </w:p>
        </w:tc>
      </w:tr>
    </w:tbl>
    <w:p w14:paraId="5DFD6727" w14:textId="6D9E6CE2" w:rsidR="009A49E3" w:rsidRPr="0005338D" w:rsidRDefault="009A49E3" w:rsidP="009A49E3"/>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7" w:name="_Toc48211457"/>
      <w:r>
        <w:t xml:space="preserve">Additional </w:t>
      </w:r>
      <w:r w:rsidR="00C300D5">
        <w:t xml:space="preserve">enhancements of </w:t>
      </w:r>
      <w:r w:rsidR="009B2B7E">
        <w:t>UE</w:t>
      </w:r>
      <w:r w:rsidR="00834E82">
        <w:t>/</w:t>
      </w:r>
      <w:proofErr w:type="spellStart"/>
      <w:r w:rsidR="00834E82">
        <w:t>gNB</w:t>
      </w:r>
      <w:proofErr w:type="spellEnd"/>
      <w:r w:rsidR="009B2B7E">
        <w:t xml:space="preserve"> measurement</w:t>
      </w:r>
      <w:bookmarkEnd w:id="27"/>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Paragraph"/>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SimSun"/>
          <w:szCs w:val="20"/>
          <w:lang w:eastAsia="zh-CN"/>
        </w:rPr>
      </w:pPr>
      <w:r w:rsidRPr="00441D03">
        <w:rPr>
          <w:rFonts w:eastAsia="SimSun" w:hint="eastAsia"/>
          <w:szCs w:val="20"/>
          <w:lang w:eastAsia="zh-CN"/>
        </w:rPr>
        <w:lastRenderedPageBreak/>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New UE/</w:t>
      </w:r>
      <w:proofErr w:type="spellStart"/>
      <w:r>
        <w:t>gNB</w:t>
      </w:r>
      <w:proofErr w:type="spellEnd"/>
      <w:r>
        <w:t xml:space="preserve">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w:t>
      </w:r>
      <w:proofErr w:type="spellStart"/>
      <w:r w:rsidR="00E70823">
        <w:t>gNB</w:t>
      </w:r>
      <w:proofErr w:type="spellEnd"/>
      <w:r w:rsidR="00E70823">
        <w:t xml:space="preserve">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w:t>
            </w:r>
            <w:proofErr w:type="gramStart"/>
            <w:r w:rsidR="00EB6250">
              <w:rPr>
                <w:rFonts w:eastAsiaTheme="minorEastAsia"/>
                <w:sz w:val="16"/>
                <w:szCs w:val="16"/>
                <w:lang w:eastAsia="zh-CN"/>
              </w:rPr>
              <w:t>high level</w:t>
            </w:r>
            <w:proofErr w:type="gramEnd"/>
            <w:r w:rsidR="00EB6250">
              <w:rPr>
                <w:rFonts w:eastAsiaTheme="minorEastAsia"/>
                <w:sz w:val="16"/>
                <w:szCs w:val="16"/>
                <w:lang w:eastAsia="zh-CN"/>
              </w:rPr>
              <w:t xml:space="preserve">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We are in favour to support receive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tbl>
      <w:tblPr>
        <w:tblStyle w:val="TableGrid200"/>
        <w:tblW w:w="11034" w:type="dxa"/>
        <w:jc w:val="center"/>
        <w:tblLayout w:type="fixed"/>
        <w:tblLook w:val="04A0" w:firstRow="1" w:lastRow="0" w:firstColumn="1" w:lastColumn="0" w:noHBand="0" w:noVBand="1"/>
      </w:tblPr>
      <w:tblGrid>
        <w:gridCol w:w="1804"/>
        <w:gridCol w:w="9230"/>
      </w:tblGrid>
      <w:tr w:rsidR="0005338D" w:rsidRPr="00FF54A5" w14:paraId="004754E0" w14:textId="77777777" w:rsidTr="00BD7160">
        <w:trPr>
          <w:trHeight w:val="253"/>
          <w:jc w:val="center"/>
        </w:trPr>
        <w:tc>
          <w:tcPr>
            <w:tcW w:w="1804" w:type="dxa"/>
          </w:tcPr>
          <w:p w14:paraId="0AE2EB1E" w14:textId="77777777" w:rsidR="0005338D" w:rsidRPr="003615C7" w:rsidRDefault="0005338D" w:rsidP="00BD7160">
            <w:pPr>
              <w:spacing w:after="0"/>
              <w:rPr>
                <w:rFonts w:eastAsiaTheme="minorEastAsia" w:cstheme="minorHAnsi"/>
                <w:sz w:val="18"/>
                <w:szCs w:val="18"/>
                <w:lang w:eastAsia="zh-CN"/>
              </w:rPr>
            </w:pPr>
            <w:r w:rsidRPr="003615C7">
              <w:rPr>
                <w:rFonts w:eastAsiaTheme="minorEastAsia" w:cstheme="minorHAnsi"/>
                <w:sz w:val="18"/>
                <w:szCs w:val="18"/>
                <w:lang w:eastAsia="zh-CN"/>
              </w:rPr>
              <w:t>MTK</w:t>
            </w:r>
          </w:p>
        </w:tc>
        <w:tc>
          <w:tcPr>
            <w:tcW w:w="9230" w:type="dxa"/>
          </w:tcPr>
          <w:p w14:paraId="3E62866F" w14:textId="77777777" w:rsidR="0005338D" w:rsidRPr="003615C7" w:rsidRDefault="0005338D" w:rsidP="00BD7160">
            <w:pPr>
              <w:spacing w:after="0"/>
              <w:rPr>
                <w:rFonts w:eastAsiaTheme="minorEastAsia"/>
                <w:sz w:val="18"/>
                <w:szCs w:val="18"/>
                <w:lang w:eastAsia="zh-CN"/>
              </w:rPr>
            </w:pPr>
            <w:r w:rsidRPr="003615C7">
              <w:rPr>
                <w:rFonts w:eastAsiaTheme="minorEastAsia"/>
                <w:sz w:val="18"/>
                <w:szCs w:val="18"/>
                <w:lang w:eastAsia="zh-CN"/>
              </w:rPr>
              <w:t xml:space="preserve">We have interest in two items </w:t>
            </w:r>
          </w:p>
          <w:p w14:paraId="64CC346D" w14:textId="77777777" w:rsidR="0005338D" w:rsidRPr="003615C7" w:rsidRDefault="0005338D" w:rsidP="00BD7160">
            <w:pPr>
              <w:spacing w:after="0"/>
              <w:rPr>
                <w:rFonts w:eastAsiaTheme="minorEastAsia"/>
                <w:sz w:val="18"/>
                <w:szCs w:val="18"/>
                <w:lang w:eastAsia="zh-CN"/>
              </w:rPr>
            </w:pPr>
            <w:r w:rsidRPr="003615C7">
              <w:rPr>
                <w:rFonts w:eastAsiaTheme="minorEastAsia"/>
                <w:sz w:val="18"/>
                <w:szCs w:val="18"/>
                <w:lang w:eastAsia="zh-CN"/>
              </w:rPr>
              <w:t xml:space="preserve"> 1, carrier phase measurement, </w:t>
            </w:r>
          </w:p>
          <w:p w14:paraId="09042D37" w14:textId="77777777" w:rsidR="0005338D" w:rsidRPr="003615C7" w:rsidRDefault="0005338D" w:rsidP="00BD7160">
            <w:pPr>
              <w:spacing w:after="0"/>
              <w:rPr>
                <w:rFonts w:eastAsiaTheme="minorEastAsia"/>
                <w:sz w:val="18"/>
                <w:szCs w:val="18"/>
                <w:lang w:eastAsia="zh-CN"/>
              </w:rPr>
            </w:pPr>
            <w:r w:rsidRPr="003615C7">
              <w:rPr>
                <w:rFonts w:eastAsiaTheme="minorEastAsia"/>
                <w:sz w:val="18"/>
                <w:szCs w:val="18"/>
                <w:lang w:eastAsia="zh-CN"/>
              </w:rPr>
              <w:t xml:space="preserve"> 2, receiver diversity</w:t>
            </w:r>
          </w:p>
        </w:tc>
      </w:tr>
      <w:tr w:rsidR="00CA4251" w:rsidRPr="00FF54A5" w14:paraId="41E6EB6B" w14:textId="77777777" w:rsidTr="00BD7160">
        <w:trPr>
          <w:trHeight w:val="253"/>
          <w:jc w:val="center"/>
        </w:trPr>
        <w:tc>
          <w:tcPr>
            <w:tcW w:w="1804" w:type="dxa"/>
          </w:tcPr>
          <w:p w14:paraId="6A024317" w14:textId="00B2313F" w:rsidR="00CA4251" w:rsidRPr="003615C7"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D4B314" w14:textId="4F17EFCA" w:rsidR="00CA4251" w:rsidRPr="003615C7"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r w:rsidR="001A0301" w:rsidRPr="00FF54A5" w14:paraId="736EC747" w14:textId="77777777" w:rsidTr="00BD7160">
        <w:trPr>
          <w:trHeight w:val="253"/>
          <w:jc w:val="center"/>
        </w:trPr>
        <w:tc>
          <w:tcPr>
            <w:tcW w:w="1804" w:type="dxa"/>
          </w:tcPr>
          <w:p w14:paraId="12BE85B3" w14:textId="7963AD16" w:rsidR="001A0301" w:rsidRDefault="001A0301" w:rsidP="001A0301">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321BE6B7" w14:textId="7FF41994" w:rsidR="001A0301" w:rsidRDefault="001A0301" w:rsidP="001A0301">
            <w:pPr>
              <w:spacing w:after="0"/>
              <w:rPr>
                <w:rFonts w:eastAsiaTheme="minorEastAsia" w:hint="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8" w:name="_Toc48211459"/>
      <w:r>
        <w:t xml:space="preserve">Other issues related to the </w:t>
      </w:r>
      <w:r w:rsidR="00CD3198">
        <w:t>UE/</w:t>
      </w:r>
      <w:proofErr w:type="spellStart"/>
      <w:r w:rsidR="00CD3198">
        <w:t>gNB</w:t>
      </w:r>
      <w:proofErr w:type="spellEnd"/>
      <w:r w:rsidR="00CD3198">
        <w:t xml:space="preserve"> </w:t>
      </w:r>
      <w:r w:rsidR="008D7BE3">
        <w:t>m</w:t>
      </w:r>
      <w:r w:rsidR="008D7BE3" w:rsidRPr="00E94110">
        <w:t>easurements</w:t>
      </w:r>
      <w:bookmarkEnd w:id="28"/>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w:t>
      </w:r>
      <w:proofErr w:type="spellStart"/>
      <w:r w:rsidRPr="00CD3198">
        <w:t>gNB</w:t>
      </w:r>
      <w:proofErr w:type="spellEnd"/>
      <w:r w:rsidRPr="00CD3198">
        <w:t xml:space="preserve">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w:t>
      </w:r>
      <w:proofErr w:type="gramStart"/>
      <w:r w:rsidRPr="00803A35">
        <w:t xml:space="preserve">vivo)  </w:t>
      </w:r>
      <w:r>
        <w:t>Proposal</w:t>
      </w:r>
      <w:proofErr w:type="gramEnd"/>
      <w:r>
        <w:t xml:space="preserve"> 1:</w:t>
      </w:r>
    </w:p>
    <w:p w14:paraId="60043D05" w14:textId="77777777" w:rsidR="00ED0C86" w:rsidRPr="00803A35" w:rsidRDefault="00ED0C86" w:rsidP="00ED0C86">
      <w:pPr>
        <w:pStyle w:val="3GPPAgreements"/>
        <w:numPr>
          <w:ilvl w:val="1"/>
          <w:numId w:val="23"/>
        </w:numPr>
      </w:pPr>
      <w:r w:rsidRPr="00803A35">
        <w:t xml:space="preserve">Introduce 10 </w:t>
      </w:r>
      <w:proofErr w:type="spellStart"/>
      <w:r w:rsidRPr="00803A35">
        <w:t>ms</w:t>
      </w:r>
      <w:proofErr w:type="spellEnd"/>
      <w:r w:rsidRPr="00803A35">
        <w:t xml:space="preserve">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lastRenderedPageBreak/>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SimSun" w:hint="eastAsia"/>
          <w:szCs w:val="20"/>
          <w:lang w:eastAsia="zh-CN"/>
        </w:rPr>
        <w:t>eMBB</w:t>
      </w:r>
      <w:proofErr w:type="spellEnd"/>
      <w:r w:rsidRPr="00C450DA">
        <w:rPr>
          <w:rFonts w:eastAsia="SimSun"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6F057A" w:rsidRPr="00FF54A5" w14:paraId="402270A8" w14:textId="77777777" w:rsidTr="00BD7160">
        <w:trPr>
          <w:trHeight w:val="253"/>
          <w:jc w:val="center"/>
        </w:trPr>
        <w:tc>
          <w:tcPr>
            <w:tcW w:w="1804" w:type="dxa"/>
          </w:tcPr>
          <w:p w14:paraId="2338A7EE" w14:textId="77777777" w:rsidR="006F057A" w:rsidRPr="00FC729D" w:rsidRDefault="006F057A" w:rsidP="00BD7160">
            <w:pPr>
              <w:spacing w:after="0"/>
              <w:rPr>
                <w:rFonts w:eastAsiaTheme="minorEastAsia" w:cstheme="minorHAnsi"/>
                <w:sz w:val="18"/>
                <w:szCs w:val="18"/>
                <w:lang w:eastAsia="zh-CN"/>
              </w:rPr>
            </w:pPr>
            <w:r w:rsidRPr="00FC729D">
              <w:rPr>
                <w:rFonts w:eastAsiaTheme="minorEastAsia" w:cstheme="minorHAnsi"/>
                <w:sz w:val="18"/>
                <w:szCs w:val="18"/>
                <w:lang w:eastAsia="zh-CN"/>
              </w:rPr>
              <w:t>MTK</w:t>
            </w:r>
          </w:p>
        </w:tc>
        <w:tc>
          <w:tcPr>
            <w:tcW w:w="9230" w:type="dxa"/>
          </w:tcPr>
          <w:p w14:paraId="4F8F1B98" w14:textId="77777777" w:rsidR="006F057A" w:rsidRPr="00FC729D" w:rsidRDefault="006F057A" w:rsidP="00BD7160">
            <w:pPr>
              <w:spacing w:after="0"/>
              <w:rPr>
                <w:rFonts w:eastAsiaTheme="minorEastAsia"/>
                <w:sz w:val="18"/>
                <w:szCs w:val="18"/>
                <w:lang w:val="en-US" w:eastAsia="zh-CN"/>
              </w:rPr>
            </w:pPr>
            <w:r w:rsidRPr="00FC729D">
              <w:rPr>
                <w:rFonts w:eastAsiaTheme="minorEastAsia"/>
                <w:sz w:val="18"/>
                <w:szCs w:val="18"/>
                <w:lang w:eastAsia="zh-CN"/>
              </w:rPr>
              <w:t xml:space="preserve">We consider this item: </w:t>
            </w:r>
            <w:r w:rsidRPr="00FC729D">
              <w:rPr>
                <w:rFonts w:eastAsiaTheme="minorEastAsia" w:hint="eastAsia"/>
                <w:sz w:val="18"/>
                <w:szCs w:val="18"/>
                <w:lang w:eastAsia="zh-CN"/>
              </w:rPr>
              <w:t>smaller granularity for the response time and reporting intervals measurement report</w:t>
            </w:r>
          </w:p>
        </w:tc>
      </w:tr>
      <w:tr w:rsidR="00CA4251" w:rsidRPr="00FF54A5" w14:paraId="0933FA57" w14:textId="77777777" w:rsidTr="00BD7160">
        <w:trPr>
          <w:trHeight w:val="253"/>
          <w:jc w:val="center"/>
        </w:trPr>
        <w:tc>
          <w:tcPr>
            <w:tcW w:w="1804" w:type="dxa"/>
          </w:tcPr>
          <w:p w14:paraId="6AB77A55" w14:textId="74867E24" w:rsidR="00CA4251" w:rsidRPr="00FC729D"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D05CB" w14:textId="66A23051" w:rsidR="00CA4251" w:rsidRPr="00FC729D"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255340" w:rsidRPr="00FF54A5" w14:paraId="0771FB02" w14:textId="77777777" w:rsidTr="00BD7160">
        <w:trPr>
          <w:trHeight w:val="253"/>
          <w:jc w:val="center"/>
        </w:trPr>
        <w:tc>
          <w:tcPr>
            <w:tcW w:w="1804" w:type="dxa"/>
          </w:tcPr>
          <w:p w14:paraId="6D749500" w14:textId="1D4E2175" w:rsidR="00255340" w:rsidRDefault="00255340" w:rsidP="00255340">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2C850DDF" w14:textId="6D5B0F8A" w:rsidR="00255340" w:rsidRDefault="00255340" w:rsidP="00255340">
            <w:pPr>
              <w:spacing w:after="0"/>
              <w:rPr>
                <w:rFonts w:eastAsiaTheme="minorEastAsia" w:hint="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05E7577D" w14:textId="77777777" w:rsidR="00473F13" w:rsidRDefault="00473F13" w:rsidP="00124882">
      <w:pPr>
        <w:pStyle w:val="Heading1"/>
        <w:numPr>
          <w:ilvl w:val="0"/>
          <w:numId w:val="36"/>
        </w:numPr>
        <w:tabs>
          <w:tab w:val="num" w:pos="432"/>
        </w:tabs>
      </w:pPr>
      <w:bookmarkStart w:id="29" w:name="_Toc48211460"/>
      <w:r>
        <w:t>Enhancements of positioning methods and measurement procedure</w:t>
      </w:r>
      <w:bookmarkEnd w:id="29"/>
    </w:p>
    <w:p w14:paraId="1713FE93" w14:textId="77777777" w:rsidR="00473F13" w:rsidRDefault="00473F13" w:rsidP="00473F13">
      <w:pPr>
        <w:pStyle w:val="Heading2"/>
        <w:tabs>
          <w:tab w:val="left" w:pos="432"/>
        </w:tabs>
        <w:ind w:left="576" w:hanging="576"/>
      </w:pPr>
      <w:bookmarkStart w:id="30" w:name="_Toc48211461"/>
      <w:r>
        <w:t>UE p</w:t>
      </w:r>
      <w:r w:rsidRPr="00BF3C7E">
        <w:t>ositioning in idle/inactive states</w:t>
      </w:r>
      <w:bookmarkEnd w:id="30"/>
    </w:p>
    <w:p w14:paraId="751A0EA9"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w:t>
      </w:r>
      <w:proofErr w:type="spellStart"/>
      <w:r w:rsidRPr="00AB565E">
        <w:t>Futurewei</w:t>
      </w:r>
      <w:proofErr w:type="spellEnd"/>
      <w:r w:rsidRPr="00AB565E">
        <w:t>)</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ListParagraph"/>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lastRenderedPageBreak/>
        <w:t>(MTK) Proposal 8-3</w:t>
      </w:r>
    </w:p>
    <w:p w14:paraId="19611F05" w14:textId="77777777" w:rsidR="00473F13" w:rsidRPr="00877DCE" w:rsidRDefault="00473F13" w:rsidP="00473F13">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w:t>
      </w:r>
      <w:proofErr w:type="spellStart"/>
      <w:r w:rsidRPr="00877DCE">
        <w:t>CEWiT</w:t>
      </w:r>
      <w:proofErr w:type="spellEnd"/>
      <w:r w:rsidRPr="00877DCE">
        <w:t xml:space="preserve">)Proposal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Heading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Subtitle"/>
        <w:rPr>
          <w:rFonts w:ascii="Times New Roman" w:hAnsi="Times New Roman" w:cs="Times New Roman"/>
        </w:rPr>
      </w:pPr>
    </w:p>
    <w:p w14:paraId="714E09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w:t>
            </w:r>
            <w:proofErr w:type="spellStart"/>
            <w:r w:rsidRPr="00105123">
              <w:rPr>
                <w:rFonts w:eastAsiaTheme="minorEastAsia"/>
                <w:sz w:val="16"/>
                <w:szCs w:val="16"/>
                <w:lang w:eastAsia="zh-CN"/>
              </w:rPr>
              <w:t>signaling</w:t>
            </w:r>
            <w:proofErr w:type="spellEnd"/>
            <w:r w:rsidRPr="00105123">
              <w:rPr>
                <w:rFonts w:eastAsiaTheme="minorEastAsia"/>
                <w:sz w:val="16"/>
                <w:szCs w:val="16"/>
                <w:lang w:eastAsia="zh-CN"/>
              </w:rPr>
              <w:t>/procedure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t xml:space="preserve">FFS: </w:t>
            </w:r>
            <w:r w:rsidRPr="00105123">
              <w:rPr>
                <w:rFonts w:hint="eastAsia"/>
                <w:sz w:val="16"/>
                <w:szCs w:val="16"/>
              </w:rPr>
              <w:t xml:space="preserve">which UE </w:t>
            </w:r>
            <w:proofErr w:type="spellStart"/>
            <w:r w:rsidRPr="00105123">
              <w:rPr>
                <w:sz w:val="16"/>
                <w:szCs w:val="16"/>
              </w:rPr>
              <w:t>behaviours</w:t>
            </w:r>
            <w:proofErr w:type="spellEnd"/>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F41A7B3" w14:textId="77777777" w:rsidR="009A0E9D" w:rsidRPr="00E87BF9" w:rsidRDefault="009A0E9D" w:rsidP="009A0E9D">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D072A8" w:rsidRPr="00FF54A5" w14:paraId="3E247A3C" w14:textId="77777777" w:rsidTr="00BD7160">
        <w:trPr>
          <w:trHeight w:val="253"/>
          <w:jc w:val="center"/>
        </w:trPr>
        <w:tc>
          <w:tcPr>
            <w:tcW w:w="1804" w:type="dxa"/>
          </w:tcPr>
          <w:p w14:paraId="16E163FD" w14:textId="77777777" w:rsidR="00D072A8" w:rsidRDefault="00D072A8" w:rsidP="00BD716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FC5B102" w14:textId="77777777" w:rsidR="00D072A8" w:rsidRPr="00105123" w:rsidRDefault="00D072A8" w:rsidP="00BD7160">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A4251" w:rsidRPr="00FF54A5" w14:paraId="360C9BA6" w14:textId="77777777" w:rsidTr="00BD7160">
        <w:trPr>
          <w:trHeight w:val="253"/>
          <w:jc w:val="center"/>
        </w:trPr>
        <w:tc>
          <w:tcPr>
            <w:tcW w:w="1804" w:type="dxa"/>
          </w:tcPr>
          <w:p w14:paraId="6601350F" w14:textId="0CDB5A4E" w:rsidR="00CA4251" w:rsidRDefault="00CA4251" w:rsidP="00BD7160">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75D6C32" w14:textId="510209B0" w:rsidR="00CA4251" w:rsidRDefault="00CA4251" w:rsidP="00BD716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31855" w:rsidRPr="00FF54A5" w14:paraId="3140BF7E" w14:textId="77777777" w:rsidTr="00BD7160">
        <w:trPr>
          <w:trHeight w:val="253"/>
          <w:jc w:val="center"/>
        </w:trPr>
        <w:tc>
          <w:tcPr>
            <w:tcW w:w="1804" w:type="dxa"/>
          </w:tcPr>
          <w:p w14:paraId="414AF157" w14:textId="38F4AE5D" w:rsidR="00D31855" w:rsidRDefault="00D31855" w:rsidP="00BD7160">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73196B92" w14:textId="538610CA" w:rsidR="00D31855" w:rsidRDefault="00D31855" w:rsidP="00BD7160">
            <w:pPr>
              <w:spacing w:after="0"/>
              <w:rPr>
                <w:rFonts w:eastAsiaTheme="minorEastAsia" w:hint="eastAsia"/>
                <w:sz w:val="16"/>
                <w:szCs w:val="16"/>
                <w:lang w:eastAsia="zh-CN"/>
              </w:rPr>
            </w:pPr>
            <w:r>
              <w:rPr>
                <w:rFonts w:eastAsiaTheme="minorEastAsia"/>
                <w:sz w:val="16"/>
                <w:szCs w:val="16"/>
                <w:lang w:eastAsia="zh-CN"/>
              </w:rPr>
              <w:t xml:space="preserve">Same view with MTK. RRC Inactive and RRC Idle can be very different. </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Heading2"/>
        <w:tabs>
          <w:tab w:val="left" w:pos="432"/>
        </w:tabs>
        <w:ind w:left="576" w:hanging="576"/>
      </w:pPr>
      <w:bookmarkStart w:id="31" w:name="_Toc48211462"/>
      <w:r>
        <w:t>On-demand DL PRS for positioning</w:t>
      </w:r>
      <w:bookmarkEnd w:id="31"/>
    </w:p>
    <w:p w14:paraId="6E699631"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124882">
      <w:pPr>
        <w:pStyle w:val="ListParagraph"/>
        <w:numPr>
          <w:ilvl w:val="0"/>
          <w:numId w:val="33"/>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124882">
      <w:pPr>
        <w:pStyle w:val="ListParagraph"/>
        <w:numPr>
          <w:ilvl w:val="0"/>
          <w:numId w:val="33"/>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124882">
      <w:pPr>
        <w:pStyle w:val="ListParagraph"/>
        <w:numPr>
          <w:ilvl w:val="0"/>
          <w:numId w:val="33"/>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Subtitle"/>
        <w:rPr>
          <w:rFonts w:ascii="Times New Roman" w:hAnsi="Times New Roman" w:cs="Times New Roman"/>
          <w:lang w:val="en-US"/>
        </w:rPr>
      </w:pPr>
    </w:p>
    <w:p w14:paraId="11E5C7F5"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w:t>
      </w:r>
      <w:proofErr w:type="gramStart"/>
      <w:r w:rsidRPr="0077744D">
        <w:t xml:space="preserve">vivo)  </w:t>
      </w:r>
      <w:r>
        <w:t>Proposal</w:t>
      </w:r>
      <w:proofErr w:type="gramEnd"/>
      <w:r>
        <w:t xml:space="preserve">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w:t>
      </w:r>
      <w:proofErr w:type="spellStart"/>
      <w:r>
        <w:t>Futurewei</w:t>
      </w:r>
      <w:proofErr w:type="spellEnd"/>
      <w:r>
        <w:t>)</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lastRenderedPageBreak/>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ListParagraph"/>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w:t>
      </w:r>
      <w:proofErr w:type="spellStart"/>
      <w:r>
        <w:t>InterDigital</w:t>
      </w:r>
      <w:proofErr w:type="spellEnd"/>
      <w:r>
        <w:t>)Proposal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proofErr w:type="spellStart"/>
      <w:r w:rsidRPr="006717C4">
        <w:t>Spreadtrum</w:t>
      </w:r>
      <w:proofErr w:type="spellEnd"/>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 xml:space="preserve">Explore dynamic </w:t>
      </w:r>
      <w:proofErr w:type="spellStart"/>
      <w:r w:rsidRPr="00C42367">
        <w:t>signalling</w:t>
      </w:r>
      <w:proofErr w:type="spellEnd"/>
      <w:r w:rsidRPr="00C42367">
        <w:t xml:space="preserve">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w:t>
      </w:r>
      <w:proofErr w:type="spellStart"/>
      <w:r w:rsidRPr="00171F37">
        <w:t>CEWiT</w:t>
      </w:r>
      <w:proofErr w:type="spellEnd"/>
      <w:r w:rsidRPr="00171F37">
        <w:t>)</w:t>
      </w:r>
      <w:r>
        <w:t>Proposal 8:</w:t>
      </w:r>
      <w:r w:rsidRPr="00171F37">
        <w:t xml:space="preserve"> </w:t>
      </w:r>
    </w:p>
    <w:p w14:paraId="41308FC0" w14:textId="77777777" w:rsidR="00473F13" w:rsidRDefault="00473F13" w:rsidP="00473F13">
      <w:pPr>
        <w:pStyle w:val="3GPPAgreements"/>
        <w:numPr>
          <w:ilvl w:val="1"/>
          <w:numId w:val="23"/>
        </w:numPr>
      </w:pPr>
      <w:r w:rsidRPr="00171F37">
        <w:t xml:space="preserve">Aperiodic reporting of position and/or positioning measurements based of pre-configured trigger should be studied for </w:t>
      </w:r>
      <w:proofErr w:type="spellStart"/>
      <w:r w:rsidRPr="00171F37">
        <w:t>IIoT</w:t>
      </w:r>
      <w:proofErr w:type="spellEnd"/>
      <w:r w:rsidRPr="00171F37">
        <w:t xml:space="preserve"> scenario.</w:t>
      </w:r>
    </w:p>
    <w:p w14:paraId="7F07A060" w14:textId="77777777" w:rsidR="00473F13" w:rsidRDefault="00473F13" w:rsidP="00473F13">
      <w:pPr>
        <w:pStyle w:val="3GPPAgreements"/>
      </w:pPr>
      <w:r w:rsidRPr="005636C2">
        <w:t>(</w:t>
      </w:r>
      <w:proofErr w:type="spellStart"/>
      <w:r w:rsidRPr="005636C2">
        <w:t>CEWiT</w:t>
      </w:r>
      <w:proofErr w:type="spellEnd"/>
      <w:r w:rsidRPr="005636C2">
        <w: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Heading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proofErr w:type="spellStart"/>
            <w:r>
              <w:rPr>
                <w:rFonts w:cstheme="minorHAnsi"/>
                <w:sz w:val="16"/>
                <w:szCs w:val="16"/>
              </w:rPr>
              <w:t>Futurewe</w:t>
            </w:r>
            <w:proofErr w:type="spellEnd"/>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25C91A5" w14:textId="77777777" w:rsidR="00DD4C3A" w:rsidRDefault="00DD4C3A" w:rsidP="00DD4C3A">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D072A8" w:rsidRPr="00FF54A5" w14:paraId="54500602" w14:textId="77777777" w:rsidTr="00BD7160">
        <w:trPr>
          <w:trHeight w:val="253"/>
          <w:jc w:val="center"/>
        </w:trPr>
        <w:tc>
          <w:tcPr>
            <w:tcW w:w="1804" w:type="dxa"/>
          </w:tcPr>
          <w:p w14:paraId="2A1A590B" w14:textId="77777777" w:rsidR="00D072A8" w:rsidRPr="009073AF" w:rsidRDefault="00D072A8" w:rsidP="00BD7160">
            <w:pPr>
              <w:spacing w:after="0"/>
              <w:rPr>
                <w:rFonts w:eastAsiaTheme="minorEastAsia" w:cstheme="minorHAnsi"/>
                <w:sz w:val="18"/>
                <w:szCs w:val="18"/>
                <w:lang w:eastAsia="zh-CN"/>
              </w:rPr>
            </w:pPr>
            <w:r w:rsidRPr="009073AF">
              <w:rPr>
                <w:rFonts w:eastAsiaTheme="minorEastAsia" w:cstheme="minorHAnsi"/>
                <w:sz w:val="18"/>
                <w:szCs w:val="18"/>
                <w:lang w:eastAsia="zh-CN"/>
              </w:rPr>
              <w:t>MTK</w:t>
            </w:r>
          </w:p>
        </w:tc>
        <w:tc>
          <w:tcPr>
            <w:tcW w:w="9230" w:type="dxa"/>
          </w:tcPr>
          <w:p w14:paraId="4FD6D5A9" w14:textId="77777777" w:rsidR="00D072A8" w:rsidRPr="009073AF" w:rsidRDefault="00D072A8" w:rsidP="00BD7160">
            <w:pPr>
              <w:spacing w:after="0"/>
              <w:rPr>
                <w:rFonts w:eastAsiaTheme="minorEastAsia"/>
                <w:sz w:val="18"/>
                <w:szCs w:val="18"/>
                <w:lang w:eastAsia="zh-CN"/>
              </w:rPr>
            </w:pPr>
            <w:r w:rsidRPr="009073AF">
              <w:rPr>
                <w:rFonts w:eastAsiaTheme="minorEastAsia"/>
                <w:sz w:val="18"/>
                <w:szCs w:val="18"/>
                <w:lang w:eastAsia="zh-CN"/>
              </w:rPr>
              <w:t>Can we say on-demand RS is equal to the RS with semi-persistent or aperiodic transmission?  We think it is YES</w:t>
            </w:r>
          </w:p>
          <w:p w14:paraId="7FCF85FD" w14:textId="77777777" w:rsidR="00D072A8" w:rsidRPr="009073AF" w:rsidRDefault="00D072A8" w:rsidP="00BD7160">
            <w:pPr>
              <w:spacing w:after="0"/>
              <w:rPr>
                <w:rFonts w:eastAsiaTheme="minorEastAsia"/>
                <w:sz w:val="18"/>
                <w:szCs w:val="18"/>
                <w:lang w:eastAsia="zh-CN"/>
              </w:rPr>
            </w:pPr>
            <w:proofErr w:type="gramStart"/>
            <w:r w:rsidRPr="009073AF">
              <w:rPr>
                <w:rFonts w:eastAsiaTheme="minorEastAsia"/>
                <w:sz w:val="18"/>
                <w:szCs w:val="18"/>
                <w:lang w:eastAsia="zh-CN"/>
              </w:rPr>
              <w:t>Also</w:t>
            </w:r>
            <w:proofErr w:type="gramEnd"/>
            <w:r w:rsidRPr="009073AF">
              <w:rPr>
                <w:rFonts w:eastAsiaTheme="minorEastAsia"/>
                <w:sz w:val="18"/>
                <w:szCs w:val="18"/>
                <w:lang w:eastAsia="zh-CN"/>
              </w:rPr>
              <w:t xml:space="preserve"> in our view, on-demand RS is a means to facilitate certain measurement. For example to </w:t>
            </w:r>
            <w:proofErr w:type="gramStart"/>
            <w:r w:rsidRPr="009073AF">
              <w:rPr>
                <w:rFonts w:eastAsiaTheme="minorEastAsia"/>
                <w:sz w:val="18"/>
                <w:szCs w:val="18"/>
                <w:lang w:eastAsia="zh-CN"/>
              </w:rPr>
              <w:t>transmit  2</w:t>
            </w:r>
            <w:proofErr w:type="gramEnd"/>
            <w:r w:rsidRPr="009073AF">
              <w:rPr>
                <w:rFonts w:eastAsiaTheme="minorEastAsia"/>
                <w:sz w:val="18"/>
                <w:szCs w:val="18"/>
                <w:lang w:eastAsia="zh-CN"/>
              </w:rPr>
              <w:t xml:space="preserve"> ports RS for LOS/NLOS detection, or transmit a sinusoidal signal for carrier phase measurement. </w:t>
            </w:r>
          </w:p>
          <w:p w14:paraId="575433B2" w14:textId="77777777" w:rsidR="00D072A8" w:rsidRPr="009073AF" w:rsidRDefault="00D072A8" w:rsidP="00BD7160">
            <w:pPr>
              <w:spacing w:after="0"/>
              <w:rPr>
                <w:rFonts w:eastAsiaTheme="minorEastAsia"/>
                <w:sz w:val="18"/>
                <w:szCs w:val="18"/>
                <w:lang w:eastAsia="zh-CN"/>
              </w:rPr>
            </w:pPr>
            <w:r w:rsidRPr="009073AF">
              <w:rPr>
                <w:rFonts w:eastAsiaTheme="minorEastAsia"/>
                <w:sz w:val="18"/>
                <w:szCs w:val="18"/>
                <w:lang w:eastAsia="zh-CN"/>
              </w:rPr>
              <w:t xml:space="preserve">Then, when we say on </w:t>
            </w:r>
            <w:proofErr w:type="spellStart"/>
            <w:r w:rsidRPr="009073AF">
              <w:rPr>
                <w:rFonts w:eastAsiaTheme="minorEastAsia"/>
                <w:sz w:val="18"/>
                <w:szCs w:val="18"/>
                <w:lang w:eastAsia="zh-CN"/>
              </w:rPr>
              <w:t>deman</w:t>
            </w:r>
            <w:proofErr w:type="spellEnd"/>
            <w:r w:rsidRPr="009073AF">
              <w:rPr>
                <w:rFonts w:eastAsiaTheme="minorEastAsia"/>
                <w:sz w:val="18"/>
                <w:szCs w:val="18"/>
                <w:lang w:eastAsia="zh-CN"/>
              </w:rPr>
              <w:t xml:space="preserve"> RS, beside the time domain behaviour of RS, the content for transmission should also be discussed</w:t>
            </w:r>
          </w:p>
        </w:tc>
      </w:tr>
      <w:tr w:rsidR="002D0405" w:rsidRPr="00FF54A5" w14:paraId="45057597" w14:textId="77777777" w:rsidTr="00BD7160">
        <w:trPr>
          <w:trHeight w:val="253"/>
          <w:jc w:val="center"/>
        </w:trPr>
        <w:tc>
          <w:tcPr>
            <w:tcW w:w="1804" w:type="dxa"/>
          </w:tcPr>
          <w:p w14:paraId="111F3513" w14:textId="34BEFB57" w:rsidR="002D0405" w:rsidRPr="009073AF" w:rsidRDefault="002D0405" w:rsidP="002D0405">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43CC67" w14:textId="1DBD10B9" w:rsidR="002D0405" w:rsidRPr="009073AF" w:rsidRDefault="002D0405" w:rsidP="002D0405">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sidRPr="00CC0DFA">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58642E" w:rsidRPr="00FF54A5" w14:paraId="0D4B4F54" w14:textId="77777777" w:rsidTr="00BD7160">
        <w:trPr>
          <w:trHeight w:val="253"/>
          <w:jc w:val="center"/>
        </w:trPr>
        <w:tc>
          <w:tcPr>
            <w:tcW w:w="1804" w:type="dxa"/>
          </w:tcPr>
          <w:p w14:paraId="09587793" w14:textId="38D9555A" w:rsidR="0058642E" w:rsidRDefault="0058642E" w:rsidP="0058642E">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9230" w:type="dxa"/>
          </w:tcPr>
          <w:p w14:paraId="04AC1CCB" w14:textId="77777777" w:rsidR="0058642E" w:rsidRDefault="0058642E" w:rsidP="0058642E">
            <w:pPr>
              <w:spacing w:after="0"/>
              <w:rPr>
                <w:rFonts w:eastAsiaTheme="minorEastAsia"/>
                <w:sz w:val="16"/>
                <w:szCs w:val="16"/>
                <w:lang w:eastAsia="zh-CN"/>
              </w:rPr>
            </w:pPr>
            <w:r>
              <w:rPr>
                <w:rFonts w:eastAsiaTheme="minorEastAsia"/>
                <w:sz w:val="16"/>
                <w:szCs w:val="16"/>
                <w:lang w:eastAsia="zh-CN"/>
              </w:rPr>
              <w:t>Support assuming the following are clarified:</w:t>
            </w:r>
          </w:p>
          <w:p w14:paraId="59D9399D" w14:textId="77777777" w:rsidR="0058642E" w:rsidRPr="00C77D56"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semi-periodic means semi-persistent (MAC-CE triggered)</w:t>
            </w:r>
          </w:p>
          <w:p w14:paraId="7D8419C4" w14:textId="77777777" w:rsidR="0058642E" w:rsidRPr="00C77D56"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Aperiodic would correspond to DCI-</w:t>
            </w:r>
            <w:proofErr w:type="spellStart"/>
            <w:r w:rsidRPr="00C77D56">
              <w:rPr>
                <w:rFonts w:eastAsiaTheme="minorEastAsia"/>
                <w:sz w:val="16"/>
                <w:szCs w:val="16"/>
                <w:lang w:eastAsia="zh-CN"/>
              </w:rPr>
              <w:t>triggeed</w:t>
            </w:r>
            <w:proofErr w:type="spellEnd"/>
            <w:r w:rsidRPr="00C77D56">
              <w:rPr>
                <w:rFonts w:eastAsiaTheme="minorEastAsia"/>
                <w:sz w:val="16"/>
                <w:szCs w:val="16"/>
                <w:lang w:eastAsia="zh-CN"/>
              </w:rPr>
              <w:t>.</w:t>
            </w:r>
          </w:p>
          <w:p w14:paraId="4FDD7D52" w14:textId="78C3EBF9" w:rsidR="0058642E"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 xml:space="preserve">On-demand corresponds </w:t>
            </w:r>
            <w:r>
              <w:rPr>
                <w:rFonts w:eastAsiaTheme="minorEastAsia"/>
                <w:sz w:val="16"/>
                <w:szCs w:val="16"/>
                <w:lang w:eastAsia="zh-CN"/>
              </w:rPr>
              <w:t xml:space="preserve">to the UE-initiated or network-initiated request of PRS and/or SRS. </w:t>
            </w:r>
            <w:r w:rsidR="00B60FA6">
              <w:rPr>
                <w:rFonts w:eastAsiaTheme="minorEastAsia"/>
                <w:sz w:val="16"/>
                <w:szCs w:val="16"/>
                <w:lang w:eastAsia="zh-CN"/>
              </w:rPr>
              <w:t xml:space="preserve">So, it is NOT the same as whether PRS is DCI-triggered or MAC-Ce triggered. It is about UE or LFM request/suggesting/recommending specific PRS pattern, ON/OFF, periodicity, BW, etc. </w:t>
            </w:r>
          </w:p>
          <w:p w14:paraId="0F409789" w14:textId="77777777" w:rsidR="00B60FA6" w:rsidRDefault="00B60FA6" w:rsidP="00B60FA6">
            <w:pPr>
              <w:pStyle w:val="ListParagraph"/>
              <w:rPr>
                <w:rFonts w:eastAsiaTheme="minorEastAsia"/>
                <w:sz w:val="16"/>
                <w:szCs w:val="16"/>
                <w:lang w:eastAsia="zh-CN"/>
              </w:rPr>
            </w:pPr>
          </w:p>
          <w:p w14:paraId="21EFF308" w14:textId="7F1D9C36" w:rsidR="0058642E" w:rsidRDefault="0058642E" w:rsidP="0058642E">
            <w:pPr>
              <w:spacing w:after="0"/>
              <w:rPr>
                <w:rFonts w:eastAsiaTheme="minorEastAsia" w:hint="eastAsia"/>
                <w:sz w:val="16"/>
                <w:szCs w:val="16"/>
                <w:lang w:eastAsia="zh-CN"/>
              </w:rPr>
            </w:pPr>
            <w:r w:rsidRPr="00C77D56">
              <w:rPr>
                <w:rFonts w:eastAsiaTheme="minorEastAsia"/>
                <w:sz w:val="16"/>
                <w:szCs w:val="16"/>
                <w:lang w:eastAsia="zh-CN"/>
              </w:rPr>
              <w:t xml:space="preserve">Why this proposal is “should be investigated” and other proposals are “will be investigated”? </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Heading2"/>
        <w:tabs>
          <w:tab w:val="left" w:pos="432"/>
        </w:tabs>
        <w:ind w:left="576" w:hanging="576"/>
      </w:pPr>
      <w:bookmarkStart w:id="32" w:name="_Toc48211463"/>
      <w:r>
        <w:lastRenderedPageBreak/>
        <w:t>On-demand UL SRS for positioning</w:t>
      </w:r>
      <w:bookmarkEnd w:id="32"/>
    </w:p>
    <w:p w14:paraId="51519D5E"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ListParagraph"/>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ListParagraph"/>
        <w:numPr>
          <w:ilvl w:val="1"/>
          <w:numId w:val="23"/>
        </w:numPr>
        <w:rPr>
          <w:rFonts w:eastAsia="SimSun"/>
          <w:szCs w:val="20"/>
          <w:lang w:eastAsia="zh-CN"/>
        </w:rPr>
      </w:pPr>
      <w:r w:rsidRPr="00217058">
        <w:rPr>
          <w:rFonts w:eastAsia="SimSun" w:hint="eastAsia"/>
          <w:szCs w:val="20"/>
          <w:lang w:eastAsia="zh-CN"/>
        </w:rPr>
        <w:t xml:space="preserve">RAN1 to study opportunistic on-demand transmission of SRS for positioning (potentially associated with UL control signaling) to facilitate low latency ranging with </w:t>
      </w:r>
      <w:proofErr w:type="spellStart"/>
      <w:r w:rsidRPr="00217058">
        <w:rPr>
          <w:rFonts w:eastAsia="SimSun" w:hint="eastAsia"/>
          <w:szCs w:val="20"/>
          <w:lang w:eastAsia="zh-CN"/>
        </w:rPr>
        <w:t>gNBs</w:t>
      </w:r>
      <w:proofErr w:type="spellEnd"/>
      <w:r w:rsidRPr="00217058">
        <w:rPr>
          <w:rFonts w:eastAsia="SimSun" w:hint="eastAsia"/>
          <w:szCs w:val="20"/>
          <w:lang w:eastAsia="zh-CN"/>
        </w:rPr>
        <w:t xml:space="preserve">/TRPs (e.g. low latency multi-RTT in combination w/ </w:t>
      </w:r>
      <w:proofErr w:type="spellStart"/>
      <w:r w:rsidRPr="00217058">
        <w:rPr>
          <w:rFonts w:eastAsia="SimSun" w:hint="eastAsia"/>
          <w:szCs w:val="20"/>
          <w:lang w:eastAsia="zh-CN"/>
        </w:rPr>
        <w:t>AoA</w:t>
      </w:r>
      <w:proofErr w:type="spellEnd"/>
      <w:r w:rsidRPr="00217058">
        <w:rPr>
          <w:rFonts w:eastAsia="SimSun" w:hint="eastAsia"/>
          <w:szCs w:val="20"/>
          <w:lang w:eastAsia="zh-CN"/>
        </w:rPr>
        <w:t xml:space="preserve"> or other measurements)</w:t>
      </w:r>
    </w:p>
    <w:p w14:paraId="2276183D" w14:textId="77777777" w:rsidR="00473F13" w:rsidRDefault="00473F13" w:rsidP="00473F13">
      <w:pPr>
        <w:pStyle w:val="3GPPAgreements"/>
      </w:pPr>
      <w:r>
        <w:t>(</w:t>
      </w:r>
      <w:proofErr w:type="spellStart"/>
      <w:r>
        <w:t>InterDigital</w:t>
      </w:r>
      <w:proofErr w:type="spellEnd"/>
      <w:r>
        <w:t>)Proposal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ListParagraph"/>
        <w:ind w:left="851"/>
        <w:rPr>
          <w:rFonts w:eastAsia="SimSun"/>
          <w:szCs w:val="20"/>
          <w:lang w:eastAsia="zh-CN"/>
        </w:rPr>
      </w:pPr>
    </w:p>
    <w:p w14:paraId="03B8EE5D"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ListParagraph"/>
        <w:ind w:left="851"/>
        <w:rPr>
          <w:rFonts w:eastAsia="SimSun"/>
          <w:szCs w:val="20"/>
          <w:lang w:eastAsia="zh-CN"/>
        </w:rPr>
      </w:pPr>
    </w:p>
    <w:p w14:paraId="3CB477C9" w14:textId="77777777" w:rsidR="00473F13" w:rsidRDefault="00473F13" w:rsidP="00473F13">
      <w:pPr>
        <w:pStyle w:val="Heading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proofErr w:type="gramStart"/>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w:t>
            </w:r>
            <w:proofErr w:type="gramEnd"/>
            <w:r w:rsidR="00AF0B18">
              <w:rPr>
                <w:rFonts w:eastAsiaTheme="minorEastAsia"/>
                <w:sz w:val="16"/>
                <w:szCs w:val="16"/>
                <w:lang w:eastAsia="zh-CN"/>
              </w:rPr>
              <w:t>-persistent/</w:t>
            </w:r>
            <w:proofErr w:type="spellStart"/>
            <w:r w:rsidR="00AF0B18">
              <w:rPr>
                <w:rFonts w:eastAsiaTheme="minorEastAsia"/>
                <w:sz w:val="16"/>
                <w:szCs w:val="16"/>
                <w:lang w:eastAsia="zh-CN"/>
              </w:rPr>
              <w:t>aperodic</w:t>
            </w:r>
            <w:proofErr w:type="spellEnd"/>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w:t>
            </w:r>
            <w:proofErr w:type="spellStart"/>
            <w:r w:rsidR="00907F35">
              <w:rPr>
                <w:rFonts w:eastAsiaTheme="minorEastAsia"/>
                <w:sz w:val="16"/>
                <w:szCs w:val="16"/>
                <w:lang w:eastAsia="zh-CN"/>
              </w:rPr>
              <w:t>supportted</w:t>
            </w:r>
            <w:proofErr w:type="spellEnd"/>
            <w:r w:rsidR="00907F35">
              <w:rPr>
                <w:rFonts w:eastAsiaTheme="minorEastAsia"/>
                <w:sz w:val="16"/>
                <w:szCs w:val="16"/>
                <w:lang w:eastAsia="zh-CN"/>
              </w:rPr>
              <w:t xml:space="preserve">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proofErr w:type="gramStart"/>
            <w:r w:rsidR="00F50159">
              <w:rPr>
                <w:rFonts w:eastAsiaTheme="minorEastAsia"/>
                <w:sz w:val="16"/>
                <w:szCs w:val="16"/>
                <w:lang w:eastAsia="zh-CN"/>
              </w:rPr>
              <w:t>So</w:t>
            </w:r>
            <w:proofErr w:type="gramEnd"/>
            <w:r w:rsidR="00F50159">
              <w:rPr>
                <w:rFonts w:eastAsiaTheme="minorEastAsia"/>
                <w:sz w:val="16"/>
                <w:szCs w:val="16"/>
                <w:lang w:eastAsia="zh-CN"/>
              </w:rPr>
              <w:t xml:space="preserve"> we propose to change the proposal as below </w:t>
            </w:r>
          </w:p>
          <w:p w14:paraId="78B5719B" w14:textId="03945935" w:rsidR="00F50159" w:rsidRDefault="00F50159" w:rsidP="00F50159">
            <w:pPr>
              <w:pStyle w:val="3GPPAgreements"/>
            </w:pPr>
            <w:r w:rsidRPr="00586F4A">
              <w:rPr>
                <w:rFonts w:hint="eastAsia"/>
              </w:rPr>
              <w:lastRenderedPageBreak/>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E26D8F" w:rsidRPr="00FF54A5" w14:paraId="6DE55B10" w14:textId="77777777" w:rsidTr="00BD7160">
        <w:trPr>
          <w:trHeight w:val="185"/>
          <w:jc w:val="center"/>
        </w:trPr>
        <w:tc>
          <w:tcPr>
            <w:tcW w:w="2300" w:type="dxa"/>
          </w:tcPr>
          <w:p w14:paraId="45E4CC04" w14:textId="77777777" w:rsidR="00E26D8F" w:rsidRPr="00013F57" w:rsidRDefault="00E26D8F" w:rsidP="00BD7160">
            <w:pPr>
              <w:spacing w:after="0"/>
              <w:rPr>
                <w:rFonts w:eastAsiaTheme="minorEastAsia" w:cstheme="minorHAnsi"/>
                <w:sz w:val="18"/>
                <w:szCs w:val="18"/>
                <w:lang w:eastAsia="zh-CN"/>
              </w:rPr>
            </w:pPr>
            <w:r w:rsidRPr="00013F57">
              <w:rPr>
                <w:rFonts w:eastAsiaTheme="minorEastAsia" w:cstheme="minorHAnsi"/>
                <w:sz w:val="18"/>
                <w:szCs w:val="18"/>
                <w:lang w:eastAsia="zh-CN"/>
              </w:rPr>
              <w:t>MTK</w:t>
            </w:r>
          </w:p>
        </w:tc>
        <w:tc>
          <w:tcPr>
            <w:tcW w:w="8598" w:type="dxa"/>
          </w:tcPr>
          <w:p w14:paraId="75739343" w14:textId="77777777" w:rsidR="00E26D8F" w:rsidRPr="00013F57" w:rsidRDefault="00E26D8F" w:rsidP="00BD7160">
            <w:pPr>
              <w:spacing w:after="0"/>
              <w:rPr>
                <w:rFonts w:eastAsiaTheme="minorEastAsia"/>
                <w:sz w:val="18"/>
                <w:szCs w:val="18"/>
                <w:lang w:eastAsia="zh-CN"/>
              </w:rPr>
            </w:pPr>
            <w:r w:rsidRPr="00013F57">
              <w:rPr>
                <w:rFonts w:eastAsiaTheme="minorEastAsia"/>
                <w:sz w:val="18"/>
                <w:szCs w:val="18"/>
                <w:lang w:eastAsia="zh-CN"/>
              </w:rPr>
              <w:t xml:space="preserve">Low priority for </w:t>
            </w:r>
            <w:proofErr w:type="gramStart"/>
            <w:r w:rsidRPr="00013F57">
              <w:rPr>
                <w:rFonts w:eastAsiaTheme="minorEastAsia"/>
                <w:sz w:val="18"/>
                <w:szCs w:val="18"/>
                <w:lang w:eastAsia="zh-CN"/>
              </w:rPr>
              <w:t>uplink  for</w:t>
            </w:r>
            <w:proofErr w:type="gramEnd"/>
            <w:r w:rsidRPr="00013F57">
              <w:rPr>
                <w:rFonts w:eastAsiaTheme="minorEastAsia"/>
                <w:sz w:val="18"/>
                <w:szCs w:val="18"/>
                <w:lang w:eastAsia="zh-CN"/>
              </w:rPr>
              <w:t xml:space="preserve"> this on demand thing…</w:t>
            </w:r>
          </w:p>
        </w:tc>
      </w:tr>
      <w:tr w:rsidR="002D0405" w:rsidRPr="00FF54A5" w14:paraId="15CA917B" w14:textId="77777777" w:rsidTr="00BD7160">
        <w:trPr>
          <w:trHeight w:val="185"/>
          <w:jc w:val="center"/>
        </w:trPr>
        <w:tc>
          <w:tcPr>
            <w:tcW w:w="2300" w:type="dxa"/>
          </w:tcPr>
          <w:p w14:paraId="61627350" w14:textId="77A864E7" w:rsidR="002D0405" w:rsidRPr="00013F57" w:rsidRDefault="002D0405" w:rsidP="00BD7160">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8EEA206" w14:textId="384ECFE0" w:rsidR="002D0405" w:rsidRPr="00013F57" w:rsidRDefault="002D0405"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B60FA6" w:rsidRPr="00B60FA6" w14:paraId="4BC737F7" w14:textId="77777777" w:rsidTr="00BD7160">
        <w:trPr>
          <w:trHeight w:val="185"/>
          <w:jc w:val="center"/>
        </w:trPr>
        <w:tc>
          <w:tcPr>
            <w:tcW w:w="2300" w:type="dxa"/>
          </w:tcPr>
          <w:p w14:paraId="5D41591A" w14:textId="2C8BF206" w:rsidR="00B60FA6" w:rsidRPr="00B60FA6" w:rsidRDefault="00B60FA6" w:rsidP="00B60FA6">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0FD08C5A" w14:textId="77777777" w:rsidR="00B60FA6" w:rsidRDefault="00B60FA6" w:rsidP="00B60FA6">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4EA506B3" w14:textId="77777777" w:rsidR="00B60FA6" w:rsidRDefault="00B60FA6" w:rsidP="00124882">
            <w:pPr>
              <w:pStyle w:val="ListParagraph"/>
              <w:numPr>
                <w:ilvl w:val="0"/>
                <w:numId w:val="47"/>
              </w:numPr>
              <w:rPr>
                <w:rFonts w:eastAsiaTheme="minorEastAsia"/>
                <w:sz w:val="16"/>
                <w:szCs w:val="16"/>
                <w:lang w:eastAsia="zh-CN"/>
              </w:rPr>
            </w:pPr>
            <w:r w:rsidRPr="00C77D56">
              <w:rPr>
                <w:rFonts w:eastAsiaTheme="minorEastAsia"/>
                <w:sz w:val="16"/>
                <w:szCs w:val="16"/>
                <w:lang w:eastAsia="zh-CN"/>
              </w:rPr>
              <w:t xml:space="preserve">UE can send a recommendation on what SRS may be configured. The network clearly makes the final call always. </w:t>
            </w:r>
          </w:p>
          <w:p w14:paraId="2BFEEF19" w14:textId="77777777" w:rsidR="00B60FA6" w:rsidRDefault="00B60FA6" w:rsidP="00B60FA6">
            <w:pPr>
              <w:rPr>
                <w:rFonts w:eastAsiaTheme="minorEastAsia"/>
                <w:sz w:val="16"/>
                <w:szCs w:val="16"/>
                <w:lang w:eastAsia="zh-CN"/>
              </w:rPr>
            </w:pPr>
            <w:r>
              <w:rPr>
                <w:rFonts w:eastAsiaTheme="minorEastAsia"/>
                <w:sz w:val="16"/>
                <w:szCs w:val="16"/>
                <w:lang w:eastAsia="zh-CN"/>
              </w:rPr>
              <w:t xml:space="preserve">Is that the understanding? </w:t>
            </w:r>
          </w:p>
          <w:p w14:paraId="2F041C87" w14:textId="6E276566" w:rsidR="00B60FA6" w:rsidRPr="00B60FA6" w:rsidRDefault="00B60FA6" w:rsidP="00B60FA6">
            <w:pPr>
              <w:spacing w:after="0"/>
              <w:rPr>
                <w:rFonts w:eastAsiaTheme="minorEastAsia" w:hint="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bl>
    <w:p w14:paraId="262E4111" w14:textId="77777777" w:rsidR="00473F13" w:rsidRPr="00E26D8F" w:rsidRDefault="00473F13" w:rsidP="00473F13">
      <w:pPr>
        <w:pStyle w:val="3GPPAgreements"/>
        <w:numPr>
          <w:ilvl w:val="0"/>
          <w:numId w:val="0"/>
        </w:numPr>
        <w:rPr>
          <w:lang w:val="en-GB"/>
        </w:rPr>
      </w:pPr>
    </w:p>
    <w:p w14:paraId="5782F899" w14:textId="77777777" w:rsidR="00473F13" w:rsidRDefault="00473F13" w:rsidP="00473F13">
      <w:pPr>
        <w:pStyle w:val="Heading2"/>
        <w:tabs>
          <w:tab w:val="left" w:pos="432"/>
        </w:tabs>
        <w:ind w:left="576" w:hanging="576"/>
      </w:pPr>
      <w:bookmarkStart w:id="33" w:name="_Toc48211464"/>
      <w:r>
        <w:t>Methods for reducing timing measurement errors</w:t>
      </w:r>
      <w:bookmarkEnd w:id="33"/>
    </w:p>
    <w:p w14:paraId="5687F41A"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ListParagraph"/>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 xml:space="preserve">For network-based positioning, the information of the UE Tx group delay should be sent to LMF for eliminating the impact of the Tx group delay on NR positioning. For UE-based positioning, the information of the </w:t>
      </w:r>
      <w:proofErr w:type="spellStart"/>
      <w:r>
        <w:t>gNB</w:t>
      </w:r>
      <w:proofErr w:type="spellEnd"/>
      <w:r>
        <w:t xml:space="preserve">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ListParagraph"/>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w:t>
      </w:r>
      <w:proofErr w:type="spellStart"/>
      <w:r w:rsidRPr="006611DE">
        <w:rPr>
          <w:rFonts w:eastAsia="SimSun"/>
          <w:szCs w:val="20"/>
          <w:lang w:eastAsia="zh-CN"/>
        </w:rPr>
        <w:t>gNB</w:t>
      </w:r>
      <w:proofErr w:type="spellEnd"/>
      <w:r w:rsidRPr="006611DE">
        <w:rPr>
          <w:rFonts w:eastAsia="SimSun"/>
          <w:szCs w:val="20"/>
          <w:lang w:eastAsia="zh-CN"/>
        </w:rPr>
        <w:t xml:space="preserve"> for aiding the UE/</w:t>
      </w:r>
      <w:proofErr w:type="spellStart"/>
      <w:r w:rsidRPr="006611DE">
        <w:rPr>
          <w:rFonts w:eastAsia="SimSun"/>
          <w:szCs w:val="20"/>
          <w:lang w:eastAsia="zh-CN"/>
        </w:rPr>
        <w:t>gNB</w:t>
      </w:r>
      <w:proofErr w:type="spellEnd"/>
      <w:r w:rsidRPr="006611DE">
        <w:rPr>
          <w:rFonts w:eastAsia="SimSun"/>
          <w:szCs w:val="20"/>
          <w:lang w:eastAsia="zh-CN"/>
        </w:rPr>
        <w:t xml:space="preserve">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 xml:space="preserve">For UE-based DL-TDOA, when combining with multiple-RTT or UL-TDOA, the measurement results at </w:t>
      </w:r>
      <w:proofErr w:type="spellStart"/>
      <w:r w:rsidRPr="00E135FD">
        <w:t>gNB</w:t>
      </w:r>
      <w:proofErr w:type="spellEnd"/>
      <w:r w:rsidRPr="00E135FD">
        <w:t xml:space="preserve"> side (</w:t>
      </w:r>
      <w:proofErr w:type="spellStart"/>
      <w:r w:rsidRPr="00E135FD">
        <w:t>gNB</w:t>
      </w:r>
      <w:proofErr w:type="spellEnd"/>
      <w:r w:rsidRPr="00E135FD">
        <w:t xml:space="preserve">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w:t>
      </w:r>
      <w:proofErr w:type="spellStart"/>
      <w:r w:rsidRPr="00587059">
        <w:t>CEWiT</w:t>
      </w:r>
      <w:proofErr w:type="spellEnd"/>
      <w:r w:rsidRPr="00587059">
        <w:t>)</w:t>
      </w:r>
      <w:r>
        <w:t>Proposal 2:</w:t>
      </w:r>
      <w:r w:rsidRPr="00587059">
        <w:t xml:space="preserve"> </w:t>
      </w:r>
    </w:p>
    <w:p w14:paraId="205C8963" w14:textId="77777777" w:rsidR="00473F13" w:rsidRDefault="00473F13" w:rsidP="00473F13">
      <w:pPr>
        <w:pStyle w:val="ListParagraph"/>
        <w:numPr>
          <w:ilvl w:val="1"/>
          <w:numId w:val="23"/>
        </w:numPr>
        <w:rPr>
          <w:rFonts w:eastAsia="SimSun"/>
          <w:szCs w:val="20"/>
          <w:lang w:eastAsia="zh-CN"/>
        </w:rPr>
      </w:pPr>
      <w:r w:rsidRPr="00587059">
        <w:rPr>
          <w:rFonts w:eastAsia="SimSun"/>
          <w:szCs w:val="20"/>
          <w:lang w:eastAsia="zh-CN"/>
        </w:rPr>
        <w:lastRenderedPageBreak/>
        <w:t xml:space="preserve">Deployment of reference UE in </w:t>
      </w:r>
      <w:proofErr w:type="spellStart"/>
      <w:r w:rsidRPr="00587059">
        <w:rPr>
          <w:rFonts w:eastAsia="SimSun"/>
          <w:szCs w:val="20"/>
          <w:lang w:eastAsia="zh-CN"/>
        </w:rPr>
        <w:t>IIoT</w:t>
      </w:r>
      <w:proofErr w:type="spellEnd"/>
      <w:r w:rsidRPr="00587059">
        <w:rPr>
          <w:rFonts w:eastAsia="SimSun"/>
          <w:szCs w:val="20"/>
          <w:lang w:eastAsia="zh-CN"/>
        </w:rPr>
        <w:t xml:space="preserve"> and indoor office scenario should be studied for determination of the network synchronization error.</w:t>
      </w:r>
    </w:p>
    <w:p w14:paraId="190F5CD4" w14:textId="77777777" w:rsidR="00473F13" w:rsidRDefault="00473F13" w:rsidP="00473F13">
      <w:pPr>
        <w:pStyle w:val="3GPPAgreements"/>
      </w:pPr>
      <w:r w:rsidRPr="00BC71F8">
        <w:t>(</w:t>
      </w:r>
      <w:proofErr w:type="spellStart"/>
      <w:r w:rsidRPr="00BC71F8">
        <w:t>CEWiT</w:t>
      </w:r>
      <w:proofErr w:type="spellEnd"/>
      <w:r w:rsidRPr="00BC71F8">
        <w: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ListParagraph"/>
        <w:numPr>
          <w:ilvl w:val="1"/>
          <w:numId w:val="23"/>
        </w:numPr>
        <w:rPr>
          <w:rFonts w:eastAsia="SimSun"/>
          <w:szCs w:val="20"/>
          <w:lang w:eastAsia="zh-CN"/>
        </w:rPr>
      </w:pPr>
      <w:r w:rsidRPr="00733601">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sidRPr="00733601">
        <w:rPr>
          <w:rFonts w:eastAsia="SimSun" w:hint="eastAsia"/>
          <w:szCs w:val="20"/>
          <w:lang w:eastAsia="zh-CN"/>
        </w:rPr>
        <w:t>a</w:t>
      </w:r>
      <w:proofErr w:type="gramEnd"/>
      <w:r w:rsidRPr="00733601">
        <w:rPr>
          <w:rFonts w:eastAsia="SimSun" w:hint="eastAsia"/>
          <w:szCs w:val="20"/>
          <w:lang w:eastAsia="zh-CN"/>
        </w:rPr>
        <w:t xml:space="preserve">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Heading3"/>
      </w:pPr>
      <w:r w:rsidRPr="00424553">
        <w:rPr>
          <w:highlight w:val="magenta"/>
        </w:rPr>
        <w:t>Proposal 5-4</w:t>
      </w:r>
    </w:p>
    <w:p w14:paraId="6F853DE5" w14:textId="77777777" w:rsidR="00473F13" w:rsidRPr="005A02DF"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w:t>
      </w:r>
      <w:proofErr w:type="spellStart"/>
      <w:r>
        <w:rPr>
          <w:rFonts w:eastAsia="SimSun"/>
          <w:szCs w:val="20"/>
          <w:lang w:eastAsia="zh-CN"/>
        </w:rPr>
        <w:t>gNB</w:t>
      </w:r>
      <w:proofErr w:type="spellEnd"/>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ListParagraph"/>
        <w:ind w:left="851"/>
        <w:rPr>
          <w:rFonts w:eastAsia="SimSun"/>
          <w:szCs w:val="20"/>
          <w:lang w:eastAsia="zh-CN"/>
        </w:rPr>
      </w:pPr>
    </w:p>
    <w:p w14:paraId="379740FA"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 xml:space="preserve">the UE and </w:t>
            </w:r>
            <w:proofErr w:type="spellStart"/>
            <w:r w:rsidRPr="004139B3">
              <w:rPr>
                <w:rFonts w:eastAsiaTheme="minorEastAsia"/>
                <w:sz w:val="16"/>
                <w:szCs w:val="16"/>
                <w:lang w:eastAsia="zh-CN"/>
              </w:rPr>
              <w:t>gNB</w:t>
            </w:r>
            <w:proofErr w:type="spellEnd"/>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4A729C" w:rsidRPr="00FF54A5" w14:paraId="6CE73475" w14:textId="77777777" w:rsidTr="00BD7160">
        <w:trPr>
          <w:trHeight w:val="185"/>
          <w:jc w:val="center"/>
        </w:trPr>
        <w:tc>
          <w:tcPr>
            <w:tcW w:w="2300" w:type="dxa"/>
          </w:tcPr>
          <w:p w14:paraId="380C0D9B" w14:textId="77777777" w:rsidR="004A729C" w:rsidRPr="00152E77" w:rsidRDefault="004A729C" w:rsidP="00BD7160">
            <w:pPr>
              <w:spacing w:after="0"/>
              <w:rPr>
                <w:rFonts w:eastAsiaTheme="minorEastAsia" w:cstheme="minorHAnsi"/>
                <w:sz w:val="18"/>
                <w:szCs w:val="18"/>
                <w:lang w:eastAsia="zh-CN"/>
              </w:rPr>
            </w:pPr>
            <w:r w:rsidRPr="00152E77">
              <w:rPr>
                <w:rFonts w:eastAsiaTheme="minorEastAsia" w:cstheme="minorHAnsi"/>
                <w:sz w:val="18"/>
                <w:szCs w:val="18"/>
                <w:lang w:eastAsia="zh-CN"/>
              </w:rPr>
              <w:t>MTK</w:t>
            </w:r>
          </w:p>
        </w:tc>
        <w:tc>
          <w:tcPr>
            <w:tcW w:w="8598" w:type="dxa"/>
          </w:tcPr>
          <w:p w14:paraId="4172D1CB" w14:textId="77777777" w:rsidR="004A729C" w:rsidRPr="00152E77" w:rsidRDefault="004A729C" w:rsidP="00BD7160">
            <w:pPr>
              <w:spacing w:after="0"/>
              <w:rPr>
                <w:rFonts w:eastAsiaTheme="minorEastAsia"/>
                <w:sz w:val="18"/>
                <w:szCs w:val="18"/>
                <w:lang w:eastAsia="zh-CN"/>
              </w:rPr>
            </w:pPr>
            <w:r w:rsidRPr="00152E77">
              <w:rPr>
                <w:rFonts w:eastAsiaTheme="minorEastAsia"/>
                <w:sz w:val="18"/>
                <w:szCs w:val="18"/>
                <w:lang w:eastAsia="zh-CN"/>
              </w:rPr>
              <w:t xml:space="preserve">Network synchronization could be more critical than the </w:t>
            </w:r>
            <w:proofErr w:type="spellStart"/>
            <w:r w:rsidRPr="00152E77">
              <w:rPr>
                <w:rFonts w:eastAsiaTheme="minorEastAsia"/>
                <w:sz w:val="18"/>
                <w:szCs w:val="18"/>
                <w:lang w:eastAsia="zh-CN"/>
              </w:rPr>
              <w:t>goup</w:t>
            </w:r>
            <w:proofErr w:type="spellEnd"/>
            <w:r w:rsidRPr="00152E77">
              <w:rPr>
                <w:rFonts w:eastAsiaTheme="minorEastAsia"/>
                <w:sz w:val="18"/>
                <w:szCs w:val="18"/>
                <w:lang w:eastAsia="zh-CN"/>
              </w:rPr>
              <w:t xml:space="preserve"> delay. We support first bullet from RAN1 perspective</w:t>
            </w:r>
          </w:p>
        </w:tc>
      </w:tr>
      <w:tr w:rsidR="004C6C23" w:rsidRPr="00FF54A5" w14:paraId="50C61265" w14:textId="77777777" w:rsidTr="00BD7160">
        <w:trPr>
          <w:trHeight w:val="185"/>
          <w:jc w:val="center"/>
        </w:trPr>
        <w:tc>
          <w:tcPr>
            <w:tcW w:w="2300" w:type="dxa"/>
          </w:tcPr>
          <w:p w14:paraId="0EB12503" w14:textId="7F7C1915" w:rsidR="004C6C23" w:rsidRPr="00152E77" w:rsidRDefault="004C6C23"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CE5A3B4" w14:textId="6FFC215D" w:rsidR="004C6C23" w:rsidRPr="00152E77" w:rsidRDefault="004C6C23"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06B84" w:rsidRPr="00FF54A5" w14:paraId="0006C1FB" w14:textId="77777777" w:rsidTr="00BD7160">
        <w:trPr>
          <w:trHeight w:val="185"/>
          <w:jc w:val="center"/>
        </w:trPr>
        <w:tc>
          <w:tcPr>
            <w:tcW w:w="2300" w:type="dxa"/>
          </w:tcPr>
          <w:p w14:paraId="4B35D84C" w14:textId="3065D87F" w:rsidR="00306B84" w:rsidRDefault="00306B84" w:rsidP="00306B84">
            <w:pPr>
              <w:spacing w:after="0"/>
              <w:rPr>
                <w:rFonts w:eastAsiaTheme="minorEastAsia" w:cstheme="minorHAnsi" w:hint="eastAsia"/>
                <w:sz w:val="18"/>
                <w:szCs w:val="18"/>
                <w:lang w:eastAsia="zh-CN"/>
              </w:rPr>
            </w:pPr>
            <w:r>
              <w:rPr>
                <w:rFonts w:cstheme="minorHAnsi"/>
                <w:sz w:val="16"/>
                <w:szCs w:val="16"/>
              </w:rPr>
              <w:t>Qualcomm</w:t>
            </w:r>
          </w:p>
        </w:tc>
        <w:tc>
          <w:tcPr>
            <w:tcW w:w="8598" w:type="dxa"/>
          </w:tcPr>
          <w:p w14:paraId="6BB7AA22" w14:textId="4E2F3F27" w:rsidR="00306B84" w:rsidRDefault="00306B84" w:rsidP="00306B84">
            <w:pPr>
              <w:spacing w:after="0"/>
              <w:rPr>
                <w:rFonts w:eastAsiaTheme="minorEastAsia" w:hint="eastAsia"/>
                <w:sz w:val="18"/>
                <w:szCs w:val="18"/>
                <w:lang w:eastAsia="zh-CN"/>
              </w:rPr>
            </w:pPr>
            <w:r>
              <w:rPr>
                <w:rFonts w:eastAsiaTheme="minorEastAsia"/>
                <w:sz w:val="16"/>
                <w:szCs w:val="16"/>
                <w:lang w:eastAsia="zh-CN"/>
              </w:rPr>
              <w:t>Support</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Heading2"/>
        <w:tabs>
          <w:tab w:val="left" w:pos="432"/>
        </w:tabs>
        <w:ind w:left="576" w:hanging="576"/>
      </w:pPr>
      <w:bookmarkStart w:id="34" w:name="_Toc48211471"/>
      <w:bookmarkStart w:id="35" w:name="_Toc48211465"/>
      <w:r>
        <w:lastRenderedPageBreak/>
        <w:t>Methods for reducing angular measurement errors</w:t>
      </w:r>
    </w:p>
    <w:p w14:paraId="3D01718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 xml:space="preserve">DL </w:t>
      </w:r>
      <w:proofErr w:type="spellStart"/>
      <w:r w:rsidRPr="003F03D0">
        <w:t>AoD</w:t>
      </w:r>
      <w:proofErr w:type="spellEnd"/>
      <w:r>
        <w:t xml:space="preserve"> and UL </w:t>
      </w:r>
      <w:proofErr w:type="spellStart"/>
      <w:r>
        <w:t>AoA</w:t>
      </w:r>
      <w:proofErr w:type="spellEnd"/>
      <w:r>
        <w:t xml:space="preserve"> measurement accuracy are related to the </w:t>
      </w:r>
      <w:r w:rsidRPr="003F03D0">
        <w:t xml:space="preserve">orientation uncertainties of the </w:t>
      </w:r>
      <w:proofErr w:type="spellStart"/>
      <w:r w:rsidRPr="003F03D0">
        <w:t>gNB</w:t>
      </w:r>
      <w:proofErr w:type="spellEnd"/>
      <w:r w:rsidRPr="003F03D0">
        <w:t xml:space="preserve"> </w:t>
      </w:r>
      <w:r>
        <w:t xml:space="preserve">Tx/Rx </w:t>
      </w:r>
      <w:r w:rsidRPr="003F03D0">
        <w:t>beam</w:t>
      </w:r>
      <w:r>
        <w:t xml:space="preserve">s. The positioning accuracy can be improved if the LMF (network-based) and UE(UE-based) can calibrate the </w:t>
      </w:r>
      <w:r w:rsidRPr="003F03D0">
        <w:t xml:space="preserve">orientation uncertainties of the </w:t>
      </w:r>
      <w:proofErr w:type="spellStart"/>
      <w:r w:rsidRPr="003F03D0">
        <w:t>gNB</w:t>
      </w:r>
      <w:proofErr w:type="spellEnd"/>
      <w:r w:rsidRPr="003F03D0">
        <w:t xml:space="preserve"> </w:t>
      </w:r>
      <w:r>
        <w:t xml:space="preserve">Tx and Rx </w:t>
      </w:r>
      <w:r w:rsidRPr="003F03D0">
        <w:t>beam</w:t>
      </w:r>
      <w:r>
        <w:t xml:space="preserve">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0759FF1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617F3863" w14:textId="77777777" w:rsidR="00473F13" w:rsidRDefault="00473F13" w:rsidP="00473F13">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w:t>
      </w:r>
      <w:proofErr w:type="spellStart"/>
      <w:r w:rsidRPr="005A7710">
        <w:t>AoD</w:t>
      </w:r>
      <w:proofErr w:type="spellEnd"/>
      <w:r w:rsidRPr="005A7710">
        <w:t xml:space="preserve">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w:t>
      </w:r>
      <w:proofErr w:type="spellStart"/>
      <w:r w:rsidRPr="00BA20B6">
        <w:t>gNB</w:t>
      </w:r>
      <w:proofErr w:type="spellEnd"/>
      <w:r w:rsidRPr="00BA20B6">
        <w:t xml:space="preserve"> for aiding the UE/</w:t>
      </w:r>
      <w:proofErr w:type="spellStart"/>
      <w:r w:rsidRPr="00BA20B6">
        <w:t>gNB</w:t>
      </w:r>
      <w:proofErr w:type="spellEnd"/>
      <w:r w:rsidRPr="00BA20B6">
        <w:t xml:space="preserve">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 xml:space="preserve">As a potential enhancement of Rel-17 NR positioning, timing </w:t>
      </w:r>
      <w:proofErr w:type="gramStart"/>
      <w:r w:rsidRPr="001175FD">
        <w:rPr>
          <w:rFonts w:hint="eastAsia"/>
        </w:rPr>
        <w:t>measurement based</w:t>
      </w:r>
      <w:proofErr w:type="gramEnd"/>
      <w:r w:rsidRPr="001175FD">
        <w:rPr>
          <w:rFonts w:hint="eastAsia"/>
        </w:rPr>
        <w:t xml:space="preserve"> DL-</w:t>
      </w:r>
      <w:proofErr w:type="spellStart"/>
      <w:r w:rsidRPr="001175FD">
        <w:rPr>
          <w:rFonts w:hint="eastAsia"/>
        </w:rPr>
        <w:t>AoD</w:t>
      </w:r>
      <w:proofErr w:type="spellEnd"/>
      <w:r w:rsidRPr="001175FD">
        <w:rPr>
          <w:rFonts w:hint="eastAsia"/>
        </w:rPr>
        <w:t xml:space="preserve">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6520917B" w14:textId="77777777" w:rsidR="00473F13" w:rsidRDefault="00473F13" w:rsidP="00473F13"/>
    <w:p w14:paraId="2D7A14EB"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Heading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 xml:space="preserve">methods for improving the accuracy of the UL </w:t>
      </w:r>
      <w:proofErr w:type="spellStart"/>
      <w:r w:rsidRPr="00857157">
        <w:t>AoA</w:t>
      </w:r>
      <w:proofErr w:type="spellEnd"/>
      <w:r w:rsidRPr="00857157">
        <w:t xml:space="preserve"> and DL-</w:t>
      </w:r>
      <w:proofErr w:type="spellStart"/>
      <w:r w:rsidRPr="00857157">
        <w:t>AoD</w:t>
      </w:r>
      <w:proofErr w:type="spellEnd"/>
      <w:r w:rsidRPr="00857157">
        <w:t xml:space="preserve">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4A729C" w:rsidRPr="00FF54A5" w14:paraId="74A92E37" w14:textId="77777777" w:rsidTr="00BD7160">
        <w:trPr>
          <w:trHeight w:val="185"/>
          <w:jc w:val="center"/>
        </w:trPr>
        <w:tc>
          <w:tcPr>
            <w:tcW w:w="2300" w:type="dxa"/>
          </w:tcPr>
          <w:p w14:paraId="502D4738" w14:textId="77777777" w:rsidR="004A729C" w:rsidRDefault="004A729C" w:rsidP="00BD716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412147E" w14:textId="77777777" w:rsidR="004A729C" w:rsidRDefault="004A729C" w:rsidP="00BD7160">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sidRPr="00423BF4">
              <w:rPr>
                <w:rFonts w:eastAsiaTheme="minorEastAsia"/>
                <w:sz w:val="16"/>
                <w:szCs w:val="16"/>
                <w:lang w:eastAsia="zh-CN"/>
              </w:rPr>
              <w:sym w:font="Wingdings" w:char="F04A"/>
            </w:r>
          </w:p>
        </w:tc>
      </w:tr>
      <w:tr w:rsidR="001A1D5A" w:rsidRPr="00FF54A5" w14:paraId="6032070D" w14:textId="77777777" w:rsidTr="00BD7160">
        <w:trPr>
          <w:trHeight w:val="185"/>
          <w:jc w:val="center"/>
        </w:trPr>
        <w:tc>
          <w:tcPr>
            <w:tcW w:w="2300" w:type="dxa"/>
          </w:tcPr>
          <w:p w14:paraId="4844CB88" w14:textId="1FFF6595" w:rsidR="001A1D5A" w:rsidRDefault="001A1D5A" w:rsidP="00BD7160">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40EF89" w14:textId="43F606CC" w:rsidR="001A1D5A" w:rsidRDefault="001A1D5A" w:rsidP="00BD716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6A42" w:rsidRPr="00FF54A5" w14:paraId="2EB0678F" w14:textId="77777777" w:rsidTr="00BD7160">
        <w:trPr>
          <w:trHeight w:val="185"/>
          <w:jc w:val="center"/>
        </w:trPr>
        <w:tc>
          <w:tcPr>
            <w:tcW w:w="2300" w:type="dxa"/>
          </w:tcPr>
          <w:p w14:paraId="4749D9C6" w14:textId="44B78EDC" w:rsidR="00196A42" w:rsidRDefault="00196A42" w:rsidP="00196A42">
            <w:pPr>
              <w:spacing w:after="0"/>
              <w:rPr>
                <w:rFonts w:eastAsiaTheme="minorEastAsia" w:cstheme="minorHAnsi" w:hint="eastAsia"/>
                <w:sz w:val="16"/>
                <w:szCs w:val="16"/>
                <w:lang w:eastAsia="zh-CN"/>
              </w:rPr>
            </w:pPr>
            <w:r>
              <w:rPr>
                <w:rFonts w:cstheme="minorHAnsi"/>
                <w:sz w:val="16"/>
                <w:szCs w:val="16"/>
              </w:rPr>
              <w:lastRenderedPageBreak/>
              <w:t>Qualcomm</w:t>
            </w:r>
          </w:p>
        </w:tc>
        <w:tc>
          <w:tcPr>
            <w:tcW w:w="8598" w:type="dxa"/>
          </w:tcPr>
          <w:p w14:paraId="77345BBD" w14:textId="50F07579" w:rsidR="00196A42" w:rsidRDefault="00196A42" w:rsidP="00196A42">
            <w:pPr>
              <w:spacing w:after="0"/>
              <w:rPr>
                <w:rFonts w:eastAsiaTheme="minorEastAsia" w:hint="eastAsia"/>
                <w:sz w:val="16"/>
                <w:szCs w:val="16"/>
                <w:lang w:eastAsia="zh-CN"/>
              </w:rPr>
            </w:pPr>
            <w:r>
              <w:rPr>
                <w:rFonts w:eastAsiaTheme="minorEastAsia"/>
                <w:sz w:val="16"/>
                <w:szCs w:val="16"/>
                <w:lang w:eastAsia="zh-CN"/>
              </w:rPr>
              <w:t>It is unclear what is the scope of this proposal</w:t>
            </w:r>
          </w:p>
        </w:tc>
      </w:tr>
    </w:tbl>
    <w:p w14:paraId="14F3ADD1" w14:textId="77777777" w:rsidR="00473F13" w:rsidRPr="00CF3F8B" w:rsidRDefault="00473F13" w:rsidP="00473F13"/>
    <w:p w14:paraId="635FE97D" w14:textId="77777777" w:rsidR="00473F13" w:rsidRDefault="00473F13" w:rsidP="00473F13">
      <w:pPr>
        <w:pStyle w:val="Heading2"/>
        <w:tabs>
          <w:tab w:val="left" w:pos="432"/>
        </w:tabs>
        <w:ind w:left="576" w:hanging="576"/>
      </w:pPr>
      <w:r w:rsidRPr="0080070A">
        <w:rPr>
          <w:rFonts w:hint="eastAsia"/>
        </w:rPr>
        <w:t>Enhancement</w:t>
      </w:r>
      <w:r>
        <w:t>s</w:t>
      </w:r>
      <w:r w:rsidRPr="0080070A">
        <w:rPr>
          <w:rFonts w:hint="eastAsia"/>
        </w:rPr>
        <w:t xml:space="preserve"> on E-CID positioning</w:t>
      </w:r>
      <w:bookmarkEnd w:id="34"/>
    </w:p>
    <w:p w14:paraId="718D53F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 xml:space="preserve">Support reuse of Rel-15 SRS resource set for </w:t>
      </w:r>
      <w:proofErr w:type="spellStart"/>
      <w:r w:rsidRPr="00574747">
        <w:rPr>
          <w:rFonts w:eastAsia="SimSun" w:hint="eastAsia"/>
          <w:szCs w:val="20"/>
          <w:lang w:eastAsia="zh-CN"/>
        </w:rPr>
        <w:t>gNB</w:t>
      </w:r>
      <w:proofErr w:type="spellEnd"/>
      <w:r w:rsidRPr="00574747">
        <w:rPr>
          <w:rFonts w:eastAsia="SimSun" w:hint="eastAsia"/>
          <w:szCs w:val="20"/>
          <w:lang w:eastAsia="zh-CN"/>
        </w:rPr>
        <w:t xml:space="preserve">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 xml:space="preserve">Send </w:t>
      </w:r>
      <w:proofErr w:type="gramStart"/>
      <w:r w:rsidRPr="00574747">
        <w:rPr>
          <w:rFonts w:eastAsia="SimSun" w:hint="eastAsia"/>
          <w:szCs w:val="20"/>
          <w:lang w:eastAsia="zh-CN"/>
        </w:rPr>
        <w:t>an</w:t>
      </w:r>
      <w:proofErr w:type="gramEnd"/>
      <w:r w:rsidRPr="00574747">
        <w:rPr>
          <w:rFonts w:eastAsia="SimSun" w:hint="eastAsia"/>
          <w:szCs w:val="20"/>
          <w:lang w:eastAsia="zh-CN"/>
        </w:rPr>
        <w:t xml:space="preserve"> LS to RAN4 regarding UE Rx-Tx requirements</w:t>
      </w:r>
    </w:p>
    <w:p w14:paraId="0E77BD6D" w14:textId="77777777" w:rsidR="00473F13"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Heading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Rx-Tx </w:t>
      </w:r>
      <w:r w:rsidRPr="00574747">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 xml:space="preserve">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t>Enhancements for E-CID positioning based on NR Rel-15 reference signals (e.g., Rel-15 CSI-RS and SRS) and Rel-16 reference signals (e.g., PRS and SRS for positioning) with timing related measurements (e.g., UE/</w:t>
            </w:r>
            <w:proofErr w:type="spellStart"/>
            <w:r w:rsidRPr="00054AEB">
              <w:rPr>
                <w:sz w:val="16"/>
                <w:szCs w:val="16"/>
              </w:rPr>
              <w:t>gNB</w:t>
            </w:r>
            <w:proofErr w:type="spellEnd"/>
            <w:r w:rsidRPr="00054AEB">
              <w:rPr>
                <w:sz w:val="16"/>
                <w:szCs w:val="16"/>
              </w:rPr>
              <w:t xml:space="preserve"> Rx-Tx </w:t>
            </w:r>
            <w:r w:rsidRPr="00054AEB">
              <w:rPr>
                <w:rFonts w:hint="eastAsia"/>
                <w:sz w:val="16"/>
                <w:szCs w:val="16"/>
              </w:rPr>
              <w:t>measurements</w:t>
            </w:r>
            <w:r w:rsidRPr="00054AEB">
              <w:rPr>
                <w:sz w:val="16"/>
                <w:szCs w:val="16"/>
              </w:rPr>
              <w:t>) and angular measurements (e.g., DL-</w:t>
            </w:r>
            <w:proofErr w:type="spellStart"/>
            <w:r w:rsidRPr="00054AEB">
              <w:rPr>
                <w:sz w:val="16"/>
                <w:szCs w:val="16"/>
              </w:rPr>
              <w:t>AoD</w:t>
            </w:r>
            <w:proofErr w:type="spellEnd"/>
            <w:r w:rsidRPr="00054AEB">
              <w:rPr>
                <w:sz w:val="16"/>
                <w:szCs w:val="16"/>
              </w:rPr>
              <w:t xml:space="preserve"> and UL </w:t>
            </w:r>
            <w:proofErr w:type="spellStart"/>
            <w:r w:rsidRPr="00054AEB">
              <w:rPr>
                <w:sz w:val="16"/>
                <w:szCs w:val="16"/>
              </w:rPr>
              <w:t>AoA</w:t>
            </w:r>
            <w:proofErr w:type="spellEnd"/>
            <w:r w:rsidRPr="00054AEB">
              <w:rPr>
                <w:sz w:val="16"/>
                <w:szCs w:val="16"/>
              </w:rPr>
              <w:t xml:space="preserve">)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124882">
            <w:pPr>
              <w:pStyle w:val="3GPPAgreements"/>
              <w:numPr>
                <w:ilvl w:val="0"/>
                <w:numId w:val="41"/>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4A729C" w:rsidRPr="00FF54A5" w14:paraId="240688ED" w14:textId="77777777" w:rsidTr="00BD7160">
        <w:trPr>
          <w:trHeight w:val="185"/>
          <w:jc w:val="center"/>
        </w:trPr>
        <w:tc>
          <w:tcPr>
            <w:tcW w:w="2300" w:type="dxa"/>
          </w:tcPr>
          <w:p w14:paraId="63A32A7B" w14:textId="77777777" w:rsidR="004A729C" w:rsidRPr="00050610" w:rsidRDefault="004A729C" w:rsidP="00BD7160">
            <w:pPr>
              <w:spacing w:after="0"/>
              <w:rPr>
                <w:rFonts w:eastAsiaTheme="minorEastAsia" w:cstheme="minorHAnsi"/>
                <w:sz w:val="18"/>
                <w:szCs w:val="18"/>
                <w:lang w:eastAsia="zh-CN"/>
              </w:rPr>
            </w:pPr>
            <w:r w:rsidRPr="00050610">
              <w:rPr>
                <w:rFonts w:eastAsiaTheme="minorEastAsia" w:cstheme="minorHAnsi"/>
                <w:sz w:val="18"/>
                <w:szCs w:val="18"/>
                <w:lang w:eastAsia="zh-CN"/>
              </w:rPr>
              <w:t>MTK</w:t>
            </w:r>
          </w:p>
        </w:tc>
        <w:tc>
          <w:tcPr>
            <w:tcW w:w="8598" w:type="dxa"/>
          </w:tcPr>
          <w:p w14:paraId="05A19CBC" w14:textId="77777777" w:rsidR="004A729C" w:rsidRPr="00050610" w:rsidRDefault="004A729C" w:rsidP="00BD7160">
            <w:pPr>
              <w:spacing w:after="0"/>
              <w:rPr>
                <w:rFonts w:eastAsiaTheme="minorEastAsia"/>
                <w:sz w:val="18"/>
                <w:szCs w:val="18"/>
                <w:lang w:eastAsia="zh-CN"/>
              </w:rPr>
            </w:pPr>
            <w:r w:rsidRPr="00050610">
              <w:rPr>
                <w:rFonts w:eastAsiaTheme="minorEastAsia"/>
                <w:sz w:val="18"/>
                <w:szCs w:val="18"/>
                <w:lang w:eastAsia="zh-CN"/>
              </w:rPr>
              <w:t>Low priority</w:t>
            </w:r>
          </w:p>
        </w:tc>
      </w:tr>
      <w:tr w:rsidR="002A25F0" w:rsidRPr="00FF54A5" w14:paraId="7515FA3A" w14:textId="77777777" w:rsidTr="00BD7160">
        <w:trPr>
          <w:trHeight w:val="185"/>
          <w:jc w:val="center"/>
        </w:trPr>
        <w:tc>
          <w:tcPr>
            <w:tcW w:w="2300" w:type="dxa"/>
          </w:tcPr>
          <w:p w14:paraId="6F4FC968" w14:textId="4B2EE8D6" w:rsidR="002A25F0" w:rsidRPr="00050610" w:rsidRDefault="002A25F0"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2EE8FF8" w14:textId="45CD4DB2" w:rsidR="002A25F0" w:rsidRPr="00050610" w:rsidRDefault="002A25F0"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658AA" w:rsidRPr="00FF54A5" w14:paraId="3D6EC54E" w14:textId="77777777" w:rsidTr="00BD7160">
        <w:trPr>
          <w:trHeight w:val="185"/>
          <w:jc w:val="center"/>
        </w:trPr>
        <w:tc>
          <w:tcPr>
            <w:tcW w:w="2300" w:type="dxa"/>
          </w:tcPr>
          <w:p w14:paraId="29965195" w14:textId="35070E5B" w:rsidR="004658AA" w:rsidRDefault="004658AA" w:rsidP="004658AA">
            <w:pPr>
              <w:spacing w:after="0"/>
              <w:rPr>
                <w:rFonts w:eastAsiaTheme="minorEastAsia" w:cstheme="minorHAnsi" w:hint="eastAsia"/>
                <w:sz w:val="18"/>
                <w:szCs w:val="18"/>
                <w:lang w:eastAsia="zh-CN"/>
              </w:rPr>
            </w:pPr>
            <w:r>
              <w:rPr>
                <w:rFonts w:cstheme="minorHAnsi"/>
                <w:sz w:val="16"/>
                <w:szCs w:val="16"/>
              </w:rPr>
              <w:t>Qualcomm</w:t>
            </w:r>
          </w:p>
        </w:tc>
        <w:tc>
          <w:tcPr>
            <w:tcW w:w="8598" w:type="dxa"/>
          </w:tcPr>
          <w:p w14:paraId="06C48D56" w14:textId="6ABE7BBE" w:rsidR="004658AA" w:rsidRDefault="004658AA" w:rsidP="004658AA">
            <w:pPr>
              <w:spacing w:after="0"/>
              <w:rPr>
                <w:rFonts w:eastAsiaTheme="minorEastAsia" w:hint="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bl>
    <w:p w14:paraId="6F0057BF" w14:textId="77777777" w:rsidR="00473F13" w:rsidRDefault="00473F13" w:rsidP="00473F13">
      <w:pPr>
        <w:rPr>
          <w:lang w:val="en-US"/>
        </w:rPr>
      </w:pPr>
    </w:p>
    <w:p w14:paraId="7B333138" w14:textId="77777777" w:rsidR="00473F13" w:rsidRDefault="00473F13" w:rsidP="00473F13">
      <w:pPr>
        <w:pStyle w:val="Heading2"/>
        <w:tabs>
          <w:tab w:val="left" w:pos="432"/>
        </w:tabs>
        <w:ind w:left="576" w:hanging="576"/>
      </w:pPr>
      <w:bookmarkStart w:id="36" w:name="_Toc48211470"/>
      <w:bookmarkStart w:id="37" w:name="_Toc48211466"/>
      <w:bookmarkEnd w:id="35"/>
      <w:r>
        <w:t xml:space="preserve">Methods for reducing positioning latency </w:t>
      </w:r>
    </w:p>
    <w:p w14:paraId="75F434D7"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xml:space="preserve">.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lastRenderedPageBreak/>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 xml:space="preserve">For the purpose of reduced latency, study further reporting of Positioning information directly to the serving </w:t>
      </w:r>
      <w:proofErr w:type="spellStart"/>
      <w:r w:rsidRPr="00BE0899">
        <w:t>gNB</w:t>
      </w:r>
      <w:proofErr w:type="spellEnd"/>
      <w:r w:rsidRPr="00BE0899">
        <w:t xml:space="preserve">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ListParagraph"/>
        <w:numPr>
          <w:ilvl w:val="1"/>
          <w:numId w:val="23"/>
        </w:numPr>
        <w:rPr>
          <w:rFonts w:eastAsia="SimSun"/>
          <w:szCs w:val="20"/>
          <w:lang w:eastAsia="zh-CN"/>
        </w:rPr>
      </w:pPr>
      <w:r w:rsidRPr="00BE0899">
        <w:rPr>
          <w:rFonts w:eastAsia="SimSun" w:hint="eastAsia"/>
          <w:szCs w:val="20"/>
          <w:lang w:eastAsia="zh-CN"/>
        </w:rPr>
        <w:t xml:space="preserve">Assume Rel-16 single-DCI based Multi-TRP architecture for </w:t>
      </w:r>
      <w:proofErr w:type="spellStart"/>
      <w:r w:rsidRPr="00BE0899">
        <w:rPr>
          <w:rFonts w:eastAsia="SimSun" w:hint="eastAsia"/>
          <w:szCs w:val="20"/>
          <w:lang w:eastAsia="zh-CN"/>
        </w:rPr>
        <w:t>IIoT</w:t>
      </w:r>
      <w:proofErr w:type="spellEnd"/>
      <w:r w:rsidRPr="00BE0899">
        <w:rPr>
          <w:rFonts w:eastAsia="SimSun" w:hint="eastAsia"/>
          <w:szCs w:val="20"/>
          <w:lang w:eastAsia="zh-CN"/>
        </w:rPr>
        <w:t xml:space="preserve">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ListParagraph"/>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Heading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ListParagraph"/>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4A729C" w:rsidRPr="00FF54A5" w14:paraId="22D108B7" w14:textId="77777777" w:rsidTr="00BD7160">
        <w:trPr>
          <w:trHeight w:val="185"/>
          <w:jc w:val="center"/>
        </w:trPr>
        <w:tc>
          <w:tcPr>
            <w:tcW w:w="2300" w:type="dxa"/>
          </w:tcPr>
          <w:p w14:paraId="1BC91D54" w14:textId="77777777" w:rsidR="004A729C" w:rsidRPr="00211B3C" w:rsidRDefault="004A729C" w:rsidP="00BD7160">
            <w:pPr>
              <w:spacing w:after="0"/>
              <w:rPr>
                <w:rFonts w:eastAsiaTheme="minorEastAsia" w:cstheme="minorHAnsi"/>
                <w:sz w:val="18"/>
                <w:szCs w:val="18"/>
                <w:lang w:eastAsia="zh-CN"/>
              </w:rPr>
            </w:pPr>
            <w:r w:rsidRPr="00211B3C">
              <w:rPr>
                <w:rFonts w:eastAsiaTheme="minorEastAsia" w:cstheme="minorHAnsi"/>
                <w:sz w:val="18"/>
                <w:szCs w:val="18"/>
                <w:lang w:eastAsia="zh-CN"/>
              </w:rPr>
              <w:t>MTK</w:t>
            </w:r>
          </w:p>
        </w:tc>
        <w:tc>
          <w:tcPr>
            <w:tcW w:w="8598" w:type="dxa"/>
          </w:tcPr>
          <w:p w14:paraId="0D76D4DE" w14:textId="77777777" w:rsidR="004A729C" w:rsidRPr="00211B3C" w:rsidRDefault="004A729C" w:rsidP="00BD7160">
            <w:pPr>
              <w:spacing w:after="0"/>
              <w:rPr>
                <w:rFonts w:eastAsiaTheme="minorEastAsia"/>
                <w:sz w:val="18"/>
                <w:szCs w:val="18"/>
                <w:lang w:eastAsia="zh-CN"/>
              </w:rPr>
            </w:pPr>
            <w:proofErr w:type="gramStart"/>
            <w:r w:rsidRPr="00211B3C">
              <w:rPr>
                <w:rFonts w:eastAsiaTheme="minorEastAsia"/>
                <w:sz w:val="18"/>
                <w:szCs w:val="18"/>
                <w:lang w:eastAsia="zh-CN"/>
              </w:rPr>
              <w:t>OKAY !</w:t>
            </w:r>
            <w:proofErr w:type="gramEnd"/>
          </w:p>
        </w:tc>
      </w:tr>
      <w:tr w:rsidR="0021117E" w:rsidRPr="00FF54A5" w14:paraId="1D8EBB5D" w14:textId="77777777" w:rsidTr="00BD7160">
        <w:trPr>
          <w:trHeight w:val="185"/>
          <w:jc w:val="center"/>
        </w:trPr>
        <w:tc>
          <w:tcPr>
            <w:tcW w:w="2300" w:type="dxa"/>
          </w:tcPr>
          <w:p w14:paraId="7672384A" w14:textId="76C8790D" w:rsidR="0021117E" w:rsidRPr="00211B3C" w:rsidRDefault="0021117E" w:rsidP="00BD7160">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6E65670" w14:textId="231CCC72" w:rsidR="0021117E" w:rsidRPr="00211B3C" w:rsidRDefault="0021117E"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53B3D" w:rsidRPr="00FF54A5" w14:paraId="46156689" w14:textId="77777777" w:rsidTr="00BD7160">
        <w:trPr>
          <w:trHeight w:val="185"/>
          <w:jc w:val="center"/>
        </w:trPr>
        <w:tc>
          <w:tcPr>
            <w:tcW w:w="2300" w:type="dxa"/>
          </w:tcPr>
          <w:p w14:paraId="703FAC6D" w14:textId="3B8FC2E3" w:rsidR="00853B3D" w:rsidRDefault="00853B3D" w:rsidP="00853B3D">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15344460" w14:textId="77777777" w:rsidR="00853B3D" w:rsidRDefault="00853B3D" w:rsidP="00853B3D">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112FDC69" w14:textId="77777777" w:rsidR="00853B3D" w:rsidRDefault="00853B3D" w:rsidP="00853B3D">
            <w:pPr>
              <w:spacing w:after="0"/>
              <w:rPr>
                <w:rFonts w:eastAsiaTheme="minorEastAsia"/>
                <w:sz w:val="16"/>
                <w:szCs w:val="16"/>
                <w:lang w:eastAsia="zh-CN"/>
              </w:rPr>
            </w:pPr>
          </w:p>
          <w:p w14:paraId="74277132"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282E8F31" w14:textId="77777777" w:rsidR="00853B3D" w:rsidRDefault="00853B3D" w:rsidP="00853B3D">
            <w:pPr>
              <w:spacing w:after="0"/>
              <w:rPr>
                <w:rFonts w:eastAsiaTheme="minorEastAsia"/>
                <w:sz w:val="16"/>
                <w:szCs w:val="16"/>
                <w:lang w:eastAsia="zh-CN"/>
              </w:rPr>
            </w:pPr>
          </w:p>
          <w:p w14:paraId="1D380061"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Add the following note:</w:t>
            </w:r>
          </w:p>
          <w:p w14:paraId="087337D9" w14:textId="77777777" w:rsidR="00853B3D" w:rsidRPr="00300939" w:rsidRDefault="00853B3D" w:rsidP="00124882">
            <w:pPr>
              <w:pStyle w:val="ListParagraph"/>
              <w:numPr>
                <w:ilvl w:val="0"/>
                <w:numId w:val="47"/>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55C6C8E2" w14:textId="77777777" w:rsidR="00853B3D" w:rsidRDefault="00853B3D" w:rsidP="00853B3D">
            <w:pPr>
              <w:spacing w:after="0"/>
              <w:rPr>
                <w:rFonts w:eastAsiaTheme="minorEastAsia" w:hint="eastAsia"/>
                <w:sz w:val="18"/>
                <w:szCs w:val="18"/>
                <w:lang w:eastAsia="zh-CN"/>
              </w:rPr>
            </w:pP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Heading2"/>
        <w:tabs>
          <w:tab w:val="left" w:pos="432"/>
        </w:tabs>
        <w:ind w:left="576" w:hanging="576"/>
      </w:pPr>
      <w:bookmarkStart w:id="38" w:name="_Toc48211458"/>
      <w:r>
        <w:lastRenderedPageBreak/>
        <w:t>Measurement gap</w:t>
      </w:r>
      <w:bookmarkEnd w:id="38"/>
    </w:p>
    <w:p w14:paraId="2874F2E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w:t>
      </w:r>
      <w:proofErr w:type="gramStart"/>
      <w:r w:rsidRPr="0077744D">
        <w:t xml:space="preserve">vivo)  </w:t>
      </w:r>
      <w:r>
        <w:t>Proposal</w:t>
      </w:r>
      <w:proofErr w:type="gramEnd"/>
      <w:r>
        <w:t xml:space="preserve">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ListParagraph"/>
        <w:ind w:left="850"/>
      </w:pPr>
      <w:r w:rsidRPr="00D16051">
        <w:rPr>
          <w:rFonts w:eastAsia="SimSun"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Heading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4A729C" w:rsidRPr="00FF54A5" w14:paraId="2153C152" w14:textId="77777777" w:rsidTr="00BD7160">
        <w:trPr>
          <w:trHeight w:val="253"/>
          <w:jc w:val="center"/>
        </w:trPr>
        <w:tc>
          <w:tcPr>
            <w:tcW w:w="1804" w:type="dxa"/>
          </w:tcPr>
          <w:p w14:paraId="0FF05AD1" w14:textId="77777777" w:rsidR="004A729C" w:rsidRPr="00FA503E" w:rsidRDefault="004A729C" w:rsidP="00BD7160">
            <w:pPr>
              <w:spacing w:after="0"/>
              <w:rPr>
                <w:rFonts w:eastAsiaTheme="minorEastAsia" w:cstheme="minorHAnsi"/>
                <w:sz w:val="18"/>
                <w:szCs w:val="18"/>
                <w:lang w:eastAsia="zh-CN"/>
              </w:rPr>
            </w:pPr>
            <w:r w:rsidRPr="00FA503E">
              <w:rPr>
                <w:rFonts w:eastAsiaTheme="minorEastAsia" w:cstheme="minorHAnsi"/>
                <w:sz w:val="18"/>
                <w:szCs w:val="18"/>
                <w:lang w:eastAsia="zh-CN"/>
              </w:rPr>
              <w:t>MTK</w:t>
            </w:r>
          </w:p>
        </w:tc>
        <w:tc>
          <w:tcPr>
            <w:tcW w:w="9230" w:type="dxa"/>
          </w:tcPr>
          <w:p w14:paraId="12D8C6EA" w14:textId="77777777" w:rsidR="004A729C" w:rsidRPr="00FA503E" w:rsidRDefault="004A729C" w:rsidP="00BD7160">
            <w:pPr>
              <w:spacing w:after="0"/>
              <w:rPr>
                <w:rFonts w:eastAsiaTheme="minorEastAsia"/>
                <w:sz w:val="18"/>
                <w:szCs w:val="18"/>
                <w:lang w:eastAsia="zh-CN"/>
              </w:rPr>
            </w:pPr>
            <w:r w:rsidRPr="00FA503E">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BC27D7" w:rsidRPr="00FF54A5" w14:paraId="344D7E4F" w14:textId="77777777" w:rsidTr="00BD7160">
        <w:trPr>
          <w:trHeight w:val="253"/>
          <w:jc w:val="center"/>
        </w:trPr>
        <w:tc>
          <w:tcPr>
            <w:tcW w:w="1804" w:type="dxa"/>
          </w:tcPr>
          <w:p w14:paraId="0074203F" w14:textId="286EEE16" w:rsidR="00BC27D7" w:rsidRPr="00FA503E" w:rsidRDefault="00BC27D7" w:rsidP="00BD7160">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9230" w:type="dxa"/>
          </w:tcPr>
          <w:p w14:paraId="0205D1C7" w14:textId="0583A2A4" w:rsidR="00BC27D7" w:rsidRPr="00FA503E" w:rsidRDefault="00BC27D7"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27A43" w:rsidRPr="00FF54A5" w14:paraId="190BADEC" w14:textId="77777777" w:rsidTr="00BD7160">
        <w:trPr>
          <w:trHeight w:val="253"/>
          <w:jc w:val="center"/>
        </w:trPr>
        <w:tc>
          <w:tcPr>
            <w:tcW w:w="1804" w:type="dxa"/>
          </w:tcPr>
          <w:p w14:paraId="3921C500" w14:textId="6FF2DE68" w:rsidR="00827A43" w:rsidRDefault="00827A43" w:rsidP="00827A43">
            <w:pPr>
              <w:spacing w:after="0"/>
              <w:rPr>
                <w:rFonts w:eastAsiaTheme="minorEastAsia" w:cstheme="minorHAnsi" w:hint="eastAsia"/>
                <w:sz w:val="18"/>
                <w:szCs w:val="18"/>
                <w:lang w:eastAsia="zh-CN"/>
              </w:rPr>
            </w:pPr>
            <w:r>
              <w:rPr>
                <w:rFonts w:cstheme="minorHAnsi"/>
                <w:sz w:val="16"/>
                <w:szCs w:val="16"/>
              </w:rPr>
              <w:t>Qualcomm</w:t>
            </w:r>
          </w:p>
        </w:tc>
        <w:tc>
          <w:tcPr>
            <w:tcW w:w="9230" w:type="dxa"/>
          </w:tcPr>
          <w:p w14:paraId="5F8F570E" w14:textId="534B401B" w:rsidR="00827A43" w:rsidRDefault="00827A43" w:rsidP="00827A43">
            <w:pPr>
              <w:spacing w:after="0"/>
              <w:rPr>
                <w:rFonts w:eastAsiaTheme="minorEastAsia" w:hint="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w:t>
            </w:r>
            <w:proofErr w:type="gramStart"/>
            <w:r>
              <w:rPr>
                <w:rFonts w:eastAsiaTheme="minorEastAsia"/>
                <w:sz w:val="16"/>
                <w:szCs w:val="16"/>
                <w:lang w:eastAsia="zh-CN"/>
              </w:rPr>
              <w:t>all of</w:t>
            </w:r>
            <w:proofErr w:type="gramEnd"/>
            <w:r>
              <w:rPr>
                <w:rFonts w:eastAsiaTheme="minorEastAsia"/>
                <w:sz w:val="16"/>
                <w:szCs w:val="16"/>
                <w:lang w:eastAsia="zh-CN"/>
              </w:rPr>
              <w:t xml:space="preserve"> the specification work may be within RAN4).</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Heading2"/>
        <w:tabs>
          <w:tab w:val="left" w:pos="432"/>
        </w:tabs>
        <w:ind w:left="576" w:hanging="576"/>
      </w:pPr>
      <w:r>
        <w:t>UE-based positioning</w:t>
      </w:r>
      <w:bookmarkEnd w:id="36"/>
    </w:p>
    <w:p w14:paraId="342D1683"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 xml:space="preserve">UE-based positioning latency enhancements should be studied, which are especially applicable for </w:t>
      </w:r>
      <w:proofErr w:type="spellStart"/>
      <w:r w:rsidRPr="0049505F">
        <w:t>IIoT</w:t>
      </w:r>
      <w:proofErr w:type="spellEnd"/>
      <w:r w:rsidRPr="0049505F">
        <w:t xml:space="preserve">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Heading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4A729C" w:rsidRPr="00FF54A5" w14:paraId="2A7CD4F0" w14:textId="77777777" w:rsidTr="00BD7160">
        <w:trPr>
          <w:trHeight w:val="185"/>
          <w:jc w:val="center"/>
        </w:trPr>
        <w:tc>
          <w:tcPr>
            <w:tcW w:w="2300" w:type="dxa"/>
          </w:tcPr>
          <w:p w14:paraId="505F7CFE" w14:textId="77777777" w:rsidR="004A729C" w:rsidRPr="00C20A5F" w:rsidRDefault="004A729C" w:rsidP="00BD7160">
            <w:pPr>
              <w:spacing w:after="0"/>
              <w:rPr>
                <w:rFonts w:eastAsiaTheme="minorEastAsia" w:cstheme="minorHAnsi"/>
                <w:sz w:val="18"/>
                <w:szCs w:val="18"/>
                <w:lang w:eastAsia="zh-CN"/>
              </w:rPr>
            </w:pPr>
            <w:r w:rsidRPr="00C20A5F">
              <w:rPr>
                <w:rFonts w:eastAsiaTheme="minorEastAsia" w:cstheme="minorHAnsi"/>
                <w:sz w:val="18"/>
                <w:szCs w:val="18"/>
                <w:lang w:eastAsia="zh-CN"/>
              </w:rPr>
              <w:t>MTK</w:t>
            </w:r>
          </w:p>
        </w:tc>
        <w:tc>
          <w:tcPr>
            <w:tcW w:w="8598" w:type="dxa"/>
          </w:tcPr>
          <w:p w14:paraId="7A4B0146" w14:textId="77777777" w:rsidR="004A729C" w:rsidRPr="00C20A5F" w:rsidRDefault="004A729C" w:rsidP="00BD7160">
            <w:pPr>
              <w:spacing w:after="0"/>
              <w:rPr>
                <w:rFonts w:eastAsiaTheme="minorEastAsia"/>
                <w:sz w:val="18"/>
                <w:szCs w:val="18"/>
                <w:lang w:eastAsia="zh-CN"/>
              </w:rPr>
            </w:pPr>
            <w:r w:rsidRPr="00C20A5F">
              <w:rPr>
                <w:rFonts w:eastAsiaTheme="minorEastAsia"/>
                <w:sz w:val="18"/>
                <w:szCs w:val="18"/>
                <w:lang w:eastAsia="zh-CN"/>
              </w:rPr>
              <w:t>We support UE based. Not just for UE based multiple-RTT, we can further consider to enhance UE based DL-TDOA as we mention during on-line</w:t>
            </w:r>
          </w:p>
        </w:tc>
      </w:tr>
      <w:tr w:rsidR="00DE7AB1" w:rsidRPr="00FF54A5" w14:paraId="14C86FEC" w14:textId="77777777" w:rsidTr="00BD7160">
        <w:trPr>
          <w:trHeight w:val="185"/>
          <w:jc w:val="center"/>
        </w:trPr>
        <w:tc>
          <w:tcPr>
            <w:tcW w:w="2300" w:type="dxa"/>
          </w:tcPr>
          <w:p w14:paraId="2FBA7289" w14:textId="1EBE3792" w:rsidR="00DE7AB1" w:rsidRPr="00C20A5F" w:rsidRDefault="00DE7AB1" w:rsidP="00DE7AB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C8B4AF" w14:textId="0266A207" w:rsidR="00DE7AB1" w:rsidRPr="00C20A5F" w:rsidRDefault="00DE7AB1" w:rsidP="00DE7AB1">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5861B8" w:rsidRPr="00FF54A5" w14:paraId="4251C88A" w14:textId="77777777" w:rsidTr="00BD7160">
        <w:trPr>
          <w:trHeight w:val="185"/>
          <w:jc w:val="center"/>
        </w:trPr>
        <w:tc>
          <w:tcPr>
            <w:tcW w:w="2300" w:type="dxa"/>
          </w:tcPr>
          <w:p w14:paraId="662DB7DA" w14:textId="6E563075" w:rsidR="005861B8" w:rsidRDefault="005861B8" w:rsidP="005861B8">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8598" w:type="dxa"/>
          </w:tcPr>
          <w:p w14:paraId="03E2E37B" w14:textId="77777777" w:rsidR="00313BD5" w:rsidRDefault="005861B8" w:rsidP="005861B8">
            <w:pPr>
              <w:spacing w:after="0"/>
              <w:rPr>
                <w:rFonts w:eastAsiaTheme="minorEastAsia"/>
                <w:sz w:val="16"/>
                <w:szCs w:val="16"/>
                <w:lang w:eastAsia="zh-CN"/>
              </w:rPr>
            </w:pPr>
            <w:r>
              <w:rPr>
                <w:rFonts w:eastAsiaTheme="minorEastAsia"/>
                <w:sz w:val="16"/>
                <w:szCs w:val="16"/>
                <w:lang w:eastAsia="zh-CN"/>
              </w:rPr>
              <w:t>Support. We consider it high priority.</w:t>
            </w:r>
            <w:r w:rsidR="00313BD5">
              <w:rPr>
                <w:rFonts w:eastAsiaTheme="minorEastAsia"/>
                <w:sz w:val="16"/>
                <w:szCs w:val="16"/>
                <w:lang w:eastAsia="zh-CN"/>
              </w:rPr>
              <w:t xml:space="preserve"> This discussion is not only about UE-B MRTT, but also </w:t>
            </w:r>
            <w:proofErr w:type="spellStart"/>
            <w:r w:rsidR="00313BD5">
              <w:rPr>
                <w:rFonts w:eastAsiaTheme="minorEastAsia"/>
                <w:sz w:val="16"/>
                <w:szCs w:val="16"/>
                <w:lang w:eastAsia="zh-CN"/>
              </w:rPr>
              <w:t>enhanements</w:t>
            </w:r>
            <w:proofErr w:type="spellEnd"/>
            <w:r w:rsidR="00313BD5">
              <w:rPr>
                <w:rFonts w:eastAsiaTheme="minorEastAsia"/>
                <w:sz w:val="16"/>
                <w:szCs w:val="16"/>
                <w:lang w:eastAsia="zh-CN"/>
              </w:rPr>
              <w:t xml:space="preserve"> overall on UE-B support. To Nokia: For reasoning of UE-B MRTT please read our paper and send me any email with questions </w:t>
            </w:r>
            <w:proofErr w:type="gramStart"/>
            <w:r w:rsidR="00313BD5" w:rsidRPr="00313BD5">
              <w:rPr>
                <mc:AlternateContent>
                  <mc:Choice Requires="w16se">
                    <w:rFonts w:eastAsiaTheme="minorEastAsia"/>
                  </mc:Choice>
                  <mc:Fallback>
                    <w:rFonts w:ascii="Segoe UI Emoji" w:eastAsia="Segoe UI Emoji" w:hAnsi="Segoe UI Emoji" w:cs="Segoe UI Emoji"/>
                  </mc:Fallback>
                </mc:AlternateContent>
                <w:sz w:val="16"/>
                <w:szCs w:val="16"/>
                <w:lang w:eastAsia="zh-CN"/>
              </w:rPr>
              <mc:AlternateContent>
                <mc:Choice Requires="w16se">
                  <w16se:symEx w16se:font="Segoe UI Emoji" w16se:char="1F60A"/>
                </mc:Choice>
                <mc:Fallback>
                  <w:t>😊</w:t>
                </mc:Fallback>
              </mc:AlternateContent>
            </w:r>
            <w:r w:rsidR="00313BD5">
              <w:rPr>
                <w:rFonts w:eastAsiaTheme="minorEastAsia"/>
                <w:sz w:val="16"/>
                <w:szCs w:val="16"/>
                <w:lang w:eastAsia="zh-CN"/>
              </w:rPr>
              <w:t xml:space="preserve"> .</w:t>
            </w:r>
            <w:proofErr w:type="gramEnd"/>
            <w:r>
              <w:rPr>
                <w:rFonts w:eastAsiaTheme="minorEastAsia"/>
                <w:sz w:val="16"/>
                <w:szCs w:val="16"/>
                <w:lang w:eastAsia="zh-CN"/>
              </w:rPr>
              <w:t xml:space="preserve"> </w:t>
            </w:r>
          </w:p>
          <w:p w14:paraId="7D410D0F" w14:textId="77777777" w:rsidR="00313BD5" w:rsidRDefault="00313BD5" w:rsidP="005861B8">
            <w:pPr>
              <w:spacing w:after="0"/>
              <w:rPr>
                <w:rFonts w:eastAsiaTheme="minorEastAsia"/>
                <w:sz w:val="16"/>
                <w:szCs w:val="16"/>
                <w:lang w:eastAsia="zh-CN"/>
              </w:rPr>
            </w:pPr>
          </w:p>
          <w:p w14:paraId="7B8DE8F8" w14:textId="1C6366C0" w:rsidR="005861B8" w:rsidRDefault="00313BD5" w:rsidP="005861B8">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t>
            </w:r>
            <w:r w:rsidR="005861B8">
              <w:rPr>
                <w:rFonts w:eastAsiaTheme="minorEastAsia"/>
                <w:sz w:val="16"/>
                <w:szCs w:val="16"/>
                <w:lang w:eastAsia="zh-CN"/>
              </w:rPr>
              <w:t>wording</w:t>
            </w:r>
            <w:r>
              <w:rPr>
                <w:rFonts w:eastAsiaTheme="minorEastAsia"/>
                <w:sz w:val="16"/>
                <w:szCs w:val="16"/>
                <w:lang w:eastAsia="zh-CN"/>
              </w:rPr>
              <w:t xml:space="preserve"> update</w:t>
            </w:r>
            <w:r w:rsidR="005861B8">
              <w:rPr>
                <w:rFonts w:eastAsiaTheme="minorEastAsia"/>
                <w:sz w:val="16"/>
                <w:szCs w:val="16"/>
                <w:lang w:eastAsia="zh-CN"/>
              </w:rPr>
              <w:t xml:space="preserve"> as follows:</w:t>
            </w:r>
          </w:p>
          <w:p w14:paraId="0E2F64AA" w14:textId="77777777" w:rsidR="005861B8" w:rsidRDefault="005861B8" w:rsidP="005861B8">
            <w:pPr>
              <w:spacing w:after="0"/>
              <w:rPr>
                <w:rFonts w:eastAsiaTheme="minorEastAsia"/>
                <w:sz w:val="16"/>
                <w:szCs w:val="16"/>
                <w:lang w:eastAsia="zh-CN"/>
              </w:rPr>
            </w:pPr>
          </w:p>
          <w:p w14:paraId="4B3576E5" w14:textId="77777777" w:rsidR="005861B8" w:rsidRPr="00595922" w:rsidRDefault="005861B8" w:rsidP="005861B8">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 xml:space="preserve">, </w:t>
            </w:r>
            <w:r w:rsidRPr="00300939">
              <w:rPr>
                <w:color w:val="00B050"/>
                <w:lang w:val="en-GB"/>
              </w:rPr>
              <w:t xml:space="preserve">reduced latency and efficiency. </w:t>
            </w:r>
          </w:p>
          <w:p w14:paraId="02F313F8" w14:textId="77777777" w:rsidR="005861B8" w:rsidRDefault="005861B8" w:rsidP="005861B8">
            <w:pPr>
              <w:spacing w:after="0"/>
              <w:rPr>
                <w:rFonts w:eastAsiaTheme="minorEastAsia" w:hint="eastAsia"/>
                <w:sz w:val="16"/>
                <w:szCs w:val="16"/>
                <w:lang w:eastAsia="zh-CN"/>
              </w:rPr>
            </w:pPr>
          </w:p>
        </w:tc>
      </w:tr>
    </w:tbl>
    <w:p w14:paraId="70132DF9" w14:textId="77777777" w:rsidR="00473F13" w:rsidRPr="004A729C" w:rsidRDefault="00473F13" w:rsidP="00473F13">
      <w:pPr>
        <w:pStyle w:val="3GPPAgreements"/>
        <w:numPr>
          <w:ilvl w:val="0"/>
          <w:numId w:val="0"/>
        </w:numPr>
        <w:rPr>
          <w:lang w:val="en-GB"/>
        </w:rPr>
      </w:pPr>
    </w:p>
    <w:p w14:paraId="2AD7A0AB" w14:textId="77777777" w:rsidR="00473F13" w:rsidRDefault="00473F13" w:rsidP="00473F13">
      <w:pPr>
        <w:pStyle w:val="Heading2"/>
        <w:tabs>
          <w:tab w:val="left" w:pos="432"/>
        </w:tabs>
        <w:ind w:left="576" w:hanging="576"/>
      </w:pPr>
      <w:bookmarkStart w:id="39" w:name="_Toc48211467"/>
      <w:bookmarkEnd w:id="37"/>
      <w:r>
        <w:t>UE positioning in DRX state</w:t>
      </w:r>
      <w:bookmarkEnd w:id="39"/>
    </w:p>
    <w:p w14:paraId="2D3B99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ListParagraph"/>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Heading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5E5F25" w:rsidRPr="00FF54A5" w14:paraId="229EA007" w14:textId="77777777" w:rsidTr="00BD7160">
        <w:trPr>
          <w:trHeight w:val="185"/>
          <w:jc w:val="center"/>
        </w:trPr>
        <w:tc>
          <w:tcPr>
            <w:tcW w:w="2300" w:type="dxa"/>
          </w:tcPr>
          <w:p w14:paraId="39849C95" w14:textId="77777777" w:rsidR="005E5F25" w:rsidRPr="0055414B" w:rsidRDefault="005E5F25" w:rsidP="00BD7160">
            <w:pPr>
              <w:spacing w:after="0"/>
              <w:rPr>
                <w:rFonts w:eastAsiaTheme="minorEastAsia" w:cstheme="minorHAnsi"/>
                <w:sz w:val="18"/>
                <w:szCs w:val="18"/>
                <w:lang w:eastAsia="zh-CN"/>
              </w:rPr>
            </w:pPr>
            <w:r w:rsidRPr="0055414B">
              <w:rPr>
                <w:rFonts w:eastAsiaTheme="minorEastAsia" w:cstheme="minorHAnsi"/>
                <w:sz w:val="18"/>
                <w:szCs w:val="18"/>
                <w:lang w:eastAsia="zh-CN"/>
              </w:rPr>
              <w:t>MTK</w:t>
            </w:r>
          </w:p>
        </w:tc>
        <w:tc>
          <w:tcPr>
            <w:tcW w:w="8598" w:type="dxa"/>
          </w:tcPr>
          <w:p w14:paraId="2F77D121" w14:textId="77777777" w:rsidR="005E5F25" w:rsidRPr="0055414B" w:rsidRDefault="005E5F25" w:rsidP="00BD7160">
            <w:pPr>
              <w:spacing w:after="0"/>
              <w:rPr>
                <w:rFonts w:eastAsiaTheme="minorEastAsia"/>
                <w:sz w:val="18"/>
                <w:szCs w:val="18"/>
                <w:lang w:eastAsia="zh-CN"/>
              </w:rPr>
            </w:pPr>
            <w:r w:rsidRPr="0055414B">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DE7AB1" w:rsidRPr="00FF54A5" w14:paraId="108D0C47" w14:textId="77777777" w:rsidTr="00BD7160">
        <w:trPr>
          <w:trHeight w:val="185"/>
          <w:jc w:val="center"/>
        </w:trPr>
        <w:tc>
          <w:tcPr>
            <w:tcW w:w="2300" w:type="dxa"/>
          </w:tcPr>
          <w:p w14:paraId="2ABAA244" w14:textId="34D606DD" w:rsidR="00DE7AB1" w:rsidRPr="0055414B" w:rsidRDefault="00DE7AB1"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4EFDA0D" w14:textId="1869DC26" w:rsidR="00DE7AB1" w:rsidRPr="0055414B" w:rsidRDefault="00DE7AB1"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13BD5" w:rsidRPr="00FF54A5" w14:paraId="25630E2D" w14:textId="77777777" w:rsidTr="00BD7160">
        <w:trPr>
          <w:trHeight w:val="185"/>
          <w:jc w:val="center"/>
        </w:trPr>
        <w:tc>
          <w:tcPr>
            <w:tcW w:w="2300" w:type="dxa"/>
          </w:tcPr>
          <w:p w14:paraId="19E0800C" w14:textId="1856DAE1" w:rsidR="00313BD5" w:rsidRDefault="00313BD5" w:rsidP="00313BD5">
            <w:pPr>
              <w:spacing w:after="0"/>
              <w:rPr>
                <w:rFonts w:eastAsiaTheme="minorEastAsia" w:cstheme="minorHAnsi" w:hint="eastAsia"/>
                <w:sz w:val="18"/>
                <w:szCs w:val="18"/>
                <w:lang w:eastAsia="zh-CN"/>
              </w:rPr>
            </w:pPr>
            <w:r>
              <w:rPr>
                <w:rFonts w:cstheme="minorHAnsi"/>
                <w:sz w:val="16"/>
                <w:szCs w:val="16"/>
              </w:rPr>
              <w:t>Qualcomm</w:t>
            </w:r>
          </w:p>
        </w:tc>
        <w:tc>
          <w:tcPr>
            <w:tcW w:w="8598" w:type="dxa"/>
          </w:tcPr>
          <w:p w14:paraId="5717AC93" w14:textId="77777777" w:rsidR="00313BD5" w:rsidRDefault="00313BD5" w:rsidP="00313BD5">
            <w:pPr>
              <w:spacing w:after="0"/>
              <w:rPr>
                <w:rFonts w:eastAsiaTheme="minorEastAsia"/>
                <w:sz w:val="16"/>
                <w:szCs w:val="16"/>
                <w:lang w:eastAsia="zh-CN"/>
              </w:rPr>
            </w:pPr>
            <w:r>
              <w:rPr>
                <w:rFonts w:eastAsiaTheme="minorEastAsia"/>
                <w:sz w:val="16"/>
                <w:szCs w:val="16"/>
                <w:lang w:eastAsia="zh-CN"/>
              </w:rPr>
              <w:t xml:space="preserve">Support. </w:t>
            </w:r>
          </w:p>
          <w:p w14:paraId="42445E24" w14:textId="77777777" w:rsidR="00313BD5" w:rsidRDefault="00313BD5" w:rsidP="00313BD5">
            <w:pPr>
              <w:spacing w:after="0"/>
              <w:rPr>
                <w:rFonts w:eastAsiaTheme="minorEastAsia"/>
                <w:sz w:val="16"/>
                <w:szCs w:val="16"/>
                <w:lang w:eastAsia="zh-CN"/>
              </w:rPr>
            </w:pPr>
          </w:p>
          <w:p w14:paraId="549CFB57" w14:textId="53DC63A4" w:rsidR="00313BD5" w:rsidRDefault="00313BD5" w:rsidP="00313BD5">
            <w:pPr>
              <w:spacing w:after="0"/>
              <w:rPr>
                <w:rFonts w:eastAsiaTheme="minorEastAsia" w:hint="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bl>
    <w:p w14:paraId="0712C8CF" w14:textId="77777777" w:rsidR="00473F13" w:rsidRPr="005E5F25" w:rsidRDefault="00473F13" w:rsidP="00473F13">
      <w:pPr>
        <w:pStyle w:val="3GPPAgreements"/>
        <w:numPr>
          <w:ilvl w:val="0"/>
          <w:numId w:val="0"/>
        </w:numPr>
        <w:ind w:left="1135"/>
        <w:rPr>
          <w:lang w:val="en-GB"/>
        </w:rPr>
      </w:pPr>
    </w:p>
    <w:p w14:paraId="76AE6338" w14:textId="77777777" w:rsidR="00473F13" w:rsidRPr="00D33A88" w:rsidRDefault="00473F13" w:rsidP="00473F13">
      <w:pPr>
        <w:pStyle w:val="Heading2"/>
        <w:tabs>
          <w:tab w:val="left" w:pos="432"/>
        </w:tabs>
        <w:ind w:left="576" w:hanging="576"/>
      </w:pPr>
      <w:bookmarkStart w:id="40" w:name="_Toc48211468"/>
      <w:r w:rsidRPr="00D33A88">
        <w:t>Beam-management of positioning</w:t>
      </w:r>
      <w:bookmarkEnd w:id="40"/>
    </w:p>
    <w:p w14:paraId="1B215A2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lastRenderedPageBreak/>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 xml:space="preserve">Both UE based and </w:t>
      </w:r>
      <w:proofErr w:type="spellStart"/>
      <w:r w:rsidRPr="00877DCE">
        <w:t>gNB</w:t>
      </w:r>
      <w:proofErr w:type="spellEnd"/>
      <w:r w:rsidRPr="00877DCE">
        <w:t xml:space="preserve"> based beam managements of neighboring cell should be supported. Cell specific reference signal is preferred for UE based beam measurement of neighboring cell. Reuse beam management reference signal of serving cell for </w:t>
      </w:r>
      <w:proofErr w:type="spellStart"/>
      <w:r w:rsidRPr="00877DCE">
        <w:t>gNB</w:t>
      </w:r>
      <w:proofErr w:type="spellEnd"/>
      <w:r w:rsidRPr="00877DCE">
        <w:t xml:space="preserve">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Heading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5E5F25" w:rsidRPr="00FF54A5" w14:paraId="55CEE1D3" w14:textId="77777777" w:rsidTr="00BD7160">
        <w:trPr>
          <w:trHeight w:val="185"/>
          <w:jc w:val="center"/>
        </w:trPr>
        <w:tc>
          <w:tcPr>
            <w:tcW w:w="2300" w:type="dxa"/>
          </w:tcPr>
          <w:p w14:paraId="12D008A4" w14:textId="77777777" w:rsidR="005E5F25" w:rsidRPr="00002DA2" w:rsidRDefault="005E5F25" w:rsidP="00BD7160">
            <w:pPr>
              <w:spacing w:after="0"/>
              <w:rPr>
                <w:rFonts w:eastAsiaTheme="minorEastAsia" w:cstheme="minorHAnsi"/>
                <w:sz w:val="18"/>
                <w:szCs w:val="18"/>
                <w:lang w:eastAsia="zh-CN"/>
              </w:rPr>
            </w:pPr>
            <w:r w:rsidRPr="00002DA2">
              <w:rPr>
                <w:rFonts w:eastAsiaTheme="minorEastAsia" w:cstheme="minorHAnsi"/>
                <w:sz w:val="18"/>
                <w:szCs w:val="18"/>
                <w:lang w:eastAsia="zh-CN"/>
              </w:rPr>
              <w:t>MTK</w:t>
            </w:r>
          </w:p>
        </w:tc>
        <w:tc>
          <w:tcPr>
            <w:tcW w:w="8598" w:type="dxa"/>
          </w:tcPr>
          <w:p w14:paraId="51E83F3D" w14:textId="77777777" w:rsidR="005E5F25" w:rsidRPr="00002DA2" w:rsidRDefault="005E5F25" w:rsidP="00BD7160">
            <w:pPr>
              <w:spacing w:after="0"/>
              <w:rPr>
                <w:rFonts w:eastAsiaTheme="minorEastAsia"/>
                <w:sz w:val="18"/>
                <w:szCs w:val="18"/>
                <w:lang w:eastAsia="zh-CN"/>
              </w:rPr>
            </w:pPr>
            <w:r w:rsidRPr="00002DA2">
              <w:rPr>
                <w:rFonts w:eastAsiaTheme="minorEastAsia"/>
                <w:sz w:val="18"/>
                <w:szCs w:val="18"/>
                <w:lang w:eastAsia="zh-CN"/>
              </w:rPr>
              <w:t>Same view as HW, intel and vivo</w:t>
            </w:r>
          </w:p>
        </w:tc>
      </w:tr>
      <w:tr w:rsidR="00F00AFF" w:rsidRPr="00FF54A5" w14:paraId="16FB63EF" w14:textId="77777777" w:rsidTr="00BD7160">
        <w:trPr>
          <w:trHeight w:val="185"/>
          <w:jc w:val="center"/>
        </w:trPr>
        <w:tc>
          <w:tcPr>
            <w:tcW w:w="2300" w:type="dxa"/>
          </w:tcPr>
          <w:p w14:paraId="376B0959" w14:textId="43274193" w:rsidR="00F00AFF" w:rsidRPr="00002DA2" w:rsidRDefault="00F00AFF" w:rsidP="00F00AF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527912" w14:textId="540B7E04" w:rsidR="00F00AFF" w:rsidRPr="00002DA2" w:rsidRDefault="00F00AFF" w:rsidP="00F00AF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B17E50" w:rsidRPr="00FF54A5" w14:paraId="56E3BCC7" w14:textId="77777777" w:rsidTr="00BD7160">
        <w:trPr>
          <w:trHeight w:val="185"/>
          <w:jc w:val="center"/>
        </w:trPr>
        <w:tc>
          <w:tcPr>
            <w:tcW w:w="2300" w:type="dxa"/>
          </w:tcPr>
          <w:p w14:paraId="53844950" w14:textId="7DF1E79D" w:rsidR="00B17E50" w:rsidRDefault="00B17E50" w:rsidP="00B17E50">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8598" w:type="dxa"/>
          </w:tcPr>
          <w:p w14:paraId="14FD5CF4" w14:textId="444F7FBA" w:rsidR="00B17E50" w:rsidRDefault="00B17E50" w:rsidP="00B17E50">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bl>
    <w:p w14:paraId="24314508" w14:textId="77777777" w:rsidR="00473F13" w:rsidRPr="005E5F25" w:rsidRDefault="00473F13" w:rsidP="00473F13">
      <w:pPr>
        <w:rPr>
          <w:lang w:eastAsia="en-US"/>
        </w:rPr>
      </w:pPr>
    </w:p>
    <w:p w14:paraId="1132120F" w14:textId="77777777" w:rsidR="00473F13" w:rsidRDefault="00473F13" w:rsidP="00473F13">
      <w:pPr>
        <w:pStyle w:val="Heading2"/>
        <w:tabs>
          <w:tab w:val="left" w:pos="432"/>
        </w:tabs>
        <w:ind w:left="576" w:hanging="576"/>
      </w:pPr>
      <w:bookmarkStart w:id="41" w:name="_Toc48211469"/>
      <w:r>
        <w:lastRenderedPageBreak/>
        <w:t xml:space="preserve">Additional methods for increasing the network and UE </w:t>
      </w:r>
      <w:r w:rsidRPr="00E73174">
        <w:t>efficiency</w:t>
      </w:r>
      <w:bookmarkEnd w:id="41"/>
    </w:p>
    <w:p w14:paraId="48EB8E3C"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proofErr w:type="spellStart"/>
      <w:r>
        <w:t>ggest</w:t>
      </w:r>
      <w:proofErr w:type="spellEnd"/>
      <w:r>
        <w:t xml:space="preserve">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Heading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The statement is too general,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7D490D" w:rsidRPr="00FF54A5" w14:paraId="393DDF2D" w14:textId="77777777" w:rsidTr="00BD7160">
        <w:trPr>
          <w:trHeight w:val="185"/>
          <w:jc w:val="center"/>
        </w:trPr>
        <w:tc>
          <w:tcPr>
            <w:tcW w:w="2300" w:type="dxa"/>
          </w:tcPr>
          <w:p w14:paraId="4DCD582E" w14:textId="77777777" w:rsidR="007D490D" w:rsidRPr="00DF3287" w:rsidRDefault="007D490D" w:rsidP="00BD7160">
            <w:pPr>
              <w:spacing w:after="0"/>
              <w:rPr>
                <w:rFonts w:eastAsiaTheme="minorEastAsia" w:cstheme="minorHAnsi"/>
                <w:sz w:val="18"/>
                <w:szCs w:val="18"/>
                <w:lang w:eastAsia="zh-CN"/>
              </w:rPr>
            </w:pPr>
            <w:r w:rsidRPr="00DF3287">
              <w:rPr>
                <w:rFonts w:eastAsiaTheme="minorEastAsia" w:cstheme="minorHAnsi"/>
                <w:sz w:val="18"/>
                <w:szCs w:val="18"/>
                <w:lang w:eastAsia="zh-CN"/>
              </w:rPr>
              <w:t>MTK</w:t>
            </w:r>
          </w:p>
        </w:tc>
        <w:tc>
          <w:tcPr>
            <w:tcW w:w="8598" w:type="dxa"/>
          </w:tcPr>
          <w:p w14:paraId="59BCC0D0" w14:textId="77777777" w:rsidR="007D490D" w:rsidRPr="00DF3287" w:rsidRDefault="007D490D" w:rsidP="00BD7160">
            <w:pPr>
              <w:spacing w:after="0"/>
              <w:rPr>
                <w:rFonts w:eastAsiaTheme="minorEastAsia"/>
                <w:sz w:val="18"/>
                <w:szCs w:val="18"/>
                <w:lang w:eastAsia="zh-CN"/>
              </w:rPr>
            </w:pPr>
            <w:r w:rsidRPr="00DF3287">
              <w:rPr>
                <w:rFonts w:eastAsiaTheme="minorEastAsia"/>
                <w:sz w:val="18"/>
                <w:szCs w:val="18"/>
                <w:lang w:eastAsia="zh-CN"/>
              </w:rPr>
              <w:t>Too vague</w:t>
            </w:r>
          </w:p>
        </w:tc>
      </w:tr>
      <w:tr w:rsidR="00F00AFF" w:rsidRPr="00FF54A5" w14:paraId="4FA693AF" w14:textId="77777777" w:rsidTr="00BD7160">
        <w:trPr>
          <w:trHeight w:val="185"/>
          <w:jc w:val="center"/>
        </w:trPr>
        <w:tc>
          <w:tcPr>
            <w:tcW w:w="2300" w:type="dxa"/>
          </w:tcPr>
          <w:p w14:paraId="603C3233" w14:textId="3D15CE88" w:rsidR="00F00AFF" w:rsidRPr="00DF3287" w:rsidRDefault="00F00AFF" w:rsidP="00BD7160">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05ECB36" w14:textId="4CC65E78" w:rsidR="00F00AFF" w:rsidRPr="00DF3287" w:rsidRDefault="00F00AFF" w:rsidP="00BD7160">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10282" w:rsidRPr="00FF54A5" w14:paraId="20921234" w14:textId="77777777" w:rsidTr="00BD7160">
        <w:trPr>
          <w:trHeight w:val="185"/>
          <w:jc w:val="center"/>
        </w:trPr>
        <w:tc>
          <w:tcPr>
            <w:tcW w:w="2300" w:type="dxa"/>
          </w:tcPr>
          <w:p w14:paraId="47CCE1BF" w14:textId="6DCD1F0E" w:rsidR="00510282" w:rsidRDefault="00510282" w:rsidP="00510282">
            <w:pPr>
              <w:spacing w:after="0"/>
              <w:rPr>
                <w:rFonts w:eastAsiaTheme="minorEastAsia" w:cstheme="minorHAnsi" w:hint="eastAsia"/>
                <w:sz w:val="18"/>
                <w:szCs w:val="18"/>
                <w:lang w:eastAsia="zh-CN"/>
              </w:rPr>
            </w:pPr>
            <w:r>
              <w:rPr>
                <w:rFonts w:cstheme="minorHAnsi"/>
                <w:sz w:val="16"/>
                <w:szCs w:val="16"/>
              </w:rPr>
              <w:t>Qualcomm</w:t>
            </w:r>
          </w:p>
        </w:tc>
        <w:tc>
          <w:tcPr>
            <w:tcW w:w="8598" w:type="dxa"/>
          </w:tcPr>
          <w:p w14:paraId="19FD2C1D" w14:textId="712D558B" w:rsidR="00510282" w:rsidRDefault="00510282" w:rsidP="00510282">
            <w:pPr>
              <w:spacing w:after="0"/>
              <w:rPr>
                <w:rFonts w:eastAsiaTheme="minorEastAsia" w:hint="eastAsia"/>
                <w:sz w:val="18"/>
                <w:szCs w:val="18"/>
                <w:lang w:eastAsia="zh-CN"/>
              </w:rPr>
            </w:pPr>
            <w:r w:rsidRPr="00235E1B">
              <w:rPr>
                <w:rFonts w:eastAsiaTheme="minorEastAsia"/>
                <w:sz w:val="16"/>
                <w:szCs w:val="16"/>
                <w:lang w:eastAsia="zh-CN"/>
              </w:rPr>
              <w:t>The statement is too general, it is not clear what is the scope to be considered.</w:t>
            </w:r>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bl>
    <w:p w14:paraId="00113999" w14:textId="77777777" w:rsidR="00473F13" w:rsidRPr="00B12F31" w:rsidRDefault="00473F13" w:rsidP="00473F13">
      <w:pPr>
        <w:rPr>
          <w:lang w:val="en-US"/>
        </w:rPr>
      </w:pPr>
    </w:p>
    <w:p w14:paraId="2FDB5B87" w14:textId="77777777" w:rsidR="00473F13" w:rsidRDefault="00473F13" w:rsidP="00473F13">
      <w:pPr>
        <w:pStyle w:val="Heading2"/>
        <w:tabs>
          <w:tab w:val="left" w:pos="432"/>
        </w:tabs>
        <w:ind w:left="576" w:hanging="576"/>
      </w:pPr>
      <w:bookmarkStart w:id="42" w:name="_Toc48211472"/>
      <w:r>
        <w:t>Additional positioning methods</w:t>
      </w:r>
      <w:bookmarkEnd w:id="42"/>
    </w:p>
    <w:p w14:paraId="0D5325A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lastRenderedPageBreak/>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ListParagraph"/>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w:t>
      </w:r>
      <w:proofErr w:type="spellStart"/>
      <w:r w:rsidRPr="00171F37">
        <w:t>CEWiT</w:t>
      </w:r>
      <w:proofErr w:type="spellEnd"/>
      <w:r w:rsidRPr="00171F37">
        <w: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Heading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7D490D" w:rsidRPr="00FF54A5" w14:paraId="63169CA7" w14:textId="77777777" w:rsidTr="00BD7160">
        <w:trPr>
          <w:trHeight w:val="185"/>
          <w:jc w:val="center"/>
        </w:trPr>
        <w:tc>
          <w:tcPr>
            <w:tcW w:w="2300" w:type="dxa"/>
          </w:tcPr>
          <w:p w14:paraId="79A4346F" w14:textId="77777777" w:rsidR="007D490D" w:rsidRPr="00A83155" w:rsidRDefault="007D490D" w:rsidP="00BD7160">
            <w:pPr>
              <w:spacing w:after="0"/>
              <w:rPr>
                <w:rFonts w:eastAsiaTheme="minorEastAsia" w:cstheme="minorHAnsi"/>
                <w:sz w:val="18"/>
                <w:szCs w:val="18"/>
                <w:lang w:eastAsia="zh-CN"/>
              </w:rPr>
            </w:pPr>
            <w:r w:rsidRPr="00A83155">
              <w:rPr>
                <w:rFonts w:eastAsiaTheme="minorEastAsia" w:cstheme="minorHAnsi"/>
                <w:sz w:val="18"/>
                <w:szCs w:val="18"/>
                <w:lang w:eastAsia="zh-CN"/>
              </w:rPr>
              <w:t>MTK</w:t>
            </w:r>
          </w:p>
        </w:tc>
        <w:tc>
          <w:tcPr>
            <w:tcW w:w="8598" w:type="dxa"/>
          </w:tcPr>
          <w:p w14:paraId="2B7C8567" w14:textId="77777777" w:rsidR="007D490D" w:rsidRPr="00A83155" w:rsidRDefault="007D490D" w:rsidP="00BD7160">
            <w:pPr>
              <w:spacing w:after="0"/>
              <w:rPr>
                <w:rFonts w:eastAsiaTheme="minorEastAsia"/>
                <w:sz w:val="18"/>
                <w:szCs w:val="18"/>
                <w:lang w:eastAsia="zh-CN"/>
              </w:rPr>
            </w:pPr>
            <w:r w:rsidRPr="00A83155">
              <w:rPr>
                <w:rFonts w:eastAsiaTheme="minorEastAsia"/>
                <w:sz w:val="18"/>
                <w:szCs w:val="18"/>
                <w:lang w:eastAsia="zh-CN"/>
              </w:rPr>
              <w:t>Differential positioning seems interesting. But we doubt whether Rel-17 have time for it. Probably for Rel-18?</w:t>
            </w:r>
          </w:p>
        </w:tc>
      </w:tr>
      <w:tr w:rsidR="000030BD" w:rsidRPr="00FF54A5" w14:paraId="34F85128" w14:textId="77777777" w:rsidTr="00BD7160">
        <w:trPr>
          <w:trHeight w:val="185"/>
          <w:jc w:val="center"/>
        </w:trPr>
        <w:tc>
          <w:tcPr>
            <w:tcW w:w="2300" w:type="dxa"/>
          </w:tcPr>
          <w:p w14:paraId="3B37CC2C" w14:textId="48DF583A" w:rsidR="000030BD" w:rsidRPr="00A83155" w:rsidRDefault="000030BD" w:rsidP="000030BD">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A076BE" w14:textId="43083CFB" w:rsidR="000030BD" w:rsidRPr="00A83155" w:rsidRDefault="000030BD" w:rsidP="000030B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4609BF" w:rsidRPr="00FF54A5" w14:paraId="523AF74A" w14:textId="77777777" w:rsidTr="00BD7160">
        <w:trPr>
          <w:trHeight w:val="185"/>
          <w:jc w:val="center"/>
        </w:trPr>
        <w:tc>
          <w:tcPr>
            <w:tcW w:w="2300" w:type="dxa"/>
          </w:tcPr>
          <w:p w14:paraId="43616BC1" w14:textId="766CBD95" w:rsidR="004609BF" w:rsidRDefault="004609BF" w:rsidP="004609BF">
            <w:pPr>
              <w:spacing w:after="0"/>
              <w:rPr>
                <w:rFonts w:eastAsiaTheme="minorEastAsia" w:cstheme="minorHAnsi" w:hint="eastAsia"/>
                <w:sz w:val="16"/>
                <w:szCs w:val="16"/>
                <w:lang w:eastAsia="zh-CN"/>
              </w:rPr>
            </w:pPr>
            <w:r>
              <w:rPr>
                <w:rFonts w:eastAsiaTheme="minorEastAsia" w:cstheme="minorHAnsi"/>
                <w:sz w:val="16"/>
                <w:szCs w:val="16"/>
                <w:lang w:eastAsia="zh-CN"/>
              </w:rPr>
              <w:t>Qualcomm</w:t>
            </w:r>
          </w:p>
        </w:tc>
        <w:tc>
          <w:tcPr>
            <w:tcW w:w="8598" w:type="dxa"/>
          </w:tcPr>
          <w:p w14:paraId="0B6F91D9" w14:textId="44B1F10B" w:rsidR="004609BF" w:rsidRDefault="004609BF" w:rsidP="004609BF">
            <w:pPr>
              <w:spacing w:after="0"/>
              <w:rPr>
                <w:rFonts w:eastAsiaTheme="minorEastAsia" w:hint="eastAsia"/>
                <w:sz w:val="16"/>
                <w:szCs w:val="16"/>
                <w:lang w:eastAsia="zh-CN"/>
              </w:rPr>
            </w:pPr>
            <w:r w:rsidRPr="00A04B4B">
              <w:rPr>
                <w:rFonts w:eastAsiaTheme="minorEastAsia"/>
                <w:sz w:val="16"/>
                <w:szCs w:val="16"/>
                <w:lang w:eastAsia="zh-CN"/>
              </w:rPr>
              <w:t>The statement is too general, it is not clear what is the scope to be considered.</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Heading2"/>
        <w:tabs>
          <w:tab w:val="left" w:pos="432"/>
        </w:tabs>
        <w:ind w:left="576" w:hanging="576"/>
      </w:pPr>
      <w:bookmarkStart w:id="43" w:name="_Toc48211473"/>
      <w:r>
        <w:lastRenderedPageBreak/>
        <w:t xml:space="preserve"> SRS transmission time</w:t>
      </w:r>
      <w:bookmarkEnd w:id="43"/>
    </w:p>
    <w:p w14:paraId="6F37EB2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Heading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w:t>
            </w:r>
            <w:proofErr w:type="spellStart"/>
            <w:r w:rsidR="006B2D7D">
              <w:rPr>
                <w:rFonts w:eastAsiaTheme="minorEastAsia" w:hint="eastAsia"/>
                <w:sz w:val="16"/>
                <w:szCs w:val="16"/>
                <w:lang w:eastAsia="zh-CN"/>
              </w:rPr>
              <w:t>decied</w:t>
            </w:r>
            <w:proofErr w:type="spellEnd"/>
            <w:r w:rsidR="006B2D7D">
              <w:rPr>
                <w:rFonts w:eastAsiaTheme="minorEastAsia" w:hint="eastAsia"/>
                <w:sz w:val="16"/>
                <w:szCs w:val="16"/>
                <w:lang w:eastAsia="zh-CN"/>
              </w:rPr>
              <w:t xml:space="preserve">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r w:rsidR="000030BD" w:rsidRPr="00FF54A5" w14:paraId="21F4BEE3" w14:textId="77777777" w:rsidTr="00EC150E">
        <w:trPr>
          <w:trHeight w:val="185"/>
          <w:jc w:val="center"/>
        </w:trPr>
        <w:tc>
          <w:tcPr>
            <w:tcW w:w="2300" w:type="dxa"/>
          </w:tcPr>
          <w:p w14:paraId="19590EE8" w14:textId="54A7D1B6" w:rsidR="000030BD" w:rsidRPr="000030BD" w:rsidRDefault="000030BD" w:rsidP="008C2C97">
            <w:pPr>
              <w:spacing w:after="0"/>
              <w:rPr>
                <w:rFonts w:eastAsiaTheme="minorEastAsia"/>
                <w:sz w:val="16"/>
                <w:szCs w:val="16"/>
                <w:lang w:eastAsia="zh-CN"/>
              </w:rPr>
            </w:pPr>
            <w:r w:rsidRPr="000030BD">
              <w:rPr>
                <w:rFonts w:eastAsiaTheme="minorEastAsia" w:hint="eastAsia"/>
                <w:sz w:val="16"/>
                <w:szCs w:val="16"/>
                <w:lang w:eastAsia="zh-CN"/>
              </w:rPr>
              <w:t>C</w:t>
            </w:r>
            <w:r w:rsidRPr="000030BD">
              <w:rPr>
                <w:rFonts w:eastAsiaTheme="minorEastAsia"/>
                <w:sz w:val="16"/>
                <w:szCs w:val="16"/>
                <w:lang w:eastAsia="zh-CN"/>
              </w:rPr>
              <w:t>MCC</w:t>
            </w:r>
          </w:p>
        </w:tc>
        <w:tc>
          <w:tcPr>
            <w:tcW w:w="8598" w:type="dxa"/>
          </w:tcPr>
          <w:p w14:paraId="089D9F4B" w14:textId="3A8F8A30" w:rsidR="000030BD" w:rsidRDefault="000030BD" w:rsidP="008C2C97">
            <w:pPr>
              <w:spacing w:after="0"/>
              <w:rPr>
                <w:rFonts w:eastAsiaTheme="minorEastAsia"/>
                <w:sz w:val="16"/>
                <w:szCs w:val="16"/>
                <w:lang w:eastAsia="zh-CN"/>
              </w:rPr>
            </w:pPr>
            <w:r>
              <w:rPr>
                <w:rFonts w:eastAsiaTheme="minorEastAsia"/>
                <w:sz w:val="16"/>
                <w:szCs w:val="16"/>
                <w:lang w:eastAsia="zh-CN"/>
              </w:rPr>
              <w:t>C</w:t>
            </w:r>
            <w:r w:rsidRPr="000030BD">
              <w:rPr>
                <w:rFonts w:eastAsiaTheme="minorEastAsia" w:hint="eastAsia"/>
                <w:sz w:val="16"/>
                <w:szCs w:val="16"/>
                <w:lang w:eastAsia="zh-CN"/>
              </w:rPr>
              <w:t>ell/TRP-specific TA</w:t>
            </w:r>
            <w:r>
              <w:rPr>
                <w:rFonts w:eastAsiaTheme="minorEastAsia"/>
                <w:sz w:val="16"/>
                <w:szCs w:val="16"/>
                <w:lang w:eastAsia="zh-CN"/>
              </w:rPr>
              <w:t xml:space="preserve"> adjustment may cause more problem</w:t>
            </w:r>
            <w:r w:rsidR="005B6B36">
              <w:rPr>
                <w:rFonts w:eastAsiaTheme="minorEastAsia"/>
                <w:sz w:val="16"/>
                <w:szCs w:val="16"/>
                <w:lang w:eastAsia="zh-CN"/>
              </w:rPr>
              <w:t>s</w:t>
            </w:r>
            <w:r>
              <w:rPr>
                <w:rFonts w:eastAsiaTheme="minorEastAsia"/>
                <w:sz w:val="16"/>
                <w:szCs w:val="16"/>
                <w:lang w:eastAsia="zh-CN"/>
              </w:rPr>
              <w:t xml:space="preserve"> than benefits, low priority to us.</w:t>
            </w:r>
          </w:p>
        </w:tc>
      </w:tr>
      <w:tr w:rsidR="00EA5D72" w:rsidRPr="00FF54A5" w14:paraId="45619B89" w14:textId="77777777" w:rsidTr="00EC150E">
        <w:trPr>
          <w:trHeight w:val="185"/>
          <w:jc w:val="center"/>
        </w:trPr>
        <w:tc>
          <w:tcPr>
            <w:tcW w:w="2300" w:type="dxa"/>
          </w:tcPr>
          <w:p w14:paraId="26E766DD" w14:textId="59C3A7C2" w:rsidR="00EA5D72" w:rsidRPr="000030BD" w:rsidRDefault="00EA5D72" w:rsidP="00EA5D72">
            <w:pPr>
              <w:spacing w:after="0"/>
              <w:rPr>
                <w:rFonts w:eastAsiaTheme="minorEastAsia" w:hint="eastAsia"/>
                <w:sz w:val="16"/>
                <w:szCs w:val="16"/>
                <w:lang w:eastAsia="zh-CN"/>
              </w:rPr>
            </w:pPr>
            <w:r>
              <w:rPr>
                <w:rFonts w:cstheme="minorHAnsi"/>
                <w:sz w:val="16"/>
                <w:szCs w:val="16"/>
              </w:rPr>
              <w:t>Qualcomm</w:t>
            </w:r>
          </w:p>
        </w:tc>
        <w:tc>
          <w:tcPr>
            <w:tcW w:w="8598" w:type="dxa"/>
          </w:tcPr>
          <w:p w14:paraId="1661EA2E" w14:textId="4207B0B7" w:rsidR="00EA5D72" w:rsidRDefault="00EA5D72" w:rsidP="00EA5D72">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Heading1"/>
      </w:pPr>
      <w:bookmarkStart w:id="44" w:name="_Toc48211474"/>
      <w:r w:rsidRPr="003F5076">
        <w:rPr>
          <w:rFonts w:hint="eastAsia"/>
        </w:rPr>
        <w:t>Architecture and signalling enhancements</w:t>
      </w:r>
      <w:bookmarkEnd w:id="44"/>
    </w:p>
    <w:p w14:paraId="3A2264EC" w14:textId="77777777" w:rsidR="00473F13" w:rsidRDefault="00473F13" w:rsidP="00473F13">
      <w:pPr>
        <w:pStyle w:val="Heading2"/>
        <w:tabs>
          <w:tab w:val="left" w:pos="432"/>
        </w:tabs>
        <w:ind w:left="576" w:hanging="576"/>
      </w:pPr>
      <w:bookmarkStart w:id="45" w:name="_Toc48211475"/>
      <w:r w:rsidRPr="00820022">
        <w:rPr>
          <w:rFonts w:hint="eastAsia"/>
        </w:rPr>
        <w:t>Architecture</w:t>
      </w:r>
      <w:r>
        <w:t xml:space="preserve"> and signalling </w:t>
      </w:r>
      <w:r w:rsidRPr="00820022">
        <w:rPr>
          <w:rFonts w:hint="eastAsia"/>
        </w:rPr>
        <w:t>enhancement</w:t>
      </w:r>
      <w:r>
        <w:t>s</w:t>
      </w:r>
      <w:bookmarkEnd w:id="45"/>
    </w:p>
    <w:p w14:paraId="548689ED"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w:t>
      </w:r>
      <w:r>
        <w:rPr>
          <w:lang w:eastAsia="en-US"/>
        </w:rPr>
        <w:lastRenderedPageBreak/>
        <w:t xml:space="preserve">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w:t>
      </w:r>
      <w:proofErr w:type="spellStart"/>
      <w:r w:rsidRPr="00171F37">
        <w:t>CEWiT</w:t>
      </w:r>
      <w:proofErr w:type="spellEnd"/>
      <w:r w:rsidRPr="00171F37">
        <w: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Heading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proofErr w:type="spellStart"/>
      <w:r w:rsidRPr="00245118">
        <w:rPr>
          <w:lang w:val="en-GB"/>
        </w:rPr>
        <w:t>signaling</w:t>
      </w:r>
      <w:proofErr w:type="spellEnd"/>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lastRenderedPageBreak/>
              <w:t>Huawei/</w:t>
            </w:r>
            <w:proofErr w:type="spellStart"/>
            <w:r>
              <w:rPr>
                <w:rFonts w:cstheme="minorHAnsi" w:hint="eastAsia"/>
                <w:sz w:val="16"/>
                <w:szCs w:val="16"/>
              </w:rPr>
              <w:t>HiSilicon</w:t>
            </w:r>
            <w:proofErr w:type="spellEnd"/>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A36D12" w:rsidRPr="00FF54A5" w14:paraId="484955A2" w14:textId="77777777" w:rsidTr="00BD7160">
        <w:trPr>
          <w:trHeight w:val="185"/>
          <w:jc w:val="center"/>
        </w:trPr>
        <w:tc>
          <w:tcPr>
            <w:tcW w:w="2300" w:type="dxa"/>
          </w:tcPr>
          <w:p w14:paraId="32322598" w14:textId="77777777" w:rsidR="00A36D12" w:rsidRPr="0012222D" w:rsidRDefault="00A36D12" w:rsidP="00BD7160">
            <w:pPr>
              <w:spacing w:after="0"/>
              <w:rPr>
                <w:rFonts w:eastAsiaTheme="minorEastAsia" w:cstheme="minorHAnsi"/>
                <w:sz w:val="18"/>
                <w:szCs w:val="18"/>
                <w:lang w:eastAsia="zh-CN"/>
              </w:rPr>
            </w:pPr>
            <w:r w:rsidRPr="0012222D">
              <w:rPr>
                <w:rFonts w:eastAsiaTheme="minorEastAsia" w:cstheme="minorHAnsi"/>
                <w:sz w:val="18"/>
                <w:szCs w:val="18"/>
                <w:lang w:eastAsia="zh-CN"/>
              </w:rPr>
              <w:t>MTK</w:t>
            </w:r>
          </w:p>
        </w:tc>
        <w:tc>
          <w:tcPr>
            <w:tcW w:w="8598" w:type="dxa"/>
          </w:tcPr>
          <w:p w14:paraId="48D902B2" w14:textId="77777777" w:rsidR="00A36D12" w:rsidRPr="0012222D" w:rsidRDefault="00A36D12" w:rsidP="00BD7160">
            <w:pPr>
              <w:spacing w:after="0"/>
              <w:rPr>
                <w:rFonts w:eastAsiaTheme="minorEastAsia"/>
                <w:sz w:val="18"/>
                <w:szCs w:val="18"/>
                <w:lang w:eastAsia="zh-CN"/>
              </w:rPr>
            </w:pPr>
            <w:r w:rsidRPr="0012222D">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5703FB" w:rsidRPr="00FF54A5" w14:paraId="617B59D5" w14:textId="77777777" w:rsidTr="00BD7160">
        <w:trPr>
          <w:trHeight w:val="185"/>
          <w:jc w:val="center"/>
        </w:trPr>
        <w:tc>
          <w:tcPr>
            <w:tcW w:w="2300" w:type="dxa"/>
          </w:tcPr>
          <w:p w14:paraId="398CB583" w14:textId="6BA5689A" w:rsidR="005703FB" w:rsidRPr="0012222D" w:rsidRDefault="005703FB" w:rsidP="005703FB">
            <w:pPr>
              <w:spacing w:after="0"/>
              <w:rPr>
                <w:rFonts w:eastAsiaTheme="minorEastAsia" w:cstheme="minorHAnsi"/>
                <w:sz w:val="18"/>
                <w:szCs w:val="18"/>
                <w:lang w:eastAsia="zh-CN"/>
              </w:rPr>
            </w:pPr>
            <w:r>
              <w:rPr>
                <w:rFonts w:cstheme="minorHAnsi"/>
                <w:sz w:val="16"/>
                <w:szCs w:val="16"/>
              </w:rPr>
              <w:t>Qualcomm</w:t>
            </w:r>
          </w:p>
        </w:tc>
        <w:tc>
          <w:tcPr>
            <w:tcW w:w="8598" w:type="dxa"/>
          </w:tcPr>
          <w:p w14:paraId="12D3EBB0" w14:textId="77777777" w:rsidR="005703FB" w:rsidRDefault="005703FB" w:rsidP="005703FB">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w:t>
            </w:r>
            <w:proofErr w:type="spellStart"/>
            <w:r>
              <w:rPr>
                <w:rFonts w:eastAsiaTheme="minorEastAsia"/>
                <w:sz w:val="16"/>
                <w:szCs w:val="16"/>
                <w:lang w:eastAsia="zh-CN"/>
              </w:rPr>
              <w:t>gNB</w:t>
            </w:r>
            <w:proofErr w:type="spellEnd"/>
            <w:r>
              <w:rPr>
                <w:rFonts w:eastAsiaTheme="minorEastAsia"/>
                <w:sz w:val="16"/>
                <w:szCs w:val="16"/>
                <w:lang w:eastAsia="zh-CN"/>
              </w:rPr>
              <w:t xml:space="preserve">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5ABD733E" w14:textId="77777777" w:rsidR="0013536F" w:rsidRDefault="0013536F" w:rsidP="005703FB">
            <w:pPr>
              <w:spacing w:after="0"/>
              <w:rPr>
                <w:rFonts w:eastAsiaTheme="minorEastAsia"/>
                <w:sz w:val="16"/>
                <w:szCs w:val="16"/>
                <w:lang w:eastAsia="zh-CN"/>
              </w:rPr>
            </w:pPr>
          </w:p>
          <w:p w14:paraId="661C29C5" w14:textId="5A9CBD2E" w:rsidR="0013536F" w:rsidRPr="0012222D" w:rsidRDefault="0013536F" w:rsidP="005703FB">
            <w:pPr>
              <w:spacing w:after="0"/>
              <w:rPr>
                <w:rFonts w:eastAsiaTheme="minorEastAsia"/>
                <w:sz w:val="18"/>
                <w:szCs w:val="18"/>
                <w:lang w:eastAsia="zh-CN"/>
              </w:rPr>
            </w:pPr>
            <w:r w:rsidRPr="00425D3F">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w:t>
            </w:r>
            <w:r w:rsidR="00425D3F">
              <w:rPr>
                <w:rFonts w:eastAsiaTheme="minorEastAsia"/>
                <w:sz w:val="16"/>
                <w:szCs w:val="16"/>
                <w:lang w:eastAsia="zh-CN"/>
              </w:rPr>
              <w:t xml:space="preserve"> is</w:t>
            </w:r>
            <w:r>
              <w:rPr>
                <w:rFonts w:eastAsiaTheme="minorEastAsia"/>
                <w:sz w:val="16"/>
                <w:szCs w:val="16"/>
                <w:lang w:eastAsia="zh-CN"/>
              </w:rPr>
              <w:t xml:space="preserve">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r w:rsidR="0070158C">
              <w:rPr>
                <w:rFonts w:eastAsiaTheme="minorEastAsia"/>
                <w:sz w:val="16"/>
                <w:szCs w:val="16"/>
                <w:lang w:eastAsia="zh-CN"/>
              </w:rPr>
              <w:t>.</w:t>
            </w:r>
            <w:bookmarkStart w:id="46" w:name="_GoBack"/>
            <w:bookmarkEnd w:id="46"/>
          </w:p>
        </w:tc>
      </w:tr>
    </w:tbl>
    <w:p w14:paraId="6C354566" w14:textId="77777777" w:rsidR="00473F13" w:rsidRPr="00A36D12" w:rsidRDefault="00473F13" w:rsidP="00473F13">
      <w:pPr>
        <w:pStyle w:val="3GPPAgreements"/>
        <w:numPr>
          <w:ilvl w:val="0"/>
          <w:numId w:val="0"/>
        </w:numPr>
        <w:ind w:left="851"/>
        <w:rPr>
          <w:lang w:val="en-GB"/>
        </w:rPr>
      </w:pPr>
    </w:p>
    <w:p w14:paraId="52B449B2" w14:textId="77777777" w:rsidR="00473F13" w:rsidRDefault="00473F13" w:rsidP="00473F13">
      <w:pPr>
        <w:pStyle w:val="Heading1"/>
      </w:pPr>
      <w:bookmarkStart w:id="47" w:name="_Toc48211476"/>
      <w:r>
        <w:t>Additional proposals</w:t>
      </w:r>
      <w:bookmarkEnd w:id="47"/>
    </w:p>
    <w:p w14:paraId="697C2461" w14:textId="77777777" w:rsidR="00473F13" w:rsidRDefault="00473F13" w:rsidP="00473F13">
      <w:pPr>
        <w:pStyle w:val="Heading2"/>
        <w:tabs>
          <w:tab w:val="left" w:pos="432"/>
        </w:tabs>
        <w:ind w:left="576" w:hanging="576"/>
      </w:pPr>
      <w:bookmarkStart w:id="48" w:name="_Toc48211477"/>
      <w:r>
        <w:t>Performance evaluation</w:t>
      </w:r>
      <w:bookmarkEnd w:id="48"/>
    </w:p>
    <w:p w14:paraId="5A8C7A9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ListParagraph"/>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 xml:space="preserve">Evaluation of </w:t>
      </w:r>
      <w:proofErr w:type="spellStart"/>
      <w:r w:rsidRPr="00692562">
        <w:t>IIoT</w:t>
      </w:r>
      <w:proofErr w:type="spellEnd"/>
      <w:r w:rsidRPr="00692562">
        <w:t xml:space="preserve">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w:t>
      </w:r>
      <w:proofErr w:type="spellStart"/>
      <w:r w:rsidRPr="00692562">
        <w:t>IIoT</w:t>
      </w:r>
      <w:proofErr w:type="spellEnd"/>
      <w:r w:rsidRPr="00692562">
        <w:t xml:space="preserve">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ListParagraph"/>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2E9329B3" w14:textId="77777777" w:rsidR="00473F13" w:rsidRDefault="00473F13" w:rsidP="00473F13">
      <w:pPr>
        <w:rPr>
          <w:lang w:val="en-US" w:eastAsia="en-US"/>
        </w:rPr>
      </w:pPr>
    </w:p>
    <w:p w14:paraId="5EB38F3E"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Heading2"/>
        <w:tabs>
          <w:tab w:val="left" w:pos="432"/>
        </w:tabs>
        <w:ind w:left="576" w:hanging="576"/>
      </w:pPr>
      <w:bookmarkStart w:id="49" w:name="_Toc48211478"/>
      <w:r>
        <w:t>Positioning algorithms</w:t>
      </w:r>
      <w:bookmarkEnd w:id="49"/>
    </w:p>
    <w:p w14:paraId="4AAA3F24"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w:t>
      </w:r>
      <w:proofErr w:type="spellStart"/>
      <w:r w:rsidRPr="00BC71F8">
        <w:t>CEWiT</w:t>
      </w:r>
      <w:proofErr w:type="spellEnd"/>
      <w:r w:rsidRPr="00BC71F8">
        <w: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w:t>
      </w:r>
      <w:proofErr w:type="spellStart"/>
      <w:r w:rsidRPr="007A4A84">
        <w:rPr>
          <w:lang w:eastAsia="en-US"/>
        </w:rPr>
        <w:t>gNB</w:t>
      </w:r>
      <w:proofErr w:type="spellEnd"/>
      <w:r w:rsidRPr="007A4A84">
        <w:rPr>
          <w:lang w:eastAsia="en-US"/>
        </w:rPr>
        <w:t xml:space="preserve"> implementation</w:t>
      </w:r>
      <w:r>
        <w:rPr>
          <w:lang w:eastAsia="en-US"/>
        </w:rPr>
        <w:t>. 3GPP normally does not define which algorithms are used by UE/</w:t>
      </w:r>
      <w:proofErr w:type="spellStart"/>
      <w:r>
        <w:rPr>
          <w:lang w:eastAsia="en-US"/>
        </w:rPr>
        <w:t>gNB</w:t>
      </w:r>
      <w:proofErr w:type="spellEnd"/>
      <w:r>
        <w:rPr>
          <w:lang w:eastAsia="en-US"/>
        </w:rPr>
        <w:t xml:space="preserve">. </w:t>
      </w:r>
    </w:p>
    <w:p w14:paraId="5F8815DD"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Heading1"/>
      </w:pPr>
      <w:bookmarkStart w:id="50" w:name="_Toc32744983"/>
      <w:bookmarkStart w:id="51"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50"/>
      <w:bookmarkEnd w:id="51"/>
    </w:p>
    <w:bookmarkStart w:id="52" w:name="_Ref32691153"/>
    <w:p w14:paraId="7A9B4612" w14:textId="5609050B" w:rsidR="00A47D4E" w:rsidRPr="00A47D4E" w:rsidRDefault="002F60F8" w:rsidP="00124882">
      <w:pPr>
        <w:pStyle w:val="ListParagraph"/>
        <w:numPr>
          <w:ilvl w:val="0"/>
          <w:numId w:val="32"/>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 xml:space="preserve">Huawei, </w:t>
      </w:r>
      <w:proofErr w:type="spellStart"/>
      <w:r w:rsidR="00A47D4E" w:rsidRPr="00A47D4E">
        <w:t>HiSilicon</w:t>
      </w:r>
      <w:proofErr w:type="spellEnd"/>
    </w:p>
    <w:p w14:paraId="31DC16DA" w14:textId="1CAB9270" w:rsidR="00A47D4E" w:rsidRPr="00A47D4E" w:rsidRDefault="00124882" w:rsidP="00124882">
      <w:pPr>
        <w:pStyle w:val="ListParagraph"/>
        <w:numPr>
          <w:ilvl w:val="0"/>
          <w:numId w:val="32"/>
        </w:numPr>
      </w:pPr>
      <w:hyperlink r:id="rId21"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124882" w:rsidP="00124882">
      <w:pPr>
        <w:pStyle w:val="ListParagraph"/>
        <w:numPr>
          <w:ilvl w:val="0"/>
          <w:numId w:val="32"/>
        </w:numPr>
      </w:pPr>
      <w:hyperlink r:id="rId22"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124882" w:rsidP="00124882">
      <w:pPr>
        <w:pStyle w:val="ListParagraph"/>
        <w:numPr>
          <w:ilvl w:val="0"/>
          <w:numId w:val="32"/>
        </w:numPr>
      </w:pPr>
      <w:hyperlink r:id="rId23"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124882" w:rsidP="00124882">
      <w:pPr>
        <w:pStyle w:val="ListParagraph"/>
        <w:numPr>
          <w:ilvl w:val="0"/>
          <w:numId w:val="32"/>
        </w:numPr>
      </w:pPr>
      <w:hyperlink r:id="rId24"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124882" w:rsidP="00124882">
      <w:pPr>
        <w:pStyle w:val="ListParagraph"/>
        <w:numPr>
          <w:ilvl w:val="0"/>
          <w:numId w:val="32"/>
        </w:numPr>
      </w:pPr>
      <w:hyperlink r:id="rId25"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124882" w:rsidP="00124882">
      <w:pPr>
        <w:pStyle w:val="ListParagraph"/>
        <w:numPr>
          <w:ilvl w:val="0"/>
          <w:numId w:val="32"/>
        </w:numPr>
      </w:pPr>
      <w:hyperlink r:id="rId26"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124882" w:rsidP="00124882">
      <w:pPr>
        <w:pStyle w:val="ListParagraph"/>
        <w:numPr>
          <w:ilvl w:val="0"/>
          <w:numId w:val="32"/>
        </w:numPr>
      </w:pPr>
      <w:hyperlink r:id="rId27"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124882" w:rsidP="00124882">
      <w:pPr>
        <w:pStyle w:val="ListParagraph"/>
        <w:numPr>
          <w:ilvl w:val="0"/>
          <w:numId w:val="32"/>
        </w:numPr>
      </w:pPr>
      <w:hyperlink r:id="rId28"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124882" w:rsidP="00124882">
      <w:pPr>
        <w:pStyle w:val="ListParagraph"/>
        <w:numPr>
          <w:ilvl w:val="0"/>
          <w:numId w:val="32"/>
        </w:numPr>
      </w:pPr>
      <w:hyperlink r:id="rId29"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124882" w:rsidP="00124882">
      <w:pPr>
        <w:pStyle w:val="ListParagraph"/>
        <w:numPr>
          <w:ilvl w:val="0"/>
          <w:numId w:val="32"/>
        </w:numPr>
      </w:pPr>
      <w:hyperlink r:id="rId30"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124882" w:rsidP="00124882">
      <w:pPr>
        <w:pStyle w:val="ListParagraph"/>
        <w:numPr>
          <w:ilvl w:val="0"/>
          <w:numId w:val="32"/>
        </w:numPr>
      </w:pPr>
      <w:hyperlink r:id="rId31"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124882" w:rsidP="00124882">
      <w:pPr>
        <w:pStyle w:val="ListParagraph"/>
        <w:numPr>
          <w:ilvl w:val="0"/>
          <w:numId w:val="32"/>
        </w:numPr>
      </w:pPr>
      <w:hyperlink r:id="rId32"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124882" w:rsidP="00124882">
      <w:pPr>
        <w:pStyle w:val="ListParagraph"/>
        <w:numPr>
          <w:ilvl w:val="0"/>
          <w:numId w:val="32"/>
        </w:numPr>
      </w:pPr>
      <w:hyperlink r:id="rId33"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124882" w:rsidP="00124882">
      <w:pPr>
        <w:pStyle w:val="ListParagraph"/>
        <w:numPr>
          <w:ilvl w:val="0"/>
          <w:numId w:val="32"/>
        </w:numPr>
      </w:pPr>
      <w:hyperlink r:id="rId34"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124882" w:rsidP="00124882">
      <w:pPr>
        <w:pStyle w:val="ListParagraph"/>
        <w:numPr>
          <w:ilvl w:val="0"/>
          <w:numId w:val="32"/>
        </w:numPr>
      </w:pPr>
      <w:hyperlink r:id="rId35"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124882" w:rsidP="00124882">
      <w:pPr>
        <w:pStyle w:val="ListParagraph"/>
        <w:numPr>
          <w:ilvl w:val="0"/>
          <w:numId w:val="32"/>
        </w:numPr>
      </w:pPr>
      <w:hyperlink r:id="rId36"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124882" w:rsidP="00124882">
      <w:pPr>
        <w:pStyle w:val="ListParagraph"/>
        <w:numPr>
          <w:ilvl w:val="0"/>
          <w:numId w:val="32"/>
        </w:numPr>
      </w:pPr>
      <w:hyperlink r:id="rId37"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124882" w:rsidP="00124882">
      <w:pPr>
        <w:pStyle w:val="ListParagraph"/>
        <w:numPr>
          <w:ilvl w:val="0"/>
          <w:numId w:val="32"/>
        </w:numPr>
      </w:pPr>
      <w:hyperlink r:id="rId38"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124882" w:rsidP="00124882">
      <w:pPr>
        <w:pStyle w:val="ListParagraph"/>
        <w:numPr>
          <w:ilvl w:val="0"/>
          <w:numId w:val="32"/>
        </w:numPr>
      </w:pPr>
      <w:hyperlink r:id="rId39"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124882" w:rsidP="00124882">
      <w:pPr>
        <w:pStyle w:val="ListParagraph"/>
        <w:numPr>
          <w:ilvl w:val="0"/>
          <w:numId w:val="32"/>
        </w:numPr>
      </w:pPr>
      <w:hyperlink r:id="rId40"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124882" w:rsidP="00124882">
      <w:pPr>
        <w:pStyle w:val="ListParagraph"/>
        <w:numPr>
          <w:ilvl w:val="0"/>
          <w:numId w:val="32"/>
        </w:numPr>
      </w:pPr>
      <w:hyperlink r:id="rId41" w:history="1">
        <w:r w:rsidR="002F60F8">
          <w:rPr>
            <w:rStyle w:val="Hyperlink"/>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124882" w:rsidP="00124882">
      <w:pPr>
        <w:pStyle w:val="ListParagraph"/>
        <w:numPr>
          <w:ilvl w:val="0"/>
          <w:numId w:val="32"/>
        </w:numPr>
      </w:pPr>
      <w:hyperlink r:id="rId42"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124882" w:rsidP="00124882">
      <w:pPr>
        <w:pStyle w:val="ListParagraph"/>
        <w:numPr>
          <w:ilvl w:val="0"/>
          <w:numId w:val="32"/>
        </w:numPr>
      </w:pPr>
      <w:hyperlink r:id="rId43"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124882" w:rsidP="00124882">
      <w:pPr>
        <w:pStyle w:val="ListParagraph"/>
        <w:numPr>
          <w:ilvl w:val="0"/>
          <w:numId w:val="32"/>
        </w:numPr>
      </w:pPr>
      <w:hyperlink r:id="rId44"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124882" w:rsidP="00124882">
      <w:pPr>
        <w:pStyle w:val="ListParagraph"/>
        <w:numPr>
          <w:ilvl w:val="0"/>
          <w:numId w:val="32"/>
        </w:numPr>
      </w:pPr>
      <w:hyperlink r:id="rId45"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4882">
      <w:pPr>
        <w:pStyle w:val="ListParagraph"/>
        <w:numPr>
          <w:ilvl w:val="0"/>
          <w:numId w:val="32"/>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52"/>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08C94" w14:textId="77777777" w:rsidR="007C6354" w:rsidRDefault="007C6354">
      <w:pPr>
        <w:spacing w:after="0" w:line="240" w:lineRule="auto"/>
      </w:pPr>
      <w:r>
        <w:separator/>
      </w:r>
    </w:p>
  </w:endnote>
  <w:endnote w:type="continuationSeparator" w:id="0">
    <w:p w14:paraId="06F28C4C" w14:textId="77777777" w:rsidR="007C6354" w:rsidRDefault="007C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0A7A" w14:textId="77777777" w:rsidR="00A0566C" w:rsidRDefault="00A0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1F21" w14:textId="77777777" w:rsidR="00A0566C" w:rsidRDefault="00A05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1CD7" w14:textId="77777777" w:rsidR="00A0566C" w:rsidRDefault="00A0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B706" w14:textId="77777777" w:rsidR="007C6354" w:rsidRDefault="007C6354">
      <w:pPr>
        <w:spacing w:after="0" w:line="240" w:lineRule="auto"/>
      </w:pPr>
      <w:r>
        <w:separator/>
      </w:r>
    </w:p>
  </w:footnote>
  <w:footnote w:type="continuationSeparator" w:id="0">
    <w:p w14:paraId="4024A969" w14:textId="77777777" w:rsidR="007C6354" w:rsidRDefault="007C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1336" w14:textId="77777777" w:rsidR="00A0566C" w:rsidRDefault="00A0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1FF1" w14:textId="77777777" w:rsidR="00A0566C" w:rsidRDefault="00A05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1482A" w14:textId="77777777" w:rsidR="00A0566C" w:rsidRDefault="00A05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0C574E"/>
    <w:multiLevelType w:val="hybridMultilevel"/>
    <w:tmpl w:val="10D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42031D"/>
    <w:multiLevelType w:val="hybridMultilevel"/>
    <w:tmpl w:val="F16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A56D91"/>
    <w:multiLevelType w:val="hybridMultilevel"/>
    <w:tmpl w:val="2FBE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FC13450"/>
    <w:multiLevelType w:val="hybridMultilevel"/>
    <w:tmpl w:val="11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6AC2701C"/>
    <w:multiLevelType w:val="hybridMultilevel"/>
    <w:tmpl w:val="87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FF01A4"/>
    <w:multiLevelType w:val="hybridMultilevel"/>
    <w:tmpl w:val="D33062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7"/>
  </w:num>
  <w:num w:numId="4">
    <w:abstractNumId w:val="3"/>
  </w:num>
  <w:num w:numId="5">
    <w:abstractNumId w:val="45"/>
  </w:num>
  <w:num w:numId="6">
    <w:abstractNumId w:val="7"/>
  </w:num>
  <w:num w:numId="7">
    <w:abstractNumId w:val="17"/>
  </w:num>
  <w:num w:numId="8">
    <w:abstractNumId w:val="44"/>
  </w:num>
  <w:num w:numId="9">
    <w:abstractNumId w:val="1"/>
  </w:num>
  <w:num w:numId="10">
    <w:abstractNumId w:val="18"/>
  </w:num>
  <w:num w:numId="11">
    <w:abstractNumId w:val="25"/>
  </w:num>
  <w:num w:numId="12">
    <w:abstractNumId w:val="38"/>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2"/>
  </w:num>
  <w:num w:numId="16">
    <w:abstractNumId w:val="8"/>
  </w:num>
  <w:num w:numId="17">
    <w:abstractNumId w:val="5"/>
  </w:num>
  <w:num w:numId="18">
    <w:abstractNumId w:val="2"/>
  </w:num>
  <w:num w:numId="19">
    <w:abstractNumId w:val="41"/>
  </w:num>
  <w:num w:numId="20">
    <w:abstractNumId w:val="30"/>
  </w:num>
  <w:num w:numId="21">
    <w:abstractNumId w:val="12"/>
  </w:num>
  <w:num w:numId="22">
    <w:abstractNumId w:val="34"/>
  </w:num>
  <w:num w:numId="23">
    <w:abstractNumId w:val="21"/>
  </w:num>
  <w:num w:numId="24">
    <w:abstractNumId w:val="10"/>
  </w:num>
  <w:num w:numId="25">
    <w:abstractNumId w:val="26"/>
  </w:num>
  <w:num w:numId="26">
    <w:abstractNumId w:val="27"/>
  </w:num>
  <w:num w:numId="27">
    <w:abstractNumId w:val="4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15"/>
  </w:num>
  <w:num w:numId="31">
    <w:abstractNumId w:val="22"/>
  </w:num>
  <w:num w:numId="32">
    <w:abstractNumId w:val="11"/>
  </w:num>
  <w:num w:numId="33">
    <w:abstractNumId w:val="24"/>
  </w:num>
  <w:num w:numId="34">
    <w:abstractNumId w:val="28"/>
  </w:num>
  <w:num w:numId="35">
    <w:abstractNumId w:val="14"/>
  </w:num>
  <w:num w:numId="3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num>
  <w:num w:numId="39">
    <w:abstractNumId w:val="13"/>
  </w:num>
  <w:num w:numId="40">
    <w:abstractNumId w:val="29"/>
  </w:num>
  <w:num w:numId="41">
    <w:abstractNumId w:val="31"/>
  </w:num>
  <w:num w:numId="42">
    <w:abstractNumId w:val="6"/>
  </w:num>
  <w:num w:numId="43">
    <w:abstractNumId w:val="36"/>
  </w:num>
  <w:num w:numId="44">
    <w:abstractNumId w:val="33"/>
  </w:num>
  <w:num w:numId="45">
    <w:abstractNumId w:val="16"/>
  </w:num>
  <w:num w:numId="46">
    <w:abstractNumId w:val="9"/>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A0A7B8"/>
  <w15:docId w15:val="{8675224A-2208-442B-A5FE-604F77A6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0"/>
      </w:numPr>
    </w:pPr>
  </w:style>
  <w:style w:type="character" w:customStyle="1" w:styleId="UnresolvedMention2">
    <w:name w:val="Unresolved Mention2"/>
    <w:basedOn w:val="DefaultParagraphFont"/>
    <w:uiPriority w:val="99"/>
    <w:semiHidden/>
    <w:unhideWhenUsed/>
    <w:rsid w:val="001706B1"/>
    <w:rPr>
      <w:color w:val="605E5C"/>
      <w:shd w:val="clear" w:color="auto" w:fill="E1DFDD"/>
    </w:rPr>
  </w:style>
  <w:style w:type="table" w:customStyle="1" w:styleId="TableGrid5">
    <w:name w:val="Table Grid5"/>
    <w:basedOn w:val="TableNormal"/>
    <w:next w:val="TableGrid"/>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8_TSGR_102e\Inbox\docs\R1-2005769.doc" TargetMode="External"/><Relationship Id="rId39" Type="http://schemas.openxmlformats.org/officeDocument/2006/relationships/hyperlink" Target="file:///E:\1%20Meetings\RAN1\2020%2008_TSGR_102e\Inbox\docs\R1-2006522.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284.doc" TargetMode="External"/><Relationship Id="rId34" Type="http://schemas.openxmlformats.org/officeDocument/2006/relationships/hyperlink" Target="file:///E:\1%20Meetings\RAN1\2020%2008_TSGR_102e\Inbox\docs\R1-2006250.doc" TargetMode="External"/><Relationship Id="rId42" Type="http://schemas.openxmlformats.org/officeDocument/2006/relationships/hyperlink" Target="file:///E:\1%20Meetings\RAN1\2020%2008_TSGR_102e\Inbox\docs\R1-2006732.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8_TSGR_102e\Inbox\docs\R1-2005712.doc" TargetMode="External"/><Relationship Id="rId33" Type="http://schemas.openxmlformats.org/officeDocument/2006/relationships/hyperlink" Target="file:///E:\1%20Meetings\RAN1\2020%2008_TSGR_102e\Inbox\docs\R1-2006240.doc" TargetMode="External"/><Relationship Id="rId38" Type="http://schemas.openxmlformats.org/officeDocument/2006/relationships/hyperlink" Target="file:///E:\1%20Meetings\RAN1\2020%2008_TSGR_102e\Inbox\docs\R1-2006460.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08_TSGR_102e\Inbox\docs\R1-2006068.doc" TargetMode="External"/><Relationship Id="rId41" Type="http://schemas.openxmlformats.org/officeDocument/2006/relationships/hyperlink" Target="file:///E:\1%20Meetings\RAN1\2020%2008_TSGR_102e\Inbox\docs\R1-200662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579.doc" TargetMode="External"/><Relationship Id="rId32" Type="http://schemas.openxmlformats.org/officeDocument/2006/relationships/hyperlink" Target="file:///E:\1%20Meetings\RAN1\2020%2008_TSGR_102e\Inbox\docs\R1-2006216.doc" TargetMode="External"/><Relationship Id="rId37" Type="http://schemas.openxmlformats.org/officeDocument/2006/relationships/hyperlink" Target="file:///E:\1%20Meetings\RAN1\2020%2008_TSGR_102e\Inbox\docs\R1-2006429.doc" TargetMode="External"/><Relationship Id="rId40" Type="http://schemas.openxmlformats.org/officeDocument/2006/relationships/hyperlink" Target="file:///E:\1%20Meetings\RAN1\2020%2008_TSGR_102e\Inbox\docs\R1-2006547.doc" TargetMode="External"/><Relationship Id="rId45"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8_TSGR_102e\Inbox\docs\R1-2005464.doc" TargetMode="External"/><Relationship Id="rId28" Type="http://schemas.openxmlformats.org/officeDocument/2006/relationships/hyperlink" Target="file:///E:\1%20Meetings\RAN1\2020%2008_TSGR_102e\Inbox\docs\R1-2005992.doc" TargetMode="External"/><Relationship Id="rId36" Type="http://schemas.openxmlformats.org/officeDocument/2006/relationships/hyperlink" Target="file:///E:\1%20Meetings\RAN1\2020%2008_TSGR_102e\Inbox\docs\R1-2006376.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8_TSGR_102e\Inbox\docs\R1-2006194.doc" TargetMode="External"/><Relationship Id="rId44" Type="http://schemas.openxmlformats.org/officeDocument/2006/relationships/hyperlink" Target="file:///E:\1%20Meetings\RAN1\2020%2008_TSGR_102e\Inbox\docs\R1-200685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381.doc" TargetMode="External"/><Relationship Id="rId27" Type="http://schemas.openxmlformats.org/officeDocument/2006/relationships/hyperlink" Target="file:///E:\1%20Meetings\RAN1\2020%2008_TSGR_102e\Inbox\docs\R1-2005879.doc" TargetMode="External"/><Relationship Id="rId30" Type="http://schemas.openxmlformats.org/officeDocument/2006/relationships/hyperlink" Target="file:///E:\1%20Meetings\RAN1\2020%2008_TSGR_102e\Inbox\docs\R1-2006150.doc" TargetMode="External"/><Relationship Id="rId35" Type="http://schemas.openxmlformats.org/officeDocument/2006/relationships/hyperlink" Target="file:///E:\1%20Meetings\RAN1\2020%2008_TSGR_102e\Inbox\docs\R1-2006324.doc" TargetMode="External"/><Relationship Id="rId43" Type="http://schemas.openxmlformats.org/officeDocument/2006/relationships/hyperlink" Target="file:///E:\1%20Meetings\RAN1\2020%2008_TSGR_102e\Inbox\docs\R1-20068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8A9D28-3FC5-4085-BF35-126AA4BD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49</Pages>
  <Words>19119</Words>
  <Characters>107907</Characters>
  <Application>Microsoft Office Word</Application>
  <DocSecurity>0</DocSecurity>
  <Lines>899</Lines>
  <Paragraphs>253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2</cp:revision>
  <cp:lastPrinted>2018-01-07T00:25:00Z</cp:lastPrinted>
  <dcterms:created xsi:type="dcterms:W3CDTF">2020-08-19T05:18:00Z</dcterms:created>
  <dcterms:modified xsi:type="dcterms:W3CDTF">2020-08-19T05:18:00Z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