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667FC043" w14:textId="770D83CB" w:rsidR="0018147C" w:rsidRDefault="00A66D79">
      <w:r>
        <w:t xml:space="preserve">This document provides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TableGrid"/>
        <w:tblW w:w="0" w:type="auto"/>
        <w:tblLook w:val="04A0" w:firstRow="1" w:lastRow="0" w:firstColumn="1" w:lastColumn="0" w:noHBand="0" w:noVBand="1"/>
      </w:tblPr>
      <w:tblGrid>
        <w:gridCol w:w="10790"/>
      </w:tblGrid>
      <w:tr w:rsidR="003452A7" w14:paraId="442FD2F6" w14:textId="77777777" w:rsidTr="003452A7">
        <w:tc>
          <w:tcPr>
            <w:tcW w:w="11016" w:type="dxa"/>
          </w:tcPr>
          <w:p w14:paraId="03374CCE" w14:textId="77777777" w:rsidR="003452A7" w:rsidRDefault="003452A7" w:rsidP="00C42350">
            <w:pPr>
              <w:pStyle w:val="0Maintext"/>
              <w:numPr>
                <w:ilvl w:val="0"/>
                <w:numId w:val="40"/>
              </w:numPr>
            </w:pPr>
            <w:r>
              <w:t>Enhancements of DL positioning reference signals</w:t>
            </w:r>
          </w:p>
          <w:p w14:paraId="7B8A2B76" w14:textId="77777777" w:rsidR="003452A7" w:rsidRPr="008E36E9" w:rsidRDefault="003452A7" w:rsidP="00C42350">
            <w:pPr>
              <w:pStyle w:val="0Maintext"/>
              <w:numPr>
                <w:ilvl w:val="1"/>
                <w:numId w:val="40"/>
              </w:numPr>
              <w:rPr>
                <w:highlight w:val="magenta"/>
              </w:rPr>
            </w:pPr>
            <w:r w:rsidRPr="008E36E9">
              <w:rPr>
                <w:highlight w:val="magenta"/>
              </w:rPr>
              <w:t>New DL PRS transmission patterns and additional DL PRS configuration</w:t>
            </w:r>
          </w:p>
          <w:p w14:paraId="7EB249A6" w14:textId="14CE175F"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C42350">
            <w:pPr>
              <w:pStyle w:val="0Maintext"/>
              <w:numPr>
                <w:ilvl w:val="1"/>
                <w:numId w:val="40"/>
              </w:numPr>
              <w:rPr>
                <w:highlight w:val="magenta"/>
              </w:rPr>
            </w:pPr>
            <w:r w:rsidRPr="008E36E9">
              <w:rPr>
                <w:highlight w:val="magenta"/>
              </w:rPr>
              <w:t>DL PRS processing with aggregated DL PRS resources</w:t>
            </w:r>
          </w:p>
          <w:p w14:paraId="37A09C2F" w14:textId="77777777" w:rsidR="003452A7" w:rsidRDefault="003452A7" w:rsidP="00C42350">
            <w:pPr>
              <w:pStyle w:val="0Maintext"/>
              <w:numPr>
                <w:ilvl w:val="1"/>
                <w:numId w:val="40"/>
              </w:numPr>
            </w:pPr>
            <w:r>
              <w:t>DL PRS muting enhancements</w:t>
            </w:r>
          </w:p>
          <w:p w14:paraId="27948EF8" w14:textId="675E57D2" w:rsidR="003452A7" w:rsidRDefault="003452A7" w:rsidP="00C42350">
            <w:pPr>
              <w:pStyle w:val="0Maintext"/>
              <w:numPr>
                <w:ilvl w:val="1"/>
                <w:numId w:val="40"/>
              </w:numPr>
            </w:pPr>
            <w:r>
              <w:t>New DL reference signals for positioning</w:t>
            </w:r>
          </w:p>
          <w:p w14:paraId="49599D7E" w14:textId="77777777" w:rsidR="003452A7" w:rsidRDefault="003452A7" w:rsidP="00C42350">
            <w:pPr>
              <w:pStyle w:val="0Maintext"/>
              <w:numPr>
                <w:ilvl w:val="1"/>
                <w:numId w:val="40"/>
              </w:numPr>
            </w:pPr>
            <w:r>
              <w:t>Multi-port DL PRS transmission</w:t>
            </w:r>
          </w:p>
          <w:p w14:paraId="093D760C" w14:textId="77777777" w:rsidR="003452A7" w:rsidRDefault="003452A7" w:rsidP="00C42350">
            <w:pPr>
              <w:pStyle w:val="0Maintext"/>
              <w:numPr>
                <w:ilvl w:val="0"/>
                <w:numId w:val="40"/>
              </w:numPr>
            </w:pPr>
            <w:r>
              <w:t>Enhancements of UL positioning reference signals</w:t>
            </w:r>
          </w:p>
          <w:p w14:paraId="15E65572" w14:textId="77777777" w:rsidR="003452A7" w:rsidRPr="008E36E9" w:rsidRDefault="003452A7" w:rsidP="00C42350">
            <w:pPr>
              <w:pStyle w:val="0Maintext"/>
              <w:numPr>
                <w:ilvl w:val="1"/>
                <w:numId w:val="40"/>
              </w:numPr>
              <w:rPr>
                <w:highlight w:val="magenta"/>
              </w:rPr>
            </w:pPr>
            <w:r w:rsidRPr="008E36E9">
              <w:rPr>
                <w:highlight w:val="magenta"/>
              </w:rPr>
              <w:t>New UL SRS transmission patterns</w:t>
            </w:r>
          </w:p>
          <w:p w14:paraId="4068BAE6" w14:textId="4D5D2625"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C42350">
            <w:pPr>
              <w:pStyle w:val="0Maintext"/>
              <w:numPr>
                <w:ilvl w:val="1"/>
                <w:numId w:val="40"/>
              </w:numPr>
              <w:rPr>
                <w:highlight w:val="magenta"/>
              </w:rPr>
            </w:pPr>
            <w:r w:rsidRPr="008E36E9">
              <w:rPr>
                <w:highlight w:val="magenta"/>
              </w:rPr>
              <w:t>UL SRS transmission with aggregated SRS resources</w:t>
            </w:r>
          </w:p>
          <w:p w14:paraId="2AFB2A12" w14:textId="21329BCA" w:rsidR="003452A7" w:rsidRPr="008E36E9" w:rsidRDefault="003452A7" w:rsidP="00C42350">
            <w:pPr>
              <w:pStyle w:val="0Maintext"/>
              <w:numPr>
                <w:ilvl w:val="1"/>
                <w:numId w:val="40"/>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C42350">
            <w:pPr>
              <w:pStyle w:val="0Maintext"/>
              <w:numPr>
                <w:ilvl w:val="1"/>
                <w:numId w:val="40"/>
              </w:numPr>
              <w:rPr>
                <w:highlight w:val="magenta"/>
              </w:rPr>
            </w:pPr>
            <w:r w:rsidRPr="008E36E9">
              <w:rPr>
                <w:highlight w:val="magenta"/>
              </w:rPr>
              <w:t>Power control for SRS for positioning</w:t>
            </w:r>
          </w:p>
          <w:p w14:paraId="6AAA00D8" w14:textId="77777777" w:rsidR="003452A7" w:rsidRDefault="003452A7" w:rsidP="00C42350">
            <w:pPr>
              <w:pStyle w:val="0Maintext"/>
              <w:numPr>
                <w:ilvl w:val="1"/>
                <w:numId w:val="40"/>
              </w:numPr>
            </w:pPr>
            <w:r>
              <w:t>Mitigation of interference between UL SRSs</w:t>
            </w:r>
          </w:p>
          <w:p w14:paraId="16EF4E0A" w14:textId="6AD3ED91" w:rsidR="003452A7" w:rsidRDefault="003452A7" w:rsidP="00C42350">
            <w:pPr>
              <w:pStyle w:val="0Maintext"/>
              <w:numPr>
                <w:ilvl w:val="1"/>
                <w:numId w:val="40"/>
              </w:numPr>
            </w:pPr>
            <w:r>
              <w:t>New UL reference signals for positioning</w:t>
            </w:r>
          </w:p>
          <w:p w14:paraId="5F4DB502" w14:textId="4325E5C4" w:rsidR="003452A7" w:rsidRDefault="003452A7" w:rsidP="00C42350">
            <w:pPr>
              <w:pStyle w:val="0Maintext"/>
              <w:numPr>
                <w:ilvl w:val="1"/>
                <w:numId w:val="40"/>
              </w:numPr>
            </w:pPr>
            <w:r>
              <w:t>Multi-port transmission of UL SRS for positioning</w:t>
            </w:r>
          </w:p>
          <w:p w14:paraId="75919ADD" w14:textId="77777777" w:rsidR="003452A7" w:rsidRDefault="003452A7" w:rsidP="00C42350">
            <w:pPr>
              <w:pStyle w:val="0Maintext"/>
              <w:numPr>
                <w:ilvl w:val="0"/>
                <w:numId w:val="40"/>
              </w:numPr>
            </w:pPr>
            <w:r>
              <w:t>Enhancements of UE/</w:t>
            </w:r>
            <w:proofErr w:type="spellStart"/>
            <w:r>
              <w:t>gNB</w:t>
            </w:r>
            <w:proofErr w:type="spellEnd"/>
            <w:r>
              <w:t xml:space="preserve"> measurements</w:t>
            </w:r>
          </w:p>
          <w:p w14:paraId="6DEF0A31" w14:textId="77777777" w:rsidR="003452A7" w:rsidRPr="00D01A69" w:rsidRDefault="003452A7" w:rsidP="00C42350">
            <w:pPr>
              <w:pStyle w:val="0Maintext"/>
              <w:numPr>
                <w:ilvl w:val="1"/>
                <w:numId w:val="40"/>
              </w:numPr>
              <w:rPr>
                <w:highlight w:val="magenta"/>
              </w:rPr>
            </w:pPr>
            <w:r w:rsidRPr="00D01A69">
              <w:rPr>
                <w:highlight w:val="magenta"/>
              </w:rPr>
              <w:t>Multipath mitigation</w:t>
            </w:r>
          </w:p>
          <w:p w14:paraId="0666E806" w14:textId="12D1F907" w:rsidR="003452A7" w:rsidRPr="00D01A69" w:rsidRDefault="00E47F51" w:rsidP="00C42350">
            <w:pPr>
              <w:pStyle w:val="0Maintext"/>
              <w:numPr>
                <w:ilvl w:val="1"/>
                <w:numId w:val="40"/>
              </w:numPr>
              <w:rPr>
                <w:highlight w:val="magenta"/>
              </w:rPr>
            </w:pPr>
            <w:r w:rsidRPr="00D01A69">
              <w:rPr>
                <w:highlight w:val="magenta"/>
              </w:rPr>
              <w:t xml:space="preserve">Additional enhancements </w:t>
            </w:r>
            <w:r w:rsidR="003452A7" w:rsidRPr="00D01A69">
              <w:rPr>
                <w:highlight w:val="magenta"/>
              </w:rPr>
              <w:t>of UE/</w:t>
            </w:r>
            <w:proofErr w:type="spellStart"/>
            <w:r w:rsidR="003452A7" w:rsidRPr="00D01A69">
              <w:rPr>
                <w:highlight w:val="magenta"/>
              </w:rPr>
              <w:t>gNB</w:t>
            </w:r>
            <w:proofErr w:type="spellEnd"/>
            <w:r w:rsidR="003452A7" w:rsidRPr="00D01A69">
              <w:rPr>
                <w:highlight w:val="magenta"/>
              </w:rPr>
              <w:t xml:space="preserve"> measurements</w:t>
            </w:r>
          </w:p>
          <w:p w14:paraId="6DA55DFC" w14:textId="77777777" w:rsidR="003452A7" w:rsidRDefault="003452A7" w:rsidP="00C42350">
            <w:pPr>
              <w:pStyle w:val="0Maintext"/>
              <w:numPr>
                <w:ilvl w:val="1"/>
                <w:numId w:val="40"/>
              </w:numPr>
            </w:pPr>
            <w:r>
              <w:t>Other issues related to the UE/</w:t>
            </w:r>
            <w:proofErr w:type="spellStart"/>
            <w:r>
              <w:t>gNB</w:t>
            </w:r>
            <w:proofErr w:type="spellEnd"/>
            <w:r>
              <w:t xml:space="preserve"> measurements</w:t>
            </w:r>
          </w:p>
          <w:p w14:paraId="38DC9B86" w14:textId="77777777" w:rsidR="00C42350" w:rsidRDefault="00C42350" w:rsidP="00C42350">
            <w:pPr>
              <w:pStyle w:val="0Maintext"/>
              <w:numPr>
                <w:ilvl w:val="0"/>
                <w:numId w:val="40"/>
              </w:numPr>
            </w:pPr>
            <w:r>
              <w:t>Enhancements of positioning methods and measurement procedure</w:t>
            </w:r>
          </w:p>
          <w:p w14:paraId="024731AF" w14:textId="77777777" w:rsidR="00C42350" w:rsidRDefault="00C42350" w:rsidP="00C42350">
            <w:pPr>
              <w:pStyle w:val="0Maintext"/>
              <w:numPr>
                <w:ilvl w:val="1"/>
                <w:numId w:val="40"/>
              </w:numPr>
              <w:rPr>
                <w:highlight w:val="magenta"/>
              </w:rPr>
            </w:pPr>
            <w:r>
              <w:rPr>
                <w:highlight w:val="magenta"/>
              </w:rPr>
              <w:t>UE positioning in idle/inactive states</w:t>
            </w:r>
          </w:p>
          <w:p w14:paraId="0049BD6D" w14:textId="77777777" w:rsidR="00C42350" w:rsidRDefault="00C42350" w:rsidP="00C42350">
            <w:pPr>
              <w:pStyle w:val="0Maintext"/>
              <w:numPr>
                <w:ilvl w:val="1"/>
                <w:numId w:val="40"/>
              </w:numPr>
              <w:rPr>
                <w:highlight w:val="magenta"/>
              </w:rPr>
            </w:pPr>
            <w:r>
              <w:rPr>
                <w:highlight w:val="magenta"/>
              </w:rPr>
              <w:t>On-demand DL PRS for positioning</w:t>
            </w:r>
          </w:p>
          <w:p w14:paraId="27F4B094" w14:textId="77777777" w:rsidR="00C42350" w:rsidRDefault="00C42350" w:rsidP="00C42350">
            <w:pPr>
              <w:pStyle w:val="0Maintext"/>
              <w:numPr>
                <w:ilvl w:val="1"/>
                <w:numId w:val="40"/>
              </w:numPr>
              <w:rPr>
                <w:highlight w:val="magenta"/>
              </w:rPr>
            </w:pPr>
            <w:r>
              <w:rPr>
                <w:highlight w:val="magenta"/>
              </w:rPr>
              <w:t>On-demand UL SRS for positioning</w:t>
            </w:r>
          </w:p>
          <w:p w14:paraId="7126EE28" w14:textId="77777777" w:rsidR="00C42350" w:rsidRDefault="00C42350" w:rsidP="00C42350">
            <w:pPr>
              <w:pStyle w:val="0Maintext"/>
              <w:numPr>
                <w:ilvl w:val="1"/>
                <w:numId w:val="40"/>
              </w:numPr>
              <w:rPr>
                <w:highlight w:val="magenta"/>
              </w:rPr>
            </w:pPr>
            <w:r>
              <w:rPr>
                <w:highlight w:val="magenta"/>
              </w:rPr>
              <w:t>Methods for reducing timing measurement errors</w:t>
            </w:r>
          </w:p>
          <w:p w14:paraId="7D8B60A6" w14:textId="77777777" w:rsidR="00C42350" w:rsidRDefault="00C42350" w:rsidP="00C42350">
            <w:pPr>
              <w:pStyle w:val="0Maintext"/>
              <w:numPr>
                <w:ilvl w:val="1"/>
                <w:numId w:val="40"/>
              </w:numPr>
              <w:rPr>
                <w:highlight w:val="magenta"/>
              </w:rPr>
            </w:pPr>
            <w:r>
              <w:rPr>
                <w:highlight w:val="magenta"/>
              </w:rPr>
              <w:t>Methods for reducing angular measurement errors</w:t>
            </w:r>
          </w:p>
          <w:p w14:paraId="6707C4B3" w14:textId="77777777" w:rsidR="00C42350" w:rsidRDefault="00C42350" w:rsidP="00C42350">
            <w:pPr>
              <w:pStyle w:val="0Maintext"/>
              <w:numPr>
                <w:ilvl w:val="1"/>
                <w:numId w:val="40"/>
              </w:numPr>
              <w:rPr>
                <w:highlight w:val="magenta"/>
              </w:rPr>
            </w:pPr>
            <w:r>
              <w:rPr>
                <w:highlight w:val="magenta"/>
              </w:rPr>
              <w:t>Enhancements on E-CID positioning</w:t>
            </w:r>
          </w:p>
          <w:p w14:paraId="301205BB" w14:textId="77777777" w:rsidR="00C42350" w:rsidRDefault="00C42350" w:rsidP="00C42350">
            <w:pPr>
              <w:pStyle w:val="0Maintext"/>
              <w:numPr>
                <w:ilvl w:val="1"/>
                <w:numId w:val="40"/>
              </w:numPr>
              <w:rPr>
                <w:highlight w:val="magenta"/>
              </w:rPr>
            </w:pPr>
            <w:r>
              <w:rPr>
                <w:highlight w:val="magenta"/>
              </w:rPr>
              <w:t>Methods for reducing positioning latency</w:t>
            </w:r>
          </w:p>
          <w:p w14:paraId="3E72B6B1" w14:textId="77777777" w:rsidR="00C42350" w:rsidRDefault="00C42350" w:rsidP="00C42350">
            <w:pPr>
              <w:pStyle w:val="0Maintext"/>
              <w:numPr>
                <w:ilvl w:val="1"/>
                <w:numId w:val="40"/>
              </w:numPr>
              <w:rPr>
                <w:highlight w:val="magenta"/>
              </w:rPr>
            </w:pPr>
            <w:r>
              <w:rPr>
                <w:highlight w:val="magenta"/>
              </w:rPr>
              <w:t>Measurement gap</w:t>
            </w:r>
          </w:p>
          <w:p w14:paraId="51D78362" w14:textId="77777777" w:rsidR="00C42350" w:rsidRDefault="00C42350" w:rsidP="00C42350">
            <w:pPr>
              <w:pStyle w:val="0Maintext"/>
              <w:numPr>
                <w:ilvl w:val="1"/>
                <w:numId w:val="40"/>
              </w:numPr>
              <w:rPr>
                <w:highlight w:val="magenta"/>
              </w:rPr>
            </w:pPr>
            <w:r>
              <w:rPr>
                <w:highlight w:val="magenta"/>
              </w:rPr>
              <w:t>UE-based positioning</w:t>
            </w:r>
          </w:p>
          <w:p w14:paraId="53D833B2" w14:textId="77777777" w:rsidR="00C42350" w:rsidRDefault="00C42350" w:rsidP="00C42350">
            <w:pPr>
              <w:pStyle w:val="0Maintext"/>
              <w:numPr>
                <w:ilvl w:val="1"/>
                <w:numId w:val="40"/>
              </w:numPr>
            </w:pPr>
            <w:r>
              <w:t>UE positioning in DRX state</w:t>
            </w:r>
          </w:p>
          <w:p w14:paraId="28441F7D" w14:textId="77777777" w:rsidR="00C42350" w:rsidRDefault="00C42350" w:rsidP="00C42350">
            <w:pPr>
              <w:pStyle w:val="0Maintext"/>
              <w:numPr>
                <w:ilvl w:val="1"/>
                <w:numId w:val="40"/>
              </w:numPr>
            </w:pPr>
            <w:r>
              <w:t>Beam-management of positioning</w:t>
            </w:r>
          </w:p>
          <w:p w14:paraId="5878C07F" w14:textId="77777777" w:rsidR="00C42350" w:rsidRDefault="00C42350" w:rsidP="00C42350">
            <w:pPr>
              <w:pStyle w:val="0Maintext"/>
              <w:numPr>
                <w:ilvl w:val="1"/>
                <w:numId w:val="40"/>
              </w:numPr>
            </w:pPr>
            <w:r>
              <w:lastRenderedPageBreak/>
              <w:t>Additional proposals for increasing the network and UE efficiency</w:t>
            </w:r>
          </w:p>
          <w:p w14:paraId="2B7DA9EB" w14:textId="77777777" w:rsidR="00C42350" w:rsidRDefault="00C42350" w:rsidP="00C42350">
            <w:pPr>
              <w:pStyle w:val="0Maintext"/>
              <w:numPr>
                <w:ilvl w:val="1"/>
                <w:numId w:val="40"/>
              </w:numPr>
            </w:pPr>
            <w:r>
              <w:t>Additional positioning methods</w:t>
            </w:r>
          </w:p>
          <w:p w14:paraId="0EEC77C9" w14:textId="77777777" w:rsidR="00C42350" w:rsidRDefault="00C42350" w:rsidP="00C42350">
            <w:pPr>
              <w:pStyle w:val="0Maintext"/>
              <w:numPr>
                <w:ilvl w:val="1"/>
                <w:numId w:val="40"/>
              </w:numPr>
            </w:pPr>
            <w:r>
              <w:t>SRS transmission time</w:t>
            </w:r>
          </w:p>
          <w:p w14:paraId="20BC2493" w14:textId="77777777" w:rsidR="00C42350" w:rsidRDefault="00C42350" w:rsidP="00C42350">
            <w:pPr>
              <w:pStyle w:val="0Maintext"/>
              <w:numPr>
                <w:ilvl w:val="0"/>
                <w:numId w:val="40"/>
              </w:numPr>
            </w:pPr>
            <w:r>
              <w:t xml:space="preserve">Architecture and </w:t>
            </w:r>
            <w:proofErr w:type="spellStart"/>
            <w:r>
              <w:t>signaling</w:t>
            </w:r>
            <w:proofErr w:type="spellEnd"/>
            <w:r>
              <w:t xml:space="preserve"> enhancements</w:t>
            </w:r>
          </w:p>
          <w:p w14:paraId="41F3E1F2" w14:textId="6CD3EAF9" w:rsidR="00C42350" w:rsidRDefault="00C42350" w:rsidP="00C42350">
            <w:pPr>
              <w:pStyle w:val="0Maintext"/>
              <w:numPr>
                <w:ilvl w:val="1"/>
                <w:numId w:val="40"/>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Heading1"/>
      </w:pPr>
      <w:bookmarkStart w:id="4" w:name="_Toc48211439"/>
      <w:r>
        <w:t xml:space="preserve">Enhancements of </w:t>
      </w:r>
      <w:r w:rsidR="00D15B8B">
        <w:t>DL positioning reference signals</w:t>
      </w:r>
      <w:bookmarkEnd w:id="4"/>
    </w:p>
    <w:p w14:paraId="692773D6" w14:textId="6F5832F5" w:rsidR="00C068E3" w:rsidRDefault="00075E48" w:rsidP="00C068E3">
      <w:pPr>
        <w:pStyle w:val="Heading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Subtitl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Subtitl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w:t>
      </w:r>
      <w:proofErr w:type="spellStart"/>
      <w:r w:rsidRPr="00F71E5C">
        <w:rPr>
          <w:rFonts w:eastAsia="SimSun" w:hint="eastAsia"/>
          <w:szCs w:val="20"/>
          <w:lang w:eastAsia="zh-CN"/>
        </w:rPr>
        <w:t>gNBs</w:t>
      </w:r>
      <w:proofErr w:type="spellEnd"/>
      <w:r w:rsidRPr="00F71E5C">
        <w:rPr>
          <w:rFonts w:eastAsia="SimSun" w:hint="eastAsia"/>
          <w:szCs w:val="20"/>
          <w:lang w:eastAsia="zh-CN"/>
        </w:rPr>
        <w:t xml:space="preserve">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Paragraph"/>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Subtitle"/>
        <w:rPr>
          <w:rFonts w:ascii="Times New Roman" w:hAnsi="Times New Roman" w:cs="Times New Roman"/>
          <w:lang w:val="en-US"/>
        </w:rPr>
      </w:pPr>
    </w:p>
    <w:p w14:paraId="2EA844F4" w14:textId="5AE0F004" w:rsidR="00531EB7" w:rsidRDefault="00531EB7" w:rsidP="00531EB7">
      <w:pPr>
        <w:pStyle w:val="Subtitl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Heading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579C">
      <w:pPr>
        <w:pStyle w:val="0maintext0"/>
        <w:numPr>
          <w:ilvl w:val="0"/>
          <w:numId w:val="32"/>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579C">
      <w:pPr>
        <w:pStyle w:val="0maintext0"/>
        <w:numPr>
          <w:ilvl w:val="1"/>
          <w:numId w:val="32"/>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proofErr w:type="spellStart"/>
            <w:r>
              <w:rPr>
                <w:rFonts w:cstheme="minorHAnsi"/>
                <w:sz w:val="16"/>
                <w:szCs w:val="16"/>
              </w:rPr>
              <w:t>Futurewei</w:t>
            </w:r>
            <w:proofErr w:type="spellEnd"/>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hint="eastAsia"/>
                <w:sz w:val="16"/>
                <w:szCs w:val="16"/>
                <w:lang w:eastAsia="zh-CN"/>
              </w:rPr>
            </w:pPr>
            <w:r w:rsidRPr="00017999">
              <w:rPr>
                <w:rFonts w:eastAsiaTheme="minorEastAsia"/>
                <w:sz w:val="16"/>
                <w:szCs w:val="16"/>
                <w:lang w:eastAsia="zh-CN"/>
              </w:rPr>
              <w:t>FFS: if additional comb sizes are needed for 4-symbol DL PRS.</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Heading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Subtitl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Subtitl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lastRenderedPageBreak/>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Paragraph"/>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Paragraph"/>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Heading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lastRenderedPageBreak/>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hint="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Heading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Subtitl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Subtitl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Paragraph"/>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w:t>
      </w:r>
      <w:proofErr w:type="spellStart"/>
      <w:r>
        <w:rPr>
          <w:rFonts w:hint="eastAsia"/>
        </w:rPr>
        <w:t>CEWiT</w:t>
      </w:r>
      <w:proofErr w:type="spellEnd"/>
      <w:r>
        <w:rPr>
          <w:rFonts w:hint="eastAsia"/>
        </w:rPr>
        <w:t xml:space="preserve">)Proposal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Subtitle"/>
        <w:rPr>
          <w:rFonts w:ascii="Times New Roman" w:hAnsi="Times New Roman" w:cs="Times New Roman"/>
        </w:rPr>
      </w:pPr>
      <w:r>
        <w:rPr>
          <w:rFonts w:ascii="Times New Roman" w:hAnsi="Times New Roman" w:cs="Times New Roman"/>
        </w:rPr>
        <w:lastRenderedPageBreak/>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Heading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Subtitle"/>
        <w:rPr>
          <w:rFonts w:ascii="Times New Roman" w:hAnsi="Times New Roman" w:cs="Times New Roman"/>
        </w:rPr>
      </w:pPr>
    </w:p>
    <w:p w14:paraId="732764C0" w14:textId="06FECFF1"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hint="eastAsia"/>
                <w:sz w:val="16"/>
                <w:szCs w:val="16"/>
                <w:lang w:eastAsia="zh-CN"/>
              </w:rPr>
            </w:pPr>
            <w:r w:rsidRPr="00771E81">
              <w:rPr>
                <w:rFonts w:eastAsiaTheme="minorEastAsia"/>
                <w:sz w:val="16"/>
                <w:szCs w:val="16"/>
                <w:lang w:eastAsia="zh-CN"/>
              </w:rPr>
              <w:t>Unlicensed band are not considered, at least in Rel.17.</w:t>
            </w:r>
          </w:p>
        </w:tc>
      </w:tr>
    </w:tbl>
    <w:p w14:paraId="04DE0386" w14:textId="77777777" w:rsidR="0025174E" w:rsidRPr="0025174E" w:rsidRDefault="0025174E" w:rsidP="0025174E"/>
    <w:p w14:paraId="180341DC" w14:textId="77777777" w:rsidR="00487DD8" w:rsidRPr="00BA374A" w:rsidRDefault="00487DD8" w:rsidP="00487DD8">
      <w:pPr>
        <w:pStyle w:val="Heading2"/>
      </w:pPr>
      <w:bookmarkStart w:id="8" w:name="_Toc48211445"/>
      <w:bookmarkStart w:id="9"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cyclic shifts for DL PRS </w:t>
      </w:r>
      <w:proofErr w:type="gramStart"/>
      <w:r w:rsidRPr="00574747">
        <w:rPr>
          <w:rFonts w:eastAsia="SimSun" w:hint="eastAsia"/>
          <w:szCs w:val="20"/>
          <w:lang w:eastAsia="zh-CN"/>
        </w:rPr>
        <w:t>is</w:t>
      </w:r>
      <w:proofErr w:type="gramEnd"/>
      <w:r w:rsidRPr="00574747">
        <w:rPr>
          <w:rFonts w:eastAsia="SimSun" w:hint="eastAsia"/>
          <w:szCs w:val="20"/>
          <w:lang w:eastAsia="zh-CN"/>
        </w:rPr>
        <w:t xml:space="preserve">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Subtitle"/>
        <w:rPr>
          <w:rFonts w:ascii="Times New Roman" w:hAnsi="Times New Roman" w:cs="Times New Roman"/>
        </w:rPr>
      </w:pPr>
      <w:r>
        <w:rPr>
          <w:rFonts w:ascii="Times New Roman" w:hAnsi="Times New Roman" w:cs="Times New Roman"/>
        </w:rPr>
        <w:lastRenderedPageBreak/>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Heading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487DD8">
      <w:pPr>
        <w:pStyle w:val="ListParagraph"/>
        <w:numPr>
          <w:ilvl w:val="0"/>
          <w:numId w:val="35"/>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Heading2"/>
      </w:pPr>
      <w:r>
        <w:t xml:space="preserve">DL </w:t>
      </w:r>
      <w:r w:rsidRPr="004A297A">
        <w:t xml:space="preserve">PRS </w:t>
      </w:r>
      <w:r>
        <w:t>muting enhancements</w:t>
      </w:r>
      <w:bookmarkEnd w:id="8"/>
    </w:p>
    <w:p w14:paraId="4A93A569"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Paragraph"/>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Subtitl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Heading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hint="eastAsia"/>
                <w:sz w:val="16"/>
                <w:szCs w:val="16"/>
                <w:lang w:eastAsia="zh-CN"/>
              </w:rPr>
            </w:pPr>
            <w:r>
              <w:rPr>
                <w:rFonts w:eastAsiaTheme="minorEastAsia" w:cstheme="minorHAnsi"/>
                <w:sz w:val="16"/>
                <w:szCs w:val="16"/>
                <w:lang w:eastAsia="zh-CN"/>
              </w:rPr>
              <w:lastRenderedPageBreak/>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7E4A2B56" w14:textId="5EBC728A" w:rsidR="004904D8" w:rsidRDefault="00E03592" w:rsidP="00E03592">
            <w:pPr>
              <w:spacing w:after="0"/>
              <w:rPr>
                <w:rFonts w:eastAsiaTheme="minorEastAsia" w:hint="eastAsia"/>
                <w:sz w:val="16"/>
                <w:szCs w:val="16"/>
                <w:lang w:eastAsia="zh-CN"/>
              </w:rPr>
            </w:pPr>
            <w:r w:rsidRPr="00E03592">
              <w:rPr>
                <w:rFonts w:eastAsiaTheme="minorEastAsia"/>
                <w:sz w:val="16"/>
                <w:szCs w:val="16"/>
                <w:lang w:eastAsia="zh-CN"/>
              </w:rPr>
              <w:t xml:space="preserve">We think that other methods, including the resources randomization over different (colliding) </w:t>
            </w:r>
            <w:proofErr w:type="spellStart"/>
            <w:r w:rsidRPr="00E03592">
              <w:rPr>
                <w:rFonts w:eastAsiaTheme="minorEastAsia"/>
                <w:sz w:val="16"/>
                <w:szCs w:val="16"/>
                <w:lang w:eastAsia="zh-CN"/>
              </w:rPr>
              <w:t>gNBs</w:t>
            </w:r>
            <w:proofErr w:type="spellEnd"/>
            <w:r w:rsidRPr="00E03592">
              <w:rPr>
                <w:rFonts w:eastAsiaTheme="minorEastAsia"/>
                <w:sz w:val="16"/>
                <w:szCs w:val="16"/>
                <w:lang w:eastAsia="zh-CN"/>
              </w:rPr>
              <w:t xml:space="preserve"> could be considered as an alternative. The DL PRS muting mechanism improves performance, however it happens at the expense of extra latency and reduced density of transmissions on the same spectrum resources.</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Heading2"/>
      </w:pPr>
      <w:bookmarkStart w:id="10" w:name="_Toc48211443"/>
      <w:bookmarkEnd w:id="9"/>
      <w:r>
        <w:t xml:space="preserve">Multi-port </w:t>
      </w:r>
      <w:r w:rsidRPr="00BA374A">
        <w:rPr>
          <w:rFonts w:hint="eastAsia"/>
        </w:rPr>
        <w:t>DL PRS transmission</w:t>
      </w:r>
      <w:bookmarkEnd w:id="10"/>
    </w:p>
    <w:p w14:paraId="3C36A15A"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proofErr w:type="spellStart"/>
      <w:r>
        <w:t>Futurewei</w:t>
      </w:r>
      <w:proofErr w:type="spellEnd"/>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Subtitle"/>
        <w:rPr>
          <w:rFonts w:ascii="Times New Roman" w:hAnsi="Times New Roman" w:cs="Times New Roman"/>
        </w:rPr>
      </w:pPr>
    </w:p>
    <w:p w14:paraId="4CCB55C1"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p w14:paraId="444590DF" w14:textId="77777777" w:rsidR="00487DD8" w:rsidRDefault="00487DD8" w:rsidP="00487DD8">
      <w:pPr>
        <w:rPr>
          <w:lang w:val="en-US" w:eastAsia="en-US"/>
        </w:rPr>
      </w:pPr>
    </w:p>
    <w:p w14:paraId="3BD3868A" w14:textId="77777777" w:rsidR="00487DD8" w:rsidRDefault="00487DD8" w:rsidP="00487DD8">
      <w:pPr>
        <w:rPr>
          <w:lang w:val="en-US" w:eastAsia="en-US"/>
        </w:rPr>
      </w:pPr>
    </w:p>
    <w:p w14:paraId="36728CE3" w14:textId="31D87C9E" w:rsidR="002469C5" w:rsidRDefault="002469C5" w:rsidP="002469C5">
      <w:pPr>
        <w:pStyle w:val="Heading1"/>
      </w:pPr>
      <w:bookmarkStart w:id="11" w:name="_Toc48211446"/>
      <w:r>
        <w:t>Enhancements of UL positioning reference signals</w:t>
      </w:r>
      <w:bookmarkEnd w:id="11"/>
    </w:p>
    <w:p w14:paraId="1B285399" w14:textId="617C37F4" w:rsidR="00776CCD" w:rsidRDefault="00776CCD" w:rsidP="00776CCD">
      <w:pPr>
        <w:pStyle w:val="Heading2"/>
      </w:pPr>
      <w:bookmarkStart w:id="12" w:name="_Toc48211447"/>
      <w:r>
        <w:t>New UL SRS transmission patterns</w:t>
      </w:r>
      <w:bookmarkEnd w:id="12"/>
    </w:p>
    <w:p w14:paraId="751BD29F" w14:textId="77777777" w:rsidR="00776CCD" w:rsidRDefault="00776CCD" w:rsidP="00776CCD">
      <w:pPr>
        <w:pStyle w:val="Subtitl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Subtitle"/>
        <w:rPr>
          <w:rFonts w:ascii="Times New Roman" w:hAnsi="Times New Roman" w:cs="Times New Roman"/>
        </w:rPr>
      </w:pPr>
      <w:r>
        <w:rPr>
          <w:rFonts w:ascii="Times New Roman" w:hAnsi="Times New Roman" w:cs="Times New Roman"/>
        </w:rPr>
        <w:lastRenderedPageBreak/>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Paragraph"/>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579C">
      <w:pPr>
        <w:pStyle w:val="0maintext0"/>
        <w:numPr>
          <w:ilvl w:val="0"/>
          <w:numId w:val="32"/>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Heading2"/>
      </w:pPr>
      <w:bookmarkStart w:id="13"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3"/>
    </w:p>
    <w:p w14:paraId="73F41986" w14:textId="77777777" w:rsidR="00463E25" w:rsidRDefault="00463E25" w:rsidP="00463E25">
      <w:pPr>
        <w:pStyle w:val="Subtitl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Subtitle"/>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Paragraph"/>
        <w:numPr>
          <w:ilvl w:val="1"/>
          <w:numId w:val="23"/>
        </w:numPr>
        <w:rPr>
          <w:rFonts w:eastAsia="SimSun"/>
          <w:szCs w:val="20"/>
          <w:lang w:eastAsia="zh-CN"/>
        </w:rPr>
      </w:pPr>
      <w:r w:rsidRPr="00E162D6">
        <w:rPr>
          <w:highlight w:val="yellow"/>
        </w:rPr>
        <w:lastRenderedPageBreak/>
        <w:tab/>
      </w:r>
      <w:r w:rsidRPr="00E162D6">
        <w:rPr>
          <w:rFonts w:eastAsia="SimSun" w:hint="eastAsia"/>
          <w:szCs w:val="20"/>
          <w:lang w:eastAsia="zh-CN"/>
        </w:rPr>
        <w:t>Introduce the priority indications of SRS-</w:t>
      </w:r>
      <w:proofErr w:type="spellStart"/>
      <w:r w:rsidRPr="00E162D6">
        <w:rPr>
          <w:rFonts w:eastAsia="SimSun" w:hint="eastAsia"/>
          <w:szCs w:val="20"/>
          <w:lang w:eastAsia="zh-CN"/>
        </w:rPr>
        <w:t>PosResource</w:t>
      </w:r>
      <w:proofErr w:type="spellEnd"/>
      <w:r w:rsidRPr="00E162D6">
        <w:rPr>
          <w:rFonts w:eastAsia="SimSun"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4" w:name="OLE_LINK9"/>
            <w:bookmarkStart w:id="15" w:name="OLE_LINK10"/>
            <w:r w:rsidRPr="00676C2A">
              <w:rPr>
                <w:rFonts w:eastAsiaTheme="minorEastAsia"/>
                <w:sz w:val="16"/>
                <w:szCs w:val="16"/>
                <w:lang w:eastAsia="zh-CN"/>
              </w:rPr>
              <w:t>[102-e-NR-Pos-02]</w:t>
            </w:r>
            <w:bookmarkEnd w:id="14"/>
            <w:bookmarkEnd w:id="15"/>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Heading2"/>
      </w:pPr>
      <w:bookmarkStart w:id="16" w:name="_Toc48211449"/>
      <w:r>
        <w:t>UL S</w:t>
      </w:r>
      <w:r w:rsidRPr="004A297A">
        <w:t xml:space="preserve">RS </w:t>
      </w:r>
      <w:r>
        <w:t>transmission with aggregated SRS resources</w:t>
      </w:r>
      <w:bookmarkEnd w:id="16"/>
    </w:p>
    <w:p w14:paraId="3D75876A" w14:textId="77777777" w:rsidR="00E33D31" w:rsidRDefault="00E33D31" w:rsidP="00E33D31">
      <w:pPr>
        <w:pStyle w:val="Subtitl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Subtitle"/>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Paragraph"/>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lastRenderedPageBreak/>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Subtitl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Heading3"/>
      </w:pPr>
      <w:r w:rsidRPr="00424553">
        <w:rPr>
          <w:highlight w:val="magenta"/>
        </w:rPr>
        <w:t>Proposal 3-</w:t>
      </w:r>
      <w:r w:rsidR="00C7786B" w:rsidRPr="00424553">
        <w:rPr>
          <w:highlight w:val="magenta"/>
        </w:rPr>
        <w:t>3</w:t>
      </w:r>
    </w:p>
    <w:p w14:paraId="3B3E9203" w14:textId="3180763C" w:rsidR="00E33D31" w:rsidRPr="005C1CCA" w:rsidRDefault="00E33D31" w:rsidP="0012579C">
      <w:pPr>
        <w:pStyle w:val="3GPPAgreements"/>
        <w:numPr>
          <w:ilvl w:val="0"/>
          <w:numId w:val="32"/>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Subtitle"/>
        <w:rPr>
          <w:rFonts w:ascii="Times New Roman" w:hAnsi="Times New Roman" w:cs="Times New Roman"/>
          <w:lang w:val="en-US"/>
        </w:rPr>
      </w:pPr>
    </w:p>
    <w:p w14:paraId="46EB65BF" w14:textId="77777777" w:rsidR="00F23F11" w:rsidRDefault="00F23F11" w:rsidP="00F23F1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hint="eastAsia"/>
                <w:sz w:val="16"/>
                <w:szCs w:val="16"/>
                <w:lang w:eastAsia="zh-CN"/>
              </w:rPr>
            </w:pPr>
            <w:r w:rsidRPr="007C1885">
              <w:rPr>
                <w:rFonts w:eastAsiaTheme="minorEastAsia"/>
                <w:sz w:val="16"/>
                <w:szCs w:val="16"/>
                <w:lang w:eastAsia="zh-CN"/>
              </w:rPr>
              <w:t>Support for study.</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Heading2"/>
      </w:pPr>
      <w:bookmarkStart w:id="17" w:name="_Toc48211452"/>
      <w:bookmarkStart w:id="18" w:name="_Toc48211450"/>
      <w:r w:rsidRPr="009538BC">
        <w:t>Enhancement o</w:t>
      </w:r>
      <w:r w:rsidR="00215203">
        <w:t>f</w:t>
      </w:r>
      <w:r w:rsidRPr="009538BC">
        <w:t xml:space="preserve"> </w:t>
      </w:r>
      <w:r>
        <w:t xml:space="preserve">SRS </w:t>
      </w:r>
      <w:r w:rsidRPr="009538BC">
        <w:t>cyclic shift pattern</w:t>
      </w:r>
      <w:r>
        <w:t>s</w:t>
      </w:r>
      <w:bookmarkEnd w:id="17"/>
    </w:p>
    <w:p w14:paraId="77DF7775"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Paragraph"/>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Paragraph"/>
        <w:numPr>
          <w:ilvl w:val="1"/>
          <w:numId w:val="23"/>
        </w:numPr>
        <w:rPr>
          <w:rFonts w:eastAsia="SimSun"/>
          <w:szCs w:val="20"/>
          <w:lang w:eastAsia="zh-CN"/>
        </w:rPr>
      </w:pPr>
      <w:r w:rsidRPr="00B1134A">
        <w:rPr>
          <w:rFonts w:eastAsia="SimSun"/>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331C24"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331C24"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331C24"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331C24"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Heading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7218031E" w14:textId="77777777" w:rsidR="008D1457" w:rsidRPr="006C713F" w:rsidRDefault="008D1457" w:rsidP="008D1457">
            <w:pPr>
              <w:pStyle w:val="3GPPAgreements"/>
              <w:numPr>
                <w:ilvl w:val="0"/>
                <w:numId w:val="43"/>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8D1457">
            <w:pPr>
              <w:pStyle w:val="3GPPAgreements"/>
              <w:numPr>
                <w:ilvl w:val="1"/>
                <w:numId w:val="43"/>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8D1457">
            <w:pPr>
              <w:pStyle w:val="ListParagraph"/>
              <w:numPr>
                <w:ilvl w:val="1"/>
                <w:numId w:val="43"/>
              </w:numPr>
              <w:rPr>
                <w:rFonts w:eastAsia="SimSun"/>
                <w:szCs w:val="20"/>
                <w:lang w:eastAsia="zh-CN"/>
              </w:rPr>
            </w:pPr>
            <w:r>
              <w:rPr>
                <w:rFonts w:eastAsia="SimSun"/>
                <w:szCs w:val="20"/>
                <w:lang w:eastAsia="zh-CN"/>
              </w:rPr>
              <w:t xml:space="preserve">FFS: the detailed formula for the </w:t>
            </w:r>
            <w:r w:rsidRPr="001518A0">
              <w:t>cyclic shift pattern</w:t>
            </w:r>
          </w:p>
          <w:p w14:paraId="33EDFB79" w14:textId="77777777" w:rsidR="008D1457" w:rsidRDefault="008D1457" w:rsidP="008D1457">
            <w:pPr>
              <w:pStyle w:val="ListParagraph"/>
              <w:numPr>
                <w:ilvl w:val="1"/>
                <w:numId w:val="4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4BD52E8B" w14:textId="77777777" w:rsidR="008D1457" w:rsidRPr="006C713F" w:rsidRDefault="008D1457" w:rsidP="008D1457">
            <w:pPr>
              <w:pStyle w:val="ListParagraph"/>
              <w:numPr>
                <w:ilvl w:val="1"/>
                <w:numId w:val="43"/>
              </w:numPr>
              <w:rPr>
                <w:rFonts w:eastAsia="SimSun"/>
                <w:color w:val="FF0000"/>
                <w:szCs w:val="20"/>
                <w:lang w:eastAsia="zh-CN"/>
              </w:rPr>
            </w:pPr>
            <w:r w:rsidRPr="006C713F">
              <w:rPr>
                <w:rFonts w:eastAsia="SimSun"/>
                <w:color w:val="FF0000"/>
                <w:szCs w:val="20"/>
                <w:lang w:eastAsia="zh-CN"/>
              </w:rPr>
              <w:t xml:space="preserve">FFS: additional phase </w:t>
            </w:r>
            <w:proofErr w:type="spellStart"/>
            <w:r w:rsidRPr="006C713F">
              <w:rPr>
                <w:rFonts w:eastAsia="SimSun"/>
                <w:color w:val="FF0000"/>
                <w:szCs w:val="20"/>
                <w:lang w:eastAsia="zh-CN"/>
              </w:rPr>
              <w:t>accross</w:t>
            </w:r>
            <w:proofErr w:type="spellEnd"/>
            <w:r w:rsidRPr="006C713F">
              <w:rPr>
                <w:rFonts w:eastAsia="SimSun"/>
                <w:color w:val="FF0000"/>
                <w:szCs w:val="20"/>
                <w:lang w:eastAsia="zh-CN"/>
              </w:rPr>
              <w:t xml:space="preserve">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SimSun"/>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hint="eastAsia"/>
                <w:sz w:val="16"/>
                <w:szCs w:val="16"/>
                <w:lang w:eastAsia="zh-CN"/>
              </w:rPr>
            </w:pPr>
            <w:r>
              <w:rPr>
                <w:rFonts w:eastAsiaTheme="minorEastAsia" w:cstheme="minorHAnsi"/>
                <w:sz w:val="16"/>
                <w:szCs w:val="16"/>
                <w:lang w:eastAsia="zh-CN"/>
              </w:rPr>
              <w:t xml:space="preserve">Intel </w:t>
            </w:r>
          </w:p>
        </w:tc>
        <w:tc>
          <w:tcPr>
            <w:tcW w:w="9230" w:type="dxa"/>
          </w:tcPr>
          <w:p w14:paraId="23B60581" w14:textId="342A8AC9" w:rsidR="00175711" w:rsidRDefault="007E290E" w:rsidP="008D1457">
            <w:pPr>
              <w:spacing w:after="0"/>
              <w:rPr>
                <w:rFonts w:eastAsiaTheme="minorEastAsia" w:hint="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Heading2"/>
      </w:pPr>
      <w:bookmarkStart w:id="19" w:name="_Toc48211453"/>
      <w:r>
        <w:lastRenderedPageBreak/>
        <w:t>Power control for SRS for positioning</w:t>
      </w:r>
      <w:bookmarkEnd w:id="19"/>
    </w:p>
    <w:p w14:paraId="6B09F4AD"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w:t>
      </w:r>
      <w:proofErr w:type="spellStart"/>
      <w:r>
        <w:t>gNB</w:t>
      </w:r>
      <w:proofErr w:type="spellEnd"/>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w:t>
      </w:r>
      <w:proofErr w:type="spellStart"/>
      <w:r w:rsidRPr="00CF2442">
        <w:t>gNB</w:t>
      </w:r>
      <w:proofErr w:type="spellEnd"/>
      <w:r w:rsidRPr="00CF2442">
        <w:t xml:space="preserve"> gets TPC parameters from neighbor </w:t>
      </w:r>
      <w:proofErr w:type="spellStart"/>
      <w:r w:rsidRPr="00CF2442">
        <w:t>gNBs</w:t>
      </w:r>
      <w:proofErr w:type="spellEnd"/>
      <w:r w:rsidRPr="00CF2442">
        <w:t xml:space="preserve">/TRPs.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Heading3"/>
      </w:pPr>
      <w:r w:rsidRPr="00424553">
        <w:rPr>
          <w:highlight w:val="magenta"/>
        </w:rPr>
        <w:t>Proposal 3-</w:t>
      </w:r>
      <w:r>
        <w:rPr>
          <w:highlight w:val="magenta"/>
        </w:rPr>
        <w:t>5</w:t>
      </w:r>
    </w:p>
    <w:p w14:paraId="3445DEBA" w14:textId="43B7ED9A" w:rsidR="003A6D98" w:rsidRDefault="003A6D98" w:rsidP="003A6D98">
      <w:pPr>
        <w:pStyle w:val="0maintext0"/>
        <w:numPr>
          <w:ilvl w:val="0"/>
          <w:numId w:val="32"/>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372F29">
      <w:pPr>
        <w:pStyle w:val="0maintext0"/>
        <w:numPr>
          <w:ilvl w:val="1"/>
          <w:numId w:val="32"/>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proofErr w:type="spellStart"/>
      <w:r w:rsidRPr="00372F29">
        <w:rPr>
          <w:sz w:val="20"/>
          <w:szCs w:val="20"/>
          <w:lang w:val="en-GB"/>
        </w:rPr>
        <w:t>gNB</w:t>
      </w:r>
      <w:proofErr w:type="spellEnd"/>
      <w:r w:rsidRPr="00372F29">
        <w:rPr>
          <w:sz w:val="20"/>
          <w:szCs w:val="20"/>
          <w:lang w:val="en-GB"/>
        </w:rPr>
        <w:t>/TRP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proofErr w:type="spellStart"/>
      <w:r w:rsidRPr="00372F29">
        <w:rPr>
          <w:sz w:val="20"/>
          <w:szCs w:val="20"/>
          <w:lang w:val="en-GB"/>
        </w:rPr>
        <w:t>neighbor</w:t>
      </w:r>
      <w:proofErr w:type="spellEnd"/>
      <w:r w:rsidRPr="00372F29">
        <w:rPr>
          <w:sz w:val="20"/>
          <w:szCs w:val="20"/>
          <w:lang w:val="en-GB"/>
        </w:rPr>
        <w:t xml:space="preserve"> </w:t>
      </w:r>
      <w:proofErr w:type="spellStart"/>
      <w:r w:rsidRPr="00372F29">
        <w:rPr>
          <w:sz w:val="20"/>
          <w:szCs w:val="20"/>
          <w:lang w:val="en-GB"/>
        </w:rPr>
        <w:t>gNBs</w:t>
      </w:r>
      <w:proofErr w:type="spellEnd"/>
      <w:r w:rsidRPr="00372F29">
        <w:rPr>
          <w:sz w:val="20"/>
          <w:szCs w:val="20"/>
          <w:lang w:val="en-GB"/>
        </w:rPr>
        <w:t>/TRPs</w:t>
      </w:r>
    </w:p>
    <w:p w14:paraId="777E4B7A" w14:textId="77777777" w:rsidR="003A6D98" w:rsidRPr="00C848C3" w:rsidRDefault="003A6D98" w:rsidP="003A6D98"/>
    <w:p w14:paraId="43227338"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921CA8">
        <w:trPr>
          <w:trHeight w:val="253"/>
          <w:jc w:val="center"/>
        </w:trPr>
        <w:tc>
          <w:tcPr>
            <w:tcW w:w="1804" w:type="dxa"/>
          </w:tcPr>
          <w:p w14:paraId="16111021" w14:textId="7470C24F" w:rsidR="004420EC" w:rsidRDefault="004420EC" w:rsidP="00465AD3">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hint="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bl>
    <w:p w14:paraId="6EA5DA21" w14:textId="77777777" w:rsidR="003A6D98" w:rsidRPr="002833F5"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Heading2"/>
      </w:pPr>
      <w:bookmarkStart w:id="20" w:name="_Toc48211454"/>
      <w:bookmarkStart w:id="21" w:name="_Toc48211451"/>
      <w:bookmarkEnd w:id="18"/>
      <w:r>
        <w:t>Mitigation of interference between UL S</w:t>
      </w:r>
      <w:r w:rsidRPr="004A297A">
        <w:t>RS</w:t>
      </w:r>
      <w:r>
        <w:t>s</w:t>
      </w:r>
      <w:bookmarkEnd w:id="20"/>
    </w:p>
    <w:p w14:paraId="7E4993C8" w14:textId="77777777" w:rsidR="00A351A3" w:rsidRDefault="00A351A3" w:rsidP="00A351A3">
      <w:pPr>
        <w:pStyle w:val="Subtitle"/>
        <w:rPr>
          <w:rFonts w:ascii="Times New Roman" w:hAnsi="Times New Roman" w:cs="Times New Roman"/>
        </w:rPr>
      </w:pPr>
      <w:r>
        <w:rPr>
          <w:rFonts w:ascii="Times New Roman" w:hAnsi="Times New Roman" w:cs="Times New Roman"/>
        </w:rPr>
        <w:lastRenderedPageBreak/>
        <w:t>Background</w:t>
      </w:r>
    </w:p>
    <w:p w14:paraId="67B74F72" w14:textId="5A60D02D" w:rsidR="00A351A3" w:rsidRDefault="00A351A3" w:rsidP="00A351A3">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UEs in adjacent </w:t>
      </w:r>
      <w:proofErr w:type="spellStart"/>
      <w:r>
        <w:t>gNB</w:t>
      </w:r>
      <w:proofErr w:type="spellEnd"/>
      <w:r>
        <w:t xml:space="preserve">/TRPs.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w:t>
      </w:r>
      <w:proofErr w:type="spellStart"/>
      <w:r>
        <w:t>gNB</w:t>
      </w:r>
      <w:proofErr w:type="spellEnd"/>
      <w:r>
        <w:t xml:space="preserve">/TRPs and LMF to avoid </w:t>
      </w:r>
      <w:r w:rsidR="0019589A">
        <w:t xml:space="preserve">a </w:t>
      </w:r>
      <w:r>
        <w:t>potential collision.</w:t>
      </w:r>
    </w:p>
    <w:p w14:paraId="7E6FC8EA"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Paragraph"/>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Subtitle"/>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w:t>
      </w:r>
      <w:proofErr w:type="spellStart"/>
      <w:r>
        <w:t>gNB</w:t>
      </w:r>
      <w:proofErr w:type="spellEnd"/>
      <w:r>
        <w:t xml:space="preserve">/TRPs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Heading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hint="eastAsia"/>
                <w:sz w:val="16"/>
                <w:szCs w:val="16"/>
                <w:lang w:eastAsia="zh-CN"/>
              </w:rPr>
            </w:pPr>
            <w:r>
              <w:rPr>
                <w:rFonts w:eastAsiaTheme="minorEastAsia"/>
                <w:sz w:val="16"/>
                <w:szCs w:val="16"/>
                <w:lang w:eastAsia="zh-CN"/>
              </w:rPr>
              <w:t>Support.</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Heading2"/>
      </w:pPr>
      <w:r>
        <w:t>New U</w:t>
      </w:r>
      <w:r w:rsidRPr="00BA374A">
        <w:rPr>
          <w:rFonts w:hint="eastAsia"/>
        </w:rPr>
        <w:t>L</w:t>
      </w:r>
      <w:r>
        <w:t xml:space="preserve"> reference signals for positioning</w:t>
      </w:r>
      <w:bookmarkEnd w:id="21"/>
    </w:p>
    <w:p w14:paraId="47D97A6B" w14:textId="77777777" w:rsidR="003714C8" w:rsidRDefault="003714C8" w:rsidP="003714C8">
      <w:pPr>
        <w:pStyle w:val="Subtitle"/>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Subtitle"/>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Subtitle"/>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Subtitle"/>
        <w:rPr>
          <w:rFonts w:ascii="Times New Roman" w:hAnsi="Times New Roman" w:cs="Times New Roman"/>
        </w:rPr>
      </w:pPr>
    </w:p>
    <w:p w14:paraId="1CF48D73" w14:textId="2A5550A9" w:rsidR="003714C8" w:rsidRDefault="003714C8" w:rsidP="003714C8">
      <w:pPr>
        <w:pStyle w:val="Heading3"/>
      </w:pPr>
      <w:r>
        <w:rPr>
          <w:highlight w:val="yellow"/>
        </w:rPr>
        <w:t>Proposal 3-</w:t>
      </w:r>
      <w:r w:rsidR="0076327A">
        <w:rPr>
          <w:highlight w:val="yellow"/>
        </w:rPr>
        <w:t>7</w:t>
      </w:r>
    </w:p>
    <w:p w14:paraId="7BB93C38" w14:textId="46650161" w:rsidR="0047548A" w:rsidRDefault="0047548A" w:rsidP="0047548A">
      <w:pPr>
        <w:pStyle w:val="ListParagraph"/>
        <w:numPr>
          <w:ilvl w:val="0"/>
          <w:numId w:val="35"/>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hint="eastAsia"/>
                <w:sz w:val="16"/>
                <w:szCs w:val="16"/>
                <w:lang w:eastAsia="zh-CN"/>
              </w:rPr>
            </w:pPr>
            <w:r w:rsidRPr="003105EE">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bl>
    <w:p w14:paraId="7E6D9869" w14:textId="77777777" w:rsidR="0047548A" w:rsidRDefault="0047548A" w:rsidP="003714C8">
      <w:pPr>
        <w:pStyle w:val="Subtitl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Heading2"/>
      </w:pPr>
      <w:bookmarkStart w:id="22"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Subtitl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Subtitl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Subtitl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r w:rsidR="007F125D" w:rsidRPr="00FF54A5" w14:paraId="6FD7186B" w14:textId="77777777" w:rsidTr="00AF4C25">
        <w:trPr>
          <w:trHeight w:val="253"/>
          <w:jc w:val="center"/>
        </w:trPr>
        <w:tc>
          <w:tcPr>
            <w:tcW w:w="1804" w:type="dxa"/>
          </w:tcPr>
          <w:p w14:paraId="425834A0" w14:textId="77777777" w:rsidR="007F125D" w:rsidRPr="00FF54A5" w:rsidRDefault="007F125D" w:rsidP="00AF4C25">
            <w:pPr>
              <w:spacing w:after="0"/>
              <w:rPr>
                <w:rFonts w:cstheme="minorHAnsi"/>
                <w:sz w:val="16"/>
                <w:szCs w:val="16"/>
              </w:rPr>
            </w:pPr>
          </w:p>
        </w:tc>
        <w:tc>
          <w:tcPr>
            <w:tcW w:w="9230" w:type="dxa"/>
          </w:tcPr>
          <w:p w14:paraId="4CE7B351" w14:textId="77777777" w:rsidR="007F125D" w:rsidRPr="00FF54A5" w:rsidRDefault="007F125D" w:rsidP="00AF4C25">
            <w:pPr>
              <w:spacing w:after="0"/>
              <w:rPr>
                <w:rFonts w:eastAsiaTheme="minorEastAsia"/>
                <w:sz w:val="16"/>
                <w:szCs w:val="16"/>
                <w:lang w:eastAsia="zh-CN"/>
              </w:rPr>
            </w:pPr>
          </w:p>
        </w:tc>
      </w:tr>
    </w:tbl>
    <w:p w14:paraId="29D0B397" w14:textId="77777777" w:rsidR="007F125D" w:rsidRDefault="007F125D" w:rsidP="007F125D">
      <w:pPr>
        <w:rPr>
          <w:lang w:val="en-US" w:eastAsia="en-US"/>
        </w:rPr>
      </w:pPr>
    </w:p>
    <w:p w14:paraId="20AF4820" w14:textId="77777777" w:rsidR="009A6BF0" w:rsidRDefault="009A6BF0" w:rsidP="009A6BF0">
      <w:pPr>
        <w:pStyle w:val="Heading1"/>
      </w:pPr>
      <w:r>
        <w:t>Enhancements of UE/</w:t>
      </w:r>
      <w:proofErr w:type="spellStart"/>
      <w:r>
        <w:t>gNB</w:t>
      </w:r>
      <w:proofErr w:type="spellEnd"/>
      <w:r>
        <w:t xml:space="preserve"> measurements</w:t>
      </w:r>
      <w:bookmarkEnd w:id="22"/>
    </w:p>
    <w:p w14:paraId="00D0543F" w14:textId="00B475F3" w:rsidR="008013DD" w:rsidRDefault="003452A7" w:rsidP="008013DD">
      <w:pPr>
        <w:pStyle w:val="Heading2"/>
      </w:pPr>
      <w:bookmarkStart w:id="23" w:name="_Toc48211456"/>
      <w:r>
        <w:t>M</w:t>
      </w:r>
      <w:r w:rsidR="008013DD">
        <w:t>ultipath mitigation</w:t>
      </w:r>
      <w:bookmarkEnd w:id="23"/>
    </w:p>
    <w:p w14:paraId="0264B957" w14:textId="77777777" w:rsidR="008013DD" w:rsidRDefault="008013DD" w:rsidP="008013DD">
      <w:pPr>
        <w:pStyle w:val="Subtitle"/>
        <w:rPr>
          <w:rFonts w:ascii="Times New Roman" w:hAnsi="Times New Roman" w:cs="Times New Roman"/>
        </w:rPr>
      </w:pPr>
      <w:r>
        <w:rPr>
          <w:rFonts w:ascii="Times New Roman" w:hAnsi="Times New Roman" w:cs="Times New Roman"/>
        </w:rPr>
        <w:lastRenderedPageBreak/>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w:t>
      </w:r>
      <w:proofErr w:type="spellStart"/>
      <w:r>
        <w:t>IIoT</w:t>
      </w:r>
      <w:proofErr w:type="spellEnd"/>
      <w:r>
        <w:t xml:space="preserve">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Subtitl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w:t>
      </w:r>
      <w:proofErr w:type="spellStart"/>
      <w:r>
        <w:t>Futurewei</w:t>
      </w:r>
      <w:proofErr w:type="spellEnd"/>
      <w:r>
        <w:t>)Proposal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w:t>
      </w:r>
      <w:proofErr w:type="spellStart"/>
      <w:r w:rsidRPr="005E4803">
        <w:t>Futurewei</w:t>
      </w:r>
      <w:proofErr w:type="spellEnd"/>
      <w:r w:rsidRPr="005E4803">
        <w:t xml:space="preserve">) </w:t>
      </w:r>
      <w:r>
        <w:t>Proposal 3:</w:t>
      </w:r>
    </w:p>
    <w:p w14:paraId="1FB61F19" w14:textId="77777777" w:rsidR="00B87A17" w:rsidRPr="005E4803" w:rsidRDefault="00B87A17" w:rsidP="00B87A17">
      <w:pPr>
        <w:pStyle w:val="3GPPAgreements"/>
        <w:numPr>
          <w:ilvl w:val="1"/>
          <w:numId w:val="23"/>
        </w:numPr>
      </w:pPr>
      <w:r w:rsidRPr="005E4803">
        <w:t xml:space="preserve">Additional measurement relative to the first detected path should be studied including its feasibility to improve </w:t>
      </w:r>
      <w:proofErr w:type="spellStart"/>
      <w:r w:rsidRPr="005E4803">
        <w:t>AoD</w:t>
      </w:r>
      <w:proofErr w:type="spellEnd"/>
      <w:r w:rsidRPr="005E4803">
        <w:t xml:space="preserve">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 xml:space="preserve">Support the study on LOS &amp; NLOS detection mechanism at the UE and the associated </w:t>
      </w:r>
      <w:proofErr w:type="spellStart"/>
      <w:r w:rsidRPr="00A4339B">
        <w:t>signalling</w:t>
      </w:r>
      <w:proofErr w:type="spellEnd"/>
      <w:r w:rsidRPr="00A4339B">
        <w:t xml:space="preserve">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Paragraph"/>
        <w:numPr>
          <w:ilvl w:val="1"/>
          <w:numId w:val="23"/>
        </w:numPr>
        <w:rPr>
          <w:rFonts w:eastAsia="SimSun"/>
          <w:szCs w:val="20"/>
          <w:lang w:eastAsia="zh-CN"/>
        </w:rPr>
      </w:pPr>
      <w:r w:rsidRPr="003A4BCB">
        <w:rPr>
          <w:rFonts w:eastAsia="SimSun"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w:t>
      </w:r>
      <w:proofErr w:type="spellStart"/>
      <w:r w:rsidRPr="00236550">
        <w:t>AoD</w:t>
      </w:r>
      <w:proofErr w:type="spellEnd"/>
      <w:r w:rsidRPr="00236550">
        <w:t xml:space="preserve">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lastRenderedPageBreak/>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w:t>
      </w:r>
      <w:proofErr w:type="spellStart"/>
      <w:r w:rsidRPr="00441D03">
        <w:t>CEWiT</w:t>
      </w:r>
      <w:proofErr w:type="spellEnd"/>
      <w:r w:rsidRPr="00441D03">
        <w:t xml:space="preserve">)Proposal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w:t>
      </w:r>
      <w:proofErr w:type="spellStart"/>
      <w:r w:rsidRPr="00441D03">
        <w:t>CEWiT</w:t>
      </w:r>
      <w:proofErr w:type="spellEnd"/>
      <w:r w:rsidRPr="00441D03">
        <w:t xml:space="preserve">)Proposal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 xml:space="preserve">We suggest </w:t>
      </w:r>
      <w:proofErr w:type="gramStart"/>
      <w:r w:rsidRPr="00877DCE">
        <w:t>to find</w:t>
      </w:r>
      <w:proofErr w:type="gramEnd"/>
      <w:r w:rsidRPr="00877DCE">
        <w:t xml:space="preserve">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Subtitl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w:t>
      </w:r>
      <w:proofErr w:type="spellStart"/>
      <w:r w:rsidR="00CC3379">
        <w:rPr>
          <w:lang w:val="en-US"/>
        </w:rPr>
        <w:t>IIoT</w:t>
      </w:r>
      <w:proofErr w:type="spellEnd"/>
      <w:r w:rsidR="00CC3379">
        <w:rPr>
          <w:lang w:val="en-US"/>
        </w:rPr>
        <w:t xml:space="preserve">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Heading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lastRenderedPageBreak/>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w:t>
      </w:r>
      <w:proofErr w:type="gramStart"/>
      <w:r w:rsidR="004364AB">
        <w:t xml:space="preserve">shift, </w:t>
      </w:r>
      <w:r>
        <w:t xml:space="preserve"> measurements</w:t>
      </w:r>
      <w:proofErr w:type="gramEnd"/>
      <w:r>
        <w:t xml:space="preserve">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Paragraph"/>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bl>
    <w:p w14:paraId="5DFD6727" w14:textId="6D9E6CE2" w:rsidR="009A49E3" w:rsidRDefault="009A49E3" w:rsidP="009A49E3">
      <w:pPr>
        <w:rPr>
          <w:lang w:val="en-US"/>
        </w:rPr>
      </w:pPr>
    </w:p>
    <w:p w14:paraId="71C41847" w14:textId="77777777" w:rsidR="00F26553" w:rsidRPr="00B141BF" w:rsidRDefault="00F26553" w:rsidP="009A49E3">
      <w:pPr>
        <w:rPr>
          <w:lang w:val="en-US"/>
        </w:rPr>
      </w:pPr>
    </w:p>
    <w:p w14:paraId="61F08BF0" w14:textId="2BA2F357" w:rsidR="00B87A17" w:rsidRDefault="00D25721" w:rsidP="00B87A17">
      <w:pPr>
        <w:pStyle w:val="Heading2"/>
      </w:pPr>
      <w:bookmarkStart w:id="24" w:name="_Toc48211457"/>
      <w:r>
        <w:t xml:space="preserve">Additional </w:t>
      </w:r>
      <w:r w:rsidR="00C300D5">
        <w:t xml:space="preserve">enhancements of </w:t>
      </w:r>
      <w:r w:rsidR="009B2B7E">
        <w:t>UE</w:t>
      </w:r>
      <w:r w:rsidR="00834E82">
        <w:t>/</w:t>
      </w:r>
      <w:proofErr w:type="spellStart"/>
      <w:r w:rsidR="00834E82">
        <w:t>gNB</w:t>
      </w:r>
      <w:proofErr w:type="spellEnd"/>
      <w:r w:rsidR="009B2B7E">
        <w:t xml:space="preserve"> measurement</w:t>
      </w:r>
      <w:bookmarkEnd w:id="24"/>
      <w:r w:rsidR="00C300D5">
        <w:t>s</w:t>
      </w:r>
      <w:r>
        <w:t xml:space="preserve"> </w:t>
      </w:r>
    </w:p>
    <w:p w14:paraId="6435553B" w14:textId="77777777" w:rsidR="00B87A17" w:rsidRDefault="00B87A17" w:rsidP="00B87A17">
      <w:pPr>
        <w:pStyle w:val="Subtitl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Subtitle"/>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lastRenderedPageBreak/>
        <w:t>(Intel) Proposal 10</w:t>
      </w:r>
    </w:p>
    <w:p w14:paraId="2C70EE0A" w14:textId="77777777" w:rsidR="009B2B7E" w:rsidRPr="0029541F" w:rsidRDefault="009B2B7E" w:rsidP="009B2B7E">
      <w:pPr>
        <w:pStyle w:val="ListParagraph"/>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w:t>
      </w:r>
      <w:proofErr w:type="gramStart"/>
      <w:r w:rsidRPr="00441D03">
        <w:t>in regard to</w:t>
      </w:r>
      <w:proofErr w:type="gramEnd"/>
      <w:r w:rsidRPr="00441D03">
        <w:t xml:space="preserve">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Paragraph"/>
        <w:numPr>
          <w:ilvl w:val="1"/>
          <w:numId w:val="23"/>
        </w:numPr>
        <w:rPr>
          <w:rFonts w:eastAsia="SimSun"/>
          <w:szCs w:val="20"/>
          <w:lang w:eastAsia="zh-CN"/>
        </w:rPr>
      </w:pPr>
      <w:r w:rsidRPr="00441D03">
        <w:rPr>
          <w:rFonts w:eastAsia="SimSun"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Subtitle"/>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Heading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New UE/</w:t>
      </w:r>
      <w:proofErr w:type="spellStart"/>
      <w:r>
        <w:t>gNB</w:t>
      </w:r>
      <w:proofErr w:type="spellEnd"/>
      <w:r>
        <w:t xml:space="preserve">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w:t>
      </w:r>
      <w:proofErr w:type="spellStart"/>
      <w:r w:rsidR="00E70823">
        <w:t>gNB</w:t>
      </w:r>
      <w:proofErr w:type="spellEnd"/>
      <w:r w:rsidR="00E70823">
        <w:t xml:space="preserve">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Subtitle"/>
        <w:rPr>
          <w:rFonts w:ascii="Times New Roman" w:hAnsi="Times New Roman" w:cs="Times New Roman"/>
        </w:rPr>
      </w:pPr>
    </w:p>
    <w:p w14:paraId="60321BCF" w14:textId="16F17FC3" w:rsidR="00D171B5" w:rsidRDefault="00D171B5" w:rsidP="00D171B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w:t>
            </w:r>
            <w:proofErr w:type="gramStart"/>
            <w:r w:rsidR="00EB6250">
              <w:rPr>
                <w:rFonts w:eastAsiaTheme="minorEastAsia"/>
                <w:sz w:val="16"/>
                <w:szCs w:val="16"/>
                <w:lang w:eastAsia="zh-CN"/>
              </w:rPr>
              <w:t>high level</w:t>
            </w:r>
            <w:proofErr w:type="gramEnd"/>
            <w:r w:rsidR="00EB6250">
              <w:rPr>
                <w:rFonts w:eastAsiaTheme="minorEastAsia"/>
                <w:sz w:val="16"/>
                <w:szCs w:val="16"/>
                <w:lang w:eastAsia="zh-CN"/>
              </w:rPr>
              <w:t xml:space="preserve">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hint="eastAsia"/>
                <w:sz w:val="16"/>
                <w:szCs w:val="16"/>
                <w:lang w:eastAsia="zh-CN"/>
              </w:rPr>
            </w:pPr>
            <w:r w:rsidRPr="00BE265A">
              <w:rPr>
                <w:rFonts w:eastAsiaTheme="minorEastAsia"/>
                <w:sz w:val="16"/>
                <w:szCs w:val="16"/>
                <w:lang w:eastAsia="zh-CN"/>
              </w:rPr>
              <w:t>We are in favour to support receive waveform reporting.</w:t>
            </w: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Heading2"/>
      </w:pPr>
      <w:bookmarkStart w:id="25" w:name="_Toc48211459"/>
      <w:r>
        <w:t xml:space="preserve">Other issues related to the </w:t>
      </w:r>
      <w:r w:rsidR="00CD3198">
        <w:t>UE/</w:t>
      </w:r>
      <w:proofErr w:type="spellStart"/>
      <w:r w:rsidR="00CD3198">
        <w:t>gNB</w:t>
      </w:r>
      <w:proofErr w:type="spellEnd"/>
      <w:r w:rsidR="00CD3198">
        <w:t xml:space="preserve"> </w:t>
      </w:r>
      <w:r w:rsidR="008D7BE3">
        <w:t>m</w:t>
      </w:r>
      <w:r w:rsidR="008D7BE3" w:rsidRPr="00E94110">
        <w:t>easurements</w:t>
      </w:r>
      <w:bookmarkEnd w:id="25"/>
      <w:r w:rsidR="000149E0">
        <w:t xml:space="preserve"> and reporting</w:t>
      </w:r>
    </w:p>
    <w:p w14:paraId="3B1ACCA3" w14:textId="3020B62E" w:rsidR="008D7BE3" w:rsidRDefault="008D7BE3" w:rsidP="008D7BE3">
      <w:pPr>
        <w:pStyle w:val="Subtitl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w:t>
      </w:r>
      <w:proofErr w:type="spellStart"/>
      <w:r w:rsidRPr="00CD3198">
        <w:t>gNB</w:t>
      </w:r>
      <w:proofErr w:type="spellEnd"/>
      <w:r w:rsidRPr="00CD3198">
        <w:t xml:space="preserve"> measurements</w:t>
      </w:r>
      <w:r>
        <w:t xml:space="preserve"> that are not covered in previous sections.</w:t>
      </w:r>
    </w:p>
    <w:p w14:paraId="634E72D4" w14:textId="77777777" w:rsidR="008D7BE3" w:rsidRDefault="008D7BE3" w:rsidP="008D7BE3">
      <w:pPr>
        <w:pStyle w:val="Subtitl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w:t>
      </w:r>
      <w:proofErr w:type="gramStart"/>
      <w:r w:rsidRPr="00803A35">
        <w:t xml:space="preserve">vivo)  </w:t>
      </w:r>
      <w:r>
        <w:t>Proposal</w:t>
      </w:r>
      <w:proofErr w:type="gramEnd"/>
      <w:r>
        <w:t xml:space="preserve"> 1:</w:t>
      </w:r>
    </w:p>
    <w:p w14:paraId="60043D05" w14:textId="77777777" w:rsidR="00ED0C86" w:rsidRPr="00803A35" w:rsidRDefault="00ED0C86" w:rsidP="00ED0C86">
      <w:pPr>
        <w:pStyle w:val="3GPPAgreements"/>
        <w:numPr>
          <w:ilvl w:val="1"/>
          <w:numId w:val="23"/>
        </w:numPr>
      </w:pPr>
      <w:r w:rsidRPr="00803A35">
        <w:t xml:space="preserve">Introduce 10 </w:t>
      </w:r>
      <w:proofErr w:type="spellStart"/>
      <w:r w:rsidRPr="00803A35">
        <w:t>ms</w:t>
      </w:r>
      <w:proofErr w:type="spellEnd"/>
      <w:r w:rsidRPr="00803A35">
        <w:t xml:space="preserve">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lastRenderedPageBreak/>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SimSun" w:hint="eastAsia"/>
          <w:szCs w:val="20"/>
          <w:lang w:eastAsia="zh-CN"/>
        </w:rPr>
        <w:t>eMBB</w:t>
      </w:r>
      <w:proofErr w:type="spellEnd"/>
      <w:r w:rsidRPr="00C450DA">
        <w:rPr>
          <w:rFonts w:eastAsia="SimSun"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Subtitle"/>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Heading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Paragraph"/>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834E82">
        <w:trPr>
          <w:trHeight w:val="253"/>
          <w:jc w:val="center"/>
        </w:trPr>
        <w:tc>
          <w:tcPr>
            <w:tcW w:w="1804" w:type="dxa"/>
          </w:tcPr>
          <w:p w14:paraId="09227A73" w14:textId="3D261A8E" w:rsidR="0088296A" w:rsidRDefault="0088296A" w:rsidP="00650DAE">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bl>
    <w:p w14:paraId="334C0069" w14:textId="77777777" w:rsidR="00402213" w:rsidRPr="00C848C3" w:rsidRDefault="00402213" w:rsidP="00402213"/>
    <w:p w14:paraId="31B6C94F" w14:textId="77777777" w:rsidR="002653A6" w:rsidRDefault="002653A6" w:rsidP="002E5596">
      <w:pPr>
        <w:pStyle w:val="ListParagraph"/>
        <w:spacing w:after="200" w:line="276" w:lineRule="auto"/>
        <w:rPr>
          <w:szCs w:val="20"/>
          <w:lang w:val="en-GB"/>
        </w:rPr>
      </w:pPr>
    </w:p>
    <w:p w14:paraId="4C55B9CF" w14:textId="77777777" w:rsidR="002653A6" w:rsidRDefault="002653A6" w:rsidP="002E5596">
      <w:pPr>
        <w:pStyle w:val="ListParagraph"/>
        <w:spacing w:after="200" w:line="276" w:lineRule="auto"/>
        <w:rPr>
          <w:szCs w:val="20"/>
          <w:lang w:val="en-GB"/>
        </w:rPr>
      </w:pPr>
    </w:p>
    <w:p w14:paraId="05E7577D" w14:textId="77777777" w:rsidR="00473F13" w:rsidRDefault="00473F13" w:rsidP="00473F13">
      <w:pPr>
        <w:pStyle w:val="Heading1"/>
        <w:numPr>
          <w:ilvl w:val="0"/>
          <w:numId w:val="42"/>
        </w:numPr>
        <w:tabs>
          <w:tab w:val="num" w:pos="432"/>
        </w:tabs>
      </w:pPr>
      <w:bookmarkStart w:id="26" w:name="_Toc48211460"/>
      <w:r>
        <w:t>Enhancements of positioning methods and measurement procedure</w:t>
      </w:r>
      <w:bookmarkEnd w:id="26"/>
    </w:p>
    <w:p w14:paraId="1713FE93" w14:textId="77777777" w:rsidR="00473F13" w:rsidRDefault="00473F13" w:rsidP="00473F13">
      <w:pPr>
        <w:pStyle w:val="Heading2"/>
        <w:tabs>
          <w:tab w:val="left" w:pos="432"/>
        </w:tabs>
        <w:ind w:left="576" w:hanging="576"/>
      </w:pPr>
      <w:bookmarkStart w:id="27" w:name="_Toc48211461"/>
      <w:r>
        <w:t>UE p</w:t>
      </w:r>
      <w:r w:rsidRPr="00BF3C7E">
        <w:t>ositioning in idle/inactive states</w:t>
      </w:r>
      <w:bookmarkEnd w:id="27"/>
    </w:p>
    <w:p w14:paraId="751A0E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lastRenderedPageBreak/>
        <w:t>(Huawei) Proposal 6:</w:t>
      </w:r>
    </w:p>
    <w:p w14:paraId="291AB87F" w14:textId="77777777" w:rsidR="00473F13" w:rsidRDefault="00473F13" w:rsidP="00473F13">
      <w:pPr>
        <w:pStyle w:val="3GPPAgreements"/>
        <w:numPr>
          <w:ilvl w:val="1"/>
          <w:numId w:val="23"/>
        </w:numPr>
      </w:pPr>
      <w:r w:rsidRPr="003C2094">
        <w:t xml:space="preserve">Support measurement of DL PRS during RRC_IDLE/INACTIVE </w:t>
      </w:r>
      <w:proofErr w:type="gramStart"/>
      <w:r w:rsidRPr="003C2094">
        <w:t>state, and</w:t>
      </w:r>
      <w:proofErr w:type="gramEnd"/>
      <w:r w:rsidRPr="003C2094">
        <w:t xml:space="preserve"> study the mechanism regarding transmission of UL signals/channels in INACTIVE state.</w:t>
      </w:r>
    </w:p>
    <w:p w14:paraId="0124B961" w14:textId="77777777" w:rsidR="00473F13" w:rsidRPr="00AB565E" w:rsidRDefault="00473F13" w:rsidP="00473F13">
      <w:pPr>
        <w:pStyle w:val="3GPPAgreements"/>
      </w:pPr>
      <w:r w:rsidRPr="00AB565E">
        <w:t>(</w:t>
      </w:r>
      <w:proofErr w:type="spellStart"/>
      <w:r w:rsidRPr="00AB565E">
        <w:t>Futurewei</w:t>
      </w:r>
      <w:proofErr w:type="spellEnd"/>
      <w:r w:rsidRPr="00AB565E">
        <w:t>)</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ListParagraph"/>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lastRenderedPageBreak/>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w:t>
      </w:r>
      <w:proofErr w:type="spellStart"/>
      <w:r w:rsidRPr="00877DCE">
        <w:t>CEWiT</w:t>
      </w:r>
      <w:proofErr w:type="spellEnd"/>
      <w:r w:rsidRPr="00877DCE">
        <w:t xml:space="preserve">)Proposal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Heading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0B34FE4B" w14:textId="77777777" w:rsidR="00473F13" w:rsidRPr="00E87BF9" w:rsidRDefault="00473F13" w:rsidP="00473F13">
      <w:pPr>
        <w:pStyle w:val="ListParagraph"/>
        <w:numPr>
          <w:ilvl w:val="3"/>
          <w:numId w:val="23"/>
        </w:numPr>
        <w:rPr>
          <w:rFonts w:eastAsia="SimSun"/>
          <w:szCs w:val="20"/>
          <w:lang w:eastAsia="zh-CN"/>
        </w:rPr>
      </w:pPr>
      <w:r>
        <w:rPr>
          <w:rFonts w:eastAsia="SimSun"/>
          <w:szCs w:val="20"/>
          <w:lang w:eastAsia="zh-CN"/>
        </w:rPr>
        <w:lastRenderedPageBreak/>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B0C48B5" w14:textId="77777777" w:rsidR="00473F13" w:rsidRDefault="00473F13" w:rsidP="00473F13">
      <w:pPr>
        <w:pStyle w:val="Subtitle"/>
        <w:rPr>
          <w:rFonts w:ascii="Times New Roman" w:hAnsi="Times New Roman" w:cs="Times New Roman"/>
        </w:rPr>
      </w:pPr>
    </w:p>
    <w:p w14:paraId="714E09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1AF1B95B" w14:textId="0FA5A1A9" w:rsidR="005F3DFF" w:rsidRDefault="0031662A" w:rsidP="00A70B33">
            <w:pPr>
              <w:spacing w:after="0"/>
              <w:rPr>
                <w:rFonts w:eastAsiaTheme="minorEastAsia" w:hint="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Heading2"/>
        <w:tabs>
          <w:tab w:val="left" w:pos="432"/>
        </w:tabs>
        <w:ind w:left="576" w:hanging="576"/>
      </w:pPr>
      <w:bookmarkStart w:id="28" w:name="_Toc48211462"/>
      <w:r>
        <w:t>On-demand DL PRS for positioning</w:t>
      </w:r>
      <w:bookmarkEnd w:id="28"/>
    </w:p>
    <w:p w14:paraId="6E699631"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473F13">
      <w:pPr>
        <w:pStyle w:val="ListParagraph"/>
        <w:numPr>
          <w:ilvl w:val="0"/>
          <w:numId w:val="34"/>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473F13">
      <w:pPr>
        <w:pStyle w:val="ListParagraph"/>
        <w:numPr>
          <w:ilvl w:val="0"/>
          <w:numId w:val="34"/>
        </w:numPr>
        <w:rPr>
          <w:lang w:eastAsia="en-US"/>
        </w:rPr>
      </w:pPr>
      <w:r w:rsidRPr="0032301F">
        <w:rPr>
          <w:b/>
          <w:bCs/>
          <w:lang w:eastAsia="en-US"/>
        </w:rPr>
        <w:t>On-demand PRS</w:t>
      </w:r>
      <w:r>
        <w:rPr>
          <w:lang w:eastAsia="en-US"/>
        </w:rPr>
        <w:t xml:space="preserve">: The DL PRS is transmitted with a </w:t>
      </w:r>
      <w:proofErr w:type="gramStart"/>
      <w:r>
        <w:rPr>
          <w:lang w:eastAsia="en-US"/>
        </w:rPr>
        <w:t>particular request</w:t>
      </w:r>
      <w:proofErr w:type="gramEnd"/>
      <w:r>
        <w:rPr>
          <w:lang w:eastAsia="en-US"/>
        </w:rPr>
        <w:t>, which may demand when, where, and how the DL PRS are transmitted. On-demand PRS may often be A-PRS. It may also be periodic PRS and semi-periodic PRS.</w:t>
      </w:r>
    </w:p>
    <w:p w14:paraId="358667E5" w14:textId="77777777" w:rsidR="00473F13" w:rsidRDefault="00473F13" w:rsidP="00473F13">
      <w:pPr>
        <w:pStyle w:val="ListParagraph"/>
        <w:numPr>
          <w:ilvl w:val="0"/>
          <w:numId w:val="34"/>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Subtitle"/>
        <w:rPr>
          <w:rFonts w:ascii="Times New Roman" w:hAnsi="Times New Roman" w:cs="Times New Roman"/>
          <w:lang w:val="en-US"/>
        </w:rPr>
      </w:pPr>
    </w:p>
    <w:p w14:paraId="11E5C7F5"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w:t>
      </w:r>
      <w:proofErr w:type="gramStart"/>
      <w:r w:rsidRPr="0077744D">
        <w:t xml:space="preserve">vivo)  </w:t>
      </w:r>
      <w:r>
        <w:t>Proposal</w:t>
      </w:r>
      <w:proofErr w:type="gramEnd"/>
      <w:r>
        <w:t xml:space="preserve">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w:t>
      </w:r>
      <w:proofErr w:type="spellStart"/>
      <w:r>
        <w:t>Futurewei</w:t>
      </w:r>
      <w:proofErr w:type="spellEnd"/>
      <w:r>
        <w:t>)</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lastRenderedPageBreak/>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ListParagraph"/>
        <w:numPr>
          <w:ilvl w:val="1"/>
          <w:numId w:val="23"/>
        </w:numPr>
        <w:rPr>
          <w:rFonts w:eastAsia="SimSun"/>
          <w:szCs w:val="20"/>
          <w:lang w:eastAsia="zh-CN"/>
        </w:rPr>
      </w:pPr>
      <w:r w:rsidRPr="002746DA">
        <w:rPr>
          <w:rFonts w:eastAsia="SimSun"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w:t>
      </w:r>
      <w:proofErr w:type="spellStart"/>
      <w:r>
        <w:t>InterDigital</w:t>
      </w:r>
      <w:proofErr w:type="spellEnd"/>
      <w:r>
        <w:t>)Proposal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proofErr w:type="spellStart"/>
      <w:r w:rsidRPr="006717C4">
        <w:t>Spreadtrum</w:t>
      </w:r>
      <w:proofErr w:type="spellEnd"/>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 xml:space="preserve">Explore dynamic </w:t>
      </w:r>
      <w:proofErr w:type="spellStart"/>
      <w:r w:rsidRPr="00C42367">
        <w:t>signalling</w:t>
      </w:r>
      <w:proofErr w:type="spellEnd"/>
      <w:r w:rsidRPr="00C42367">
        <w:t xml:space="preserve">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 xml:space="preserve">Consider </w:t>
      </w:r>
      <w:proofErr w:type="gramStart"/>
      <w:r w:rsidRPr="008429AB">
        <w:t>to introduce</w:t>
      </w:r>
      <w:proofErr w:type="gramEnd"/>
      <w:r w:rsidRPr="008429AB">
        <w:t xml:space="preserve"> On-demand DL PRS to reduce the latency and signaling overhead.</w:t>
      </w:r>
    </w:p>
    <w:p w14:paraId="0000FE83" w14:textId="77777777" w:rsidR="00473F13" w:rsidRDefault="00473F13" w:rsidP="00473F13">
      <w:pPr>
        <w:pStyle w:val="3GPPAgreements"/>
      </w:pPr>
      <w:r w:rsidRPr="00171F37">
        <w:t>(</w:t>
      </w:r>
      <w:proofErr w:type="spellStart"/>
      <w:r w:rsidRPr="00171F37">
        <w:t>CEWiT</w:t>
      </w:r>
      <w:proofErr w:type="spellEnd"/>
      <w:r w:rsidRPr="00171F37">
        <w:t>)</w:t>
      </w:r>
      <w:r>
        <w:t>Proposal 8:</w:t>
      </w:r>
      <w:r w:rsidRPr="00171F37">
        <w:t xml:space="preserve"> </w:t>
      </w:r>
    </w:p>
    <w:p w14:paraId="41308FC0" w14:textId="77777777" w:rsidR="00473F13" w:rsidRDefault="00473F13" w:rsidP="00473F13">
      <w:pPr>
        <w:pStyle w:val="3GPPAgreements"/>
        <w:numPr>
          <w:ilvl w:val="1"/>
          <w:numId w:val="23"/>
        </w:numPr>
      </w:pPr>
      <w:r w:rsidRPr="00171F37">
        <w:t xml:space="preserve">Aperiodic reporting of position and/or positioning measurements based of pre-configured trigger should be studied for </w:t>
      </w:r>
      <w:proofErr w:type="spellStart"/>
      <w:r w:rsidRPr="00171F37">
        <w:t>IIoT</w:t>
      </w:r>
      <w:proofErr w:type="spellEnd"/>
      <w:r w:rsidRPr="00171F37">
        <w:t xml:space="preserve"> scenario.</w:t>
      </w:r>
    </w:p>
    <w:p w14:paraId="7F07A060" w14:textId="77777777" w:rsidR="00473F13" w:rsidRDefault="00473F13" w:rsidP="00473F13">
      <w:pPr>
        <w:pStyle w:val="3GPPAgreements"/>
      </w:pPr>
      <w:r w:rsidRPr="005636C2">
        <w:t>(</w:t>
      </w:r>
      <w:proofErr w:type="spellStart"/>
      <w:r w:rsidRPr="005636C2">
        <w:t>CEWiT</w:t>
      </w:r>
      <w:proofErr w:type="spellEnd"/>
      <w:r w:rsidRPr="005636C2">
        <w: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lastRenderedPageBreak/>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Heading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proofErr w:type="spellStart"/>
            <w:r>
              <w:rPr>
                <w:rFonts w:cstheme="minorHAnsi"/>
                <w:sz w:val="16"/>
                <w:szCs w:val="16"/>
              </w:rPr>
              <w:t>Futurewe</w:t>
            </w:r>
            <w:proofErr w:type="spellEnd"/>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25C91A5" w14:textId="77777777" w:rsidR="00DD4C3A" w:rsidRDefault="00DD4C3A" w:rsidP="00DD4C3A">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hint="eastAsia"/>
                <w:sz w:val="16"/>
                <w:szCs w:val="16"/>
                <w:lang w:eastAsia="zh-CN"/>
              </w:rPr>
            </w:pPr>
            <w:r w:rsidRPr="00405AF8">
              <w:rPr>
                <w:rFonts w:eastAsiaTheme="minorEastAsia"/>
                <w:sz w:val="16"/>
                <w:szCs w:val="16"/>
                <w:lang w:eastAsia="zh-CN"/>
              </w:rPr>
              <w:t>We would like to support semi-persistent/a-periodic DL PRS transmission.</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Heading2"/>
        <w:tabs>
          <w:tab w:val="left" w:pos="432"/>
        </w:tabs>
        <w:ind w:left="576" w:hanging="576"/>
      </w:pPr>
      <w:bookmarkStart w:id="29" w:name="_Toc48211463"/>
      <w:r>
        <w:t>On-demand UL SRS for positioning</w:t>
      </w:r>
      <w:bookmarkEnd w:id="29"/>
    </w:p>
    <w:p w14:paraId="51519D5E"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ListParagraph"/>
        <w:numPr>
          <w:ilvl w:val="1"/>
          <w:numId w:val="23"/>
        </w:numPr>
        <w:rPr>
          <w:rFonts w:eastAsia="SimSun"/>
          <w:szCs w:val="20"/>
          <w:lang w:eastAsia="zh-CN"/>
        </w:rPr>
      </w:pPr>
      <w:r w:rsidRPr="00586F4A">
        <w:rPr>
          <w:rFonts w:eastAsia="SimSun" w:hint="eastAsia"/>
          <w:szCs w:val="20"/>
          <w:lang w:eastAsia="zh-CN"/>
        </w:rPr>
        <w:t xml:space="preserve">Enhancements </w:t>
      </w:r>
      <w:r w:rsidRPr="002E17C0">
        <w:rPr>
          <w:rFonts w:eastAsia="SimSun"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ListParagraph"/>
        <w:numPr>
          <w:ilvl w:val="1"/>
          <w:numId w:val="23"/>
        </w:numPr>
        <w:rPr>
          <w:rFonts w:eastAsia="SimSun"/>
          <w:szCs w:val="20"/>
          <w:lang w:eastAsia="zh-CN"/>
        </w:rPr>
      </w:pPr>
      <w:r w:rsidRPr="00217058">
        <w:rPr>
          <w:rFonts w:eastAsia="SimSun" w:hint="eastAsia"/>
          <w:szCs w:val="20"/>
          <w:lang w:eastAsia="zh-CN"/>
        </w:rPr>
        <w:lastRenderedPageBreak/>
        <w:t xml:space="preserve">RAN1 to study opportunistic on-demand transmission of SRS for positioning (potentially associated with UL control signaling) to facilitate low latency ranging with </w:t>
      </w:r>
      <w:proofErr w:type="spellStart"/>
      <w:r w:rsidRPr="00217058">
        <w:rPr>
          <w:rFonts w:eastAsia="SimSun" w:hint="eastAsia"/>
          <w:szCs w:val="20"/>
          <w:lang w:eastAsia="zh-CN"/>
        </w:rPr>
        <w:t>gNBs</w:t>
      </w:r>
      <w:proofErr w:type="spellEnd"/>
      <w:r w:rsidRPr="00217058">
        <w:rPr>
          <w:rFonts w:eastAsia="SimSun" w:hint="eastAsia"/>
          <w:szCs w:val="20"/>
          <w:lang w:eastAsia="zh-CN"/>
        </w:rPr>
        <w:t>/TRPs (e.g. low latency multi-RTT in combination w/ AoA or other measurements)</w:t>
      </w:r>
    </w:p>
    <w:p w14:paraId="2276183D" w14:textId="77777777" w:rsidR="00473F13" w:rsidRDefault="00473F13" w:rsidP="00473F13">
      <w:pPr>
        <w:pStyle w:val="3GPPAgreements"/>
      </w:pPr>
      <w:r>
        <w:t>(</w:t>
      </w:r>
      <w:proofErr w:type="spellStart"/>
      <w:r>
        <w:t>InterDigital</w:t>
      </w:r>
      <w:proofErr w:type="spellEnd"/>
      <w:r>
        <w:t>)Proposal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ListParagraph"/>
        <w:ind w:left="851"/>
        <w:rPr>
          <w:rFonts w:eastAsia="SimSun"/>
          <w:szCs w:val="20"/>
          <w:lang w:eastAsia="zh-CN"/>
        </w:rPr>
      </w:pPr>
    </w:p>
    <w:p w14:paraId="03B8EE5D"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ListParagraph"/>
        <w:ind w:left="851"/>
        <w:rPr>
          <w:rFonts w:eastAsia="SimSun"/>
          <w:szCs w:val="20"/>
          <w:lang w:eastAsia="zh-CN"/>
        </w:rPr>
      </w:pPr>
    </w:p>
    <w:p w14:paraId="3CB477C9" w14:textId="77777777" w:rsidR="00473F13" w:rsidRDefault="00473F13" w:rsidP="00473F13">
      <w:pPr>
        <w:pStyle w:val="Heading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hint="eastAsia"/>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hint="eastAsia"/>
                <w:sz w:val="16"/>
                <w:szCs w:val="16"/>
                <w:lang w:eastAsia="zh-CN"/>
              </w:rPr>
            </w:pPr>
            <w:r w:rsidRPr="00576DB0">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bl>
    <w:p w14:paraId="262E4111" w14:textId="77777777" w:rsidR="00473F13" w:rsidRPr="00E64C37" w:rsidRDefault="00473F13" w:rsidP="00473F13">
      <w:pPr>
        <w:pStyle w:val="3GPPAgreements"/>
        <w:numPr>
          <w:ilvl w:val="0"/>
          <w:numId w:val="0"/>
        </w:numPr>
      </w:pPr>
    </w:p>
    <w:p w14:paraId="5782F899" w14:textId="77777777" w:rsidR="00473F13" w:rsidRDefault="00473F13" w:rsidP="00473F13">
      <w:pPr>
        <w:pStyle w:val="Heading2"/>
        <w:tabs>
          <w:tab w:val="left" w:pos="432"/>
        </w:tabs>
        <w:ind w:left="576" w:hanging="576"/>
      </w:pPr>
      <w:bookmarkStart w:id="30" w:name="_Toc48211464"/>
      <w:r>
        <w:t>Methods for reducing timing measurement errors</w:t>
      </w:r>
      <w:bookmarkEnd w:id="30"/>
    </w:p>
    <w:p w14:paraId="5687F41A"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lastRenderedPageBreak/>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ListParagraph"/>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 xml:space="preserve">For network-based positioning, the information of the UE Tx group delay should be sent to LMF for eliminating the impact of the Tx group delay on NR positioning. For UE-based positioning, the information of the </w:t>
      </w:r>
      <w:proofErr w:type="spellStart"/>
      <w:r>
        <w:t>gNB</w:t>
      </w:r>
      <w:proofErr w:type="spellEnd"/>
      <w:r>
        <w:t xml:space="preserve">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ListParagraph"/>
        <w:numPr>
          <w:ilvl w:val="1"/>
          <w:numId w:val="23"/>
        </w:numPr>
        <w:rPr>
          <w:rFonts w:eastAsia="SimSun"/>
          <w:szCs w:val="20"/>
          <w:lang w:eastAsia="zh-CN"/>
        </w:rPr>
      </w:pPr>
      <w:r w:rsidRPr="006611DE">
        <w:rPr>
          <w:rFonts w:eastAsia="SimSun"/>
          <w:szCs w:val="20"/>
          <w:lang w:eastAsia="zh-CN"/>
        </w:rPr>
        <w:t>LMF can provide the estimated UE position and the uncertainty associated with the estimated UE position to UE/</w:t>
      </w:r>
      <w:proofErr w:type="spellStart"/>
      <w:r w:rsidRPr="006611DE">
        <w:rPr>
          <w:rFonts w:eastAsia="SimSun"/>
          <w:szCs w:val="20"/>
          <w:lang w:eastAsia="zh-CN"/>
        </w:rPr>
        <w:t>gNB</w:t>
      </w:r>
      <w:proofErr w:type="spellEnd"/>
      <w:r w:rsidRPr="006611DE">
        <w:rPr>
          <w:rFonts w:eastAsia="SimSun"/>
          <w:szCs w:val="20"/>
          <w:lang w:eastAsia="zh-CN"/>
        </w:rPr>
        <w:t xml:space="preserve"> for aiding the UE/</w:t>
      </w:r>
      <w:proofErr w:type="spellStart"/>
      <w:r w:rsidRPr="006611DE">
        <w:rPr>
          <w:rFonts w:eastAsia="SimSun"/>
          <w:szCs w:val="20"/>
          <w:lang w:eastAsia="zh-CN"/>
        </w:rPr>
        <w:t>gNB</w:t>
      </w:r>
      <w:proofErr w:type="spellEnd"/>
      <w:r w:rsidRPr="006611DE">
        <w:rPr>
          <w:rFonts w:eastAsia="SimSun"/>
          <w:szCs w:val="20"/>
          <w:lang w:eastAsia="zh-CN"/>
        </w:rPr>
        <w:t xml:space="preserve">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 xml:space="preserve">For UE-based DL-TDOA, when combining with multiple-RTT or UL-TDOA, the measurement results at </w:t>
      </w:r>
      <w:proofErr w:type="spellStart"/>
      <w:r w:rsidRPr="00E135FD">
        <w:t>gNB</w:t>
      </w:r>
      <w:proofErr w:type="spellEnd"/>
      <w:r w:rsidRPr="00E135FD">
        <w:t xml:space="preserve"> side (</w:t>
      </w:r>
      <w:proofErr w:type="spellStart"/>
      <w:r w:rsidRPr="00E135FD">
        <w:t>gNB</w:t>
      </w:r>
      <w:proofErr w:type="spellEnd"/>
      <w:r w:rsidRPr="00E135FD">
        <w:t xml:space="preserve">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w:t>
      </w:r>
      <w:proofErr w:type="spellStart"/>
      <w:r w:rsidRPr="00587059">
        <w:t>CEWiT</w:t>
      </w:r>
      <w:proofErr w:type="spellEnd"/>
      <w:r w:rsidRPr="00587059">
        <w:t>)</w:t>
      </w:r>
      <w:r>
        <w:t>Proposal 2:</w:t>
      </w:r>
      <w:r w:rsidRPr="00587059">
        <w:t xml:space="preserve"> </w:t>
      </w:r>
    </w:p>
    <w:p w14:paraId="205C8963" w14:textId="77777777" w:rsidR="00473F13" w:rsidRDefault="00473F13" w:rsidP="00473F13">
      <w:pPr>
        <w:pStyle w:val="ListParagraph"/>
        <w:numPr>
          <w:ilvl w:val="1"/>
          <w:numId w:val="23"/>
        </w:numPr>
        <w:rPr>
          <w:rFonts w:eastAsia="SimSun"/>
          <w:szCs w:val="20"/>
          <w:lang w:eastAsia="zh-CN"/>
        </w:rPr>
      </w:pPr>
      <w:r w:rsidRPr="00587059">
        <w:rPr>
          <w:rFonts w:eastAsia="SimSun"/>
          <w:szCs w:val="20"/>
          <w:lang w:eastAsia="zh-CN"/>
        </w:rPr>
        <w:t xml:space="preserve">Deployment of reference UE in </w:t>
      </w:r>
      <w:proofErr w:type="spellStart"/>
      <w:r w:rsidRPr="00587059">
        <w:rPr>
          <w:rFonts w:eastAsia="SimSun"/>
          <w:szCs w:val="20"/>
          <w:lang w:eastAsia="zh-CN"/>
        </w:rPr>
        <w:t>IIoT</w:t>
      </w:r>
      <w:proofErr w:type="spellEnd"/>
      <w:r w:rsidRPr="00587059">
        <w:rPr>
          <w:rFonts w:eastAsia="SimSun"/>
          <w:szCs w:val="20"/>
          <w:lang w:eastAsia="zh-CN"/>
        </w:rPr>
        <w:t xml:space="preserve"> and indoor office scenario should be studied for determination of the network synchronization error.</w:t>
      </w:r>
    </w:p>
    <w:p w14:paraId="190F5CD4" w14:textId="77777777" w:rsidR="00473F13" w:rsidRDefault="00473F13" w:rsidP="00473F13">
      <w:pPr>
        <w:pStyle w:val="3GPPAgreements"/>
      </w:pPr>
      <w:r w:rsidRPr="00BC71F8">
        <w:t>(</w:t>
      </w:r>
      <w:proofErr w:type="spellStart"/>
      <w:r w:rsidRPr="00BC71F8">
        <w:t>CEWiT</w:t>
      </w:r>
      <w:proofErr w:type="spellEnd"/>
      <w:r w:rsidRPr="00BC71F8">
        <w: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ListParagraph"/>
        <w:numPr>
          <w:ilvl w:val="1"/>
          <w:numId w:val="23"/>
        </w:numPr>
        <w:rPr>
          <w:rFonts w:eastAsia="SimSun"/>
          <w:szCs w:val="20"/>
          <w:lang w:eastAsia="zh-CN"/>
        </w:rPr>
      </w:pPr>
      <w:r w:rsidRPr="00733601">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sidRPr="00733601">
        <w:rPr>
          <w:rFonts w:eastAsia="SimSun" w:hint="eastAsia"/>
          <w:szCs w:val="20"/>
          <w:lang w:eastAsia="zh-CN"/>
        </w:rPr>
        <w:t>a</w:t>
      </w:r>
      <w:proofErr w:type="gramEnd"/>
      <w:r w:rsidRPr="00733601">
        <w:rPr>
          <w:rFonts w:eastAsia="SimSun" w:hint="eastAsia"/>
          <w:szCs w:val="20"/>
          <w:lang w:eastAsia="zh-CN"/>
        </w:rPr>
        <w:t xml:space="preserve">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Heading3"/>
      </w:pPr>
      <w:r w:rsidRPr="00424553">
        <w:rPr>
          <w:highlight w:val="magenta"/>
        </w:rPr>
        <w:t>Proposal 5-4</w:t>
      </w:r>
    </w:p>
    <w:p w14:paraId="6F853DE5" w14:textId="77777777" w:rsidR="00473F13" w:rsidRPr="005A02DF" w:rsidRDefault="00473F13" w:rsidP="00473F13">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sidRPr="005A02DF">
        <w:rPr>
          <w:rFonts w:eastAsia="SimSun"/>
          <w:szCs w:val="20"/>
          <w:lang w:eastAsia="zh-CN"/>
        </w:rPr>
        <w:t>methods</w:t>
      </w:r>
      <w:r>
        <w:rPr>
          <w:rFonts w:eastAsia="SimSun"/>
          <w:szCs w:val="20"/>
          <w:lang w:eastAsia="zh-CN"/>
        </w:rPr>
        <w:t xml:space="preserve"> and signaling for the estimation and calibration of the </w:t>
      </w:r>
      <w:r w:rsidRPr="005A02DF">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UE and </w:t>
      </w:r>
      <w:proofErr w:type="spellStart"/>
      <w:r>
        <w:rPr>
          <w:rFonts w:eastAsia="SimSun"/>
          <w:szCs w:val="20"/>
          <w:lang w:eastAsia="zh-CN"/>
        </w:rPr>
        <w:t>gNB</w:t>
      </w:r>
      <w:proofErr w:type="spellEnd"/>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ListParagraph"/>
        <w:ind w:left="851"/>
        <w:rPr>
          <w:rFonts w:eastAsia="SimSun"/>
          <w:szCs w:val="20"/>
          <w:lang w:eastAsia="zh-CN"/>
        </w:rPr>
      </w:pPr>
    </w:p>
    <w:p w14:paraId="379740FA"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hint="eastAsia"/>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hint="eastAsia"/>
                <w:sz w:val="16"/>
                <w:szCs w:val="16"/>
                <w:lang w:eastAsia="zh-CN"/>
              </w:rPr>
            </w:pPr>
            <w:r w:rsidRPr="00896F0E">
              <w:rPr>
                <w:rFonts w:eastAsiaTheme="minorEastAsia"/>
                <w:sz w:val="16"/>
                <w:szCs w:val="16"/>
                <w:lang w:eastAsia="zh-CN"/>
              </w:rPr>
              <w:t>We think that calibration aspects are in the scope of RAN4 group.</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Heading2"/>
        <w:tabs>
          <w:tab w:val="left" w:pos="432"/>
        </w:tabs>
        <w:ind w:left="576" w:hanging="576"/>
      </w:pPr>
      <w:bookmarkStart w:id="31" w:name="_Toc48211471"/>
      <w:bookmarkStart w:id="32" w:name="_Toc48211465"/>
      <w:r>
        <w:t>Methods for reducing angular measurement errors</w:t>
      </w:r>
    </w:p>
    <w:p w14:paraId="3D01718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 xml:space="preserve">DL </w:t>
      </w:r>
      <w:proofErr w:type="spellStart"/>
      <w:r w:rsidRPr="003F03D0">
        <w:t>AoD</w:t>
      </w:r>
      <w:proofErr w:type="spellEnd"/>
      <w:r>
        <w:t xml:space="preserve"> and UL AoA measurement accuracy are related to the </w:t>
      </w:r>
      <w:r w:rsidRPr="003F03D0">
        <w:t xml:space="preserve">orientation uncertainties of the </w:t>
      </w:r>
      <w:proofErr w:type="spellStart"/>
      <w:r w:rsidRPr="003F03D0">
        <w:t>gNB</w:t>
      </w:r>
      <w:proofErr w:type="spellEnd"/>
      <w:r w:rsidRPr="003F03D0">
        <w:t xml:space="preserve"> </w:t>
      </w:r>
      <w:r>
        <w:t xml:space="preserve">Tx/Rx </w:t>
      </w:r>
      <w:r w:rsidRPr="003F03D0">
        <w:t>beam</w:t>
      </w:r>
      <w:r>
        <w:t xml:space="preserve">s. The positioning accuracy can be improved if the LMF (network-based) and UE(UE-based) can calibrate the </w:t>
      </w:r>
      <w:r w:rsidRPr="003F03D0">
        <w:t xml:space="preserve">orientation uncertainties of the </w:t>
      </w:r>
      <w:proofErr w:type="spellStart"/>
      <w:r w:rsidRPr="003F03D0">
        <w:t>gNB</w:t>
      </w:r>
      <w:proofErr w:type="spellEnd"/>
      <w:r w:rsidRPr="003F03D0">
        <w:t xml:space="preserve"> </w:t>
      </w:r>
      <w:r>
        <w:t xml:space="preserve">Tx and Rx </w:t>
      </w:r>
      <w:r w:rsidRPr="003F03D0">
        <w:t>beam</w:t>
      </w:r>
      <w:r>
        <w:t>s from the angular measurements. Also, the multipath signals may cause significant errors in the UL AoA measurements since the reflected signals may reach the receiver antenna at completely different angles than the LOS angle.</w:t>
      </w:r>
    </w:p>
    <w:p w14:paraId="0759FF1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 xml:space="preserve">RAN1 should take the lead for defining the mapping of </w:t>
      </w:r>
      <w:proofErr w:type="gramStart"/>
      <w:r w:rsidRPr="005A7710">
        <w:t>a number of</w:t>
      </w:r>
      <w:proofErr w:type="gramEnd"/>
      <w:r w:rsidRPr="005A7710">
        <w:t xml:space="preserve"> RSRP measurements to the angle for DL-</w:t>
      </w:r>
      <w:proofErr w:type="spellStart"/>
      <w:r w:rsidRPr="005A7710">
        <w:t>AoD</w:t>
      </w:r>
      <w:proofErr w:type="spellEnd"/>
      <w:r w:rsidRPr="005A7710">
        <w:t xml:space="preserve">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w:t>
      </w:r>
      <w:proofErr w:type="spellStart"/>
      <w:r w:rsidRPr="00BA20B6">
        <w:t>gNB</w:t>
      </w:r>
      <w:proofErr w:type="spellEnd"/>
      <w:r w:rsidRPr="00BA20B6">
        <w:t xml:space="preserve"> for aiding the UE/</w:t>
      </w:r>
      <w:proofErr w:type="spellStart"/>
      <w:r w:rsidRPr="00BA20B6">
        <w:t>gNB</w:t>
      </w:r>
      <w:proofErr w:type="spellEnd"/>
      <w:r w:rsidRPr="00BA20B6">
        <w:t xml:space="preserve">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 xml:space="preserve">As a potential enhancement of Rel-17 NR positioning, timing </w:t>
      </w:r>
      <w:proofErr w:type="gramStart"/>
      <w:r w:rsidRPr="001175FD">
        <w:rPr>
          <w:rFonts w:hint="eastAsia"/>
        </w:rPr>
        <w:t>measurement based</w:t>
      </w:r>
      <w:proofErr w:type="gramEnd"/>
      <w:r w:rsidRPr="001175FD">
        <w:rPr>
          <w:rFonts w:hint="eastAsia"/>
        </w:rPr>
        <w:t xml:space="preserve"> DL-</w:t>
      </w:r>
      <w:proofErr w:type="spellStart"/>
      <w:r w:rsidRPr="001175FD">
        <w:rPr>
          <w:rFonts w:hint="eastAsia"/>
        </w:rPr>
        <w:t>AoD</w:t>
      </w:r>
      <w:proofErr w:type="spellEnd"/>
      <w:r w:rsidRPr="001175FD">
        <w:rPr>
          <w:rFonts w:hint="eastAsia"/>
        </w:rPr>
        <w:t xml:space="preserve">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6520917B" w14:textId="77777777" w:rsidR="00473F13" w:rsidRDefault="00473F13" w:rsidP="00473F13"/>
    <w:p w14:paraId="2D7A14EB"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Heading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w:t>
      </w:r>
      <w:proofErr w:type="spellStart"/>
      <w:r w:rsidRPr="00857157">
        <w:t>AoD</w:t>
      </w:r>
      <w:proofErr w:type="spellEnd"/>
      <w:r w:rsidRPr="00857157">
        <w:t xml:space="preserve">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hint="eastAsia"/>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hint="eastAsia"/>
                <w:sz w:val="16"/>
                <w:szCs w:val="16"/>
                <w:lang w:eastAsia="zh-CN"/>
              </w:rPr>
            </w:pPr>
            <w:r w:rsidRPr="00DD4309">
              <w:rPr>
                <w:rFonts w:eastAsiaTheme="minorEastAsia"/>
                <w:sz w:val="16"/>
                <w:szCs w:val="16"/>
                <w:lang w:eastAsia="zh-CN"/>
              </w:rPr>
              <w:t>The text of proposal needs to be refined to be clear on what should be investigated.</w:t>
            </w:r>
          </w:p>
        </w:tc>
      </w:tr>
    </w:tbl>
    <w:p w14:paraId="14F3ADD1" w14:textId="77777777" w:rsidR="00473F13" w:rsidRPr="00CF3F8B" w:rsidRDefault="00473F13" w:rsidP="00473F13"/>
    <w:p w14:paraId="635FE97D" w14:textId="77777777" w:rsidR="00473F13" w:rsidRDefault="00473F13" w:rsidP="00473F13">
      <w:pPr>
        <w:pStyle w:val="Heading2"/>
        <w:tabs>
          <w:tab w:val="left" w:pos="432"/>
        </w:tabs>
        <w:ind w:left="576" w:hanging="576"/>
      </w:pPr>
      <w:r w:rsidRPr="0080070A">
        <w:rPr>
          <w:rFonts w:hint="eastAsia"/>
        </w:rPr>
        <w:t>Enhancement</w:t>
      </w:r>
      <w:r>
        <w:t>s</w:t>
      </w:r>
      <w:r w:rsidRPr="0080070A">
        <w:rPr>
          <w:rFonts w:hint="eastAsia"/>
        </w:rPr>
        <w:t xml:space="preserve"> on E-CID positioning</w:t>
      </w:r>
      <w:bookmarkEnd w:id="31"/>
    </w:p>
    <w:p w14:paraId="718D53F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 xml:space="preserve">Support reuse of Rel-15 SRS resource set for </w:t>
      </w:r>
      <w:proofErr w:type="spellStart"/>
      <w:r w:rsidRPr="00574747">
        <w:rPr>
          <w:rFonts w:eastAsia="SimSun" w:hint="eastAsia"/>
          <w:szCs w:val="20"/>
          <w:lang w:eastAsia="zh-CN"/>
        </w:rPr>
        <w:t>gNB</w:t>
      </w:r>
      <w:proofErr w:type="spellEnd"/>
      <w:r w:rsidRPr="00574747">
        <w:rPr>
          <w:rFonts w:eastAsia="SimSun" w:hint="eastAsia"/>
          <w:szCs w:val="20"/>
          <w:lang w:eastAsia="zh-CN"/>
        </w:rPr>
        <w:t xml:space="preserve">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 xml:space="preserve">Send </w:t>
      </w:r>
      <w:proofErr w:type="gramStart"/>
      <w:r w:rsidRPr="00574747">
        <w:rPr>
          <w:rFonts w:eastAsia="SimSun" w:hint="eastAsia"/>
          <w:szCs w:val="20"/>
          <w:lang w:eastAsia="zh-CN"/>
        </w:rPr>
        <w:t>an</w:t>
      </w:r>
      <w:proofErr w:type="gramEnd"/>
      <w:r w:rsidRPr="00574747">
        <w:rPr>
          <w:rFonts w:eastAsia="SimSun" w:hint="eastAsia"/>
          <w:szCs w:val="20"/>
          <w:lang w:eastAsia="zh-CN"/>
        </w:rPr>
        <w:t xml:space="preserve"> LS to RAN4 regarding UE Rx-Tx requirements</w:t>
      </w:r>
    </w:p>
    <w:p w14:paraId="0E77BD6D" w14:textId="77777777" w:rsidR="00473F13"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Heading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Rx-Tx </w:t>
      </w:r>
      <w:r w:rsidRPr="00574747">
        <w:rPr>
          <w:rFonts w:hint="eastAsia"/>
        </w:rPr>
        <w:t>measurements</w:t>
      </w:r>
      <w:r>
        <w:t>) and angular measurements (e.g., DL-</w:t>
      </w:r>
      <w:proofErr w:type="spellStart"/>
      <w:r>
        <w:t>AoD</w:t>
      </w:r>
      <w:proofErr w:type="spellEnd"/>
      <w:r>
        <w:t xml:space="preserve">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hint="eastAsia"/>
                <w:sz w:val="16"/>
                <w:szCs w:val="16"/>
              </w:rPr>
            </w:pPr>
          </w:p>
        </w:tc>
        <w:tc>
          <w:tcPr>
            <w:tcW w:w="8598" w:type="dxa"/>
          </w:tcPr>
          <w:p w14:paraId="2B53C2FB" w14:textId="7590FCDA" w:rsidR="00D06830" w:rsidRDefault="00CB0A70" w:rsidP="003C39BE">
            <w:pPr>
              <w:spacing w:after="0"/>
              <w:rPr>
                <w:rFonts w:eastAsiaTheme="minorEastAsia" w:hint="eastAsia"/>
                <w:sz w:val="16"/>
                <w:szCs w:val="16"/>
                <w:lang w:eastAsia="zh-CN"/>
              </w:rPr>
            </w:pPr>
            <w:r w:rsidRPr="00CB0A70">
              <w:rPr>
                <w:rFonts w:eastAsiaTheme="minorEastAsia"/>
                <w:sz w:val="16"/>
                <w:szCs w:val="16"/>
                <w:lang w:eastAsia="zh-CN"/>
              </w:rPr>
              <w:t>In our view it is a low priority item for Rel.17 enhancements.</w:t>
            </w:r>
          </w:p>
        </w:tc>
      </w:tr>
    </w:tbl>
    <w:p w14:paraId="6F0057BF" w14:textId="77777777" w:rsidR="00473F13" w:rsidRDefault="00473F13" w:rsidP="00473F13">
      <w:pPr>
        <w:rPr>
          <w:lang w:val="en-US"/>
        </w:rPr>
      </w:pPr>
    </w:p>
    <w:p w14:paraId="7B333138" w14:textId="77777777" w:rsidR="00473F13" w:rsidRDefault="00473F13" w:rsidP="00473F13">
      <w:pPr>
        <w:pStyle w:val="Heading2"/>
        <w:tabs>
          <w:tab w:val="left" w:pos="432"/>
        </w:tabs>
        <w:ind w:left="576" w:hanging="576"/>
      </w:pPr>
      <w:bookmarkStart w:id="33" w:name="_Toc48211470"/>
      <w:bookmarkStart w:id="34" w:name="_Toc48211466"/>
      <w:bookmarkEnd w:id="32"/>
      <w:r>
        <w:t xml:space="preserve">Methods for reducing positioning latency </w:t>
      </w:r>
    </w:p>
    <w:p w14:paraId="75F434D7"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xml:space="preserve">.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w:t>
      </w:r>
      <w:proofErr w:type="gramStart"/>
      <w:r w:rsidRPr="00BE0899">
        <w:t>foot-print</w:t>
      </w:r>
      <w:proofErr w:type="gramEnd"/>
      <w:r w:rsidRPr="00BE0899">
        <w:t xml:space="preserve">.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 xml:space="preserve">For the purpose of reduced latency, study further reporting of Positioning information directly to the serving </w:t>
      </w:r>
      <w:proofErr w:type="spellStart"/>
      <w:r w:rsidRPr="00BE0899">
        <w:t>gNB</w:t>
      </w:r>
      <w:proofErr w:type="spellEnd"/>
      <w:r w:rsidRPr="00BE0899">
        <w:t xml:space="preserve">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ListParagraph"/>
        <w:numPr>
          <w:ilvl w:val="1"/>
          <w:numId w:val="23"/>
        </w:numPr>
        <w:rPr>
          <w:rFonts w:eastAsia="SimSun"/>
          <w:szCs w:val="20"/>
          <w:lang w:eastAsia="zh-CN"/>
        </w:rPr>
      </w:pPr>
      <w:r w:rsidRPr="00BE0899">
        <w:rPr>
          <w:rFonts w:eastAsia="SimSun" w:hint="eastAsia"/>
          <w:szCs w:val="20"/>
          <w:lang w:eastAsia="zh-CN"/>
        </w:rPr>
        <w:t xml:space="preserve">Assume Rel-16 single-DCI based Multi-TRP architecture for </w:t>
      </w:r>
      <w:proofErr w:type="spellStart"/>
      <w:r w:rsidRPr="00BE0899">
        <w:rPr>
          <w:rFonts w:eastAsia="SimSun" w:hint="eastAsia"/>
          <w:szCs w:val="20"/>
          <w:lang w:eastAsia="zh-CN"/>
        </w:rPr>
        <w:t>IIoT</w:t>
      </w:r>
      <w:proofErr w:type="spellEnd"/>
      <w:r w:rsidRPr="00BE0899">
        <w:rPr>
          <w:rFonts w:eastAsia="SimSun" w:hint="eastAsia"/>
          <w:szCs w:val="20"/>
          <w:lang w:eastAsia="zh-CN"/>
        </w:rPr>
        <w:t xml:space="preserve"> scenario in order to reduce latency associated with positioning.</w:t>
      </w:r>
    </w:p>
    <w:p w14:paraId="3E3B8C0C" w14:textId="77777777" w:rsidR="00473F13" w:rsidRPr="00BE0899" w:rsidRDefault="00473F13" w:rsidP="00473F13">
      <w:pPr>
        <w:pStyle w:val="3GPPAgreements"/>
      </w:pPr>
      <w:r w:rsidRPr="00BE0899">
        <w:lastRenderedPageBreak/>
        <w:t xml:space="preserve">  (Ericsson) Proposal 17:</w:t>
      </w:r>
    </w:p>
    <w:p w14:paraId="0D78735E" w14:textId="77777777" w:rsidR="00473F13" w:rsidRPr="00BE0899" w:rsidRDefault="00473F13" w:rsidP="00473F13">
      <w:pPr>
        <w:pStyle w:val="ListParagraph"/>
        <w:numPr>
          <w:ilvl w:val="1"/>
          <w:numId w:val="23"/>
        </w:numPr>
        <w:rPr>
          <w:rFonts w:eastAsia="SimSun"/>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Heading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D90F2AE" w14:textId="77777777" w:rsidR="00473F13" w:rsidRPr="00F22692" w:rsidRDefault="00473F13" w:rsidP="00473F13">
      <w:pPr>
        <w:pStyle w:val="ListParagraph"/>
        <w:numPr>
          <w:ilvl w:val="1"/>
          <w:numId w:val="23"/>
        </w:numPr>
        <w:rPr>
          <w:rFonts w:eastAsia="SimSun"/>
          <w:szCs w:val="20"/>
          <w:lang w:eastAsia="zh-CN"/>
        </w:rPr>
      </w:pPr>
      <w:r>
        <w:rPr>
          <w:rFonts w:eastAsia="SimSun"/>
          <w:szCs w:val="20"/>
          <w:lang w:eastAsia="zh-CN"/>
        </w:rPr>
        <w:t>The request for p</w:t>
      </w:r>
      <w:r w:rsidRPr="00F22692">
        <w:rPr>
          <w:rFonts w:eastAsia="SimSun"/>
          <w:szCs w:val="20"/>
          <w:lang w:eastAsia="zh-CN"/>
        </w:rPr>
        <w:t xml:space="preserve">ositioning information </w:t>
      </w:r>
      <w:r>
        <w:rPr>
          <w:rFonts w:eastAsia="SimSun"/>
          <w:szCs w:val="20"/>
          <w:lang w:eastAsia="zh-CN"/>
        </w:rPr>
        <w:t xml:space="preserve">(the assistance data,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CBAC931"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The report of p</w:t>
      </w:r>
      <w:r w:rsidRPr="00F22692">
        <w:rPr>
          <w:rFonts w:eastAsia="SimSun"/>
          <w:szCs w:val="20"/>
          <w:lang w:eastAsia="zh-CN"/>
        </w:rPr>
        <w:t xml:space="preserve">ositioning information </w:t>
      </w:r>
      <w:r>
        <w:rPr>
          <w:rFonts w:eastAsia="SimSun"/>
          <w:szCs w:val="20"/>
          <w:lang w:eastAsia="zh-CN"/>
        </w:rPr>
        <w:t xml:space="preserve">(the measurement report,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hint="eastAsia"/>
                <w:sz w:val="16"/>
                <w:szCs w:val="16"/>
                <w:lang w:eastAsia="zh-CN"/>
              </w:rPr>
            </w:pPr>
            <w:r>
              <w:rPr>
                <w:rFonts w:eastAsiaTheme="minorEastAsia"/>
                <w:sz w:val="16"/>
                <w:szCs w:val="16"/>
                <w:lang w:eastAsia="zh-CN"/>
              </w:rPr>
              <w:t xml:space="preserve">Support. </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Heading2"/>
        <w:tabs>
          <w:tab w:val="left" w:pos="432"/>
        </w:tabs>
        <w:ind w:left="576" w:hanging="576"/>
      </w:pPr>
      <w:bookmarkStart w:id="35" w:name="_Toc48211458"/>
      <w:r>
        <w:t>Measurement gap</w:t>
      </w:r>
      <w:bookmarkEnd w:id="35"/>
    </w:p>
    <w:p w14:paraId="2874F2E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w:t>
      </w:r>
      <w:proofErr w:type="gramStart"/>
      <w:r w:rsidRPr="0077744D">
        <w:t xml:space="preserve">vivo)  </w:t>
      </w:r>
      <w:r>
        <w:t>Proposal</w:t>
      </w:r>
      <w:proofErr w:type="gramEnd"/>
      <w:r>
        <w:t xml:space="preserve">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ListParagraph"/>
        <w:ind w:left="850"/>
      </w:pPr>
      <w:r w:rsidRPr="00D16051">
        <w:rPr>
          <w:rFonts w:eastAsia="SimSun"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lastRenderedPageBreak/>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Heading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hint="eastAsia"/>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hint="eastAsia"/>
                <w:sz w:val="16"/>
                <w:szCs w:val="16"/>
                <w:lang w:eastAsia="zh-CN"/>
              </w:rPr>
            </w:pPr>
            <w:r w:rsidRPr="00C47FE6">
              <w:rPr>
                <w:rFonts w:eastAsiaTheme="minorEastAsia"/>
                <w:sz w:val="16"/>
                <w:szCs w:val="16"/>
                <w:lang w:eastAsia="zh-CN"/>
              </w:rPr>
              <w:t>Support. We think that some of the items are out of RAN1 scope.</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Heading2"/>
        <w:tabs>
          <w:tab w:val="left" w:pos="432"/>
        </w:tabs>
        <w:ind w:left="576" w:hanging="576"/>
      </w:pPr>
      <w:r>
        <w:t>UE-based positioning</w:t>
      </w:r>
      <w:bookmarkEnd w:id="33"/>
    </w:p>
    <w:p w14:paraId="342D1683"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 xml:space="preserve">UE-based positioning latency enhancements should be studied, which are especially applicable for </w:t>
      </w:r>
      <w:proofErr w:type="spellStart"/>
      <w:r w:rsidRPr="0049505F">
        <w:t>IIoT</w:t>
      </w:r>
      <w:proofErr w:type="spellEnd"/>
      <w:r w:rsidRPr="0049505F">
        <w:t xml:space="preserve">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Heading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hint="eastAsia"/>
                <w:sz w:val="16"/>
                <w:szCs w:val="16"/>
                <w:lang w:eastAsia="zh-CN"/>
              </w:rPr>
            </w:pPr>
            <w:r>
              <w:rPr>
                <w:rFonts w:eastAsiaTheme="minorEastAsia"/>
                <w:sz w:val="16"/>
                <w:szCs w:val="16"/>
                <w:lang w:eastAsia="zh-CN"/>
              </w:rPr>
              <w:t>Support.</w:t>
            </w:r>
          </w:p>
        </w:tc>
      </w:tr>
    </w:tbl>
    <w:p w14:paraId="70132DF9" w14:textId="77777777" w:rsidR="00473F13" w:rsidRDefault="00473F13" w:rsidP="00473F13">
      <w:pPr>
        <w:pStyle w:val="3GPPAgreements"/>
        <w:numPr>
          <w:ilvl w:val="0"/>
          <w:numId w:val="0"/>
        </w:numPr>
      </w:pPr>
    </w:p>
    <w:p w14:paraId="2AD7A0AB" w14:textId="77777777" w:rsidR="00473F13" w:rsidRDefault="00473F13" w:rsidP="00473F13">
      <w:pPr>
        <w:pStyle w:val="Heading2"/>
        <w:tabs>
          <w:tab w:val="left" w:pos="432"/>
        </w:tabs>
        <w:ind w:left="576" w:hanging="576"/>
      </w:pPr>
      <w:bookmarkStart w:id="36" w:name="_Toc48211467"/>
      <w:bookmarkEnd w:id="34"/>
      <w:r>
        <w:t>UE positioning in DRX state</w:t>
      </w:r>
      <w:bookmarkEnd w:id="36"/>
    </w:p>
    <w:p w14:paraId="2D3B99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ListParagraph"/>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11939FEA" w14:textId="77777777" w:rsidR="00473F13" w:rsidRDefault="00473F13" w:rsidP="00473F13"/>
    <w:p w14:paraId="676A9950" w14:textId="77777777" w:rsidR="00473F13" w:rsidRDefault="00473F13" w:rsidP="00473F13">
      <w:pPr>
        <w:pStyle w:val="Heading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hint="eastAsia"/>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hint="eastAsia"/>
                <w:sz w:val="16"/>
                <w:szCs w:val="16"/>
                <w:lang w:eastAsia="zh-CN"/>
              </w:rPr>
            </w:pPr>
            <w:r>
              <w:rPr>
                <w:rFonts w:eastAsiaTheme="minorEastAsia"/>
                <w:sz w:val="16"/>
                <w:szCs w:val="16"/>
                <w:lang w:eastAsia="zh-CN"/>
              </w:rPr>
              <w:t xml:space="preserve">Support. </w:t>
            </w:r>
          </w:p>
        </w:tc>
      </w:tr>
    </w:tbl>
    <w:p w14:paraId="0712C8CF" w14:textId="77777777" w:rsidR="00473F13" w:rsidRDefault="00473F13" w:rsidP="00473F13">
      <w:pPr>
        <w:pStyle w:val="3GPPAgreements"/>
        <w:numPr>
          <w:ilvl w:val="0"/>
          <w:numId w:val="0"/>
        </w:numPr>
        <w:ind w:left="1135"/>
      </w:pPr>
    </w:p>
    <w:p w14:paraId="76AE6338" w14:textId="77777777" w:rsidR="00473F13" w:rsidRPr="00D33A88" w:rsidRDefault="00473F13" w:rsidP="00473F13">
      <w:pPr>
        <w:pStyle w:val="Heading2"/>
        <w:tabs>
          <w:tab w:val="left" w:pos="432"/>
        </w:tabs>
        <w:ind w:left="576" w:hanging="576"/>
      </w:pPr>
      <w:bookmarkStart w:id="37" w:name="_Toc48211468"/>
      <w:r w:rsidRPr="00D33A88">
        <w:t>Beam-management of positioning</w:t>
      </w:r>
      <w:bookmarkEnd w:id="37"/>
    </w:p>
    <w:p w14:paraId="1B215A2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 xml:space="preserve">Both UE based and </w:t>
      </w:r>
      <w:proofErr w:type="spellStart"/>
      <w:r w:rsidRPr="00877DCE">
        <w:t>gNB</w:t>
      </w:r>
      <w:proofErr w:type="spellEnd"/>
      <w:r w:rsidRPr="00877DCE">
        <w:t xml:space="preserve"> based beam managements of neighboring cell should be supported. Cell specific reference signal is preferred for UE based beam measurement of neighboring cell. Reuse beam management reference signal of serving cell for </w:t>
      </w:r>
      <w:proofErr w:type="spellStart"/>
      <w:r w:rsidRPr="00877DCE">
        <w:t>gNB</w:t>
      </w:r>
      <w:proofErr w:type="spellEnd"/>
      <w:r w:rsidRPr="00877DCE">
        <w:t xml:space="preserve">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 xml:space="preserve">We suggest </w:t>
      </w:r>
      <w:proofErr w:type="gramStart"/>
      <w:r w:rsidRPr="00877DCE">
        <w:t>to find</w:t>
      </w:r>
      <w:proofErr w:type="gramEnd"/>
      <w:r w:rsidRPr="00877DCE">
        <w:t xml:space="preserve">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Heading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The statement is too general, it is not clear what is the scope to be considered.</w:t>
            </w:r>
          </w:p>
        </w:tc>
      </w:tr>
    </w:tbl>
    <w:p w14:paraId="24314508" w14:textId="77777777" w:rsidR="00473F13" w:rsidRDefault="00473F13" w:rsidP="00473F13">
      <w:pPr>
        <w:rPr>
          <w:lang w:val="en-US" w:eastAsia="en-US"/>
        </w:rPr>
      </w:pPr>
    </w:p>
    <w:p w14:paraId="1132120F" w14:textId="77777777" w:rsidR="00473F13" w:rsidRDefault="00473F13" w:rsidP="00473F13">
      <w:pPr>
        <w:pStyle w:val="Heading2"/>
        <w:tabs>
          <w:tab w:val="left" w:pos="432"/>
        </w:tabs>
        <w:ind w:left="576" w:hanging="576"/>
      </w:pPr>
      <w:bookmarkStart w:id="38" w:name="_Toc48211469"/>
      <w:r>
        <w:t xml:space="preserve">Additional methods for increasing the network and UE </w:t>
      </w:r>
      <w:r w:rsidRPr="00E73174">
        <w:t>efficiency</w:t>
      </w:r>
      <w:bookmarkEnd w:id="38"/>
    </w:p>
    <w:p w14:paraId="48EB8E3C"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lastRenderedPageBreak/>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proofErr w:type="spellStart"/>
      <w:r>
        <w:t>ggest</w:t>
      </w:r>
      <w:proofErr w:type="spellEnd"/>
      <w:r>
        <w:t xml:space="preserve">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Heading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hint="eastAsia"/>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hint="eastAsia"/>
                <w:sz w:val="16"/>
                <w:szCs w:val="16"/>
                <w:lang w:eastAsia="zh-CN"/>
              </w:rPr>
            </w:pPr>
            <w:r w:rsidRPr="00235E1B">
              <w:rPr>
                <w:rFonts w:eastAsiaTheme="minorEastAsia"/>
                <w:sz w:val="16"/>
                <w:szCs w:val="16"/>
                <w:lang w:eastAsia="zh-CN"/>
              </w:rPr>
              <w:t>The statement is too general, it is not clear what is the scope to be considered.</w:t>
            </w:r>
          </w:p>
        </w:tc>
      </w:tr>
    </w:tbl>
    <w:p w14:paraId="00113999" w14:textId="77777777" w:rsidR="00473F13" w:rsidRPr="00B12F31" w:rsidRDefault="00473F13" w:rsidP="00473F13">
      <w:pPr>
        <w:rPr>
          <w:lang w:val="en-US"/>
        </w:rPr>
      </w:pPr>
    </w:p>
    <w:p w14:paraId="2FDB5B87" w14:textId="77777777" w:rsidR="00473F13" w:rsidRDefault="00473F13" w:rsidP="00473F13">
      <w:pPr>
        <w:pStyle w:val="Heading2"/>
        <w:tabs>
          <w:tab w:val="left" w:pos="432"/>
        </w:tabs>
        <w:ind w:left="576" w:hanging="576"/>
      </w:pPr>
      <w:bookmarkStart w:id="39" w:name="_Toc48211472"/>
      <w:r>
        <w:t>Additional positioning methods</w:t>
      </w:r>
      <w:bookmarkEnd w:id="39"/>
    </w:p>
    <w:p w14:paraId="0D5325A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ListParagraph"/>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lastRenderedPageBreak/>
        <w:t>Uplink transmission-based relative positioning should be studied</w:t>
      </w:r>
    </w:p>
    <w:p w14:paraId="306903AA" w14:textId="77777777" w:rsidR="00473F13" w:rsidRDefault="00473F13" w:rsidP="00473F13">
      <w:pPr>
        <w:pStyle w:val="3GPPAgreements"/>
      </w:pPr>
      <w:r w:rsidRPr="00171F37">
        <w:t>(</w:t>
      </w:r>
      <w:proofErr w:type="spellStart"/>
      <w:r w:rsidRPr="00171F37">
        <w:t>CEWiT</w:t>
      </w:r>
      <w:proofErr w:type="spellEnd"/>
      <w:r w:rsidRPr="00171F37">
        <w: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Heading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hint="eastAsia"/>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hint="eastAsia"/>
                <w:sz w:val="16"/>
                <w:szCs w:val="16"/>
                <w:lang w:eastAsia="zh-CN"/>
              </w:rPr>
            </w:pPr>
            <w:r w:rsidRPr="00A04B4B">
              <w:rPr>
                <w:rFonts w:eastAsiaTheme="minorEastAsia"/>
                <w:sz w:val="16"/>
                <w:szCs w:val="16"/>
                <w:lang w:eastAsia="zh-CN"/>
              </w:rPr>
              <w:t>The statement is too general, it is not clear what is the scope to be considered.</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Heading2"/>
        <w:tabs>
          <w:tab w:val="left" w:pos="432"/>
        </w:tabs>
        <w:ind w:left="576" w:hanging="576"/>
      </w:pPr>
      <w:bookmarkStart w:id="40" w:name="_Toc48211473"/>
      <w:r>
        <w:lastRenderedPageBreak/>
        <w:t xml:space="preserve"> SRS transmission time</w:t>
      </w:r>
      <w:bookmarkEnd w:id="40"/>
    </w:p>
    <w:p w14:paraId="6F37EB2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Heading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w:t>
            </w:r>
            <w:proofErr w:type="spellStart"/>
            <w:r w:rsidR="006B2D7D">
              <w:rPr>
                <w:rFonts w:eastAsiaTheme="minorEastAsia" w:hint="eastAsia"/>
                <w:sz w:val="16"/>
                <w:szCs w:val="16"/>
                <w:lang w:eastAsia="zh-CN"/>
              </w:rPr>
              <w:t>decied</w:t>
            </w:r>
            <w:proofErr w:type="spellEnd"/>
            <w:r w:rsidR="006B2D7D">
              <w:rPr>
                <w:rFonts w:eastAsiaTheme="minorEastAsia" w:hint="eastAsia"/>
                <w:sz w:val="16"/>
                <w:szCs w:val="16"/>
                <w:lang w:eastAsia="zh-CN"/>
              </w:rPr>
              <w:t xml:space="preserve">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hint="eastAsia"/>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hint="eastAsia"/>
                <w:sz w:val="16"/>
                <w:szCs w:val="16"/>
                <w:lang w:eastAsia="zh-CN"/>
              </w:rPr>
            </w:pPr>
            <w:r w:rsidRPr="003E7682">
              <w:rPr>
                <w:rFonts w:eastAsiaTheme="minorEastAsia"/>
                <w:sz w:val="16"/>
                <w:szCs w:val="16"/>
                <w:lang w:eastAsia="zh-CN"/>
              </w:rPr>
              <w:t>It was discussed in Rel.16. No further discussion is needed.</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Heading1"/>
      </w:pPr>
      <w:bookmarkStart w:id="41" w:name="_Toc48211474"/>
      <w:r w:rsidRPr="003F5076">
        <w:rPr>
          <w:rFonts w:hint="eastAsia"/>
        </w:rPr>
        <w:t>Architecture and signalling enhancements</w:t>
      </w:r>
      <w:bookmarkEnd w:id="41"/>
    </w:p>
    <w:p w14:paraId="3A2264EC" w14:textId="77777777" w:rsidR="00473F13" w:rsidRDefault="00473F13" w:rsidP="00473F13">
      <w:pPr>
        <w:pStyle w:val="Heading2"/>
        <w:tabs>
          <w:tab w:val="left" w:pos="432"/>
        </w:tabs>
        <w:ind w:left="576" w:hanging="576"/>
      </w:pPr>
      <w:bookmarkStart w:id="42" w:name="_Toc48211475"/>
      <w:r w:rsidRPr="00820022">
        <w:rPr>
          <w:rFonts w:hint="eastAsia"/>
        </w:rPr>
        <w:t>Architecture</w:t>
      </w:r>
      <w:r>
        <w:t xml:space="preserve"> and signalling </w:t>
      </w:r>
      <w:r w:rsidRPr="00820022">
        <w:rPr>
          <w:rFonts w:hint="eastAsia"/>
        </w:rPr>
        <w:t>enhancement</w:t>
      </w:r>
      <w:r>
        <w:t>s</w:t>
      </w:r>
      <w:bookmarkEnd w:id="42"/>
    </w:p>
    <w:p w14:paraId="548689ED"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w:t>
      </w:r>
      <w:proofErr w:type="spellStart"/>
      <w:r w:rsidRPr="00171F37">
        <w:t>CEWiT</w:t>
      </w:r>
      <w:proofErr w:type="spellEnd"/>
      <w:r w:rsidRPr="00171F37">
        <w: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Heading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proofErr w:type="spellStart"/>
      <w:r w:rsidRPr="00245118">
        <w:rPr>
          <w:lang w:val="en-GB"/>
        </w:rPr>
        <w:t>signaling</w:t>
      </w:r>
      <w:proofErr w:type="spellEnd"/>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hint="eastAsia"/>
                <w:sz w:val="16"/>
                <w:szCs w:val="16"/>
              </w:rPr>
            </w:pPr>
            <w:r>
              <w:rPr>
                <w:rFonts w:cstheme="minorHAnsi"/>
                <w:sz w:val="16"/>
                <w:szCs w:val="16"/>
              </w:rPr>
              <w:t>Intel</w:t>
            </w:r>
          </w:p>
        </w:tc>
        <w:tc>
          <w:tcPr>
            <w:tcW w:w="8598" w:type="dxa"/>
          </w:tcPr>
          <w:p w14:paraId="4E6D78D7" w14:textId="1D6D273F" w:rsidR="003E7682" w:rsidRDefault="003E7682" w:rsidP="00304BDC">
            <w:pPr>
              <w:spacing w:after="0"/>
              <w:rPr>
                <w:rFonts w:eastAsiaTheme="minorEastAsia" w:hint="eastAsia"/>
                <w:sz w:val="16"/>
                <w:szCs w:val="16"/>
                <w:lang w:eastAsia="zh-CN"/>
              </w:rPr>
            </w:pPr>
            <w:r w:rsidRPr="003E7682">
              <w:rPr>
                <w:rFonts w:eastAsiaTheme="minorEastAsia"/>
                <w:sz w:val="16"/>
                <w:szCs w:val="16"/>
                <w:lang w:eastAsia="zh-CN"/>
              </w:rPr>
              <w:t>We think that it should be discussed in RAN2 first.</w:t>
            </w:r>
          </w:p>
        </w:tc>
      </w:tr>
    </w:tbl>
    <w:p w14:paraId="6C354566" w14:textId="77777777" w:rsidR="00473F13" w:rsidRDefault="00473F13" w:rsidP="00473F13">
      <w:pPr>
        <w:pStyle w:val="3GPPAgreements"/>
        <w:numPr>
          <w:ilvl w:val="0"/>
          <w:numId w:val="0"/>
        </w:numPr>
        <w:ind w:left="851"/>
      </w:pPr>
    </w:p>
    <w:p w14:paraId="52B449B2" w14:textId="77777777" w:rsidR="00473F13" w:rsidRDefault="00473F13" w:rsidP="00473F13">
      <w:pPr>
        <w:pStyle w:val="Heading1"/>
      </w:pPr>
      <w:bookmarkStart w:id="43" w:name="_Toc48211476"/>
      <w:r>
        <w:lastRenderedPageBreak/>
        <w:t>Additional proposals</w:t>
      </w:r>
      <w:bookmarkEnd w:id="43"/>
    </w:p>
    <w:p w14:paraId="697C2461" w14:textId="77777777" w:rsidR="00473F13" w:rsidRDefault="00473F13" w:rsidP="00473F13">
      <w:pPr>
        <w:pStyle w:val="Heading2"/>
        <w:tabs>
          <w:tab w:val="left" w:pos="432"/>
        </w:tabs>
        <w:ind w:left="576" w:hanging="576"/>
      </w:pPr>
      <w:bookmarkStart w:id="44" w:name="_Toc48211477"/>
      <w:r>
        <w:t>Performance evaluation</w:t>
      </w:r>
      <w:bookmarkEnd w:id="44"/>
    </w:p>
    <w:p w14:paraId="5A8C7A9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ListParagraph"/>
        <w:numPr>
          <w:ilvl w:val="1"/>
          <w:numId w:val="23"/>
        </w:numPr>
        <w:rPr>
          <w:rFonts w:eastAsia="SimSun"/>
          <w:szCs w:val="20"/>
          <w:lang w:eastAsia="zh-CN"/>
        </w:rPr>
      </w:pPr>
      <w:r>
        <w:rPr>
          <w:rFonts w:eastAsia="SimSun"/>
          <w:szCs w:val="20"/>
          <w:lang w:eastAsia="zh-CN"/>
        </w:rPr>
        <w:t>The a</w:t>
      </w:r>
      <w:r w:rsidRPr="00CE6C15">
        <w:rPr>
          <w:rFonts w:eastAsia="SimSun"/>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 xml:space="preserve">Evaluation of </w:t>
      </w:r>
      <w:proofErr w:type="spellStart"/>
      <w:r w:rsidRPr="00692562">
        <w:t>IIoT</w:t>
      </w:r>
      <w:proofErr w:type="spellEnd"/>
      <w:r w:rsidRPr="00692562">
        <w:t xml:space="preserve">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w:t>
      </w:r>
      <w:proofErr w:type="spellStart"/>
      <w:r w:rsidRPr="00692562">
        <w:t>IIoT</w:t>
      </w:r>
      <w:proofErr w:type="spellEnd"/>
      <w:r w:rsidRPr="00692562">
        <w:t xml:space="preserve">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ListParagraph"/>
        <w:numPr>
          <w:ilvl w:val="1"/>
          <w:numId w:val="23"/>
        </w:numPr>
      </w:pPr>
      <w:r w:rsidRPr="0029541F">
        <w:rPr>
          <w:rFonts w:eastAsia="SimSun"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2E9329B3" w14:textId="77777777" w:rsidR="00473F13" w:rsidRDefault="00473F13" w:rsidP="00473F13">
      <w:pPr>
        <w:rPr>
          <w:lang w:val="en-US" w:eastAsia="en-US"/>
        </w:rPr>
      </w:pPr>
    </w:p>
    <w:p w14:paraId="5EB38F3E"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Heading2"/>
        <w:tabs>
          <w:tab w:val="left" w:pos="432"/>
        </w:tabs>
        <w:ind w:left="576" w:hanging="576"/>
      </w:pPr>
      <w:bookmarkStart w:id="45" w:name="_Toc48211478"/>
      <w:r>
        <w:t>Positioning algorithms</w:t>
      </w:r>
      <w:bookmarkEnd w:id="45"/>
    </w:p>
    <w:p w14:paraId="4AAA3F24"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lastRenderedPageBreak/>
        <w:t>(</w:t>
      </w:r>
      <w:proofErr w:type="spellStart"/>
      <w:r w:rsidRPr="00BC71F8">
        <w:t>CEWiT</w:t>
      </w:r>
      <w:proofErr w:type="spellEnd"/>
      <w:r w:rsidRPr="00BC71F8">
        <w: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w:t>
      </w:r>
      <w:proofErr w:type="spellStart"/>
      <w:r w:rsidRPr="007A4A84">
        <w:rPr>
          <w:lang w:eastAsia="en-US"/>
        </w:rPr>
        <w:t>gNB</w:t>
      </w:r>
      <w:proofErr w:type="spellEnd"/>
      <w:r w:rsidRPr="007A4A84">
        <w:rPr>
          <w:lang w:eastAsia="en-US"/>
        </w:rPr>
        <w:t xml:space="preserve"> implementation</w:t>
      </w:r>
      <w:r>
        <w:rPr>
          <w:lang w:eastAsia="en-US"/>
        </w:rPr>
        <w:t>. 3GPP normally does not define which algorithms are used by UE/</w:t>
      </w:r>
      <w:proofErr w:type="spellStart"/>
      <w:r>
        <w:rPr>
          <w:lang w:eastAsia="en-US"/>
        </w:rPr>
        <w:t>gNB</w:t>
      </w:r>
      <w:proofErr w:type="spellEnd"/>
      <w:r>
        <w:rPr>
          <w:lang w:eastAsia="en-US"/>
        </w:rPr>
        <w:t xml:space="preserve">. </w:t>
      </w:r>
    </w:p>
    <w:p w14:paraId="5F8815DD"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bookmarkStart w:id="46" w:name="_GoBack"/>
      <w:bookmarkEnd w:id="46"/>
    </w:p>
    <w:p w14:paraId="46529FF9" w14:textId="566D7CFB" w:rsidR="004E02EC" w:rsidRDefault="004E02EC" w:rsidP="004E02EC">
      <w:pPr>
        <w:pStyle w:val="Heading1"/>
      </w:pPr>
      <w:bookmarkStart w:id="47" w:name="_Toc32744983"/>
      <w:bookmarkStart w:id="48"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47"/>
      <w:bookmarkEnd w:id="48"/>
    </w:p>
    <w:bookmarkStart w:id="49" w:name="_Ref32691153"/>
    <w:p w14:paraId="7A9B4612" w14:textId="5609050B" w:rsidR="00A47D4E" w:rsidRPr="00A47D4E" w:rsidRDefault="002F60F8" w:rsidP="0012579C">
      <w:pPr>
        <w:pStyle w:val="ListParagraph"/>
        <w:numPr>
          <w:ilvl w:val="0"/>
          <w:numId w:val="33"/>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 xml:space="preserve">Huawei, </w:t>
      </w:r>
      <w:proofErr w:type="spellStart"/>
      <w:r w:rsidR="00A47D4E" w:rsidRPr="00A47D4E">
        <w:t>HiSilicon</w:t>
      </w:r>
      <w:proofErr w:type="spellEnd"/>
    </w:p>
    <w:p w14:paraId="31DC16DA" w14:textId="1CAB9270" w:rsidR="00A47D4E" w:rsidRPr="00A47D4E" w:rsidRDefault="00331C24" w:rsidP="0012579C">
      <w:pPr>
        <w:pStyle w:val="ListParagraph"/>
        <w:numPr>
          <w:ilvl w:val="0"/>
          <w:numId w:val="33"/>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331C24" w:rsidP="0012579C">
      <w:pPr>
        <w:pStyle w:val="ListParagraph"/>
        <w:numPr>
          <w:ilvl w:val="0"/>
          <w:numId w:val="33"/>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331C24" w:rsidP="0012579C">
      <w:pPr>
        <w:pStyle w:val="ListParagraph"/>
        <w:numPr>
          <w:ilvl w:val="0"/>
          <w:numId w:val="33"/>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331C24" w:rsidP="0012579C">
      <w:pPr>
        <w:pStyle w:val="ListParagraph"/>
        <w:numPr>
          <w:ilvl w:val="0"/>
          <w:numId w:val="33"/>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331C24" w:rsidP="0012579C">
      <w:pPr>
        <w:pStyle w:val="ListParagraph"/>
        <w:numPr>
          <w:ilvl w:val="0"/>
          <w:numId w:val="33"/>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331C24" w:rsidP="0012579C">
      <w:pPr>
        <w:pStyle w:val="ListParagraph"/>
        <w:numPr>
          <w:ilvl w:val="0"/>
          <w:numId w:val="33"/>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331C24" w:rsidP="0012579C">
      <w:pPr>
        <w:pStyle w:val="ListParagraph"/>
        <w:numPr>
          <w:ilvl w:val="0"/>
          <w:numId w:val="33"/>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331C24" w:rsidP="0012579C">
      <w:pPr>
        <w:pStyle w:val="ListParagraph"/>
        <w:numPr>
          <w:ilvl w:val="0"/>
          <w:numId w:val="33"/>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331C24" w:rsidP="0012579C">
      <w:pPr>
        <w:pStyle w:val="ListParagraph"/>
        <w:numPr>
          <w:ilvl w:val="0"/>
          <w:numId w:val="33"/>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331C24" w:rsidP="0012579C">
      <w:pPr>
        <w:pStyle w:val="ListParagraph"/>
        <w:numPr>
          <w:ilvl w:val="0"/>
          <w:numId w:val="33"/>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331C24" w:rsidP="0012579C">
      <w:pPr>
        <w:pStyle w:val="ListParagraph"/>
        <w:numPr>
          <w:ilvl w:val="0"/>
          <w:numId w:val="33"/>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331C24" w:rsidP="0012579C">
      <w:pPr>
        <w:pStyle w:val="ListParagraph"/>
        <w:numPr>
          <w:ilvl w:val="0"/>
          <w:numId w:val="33"/>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331C24" w:rsidP="0012579C">
      <w:pPr>
        <w:pStyle w:val="ListParagraph"/>
        <w:numPr>
          <w:ilvl w:val="0"/>
          <w:numId w:val="33"/>
        </w:numPr>
      </w:pPr>
      <w:hyperlink r:id="rId27" w:history="1">
        <w:r w:rsidR="002F60F8">
          <w:rPr>
            <w:rStyle w:val="Hyperlink"/>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331C24" w:rsidP="0012579C">
      <w:pPr>
        <w:pStyle w:val="ListParagraph"/>
        <w:numPr>
          <w:ilvl w:val="0"/>
          <w:numId w:val="33"/>
        </w:numPr>
      </w:pPr>
      <w:hyperlink r:id="rId28" w:history="1">
        <w:r w:rsidR="002F60F8">
          <w:rPr>
            <w:rStyle w:val="Hyperlink"/>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331C24" w:rsidP="0012579C">
      <w:pPr>
        <w:pStyle w:val="ListParagraph"/>
        <w:numPr>
          <w:ilvl w:val="0"/>
          <w:numId w:val="33"/>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331C24" w:rsidP="0012579C">
      <w:pPr>
        <w:pStyle w:val="ListParagraph"/>
        <w:numPr>
          <w:ilvl w:val="0"/>
          <w:numId w:val="33"/>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331C24" w:rsidP="0012579C">
      <w:pPr>
        <w:pStyle w:val="ListParagraph"/>
        <w:numPr>
          <w:ilvl w:val="0"/>
          <w:numId w:val="33"/>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331C24" w:rsidP="0012579C">
      <w:pPr>
        <w:pStyle w:val="ListParagraph"/>
        <w:numPr>
          <w:ilvl w:val="0"/>
          <w:numId w:val="33"/>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331C24" w:rsidP="0012579C">
      <w:pPr>
        <w:pStyle w:val="ListParagraph"/>
        <w:numPr>
          <w:ilvl w:val="0"/>
          <w:numId w:val="33"/>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331C24" w:rsidP="0012579C">
      <w:pPr>
        <w:pStyle w:val="ListParagraph"/>
        <w:numPr>
          <w:ilvl w:val="0"/>
          <w:numId w:val="33"/>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331C24" w:rsidP="0012579C">
      <w:pPr>
        <w:pStyle w:val="ListParagraph"/>
        <w:numPr>
          <w:ilvl w:val="0"/>
          <w:numId w:val="33"/>
        </w:numPr>
      </w:pPr>
      <w:hyperlink r:id="rId35" w:history="1">
        <w:r w:rsidR="002F60F8">
          <w:rPr>
            <w:rStyle w:val="Hyperlink"/>
          </w:rPr>
          <w:t>R1-2006621</w:t>
        </w:r>
      </w:hyperlink>
      <w:r w:rsidR="00A47D4E" w:rsidRPr="00B30B3A">
        <w:tab/>
        <w:t>Discussion on positioning enhancements for Rel 17</w:t>
      </w:r>
      <w:r w:rsidR="00A47D4E" w:rsidRPr="00B30B3A">
        <w:tab/>
      </w:r>
      <w:proofErr w:type="spellStart"/>
      <w:r w:rsidR="00A47D4E" w:rsidRPr="00B30B3A">
        <w:t>CEWiT</w:t>
      </w:r>
      <w:proofErr w:type="spellEnd"/>
    </w:p>
    <w:p w14:paraId="558E4417" w14:textId="36170AE2" w:rsidR="00A47D4E" w:rsidRPr="00B30B3A" w:rsidRDefault="00331C24" w:rsidP="0012579C">
      <w:pPr>
        <w:pStyle w:val="ListParagraph"/>
        <w:numPr>
          <w:ilvl w:val="0"/>
          <w:numId w:val="33"/>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331C24" w:rsidP="0012579C">
      <w:pPr>
        <w:pStyle w:val="ListParagraph"/>
        <w:numPr>
          <w:ilvl w:val="0"/>
          <w:numId w:val="33"/>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331C24" w:rsidP="0012579C">
      <w:pPr>
        <w:pStyle w:val="ListParagraph"/>
        <w:numPr>
          <w:ilvl w:val="0"/>
          <w:numId w:val="33"/>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331C24" w:rsidP="0012579C">
      <w:pPr>
        <w:pStyle w:val="ListParagraph"/>
        <w:numPr>
          <w:ilvl w:val="0"/>
          <w:numId w:val="33"/>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ListParagraph"/>
        <w:numPr>
          <w:ilvl w:val="0"/>
          <w:numId w:val="33"/>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49"/>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7A69F" w14:textId="77777777" w:rsidR="00331C24" w:rsidRDefault="00331C24">
      <w:pPr>
        <w:spacing w:after="0" w:line="240" w:lineRule="auto"/>
      </w:pPr>
      <w:r>
        <w:separator/>
      </w:r>
    </w:p>
  </w:endnote>
  <w:endnote w:type="continuationSeparator" w:id="0">
    <w:p w14:paraId="5A064232" w14:textId="77777777" w:rsidR="00331C24" w:rsidRDefault="0033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204DB" w14:textId="77777777" w:rsidR="00331C24" w:rsidRDefault="00331C24">
      <w:pPr>
        <w:spacing w:after="0" w:line="240" w:lineRule="auto"/>
      </w:pPr>
      <w:r>
        <w:separator/>
      </w:r>
    </w:p>
  </w:footnote>
  <w:footnote w:type="continuationSeparator" w:id="0">
    <w:p w14:paraId="2C3AE05F" w14:textId="77777777" w:rsidR="00331C24" w:rsidRDefault="00331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A1C7F9B"/>
    <w:multiLevelType w:val="multilevel"/>
    <w:tmpl w:val="1D02331E"/>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32"/>
  </w:num>
  <w:num w:numId="4">
    <w:abstractNumId w:val="3"/>
  </w:num>
  <w:num w:numId="5">
    <w:abstractNumId w:val="40"/>
  </w:num>
  <w:num w:numId="6">
    <w:abstractNumId w:val="9"/>
  </w:num>
  <w:num w:numId="7">
    <w:abstractNumId w:val="16"/>
  </w:num>
  <w:num w:numId="8">
    <w:abstractNumId w:val="39"/>
  </w:num>
  <w:num w:numId="9">
    <w:abstractNumId w:val="1"/>
  </w:num>
  <w:num w:numId="10">
    <w:abstractNumId w:val="17"/>
  </w:num>
  <w:num w:numId="11">
    <w:abstractNumId w:val="23"/>
  </w:num>
  <w:num w:numId="12">
    <w:abstractNumId w:val="3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10"/>
  </w:num>
  <w:num w:numId="17">
    <w:abstractNumId w:val="5"/>
  </w:num>
  <w:num w:numId="18">
    <w:abstractNumId w:val="2"/>
  </w:num>
  <w:num w:numId="19">
    <w:abstractNumId w:val="36"/>
  </w:num>
  <w:num w:numId="20">
    <w:abstractNumId w:val="28"/>
  </w:num>
  <w:num w:numId="21">
    <w:abstractNumId w:val="13"/>
  </w:num>
  <w:num w:numId="22">
    <w:abstractNumId w:val="30"/>
  </w:num>
  <w:num w:numId="23">
    <w:abstractNumId w:val="19"/>
  </w:num>
  <w:num w:numId="24">
    <w:abstractNumId w:val="11"/>
  </w:num>
  <w:num w:numId="25">
    <w:abstractNumId w:val="24"/>
  </w:num>
  <w:num w:numId="26">
    <w:abstractNumId w:val="25"/>
  </w:num>
  <w:num w:numId="27">
    <w:abstractNumId w:val="3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7"/>
  </w:num>
  <w:num w:numId="30">
    <w:abstractNumId w:val="37"/>
  </w:num>
  <w:num w:numId="31">
    <w:abstractNumId w:val="15"/>
  </w:num>
  <w:num w:numId="32">
    <w:abstractNumId w:val="20"/>
  </w:num>
  <w:num w:numId="33">
    <w:abstractNumId w:val="12"/>
  </w:num>
  <w:num w:numId="34">
    <w:abstractNumId w:val="22"/>
  </w:num>
  <w:num w:numId="35">
    <w:abstractNumId w:val="26"/>
  </w:num>
  <w:num w:numId="36">
    <w:abstractNumId w:val="8"/>
  </w:num>
  <w:num w:numId="37">
    <w:abstractNumId w:val="6"/>
  </w:num>
  <w:num w:numId="38">
    <w:abstractNumId w:val="7"/>
  </w:num>
  <w:num w:numId="39">
    <w:abstractNumId w:val="35"/>
  </w:num>
  <w:num w:numId="40">
    <w:abstractNumId w:val="14"/>
  </w:num>
  <w:num w:numId="4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8675224A-2208-442B-A5FE-604F77A6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SimSun"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customStyle="1" w:styleId="UnresolvedMention2">
    <w:name w:val="Unresolved Mention2"/>
    <w:basedOn w:val="DefaultParagraphFont"/>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655A7151-60CA-4426-9B8D-A5EAF17F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14109</Words>
  <Characters>79860</Characters>
  <Application>Microsoft Office Word</Application>
  <DocSecurity>0</DocSecurity>
  <Lines>1901</Lines>
  <Paragraphs>1592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92377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Lomayev, Artyom</cp:lastModifiedBy>
  <cp:revision>2</cp:revision>
  <cp:lastPrinted>2018-01-07T00:25:00Z</cp:lastPrinted>
  <dcterms:created xsi:type="dcterms:W3CDTF">2020-08-18T18:23:00Z</dcterms:created>
  <dcterms:modified xsi:type="dcterms:W3CDTF">2020-08-18T18:23:00Z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