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60579DC" w14:textId="1D04620E" w:rsidR="00711CEF" w:rsidRDefault="00A66D79">
      <w:pPr>
        <w:spacing w:after="0"/>
        <w:ind w:left="1988" w:hanging="1988"/>
        <w:rPr>
          <w:rFonts w:ascii="Arial" w:hAnsi="Arial" w:cs="Arial"/>
          <w:b/>
          <w:sz w:val="24"/>
          <w:lang w:val="en-US"/>
        </w:rPr>
      </w:pPr>
      <w:bookmarkStart w:id="0" w:name="_GoBack"/>
      <w:bookmarkEnd w:id="0"/>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aff0"/>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af6"/>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1" w:name="_Toc32744954"/>
      <w:bookmarkStart w:id="2" w:name="_Toc48211438"/>
      <w:r>
        <w:t>Introduction</w:t>
      </w:r>
      <w:bookmarkEnd w:id="1"/>
      <w:bookmarkEnd w:id="2"/>
    </w:p>
    <w:p w14:paraId="667FC043" w14:textId="770D83CB" w:rsidR="0018147C" w:rsidRDefault="00A66D79">
      <w:r>
        <w:t xml:space="preserve">This document provides </w:t>
      </w:r>
      <w:r w:rsidR="00A3038D">
        <w:t xml:space="preserve">the </w:t>
      </w:r>
      <w:r>
        <w:t>a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af8"/>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C42350">
            <w:pPr>
              <w:pStyle w:val="0Maintext"/>
              <w:numPr>
                <w:ilvl w:val="0"/>
                <w:numId w:val="40"/>
              </w:numPr>
            </w:pPr>
            <w:r>
              <w:t>Enhancements of DL positioning reference signals</w:t>
            </w:r>
          </w:p>
          <w:p w14:paraId="7B8A2B76" w14:textId="77777777" w:rsidR="003452A7" w:rsidRPr="008E36E9" w:rsidRDefault="003452A7" w:rsidP="00C42350">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C42350">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C42350">
            <w:pPr>
              <w:pStyle w:val="0Maintext"/>
              <w:numPr>
                <w:ilvl w:val="1"/>
                <w:numId w:val="40"/>
              </w:numPr>
            </w:pPr>
            <w:r>
              <w:t>DL PRS muting enhancements</w:t>
            </w:r>
          </w:p>
          <w:p w14:paraId="27948EF8" w14:textId="675E57D2" w:rsidR="003452A7" w:rsidRDefault="003452A7" w:rsidP="00C42350">
            <w:pPr>
              <w:pStyle w:val="0Maintext"/>
              <w:numPr>
                <w:ilvl w:val="1"/>
                <w:numId w:val="40"/>
              </w:numPr>
            </w:pPr>
            <w:r>
              <w:t>New DL reference signals for positioning</w:t>
            </w:r>
          </w:p>
          <w:p w14:paraId="49599D7E" w14:textId="77777777" w:rsidR="003452A7" w:rsidRDefault="003452A7" w:rsidP="00C42350">
            <w:pPr>
              <w:pStyle w:val="0Maintext"/>
              <w:numPr>
                <w:ilvl w:val="1"/>
                <w:numId w:val="40"/>
              </w:numPr>
            </w:pPr>
            <w:r>
              <w:t>Multi-port DL PRS transmission</w:t>
            </w:r>
          </w:p>
          <w:p w14:paraId="093D760C" w14:textId="77777777" w:rsidR="003452A7" w:rsidRDefault="003452A7" w:rsidP="00C42350">
            <w:pPr>
              <w:pStyle w:val="0Maintext"/>
              <w:numPr>
                <w:ilvl w:val="0"/>
                <w:numId w:val="40"/>
              </w:numPr>
            </w:pPr>
            <w:r>
              <w:t>Enhancements of UL positioning reference signals</w:t>
            </w:r>
          </w:p>
          <w:p w14:paraId="15E65572" w14:textId="77777777" w:rsidR="003452A7" w:rsidRPr="008E36E9" w:rsidRDefault="003452A7" w:rsidP="00C42350">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C42350">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C42350">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C42350">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C42350">
            <w:pPr>
              <w:pStyle w:val="0Maintext"/>
              <w:numPr>
                <w:ilvl w:val="1"/>
                <w:numId w:val="40"/>
              </w:numPr>
            </w:pPr>
            <w:r>
              <w:t>Mitigation of interference between UL SRSs</w:t>
            </w:r>
          </w:p>
          <w:p w14:paraId="16EF4E0A" w14:textId="6AD3ED91" w:rsidR="003452A7" w:rsidRDefault="003452A7" w:rsidP="00C42350">
            <w:pPr>
              <w:pStyle w:val="0Maintext"/>
              <w:numPr>
                <w:ilvl w:val="1"/>
                <w:numId w:val="40"/>
              </w:numPr>
            </w:pPr>
            <w:r>
              <w:t>New UL reference signals for positioning</w:t>
            </w:r>
          </w:p>
          <w:p w14:paraId="5F4DB502" w14:textId="4325E5C4" w:rsidR="003452A7" w:rsidRDefault="003452A7" w:rsidP="00C42350">
            <w:pPr>
              <w:pStyle w:val="0Maintext"/>
              <w:numPr>
                <w:ilvl w:val="1"/>
                <w:numId w:val="40"/>
              </w:numPr>
            </w:pPr>
            <w:r>
              <w:t>Multi-port transmission of UL SRS for positioning</w:t>
            </w:r>
          </w:p>
          <w:p w14:paraId="75919ADD" w14:textId="77777777" w:rsidR="003452A7" w:rsidRDefault="003452A7" w:rsidP="00C42350">
            <w:pPr>
              <w:pStyle w:val="0Maintext"/>
              <w:numPr>
                <w:ilvl w:val="0"/>
                <w:numId w:val="40"/>
              </w:numPr>
            </w:pPr>
            <w:r>
              <w:t>Enhancements of UE/gNB measurements</w:t>
            </w:r>
          </w:p>
          <w:p w14:paraId="6DEF0A31" w14:textId="77777777" w:rsidR="003452A7" w:rsidRPr="00D01A69" w:rsidRDefault="003452A7" w:rsidP="00C42350">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C42350">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C42350">
            <w:pPr>
              <w:pStyle w:val="0Maintext"/>
              <w:numPr>
                <w:ilvl w:val="1"/>
                <w:numId w:val="40"/>
              </w:numPr>
            </w:pPr>
            <w:r>
              <w:t>Other issues related to the UE/gNB measurements</w:t>
            </w:r>
          </w:p>
          <w:p w14:paraId="38DC9B86" w14:textId="77777777" w:rsidR="00C42350" w:rsidRDefault="00C42350" w:rsidP="00C42350">
            <w:pPr>
              <w:pStyle w:val="0Maintext"/>
              <w:numPr>
                <w:ilvl w:val="0"/>
                <w:numId w:val="40"/>
              </w:numPr>
            </w:pPr>
            <w:r>
              <w:t>Enhancements of positioning methods and measurement procedure</w:t>
            </w:r>
          </w:p>
          <w:p w14:paraId="024731AF" w14:textId="77777777" w:rsidR="00C42350" w:rsidRDefault="00C42350" w:rsidP="00C42350">
            <w:pPr>
              <w:pStyle w:val="0Maintext"/>
              <w:numPr>
                <w:ilvl w:val="1"/>
                <w:numId w:val="40"/>
              </w:numPr>
              <w:rPr>
                <w:highlight w:val="magenta"/>
              </w:rPr>
            </w:pPr>
            <w:r>
              <w:rPr>
                <w:highlight w:val="magenta"/>
              </w:rPr>
              <w:t>UE positioning in idle/inactive states</w:t>
            </w:r>
          </w:p>
          <w:p w14:paraId="0049BD6D" w14:textId="77777777" w:rsidR="00C42350" w:rsidRDefault="00C42350" w:rsidP="00C42350">
            <w:pPr>
              <w:pStyle w:val="0Maintext"/>
              <w:numPr>
                <w:ilvl w:val="1"/>
                <w:numId w:val="40"/>
              </w:numPr>
              <w:rPr>
                <w:highlight w:val="magenta"/>
              </w:rPr>
            </w:pPr>
            <w:r>
              <w:rPr>
                <w:highlight w:val="magenta"/>
              </w:rPr>
              <w:t>On-demand DL PRS for positioning</w:t>
            </w:r>
          </w:p>
          <w:p w14:paraId="27F4B094" w14:textId="77777777" w:rsidR="00C42350" w:rsidRDefault="00C42350" w:rsidP="00C42350">
            <w:pPr>
              <w:pStyle w:val="0Maintext"/>
              <w:numPr>
                <w:ilvl w:val="1"/>
                <w:numId w:val="40"/>
              </w:numPr>
              <w:rPr>
                <w:highlight w:val="magenta"/>
              </w:rPr>
            </w:pPr>
            <w:r>
              <w:rPr>
                <w:highlight w:val="magenta"/>
              </w:rPr>
              <w:t>On-demand UL SRS for positioning</w:t>
            </w:r>
          </w:p>
          <w:p w14:paraId="7126EE28" w14:textId="77777777" w:rsidR="00C42350" w:rsidRDefault="00C42350" w:rsidP="00C42350">
            <w:pPr>
              <w:pStyle w:val="0Maintext"/>
              <w:numPr>
                <w:ilvl w:val="1"/>
                <w:numId w:val="40"/>
              </w:numPr>
              <w:rPr>
                <w:highlight w:val="magenta"/>
              </w:rPr>
            </w:pPr>
            <w:r>
              <w:rPr>
                <w:highlight w:val="magenta"/>
              </w:rPr>
              <w:t>Methods for reducing timing measurement errors</w:t>
            </w:r>
          </w:p>
          <w:p w14:paraId="7D8B60A6" w14:textId="77777777" w:rsidR="00C42350" w:rsidRDefault="00C42350" w:rsidP="00C42350">
            <w:pPr>
              <w:pStyle w:val="0Maintext"/>
              <w:numPr>
                <w:ilvl w:val="1"/>
                <w:numId w:val="40"/>
              </w:numPr>
              <w:rPr>
                <w:highlight w:val="magenta"/>
              </w:rPr>
            </w:pPr>
            <w:r>
              <w:rPr>
                <w:highlight w:val="magenta"/>
              </w:rPr>
              <w:t>Methods for reducing angular measurement errors</w:t>
            </w:r>
          </w:p>
          <w:p w14:paraId="6707C4B3" w14:textId="77777777" w:rsidR="00C42350" w:rsidRDefault="00C42350" w:rsidP="00C42350">
            <w:pPr>
              <w:pStyle w:val="0Maintext"/>
              <w:numPr>
                <w:ilvl w:val="1"/>
                <w:numId w:val="40"/>
              </w:numPr>
              <w:rPr>
                <w:highlight w:val="magenta"/>
              </w:rPr>
            </w:pPr>
            <w:r>
              <w:rPr>
                <w:highlight w:val="magenta"/>
              </w:rPr>
              <w:t>Enhancements on E-CID positioning</w:t>
            </w:r>
          </w:p>
          <w:p w14:paraId="301205BB" w14:textId="77777777" w:rsidR="00C42350" w:rsidRDefault="00C42350" w:rsidP="00C42350">
            <w:pPr>
              <w:pStyle w:val="0Maintext"/>
              <w:numPr>
                <w:ilvl w:val="1"/>
                <w:numId w:val="40"/>
              </w:numPr>
              <w:rPr>
                <w:highlight w:val="magenta"/>
              </w:rPr>
            </w:pPr>
            <w:r>
              <w:rPr>
                <w:highlight w:val="magenta"/>
              </w:rPr>
              <w:t>Methods for reducing positioning latency</w:t>
            </w:r>
          </w:p>
          <w:p w14:paraId="3E72B6B1" w14:textId="77777777" w:rsidR="00C42350" w:rsidRDefault="00C42350" w:rsidP="00C42350">
            <w:pPr>
              <w:pStyle w:val="0Maintext"/>
              <w:numPr>
                <w:ilvl w:val="1"/>
                <w:numId w:val="40"/>
              </w:numPr>
              <w:rPr>
                <w:highlight w:val="magenta"/>
              </w:rPr>
            </w:pPr>
            <w:r>
              <w:rPr>
                <w:highlight w:val="magenta"/>
              </w:rPr>
              <w:t>Measurement gap</w:t>
            </w:r>
          </w:p>
          <w:p w14:paraId="51D78362" w14:textId="77777777" w:rsidR="00C42350" w:rsidRDefault="00C42350" w:rsidP="00C42350">
            <w:pPr>
              <w:pStyle w:val="0Maintext"/>
              <w:numPr>
                <w:ilvl w:val="1"/>
                <w:numId w:val="40"/>
              </w:numPr>
              <w:rPr>
                <w:highlight w:val="magenta"/>
              </w:rPr>
            </w:pPr>
            <w:r>
              <w:rPr>
                <w:highlight w:val="magenta"/>
              </w:rPr>
              <w:t>UE-based positioning</w:t>
            </w:r>
          </w:p>
          <w:p w14:paraId="53D833B2" w14:textId="77777777" w:rsidR="00C42350" w:rsidRDefault="00C42350" w:rsidP="00C42350">
            <w:pPr>
              <w:pStyle w:val="0Maintext"/>
              <w:numPr>
                <w:ilvl w:val="1"/>
                <w:numId w:val="40"/>
              </w:numPr>
            </w:pPr>
            <w:r>
              <w:t>UE positioning in DRX state</w:t>
            </w:r>
          </w:p>
          <w:p w14:paraId="28441F7D" w14:textId="77777777" w:rsidR="00C42350" w:rsidRDefault="00C42350" w:rsidP="00C42350">
            <w:pPr>
              <w:pStyle w:val="0Maintext"/>
              <w:numPr>
                <w:ilvl w:val="1"/>
                <w:numId w:val="40"/>
              </w:numPr>
            </w:pPr>
            <w:r>
              <w:t>Beam-management of positioning</w:t>
            </w:r>
          </w:p>
          <w:p w14:paraId="5878C07F" w14:textId="77777777" w:rsidR="00C42350" w:rsidRDefault="00C42350" w:rsidP="00C42350">
            <w:pPr>
              <w:pStyle w:val="0Maintext"/>
              <w:numPr>
                <w:ilvl w:val="1"/>
                <w:numId w:val="40"/>
              </w:numPr>
            </w:pPr>
            <w:r>
              <w:lastRenderedPageBreak/>
              <w:t>Additional proposals for increasing the network and UE efficiency</w:t>
            </w:r>
          </w:p>
          <w:p w14:paraId="2B7DA9EB" w14:textId="77777777" w:rsidR="00C42350" w:rsidRDefault="00C42350" w:rsidP="00C42350">
            <w:pPr>
              <w:pStyle w:val="0Maintext"/>
              <w:numPr>
                <w:ilvl w:val="1"/>
                <w:numId w:val="40"/>
              </w:numPr>
            </w:pPr>
            <w:r>
              <w:t>Additional positioning methods</w:t>
            </w:r>
          </w:p>
          <w:p w14:paraId="0EEC77C9" w14:textId="77777777" w:rsidR="00C42350" w:rsidRDefault="00C42350" w:rsidP="00C42350">
            <w:pPr>
              <w:pStyle w:val="0Maintext"/>
              <w:numPr>
                <w:ilvl w:val="1"/>
                <w:numId w:val="40"/>
              </w:numPr>
            </w:pPr>
            <w:r>
              <w:t>SRS transmission time</w:t>
            </w:r>
          </w:p>
          <w:p w14:paraId="20BC2493" w14:textId="77777777" w:rsidR="00C42350" w:rsidRDefault="00C42350" w:rsidP="00C42350">
            <w:pPr>
              <w:pStyle w:val="0Maintext"/>
              <w:numPr>
                <w:ilvl w:val="0"/>
                <w:numId w:val="40"/>
              </w:numPr>
            </w:pPr>
            <w:r>
              <w:t>Architecture and signaling enhancements</w:t>
            </w:r>
          </w:p>
          <w:p w14:paraId="41F3E1F2" w14:textId="6CD3EAF9" w:rsidR="00C42350" w:rsidRDefault="00C42350" w:rsidP="00C42350">
            <w:pPr>
              <w:pStyle w:val="0Maintext"/>
              <w:numPr>
                <w:ilvl w:val="1"/>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3" w:name="_Toc511230715"/>
      <w:bookmarkStart w:id="4" w:name="_Toc511230578"/>
      <w:r>
        <w:rPr>
          <w:lang w:val="en-US"/>
        </w:rPr>
        <w:t>T</w:t>
      </w:r>
      <w:r w:rsidR="0014133F">
        <w:rPr>
          <w:lang w:val="en-US"/>
        </w:rPr>
        <w:t>he following highlights will be used in this summary:</w:t>
      </w:r>
    </w:p>
    <w:p w14:paraId="4AE8AB0D"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1"/>
      </w:pPr>
      <w:bookmarkStart w:id="5" w:name="_Toc48211439"/>
      <w:r>
        <w:t xml:space="preserve">Enhancements of </w:t>
      </w:r>
      <w:r w:rsidR="00D15B8B">
        <w:t>DL positioning reference signals</w:t>
      </w:r>
      <w:bookmarkEnd w:id="5"/>
    </w:p>
    <w:p w14:paraId="692773D6" w14:textId="6F5832F5" w:rsidR="00C068E3" w:rsidRDefault="00075E48" w:rsidP="00C068E3">
      <w:pPr>
        <w:pStyle w:val="2"/>
      </w:pPr>
      <w:bookmarkStart w:id="6" w:name="_Toc48211440"/>
      <w:r>
        <w:t>New DL PRS transmission patterns</w:t>
      </w:r>
      <w:r w:rsidR="003E4EEC">
        <w:t xml:space="preserve"> and additional DL PRS configuration</w:t>
      </w:r>
      <w:bookmarkEnd w:id="6"/>
    </w:p>
    <w:p w14:paraId="2FB295C3" w14:textId="77777777" w:rsidR="00A74FFC" w:rsidRDefault="00A74FFC" w:rsidP="00A74FFC">
      <w:pPr>
        <w:pStyle w:val="af2"/>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af2"/>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aff3"/>
        <w:numPr>
          <w:ilvl w:val="1"/>
          <w:numId w:val="23"/>
        </w:numPr>
        <w:rPr>
          <w:rFonts w:eastAsia="宋体"/>
          <w:szCs w:val="20"/>
          <w:lang w:eastAsia="zh-CN"/>
        </w:rPr>
      </w:pPr>
      <w:r w:rsidRPr="00F71E5C">
        <w:rPr>
          <w:rFonts w:eastAsia="宋体"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aff3"/>
        <w:numPr>
          <w:ilvl w:val="1"/>
          <w:numId w:val="23"/>
        </w:numPr>
        <w:rPr>
          <w:rFonts w:eastAsia="宋体"/>
          <w:szCs w:val="20"/>
          <w:lang w:eastAsia="zh-CN"/>
        </w:rPr>
      </w:pPr>
      <w:r w:rsidRPr="00F71E5C">
        <w:rPr>
          <w:rFonts w:eastAsia="宋体"/>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aff3"/>
        <w:numPr>
          <w:ilvl w:val="1"/>
          <w:numId w:val="23"/>
        </w:numPr>
        <w:rPr>
          <w:rFonts w:eastAsia="宋体"/>
          <w:szCs w:val="20"/>
          <w:lang w:eastAsia="zh-CN"/>
        </w:rPr>
      </w:pPr>
      <w:r w:rsidRPr="00F71E5C">
        <w:rPr>
          <w:rFonts w:eastAsia="宋体" w:hint="eastAsia"/>
          <w:szCs w:val="20"/>
          <w:lang w:eastAsia="zh-CN"/>
        </w:rPr>
        <w:t>Allow configuration of DL-PRS with any combination of comb-factor and symbol length, including symbol length 1.</w:t>
      </w:r>
    </w:p>
    <w:p w14:paraId="183B8BCC" w14:textId="3CE8F885" w:rsidR="00E45810" w:rsidRDefault="00E45810" w:rsidP="00A74FFC">
      <w:pPr>
        <w:pStyle w:val="af2"/>
        <w:rPr>
          <w:rFonts w:ascii="Times New Roman" w:hAnsi="Times New Roman" w:cs="Times New Roman"/>
          <w:lang w:val="en-US"/>
        </w:rPr>
      </w:pPr>
    </w:p>
    <w:p w14:paraId="2EA844F4" w14:textId="5AE0F004" w:rsidR="00531EB7" w:rsidRDefault="00531EB7" w:rsidP="00531EB7">
      <w:pPr>
        <w:pStyle w:val="af2"/>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2"/>
      </w:pPr>
      <w:bookmarkStart w:id="7"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7"/>
    </w:p>
    <w:p w14:paraId="31A61755" w14:textId="57C05203" w:rsidR="004A297A" w:rsidRDefault="004D060C" w:rsidP="004A297A">
      <w:pPr>
        <w:pStyle w:val="af2"/>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postioning scenarios</w:t>
      </w:r>
      <w:r w:rsidR="002E22C6">
        <w:t>.</w:t>
      </w:r>
    </w:p>
    <w:p w14:paraId="75DB40B4" w14:textId="77777777" w:rsidR="00FE706B" w:rsidRDefault="00FE706B" w:rsidP="00FE706B">
      <w:pPr>
        <w:pStyle w:val="af2"/>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lastRenderedPageBreak/>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Rel-17 .</w:t>
      </w:r>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aff3"/>
        <w:numPr>
          <w:ilvl w:val="1"/>
          <w:numId w:val="23"/>
        </w:numPr>
        <w:rPr>
          <w:rFonts w:eastAsia="宋体"/>
          <w:szCs w:val="20"/>
          <w:lang w:eastAsia="zh-CN"/>
        </w:rPr>
      </w:pPr>
      <w:r w:rsidRPr="003E4EEC">
        <w:rPr>
          <w:rFonts w:eastAsia="宋体"/>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aff3"/>
        <w:numPr>
          <w:ilvl w:val="1"/>
          <w:numId w:val="23"/>
        </w:numPr>
        <w:rPr>
          <w:rFonts w:eastAsia="宋体"/>
          <w:szCs w:val="20"/>
          <w:lang w:eastAsia="zh-CN"/>
        </w:rPr>
      </w:pPr>
      <w:r w:rsidRPr="003E4EEC">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(InterDigital)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(InterDigital)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2"/>
      </w:pPr>
      <w:bookmarkStart w:id="8" w:name="_Toc48211442"/>
      <w:r>
        <w:t xml:space="preserve">DL </w:t>
      </w:r>
      <w:r w:rsidRPr="004A297A">
        <w:t xml:space="preserve">PRS </w:t>
      </w:r>
      <w:r w:rsidR="008D20A0">
        <w:t xml:space="preserve">processing </w:t>
      </w:r>
      <w:r>
        <w:t>with aggregated DL PRS resource</w:t>
      </w:r>
      <w:r w:rsidR="002472B4">
        <w:t>s</w:t>
      </w:r>
      <w:bookmarkEnd w:id="8"/>
    </w:p>
    <w:p w14:paraId="4C8A6EE5" w14:textId="6D975FD6" w:rsidR="00972AEE" w:rsidRDefault="00972AEE" w:rsidP="00972AEE">
      <w:pPr>
        <w:pStyle w:val="af2"/>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af2"/>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aff3"/>
        <w:numPr>
          <w:ilvl w:val="1"/>
          <w:numId w:val="23"/>
        </w:numPr>
        <w:rPr>
          <w:rFonts w:eastAsia="宋体"/>
          <w:szCs w:val="20"/>
          <w:lang w:eastAsia="zh-CN"/>
        </w:rPr>
      </w:pPr>
      <w:r w:rsidRPr="002867E0">
        <w:rPr>
          <w:rFonts w:eastAsia="宋体"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 xml:space="preserve">(CEWiT)Proposal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Study whether interband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af2"/>
        <w:rPr>
          <w:rFonts w:ascii="Times New Roman" w:hAnsi="Times New Roman" w:cs="Times New Roman"/>
        </w:rPr>
      </w:pPr>
    </w:p>
    <w:p w14:paraId="732764C0" w14:textId="06FECFF1"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bl>
    <w:p w14:paraId="04DE0386" w14:textId="77777777" w:rsidR="0025174E" w:rsidRPr="0025174E" w:rsidRDefault="0025174E" w:rsidP="0025174E"/>
    <w:p w14:paraId="180341DC" w14:textId="77777777" w:rsidR="00487DD8" w:rsidRPr="00BA374A" w:rsidRDefault="00487DD8" w:rsidP="00487DD8">
      <w:pPr>
        <w:pStyle w:val="2"/>
      </w:pPr>
      <w:bookmarkStart w:id="9" w:name="_Toc48211445"/>
      <w:bookmarkStart w:id="10"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aff3"/>
        <w:numPr>
          <w:ilvl w:val="2"/>
          <w:numId w:val="23"/>
        </w:numPr>
        <w:rPr>
          <w:rFonts w:eastAsia="宋体"/>
          <w:szCs w:val="20"/>
          <w:lang w:eastAsia="zh-CN"/>
        </w:rPr>
      </w:pPr>
      <w:r w:rsidRPr="00853F04">
        <w:rPr>
          <w:rFonts w:eastAsia="宋体"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aff3"/>
        <w:numPr>
          <w:ilvl w:val="1"/>
          <w:numId w:val="23"/>
        </w:numPr>
        <w:rPr>
          <w:rFonts w:eastAsia="宋体"/>
          <w:szCs w:val="20"/>
          <w:lang w:eastAsia="zh-CN"/>
        </w:rPr>
      </w:pPr>
      <w:r w:rsidRPr="00574747">
        <w:rPr>
          <w:rFonts w:eastAsia="宋体" w:hint="eastAsia"/>
          <w:szCs w:val="20"/>
          <w:lang w:eastAsia="zh-CN"/>
        </w:rPr>
        <w:t xml:space="preserve">cyclic shifts for DL PRS is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aff3"/>
        <w:numPr>
          <w:ilvl w:val="1"/>
          <w:numId w:val="23"/>
        </w:numPr>
        <w:rPr>
          <w:rFonts w:eastAsia="宋体"/>
          <w:szCs w:val="20"/>
          <w:lang w:eastAsia="zh-CN"/>
        </w:rPr>
      </w:pPr>
      <w:r w:rsidRPr="00574747">
        <w:rPr>
          <w:rFonts w:eastAsia="宋体"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aff3"/>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lastRenderedPageBreak/>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487DD8" w:rsidRPr="00FF54A5" w14:paraId="36FB493D" w14:textId="77777777" w:rsidTr="00AF4C25">
        <w:trPr>
          <w:trHeight w:val="253"/>
          <w:jc w:val="center"/>
        </w:trPr>
        <w:tc>
          <w:tcPr>
            <w:tcW w:w="1804" w:type="dxa"/>
          </w:tcPr>
          <w:p w14:paraId="30E72A9B" w14:textId="77777777" w:rsidR="00487DD8" w:rsidRPr="00FF54A5" w:rsidRDefault="00487DD8" w:rsidP="00AF4C25">
            <w:pPr>
              <w:spacing w:after="0"/>
              <w:rPr>
                <w:rFonts w:cstheme="minorHAnsi"/>
                <w:sz w:val="16"/>
                <w:szCs w:val="16"/>
              </w:rPr>
            </w:pPr>
          </w:p>
        </w:tc>
        <w:tc>
          <w:tcPr>
            <w:tcW w:w="9230" w:type="dxa"/>
          </w:tcPr>
          <w:p w14:paraId="2F5A51A7" w14:textId="77777777" w:rsidR="00487DD8" w:rsidRPr="00FF54A5" w:rsidRDefault="00487DD8" w:rsidP="00AF4C25">
            <w:pPr>
              <w:spacing w:after="0"/>
              <w:rPr>
                <w:rFonts w:eastAsiaTheme="minorEastAsia"/>
                <w:sz w:val="16"/>
                <w:szCs w:val="16"/>
                <w:lang w:eastAsia="zh-CN"/>
              </w:rPr>
            </w:pP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2"/>
      </w:pPr>
      <w:r>
        <w:t xml:space="preserve">DL </w:t>
      </w:r>
      <w:r w:rsidRPr="004A297A">
        <w:t xml:space="preserve">PRS </w:t>
      </w:r>
      <w:r>
        <w:t>muting enhancements</w:t>
      </w:r>
      <w:bookmarkEnd w:id="9"/>
    </w:p>
    <w:p w14:paraId="4A93A569"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aff3"/>
        <w:numPr>
          <w:ilvl w:val="1"/>
          <w:numId w:val="23"/>
        </w:numPr>
        <w:rPr>
          <w:rFonts w:eastAsia="宋体"/>
          <w:szCs w:val="20"/>
          <w:lang w:eastAsia="zh-CN"/>
        </w:rPr>
      </w:pPr>
      <w:r w:rsidRPr="00E216DB">
        <w:rPr>
          <w:rFonts w:eastAsia="宋体"/>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af2"/>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A351A3" w:rsidRPr="00FF54A5" w14:paraId="4544772C" w14:textId="77777777" w:rsidTr="00921CA8">
        <w:trPr>
          <w:trHeight w:val="253"/>
          <w:jc w:val="center"/>
        </w:trPr>
        <w:tc>
          <w:tcPr>
            <w:tcW w:w="1804" w:type="dxa"/>
          </w:tcPr>
          <w:p w14:paraId="2037E0A8" w14:textId="77777777" w:rsidR="00A351A3" w:rsidRPr="00FF54A5" w:rsidRDefault="00A351A3" w:rsidP="00921CA8">
            <w:pPr>
              <w:spacing w:after="0"/>
              <w:rPr>
                <w:rFonts w:cstheme="minorHAnsi"/>
                <w:sz w:val="16"/>
                <w:szCs w:val="16"/>
              </w:rPr>
            </w:pPr>
          </w:p>
        </w:tc>
        <w:tc>
          <w:tcPr>
            <w:tcW w:w="9230" w:type="dxa"/>
          </w:tcPr>
          <w:p w14:paraId="1AB24D19" w14:textId="77777777" w:rsidR="00A351A3" w:rsidRPr="00FF54A5" w:rsidRDefault="00A351A3" w:rsidP="00921CA8">
            <w:pPr>
              <w:spacing w:after="0"/>
              <w:rPr>
                <w:rFonts w:eastAsiaTheme="minorEastAsia"/>
                <w:sz w:val="16"/>
                <w:szCs w:val="16"/>
                <w:lang w:eastAsia="zh-CN"/>
              </w:rPr>
            </w:pP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2"/>
      </w:pPr>
      <w:bookmarkStart w:id="11" w:name="_Toc48211443"/>
      <w:bookmarkEnd w:id="10"/>
      <w:r>
        <w:t xml:space="preserve">Multi-port </w:t>
      </w:r>
      <w:r w:rsidRPr="00BA374A">
        <w:rPr>
          <w:rFonts w:hint="eastAsia"/>
        </w:rPr>
        <w:t>DL PRS transmission</w:t>
      </w:r>
      <w:bookmarkEnd w:id="11"/>
    </w:p>
    <w:p w14:paraId="3C36A15A"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lastRenderedPageBreak/>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(Spreadtrum)</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af2"/>
        <w:rPr>
          <w:rFonts w:ascii="Times New Roman" w:hAnsi="Times New Roman" w:cs="Times New Roman"/>
        </w:rPr>
      </w:pPr>
    </w:p>
    <w:p w14:paraId="4CCB55C1"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77777777" w:rsidR="00487DD8" w:rsidRPr="00FF54A5" w:rsidRDefault="00487DD8" w:rsidP="00AF4C25">
            <w:pPr>
              <w:spacing w:after="0"/>
              <w:rPr>
                <w:rFonts w:cstheme="minorHAnsi"/>
                <w:sz w:val="16"/>
                <w:szCs w:val="16"/>
              </w:rPr>
            </w:pPr>
          </w:p>
        </w:tc>
        <w:tc>
          <w:tcPr>
            <w:tcW w:w="9230" w:type="dxa"/>
          </w:tcPr>
          <w:p w14:paraId="72D621F7" w14:textId="77777777" w:rsidR="00487DD8" w:rsidRPr="00FF54A5" w:rsidRDefault="00487DD8" w:rsidP="00AF4C25">
            <w:pPr>
              <w:spacing w:after="0"/>
              <w:rPr>
                <w:rFonts w:eastAsiaTheme="minorEastAsia"/>
                <w:sz w:val="16"/>
                <w:szCs w:val="16"/>
                <w:lang w:eastAsia="zh-CN"/>
              </w:rPr>
            </w:pP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1"/>
      </w:pPr>
      <w:bookmarkStart w:id="12" w:name="_Toc48211446"/>
      <w:r>
        <w:t>Enhancements of UL positioning reference signals</w:t>
      </w:r>
      <w:bookmarkEnd w:id="12"/>
    </w:p>
    <w:p w14:paraId="1B285399" w14:textId="617C37F4" w:rsidR="00776CCD" w:rsidRDefault="00776CCD" w:rsidP="00776CCD">
      <w:pPr>
        <w:pStyle w:val="2"/>
      </w:pPr>
      <w:bookmarkStart w:id="13" w:name="_Toc48211447"/>
      <w:r>
        <w:t>New UL SRS transmission patterns</w:t>
      </w:r>
      <w:bookmarkEnd w:id="13"/>
    </w:p>
    <w:p w14:paraId="751BD29F" w14:textId="77777777" w:rsidR="00776CCD" w:rsidRDefault="00776CCD" w:rsidP="00776CCD">
      <w:pPr>
        <w:pStyle w:val="af2"/>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af2"/>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aff3"/>
        <w:numPr>
          <w:ilvl w:val="1"/>
          <w:numId w:val="23"/>
        </w:numPr>
        <w:rPr>
          <w:rFonts w:eastAsia="宋体"/>
          <w:szCs w:val="20"/>
          <w:lang w:eastAsia="zh-CN"/>
        </w:rPr>
      </w:pPr>
      <w:r w:rsidRPr="00EF2F10">
        <w:rPr>
          <w:rFonts w:eastAsia="宋体"/>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lastRenderedPageBreak/>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2"/>
      </w:pPr>
      <w:bookmarkStart w:id="14"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4"/>
    </w:p>
    <w:p w14:paraId="73F41986" w14:textId="77777777" w:rsidR="00463E25" w:rsidRDefault="00463E25" w:rsidP="00463E25">
      <w:pPr>
        <w:pStyle w:val="af2"/>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af2"/>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aff3"/>
        <w:numPr>
          <w:ilvl w:val="1"/>
          <w:numId w:val="23"/>
        </w:numPr>
        <w:rPr>
          <w:rFonts w:eastAsia="宋体"/>
          <w:szCs w:val="20"/>
          <w:lang w:eastAsia="zh-CN"/>
        </w:rPr>
      </w:pPr>
      <w:r w:rsidRPr="00E162D6">
        <w:rPr>
          <w:highlight w:val="yellow"/>
        </w:rPr>
        <w:tab/>
      </w:r>
      <w:r w:rsidRPr="00E162D6">
        <w:rPr>
          <w:rFonts w:eastAsia="宋体" w:hint="eastAsia"/>
          <w:szCs w:val="20"/>
          <w:lang w:eastAsia="zh-CN"/>
        </w:rPr>
        <w:t>Introduce the priority indications of SRS-PosResource for low latency positioning in Rel-17.</w:t>
      </w:r>
    </w:p>
    <w:p w14:paraId="0AE7E767" w14:textId="77777777" w:rsidR="006316FC" w:rsidRDefault="006316FC" w:rsidP="006316FC">
      <w:pPr>
        <w:pStyle w:val="3GPPAgreements"/>
      </w:pPr>
      <w:r>
        <w:t>(InterDigital)</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(InterDigital)</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5" w:name="OLE_LINK9"/>
            <w:bookmarkStart w:id="16" w:name="OLE_LINK10"/>
            <w:r w:rsidRPr="00676C2A">
              <w:rPr>
                <w:rFonts w:eastAsiaTheme="minorEastAsia"/>
                <w:sz w:val="16"/>
                <w:szCs w:val="16"/>
                <w:lang w:eastAsia="zh-CN"/>
              </w:rPr>
              <w:t>[102-e-NR-Pos-02]</w:t>
            </w:r>
            <w:bookmarkEnd w:id="15"/>
            <w:bookmarkEnd w:id="16"/>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2"/>
      </w:pPr>
      <w:bookmarkStart w:id="17" w:name="_Toc48211449"/>
      <w:r>
        <w:t>UL S</w:t>
      </w:r>
      <w:r w:rsidRPr="004A297A">
        <w:t xml:space="preserve">RS </w:t>
      </w:r>
      <w:r>
        <w:t>transmission with aggregated SRS resources</w:t>
      </w:r>
      <w:bookmarkEnd w:id="17"/>
    </w:p>
    <w:p w14:paraId="3D75876A" w14:textId="77777777" w:rsidR="00E33D31" w:rsidRDefault="00E33D31" w:rsidP="00E33D31">
      <w:pPr>
        <w:pStyle w:val="af2"/>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af2"/>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aff3"/>
        <w:numPr>
          <w:ilvl w:val="2"/>
          <w:numId w:val="23"/>
        </w:numPr>
        <w:rPr>
          <w:rFonts w:eastAsia="宋体"/>
          <w:szCs w:val="20"/>
          <w:lang w:eastAsia="zh-CN"/>
        </w:rPr>
      </w:pPr>
      <w:r w:rsidRPr="00F40478">
        <w:rPr>
          <w:rFonts w:eastAsia="宋体"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af2"/>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af2"/>
        <w:rPr>
          <w:rFonts w:ascii="Times New Roman" w:hAnsi="Times New Roman" w:cs="Times New Roman"/>
          <w:lang w:val="en-US"/>
        </w:rPr>
      </w:pPr>
    </w:p>
    <w:p w14:paraId="46EB65BF" w14:textId="77777777" w:rsidR="00F23F11" w:rsidRDefault="00F23F11" w:rsidP="00F23F11">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F23F11" w:rsidRPr="00FF54A5" w14:paraId="08097950" w14:textId="77777777" w:rsidTr="00834E82">
        <w:trPr>
          <w:trHeight w:val="253"/>
          <w:jc w:val="center"/>
        </w:trPr>
        <w:tc>
          <w:tcPr>
            <w:tcW w:w="1804" w:type="dxa"/>
          </w:tcPr>
          <w:p w14:paraId="6D4E2D9F" w14:textId="77777777" w:rsidR="00F23F11" w:rsidRPr="00FF54A5" w:rsidRDefault="00F23F11" w:rsidP="00834E82">
            <w:pPr>
              <w:spacing w:after="0"/>
              <w:rPr>
                <w:rFonts w:cstheme="minorHAnsi"/>
                <w:sz w:val="16"/>
                <w:szCs w:val="16"/>
              </w:rPr>
            </w:pPr>
          </w:p>
        </w:tc>
        <w:tc>
          <w:tcPr>
            <w:tcW w:w="9230" w:type="dxa"/>
          </w:tcPr>
          <w:p w14:paraId="6B3915E2" w14:textId="77777777" w:rsidR="00F23F11" w:rsidRPr="00FF54A5" w:rsidRDefault="00F23F11" w:rsidP="00834E82">
            <w:pPr>
              <w:spacing w:after="0"/>
              <w:rPr>
                <w:rFonts w:eastAsiaTheme="minorEastAsia"/>
                <w:sz w:val="16"/>
                <w:szCs w:val="16"/>
                <w:lang w:eastAsia="zh-CN"/>
              </w:rPr>
            </w:pP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2"/>
      </w:pPr>
      <w:bookmarkStart w:id="18" w:name="_Toc48211452"/>
      <w:bookmarkStart w:id="19" w:name="_Toc48211450"/>
      <w:r w:rsidRPr="009538BC">
        <w:t>Enhancement o</w:t>
      </w:r>
      <w:r w:rsidR="00215203">
        <w:t>f</w:t>
      </w:r>
      <w:r w:rsidRPr="009538BC">
        <w:t xml:space="preserve"> </w:t>
      </w:r>
      <w:r>
        <w:t xml:space="preserve">SRS </w:t>
      </w:r>
      <w:r w:rsidRPr="009538BC">
        <w:t>cyclic shift pattern</w:t>
      </w:r>
      <w:r>
        <w:t>s</w:t>
      </w:r>
      <w:bookmarkEnd w:id="18"/>
    </w:p>
    <w:p w14:paraId="77DF7775"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lastRenderedPageBreak/>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aff3"/>
        <w:numPr>
          <w:ilvl w:val="2"/>
          <w:numId w:val="23"/>
        </w:numPr>
        <w:rPr>
          <w:rFonts w:eastAsia="宋体"/>
          <w:szCs w:val="20"/>
          <w:lang w:eastAsia="zh-CN"/>
        </w:rPr>
      </w:pPr>
      <w:r w:rsidRPr="007049F4">
        <w:rPr>
          <w:rFonts w:eastAsia="宋体"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aff3"/>
        <w:numPr>
          <w:ilvl w:val="1"/>
          <w:numId w:val="23"/>
        </w:numPr>
        <w:rPr>
          <w:rFonts w:eastAsia="宋体"/>
          <w:szCs w:val="20"/>
          <w:lang w:eastAsia="zh-CN"/>
        </w:rPr>
      </w:pPr>
      <w:r w:rsidRPr="00B1134A">
        <w:rPr>
          <w:rFonts w:eastAsia="宋体"/>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C10916"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C10916"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C10916"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C10916"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r w:rsidR="003A6D98" w:rsidRPr="008F7091">
        <w:rPr>
          <w:i/>
        </w:rPr>
        <w:t>cyclicshift</w:t>
      </w:r>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aff3"/>
        <w:numPr>
          <w:ilvl w:val="1"/>
          <w:numId w:val="23"/>
        </w:numPr>
        <w:rPr>
          <w:rFonts w:eastAsia="宋体"/>
          <w:szCs w:val="20"/>
          <w:lang w:eastAsia="zh-CN"/>
        </w:rPr>
      </w:pPr>
      <w:r w:rsidRPr="00F2517D">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宋体"/>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aff3"/>
        <w:numPr>
          <w:ilvl w:val="1"/>
          <w:numId w:val="23"/>
        </w:numPr>
        <w:rPr>
          <w:rFonts w:eastAsia="宋体"/>
          <w:szCs w:val="20"/>
          <w:lang w:eastAsia="zh-CN"/>
        </w:rPr>
      </w:pPr>
      <w:r w:rsidRPr="00F2517D">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aff3"/>
        <w:numPr>
          <w:ilvl w:val="1"/>
          <w:numId w:val="23"/>
        </w:numPr>
        <w:rPr>
          <w:rFonts w:eastAsia="宋体"/>
          <w:szCs w:val="20"/>
          <w:lang w:eastAsia="zh-CN"/>
        </w:rPr>
      </w:pPr>
      <w:r>
        <w:rPr>
          <w:rFonts w:eastAsia="宋体"/>
          <w:szCs w:val="20"/>
          <w:lang w:eastAsia="zh-CN"/>
        </w:rPr>
        <w:lastRenderedPageBreak/>
        <w:t xml:space="preserve">FFS: the detailed formula for the </w:t>
      </w:r>
      <w:r w:rsidRPr="001518A0">
        <w:t>cyclic shift pattern</w:t>
      </w:r>
    </w:p>
    <w:p w14:paraId="03C960A9" w14:textId="577BF4DD" w:rsidR="003A6D98" w:rsidRPr="001518A0" w:rsidRDefault="003A6D98" w:rsidP="003A6D98">
      <w:pPr>
        <w:pStyle w:val="aff3"/>
        <w:numPr>
          <w:ilvl w:val="1"/>
          <w:numId w:val="23"/>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A6D98" w:rsidRPr="00FF54A5" w14:paraId="11C72621" w14:textId="77777777" w:rsidTr="00921CA8">
        <w:trPr>
          <w:trHeight w:val="253"/>
          <w:jc w:val="center"/>
        </w:trPr>
        <w:tc>
          <w:tcPr>
            <w:tcW w:w="1804" w:type="dxa"/>
          </w:tcPr>
          <w:p w14:paraId="27C66DE7" w14:textId="77777777" w:rsidR="003A6D98" w:rsidRPr="00FF54A5" w:rsidRDefault="003A6D98" w:rsidP="00921CA8">
            <w:pPr>
              <w:spacing w:after="0"/>
              <w:rPr>
                <w:rFonts w:cstheme="minorHAnsi"/>
                <w:sz w:val="16"/>
                <w:szCs w:val="16"/>
              </w:rPr>
            </w:pPr>
          </w:p>
        </w:tc>
        <w:tc>
          <w:tcPr>
            <w:tcW w:w="9230" w:type="dxa"/>
          </w:tcPr>
          <w:p w14:paraId="02730659" w14:textId="77777777" w:rsidR="003A6D98" w:rsidRPr="00FF54A5" w:rsidRDefault="003A6D98" w:rsidP="00921CA8">
            <w:pPr>
              <w:spacing w:after="0"/>
              <w:rPr>
                <w:rFonts w:eastAsiaTheme="minorEastAsia"/>
                <w:sz w:val="16"/>
                <w:szCs w:val="16"/>
                <w:lang w:eastAsia="zh-CN"/>
              </w:rPr>
            </w:pPr>
          </w:p>
        </w:tc>
      </w:tr>
    </w:tbl>
    <w:p w14:paraId="200E7066" w14:textId="77777777" w:rsidR="003A6D98" w:rsidRDefault="003A6D98" w:rsidP="003A6D98"/>
    <w:p w14:paraId="64FAAA35" w14:textId="77777777" w:rsidR="003A6D98" w:rsidRDefault="003A6D98" w:rsidP="003A6D98">
      <w:pPr>
        <w:pStyle w:val="00BodyText"/>
      </w:pPr>
    </w:p>
    <w:p w14:paraId="1E6D8813" w14:textId="77777777" w:rsidR="003A6D98" w:rsidRPr="00BA374A" w:rsidRDefault="003A6D98" w:rsidP="003A6D98">
      <w:pPr>
        <w:pStyle w:val="2"/>
      </w:pPr>
      <w:bookmarkStart w:id="20" w:name="_Toc48211453"/>
      <w:r>
        <w:t>Power control for SRS for positioning</w:t>
      </w:r>
      <w:bookmarkEnd w:id="20"/>
    </w:p>
    <w:p w14:paraId="6B09F4AD"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SRS-PosResource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(Spreadtrum)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3A6D98" w:rsidRPr="00FF54A5" w14:paraId="4E069C45" w14:textId="77777777" w:rsidTr="00921CA8">
        <w:trPr>
          <w:trHeight w:val="253"/>
          <w:jc w:val="center"/>
        </w:trPr>
        <w:tc>
          <w:tcPr>
            <w:tcW w:w="1804" w:type="dxa"/>
          </w:tcPr>
          <w:p w14:paraId="46FF973D" w14:textId="77777777" w:rsidR="003A6D98" w:rsidRPr="00FF54A5" w:rsidRDefault="003A6D98" w:rsidP="00921CA8">
            <w:pPr>
              <w:spacing w:after="0"/>
              <w:rPr>
                <w:rFonts w:cstheme="minorHAnsi"/>
                <w:sz w:val="16"/>
                <w:szCs w:val="16"/>
              </w:rPr>
            </w:pPr>
          </w:p>
        </w:tc>
        <w:tc>
          <w:tcPr>
            <w:tcW w:w="9230" w:type="dxa"/>
          </w:tcPr>
          <w:p w14:paraId="5659CC7C" w14:textId="77777777" w:rsidR="003A6D98" w:rsidRPr="00FF54A5" w:rsidRDefault="003A6D98" w:rsidP="00921CA8">
            <w:pPr>
              <w:spacing w:after="0"/>
              <w:rPr>
                <w:rFonts w:eastAsiaTheme="minorEastAsia"/>
                <w:sz w:val="16"/>
                <w:szCs w:val="16"/>
                <w:lang w:eastAsia="zh-CN"/>
              </w:rPr>
            </w:pP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2"/>
      </w:pPr>
      <w:bookmarkStart w:id="21" w:name="_Toc48211454"/>
      <w:bookmarkStart w:id="22" w:name="_Toc48211451"/>
      <w:bookmarkEnd w:id="19"/>
      <w:r>
        <w:t>Mitigation of interference between UL S</w:t>
      </w:r>
      <w:r w:rsidRPr="004A297A">
        <w:t>RS</w:t>
      </w:r>
      <w:r>
        <w:t>s</w:t>
      </w:r>
      <w:bookmarkEnd w:id="21"/>
    </w:p>
    <w:p w14:paraId="7E4993C8"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aff3"/>
        <w:numPr>
          <w:ilvl w:val="1"/>
          <w:numId w:val="23"/>
        </w:numPr>
        <w:rPr>
          <w:rFonts w:eastAsia="宋体"/>
          <w:szCs w:val="20"/>
          <w:lang w:eastAsia="zh-CN"/>
        </w:rPr>
      </w:pPr>
      <w:r w:rsidRPr="004B7C30">
        <w:rPr>
          <w:rFonts w:eastAsia="宋体"/>
          <w:szCs w:val="20"/>
          <w:lang w:eastAsia="zh-CN"/>
        </w:rPr>
        <w:t>Support SRS-Pos resource coordination to achieve orthogonal SRS-Pos resource assignment and SRS-Pos interference cancellation to eliminate inter-cell SRS-Pos interference in Rel-17</w:t>
      </w:r>
      <w:r>
        <w:rPr>
          <w:rFonts w:eastAsia="宋体"/>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af2"/>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A351A3" w:rsidRPr="00FF54A5" w14:paraId="651B189D" w14:textId="77777777" w:rsidTr="00921CA8">
        <w:trPr>
          <w:trHeight w:val="253"/>
          <w:jc w:val="center"/>
        </w:trPr>
        <w:tc>
          <w:tcPr>
            <w:tcW w:w="1804" w:type="dxa"/>
          </w:tcPr>
          <w:p w14:paraId="413EF3F7" w14:textId="77777777" w:rsidR="00A351A3" w:rsidRPr="00FF54A5" w:rsidRDefault="00A351A3" w:rsidP="00921CA8">
            <w:pPr>
              <w:spacing w:after="0"/>
              <w:rPr>
                <w:rFonts w:cstheme="minorHAnsi"/>
                <w:sz w:val="16"/>
                <w:szCs w:val="16"/>
              </w:rPr>
            </w:pPr>
          </w:p>
        </w:tc>
        <w:tc>
          <w:tcPr>
            <w:tcW w:w="9230" w:type="dxa"/>
          </w:tcPr>
          <w:p w14:paraId="27222CBD" w14:textId="77777777" w:rsidR="00A351A3" w:rsidRPr="00FF54A5" w:rsidRDefault="00A351A3" w:rsidP="00921CA8">
            <w:pPr>
              <w:spacing w:after="0"/>
              <w:rPr>
                <w:rFonts w:eastAsiaTheme="minorEastAsia"/>
                <w:sz w:val="16"/>
                <w:szCs w:val="16"/>
                <w:lang w:eastAsia="zh-CN"/>
              </w:rPr>
            </w:pP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2"/>
      </w:pPr>
      <w:r>
        <w:t>New U</w:t>
      </w:r>
      <w:r w:rsidRPr="00BA374A">
        <w:rPr>
          <w:rFonts w:hint="eastAsia"/>
        </w:rPr>
        <w:t>L</w:t>
      </w:r>
      <w:r>
        <w:t xml:space="preserve"> reference signals for positioning</w:t>
      </w:r>
      <w:bookmarkEnd w:id="22"/>
    </w:p>
    <w:p w14:paraId="47D97A6B" w14:textId="77777777" w:rsidR="003714C8" w:rsidRDefault="003714C8" w:rsidP="003714C8">
      <w:pPr>
        <w:pStyle w:val="af2"/>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af2"/>
        <w:rPr>
          <w:rFonts w:ascii="Times New Roman" w:hAnsi="Times New Roman" w:cs="Times New Roman"/>
        </w:rPr>
      </w:pPr>
      <w:r>
        <w:rPr>
          <w:rFonts w:ascii="Times New Roman" w:hAnsi="Times New Roman" w:cs="Times New Roman"/>
        </w:rPr>
        <w:lastRenderedPageBreak/>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aff3"/>
        <w:numPr>
          <w:ilvl w:val="2"/>
          <w:numId w:val="23"/>
        </w:numPr>
        <w:rPr>
          <w:rFonts w:eastAsia="宋体"/>
          <w:szCs w:val="20"/>
          <w:lang w:eastAsia="zh-CN"/>
        </w:rPr>
      </w:pPr>
      <w:r w:rsidRPr="00853F04">
        <w:rPr>
          <w:rFonts w:eastAsia="宋体"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af2"/>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af2"/>
        <w:rPr>
          <w:rFonts w:ascii="Times New Roman" w:hAnsi="Times New Roman" w:cs="Times New Roman"/>
        </w:rPr>
      </w:pPr>
    </w:p>
    <w:p w14:paraId="1CF48D73" w14:textId="2A5550A9" w:rsidR="003714C8" w:rsidRDefault="003714C8" w:rsidP="003714C8">
      <w:pPr>
        <w:pStyle w:val="3"/>
      </w:pPr>
      <w:r>
        <w:rPr>
          <w:highlight w:val="yellow"/>
        </w:rPr>
        <w:t>Proposal 3-</w:t>
      </w:r>
      <w:r w:rsidR="0076327A">
        <w:rPr>
          <w:highlight w:val="yellow"/>
        </w:rPr>
        <w:t>7</w:t>
      </w:r>
    </w:p>
    <w:p w14:paraId="7BB93C38" w14:textId="46650161" w:rsidR="0047548A" w:rsidRDefault="0047548A" w:rsidP="0047548A">
      <w:pPr>
        <w:pStyle w:val="aff3"/>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7548A" w:rsidRPr="00FF54A5" w14:paraId="3267EA8A" w14:textId="77777777" w:rsidTr="00921CA8">
        <w:trPr>
          <w:trHeight w:val="253"/>
          <w:jc w:val="center"/>
        </w:trPr>
        <w:tc>
          <w:tcPr>
            <w:tcW w:w="1804" w:type="dxa"/>
          </w:tcPr>
          <w:p w14:paraId="7B9984DD" w14:textId="77777777" w:rsidR="0047548A" w:rsidRPr="00FF54A5" w:rsidRDefault="0047548A" w:rsidP="00921CA8">
            <w:pPr>
              <w:spacing w:after="0"/>
              <w:rPr>
                <w:rFonts w:cstheme="minorHAnsi"/>
                <w:sz w:val="16"/>
                <w:szCs w:val="16"/>
              </w:rPr>
            </w:pPr>
          </w:p>
        </w:tc>
        <w:tc>
          <w:tcPr>
            <w:tcW w:w="9230" w:type="dxa"/>
          </w:tcPr>
          <w:p w14:paraId="4B8B19C1" w14:textId="77777777" w:rsidR="0047548A" w:rsidRPr="00FF54A5" w:rsidRDefault="0047548A" w:rsidP="00921CA8">
            <w:pPr>
              <w:spacing w:after="0"/>
              <w:rPr>
                <w:rFonts w:eastAsiaTheme="minorEastAsia"/>
                <w:sz w:val="16"/>
                <w:szCs w:val="16"/>
                <w:lang w:eastAsia="zh-CN"/>
              </w:rPr>
            </w:pPr>
          </w:p>
        </w:tc>
      </w:tr>
    </w:tbl>
    <w:p w14:paraId="7E6D9869" w14:textId="77777777" w:rsidR="0047548A" w:rsidRDefault="0047548A" w:rsidP="003714C8">
      <w:pPr>
        <w:pStyle w:val="af2"/>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2"/>
      </w:pPr>
      <w:bookmarkStart w:id="23" w:name="_Toc48211455"/>
      <w:bookmarkEnd w:id="3"/>
      <w:bookmarkEnd w:id="4"/>
      <w:r>
        <w:t xml:space="preserve">Multi-port </w:t>
      </w:r>
      <w:r w:rsidRPr="00BA374A">
        <w:rPr>
          <w:rFonts w:hint="eastAsia"/>
        </w:rPr>
        <w:t>transmission</w:t>
      </w:r>
      <w:r>
        <w:t xml:space="preserve"> of UL SRS for positioning</w:t>
      </w:r>
    </w:p>
    <w:p w14:paraId="5A59FA44" w14:textId="77777777" w:rsidR="007F125D" w:rsidRDefault="007F125D" w:rsidP="007F125D">
      <w:pPr>
        <w:pStyle w:val="af2"/>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af2"/>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af2"/>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1"/>
      </w:pPr>
      <w:r>
        <w:lastRenderedPageBreak/>
        <w:t>Enhancements of UE/gNB measurements</w:t>
      </w:r>
      <w:bookmarkEnd w:id="23"/>
    </w:p>
    <w:p w14:paraId="00D0543F" w14:textId="00B475F3" w:rsidR="008013DD" w:rsidRDefault="003452A7" w:rsidP="008013DD">
      <w:pPr>
        <w:pStyle w:val="2"/>
      </w:pPr>
      <w:bookmarkStart w:id="24" w:name="_Toc48211456"/>
      <w:r>
        <w:t>M</w:t>
      </w:r>
      <w:r w:rsidR="008013DD">
        <w:t>ultipath mitigation</w:t>
      </w:r>
      <w:bookmarkEnd w:id="24"/>
    </w:p>
    <w:p w14:paraId="0264B957" w14:textId="77777777" w:rsidR="008013DD" w:rsidRDefault="008013DD" w:rsidP="008013DD">
      <w:pPr>
        <w:pStyle w:val="af2"/>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af2"/>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aff3"/>
        <w:numPr>
          <w:ilvl w:val="1"/>
          <w:numId w:val="23"/>
        </w:numPr>
        <w:rPr>
          <w:rFonts w:eastAsia="宋体"/>
          <w:szCs w:val="20"/>
          <w:lang w:eastAsia="zh-CN"/>
        </w:rPr>
      </w:pPr>
      <w:r w:rsidRPr="003A4BCB">
        <w:rPr>
          <w:rFonts w:eastAsia="宋体"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First arrival path (FAP) power, K-factor, Doppler shift, etc</w:t>
      </w:r>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 xml:space="preserve">(Spreadtrum)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 xml:space="preserve">(Spreadtrum)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lastRenderedPageBreak/>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 xml:space="preserve">(CEWiT)Proposal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 xml:space="preserve">(CEWiT)Proposal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aff3"/>
        <w:numPr>
          <w:ilvl w:val="1"/>
          <w:numId w:val="23"/>
        </w:numPr>
        <w:rPr>
          <w:rFonts w:eastAsia="宋体"/>
          <w:szCs w:val="20"/>
          <w:lang w:eastAsia="zh-CN"/>
        </w:rPr>
      </w:pPr>
      <w:r w:rsidRPr="00441D03">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aff3"/>
        <w:numPr>
          <w:ilvl w:val="1"/>
          <w:numId w:val="23"/>
        </w:numPr>
        <w:rPr>
          <w:rFonts w:eastAsia="宋体"/>
          <w:szCs w:val="20"/>
          <w:lang w:eastAsia="zh-CN"/>
        </w:rPr>
      </w:pPr>
      <w:r w:rsidRPr="00441D03">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af2"/>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lastRenderedPageBreak/>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aff3"/>
        <w:numPr>
          <w:ilvl w:val="2"/>
          <w:numId w:val="23"/>
        </w:numPr>
        <w:rPr>
          <w:rFonts w:eastAsia="宋体"/>
          <w:szCs w:val="20"/>
          <w:lang w:eastAsia="zh-CN"/>
        </w:rPr>
      </w:pPr>
      <w:r>
        <w:t xml:space="preserve">The LOS/NLOS indication </w:t>
      </w:r>
      <w:r w:rsidR="00DE390A">
        <w:t xml:space="preserve">and </w:t>
      </w:r>
      <w:r w:rsidR="001C056F">
        <w:t xml:space="preserve">associated </w:t>
      </w:r>
      <w:r w:rsidR="00DE390A" w:rsidRPr="00DE390A">
        <w:rPr>
          <w:rFonts w:eastAsia="宋体"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2"/>
      </w:pPr>
      <w:bookmarkStart w:id="25" w:name="_Toc48211457"/>
      <w:r>
        <w:t xml:space="preserve">Additional </w:t>
      </w:r>
      <w:r w:rsidR="00C300D5">
        <w:t xml:space="preserve">enhancements of </w:t>
      </w:r>
      <w:r w:rsidR="009B2B7E">
        <w:t>UE</w:t>
      </w:r>
      <w:r w:rsidR="00834E82">
        <w:t>/gNB</w:t>
      </w:r>
      <w:r w:rsidR="009B2B7E">
        <w:t xml:space="preserve"> measurement</w:t>
      </w:r>
      <w:bookmarkEnd w:id="25"/>
      <w:r w:rsidR="00C300D5">
        <w:t>s</w:t>
      </w:r>
      <w:r>
        <w:t xml:space="preserve"> </w:t>
      </w:r>
    </w:p>
    <w:p w14:paraId="6435553B" w14:textId="77777777" w:rsidR="00B87A17" w:rsidRDefault="00B87A17" w:rsidP="00B87A17">
      <w:pPr>
        <w:pStyle w:val="af2"/>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af2"/>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lastRenderedPageBreak/>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aff3"/>
        <w:numPr>
          <w:ilvl w:val="1"/>
          <w:numId w:val="23"/>
        </w:numPr>
        <w:rPr>
          <w:rFonts w:eastAsia="宋体"/>
          <w:szCs w:val="20"/>
          <w:lang w:eastAsia="zh-CN"/>
        </w:rPr>
      </w:pPr>
      <w:r w:rsidRPr="0029541F">
        <w:rPr>
          <w:rFonts w:eastAsia="宋体"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aff3"/>
        <w:numPr>
          <w:ilvl w:val="1"/>
          <w:numId w:val="23"/>
        </w:numPr>
        <w:rPr>
          <w:rFonts w:eastAsia="宋体"/>
          <w:szCs w:val="20"/>
          <w:lang w:eastAsia="zh-CN"/>
        </w:rPr>
      </w:pPr>
      <w:r w:rsidRPr="00441D03">
        <w:rPr>
          <w:rFonts w:eastAsia="宋体"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af2"/>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af2"/>
        <w:rPr>
          <w:rFonts w:ascii="Times New Roman" w:hAnsi="Times New Roman" w:cs="Times New Roman"/>
        </w:rPr>
      </w:pPr>
    </w:p>
    <w:p w14:paraId="60321BCF" w14:textId="16F17FC3" w:rsidR="00D171B5" w:rsidRDefault="00D171B5" w:rsidP="00D171B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2"/>
      </w:pPr>
      <w:bookmarkStart w:id="26" w:name="_Toc48211459"/>
      <w:r>
        <w:t xml:space="preserve">Other issues related to the </w:t>
      </w:r>
      <w:r w:rsidR="00CD3198">
        <w:t xml:space="preserve">UE/gNB </w:t>
      </w:r>
      <w:r w:rsidR="008D7BE3">
        <w:t>m</w:t>
      </w:r>
      <w:r w:rsidR="008D7BE3" w:rsidRPr="00E94110">
        <w:t>easurements</w:t>
      </w:r>
      <w:bookmarkEnd w:id="26"/>
      <w:r w:rsidR="000149E0">
        <w:t xml:space="preserve"> and reporting</w:t>
      </w:r>
    </w:p>
    <w:p w14:paraId="3B1ACCA3" w14:textId="3020B62E" w:rsidR="008D7BE3" w:rsidRDefault="008D7BE3" w:rsidP="008D7BE3">
      <w:pPr>
        <w:pStyle w:val="af2"/>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af2"/>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r w:rsidRPr="00803A35">
        <w:rPr>
          <w:i/>
          <w:iCs/>
        </w:rPr>
        <w:t>CommonIEsRequestLocationInformation</w:t>
      </w:r>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lastRenderedPageBreak/>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aff3"/>
        <w:numPr>
          <w:ilvl w:val="1"/>
          <w:numId w:val="23"/>
        </w:numPr>
        <w:rPr>
          <w:rFonts w:eastAsia="宋体"/>
          <w:szCs w:val="20"/>
          <w:lang w:eastAsia="zh-CN"/>
        </w:rPr>
      </w:pPr>
      <w:r w:rsidRPr="00C450DA">
        <w:rPr>
          <w:rFonts w:eastAsia="宋体"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aff3"/>
        <w:numPr>
          <w:ilvl w:val="1"/>
          <w:numId w:val="23"/>
        </w:numPr>
        <w:rPr>
          <w:rFonts w:eastAsia="宋体"/>
          <w:szCs w:val="20"/>
          <w:lang w:eastAsia="zh-CN"/>
        </w:rPr>
      </w:pPr>
      <w:r w:rsidRPr="00C450DA">
        <w:rPr>
          <w:rFonts w:eastAsia="宋体"/>
          <w:szCs w:val="20"/>
          <w:lang w:eastAsia="zh-CN"/>
        </w:rPr>
        <w:t>In order to maintain accuracy, the target latency must factor the need for tracking measurement, i.e. UE mobility</w:t>
      </w:r>
      <w:r w:rsidRPr="00C450DA">
        <w:rPr>
          <w:rFonts w:eastAsia="宋体"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af2"/>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aff3"/>
        <w:numPr>
          <w:ilvl w:val="1"/>
          <w:numId w:val="23"/>
        </w:numPr>
        <w:rPr>
          <w:rFonts w:eastAsia="宋体"/>
          <w:szCs w:val="20"/>
          <w:lang w:eastAsia="zh-CN"/>
        </w:rPr>
      </w:pPr>
      <w:r>
        <w:rPr>
          <w:rFonts w:eastAsia="宋体"/>
          <w:szCs w:val="20"/>
          <w:lang w:eastAsia="zh-CN"/>
        </w:rPr>
        <w:t xml:space="preserve">smaller </w:t>
      </w:r>
      <w:r w:rsidR="00303CCA" w:rsidRPr="00303CCA">
        <w:rPr>
          <w:rFonts w:eastAsia="宋体" w:hint="eastAsia"/>
          <w:szCs w:val="20"/>
          <w:lang w:eastAsia="zh-CN"/>
        </w:rPr>
        <w:t xml:space="preserve">granularity for the response time and reporting intervals </w:t>
      </w:r>
      <w:r>
        <w:rPr>
          <w:rFonts w:eastAsia="宋体"/>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bl>
    <w:p w14:paraId="334C0069" w14:textId="77777777" w:rsidR="00402213" w:rsidRPr="00C848C3" w:rsidRDefault="00402213" w:rsidP="00402213"/>
    <w:p w14:paraId="31B6C94F" w14:textId="77777777" w:rsidR="002653A6" w:rsidRDefault="002653A6" w:rsidP="002E5596">
      <w:pPr>
        <w:pStyle w:val="aff3"/>
        <w:spacing w:after="200" w:line="276" w:lineRule="auto"/>
        <w:rPr>
          <w:szCs w:val="20"/>
          <w:lang w:val="en-GB"/>
        </w:rPr>
      </w:pPr>
    </w:p>
    <w:p w14:paraId="4C55B9CF" w14:textId="77777777" w:rsidR="002653A6" w:rsidRDefault="002653A6" w:rsidP="002E5596">
      <w:pPr>
        <w:pStyle w:val="aff3"/>
        <w:spacing w:after="200" w:line="276" w:lineRule="auto"/>
        <w:rPr>
          <w:szCs w:val="20"/>
          <w:lang w:val="en-GB"/>
        </w:rPr>
      </w:pPr>
    </w:p>
    <w:p w14:paraId="05E7577D" w14:textId="77777777" w:rsidR="00473F13" w:rsidRDefault="00473F13" w:rsidP="00473F13">
      <w:pPr>
        <w:pStyle w:val="1"/>
        <w:numPr>
          <w:ilvl w:val="0"/>
          <w:numId w:val="42"/>
        </w:numPr>
        <w:tabs>
          <w:tab w:val="num" w:pos="432"/>
        </w:tabs>
      </w:pPr>
      <w:bookmarkStart w:id="27" w:name="_Toc48211460"/>
      <w:r>
        <w:t>Enhancements of positioning methods and measurement procedure</w:t>
      </w:r>
      <w:bookmarkEnd w:id="27"/>
    </w:p>
    <w:p w14:paraId="1713FE93" w14:textId="77777777" w:rsidR="00473F13" w:rsidRDefault="00473F13" w:rsidP="00473F13">
      <w:pPr>
        <w:pStyle w:val="2"/>
        <w:tabs>
          <w:tab w:val="left" w:pos="432"/>
        </w:tabs>
        <w:ind w:left="576" w:hanging="576"/>
      </w:pPr>
      <w:bookmarkStart w:id="28" w:name="_Toc48211461"/>
      <w:r>
        <w:t>UE p</w:t>
      </w:r>
      <w:r w:rsidRPr="00BF3C7E">
        <w:t>ositioning in idle/inactive states</w:t>
      </w:r>
      <w:bookmarkEnd w:id="28"/>
    </w:p>
    <w:p w14:paraId="751A0E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lastRenderedPageBreak/>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aff3"/>
        <w:numPr>
          <w:ilvl w:val="1"/>
          <w:numId w:val="23"/>
        </w:numPr>
        <w:rPr>
          <w:rFonts w:eastAsia="宋体"/>
          <w:szCs w:val="20"/>
          <w:lang w:eastAsia="zh-CN"/>
        </w:rPr>
      </w:pPr>
      <w:r w:rsidRPr="004C4140">
        <w:rPr>
          <w:rFonts w:eastAsia="宋体"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Msg1/MsgA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lastRenderedPageBreak/>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 xml:space="preserve">(CEWiT)Proposal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aff3"/>
        <w:numPr>
          <w:ilvl w:val="3"/>
          <w:numId w:val="23"/>
        </w:numPr>
        <w:rPr>
          <w:rFonts w:eastAsia="宋体"/>
          <w:szCs w:val="20"/>
          <w:lang w:eastAsia="zh-CN"/>
        </w:rPr>
      </w:pPr>
      <w:r>
        <w:rPr>
          <w:rFonts w:eastAsia="宋体"/>
          <w:szCs w:val="20"/>
          <w:lang w:eastAsia="zh-CN"/>
        </w:rPr>
        <w:t>S</w:t>
      </w:r>
      <w:r w:rsidRPr="00E87BF9">
        <w:rPr>
          <w:rFonts w:eastAsia="宋体" w:hint="eastAsia"/>
          <w:szCs w:val="20"/>
          <w:lang w:eastAsia="zh-CN"/>
        </w:rPr>
        <w:t>ignaling</w:t>
      </w:r>
      <w:r>
        <w:rPr>
          <w:rFonts w:eastAsia="宋体"/>
          <w:szCs w:val="20"/>
          <w:lang w:eastAsia="zh-CN"/>
        </w:rPr>
        <w:t xml:space="preserve"> and </w:t>
      </w:r>
      <w:r w:rsidRPr="00E87BF9">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B0C48B5" w14:textId="77777777" w:rsidR="00473F13" w:rsidRDefault="00473F13" w:rsidP="00473F13">
      <w:pPr>
        <w:pStyle w:val="af2"/>
        <w:rPr>
          <w:rFonts w:ascii="Times New Roman" w:hAnsi="Times New Roman" w:cs="Times New Roman"/>
        </w:rPr>
      </w:pPr>
    </w:p>
    <w:p w14:paraId="714E09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2"/>
        <w:tabs>
          <w:tab w:val="left" w:pos="432"/>
        </w:tabs>
        <w:ind w:left="576" w:hanging="576"/>
      </w:pPr>
      <w:bookmarkStart w:id="29" w:name="_Toc48211462"/>
      <w:r>
        <w:t>On-demand DL PRS for positioning</w:t>
      </w:r>
      <w:bookmarkEnd w:id="29"/>
    </w:p>
    <w:p w14:paraId="6E699631"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473F13">
      <w:pPr>
        <w:pStyle w:val="aff3"/>
        <w:numPr>
          <w:ilvl w:val="0"/>
          <w:numId w:val="34"/>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473F13">
      <w:pPr>
        <w:pStyle w:val="aff3"/>
        <w:numPr>
          <w:ilvl w:val="0"/>
          <w:numId w:val="34"/>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473F13">
      <w:pPr>
        <w:pStyle w:val="aff3"/>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af2"/>
        <w:rPr>
          <w:rFonts w:ascii="Times New Roman" w:hAnsi="Times New Roman" w:cs="Times New Roman"/>
          <w:lang w:val="en-US"/>
        </w:rPr>
      </w:pPr>
    </w:p>
    <w:p w14:paraId="11E5C7F5"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lastRenderedPageBreak/>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aff3"/>
        <w:numPr>
          <w:ilvl w:val="1"/>
          <w:numId w:val="23"/>
        </w:numPr>
        <w:rPr>
          <w:rFonts w:eastAsia="宋体"/>
          <w:szCs w:val="20"/>
          <w:lang w:eastAsia="zh-CN"/>
        </w:rPr>
      </w:pPr>
      <w:r w:rsidRPr="002746DA">
        <w:rPr>
          <w:rFonts w:eastAsia="宋体"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(InterDigital)Proposal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r w:rsidRPr="006717C4">
        <w:t>Spreadtrum</w:t>
      </w:r>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(CEWiT)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(CEWiT)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af2"/>
        <w:rPr>
          <w:rFonts w:ascii="Times New Roman" w:hAnsi="Times New Roman" w:cs="Times New Roman"/>
        </w:rPr>
      </w:pPr>
      <w:r>
        <w:rPr>
          <w:rFonts w:ascii="Times New Roman" w:hAnsi="Times New Roman" w:cs="Times New Roman"/>
        </w:rPr>
        <w:lastRenderedPageBreak/>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r>
              <w:rPr>
                <w:rFonts w:cstheme="minorHAnsi"/>
                <w:sz w:val="16"/>
                <w:szCs w:val="16"/>
              </w:rPr>
              <w:t>Futurewe</w:t>
            </w:r>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2"/>
        <w:tabs>
          <w:tab w:val="left" w:pos="432"/>
        </w:tabs>
        <w:ind w:left="576" w:hanging="576"/>
      </w:pPr>
      <w:bookmarkStart w:id="30" w:name="_Toc48211463"/>
      <w:r>
        <w:t>On-demand UL SRS for positioning</w:t>
      </w:r>
      <w:bookmarkEnd w:id="30"/>
    </w:p>
    <w:p w14:paraId="51519D5E"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aff3"/>
        <w:numPr>
          <w:ilvl w:val="1"/>
          <w:numId w:val="23"/>
        </w:numPr>
        <w:rPr>
          <w:rFonts w:eastAsia="宋体"/>
          <w:szCs w:val="20"/>
          <w:lang w:eastAsia="zh-CN"/>
        </w:rPr>
      </w:pPr>
      <w:r w:rsidRPr="00586F4A">
        <w:rPr>
          <w:rFonts w:eastAsia="宋体" w:hint="eastAsia"/>
          <w:szCs w:val="20"/>
          <w:lang w:eastAsia="zh-CN"/>
        </w:rPr>
        <w:t xml:space="preserve">Enhancements </w:t>
      </w:r>
      <w:r w:rsidRPr="002E17C0">
        <w:rPr>
          <w:rFonts w:eastAsia="宋体"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aff3"/>
        <w:numPr>
          <w:ilvl w:val="1"/>
          <w:numId w:val="23"/>
        </w:numPr>
        <w:rPr>
          <w:rFonts w:eastAsia="宋体"/>
          <w:szCs w:val="20"/>
          <w:lang w:eastAsia="zh-CN"/>
        </w:rPr>
      </w:pPr>
      <w:r w:rsidRPr="00217058">
        <w:rPr>
          <w:rFonts w:eastAsia="宋体"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(InterDigital)Proposal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aff3"/>
        <w:ind w:left="851"/>
        <w:rPr>
          <w:rFonts w:eastAsia="宋体"/>
          <w:szCs w:val="20"/>
          <w:lang w:eastAsia="zh-CN"/>
        </w:rPr>
      </w:pPr>
    </w:p>
    <w:p w14:paraId="03B8EE5D"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aff3"/>
        <w:ind w:left="851"/>
        <w:rPr>
          <w:rFonts w:eastAsia="宋体"/>
          <w:szCs w:val="20"/>
          <w:lang w:eastAsia="zh-CN"/>
        </w:rPr>
      </w:pPr>
    </w:p>
    <w:p w14:paraId="3CB477C9" w14:textId="77777777" w:rsidR="00473F13" w:rsidRDefault="00473F13" w:rsidP="00473F13">
      <w:pPr>
        <w:pStyle w:val="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473F13" w:rsidRPr="00FF54A5" w14:paraId="6624A080" w14:textId="77777777" w:rsidTr="00EC150E">
        <w:trPr>
          <w:trHeight w:val="185"/>
          <w:jc w:val="center"/>
        </w:trPr>
        <w:tc>
          <w:tcPr>
            <w:tcW w:w="2300" w:type="dxa"/>
          </w:tcPr>
          <w:p w14:paraId="1ACBC7A1" w14:textId="77777777" w:rsidR="00473F13" w:rsidRPr="00FF54A5" w:rsidRDefault="00473F13" w:rsidP="00EC150E">
            <w:pPr>
              <w:spacing w:after="0"/>
              <w:rPr>
                <w:rFonts w:cstheme="minorHAnsi"/>
                <w:sz w:val="16"/>
                <w:szCs w:val="16"/>
              </w:rPr>
            </w:pPr>
          </w:p>
        </w:tc>
        <w:tc>
          <w:tcPr>
            <w:tcW w:w="8598" w:type="dxa"/>
          </w:tcPr>
          <w:p w14:paraId="16B62E8D" w14:textId="77777777" w:rsidR="00473F13" w:rsidRPr="00FF54A5" w:rsidRDefault="00473F13" w:rsidP="00EC150E">
            <w:pPr>
              <w:spacing w:after="0"/>
              <w:rPr>
                <w:rFonts w:eastAsiaTheme="minorEastAsia"/>
                <w:sz w:val="16"/>
                <w:szCs w:val="16"/>
                <w:lang w:eastAsia="zh-CN"/>
              </w:rPr>
            </w:pPr>
          </w:p>
        </w:tc>
      </w:tr>
    </w:tbl>
    <w:p w14:paraId="262E4111" w14:textId="77777777" w:rsidR="00473F13" w:rsidRPr="00E64C37" w:rsidRDefault="00473F13" w:rsidP="00473F13">
      <w:pPr>
        <w:pStyle w:val="3GPPAgreements"/>
        <w:numPr>
          <w:ilvl w:val="0"/>
          <w:numId w:val="0"/>
        </w:numPr>
      </w:pPr>
    </w:p>
    <w:p w14:paraId="5782F899" w14:textId="77777777" w:rsidR="00473F13" w:rsidRDefault="00473F13" w:rsidP="00473F13">
      <w:pPr>
        <w:pStyle w:val="2"/>
        <w:tabs>
          <w:tab w:val="left" w:pos="432"/>
        </w:tabs>
        <w:ind w:left="576" w:hanging="576"/>
      </w:pPr>
      <w:bookmarkStart w:id="31" w:name="_Toc48211464"/>
      <w:r>
        <w:t>Methods for reducing timing measurement errors</w:t>
      </w:r>
      <w:bookmarkEnd w:id="31"/>
    </w:p>
    <w:p w14:paraId="5687F41A"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Network can deliver some prior channel information to UE,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aff3"/>
        <w:numPr>
          <w:ilvl w:val="1"/>
          <w:numId w:val="23"/>
        </w:numPr>
        <w:rPr>
          <w:rFonts w:eastAsia="宋体"/>
          <w:szCs w:val="20"/>
          <w:lang w:eastAsia="zh-CN"/>
        </w:rPr>
      </w:pPr>
      <w:r w:rsidRPr="00124666">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aff3"/>
        <w:numPr>
          <w:ilvl w:val="1"/>
          <w:numId w:val="23"/>
        </w:numPr>
        <w:rPr>
          <w:rFonts w:eastAsia="宋体"/>
          <w:szCs w:val="20"/>
          <w:lang w:eastAsia="zh-CN"/>
        </w:rPr>
      </w:pPr>
      <w:r w:rsidRPr="006611DE">
        <w:rPr>
          <w:rFonts w:eastAsia="宋体"/>
          <w:szCs w:val="20"/>
          <w:lang w:eastAsia="zh-CN"/>
        </w:rPr>
        <w:lastRenderedPageBreak/>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(CEWiT)</w:t>
      </w:r>
      <w:r>
        <w:t>Proposal 2:</w:t>
      </w:r>
      <w:r w:rsidRPr="00587059">
        <w:t xml:space="preserve"> </w:t>
      </w:r>
    </w:p>
    <w:p w14:paraId="205C8963" w14:textId="77777777" w:rsidR="00473F13" w:rsidRDefault="00473F13" w:rsidP="00473F13">
      <w:pPr>
        <w:pStyle w:val="aff3"/>
        <w:numPr>
          <w:ilvl w:val="1"/>
          <w:numId w:val="23"/>
        </w:numPr>
        <w:rPr>
          <w:rFonts w:eastAsia="宋体"/>
          <w:szCs w:val="20"/>
          <w:lang w:eastAsia="zh-CN"/>
        </w:rPr>
      </w:pPr>
      <w:r w:rsidRPr="00587059">
        <w:rPr>
          <w:rFonts w:eastAsia="宋体"/>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(CEWiT)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Achievable clock accuracy of network synchronization techniques like syncE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aff3"/>
        <w:numPr>
          <w:ilvl w:val="1"/>
          <w:numId w:val="23"/>
        </w:numPr>
        <w:rPr>
          <w:rFonts w:eastAsia="宋体"/>
          <w:szCs w:val="20"/>
          <w:lang w:eastAsia="zh-CN"/>
        </w:rPr>
      </w:pPr>
      <w:r w:rsidRPr="00733601">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3"/>
      </w:pPr>
      <w:r w:rsidRPr="00424553">
        <w:rPr>
          <w:highlight w:val="magenta"/>
        </w:rPr>
        <w:t>Proposal 5-4</w:t>
      </w:r>
    </w:p>
    <w:p w14:paraId="6F853DE5" w14:textId="77777777" w:rsidR="00473F13" w:rsidRPr="005A02DF" w:rsidRDefault="00473F13" w:rsidP="00473F13">
      <w:pPr>
        <w:pStyle w:val="a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w:t>
      </w:r>
      <w:r w:rsidRPr="005A02DF">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a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UE and gNB</w:t>
      </w:r>
      <w:r w:rsidRPr="00733601">
        <w:rPr>
          <w:rFonts w:eastAsia="宋体" w:hint="eastAsia"/>
          <w:szCs w:val="20"/>
          <w:lang w:eastAsia="zh-CN"/>
        </w:rPr>
        <w:t xml:space="preserve"> R</w:t>
      </w:r>
      <w:r>
        <w:rPr>
          <w:rFonts w:eastAsia="宋体"/>
          <w:szCs w:val="20"/>
          <w:lang w:eastAsia="zh-CN"/>
        </w:rPr>
        <w:t>x</w:t>
      </w:r>
      <w:r w:rsidRPr="00733601">
        <w:rPr>
          <w:rFonts w:eastAsia="宋体" w:hint="eastAsia"/>
          <w:szCs w:val="20"/>
          <w:lang w:eastAsia="zh-CN"/>
        </w:rPr>
        <w:t xml:space="preserve"> and T</w:t>
      </w:r>
      <w:r>
        <w:rPr>
          <w:rFonts w:eastAsia="宋体"/>
          <w:szCs w:val="20"/>
          <w:lang w:eastAsia="zh-CN"/>
        </w:rPr>
        <w:t>x</w:t>
      </w:r>
      <w:r w:rsidRPr="00733601">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aff3"/>
        <w:ind w:left="851"/>
        <w:rPr>
          <w:rFonts w:eastAsia="宋体"/>
          <w:szCs w:val="20"/>
          <w:lang w:eastAsia="zh-CN"/>
        </w:rPr>
      </w:pPr>
    </w:p>
    <w:p w14:paraId="379740FA"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4FE5BF84" w14:textId="77777777" w:rsidTr="00EC150E">
        <w:trPr>
          <w:trHeight w:val="185"/>
          <w:jc w:val="center"/>
        </w:trPr>
        <w:tc>
          <w:tcPr>
            <w:tcW w:w="2300" w:type="dxa"/>
          </w:tcPr>
          <w:p w14:paraId="18E87822" w14:textId="77777777" w:rsidR="00473F13" w:rsidRPr="00FF54A5" w:rsidRDefault="00473F13" w:rsidP="00EC150E">
            <w:pPr>
              <w:spacing w:after="0"/>
              <w:rPr>
                <w:rFonts w:cstheme="minorHAnsi"/>
                <w:sz w:val="16"/>
                <w:szCs w:val="16"/>
              </w:rPr>
            </w:pPr>
          </w:p>
        </w:tc>
        <w:tc>
          <w:tcPr>
            <w:tcW w:w="8598" w:type="dxa"/>
          </w:tcPr>
          <w:p w14:paraId="29557E94" w14:textId="77777777" w:rsidR="00473F13" w:rsidRPr="00FF54A5" w:rsidRDefault="00473F13" w:rsidP="00EC150E">
            <w:pPr>
              <w:spacing w:after="0"/>
              <w:rPr>
                <w:rFonts w:eastAsiaTheme="minorEastAsia"/>
                <w:sz w:val="16"/>
                <w:szCs w:val="16"/>
                <w:lang w:eastAsia="zh-CN"/>
              </w:rPr>
            </w:pP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2"/>
        <w:tabs>
          <w:tab w:val="left" w:pos="432"/>
        </w:tabs>
        <w:ind w:left="576" w:hanging="576"/>
      </w:pPr>
      <w:bookmarkStart w:id="32" w:name="_Toc48211471"/>
      <w:bookmarkStart w:id="33" w:name="_Toc48211465"/>
      <w:r>
        <w:t>Methods for reducing angular measurement errors</w:t>
      </w:r>
    </w:p>
    <w:p w14:paraId="3D01718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lastRenderedPageBreak/>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bl>
    <w:p w14:paraId="14F3ADD1" w14:textId="77777777" w:rsidR="00473F13" w:rsidRPr="00CF3F8B" w:rsidRDefault="00473F13" w:rsidP="00473F13"/>
    <w:p w14:paraId="635FE97D" w14:textId="77777777" w:rsidR="00473F13" w:rsidRDefault="00473F13" w:rsidP="00473F13">
      <w:pPr>
        <w:pStyle w:val="2"/>
        <w:tabs>
          <w:tab w:val="left" w:pos="432"/>
        </w:tabs>
        <w:ind w:left="576" w:hanging="576"/>
      </w:pPr>
      <w:r w:rsidRPr="0080070A">
        <w:rPr>
          <w:rFonts w:hint="eastAsia"/>
        </w:rPr>
        <w:t>Enhancement</w:t>
      </w:r>
      <w:r>
        <w:t>s</w:t>
      </w:r>
      <w:r w:rsidRPr="0080070A">
        <w:rPr>
          <w:rFonts w:hint="eastAsia"/>
        </w:rPr>
        <w:t xml:space="preserve"> on E-CID positioning</w:t>
      </w:r>
      <w:bookmarkEnd w:id="32"/>
    </w:p>
    <w:p w14:paraId="718D53F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lastRenderedPageBreak/>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aff3"/>
        <w:numPr>
          <w:ilvl w:val="1"/>
          <w:numId w:val="23"/>
        </w:numPr>
        <w:rPr>
          <w:rFonts w:eastAsia="宋体"/>
          <w:szCs w:val="20"/>
          <w:lang w:eastAsia="zh-CN"/>
        </w:rPr>
      </w:pPr>
      <w:r w:rsidRPr="00574747">
        <w:rPr>
          <w:rFonts w:eastAsia="宋体"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aff3"/>
        <w:numPr>
          <w:ilvl w:val="1"/>
          <w:numId w:val="23"/>
        </w:numPr>
        <w:rPr>
          <w:rFonts w:eastAsia="宋体"/>
          <w:szCs w:val="20"/>
          <w:lang w:eastAsia="zh-CN"/>
        </w:rPr>
      </w:pPr>
      <w:r w:rsidRPr="00574747">
        <w:rPr>
          <w:rFonts w:eastAsia="宋体" w:hint="eastAsia"/>
          <w:szCs w:val="20"/>
          <w:lang w:eastAsia="zh-CN"/>
        </w:rPr>
        <w:t>Send an LS to RAN4 regarding UE Rx-Tx requirements</w:t>
      </w:r>
    </w:p>
    <w:p w14:paraId="0E77BD6D" w14:textId="77777777" w:rsidR="00473F13" w:rsidRDefault="00473F13" w:rsidP="00473F13">
      <w:pPr>
        <w:pStyle w:val="aff3"/>
        <w:numPr>
          <w:ilvl w:val="1"/>
          <w:numId w:val="23"/>
        </w:numPr>
        <w:rPr>
          <w:rFonts w:eastAsia="宋体"/>
          <w:szCs w:val="20"/>
          <w:lang w:eastAsia="zh-CN"/>
        </w:rPr>
      </w:pPr>
      <w:r w:rsidRPr="00574747">
        <w:rPr>
          <w:rFonts w:eastAsia="宋体"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0DE3960E" w14:textId="77777777" w:rsidTr="00EC150E">
        <w:trPr>
          <w:trHeight w:val="185"/>
          <w:jc w:val="center"/>
        </w:trPr>
        <w:tc>
          <w:tcPr>
            <w:tcW w:w="2300" w:type="dxa"/>
          </w:tcPr>
          <w:p w14:paraId="4DDABA25" w14:textId="77777777" w:rsidR="00473F13" w:rsidRPr="00FF54A5" w:rsidRDefault="00473F13" w:rsidP="00EC150E">
            <w:pPr>
              <w:spacing w:after="0"/>
              <w:rPr>
                <w:rFonts w:cstheme="minorHAnsi"/>
                <w:sz w:val="16"/>
                <w:szCs w:val="16"/>
              </w:rPr>
            </w:pPr>
          </w:p>
        </w:tc>
        <w:tc>
          <w:tcPr>
            <w:tcW w:w="8598" w:type="dxa"/>
          </w:tcPr>
          <w:p w14:paraId="5B23F7BB" w14:textId="77777777" w:rsidR="00473F13" w:rsidRPr="00FF54A5" w:rsidRDefault="00473F13" w:rsidP="00EC150E">
            <w:pPr>
              <w:spacing w:after="0"/>
              <w:rPr>
                <w:rFonts w:eastAsiaTheme="minorEastAsia"/>
                <w:sz w:val="16"/>
                <w:szCs w:val="16"/>
                <w:lang w:eastAsia="zh-CN"/>
              </w:rPr>
            </w:pPr>
          </w:p>
        </w:tc>
      </w:tr>
    </w:tbl>
    <w:p w14:paraId="6F0057BF" w14:textId="77777777" w:rsidR="00473F13" w:rsidRDefault="00473F13" w:rsidP="00473F13">
      <w:pPr>
        <w:rPr>
          <w:lang w:val="en-US"/>
        </w:rPr>
      </w:pPr>
    </w:p>
    <w:p w14:paraId="7B333138" w14:textId="77777777" w:rsidR="00473F13" w:rsidRDefault="00473F13" w:rsidP="00473F13">
      <w:pPr>
        <w:pStyle w:val="2"/>
        <w:tabs>
          <w:tab w:val="left" w:pos="432"/>
        </w:tabs>
        <w:ind w:left="576" w:hanging="576"/>
      </w:pPr>
      <w:bookmarkStart w:id="34" w:name="_Toc48211470"/>
      <w:bookmarkStart w:id="35" w:name="_Toc48211466"/>
      <w:bookmarkEnd w:id="33"/>
      <w:r>
        <w:t xml:space="preserve">Methods for reducing positioning latency </w:t>
      </w:r>
    </w:p>
    <w:p w14:paraId="75F434D7"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Different solutions are proposed by many comapnies,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lastRenderedPageBreak/>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NR Rel-17 should target PHY-layer and High-layer enhancements to support a 10 msec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aff3"/>
        <w:numPr>
          <w:ilvl w:val="1"/>
          <w:numId w:val="23"/>
        </w:numPr>
        <w:rPr>
          <w:rFonts w:eastAsia="宋体"/>
          <w:szCs w:val="20"/>
          <w:lang w:eastAsia="zh-CN"/>
        </w:rPr>
      </w:pPr>
      <w:r w:rsidRPr="00BE0899">
        <w:rPr>
          <w:rFonts w:eastAsia="宋体"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aff3"/>
        <w:numPr>
          <w:ilvl w:val="1"/>
          <w:numId w:val="23"/>
        </w:numPr>
        <w:rPr>
          <w:rFonts w:eastAsia="宋体"/>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aff3"/>
        <w:numPr>
          <w:ilvl w:val="1"/>
          <w:numId w:val="23"/>
        </w:numPr>
        <w:rPr>
          <w:rFonts w:eastAsia="宋体"/>
          <w:szCs w:val="20"/>
          <w:lang w:eastAsia="zh-CN"/>
        </w:rPr>
      </w:pPr>
      <w:r>
        <w:rPr>
          <w:rFonts w:eastAsia="宋体"/>
          <w:szCs w:val="20"/>
          <w:lang w:eastAsia="zh-CN"/>
        </w:rPr>
        <w:t>DL PRS/UL SRS configuration</w:t>
      </w:r>
      <w:r w:rsidRPr="00F22692">
        <w:rPr>
          <w:rFonts w:eastAsia="宋体" w:hint="eastAsia"/>
          <w:szCs w:val="20"/>
          <w:lang w:eastAsia="zh-CN"/>
        </w:rPr>
        <w:t xml:space="preserve"> </w:t>
      </w:r>
      <w:r>
        <w:rPr>
          <w:rFonts w:eastAsia="宋体"/>
          <w:szCs w:val="20"/>
          <w:lang w:eastAsia="zh-CN"/>
        </w:rPr>
        <w:t xml:space="preserve">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D90F2AE" w14:textId="77777777" w:rsidR="00473F13" w:rsidRPr="00F22692" w:rsidRDefault="00473F13" w:rsidP="00473F13">
      <w:pPr>
        <w:pStyle w:val="aff3"/>
        <w:numPr>
          <w:ilvl w:val="1"/>
          <w:numId w:val="23"/>
        </w:numPr>
        <w:rPr>
          <w:rFonts w:eastAsia="宋体"/>
          <w:szCs w:val="20"/>
          <w:lang w:eastAsia="zh-CN"/>
        </w:rPr>
      </w:pPr>
      <w:r>
        <w:rPr>
          <w:rFonts w:eastAsia="宋体"/>
          <w:szCs w:val="20"/>
          <w:lang w:eastAsia="zh-CN"/>
        </w:rPr>
        <w:t>The request for p</w:t>
      </w:r>
      <w:r w:rsidRPr="00F22692">
        <w:rPr>
          <w:rFonts w:eastAsia="宋体"/>
          <w:szCs w:val="20"/>
          <w:lang w:eastAsia="zh-CN"/>
        </w:rPr>
        <w:t xml:space="preserve">ositioning information </w:t>
      </w:r>
      <w:r>
        <w:rPr>
          <w:rFonts w:eastAsia="宋体"/>
          <w:szCs w:val="20"/>
          <w:lang w:eastAsia="zh-CN"/>
        </w:rPr>
        <w:t xml:space="preserve">(the assistance data,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CBAC931" w14:textId="77777777" w:rsidR="00473F13" w:rsidRDefault="00473F13" w:rsidP="00473F13">
      <w:pPr>
        <w:pStyle w:val="aff3"/>
        <w:numPr>
          <w:ilvl w:val="1"/>
          <w:numId w:val="23"/>
        </w:numPr>
        <w:rPr>
          <w:rFonts w:eastAsia="宋体"/>
          <w:szCs w:val="20"/>
          <w:lang w:eastAsia="zh-CN"/>
        </w:rPr>
      </w:pPr>
      <w:r>
        <w:rPr>
          <w:rFonts w:eastAsia="宋体"/>
          <w:szCs w:val="20"/>
          <w:lang w:eastAsia="zh-CN"/>
        </w:rPr>
        <w:t>The report of p</w:t>
      </w:r>
      <w:r w:rsidRPr="00F22692">
        <w:rPr>
          <w:rFonts w:eastAsia="宋体"/>
          <w:szCs w:val="20"/>
          <w:lang w:eastAsia="zh-CN"/>
        </w:rPr>
        <w:t xml:space="preserve">ositioning information </w:t>
      </w:r>
      <w:r>
        <w:rPr>
          <w:rFonts w:eastAsia="宋体"/>
          <w:szCs w:val="20"/>
          <w:lang w:eastAsia="zh-CN"/>
        </w:rPr>
        <w:t xml:space="preserve">(the measurement report,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af2"/>
        <w:rPr>
          <w:rFonts w:ascii="Times New Roman" w:hAnsi="Times New Roman" w:cs="Times New Roman"/>
        </w:rPr>
      </w:pPr>
      <w:r>
        <w:rPr>
          <w:rFonts w:ascii="Times New Roman" w:hAnsi="Times New Roman" w:cs="Times New Roman"/>
        </w:rPr>
        <w:lastRenderedPageBreak/>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2"/>
        <w:tabs>
          <w:tab w:val="left" w:pos="432"/>
        </w:tabs>
        <w:ind w:left="576" w:hanging="576"/>
      </w:pPr>
      <w:bookmarkStart w:id="36" w:name="_Toc48211458"/>
      <w:r>
        <w:t>Measurement gap</w:t>
      </w:r>
      <w:bookmarkEnd w:id="36"/>
    </w:p>
    <w:p w14:paraId="2874F2E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aff3"/>
        <w:ind w:left="850"/>
      </w:pPr>
      <w:r w:rsidRPr="00D16051">
        <w:rPr>
          <w:rFonts w:eastAsia="宋体"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2"/>
        <w:tabs>
          <w:tab w:val="left" w:pos="432"/>
        </w:tabs>
        <w:ind w:left="576" w:hanging="576"/>
      </w:pPr>
      <w:r>
        <w:t>UE-based positioning</w:t>
      </w:r>
      <w:bookmarkEnd w:id="34"/>
    </w:p>
    <w:p w14:paraId="342D1683"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1EA6623B" w14:textId="77777777" w:rsidTr="00EC150E">
        <w:trPr>
          <w:trHeight w:val="185"/>
          <w:jc w:val="center"/>
        </w:trPr>
        <w:tc>
          <w:tcPr>
            <w:tcW w:w="2300" w:type="dxa"/>
          </w:tcPr>
          <w:p w14:paraId="48555303" w14:textId="77777777" w:rsidR="00473F13" w:rsidRPr="00FF54A5" w:rsidRDefault="00473F13" w:rsidP="00EC150E">
            <w:pPr>
              <w:spacing w:after="0"/>
              <w:rPr>
                <w:rFonts w:cstheme="minorHAnsi"/>
                <w:sz w:val="16"/>
                <w:szCs w:val="16"/>
              </w:rPr>
            </w:pPr>
          </w:p>
        </w:tc>
        <w:tc>
          <w:tcPr>
            <w:tcW w:w="8598" w:type="dxa"/>
          </w:tcPr>
          <w:p w14:paraId="0C5E7475" w14:textId="77777777" w:rsidR="00473F13" w:rsidRPr="00FF54A5" w:rsidRDefault="00473F13" w:rsidP="00EC150E">
            <w:pPr>
              <w:spacing w:after="0"/>
              <w:rPr>
                <w:rFonts w:eastAsiaTheme="minorEastAsia"/>
                <w:sz w:val="16"/>
                <w:szCs w:val="16"/>
                <w:lang w:eastAsia="zh-CN"/>
              </w:rPr>
            </w:pPr>
          </w:p>
        </w:tc>
      </w:tr>
    </w:tbl>
    <w:p w14:paraId="70132DF9" w14:textId="77777777" w:rsidR="00473F13" w:rsidRDefault="00473F13" w:rsidP="00473F13">
      <w:pPr>
        <w:pStyle w:val="3GPPAgreements"/>
        <w:numPr>
          <w:ilvl w:val="0"/>
          <w:numId w:val="0"/>
        </w:numPr>
      </w:pPr>
    </w:p>
    <w:p w14:paraId="2AD7A0AB" w14:textId="77777777" w:rsidR="00473F13" w:rsidRDefault="00473F13" w:rsidP="00473F13">
      <w:pPr>
        <w:pStyle w:val="2"/>
        <w:tabs>
          <w:tab w:val="left" w:pos="432"/>
        </w:tabs>
        <w:ind w:left="576" w:hanging="576"/>
      </w:pPr>
      <w:bookmarkStart w:id="37" w:name="_Toc48211467"/>
      <w:bookmarkEnd w:id="35"/>
      <w:r>
        <w:t>UE positioning in DRX state</w:t>
      </w:r>
      <w:bookmarkEnd w:id="37"/>
    </w:p>
    <w:p w14:paraId="2D3B99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aff3"/>
        <w:numPr>
          <w:ilvl w:val="1"/>
          <w:numId w:val="23"/>
        </w:numPr>
        <w:rPr>
          <w:rFonts w:eastAsia="宋体"/>
          <w:szCs w:val="20"/>
          <w:lang w:eastAsia="zh-CN"/>
        </w:rPr>
      </w:pPr>
      <w:r w:rsidRPr="008F23CA">
        <w:rPr>
          <w:rFonts w:eastAsia="宋体"/>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lastRenderedPageBreak/>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consumption , if we have the time to do so in this meeting.</w:t>
      </w:r>
    </w:p>
    <w:p w14:paraId="11939FEA" w14:textId="77777777" w:rsidR="00473F13" w:rsidRDefault="00473F13" w:rsidP="00473F13"/>
    <w:p w14:paraId="676A9950" w14:textId="77777777" w:rsidR="00473F13" w:rsidRDefault="00473F13" w:rsidP="00473F13">
      <w:pPr>
        <w:pStyle w:val="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417D82E1" w14:textId="77777777" w:rsidTr="00EC150E">
        <w:trPr>
          <w:trHeight w:val="185"/>
          <w:jc w:val="center"/>
        </w:trPr>
        <w:tc>
          <w:tcPr>
            <w:tcW w:w="2300" w:type="dxa"/>
          </w:tcPr>
          <w:p w14:paraId="26A266F9" w14:textId="77777777" w:rsidR="00473F13" w:rsidRPr="00FF54A5" w:rsidRDefault="00473F13" w:rsidP="00EC150E">
            <w:pPr>
              <w:spacing w:after="0"/>
              <w:rPr>
                <w:rFonts w:cstheme="minorHAnsi"/>
                <w:sz w:val="16"/>
                <w:szCs w:val="16"/>
              </w:rPr>
            </w:pPr>
          </w:p>
        </w:tc>
        <w:tc>
          <w:tcPr>
            <w:tcW w:w="8598" w:type="dxa"/>
          </w:tcPr>
          <w:p w14:paraId="3F552BC9" w14:textId="77777777" w:rsidR="00473F13" w:rsidRPr="00FF54A5" w:rsidRDefault="00473F13" w:rsidP="00EC150E">
            <w:pPr>
              <w:spacing w:after="0"/>
              <w:rPr>
                <w:rFonts w:eastAsiaTheme="minorEastAsia"/>
                <w:sz w:val="16"/>
                <w:szCs w:val="16"/>
                <w:lang w:eastAsia="zh-CN"/>
              </w:rPr>
            </w:pPr>
          </w:p>
        </w:tc>
      </w:tr>
    </w:tbl>
    <w:p w14:paraId="0712C8CF" w14:textId="77777777" w:rsidR="00473F13" w:rsidRDefault="00473F13" w:rsidP="00473F13">
      <w:pPr>
        <w:pStyle w:val="3GPPAgreements"/>
        <w:numPr>
          <w:ilvl w:val="0"/>
          <w:numId w:val="0"/>
        </w:numPr>
        <w:ind w:left="1135"/>
      </w:pPr>
    </w:p>
    <w:p w14:paraId="76AE6338" w14:textId="77777777" w:rsidR="00473F13" w:rsidRPr="00D33A88" w:rsidRDefault="00473F13" w:rsidP="00473F13">
      <w:pPr>
        <w:pStyle w:val="2"/>
        <w:tabs>
          <w:tab w:val="left" w:pos="432"/>
        </w:tabs>
        <w:ind w:left="576" w:hanging="576"/>
      </w:pPr>
      <w:bookmarkStart w:id="38" w:name="_Toc48211468"/>
      <w:r w:rsidRPr="00D33A88">
        <w:t>Beam-management of positioning</w:t>
      </w:r>
      <w:bookmarkEnd w:id="38"/>
    </w:p>
    <w:p w14:paraId="1B215A2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bl>
    <w:p w14:paraId="24314508" w14:textId="77777777" w:rsidR="00473F13" w:rsidRDefault="00473F13" w:rsidP="00473F13">
      <w:pPr>
        <w:rPr>
          <w:lang w:val="en-US" w:eastAsia="en-US"/>
        </w:rPr>
      </w:pPr>
    </w:p>
    <w:p w14:paraId="1132120F" w14:textId="77777777" w:rsidR="00473F13" w:rsidRDefault="00473F13" w:rsidP="00473F13">
      <w:pPr>
        <w:pStyle w:val="2"/>
        <w:tabs>
          <w:tab w:val="left" w:pos="432"/>
        </w:tabs>
        <w:ind w:left="576" w:hanging="576"/>
      </w:pPr>
      <w:bookmarkStart w:id="39" w:name="_Toc48211469"/>
      <w:r>
        <w:t xml:space="preserve">Additional methods for increasing the network and UE </w:t>
      </w:r>
      <w:r w:rsidRPr="00E73174">
        <w:t>efficiency</w:t>
      </w:r>
      <w:bookmarkEnd w:id="39"/>
    </w:p>
    <w:p w14:paraId="48EB8E3C"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r>
        <w:t>ggest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2F4B8A9B" w14:textId="77777777" w:rsidTr="00EC150E">
        <w:trPr>
          <w:trHeight w:val="185"/>
          <w:jc w:val="center"/>
        </w:trPr>
        <w:tc>
          <w:tcPr>
            <w:tcW w:w="2300" w:type="dxa"/>
          </w:tcPr>
          <w:p w14:paraId="434E6338" w14:textId="77777777" w:rsidR="00473F13" w:rsidRPr="00FF54A5" w:rsidRDefault="00473F13" w:rsidP="00EC150E">
            <w:pPr>
              <w:spacing w:after="0"/>
              <w:rPr>
                <w:rFonts w:cstheme="minorHAnsi"/>
                <w:sz w:val="16"/>
                <w:szCs w:val="16"/>
              </w:rPr>
            </w:pPr>
          </w:p>
        </w:tc>
        <w:tc>
          <w:tcPr>
            <w:tcW w:w="8598" w:type="dxa"/>
          </w:tcPr>
          <w:p w14:paraId="31414046" w14:textId="77777777" w:rsidR="00473F13" w:rsidRPr="00FF54A5" w:rsidRDefault="00473F13" w:rsidP="00EC150E">
            <w:pPr>
              <w:spacing w:after="0"/>
              <w:rPr>
                <w:rFonts w:eastAsiaTheme="minorEastAsia"/>
                <w:sz w:val="16"/>
                <w:szCs w:val="16"/>
                <w:lang w:eastAsia="zh-CN"/>
              </w:rPr>
            </w:pPr>
          </w:p>
        </w:tc>
      </w:tr>
    </w:tbl>
    <w:p w14:paraId="00113999" w14:textId="77777777" w:rsidR="00473F13" w:rsidRPr="00B12F31" w:rsidRDefault="00473F13" w:rsidP="00473F13">
      <w:pPr>
        <w:rPr>
          <w:lang w:val="en-US"/>
        </w:rPr>
      </w:pPr>
    </w:p>
    <w:p w14:paraId="2FDB5B87" w14:textId="77777777" w:rsidR="00473F13" w:rsidRDefault="00473F13" w:rsidP="00473F13">
      <w:pPr>
        <w:pStyle w:val="2"/>
        <w:tabs>
          <w:tab w:val="left" w:pos="432"/>
        </w:tabs>
        <w:ind w:left="576" w:hanging="576"/>
      </w:pPr>
      <w:bookmarkStart w:id="40" w:name="_Toc48211472"/>
      <w:r>
        <w:lastRenderedPageBreak/>
        <w:t>Additional positioning methods</w:t>
      </w:r>
      <w:bookmarkEnd w:id="40"/>
    </w:p>
    <w:p w14:paraId="0D5325A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aff3"/>
        <w:numPr>
          <w:ilvl w:val="1"/>
          <w:numId w:val="23"/>
        </w:numPr>
        <w:rPr>
          <w:rFonts w:eastAsia="宋体"/>
          <w:szCs w:val="20"/>
          <w:lang w:eastAsia="zh-CN"/>
        </w:rPr>
      </w:pPr>
      <w:r w:rsidRPr="0076082A">
        <w:rPr>
          <w:rFonts w:eastAsia="宋体"/>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(CEWiT)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349BABB8" w14:textId="77777777" w:rsidTr="00EC150E">
        <w:trPr>
          <w:trHeight w:val="185"/>
          <w:jc w:val="center"/>
        </w:trPr>
        <w:tc>
          <w:tcPr>
            <w:tcW w:w="2300" w:type="dxa"/>
          </w:tcPr>
          <w:p w14:paraId="7DB606A8" w14:textId="77777777" w:rsidR="00473F13" w:rsidRPr="00FF54A5" w:rsidRDefault="00473F13" w:rsidP="00EC150E">
            <w:pPr>
              <w:spacing w:after="0"/>
              <w:rPr>
                <w:rFonts w:cstheme="minorHAnsi"/>
                <w:sz w:val="16"/>
                <w:szCs w:val="16"/>
              </w:rPr>
            </w:pPr>
          </w:p>
        </w:tc>
        <w:tc>
          <w:tcPr>
            <w:tcW w:w="8598" w:type="dxa"/>
          </w:tcPr>
          <w:p w14:paraId="4B2A6619" w14:textId="77777777" w:rsidR="00473F13" w:rsidRPr="00FF54A5" w:rsidRDefault="00473F13" w:rsidP="00EC150E">
            <w:pPr>
              <w:spacing w:after="0"/>
              <w:rPr>
                <w:rFonts w:eastAsiaTheme="minorEastAsia"/>
                <w:sz w:val="16"/>
                <w:szCs w:val="16"/>
                <w:lang w:eastAsia="zh-CN"/>
              </w:rPr>
            </w:pP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2"/>
        <w:tabs>
          <w:tab w:val="left" w:pos="432"/>
        </w:tabs>
        <w:ind w:left="576" w:hanging="576"/>
      </w:pPr>
      <w:bookmarkStart w:id="41" w:name="_Toc48211473"/>
      <w:r>
        <w:lastRenderedPageBreak/>
        <w:t xml:space="preserve"> SRS transmission time</w:t>
      </w:r>
      <w:bookmarkEnd w:id="41"/>
    </w:p>
    <w:p w14:paraId="6F37EB2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宋体"/>
          <w:lang w:val="en-US" w:eastAsia="zh-CN"/>
        </w:rPr>
      </w:pPr>
      <w:r>
        <w:rPr>
          <w:rFonts w:eastAsia="宋体"/>
          <w:lang w:val="en-US" w:eastAsia="zh-CN"/>
        </w:rPr>
        <w:t>In Rel-16 the t</w:t>
      </w:r>
      <w:r w:rsidRPr="00066333">
        <w:rPr>
          <w:rFonts w:eastAsia="宋体"/>
          <w:lang w:val="en-US" w:eastAsia="zh-CN"/>
        </w:rPr>
        <w:t xml:space="preserve">iming </w:t>
      </w:r>
      <w:r>
        <w:rPr>
          <w:rFonts w:eastAsia="宋体"/>
          <w:lang w:val="en-US" w:eastAsia="zh-CN"/>
        </w:rPr>
        <w:t>a</w:t>
      </w:r>
      <w:r w:rsidRPr="00066333">
        <w:rPr>
          <w:rFonts w:eastAsia="宋体"/>
          <w:lang w:val="en-US" w:eastAsia="zh-CN"/>
        </w:rPr>
        <w:t>dvance of SRS transmission is based on the serving cell</w:t>
      </w:r>
      <w:r>
        <w:rPr>
          <w:rFonts w:eastAsia="宋体"/>
          <w:lang w:val="en-US" w:eastAsia="zh-CN"/>
        </w:rPr>
        <w:t xml:space="preserve">, which </w:t>
      </w:r>
      <w:r w:rsidRPr="00066333">
        <w:rPr>
          <w:rFonts w:eastAsia="宋体"/>
          <w:lang w:val="en-US" w:eastAsia="zh-CN"/>
        </w:rPr>
        <w:t>may cause an interference problem at a neighbor cell</w:t>
      </w:r>
      <w:r>
        <w:rPr>
          <w:rFonts w:eastAsia="宋体"/>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Rel-17 NR positioning needs to study on cell/TRP-specific TA considering interference problem at a neighbour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decied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473F13" w:rsidRPr="00FF54A5" w14:paraId="36F7D842" w14:textId="77777777" w:rsidTr="00EC150E">
        <w:trPr>
          <w:trHeight w:val="185"/>
          <w:jc w:val="center"/>
        </w:trPr>
        <w:tc>
          <w:tcPr>
            <w:tcW w:w="2300" w:type="dxa"/>
          </w:tcPr>
          <w:p w14:paraId="06D99320" w14:textId="77777777" w:rsidR="00473F13" w:rsidRPr="00FF54A5" w:rsidRDefault="00473F13" w:rsidP="00EC150E">
            <w:pPr>
              <w:spacing w:after="0"/>
              <w:rPr>
                <w:rFonts w:cstheme="minorHAnsi"/>
                <w:sz w:val="16"/>
                <w:szCs w:val="16"/>
              </w:rPr>
            </w:pPr>
          </w:p>
        </w:tc>
        <w:tc>
          <w:tcPr>
            <w:tcW w:w="8598" w:type="dxa"/>
          </w:tcPr>
          <w:p w14:paraId="63EDDB02" w14:textId="77777777" w:rsidR="00473F13" w:rsidRPr="00FF54A5" w:rsidRDefault="00473F13" w:rsidP="00EC150E">
            <w:pPr>
              <w:spacing w:after="0"/>
              <w:rPr>
                <w:rFonts w:eastAsiaTheme="minorEastAsia"/>
                <w:sz w:val="16"/>
                <w:szCs w:val="16"/>
                <w:lang w:eastAsia="zh-CN"/>
              </w:rPr>
            </w:pP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1"/>
      </w:pPr>
      <w:bookmarkStart w:id="42" w:name="_Toc48211474"/>
      <w:r w:rsidRPr="003F5076">
        <w:rPr>
          <w:rFonts w:hint="eastAsia"/>
        </w:rPr>
        <w:t>Architecture and signalling enhancements</w:t>
      </w:r>
      <w:bookmarkEnd w:id="42"/>
    </w:p>
    <w:p w14:paraId="3A2264EC" w14:textId="77777777" w:rsidR="00473F13" w:rsidRDefault="00473F13" w:rsidP="00473F13">
      <w:pPr>
        <w:pStyle w:val="2"/>
        <w:tabs>
          <w:tab w:val="left" w:pos="432"/>
        </w:tabs>
        <w:ind w:left="576" w:hanging="576"/>
      </w:pPr>
      <w:bookmarkStart w:id="43" w:name="_Toc48211475"/>
      <w:r w:rsidRPr="00820022">
        <w:rPr>
          <w:rFonts w:hint="eastAsia"/>
        </w:rPr>
        <w:t>Architecture</w:t>
      </w:r>
      <w:r>
        <w:t xml:space="preserve"> and signalling </w:t>
      </w:r>
      <w:r w:rsidRPr="00820022">
        <w:rPr>
          <w:rFonts w:hint="eastAsia"/>
        </w:rPr>
        <w:t>enhancement</w:t>
      </w:r>
      <w:r>
        <w:t>s</w:t>
      </w:r>
      <w:bookmarkEnd w:id="43"/>
    </w:p>
    <w:p w14:paraId="548689ED"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(CEWiT)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optimised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r w:rsidRPr="00245118">
        <w:rPr>
          <w:lang w:val="en-GB"/>
        </w:rPr>
        <w:t>signaling</w:t>
      </w:r>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67C0D842" w14:textId="77777777" w:rsidTr="00EC150E">
        <w:trPr>
          <w:trHeight w:val="185"/>
          <w:jc w:val="center"/>
        </w:trPr>
        <w:tc>
          <w:tcPr>
            <w:tcW w:w="2300" w:type="dxa"/>
          </w:tcPr>
          <w:p w14:paraId="7DBE1193" w14:textId="77777777" w:rsidR="00473F13" w:rsidRPr="00FF54A5" w:rsidRDefault="00473F13" w:rsidP="00EC150E">
            <w:pPr>
              <w:spacing w:after="0"/>
              <w:rPr>
                <w:rFonts w:cstheme="minorHAnsi"/>
                <w:sz w:val="16"/>
                <w:szCs w:val="16"/>
              </w:rPr>
            </w:pPr>
          </w:p>
        </w:tc>
        <w:tc>
          <w:tcPr>
            <w:tcW w:w="8598" w:type="dxa"/>
          </w:tcPr>
          <w:p w14:paraId="7FB54263" w14:textId="77777777" w:rsidR="00473F13" w:rsidRPr="00FF54A5" w:rsidRDefault="00473F13" w:rsidP="00EC150E">
            <w:pPr>
              <w:spacing w:after="0"/>
              <w:rPr>
                <w:rFonts w:eastAsiaTheme="minorEastAsia"/>
                <w:sz w:val="16"/>
                <w:szCs w:val="16"/>
                <w:lang w:eastAsia="zh-CN"/>
              </w:rPr>
            </w:pPr>
          </w:p>
        </w:tc>
      </w:tr>
    </w:tbl>
    <w:p w14:paraId="6C354566" w14:textId="77777777" w:rsidR="00473F13" w:rsidRDefault="00473F13" w:rsidP="00473F13">
      <w:pPr>
        <w:pStyle w:val="3GPPAgreements"/>
        <w:numPr>
          <w:ilvl w:val="0"/>
          <w:numId w:val="0"/>
        </w:numPr>
        <w:ind w:left="851"/>
      </w:pPr>
    </w:p>
    <w:p w14:paraId="52B449B2" w14:textId="77777777" w:rsidR="00473F13" w:rsidRDefault="00473F13" w:rsidP="00473F13">
      <w:pPr>
        <w:pStyle w:val="1"/>
      </w:pPr>
      <w:bookmarkStart w:id="44" w:name="_Toc48211476"/>
      <w:r>
        <w:lastRenderedPageBreak/>
        <w:t>Additional proposals</w:t>
      </w:r>
      <w:bookmarkEnd w:id="44"/>
    </w:p>
    <w:p w14:paraId="697C2461" w14:textId="77777777" w:rsidR="00473F13" w:rsidRDefault="00473F13" w:rsidP="00473F13">
      <w:pPr>
        <w:pStyle w:val="2"/>
        <w:tabs>
          <w:tab w:val="left" w:pos="432"/>
        </w:tabs>
        <w:ind w:left="576" w:hanging="576"/>
      </w:pPr>
      <w:bookmarkStart w:id="45" w:name="_Toc48211477"/>
      <w:r>
        <w:t>Performance evaluation</w:t>
      </w:r>
      <w:bookmarkEnd w:id="45"/>
    </w:p>
    <w:p w14:paraId="5A8C7A9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aff3"/>
        <w:numPr>
          <w:ilvl w:val="1"/>
          <w:numId w:val="23"/>
        </w:numPr>
        <w:rPr>
          <w:rFonts w:eastAsia="宋体"/>
          <w:szCs w:val="20"/>
          <w:lang w:eastAsia="zh-CN"/>
        </w:rPr>
      </w:pPr>
      <w:r>
        <w:rPr>
          <w:rFonts w:eastAsia="宋体"/>
          <w:szCs w:val="20"/>
          <w:lang w:eastAsia="zh-CN"/>
        </w:rPr>
        <w:t>The a</w:t>
      </w:r>
      <w:r w:rsidRPr="00CE6C15">
        <w:rPr>
          <w:rFonts w:eastAsia="宋体"/>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Evaluation of IIoT OTDoA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aff3"/>
        <w:numPr>
          <w:ilvl w:val="1"/>
          <w:numId w:val="23"/>
        </w:numPr>
      </w:pPr>
      <w:r w:rsidRPr="0029541F">
        <w:rPr>
          <w:rFonts w:eastAsia="宋体"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2"/>
        <w:tabs>
          <w:tab w:val="left" w:pos="432"/>
        </w:tabs>
        <w:ind w:left="576" w:hanging="576"/>
      </w:pPr>
      <w:bookmarkStart w:id="46" w:name="_Toc48211478"/>
      <w:r>
        <w:t>Positioning algorithms</w:t>
      </w:r>
      <w:bookmarkEnd w:id="46"/>
    </w:p>
    <w:p w14:paraId="4AAA3F24"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lastRenderedPageBreak/>
        <w:t>(CEWiT)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1"/>
      </w:pPr>
      <w:bookmarkStart w:id="47" w:name="_Toc32744983"/>
      <w:bookmarkStart w:id="48"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47"/>
      <w:bookmarkEnd w:id="48"/>
    </w:p>
    <w:bookmarkStart w:id="49" w:name="_Ref32691153"/>
    <w:p w14:paraId="7A9B4612" w14:textId="5609050B" w:rsidR="00A47D4E" w:rsidRPr="00A47D4E" w:rsidRDefault="002F60F8" w:rsidP="0012579C">
      <w:pPr>
        <w:pStyle w:val="aff3"/>
        <w:numPr>
          <w:ilvl w:val="0"/>
          <w:numId w:val="33"/>
        </w:numPr>
      </w:pPr>
      <w:r>
        <w:fldChar w:fldCharType="begin"/>
      </w:r>
      <w:r>
        <w:instrText xml:space="preserve"> HYPERLINK "E:\\1 Meetings\\RAN1\\2020 08_TSGR_102e\\Inbox\\docs\\R1-2005253.doc" </w:instrText>
      </w:r>
      <w:r>
        <w:fldChar w:fldCharType="separate"/>
      </w:r>
      <w:r>
        <w:rPr>
          <w:rStyle w:val="aff0"/>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C10916" w:rsidP="0012579C">
      <w:pPr>
        <w:pStyle w:val="aff3"/>
        <w:numPr>
          <w:ilvl w:val="0"/>
          <w:numId w:val="33"/>
        </w:numPr>
      </w:pPr>
      <w:hyperlink r:id="rId15" w:history="1">
        <w:r w:rsidR="002F60F8">
          <w:rPr>
            <w:rStyle w:val="aff0"/>
          </w:rPr>
          <w:t>R1-2005284</w:t>
        </w:r>
      </w:hyperlink>
      <w:r w:rsidR="00A47D4E" w:rsidRPr="00A47D4E">
        <w:tab/>
        <w:t>Positioning Enhancements</w:t>
      </w:r>
      <w:r w:rsidR="00A47D4E" w:rsidRPr="00A47D4E">
        <w:tab/>
        <w:t>FUTUREWEI</w:t>
      </w:r>
    </w:p>
    <w:p w14:paraId="63657BD7" w14:textId="4B735D16" w:rsidR="00A47D4E" w:rsidRPr="00A47D4E" w:rsidRDefault="00C10916" w:rsidP="0012579C">
      <w:pPr>
        <w:pStyle w:val="aff3"/>
        <w:numPr>
          <w:ilvl w:val="0"/>
          <w:numId w:val="33"/>
        </w:numPr>
      </w:pPr>
      <w:hyperlink r:id="rId16" w:history="1">
        <w:r w:rsidR="002F60F8">
          <w:rPr>
            <w:rStyle w:val="aff0"/>
          </w:rPr>
          <w:t>R1-2005381</w:t>
        </w:r>
      </w:hyperlink>
      <w:r w:rsidR="00A47D4E" w:rsidRPr="00A47D4E">
        <w:tab/>
        <w:t>Discussion on potential positioning enhancements</w:t>
      </w:r>
      <w:r w:rsidR="00A47D4E" w:rsidRPr="00A47D4E">
        <w:tab/>
        <w:t>vivo</w:t>
      </w:r>
    </w:p>
    <w:p w14:paraId="474CCE5B" w14:textId="312EBAA9" w:rsidR="00A47D4E" w:rsidRPr="00A47D4E" w:rsidRDefault="00C10916" w:rsidP="0012579C">
      <w:pPr>
        <w:pStyle w:val="aff3"/>
        <w:numPr>
          <w:ilvl w:val="0"/>
          <w:numId w:val="33"/>
        </w:numPr>
      </w:pPr>
      <w:hyperlink r:id="rId17" w:history="1">
        <w:r w:rsidR="002F60F8">
          <w:rPr>
            <w:rStyle w:val="aff0"/>
          </w:rPr>
          <w:t>R1-2005464</w:t>
        </w:r>
      </w:hyperlink>
      <w:r w:rsidR="00A47D4E" w:rsidRPr="00A47D4E">
        <w:tab/>
        <w:t>Discussion on potential NR positioning enhancements</w:t>
      </w:r>
      <w:r w:rsidR="00A47D4E" w:rsidRPr="00A47D4E">
        <w:tab/>
        <w:t>ZTE</w:t>
      </w:r>
    </w:p>
    <w:p w14:paraId="68955E6F" w14:textId="53A790BB" w:rsidR="00A47D4E" w:rsidRPr="00A47D4E" w:rsidRDefault="00C10916" w:rsidP="0012579C">
      <w:pPr>
        <w:pStyle w:val="aff3"/>
        <w:numPr>
          <w:ilvl w:val="0"/>
          <w:numId w:val="33"/>
        </w:numPr>
      </w:pPr>
      <w:hyperlink r:id="rId18" w:history="1">
        <w:r w:rsidR="002F60F8">
          <w:rPr>
            <w:rStyle w:val="aff0"/>
          </w:rPr>
          <w:t>R1-2005579</w:t>
        </w:r>
      </w:hyperlink>
      <w:r w:rsidR="00A47D4E" w:rsidRPr="00A47D4E">
        <w:tab/>
        <w:t>Discussion on Positioning Enhancements</w:t>
      </w:r>
      <w:r w:rsidR="00A47D4E" w:rsidRPr="00A47D4E">
        <w:tab/>
        <w:t>Sony</w:t>
      </w:r>
    </w:p>
    <w:p w14:paraId="4554BF4F" w14:textId="219A75FF" w:rsidR="00A47D4E" w:rsidRPr="00A47D4E" w:rsidRDefault="00C10916" w:rsidP="0012579C">
      <w:pPr>
        <w:pStyle w:val="aff3"/>
        <w:numPr>
          <w:ilvl w:val="0"/>
          <w:numId w:val="33"/>
        </w:numPr>
      </w:pPr>
      <w:hyperlink r:id="rId19" w:history="1">
        <w:r w:rsidR="002F60F8">
          <w:rPr>
            <w:rStyle w:val="aff0"/>
          </w:rPr>
          <w:t>R1-2005712</w:t>
        </w:r>
      </w:hyperlink>
      <w:r w:rsidR="00A47D4E" w:rsidRPr="00A47D4E">
        <w:tab/>
        <w:t>Discussion of NR positioning enhancements</w:t>
      </w:r>
      <w:r w:rsidR="00A47D4E" w:rsidRPr="00A47D4E">
        <w:tab/>
        <w:t>CATT</w:t>
      </w:r>
    </w:p>
    <w:p w14:paraId="5F3C249F" w14:textId="13312E28" w:rsidR="00A47D4E" w:rsidRPr="00A47D4E" w:rsidRDefault="00C10916" w:rsidP="0012579C">
      <w:pPr>
        <w:pStyle w:val="aff3"/>
        <w:numPr>
          <w:ilvl w:val="0"/>
          <w:numId w:val="33"/>
        </w:numPr>
      </w:pPr>
      <w:hyperlink r:id="rId20" w:history="1">
        <w:r w:rsidR="002F60F8">
          <w:rPr>
            <w:rStyle w:val="aff0"/>
          </w:rPr>
          <w:t>R1-2005769</w:t>
        </w:r>
      </w:hyperlink>
      <w:r w:rsidR="00A47D4E" w:rsidRPr="00A47D4E">
        <w:tab/>
        <w:t>Potential positioning enhancements</w:t>
      </w:r>
      <w:r w:rsidR="00A47D4E" w:rsidRPr="00A47D4E">
        <w:tab/>
        <w:t>TCL Communication Ltd.</w:t>
      </w:r>
    </w:p>
    <w:p w14:paraId="2155C952" w14:textId="2F62D325" w:rsidR="00A47D4E" w:rsidRPr="00A47D4E" w:rsidRDefault="00C10916" w:rsidP="0012579C">
      <w:pPr>
        <w:pStyle w:val="aff3"/>
        <w:numPr>
          <w:ilvl w:val="0"/>
          <w:numId w:val="33"/>
        </w:numPr>
      </w:pPr>
      <w:hyperlink r:id="rId21" w:history="1">
        <w:r w:rsidR="002F60F8">
          <w:rPr>
            <w:rStyle w:val="aff0"/>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C10916" w:rsidP="0012579C">
      <w:pPr>
        <w:pStyle w:val="aff3"/>
        <w:numPr>
          <w:ilvl w:val="0"/>
          <w:numId w:val="33"/>
        </w:numPr>
      </w:pPr>
      <w:hyperlink r:id="rId22" w:history="1">
        <w:r w:rsidR="002F60F8">
          <w:rPr>
            <w:rStyle w:val="aff0"/>
          </w:rPr>
          <w:t>R1-2005992</w:t>
        </w:r>
      </w:hyperlink>
      <w:r w:rsidR="00A47D4E" w:rsidRPr="00A47D4E">
        <w:tab/>
        <w:t>Discussions on NR Positioning Enhancements</w:t>
      </w:r>
      <w:r w:rsidR="00A47D4E" w:rsidRPr="00A47D4E">
        <w:tab/>
        <w:t>OPPO</w:t>
      </w:r>
    </w:p>
    <w:p w14:paraId="2452DB87" w14:textId="5F6853F8" w:rsidR="00A47D4E" w:rsidRPr="00A47D4E" w:rsidRDefault="00C10916" w:rsidP="0012579C">
      <w:pPr>
        <w:pStyle w:val="aff3"/>
        <w:numPr>
          <w:ilvl w:val="0"/>
          <w:numId w:val="33"/>
        </w:numPr>
      </w:pPr>
      <w:hyperlink r:id="rId23" w:history="1">
        <w:r w:rsidR="002F60F8">
          <w:rPr>
            <w:rStyle w:val="aff0"/>
          </w:rPr>
          <w:t>R1-2006068</w:t>
        </w:r>
      </w:hyperlink>
      <w:r w:rsidR="00A47D4E" w:rsidRPr="00A47D4E">
        <w:tab/>
        <w:t>Potential positioning enhancements</w:t>
      </w:r>
      <w:r w:rsidR="00A47D4E" w:rsidRPr="00A47D4E">
        <w:tab/>
        <w:t>BUPT</w:t>
      </w:r>
    </w:p>
    <w:p w14:paraId="19BC987F" w14:textId="6FD0E8E9" w:rsidR="00A47D4E" w:rsidRPr="00A47D4E" w:rsidRDefault="00C10916" w:rsidP="0012579C">
      <w:pPr>
        <w:pStyle w:val="aff3"/>
        <w:numPr>
          <w:ilvl w:val="0"/>
          <w:numId w:val="33"/>
        </w:numPr>
      </w:pPr>
      <w:hyperlink r:id="rId24" w:history="1">
        <w:r w:rsidR="002F60F8">
          <w:rPr>
            <w:rStyle w:val="aff0"/>
          </w:rPr>
          <w:t>R1-2006150</w:t>
        </w:r>
      </w:hyperlink>
      <w:r w:rsidR="00A47D4E" w:rsidRPr="00A47D4E">
        <w:tab/>
        <w:t>Potential positioning enhancements</w:t>
      </w:r>
      <w:r w:rsidR="00A47D4E" w:rsidRPr="00A47D4E">
        <w:tab/>
        <w:t>Samsung</w:t>
      </w:r>
    </w:p>
    <w:p w14:paraId="7332FA6E" w14:textId="4BF74C58" w:rsidR="00A47D4E" w:rsidRPr="00B30B3A" w:rsidRDefault="00C10916" w:rsidP="0012579C">
      <w:pPr>
        <w:pStyle w:val="aff3"/>
        <w:numPr>
          <w:ilvl w:val="0"/>
          <w:numId w:val="33"/>
        </w:numPr>
      </w:pPr>
      <w:hyperlink r:id="rId25" w:history="1">
        <w:r w:rsidR="002F60F8">
          <w:rPr>
            <w:rStyle w:val="aff0"/>
          </w:rPr>
          <w:t>R1-2006194</w:t>
        </w:r>
      </w:hyperlink>
      <w:r w:rsidR="00A47D4E" w:rsidRPr="00B30B3A">
        <w:tab/>
        <w:t>Views on positioning enhancement for Rel-17</w:t>
      </w:r>
      <w:r w:rsidR="00A47D4E" w:rsidRPr="00B30B3A">
        <w:tab/>
        <w:t>MediaTek Inc.</w:t>
      </w:r>
    </w:p>
    <w:p w14:paraId="05BE33F1" w14:textId="2DDC9C47" w:rsidR="00A47D4E" w:rsidRPr="00B30B3A" w:rsidRDefault="00C10916" w:rsidP="0012579C">
      <w:pPr>
        <w:pStyle w:val="aff3"/>
        <w:numPr>
          <w:ilvl w:val="0"/>
          <w:numId w:val="33"/>
        </w:numPr>
      </w:pPr>
      <w:hyperlink r:id="rId26" w:history="1">
        <w:r w:rsidR="002F60F8">
          <w:rPr>
            <w:rStyle w:val="aff0"/>
          </w:rPr>
          <w:t>R1-2006216</w:t>
        </w:r>
      </w:hyperlink>
      <w:r w:rsidR="00A47D4E" w:rsidRPr="00B30B3A">
        <w:tab/>
        <w:t>Discussion on potential positioning enhancements</w:t>
      </w:r>
      <w:r w:rsidR="00A47D4E" w:rsidRPr="00B30B3A">
        <w:tab/>
        <w:t>CMCC</w:t>
      </w:r>
    </w:p>
    <w:p w14:paraId="6CDB6044" w14:textId="2AB803C5" w:rsidR="00A47D4E" w:rsidRPr="00B30B3A" w:rsidRDefault="00C10916" w:rsidP="0012579C">
      <w:pPr>
        <w:pStyle w:val="aff3"/>
        <w:numPr>
          <w:ilvl w:val="0"/>
          <w:numId w:val="33"/>
        </w:numPr>
      </w:pPr>
      <w:hyperlink r:id="rId27" w:history="1">
        <w:r w:rsidR="002F60F8">
          <w:rPr>
            <w:rStyle w:val="aff0"/>
          </w:rPr>
          <w:t>R1-2006240</w:t>
        </w:r>
      </w:hyperlink>
      <w:r w:rsidR="00A47D4E" w:rsidRPr="00B30B3A">
        <w:tab/>
        <w:t>Discussion on potential positioning enhancements</w:t>
      </w:r>
      <w:r w:rsidR="00A47D4E" w:rsidRPr="00B30B3A">
        <w:tab/>
        <w:t>InterDigital, Inc.</w:t>
      </w:r>
    </w:p>
    <w:p w14:paraId="370907FD" w14:textId="75734630" w:rsidR="00A47D4E" w:rsidRPr="00B30B3A" w:rsidRDefault="00C10916" w:rsidP="0012579C">
      <w:pPr>
        <w:pStyle w:val="aff3"/>
        <w:numPr>
          <w:ilvl w:val="0"/>
          <w:numId w:val="33"/>
        </w:numPr>
      </w:pPr>
      <w:hyperlink r:id="rId28" w:history="1">
        <w:r w:rsidR="002F60F8">
          <w:rPr>
            <w:rStyle w:val="aff0"/>
          </w:rPr>
          <w:t>R1-2006250</w:t>
        </w:r>
      </w:hyperlink>
      <w:r w:rsidR="00A47D4E" w:rsidRPr="00B30B3A">
        <w:tab/>
        <w:t>Discussion on potential positioning enhancements</w:t>
      </w:r>
      <w:r w:rsidR="00A47D4E" w:rsidRPr="00B30B3A">
        <w:tab/>
        <w:t>Spreadtrum Communications</w:t>
      </w:r>
    </w:p>
    <w:p w14:paraId="70845557" w14:textId="3E0149DE" w:rsidR="00A47D4E" w:rsidRPr="00B30B3A" w:rsidRDefault="00C10916" w:rsidP="0012579C">
      <w:pPr>
        <w:pStyle w:val="aff3"/>
        <w:numPr>
          <w:ilvl w:val="0"/>
          <w:numId w:val="33"/>
        </w:numPr>
      </w:pPr>
      <w:hyperlink r:id="rId29" w:history="1">
        <w:r w:rsidR="002F60F8">
          <w:rPr>
            <w:rStyle w:val="aff0"/>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C10916" w:rsidP="0012579C">
      <w:pPr>
        <w:pStyle w:val="aff3"/>
        <w:numPr>
          <w:ilvl w:val="0"/>
          <w:numId w:val="33"/>
        </w:numPr>
      </w:pPr>
      <w:hyperlink r:id="rId30" w:history="1">
        <w:r w:rsidR="002F60F8">
          <w:rPr>
            <w:rStyle w:val="aff0"/>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C10916" w:rsidP="0012579C">
      <w:pPr>
        <w:pStyle w:val="aff3"/>
        <w:numPr>
          <w:ilvl w:val="0"/>
          <w:numId w:val="33"/>
        </w:numPr>
      </w:pPr>
      <w:hyperlink r:id="rId31" w:history="1">
        <w:r w:rsidR="002F60F8">
          <w:rPr>
            <w:rStyle w:val="aff0"/>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C10916" w:rsidP="0012579C">
      <w:pPr>
        <w:pStyle w:val="aff3"/>
        <w:numPr>
          <w:ilvl w:val="0"/>
          <w:numId w:val="33"/>
        </w:numPr>
      </w:pPr>
      <w:hyperlink r:id="rId32" w:history="1">
        <w:r w:rsidR="002F60F8">
          <w:rPr>
            <w:rStyle w:val="aff0"/>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C10916" w:rsidP="0012579C">
      <w:pPr>
        <w:pStyle w:val="aff3"/>
        <w:numPr>
          <w:ilvl w:val="0"/>
          <w:numId w:val="33"/>
        </w:numPr>
      </w:pPr>
      <w:hyperlink r:id="rId33" w:history="1">
        <w:r w:rsidR="002F60F8">
          <w:rPr>
            <w:rStyle w:val="aff0"/>
          </w:rPr>
          <w:t>R1-2006522</w:t>
        </w:r>
      </w:hyperlink>
      <w:r w:rsidR="00A47D4E" w:rsidRPr="00B30B3A">
        <w:tab/>
        <w:t>Initial Views on Potential Positioning Enhancements</w:t>
      </w:r>
      <w:r w:rsidR="00A47D4E" w:rsidRPr="00B30B3A">
        <w:tab/>
        <w:t>Apple</w:t>
      </w:r>
    </w:p>
    <w:p w14:paraId="61ED7D00" w14:textId="19D1775B" w:rsidR="00A47D4E" w:rsidRPr="00B30B3A" w:rsidRDefault="00C10916" w:rsidP="0012579C">
      <w:pPr>
        <w:pStyle w:val="aff3"/>
        <w:numPr>
          <w:ilvl w:val="0"/>
          <w:numId w:val="33"/>
        </w:numPr>
      </w:pPr>
      <w:hyperlink r:id="rId34" w:history="1">
        <w:r w:rsidR="002F60F8">
          <w:rPr>
            <w:rStyle w:val="aff0"/>
          </w:rPr>
          <w:t>R1-2006547</w:t>
        </w:r>
      </w:hyperlink>
      <w:r w:rsidR="00A47D4E" w:rsidRPr="00B30B3A">
        <w:tab/>
        <w:t>Potential positioning enhancements</w:t>
      </w:r>
      <w:r w:rsidR="00A47D4E" w:rsidRPr="00B30B3A">
        <w:tab/>
        <w:t>Beijing Xiaomi Electronics</w:t>
      </w:r>
    </w:p>
    <w:p w14:paraId="6EE15532" w14:textId="2C133C8C" w:rsidR="00A47D4E" w:rsidRPr="00B30B3A" w:rsidRDefault="00C10916" w:rsidP="0012579C">
      <w:pPr>
        <w:pStyle w:val="aff3"/>
        <w:numPr>
          <w:ilvl w:val="0"/>
          <w:numId w:val="33"/>
        </w:numPr>
      </w:pPr>
      <w:hyperlink r:id="rId35" w:history="1">
        <w:r w:rsidR="002F60F8">
          <w:rPr>
            <w:rStyle w:val="aff0"/>
          </w:rPr>
          <w:t>R1-2006621</w:t>
        </w:r>
      </w:hyperlink>
      <w:r w:rsidR="00A47D4E" w:rsidRPr="00B30B3A">
        <w:tab/>
        <w:t>Discussion on positioning enhancements for Rel 17</w:t>
      </w:r>
      <w:r w:rsidR="00A47D4E" w:rsidRPr="00B30B3A">
        <w:tab/>
        <w:t>CEWiT</w:t>
      </w:r>
    </w:p>
    <w:p w14:paraId="558E4417" w14:textId="36170AE2" w:rsidR="00A47D4E" w:rsidRPr="00B30B3A" w:rsidRDefault="00C10916" w:rsidP="0012579C">
      <w:pPr>
        <w:pStyle w:val="aff3"/>
        <w:numPr>
          <w:ilvl w:val="0"/>
          <w:numId w:val="33"/>
        </w:numPr>
      </w:pPr>
      <w:hyperlink r:id="rId36" w:history="1">
        <w:r w:rsidR="002F60F8">
          <w:rPr>
            <w:rStyle w:val="aff0"/>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C10916" w:rsidP="0012579C">
      <w:pPr>
        <w:pStyle w:val="aff3"/>
        <w:numPr>
          <w:ilvl w:val="0"/>
          <w:numId w:val="33"/>
        </w:numPr>
      </w:pPr>
      <w:hyperlink r:id="rId37" w:history="1">
        <w:r w:rsidR="002F60F8">
          <w:rPr>
            <w:rStyle w:val="aff0"/>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C10916" w:rsidP="0012579C">
      <w:pPr>
        <w:pStyle w:val="aff3"/>
        <w:numPr>
          <w:ilvl w:val="0"/>
          <w:numId w:val="33"/>
        </w:numPr>
      </w:pPr>
      <w:hyperlink r:id="rId38" w:history="1">
        <w:r w:rsidR="002F60F8">
          <w:rPr>
            <w:rStyle w:val="aff0"/>
          </w:rPr>
          <w:t>R1-2006859</w:t>
        </w:r>
      </w:hyperlink>
      <w:r w:rsidR="00A47D4E" w:rsidRPr="00A47D4E">
        <w:tab/>
        <w:t>Discussion on Potential positioning enhancements</w:t>
      </w:r>
      <w:r w:rsidR="00A47D4E" w:rsidRPr="00A47D4E">
        <w:tab/>
        <w:t>CAICT</w:t>
      </w:r>
    </w:p>
    <w:p w14:paraId="465BC248" w14:textId="5FD98340" w:rsidR="008018FE" w:rsidRDefault="00C10916" w:rsidP="0012579C">
      <w:pPr>
        <w:pStyle w:val="aff3"/>
        <w:numPr>
          <w:ilvl w:val="0"/>
          <w:numId w:val="33"/>
        </w:numPr>
      </w:pPr>
      <w:hyperlink r:id="rId39" w:history="1">
        <w:r w:rsidR="002F60F8">
          <w:rPr>
            <w:rStyle w:val="aff0"/>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aff3"/>
        <w:numPr>
          <w:ilvl w:val="0"/>
          <w:numId w:val="33"/>
        </w:numPr>
      </w:pPr>
      <w:r>
        <w:t>RP-193237, “New SID on NR Positioning Enhancements”, Qualcomm Incorporated, Sitges, Spain, December 9th – 12th, 2019</w:t>
      </w:r>
    </w:p>
    <w:p w14:paraId="797FA7FB" w14:textId="77777777" w:rsidR="004955DD" w:rsidRDefault="004955DD" w:rsidP="003B7419">
      <w:pPr>
        <w:pStyle w:val="aff3"/>
      </w:pPr>
    </w:p>
    <w:p w14:paraId="0B1F192D" w14:textId="08F5C7E0" w:rsidR="00C352DD" w:rsidRDefault="00C352DD" w:rsidP="00C352DD"/>
    <w:p w14:paraId="529F9BA5" w14:textId="77777777" w:rsidR="007D7652" w:rsidRDefault="007D7652" w:rsidP="007D7652"/>
    <w:bookmarkEnd w:id="49"/>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EEDE9" w14:textId="77777777" w:rsidR="00C10916" w:rsidRDefault="00C10916">
      <w:pPr>
        <w:spacing w:after="0" w:line="240" w:lineRule="auto"/>
      </w:pPr>
      <w:r>
        <w:separator/>
      </w:r>
    </w:p>
  </w:endnote>
  <w:endnote w:type="continuationSeparator" w:id="0">
    <w:p w14:paraId="7D997EEB" w14:textId="77777777" w:rsidR="00C10916" w:rsidRDefault="00C1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F64CB" w14:textId="77777777" w:rsidR="00C10916" w:rsidRDefault="00C10916">
      <w:pPr>
        <w:spacing w:after="0" w:line="240" w:lineRule="auto"/>
      </w:pPr>
      <w:r>
        <w:separator/>
      </w:r>
    </w:p>
  </w:footnote>
  <w:footnote w:type="continuationSeparator" w:id="0">
    <w:p w14:paraId="3FBC1E43" w14:textId="77777777" w:rsidR="00C10916" w:rsidRDefault="00C10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nsid w:val="6A1C7F9B"/>
    <w:multiLevelType w:val="multilevel"/>
    <w:tmpl w:val="1D02331E"/>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1">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1"/>
  </w:num>
  <w:num w:numId="4">
    <w:abstractNumId w:val="3"/>
  </w:num>
  <w:num w:numId="5">
    <w:abstractNumId w:val="39"/>
  </w:num>
  <w:num w:numId="6">
    <w:abstractNumId w:val="8"/>
  </w:num>
  <w:num w:numId="7">
    <w:abstractNumId w:val="15"/>
  </w:num>
  <w:num w:numId="8">
    <w:abstractNumId w:val="38"/>
  </w:num>
  <w:num w:numId="9">
    <w:abstractNumId w:val="1"/>
  </w:num>
  <w:num w:numId="10">
    <w:abstractNumId w:val="16"/>
  </w:num>
  <w:num w:numId="11">
    <w:abstractNumId w:val="2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9"/>
  </w:num>
  <w:num w:numId="17">
    <w:abstractNumId w:val="4"/>
  </w:num>
  <w:num w:numId="18">
    <w:abstractNumId w:val="2"/>
  </w:num>
  <w:num w:numId="19">
    <w:abstractNumId w:val="35"/>
  </w:num>
  <w:num w:numId="20">
    <w:abstractNumId w:val="27"/>
  </w:num>
  <w:num w:numId="21">
    <w:abstractNumId w:val="12"/>
  </w:num>
  <w:num w:numId="22">
    <w:abstractNumId w:val="29"/>
  </w:num>
  <w:num w:numId="23">
    <w:abstractNumId w:val="18"/>
  </w:num>
  <w:num w:numId="24">
    <w:abstractNumId w:val="10"/>
  </w:num>
  <w:num w:numId="25">
    <w:abstractNumId w:val="23"/>
  </w:num>
  <w:num w:numId="26">
    <w:abstractNumId w:val="24"/>
  </w:num>
  <w:num w:numId="27">
    <w:abstractNumId w:val="3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36"/>
  </w:num>
  <w:num w:numId="31">
    <w:abstractNumId w:val="14"/>
  </w:num>
  <w:num w:numId="32">
    <w:abstractNumId w:val="19"/>
  </w:num>
  <w:num w:numId="33">
    <w:abstractNumId w:val="11"/>
  </w:num>
  <w:num w:numId="34">
    <w:abstractNumId w:val="21"/>
  </w:num>
  <w:num w:numId="35">
    <w:abstractNumId w:val="25"/>
  </w:num>
  <w:num w:numId="36">
    <w:abstractNumId w:val="7"/>
  </w:num>
  <w:num w:numId="37">
    <w:abstractNumId w:val="5"/>
  </w:num>
  <w:num w:numId="38">
    <w:abstractNumId w:val="6"/>
  </w:num>
  <w:num w:numId="39">
    <w:abstractNumId w:val="34"/>
  </w:num>
  <w:num w:numId="40">
    <w:abstractNumId w:val="13"/>
  </w:num>
  <w:num w:numId="4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26"/>
    <w:rsid w:val="00975EB8"/>
    <w:rsid w:val="00975F3B"/>
    <w:rsid w:val="00975F52"/>
    <w:rsid w:val="0097608F"/>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4C1"/>
    <w:rsid w:val="00E55544"/>
    <w:rsid w:val="00E5557C"/>
    <w:rsid w:val="00E55601"/>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8675224A-2208-442B-A5FE-604F77A6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Malgun Gothic"/>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ED53B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ED53BE"/>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批注框文本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列表 Char"/>
    <w:link w:val="a4"/>
    <w:qFormat/>
    <w:rsid w:val="00ED53BE"/>
    <w:rPr>
      <w:rFonts w:eastAsia="MS Mincho"/>
      <w:lang w:val="en-GB" w:eastAsia="en-US" w:bidi="ar-SA"/>
    </w:rPr>
  </w:style>
  <w:style w:type="character" w:customStyle="1" w:styleId="2Char0">
    <w:name w:val="列表 2 Char"/>
    <w:basedOn w:val="Char0"/>
    <w:link w:val="20"/>
    <w:qFormat/>
    <w:rsid w:val="00ED53BE"/>
    <w:rPr>
      <w:rFonts w:eastAsia="MS Mincho"/>
      <w:lang w:val="en-GB" w:eastAsia="en-US" w:bidi="ar-SA"/>
    </w:rPr>
  </w:style>
  <w:style w:type="character" w:customStyle="1" w:styleId="3Char0">
    <w:name w:val="列表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正文文本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标题 3 Char"/>
    <w:aliases w:val="FLProposal Char"/>
    <w:link w:val="3"/>
    <w:qFormat/>
    <w:rsid w:val="00E34C28"/>
    <w:rPr>
      <w:rFonts w:ascii="Arial" w:hAnsi="Arial"/>
      <w:sz w:val="24"/>
      <w:lang w:val="en-GB" w:eastAsia="ja-JP"/>
    </w:rPr>
  </w:style>
  <w:style w:type="character" w:customStyle="1" w:styleId="2Char">
    <w:name w:val="标题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a0"/>
    <w:link w:val="Char1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D53BE"/>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标题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Charb">
    <w:name w:val="页眉 Char"/>
    <w:link w:val="af1"/>
    <w:qFormat/>
    <w:rsid w:val="00ED53BE"/>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条目 Char,cap1 Char,cap2 Char,cap11 Char1,Légende-figure Char1,Légende-figure Char Char,Beschrifubg Char,label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Char6">
    <w:name w:val="纯文本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标题 4 Char"/>
    <w:basedOn w:val="a1"/>
    <w:link w:val="4"/>
    <w:qFormat/>
    <w:rsid w:val="00ED53BE"/>
    <w:rPr>
      <w:rFonts w:ascii="Times New Roman" w:hAnsi="Times New Roman"/>
      <w:sz w:val="24"/>
      <w:lang w:val="en-GB" w:eastAsia="ja-JP"/>
    </w:rPr>
  </w:style>
  <w:style w:type="character" w:customStyle="1" w:styleId="5Char">
    <w:name w:val="标题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标题 6 Char"/>
    <w:link w:val="6"/>
    <w:qFormat/>
    <w:rsid w:val="00ED53BE"/>
    <w:rPr>
      <w:rFonts w:ascii="Arial" w:hAnsi="Arial"/>
      <w:lang w:val="en-GB" w:eastAsia="ja-JP"/>
    </w:rPr>
  </w:style>
  <w:style w:type="character" w:customStyle="1" w:styleId="7Char">
    <w:name w:val="标题 7 Char"/>
    <w:link w:val="7"/>
    <w:qFormat/>
    <w:rsid w:val="00ED53BE"/>
    <w:rPr>
      <w:rFonts w:ascii="Arial" w:hAnsi="Arial"/>
      <w:lang w:val="en-GB" w:eastAsia="ja-JP"/>
    </w:rPr>
  </w:style>
  <w:style w:type="character" w:customStyle="1" w:styleId="8Char">
    <w:name w:val="标题 8 Char"/>
    <w:link w:val="8"/>
    <w:qFormat/>
    <w:rsid w:val="00ED53BE"/>
    <w:rPr>
      <w:rFonts w:ascii="Arial" w:hAnsi="Arial"/>
      <w:sz w:val="36"/>
      <w:lang w:val="en-GB"/>
    </w:rPr>
  </w:style>
  <w:style w:type="character" w:customStyle="1" w:styleId="9Char">
    <w:name w:val="标题 9 Char"/>
    <w:link w:val="9"/>
    <w:qFormat/>
    <w:rsid w:val="00ED53BE"/>
    <w:rPr>
      <w:rFonts w:ascii="Arial" w:hAnsi="Arial"/>
      <w:sz w:val="36"/>
      <w:lang w:val="en-GB"/>
    </w:rPr>
  </w:style>
  <w:style w:type="character" w:customStyle="1" w:styleId="Char2">
    <w:name w:val="文档结构图 Char"/>
    <w:link w:val="a8"/>
    <w:qFormat/>
    <w:rsid w:val="00ED53BE"/>
    <w:rPr>
      <w:rFonts w:ascii="Arial" w:eastAsia="MS Gothic" w:hAnsi="Arial"/>
      <w:shd w:val="clear" w:color="auto" w:fill="000080"/>
      <w:lang w:val="en-GB" w:eastAsia="ja-JP"/>
    </w:rPr>
  </w:style>
  <w:style w:type="character" w:customStyle="1" w:styleId="Char7">
    <w:name w:val="日期 Char"/>
    <w:link w:val="ad"/>
    <w:qFormat/>
    <w:rsid w:val="00ED53BE"/>
    <w:rPr>
      <w:rFonts w:ascii="Times New Roman" w:hAnsi="Times New Roman"/>
      <w:lang w:val="en-GB" w:eastAsia="ja-JP"/>
    </w:rPr>
  </w:style>
  <w:style w:type="character" w:customStyle="1" w:styleId="Charf">
    <w:name w:val="批注主题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7">
    <w:name w:val="스타일 양쪽"/>
    <w:basedOn w:val="a0"/>
    <w:qFormat/>
    <w:rsid w:val="00ED53B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正文文本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0"/>
    <w:uiPriority w:val="34"/>
    <w:qFormat/>
    <w:rsid w:val="00ED53BE"/>
    <w:pPr>
      <w:spacing w:after="0"/>
      <w:ind w:leftChars="400" w:left="840"/>
    </w:pPr>
    <w:rPr>
      <w:rFonts w:eastAsia="MS Gothic"/>
      <w:sz w:val="24"/>
    </w:rPr>
  </w:style>
  <w:style w:type="character" w:customStyle="1" w:styleId="Charf0">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ED53BE"/>
    <w:rPr>
      <w:rFonts w:ascii="Times New Roman" w:eastAsia="Batang" w:hAnsi="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ED53BE"/>
    <w:rPr>
      <w:rFonts w:ascii="Arial" w:hAnsi="Arial"/>
      <w:color w:val="FF0000"/>
      <w:sz w:val="24"/>
    </w:rPr>
  </w:style>
  <w:style w:type="character" w:customStyle="1" w:styleId="3Char1">
    <w:name w:val="正文文本 3 Char"/>
    <w:basedOn w:val="a1"/>
    <w:link w:val="33"/>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副标题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Char5">
    <w:name w:val="正文文本缩进 Char"/>
    <w:basedOn w:val="a1"/>
    <w:link w:val="ab"/>
    <w:qFormat/>
    <w:rsid w:val="00ED53BE"/>
    <w:rPr>
      <w:rFonts w:ascii="Times New Roman" w:hAnsi="Times New Roman"/>
      <w:lang w:val="en-GB" w:eastAsia="ja-JP"/>
    </w:rPr>
  </w:style>
  <w:style w:type="character" w:customStyle="1" w:styleId="2Char1">
    <w:name w:val="正文文本缩进 2 Char"/>
    <w:basedOn w:val="a1"/>
    <w:link w:val="24"/>
    <w:qFormat/>
    <w:rsid w:val="00ED53BE"/>
    <w:rPr>
      <w:rFonts w:ascii="Times New Roman" w:hAnsi="Times New Roman"/>
      <w:lang w:val="en-GB" w:eastAsia="ja-JP"/>
    </w:rPr>
  </w:style>
  <w:style w:type="character" w:customStyle="1" w:styleId="2Char3">
    <w:name w:val="正文首行缩进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ED53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ED53BE"/>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customStyle="1" w:styleId="UnresolvedMention">
    <w:name w:val="Unresolved Mention"/>
    <w:basedOn w:val="a1"/>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A4E475DA-AE4D-449F-8D2A-E393087E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39</Pages>
  <Words>12647</Words>
  <Characters>72088</Characters>
  <Application>Microsoft Office Word</Application>
  <DocSecurity>0</DocSecurity>
  <Lines>600</Lines>
  <Paragraphs>169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84566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Administrator</cp:lastModifiedBy>
  <cp:revision>2</cp:revision>
  <cp:lastPrinted>2018-01-07T00:25:00Z</cp:lastPrinted>
  <dcterms:created xsi:type="dcterms:W3CDTF">2020-08-18T08:39:00Z</dcterms:created>
  <dcterms:modified xsi:type="dcterms:W3CDTF">2020-08-18T08:39:00Z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