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A51D0" w14:textId="77777777" w:rsidR="00354A04" w:rsidRPr="009F6344" w:rsidRDefault="00354A04">
      <w:pPr>
        <w:pStyle w:val="3GPPHeader"/>
        <w:spacing w:after="60"/>
        <w:rPr>
          <w:rFonts w:eastAsia="DengXian"/>
        </w:rPr>
      </w:pPr>
      <w:bookmarkStart w:id="0" w:name="_Hlk534987473"/>
    </w:p>
    <w:p w14:paraId="1BC18BE1" w14:textId="3EFD8F39" w:rsidR="00354A04" w:rsidRPr="007C1F71" w:rsidRDefault="00787820">
      <w:pPr>
        <w:pStyle w:val="3GPPHeader"/>
        <w:spacing w:after="60"/>
      </w:pPr>
      <w:r w:rsidRPr="007C1F71">
        <w:t>3GPP TSG-RAN WG1 Meeting #102-e</w:t>
      </w:r>
      <w:r w:rsidRPr="007C1F71">
        <w:tab/>
      </w:r>
      <w:r w:rsidRPr="007C1F71">
        <w:rPr>
          <w:highlight w:val="yellow"/>
        </w:rPr>
        <w:t>DRAFT-</w:t>
      </w:r>
      <w:r w:rsidRPr="007C1F71">
        <w:t>R1-</w:t>
      </w:r>
      <w:r w:rsidR="00D91E9A">
        <w:t>20NNNN</w:t>
      </w:r>
    </w:p>
    <w:p w14:paraId="6B1FFF1E" w14:textId="77777777" w:rsidR="00354A04" w:rsidRPr="007C1F71" w:rsidRDefault="00787820">
      <w:pPr>
        <w:pStyle w:val="3GPPHeader"/>
      </w:pPr>
      <w:r w:rsidRPr="007C1F71">
        <w:t>e-Meeting, August 17th – 28</w:t>
      </w:r>
      <w:r w:rsidRPr="007C1F71">
        <w:rPr>
          <w:vertAlign w:val="superscript"/>
        </w:rPr>
        <w:t>th</w:t>
      </w:r>
      <w:r w:rsidRPr="007C1F71">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Agenda Item:</w:t>
      </w:r>
      <w:r w:rsidRPr="00B501EE">
        <w:rPr>
          <w:rFonts w:ascii="Arial" w:eastAsia="Yu Mincho" w:hAnsi="Arial" w:cs="Arial"/>
          <w:b/>
        </w:rPr>
        <w:tab/>
        <w:t>8.5.1</w:t>
      </w:r>
    </w:p>
    <w:p w14:paraId="029474A2" w14:textId="449E589B"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Source:</w:t>
      </w:r>
      <w:r w:rsidRPr="00B501EE">
        <w:rPr>
          <w:rFonts w:ascii="Arial" w:eastAsia="Yu Mincho" w:hAnsi="Arial" w:cs="Arial"/>
          <w:b/>
        </w:rPr>
        <w:tab/>
      </w:r>
      <w:r w:rsidR="00CE40B4">
        <w:rPr>
          <w:rFonts w:ascii="Arial" w:eastAsia="Yu Mincho" w:hAnsi="Arial" w:cs="Arial"/>
          <w:b/>
        </w:rPr>
        <w:t>Moderator</w:t>
      </w:r>
      <w:r w:rsidR="00DA57AD">
        <w:rPr>
          <w:rFonts w:ascii="Arial" w:eastAsia="Yu Mincho" w:hAnsi="Arial" w:cs="Arial"/>
          <w:b/>
        </w:rPr>
        <w:t xml:space="preserve"> </w:t>
      </w:r>
      <w:r w:rsidR="00CE40B4">
        <w:rPr>
          <w:rFonts w:ascii="Arial" w:eastAsia="Yu Mincho" w:hAnsi="Arial" w:cs="Arial"/>
          <w:b/>
        </w:rPr>
        <w:t>(</w:t>
      </w:r>
      <w:r w:rsidRPr="00B501EE">
        <w:rPr>
          <w:rFonts w:ascii="Arial" w:eastAsia="Yu Mincho" w:hAnsi="Arial" w:cs="Arial"/>
          <w:b/>
        </w:rPr>
        <w:t>Ericsson</w:t>
      </w:r>
      <w:r w:rsidR="00CE40B4">
        <w:rPr>
          <w:rFonts w:ascii="Arial" w:eastAsia="Yu Mincho" w:hAnsi="Arial" w:cs="Arial"/>
          <w:b/>
        </w:rPr>
        <w:t>)</w:t>
      </w:r>
    </w:p>
    <w:p w14:paraId="144B0F1F"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Title:</w:t>
      </w:r>
      <w:r w:rsidRPr="00B501EE">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Heading1"/>
        <w:numPr>
          <w:ilvl w:val="0"/>
          <w:numId w:val="15"/>
        </w:numPr>
      </w:pPr>
      <w:r>
        <w:t>Introduction</w:t>
      </w:r>
    </w:p>
    <w:p w14:paraId="40815260" w14:textId="77777777" w:rsidR="00354A04" w:rsidRDefault="00354A04"/>
    <w:p w14:paraId="3C4211CE" w14:textId="77777777" w:rsidR="00354A04" w:rsidRPr="00B501EE" w:rsidRDefault="00787820">
      <w:r w:rsidRPr="00B501EE">
        <w:t>The following summary provides a list of issues to be discussed during RAN1#102e regarding AI 8.5.1 “</w:t>
      </w:r>
      <w:proofErr w:type="spellStart"/>
      <w:r w:rsidRPr="00B501EE">
        <w:t>Additonal</w:t>
      </w:r>
      <w:proofErr w:type="spellEnd"/>
      <w:r w:rsidRPr="00B501EE">
        <w:t xml:space="preserve"> scenarios for evaluation” of the NR positioning enhancement </w:t>
      </w:r>
      <w:proofErr w:type="gramStart"/>
      <w:r w:rsidRPr="00B501EE">
        <w:t>SI[</w:t>
      </w:r>
      <w:proofErr w:type="gramEnd"/>
      <w:r w:rsidRPr="00B501EE">
        <w:t xml:space="preserve">1] based on submitted contribution[2-19] </w:t>
      </w:r>
    </w:p>
    <w:p w14:paraId="4DB1D903" w14:textId="77777777" w:rsidR="00354A04" w:rsidRPr="00B501EE" w:rsidRDefault="00354A04"/>
    <w:p w14:paraId="3ADF2560" w14:textId="77777777" w:rsidR="00354A04" w:rsidRDefault="00787820" w:rsidP="009125C1">
      <w:pPr>
        <w:pStyle w:val="Heading1"/>
        <w:numPr>
          <w:ilvl w:val="0"/>
          <w:numId w:val="15"/>
        </w:numPr>
      </w:pPr>
      <w:r>
        <w:t>Aspects for email discussions</w:t>
      </w:r>
    </w:p>
    <w:p w14:paraId="1DA9B330" w14:textId="77777777" w:rsidR="00CD2470" w:rsidRDefault="00787820" w:rsidP="009125C1">
      <w:pPr>
        <w:pStyle w:val="Heading2"/>
        <w:numPr>
          <w:ilvl w:val="1"/>
          <w:numId w:val="15"/>
        </w:numPr>
        <w:spacing w:line="240" w:lineRule="auto"/>
      </w:pPr>
      <w:r>
        <w:t>Accuracy and latency requirements</w:t>
      </w:r>
    </w:p>
    <w:p w14:paraId="124BEDB7" w14:textId="77777777" w:rsidR="009D6FE7" w:rsidRDefault="00CD2470" w:rsidP="00033983">
      <w:pPr>
        <w:pStyle w:val="Heading3"/>
      </w:pPr>
      <w:r>
        <w:t>Summary and proposal</w:t>
      </w:r>
    </w:p>
    <w:p w14:paraId="05EB3E94"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CCC76FA" w14:textId="77777777" w:rsidR="00354A04" w:rsidRDefault="00787820" w:rsidP="009125C1">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3AFD2C0A"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Paragraph"/>
        <w:numPr>
          <w:ilvl w:val="0"/>
          <w:numId w:val="16"/>
        </w:numPr>
        <w:rPr>
          <w:lang w:val="en-GB"/>
        </w:rPr>
      </w:pPr>
      <w:r>
        <w:rPr>
          <w:lang w:val="en-GB"/>
        </w:rPr>
        <w:t xml:space="preserve">In [8] it is proposed to have physical layer latency less or equal to 100ms for commercial use cases, and 10ms for IIOT use cases. </w:t>
      </w:r>
    </w:p>
    <w:p w14:paraId="1B877A65" w14:textId="77777777" w:rsidR="00354A04" w:rsidRDefault="00787820" w:rsidP="009125C1">
      <w:pPr>
        <w:pStyle w:val="ListParagraph"/>
        <w:numPr>
          <w:ilvl w:val="0"/>
          <w:numId w:val="16"/>
        </w:numPr>
        <w:rPr>
          <w:lang w:val="en-GB"/>
        </w:rPr>
      </w:pPr>
      <w:proofErr w:type="gramStart"/>
      <w:r>
        <w:rPr>
          <w:lang w:val="en-GB"/>
        </w:rPr>
        <w:lastRenderedPageBreak/>
        <w:t>In[</w:t>
      </w:r>
      <w:proofErr w:type="gramEnd"/>
      <w:r>
        <w:rPr>
          <w:lang w:val="en-GB"/>
        </w:rPr>
        <w:t>9], it is proposed to set vertical accuracy at 0.5m and horizontal accuracy at &lt;1m. for IIOT  use case.</w:t>
      </w:r>
    </w:p>
    <w:p w14:paraId="376F35CE"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21E71DBD"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B501EE" w:rsidRDefault="00787820">
      <w:r w:rsidRPr="00B501EE">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60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464"/>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60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7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7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464"/>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464"/>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4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3E0CBAB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lastRenderedPageBreak/>
              <w:t>Horizontal position accuracy (&lt; 1 m) for [90%] of UEs</w:t>
            </w:r>
          </w:p>
          <w:p w14:paraId="14981D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 w14:paraId="322E3140" w14:textId="77777777" w:rsidR="00354A04" w:rsidRPr="00B501EE" w:rsidRDefault="00787820">
      <w:r w:rsidRPr="00B501EE">
        <w:lastRenderedPageBreak/>
        <w:t xml:space="preserve">It </w:t>
      </w:r>
      <w:proofErr w:type="gramStart"/>
      <w:r w:rsidRPr="00B501EE">
        <w:t>seem</w:t>
      </w:r>
      <w:proofErr w:type="gramEnd"/>
      <w:r w:rsidRPr="00B501EE">
        <w:t xml:space="preserve">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367E73C" w14:textId="77777777" w:rsidR="00354A04" w:rsidRPr="00B501EE" w:rsidRDefault="00354A04"/>
    <w:p w14:paraId="541EC88E" w14:textId="77777777" w:rsidR="00354A04" w:rsidRDefault="00787820">
      <w:r>
        <w:t>For IIOT use cases</w:t>
      </w:r>
    </w:p>
    <w:p w14:paraId="3C00CEAC"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74340ED" w14:textId="77777777" w:rsidR="00354A04" w:rsidRPr="00B501EE" w:rsidRDefault="00354A04"/>
    <w:p w14:paraId="5A1E7F84" w14:textId="77777777" w:rsidR="00354A04" w:rsidRPr="00B501EE" w:rsidRDefault="00787820">
      <w:r w:rsidRPr="00B501EE">
        <w:t xml:space="preserve">Based on the submitted proposals, it is proposed to </w:t>
      </w:r>
      <w:proofErr w:type="spellStart"/>
      <w:r w:rsidRPr="00B501EE">
        <w:t>downselect</w:t>
      </w:r>
      <w:proofErr w:type="spellEnd"/>
      <w:r w:rsidRPr="00B501EE">
        <w:t xml:space="preserve"> options for accuracy and latency based on the majority view. the following is proposed to update the previous agreement:</w:t>
      </w:r>
    </w:p>
    <w:p w14:paraId="5F0EC65D" w14:textId="77777777" w:rsidR="00354A04" w:rsidRPr="007C1F71" w:rsidRDefault="00787820">
      <w:pPr>
        <w:pStyle w:val="BodyText"/>
        <w:spacing w:after="0"/>
        <w:rPr>
          <w:rFonts w:eastAsia="SimSun"/>
          <w:b/>
          <w:i/>
          <w:szCs w:val="20"/>
        </w:rPr>
      </w:pPr>
      <w:r w:rsidRPr="007C1F71">
        <w:rPr>
          <w:rFonts w:eastAsia="SimSun"/>
          <w:b/>
          <w:i/>
          <w:szCs w:val="20"/>
        </w:rPr>
        <w:t xml:space="preserve"> </w:t>
      </w:r>
    </w:p>
    <w:p w14:paraId="54DCCEB3" w14:textId="77777777" w:rsidR="00354A04" w:rsidRPr="007C1F71" w:rsidRDefault="00787820">
      <w:pPr>
        <w:pStyle w:val="Proposal"/>
        <w:numPr>
          <w:ilvl w:val="0"/>
          <w:numId w:val="0"/>
        </w:numPr>
        <w:rPr>
          <w:rFonts w:ascii="Times" w:hAnsi="Times" w:cs="Times"/>
        </w:rPr>
      </w:pPr>
      <w:r w:rsidRPr="007C1F71">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pPr>
      <w:r w:rsidRPr="007C1F71">
        <w:t>Horizontal position accuracy (&lt; 1 m) for 90% of UEs</w:t>
      </w:r>
    </w:p>
    <w:p w14:paraId="37C93FD3" w14:textId="77777777" w:rsidR="00354A04" w:rsidRPr="007C1F71" w:rsidRDefault="00787820" w:rsidP="009125C1">
      <w:pPr>
        <w:pStyle w:val="Proposal"/>
        <w:numPr>
          <w:ilvl w:val="0"/>
          <w:numId w:val="18"/>
        </w:numPr>
      </w:pPr>
      <w:r w:rsidRPr="007C1F71">
        <w:t>Vertical position accuracy (&lt; 3 m) for 90% of UEs</w:t>
      </w:r>
    </w:p>
    <w:p w14:paraId="3EA2502D"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73EAB5F8" w14:textId="77777777" w:rsidR="00354A04" w:rsidRPr="007C1F71" w:rsidRDefault="00787820" w:rsidP="009125C1">
      <w:pPr>
        <w:pStyle w:val="Proposal"/>
        <w:numPr>
          <w:ilvl w:val="0"/>
          <w:numId w:val="18"/>
        </w:numPr>
      </w:pPr>
      <w:r w:rsidRPr="007C1F71">
        <w:t xml:space="preserve">Physical layer latency for position estimation of UE (&lt; [10 </w:t>
      </w:r>
      <w:proofErr w:type="spellStart"/>
      <w:r w:rsidRPr="007C1F71">
        <w:t>ms</w:t>
      </w:r>
      <w:proofErr w:type="spellEnd"/>
      <w:r w:rsidRPr="007C1F71">
        <w:t>])</w:t>
      </w:r>
    </w:p>
    <w:p w14:paraId="0E53F35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45AA2698" w14:textId="77777777" w:rsidR="00354A04" w:rsidRPr="007C1F71" w:rsidRDefault="00787820" w:rsidP="009125C1">
      <w:pPr>
        <w:pStyle w:val="Proposal"/>
        <w:numPr>
          <w:ilvl w:val="0"/>
          <w:numId w:val="18"/>
        </w:numPr>
      </w:pPr>
      <w:r w:rsidRPr="007C1F71">
        <w:t>Horizontal position accuracy (&lt; 0.2 m) for 90% of UEs</w:t>
      </w:r>
    </w:p>
    <w:p w14:paraId="2B976997" w14:textId="77777777" w:rsidR="00354A04" w:rsidRPr="007C1F71" w:rsidRDefault="00787820" w:rsidP="009125C1">
      <w:pPr>
        <w:pStyle w:val="Proposal"/>
        <w:numPr>
          <w:ilvl w:val="0"/>
          <w:numId w:val="18"/>
        </w:numPr>
      </w:pPr>
      <w:r w:rsidRPr="007C1F71">
        <w:t xml:space="preserve">Vertical position accuracy (&lt; 1 m) for 90% of UEs </w:t>
      </w:r>
    </w:p>
    <w:p w14:paraId="6ABA8D8F" w14:textId="77777777" w:rsidR="00354A04" w:rsidRPr="007C1F71" w:rsidRDefault="00787820" w:rsidP="009125C1">
      <w:pPr>
        <w:pStyle w:val="Proposal"/>
        <w:numPr>
          <w:ilvl w:val="0"/>
          <w:numId w:val="18"/>
        </w:numPr>
      </w:pPr>
      <w:r w:rsidRPr="007C1F71">
        <w:t>End-to-end latency for position estimation of UE (&lt;100ms)</w:t>
      </w:r>
    </w:p>
    <w:p w14:paraId="11D5A0A3" w14:textId="77777777" w:rsidR="00354A04" w:rsidRPr="007C1F71" w:rsidRDefault="00787820" w:rsidP="009125C1">
      <w:pPr>
        <w:pStyle w:val="Proposal"/>
        <w:numPr>
          <w:ilvl w:val="0"/>
          <w:numId w:val="18"/>
        </w:numPr>
      </w:pPr>
      <w:r w:rsidRPr="007C1F71">
        <w:t>Physical layer latency for position estimation of UE (&lt; [10ms])</w:t>
      </w:r>
    </w:p>
    <w:p w14:paraId="4B804017" w14:textId="77777777" w:rsidR="00354A04" w:rsidRPr="007C1F71" w:rsidRDefault="00787820">
      <w:pPr>
        <w:pStyle w:val="Proposal"/>
        <w:numPr>
          <w:ilvl w:val="0"/>
          <w:numId w:val="0"/>
        </w:numPr>
      </w:pPr>
      <w:r w:rsidRPr="007C1F71">
        <w:t>Note: Target positioning requirements may not necessarily be reached for all scenarios</w:t>
      </w:r>
    </w:p>
    <w:p w14:paraId="12279903" w14:textId="77777777" w:rsidR="00354A04" w:rsidRPr="00B501EE" w:rsidRDefault="00354A04"/>
    <w:p w14:paraId="1425B5B9" w14:textId="77777777" w:rsidR="00354A04" w:rsidRPr="00B501EE" w:rsidRDefault="00787820">
      <w:r w:rsidRPr="00B501EE">
        <w:t>Companies are encouraged to provide their comments in the table below</w:t>
      </w:r>
    </w:p>
    <w:p w14:paraId="05B94570"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lastRenderedPageBreak/>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w:t>
            </w:r>
            <w:proofErr w:type="gramStart"/>
            <w:r>
              <w:rPr>
                <w:rFonts w:eastAsia="DengXian"/>
                <w:lang w:val="en-US"/>
              </w:rPr>
              <w:t>to keep</w:t>
            </w:r>
            <w:proofErr w:type="gramEnd"/>
            <w:r>
              <w:rPr>
                <w:rFonts w:eastAsia="DengXian"/>
                <w:lang w:val="en-US"/>
              </w:rPr>
              <w:t xml:space="preserve">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B501EE"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Paragraph"/>
              <w:numPr>
                <w:ilvl w:val="0"/>
                <w:numId w:val="25"/>
              </w:numPr>
              <w:rPr>
                <w:lang w:val="en-US"/>
              </w:rPr>
            </w:pPr>
            <w:r>
              <w:rPr>
                <w:lang w:val="en-US"/>
              </w:rPr>
              <w:t xml:space="preserve">End-To-End latency target at least for </w:t>
            </w:r>
            <w:proofErr w:type="spellStart"/>
            <w:r>
              <w:rPr>
                <w:lang w:val="en-US"/>
              </w:rPr>
              <w:t>IIoT</w:t>
            </w:r>
            <w:proofErr w:type="spellEnd"/>
            <w:r>
              <w:rPr>
                <w:lang w:val="en-US"/>
              </w:rPr>
              <w:t xml:space="preserve"> cases should be &lt;10 msec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lastRenderedPageBreak/>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lastRenderedPageBreak/>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B501EE" w14:paraId="538A6FB1" w14:textId="77777777">
        <w:tc>
          <w:tcPr>
            <w:tcW w:w="1736" w:type="dxa"/>
          </w:tcPr>
          <w:p w14:paraId="5E10F7AA" w14:textId="77777777" w:rsidR="00354A04" w:rsidRDefault="00787820">
            <w:pPr>
              <w:rPr>
                <w:rFonts w:eastAsia="DengXian"/>
              </w:rPr>
            </w:pPr>
            <w:r>
              <w:rPr>
                <w:rFonts w:eastAsia="Malgun Gothic"/>
              </w:rPr>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B501EE"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354A04" w:rsidRPr="00B501EE"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B501EE"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B501EE"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B501EE"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B501EE" w:rsidRDefault="00354A04"/>
    <w:p w14:paraId="4CD29704" w14:textId="77777777" w:rsidR="00354A04" w:rsidRPr="00B501EE" w:rsidRDefault="005C08B4" w:rsidP="00033983">
      <w:pPr>
        <w:pStyle w:val="Heading3"/>
      </w:pPr>
      <w:r w:rsidRPr="00B501EE">
        <w:lastRenderedPageBreak/>
        <w:t>Update #1</w:t>
      </w:r>
    </w:p>
    <w:p w14:paraId="45F840E1" w14:textId="77777777" w:rsidR="00354A04" w:rsidRPr="00B501EE" w:rsidRDefault="00787820">
      <w:r w:rsidRPr="00B501EE">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B501EE">
        <w:rPr>
          <w:b/>
          <w:bCs/>
          <w:color w:val="FF0000"/>
        </w:rPr>
        <w:t>red</w:t>
      </w:r>
      <w:r w:rsidRPr="00B501EE">
        <w:t>. Brackets on values mean that the issue is still open:</w:t>
      </w:r>
    </w:p>
    <w:p w14:paraId="5FDDDC11" w14:textId="77777777" w:rsidR="00354A04" w:rsidRPr="00B501EE" w:rsidRDefault="00354A04"/>
    <w:p w14:paraId="5D505A55" w14:textId="77777777" w:rsidR="00354A04" w:rsidRPr="007C1F71" w:rsidRDefault="00787820">
      <w:pPr>
        <w:pStyle w:val="Proposal"/>
        <w:numPr>
          <w:ilvl w:val="0"/>
          <w:numId w:val="0"/>
        </w:numPr>
        <w:rPr>
          <w:rFonts w:ascii="Times" w:hAnsi="Times" w:cs="Times"/>
        </w:rPr>
      </w:pPr>
      <w:r w:rsidRPr="007C1F71">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pPr>
      <w:r w:rsidRPr="007C1F71">
        <w:t xml:space="preserve">Horizontal position accuracy (&lt; 1 m) for </w:t>
      </w:r>
      <w:r w:rsidRPr="007C1F71">
        <w:rPr>
          <w:color w:val="FF0000"/>
        </w:rPr>
        <w:t>[90%]</w:t>
      </w:r>
      <w:r w:rsidRPr="007C1F71">
        <w:t xml:space="preserve"> of UEs</w:t>
      </w:r>
    </w:p>
    <w:p w14:paraId="7BF5CFE0" w14:textId="77777777" w:rsidR="00354A04" w:rsidRPr="007C1F71" w:rsidRDefault="00787820" w:rsidP="009125C1">
      <w:pPr>
        <w:pStyle w:val="Proposal"/>
        <w:numPr>
          <w:ilvl w:val="0"/>
          <w:numId w:val="18"/>
        </w:numPr>
      </w:pPr>
      <w:r w:rsidRPr="007C1F71">
        <w:t xml:space="preserve">Vertical position accuracy (&lt; 3 m) for </w:t>
      </w:r>
      <w:r w:rsidRPr="007C1F71">
        <w:rPr>
          <w:color w:val="FF0000"/>
        </w:rPr>
        <w:t>[90</w:t>
      </w:r>
      <w:proofErr w:type="gramStart"/>
      <w:r w:rsidRPr="007C1F71">
        <w:rPr>
          <w:color w:val="FF0000"/>
        </w:rPr>
        <w:t>%]</w:t>
      </w:r>
      <w:r w:rsidRPr="007C1F71">
        <w:t>of</w:t>
      </w:r>
      <w:proofErr w:type="gramEnd"/>
      <w:r w:rsidRPr="007C1F71">
        <w:t xml:space="preserve"> UEs</w:t>
      </w:r>
    </w:p>
    <w:p w14:paraId="2034BC30"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22244200" w14:textId="77777777" w:rsidR="00354A04" w:rsidRPr="007C1F71" w:rsidRDefault="00787820" w:rsidP="009125C1">
      <w:pPr>
        <w:pStyle w:val="Proposal"/>
        <w:numPr>
          <w:ilvl w:val="0"/>
          <w:numId w:val="18"/>
        </w:numPr>
      </w:pPr>
      <w:r w:rsidRPr="007C1F71">
        <w:t xml:space="preserve">Physical layer latency for position estimation of UE (&lt; [10 </w:t>
      </w:r>
      <w:proofErr w:type="spellStart"/>
      <w:r w:rsidRPr="007C1F71">
        <w:t>ms</w:t>
      </w:r>
      <w:proofErr w:type="spellEnd"/>
      <w:r w:rsidRPr="007C1F71">
        <w:t>])</w:t>
      </w:r>
    </w:p>
    <w:p w14:paraId="6404B53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23A805AC" w14:textId="77777777" w:rsidR="00354A04" w:rsidRPr="007C1F71" w:rsidRDefault="00787820" w:rsidP="009125C1">
      <w:pPr>
        <w:pStyle w:val="Proposal"/>
        <w:numPr>
          <w:ilvl w:val="0"/>
          <w:numId w:val="18"/>
        </w:numPr>
      </w:pPr>
      <w:r w:rsidRPr="007C1F71">
        <w:t xml:space="preserve">Horizontal position accuracy (&lt; </w:t>
      </w:r>
      <w:r w:rsidRPr="007C1F71">
        <w:rPr>
          <w:rFonts w:eastAsia="DengXian"/>
          <w:color w:val="FF0000"/>
        </w:rPr>
        <w:t>[0.2m, 0.5m</w:t>
      </w:r>
      <w:proofErr w:type="gramStart"/>
      <w:r w:rsidRPr="007C1F71">
        <w:rPr>
          <w:rFonts w:eastAsia="DengXian"/>
          <w:color w:val="FF0000"/>
        </w:rPr>
        <w:t xml:space="preserve">] </w:t>
      </w:r>
      <w:r w:rsidRPr="007C1F71">
        <w:rPr>
          <w:color w:val="FF0000"/>
        </w:rPr>
        <w:t xml:space="preserve"> </w:t>
      </w:r>
      <w:r w:rsidRPr="007C1F71">
        <w:t>m</w:t>
      </w:r>
      <w:proofErr w:type="gramEnd"/>
      <w:r w:rsidRPr="007C1F71">
        <w:t>) for 90% of UEs</w:t>
      </w:r>
    </w:p>
    <w:p w14:paraId="7FEE6E66" w14:textId="77777777" w:rsidR="00354A04" w:rsidRPr="007C1F71" w:rsidRDefault="00787820" w:rsidP="009125C1">
      <w:pPr>
        <w:pStyle w:val="Proposal"/>
        <w:numPr>
          <w:ilvl w:val="0"/>
          <w:numId w:val="18"/>
        </w:numPr>
      </w:pPr>
      <w:r w:rsidRPr="007C1F71">
        <w:t xml:space="preserve">Vertical position accuracy </w:t>
      </w:r>
      <w:r w:rsidRPr="007C1F71">
        <w:rPr>
          <w:color w:val="FF0000"/>
        </w:rPr>
        <w:t>(&lt; [0.2 or 1] m)</w:t>
      </w:r>
      <w:r w:rsidRPr="007C1F71">
        <w:t xml:space="preserve"> for 90% of UEs </w:t>
      </w:r>
    </w:p>
    <w:p w14:paraId="790E33DD" w14:textId="77777777" w:rsidR="00354A04" w:rsidRPr="007C1F71" w:rsidRDefault="00787820" w:rsidP="009125C1">
      <w:pPr>
        <w:pStyle w:val="Proposal"/>
        <w:numPr>
          <w:ilvl w:val="0"/>
          <w:numId w:val="18"/>
        </w:numPr>
      </w:pPr>
      <w:r w:rsidRPr="007C1F71">
        <w:t>End-to-end latency for position estimation of UE (</w:t>
      </w:r>
      <w:proofErr w:type="gramStart"/>
      <w:r w:rsidRPr="007C1F71">
        <w:t>&lt;</w:t>
      </w:r>
      <w:r w:rsidRPr="007C1F71">
        <w:rPr>
          <w:color w:val="FF0000"/>
        </w:rPr>
        <w:t>[</w:t>
      </w:r>
      <w:proofErr w:type="gramEnd"/>
      <w:r w:rsidRPr="007C1F71">
        <w:rPr>
          <w:color w:val="FF0000"/>
        </w:rPr>
        <w:t>100ms, 10ms]</w:t>
      </w:r>
      <w:r w:rsidRPr="007C1F71">
        <w:t>)</w:t>
      </w:r>
    </w:p>
    <w:p w14:paraId="30E8AC62" w14:textId="77777777" w:rsidR="00354A04" w:rsidRPr="007C1F71" w:rsidRDefault="00787820" w:rsidP="009125C1">
      <w:pPr>
        <w:pStyle w:val="Proposal"/>
        <w:numPr>
          <w:ilvl w:val="0"/>
          <w:numId w:val="18"/>
        </w:numPr>
      </w:pPr>
      <w:r w:rsidRPr="007C1F71">
        <w:t>Physical layer latency for position estimation of UE (&lt; [10ms])</w:t>
      </w:r>
    </w:p>
    <w:p w14:paraId="6929F242" w14:textId="77777777" w:rsidR="00354A04" w:rsidRPr="007C1F71" w:rsidRDefault="00787820">
      <w:pPr>
        <w:pStyle w:val="Proposal"/>
        <w:numPr>
          <w:ilvl w:val="0"/>
          <w:numId w:val="0"/>
        </w:numPr>
      </w:pPr>
      <w:r w:rsidRPr="007C1F71">
        <w:t>Note: Target positioning requirements may not necessarily be reached for all scenarios</w:t>
      </w:r>
    </w:p>
    <w:p w14:paraId="093FB2D5" w14:textId="77777777" w:rsidR="00354A04" w:rsidRPr="00B501EE" w:rsidRDefault="00354A04"/>
    <w:p w14:paraId="6BBC5B96" w14:textId="77777777" w:rsidR="005C08B4" w:rsidRPr="00B501EE" w:rsidRDefault="005C08B4" w:rsidP="00033983">
      <w:pPr>
        <w:pStyle w:val="Heading3"/>
      </w:pPr>
      <w:r w:rsidRPr="00B501EE">
        <w:t>Update #2</w:t>
      </w:r>
    </w:p>
    <w:p w14:paraId="34126AE6" w14:textId="77777777" w:rsidR="00354A04" w:rsidRPr="00B501EE" w:rsidRDefault="00787820">
      <w:r w:rsidRPr="00B501EE">
        <w:t xml:space="preserve">During the online discussion, it became rather clear than some issues will not be resolved with a </w:t>
      </w:r>
      <w:proofErr w:type="gramStart"/>
      <w:r w:rsidRPr="00B501EE">
        <w:t>single requirements</w:t>
      </w:r>
      <w:proofErr w:type="gramEnd"/>
      <w:r w:rsidRPr="00B501EE">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B501EE">
        <w:t>Thus</w:t>
      </w:r>
      <w:proofErr w:type="gramEnd"/>
      <w:r w:rsidRPr="00B501EE">
        <w:t xml:space="preserve"> we propose to set multiple requirements for accuracy and latency. Each set of </w:t>
      </w:r>
      <w:proofErr w:type="gramStart"/>
      <w:r w:rsidRPr="00B501EE">
        <w:t>requirement</w:t>
      </w:r>
      <w:proofErr w:type="gramEnd"/>
      <w:r w:rsidRPr="00B501EE">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br/>
      </w:r>
      <w:bookmarkStart w:id="10" w:name="_Hlk49108885"/>
      <w:r w:rsidRPr="007C1F71">
        <w:rPr>
          <w:rFonts w:ascii="Calibri" w:hAnsi="Calibri" w:cs="Calibri"/>
          <w:b/>
          <w:bCs/>
          <w:color w:val="000000"/>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 xml:space="preserve">End-to-end latency for position estimation of UE (&lt; 100 </w:t>
      </w:r>
      <w:proofErr w:type="spellStart"/>
      <w:r w:rsidRPr="007C1F71">
        <w:rPr>
          <w:rFonts w:ascii="Calibri" w:hAnsi="Calibri" w:cs="Calibri"/>
          <w:b/>
          <w:bCs/>
          <w:color w:val="000000"/>
        </w:rPr>
        <w:t>ms</w:t>
      </w:r>
      <w:proofErr w:type="spellEnd"/>
      <w:r w:rsidRPr="007C1F71">
        <w:rPr>
          <w:rFonts w:ascii="Calibri" w:hAnsi="Calibri" w:cs="Calibri"/>
          <w:b/>
          <w:bCs/>
          <w:color w:val="000000"/>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lastRenderedPageBreak/>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X3 =[10ms] to be determined, based on higher layer latency consideration.</w:t>
      </w:r>
      <w:r w:rsidRPr="007C1F71">
        <w:rPr>
          <w:rStyle w:val="apple-converted-space"/>
          <w:rFonts w:ascii="Calibri" w:hAnsi="Calibri" w:cs="Calibri"/>
          <w:b/>
          <w:bCs/>
          <w:color w:val="000000"/>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Note: X3 may have multiple value for corresponding to different service level.</w:t>
      </w:r>
      <w:r w:rsidRPr="007C1F71">
        <w:rPr>
          <w:rStyle w:val="apple-converted-space"/>
          <w:rFonts w:ascii="Calibri" w:hAnsi="Calibri" w:cs="Calibri"/>
          <w:b/>
          <w:bCs/>
          <w:color w:val="000000"/>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 xml:space="preserve">In Rel-17 target positioning requirements for </w:t>
      </w:r>
      <w:proofErr w:type="spellStart"/>
      <w:r w:rsidRPr="007C1F71">
        <w:rPr>
          <w:rFonts w:ascii="Calibri" w:hAnsi="Calibri" w:cs="Calibri"/>
          <w:b/>
          <w:bCs/>
          <w:color w:val="000000"/>
        </w:rPr>
        <w:t>IIoT</w:t>
      </w:r>
      <w:proofErr w:type="spellEnd"/>
      <w:r w:rsidRPr="007C1F71">
        <w:rPr>
          <w:rFonts w:ascii="Calibri" w:hAnsi="Calibri" w:cs="Calibri"/>
          <w:b/>
          <w:bCs/>
          <w:color w:val="000000"/>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X4 = 0.2m, or 0.5m</w:t>
      </w:r>
      <w:r w:rsidRPr="007C1F71">
        <w:rPr>
          <w:rStyle w:val="apple-converted-space"/>
          <w:rFonts w:ascii="Calibri" w:hAnsi="Calibri" w:cs="Calibri"/>
          <w:b/>
          <w:bCs/>
          <w:color w:val="000000"/>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w:t>
      </w:r>
      <w:r w:rsidRPr="007C1F71">
        <w:rPr>
          <w:rStyle w:val="apple-converted-space"/>
          <w:rFonts w:ascii="Calibri" w:hAnsi="Calibri" w:cs="Calibri"/>
          <w:b/>
          <w:bCs/>
          <w:color w:val="000000"/>
        </w:rPr>
        <w:t> </w:t>
      </w:r>
      <w:r w:rsidRPr="007C1F71">
        <w:rPr>
          <w:rFonts w:ascii="Calibri" w:hAnsi="Calibri" w:cs="Calibri"/>
          <w:b/>
          <w:bCs/>
          <w:color w:val="000000"/>
        </w:rPr>
        <w:t>(&lt; X5 m)</w:t>
      </w:r>
      <w:r w:rsidRPr="007C1F71">
        <w:rPr>
          <w:rStyle w:val="apple-converted-space"/>
          <w:rFonts w:ascii="Calibri" w:hAnsi="Calibri" w:cs="Calibri"/>
          <w:b/>
          <w:bCs/>
          <w:color w:val="000000"/>
        </w:rPr>
        <w:t> </w:t>
      </w:r>
      <w:r w:rsidRPr="007C1F71">
        <w:rPr>
          <w:rFonts w:ascii="Calibri" w:hAnsi="Calibri" w:cs="Calibri"/>
          <w:b/>
          <w:bCs/>
          <w:color w:val="000000"/>
        </w:rPr>
        <w:t>for 90% of UEs</w:t>
      </w:r>
      <w:r w:rsidRPr="007C1F71">
        <w:rPr>
          <w:rStyle w:val="apple-converted-space"/>
          <w:rFonts w:ascii="Calibri" w:hAnsi="Calibri" w:cs="Calibri"/>
          <w:b/>
          <w:bCs/>
          <w:color w:val="000000"/>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r w:rsidRPr="007C1F71">
        <w:rPr>
          <w:rFonts w:ascii="Courier New" w:hAnsi="Courier New" w:cs="Courier New"/>
          <w:color w:val="000000"/>
        </w:rPr>
        <w:t>o</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rPr>
      </w:pPr>
      <w:bookmarkStart w:id="11" w:name="_Hlk49108918"/>
      <w:bookmarkEnd w:id="10"/>
      <w:r w:rsidRPr="007C1F71">
        <w:rPr>
          <w:rFonts w:ascii="Calibri" w:hAnsi="Calibri" w:cs="Calibri"/>
          <w:b/>
          <w:bCs/>
          <w:color w:val="000000"/>
        </w:rPr>
        <w:t>FFS:</w:t>
      </w:r>
      <w:r w:rsidRPr="007C1F71">
        <w:rPr>
          <w:rStyle w:val="apple-converted-space"/>
          <w:rFonts w:ascii="Calibri" w:hAnsi="Calibri" w:cs="Calibri"/>
          <w:b/>
          <w:bCs/>
          <w:color w:val="000000"/>
        </w:rPr>
        <w:t> </w:t>
      </w:r>
      <w:r w:rsidRPr="007C1F71">
        <w:rPr>
          <w:rFonts w:ascii="Calibri" w:hAnsi="Calibri" w:cs="Calibri"/>
          <w:b/>
          <w:bCs/>
          <w:color w:val="000000"/>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Note2: companies to report values for X1-X7 (alternatively, the service level) when presenting potential enhancement results</w:t>
      </w:r>
    </w:p>
    <w:bookmarkEnd w:id="11"/>
    <w:p w14:paraId="6CC21F72" w14:textId="77777777" w:rsidR="00354A04" w:rsidRPr="00B501EE" w:rsidRDefault="00354A04"/>
    <w:p w14:paraId="6E3D3A91" w14:textId="77777777" w:rsidR="00354A04" w:rsidRPr="00B501EE" w:rsidRDefault="00787820">
      <w:r w:rsidRPr="00B501EE">
        <w:t>Companies are encouraged to provide their comments in the table below</w:t>
      </w:r>
    </w:p>
    <w:p w14:paraId="3DFCCB15"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For X</w:t>
            </w:r>
            <w:proofErr w:type="gramStart"/>
            <w:r w:rsidRPr="009709E8">
              <w:rPr>
                <w:lang w:val="en-US"/>
              </w:rPr>
              <w:t>6,X</w:t>
            </w:r>
            <w:proofErr w:type="gramEnd"/>
            <w:r w:rsidRPr="009709E8">
              <w:rPr>
                <w:lang w:val="en-US"/>
              </w:rPr>
              <w:t xml:space="preserve">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B501EE"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w:t>
            </w:r>
            <w:r w:rsidRPr="009709E8">
              <w:rPr>
                <w:rFonts w:eastAsia="DengXian"/>
                <w:lang w:val="en-US"/>
              </w:rPr>
              <w:lastRenderedPageBreak/>
              <w:t xml:space="preserve">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DengXian"/>
              </w:rPr>
            </w:pPr>
            <w:r>
              <w:rPr>
                <w:rFonts w:eastAsia="DengXian" w:hint="eastAsia"/>
              </w:rPr>
              <w:lastRenderedPageBreak/>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w:t>
            </w:r>
            <w:proofErr w:type="gramStart"/>
            <w:r w:rsidRPr="009709E8">
              <w:rPr>
                <w:rFonts w:eastAsia="DengXian"/>
                <w:lang w:val="en-US"/>
              </w:rPr>
              <w:t>fix</w:t>
            </w:r>
            <w:proofErr w:type="gramEnd"/>
            <w:r w:rsidRPr="009709E8">
              <w:rPr>
                <w:rFonts w:eastAsia="DengXian"/>
                <w:lang w:val="en-US"/>
              </w:rPr>
              <w:t xml:space="preserve">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DengXian"/>
              </w:rPr>
            </w:pPr>
            <w:r>
              <w:rPr>
                <w:rFonts w:eastAsia="SimSun" w:hint="eastAsia"/>
                <w:lang w:val="en-US"/>
              </w:rPr>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lastRenderedPageBreak/>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B501EE" w14:paraId="3564D784" w14:textId="77777777">
        <w:tc>
          <w:tcPr>
            <w:tcW w:w="1736" w:type="dxa"/>
          </w:tcPr>
          <w:p w14:paraId="1349C817" w14:textId="77777777" w:rsidR="002763F8" w:rsidRDefault="002763F8" w:rsidP="000B4605">
            <w:pPr>
              <w:rPr>
                <w:rFonts w:eastAsia="Malgun Gothic"/>
              </w:rPr>
            </w:pPr>
            <w:r>
              <w:rPr>
                <w:rFonts w:eastAsia="Malgun Gothic"/>
              </w:rPr>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w:t>
            </w:r>
            <w:proofErr w:type="gramStart"/>
            <w:r w:rsidRPr="00A943AE">
              <w:rPr>
                <w:rFonts w:eastAsia="DengXian" w:cs="Calibri"/>
                <w:color w:val="000000"/>
                <w:lang w:val="en-US"/>
              </w:rPr>
              <w:t>[ ]</w:t>
            </w:r>
            <w:proofErr w:type="gramEnd"/>
            <w:r w:rsidRPr="00A943AE">
              <w:rPr>
                <w:rFonts w:eastAsia="DengXian" w:cs="Calibri"/>
                <w:color w:val="000000"/>
                <w:lang w:val="en-US"/>
              </w:rPr>
              <w:t xml:space="preserve">.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Malgun Gothic"/>
              </w:rPr>
            </w:pPr>
            <w:r>
              <w:rPr>
                <w:rFonts w:eastAsia="Malgun Gothic"/>
              </w:rPr>
              <w:lastRenderedPageBreak/>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Malgun Gothic"/>
              </w:rPr>
            </w:pPr>
            <w:r>
              <w:rPr>
                <w:rFonts w:eastAsia="Malgun Gothic"/>
              </w:rPr>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B501EE" w:rsidRDefault="00354A04"/>
    <w:p w14:paraId="241E0F0A" w14:textId="77777777" w:rsidR="00D17EEC" w:rsidRPr="00B501EE" w:rsidRDefault="00D17EEC" w:rsidP="00033983">
      <w:pPr>
        <w:pStyle w:val="Heading3"/>
        <w:sectPr w:rsidR="00D17EEC" w:rsidRPr="00B501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033983">
      <w:pPr>
        <w:pStyle w:val="Heading3"/>
      </w:pPr>
      <w:r w:rsidRPr="00B501EE">
        <w:lastRenderedPageBreak/>
        <w:t>Update #3</w:t>
      </w:r>
    </w:p>
    <w:p w14:paraId="4C1E87D0" w14:textId="77777777" w:rsidR="00354A04" w:rsidRPr="00B501EE" w:rsidRDefault="00496172">
      <w:r w:rsidRPr="00B501EE">
        <w:t xml:space="preserve">The feature lead proposal 1c is modified into 1d below, based on the feedback. </w:t>
      </w:r>
      <w:r w:rsidR="006E12C6" w:rsidRPr="00B501EE">
        <w:t xml:space="preserve">New items are highlighted in </w:t>
      </w:r>
      <w:r w:rsidR="006E12C6" w:rsidRPr="00B501EE">
        <w:rPr>
          <w:highlight w:val="yellow"/>
        </w:rPr>
        <w:t>yellow</w:t>
      </w:r>
      <w:r w:rsidR="006E12C6" w:rsidRPr="00B501EE">
        <w:t>.</w:t>
      </w:r>
      <w:r w:rsidR="001037F8" w:rsidRPr="00B501EE">
        <w:t xml:space="preserve"> For X3 and X6, there are companies for and against the addition of the additional sentence regarding </w:t>
      </w:r>
      <w:proofErr w:type="spellStart"/>
      <w:r w:rsidR="001037F8" w:rsidRPr="00B501EE">
        <w:t>phy</w:t>
      </w:r>
      <w:proofErr w:type="spellEnd"/>
      <w:r w:rsidR="001037F8" w:rsidRPr="00B501EE">
        <w:t xml:space="preserve"> layer latency, so the option capture both until it is converged. </w:t>
      </w:r>
      <w:r w:rsidR="006E12C6" w:rsidRPr="00B501EE">
        <w:t xml:space="preserve"> </w:t>
      </w:r>
    </w:p>
    <w:p w14:paraId="4A4D1353" w14:textId="77777777" w:rsidR="008B50ED" w:rsidRPr="00B501EE"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Feature lead Proposal 1</w:t>
      </w:r>
      <w:r w:rsidR="00DD1271" w:rsidRPr="005B6A11">
        <w:rPr>
          <w:rFonts w:ascii="Calibri" w:hAnsi="Calibri" w:cs="Calibri"/>
          <w:b/>
          <w:bCs/>
          <w:color w:val="000000"/>
        </w:rPr>
        <w:t>d</w:t>
      </w:r>
      <w:r w:rsidRPr="005B6A11">
        <w:rPr>
          <w:rFonts w:ascii="Calibri" w:hAnsi="Calibri" w:cs="Calibri"/>
          <w:b/>
          <w:bCs/>
          <w:color w:val="000000"/>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X1 =</w:t>
      </w:r>
      <w:r w:rsidR="005E1F3C" w:rsidRPr="005B6A11">
        <w:rPr>
          <w:rFonts w:ascii="Calibri" w:hAnsi="Calibri" w:cs="Calibri"/>
          <w:b/>
          <w:bCs/>
          <w:color w:val="000000"/>
          <w:highlight w:val="yellow"/>
        </w:rPr>
        <w:t xml:space="preserve">85% </w:t>
      </w:r>
      <w:r w:rsidRPr="005B6A11">
        <w:rPr>
          <w:rFonts w:ascii="Calibri" w:hAnsi="Calibri" w:cs="Calibri"/>
          <w:b/>
          <w:bCs/>
          <w:strike/>
          <w:color w:val="000000"/>
          <w:highlight w:val="yellow"/>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X2 =</w:t>
      </w:r>
      <w:r w:rsidR="005E1F3C" w:rsidRPr="005B6A11">
        <w:rPr>
          <w:rFonts w:ascii="Calibri" w:hAnsi="Calibri" w:cs="Calibri"/>
          <w:b/>
          <w:bCs/>
          <w:color w:val="000000"/>
          <w:highlight w:val="yellow"/>
        </w:rPr>
        <w:t xml:space="preserve">85% </w:t>
      </w:r>
      <w:r w:rsidR="005E1F3C" w:rsidRPr="005B6A11">
        <w:rPr>
          <w:rFonts w:ascii="Calibri" w:hAnsi="Calibri" w:cs="Calibri"/>
          <w:b/>
          <w:bCs/>
          <w:strike/>
          <w:color w:val="000000"/>
          <w:highlight w:val="yellow"/>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End-to-end latency for position estimation of UE (&lt; 100 </w:t>
      </w:r>
      <w:proofErr w:type="spellStart"/>
      <w:r w:rsidRPr="005B6A11">
        <w:rPr>
          <w:rFonts w:ascii="Calibri" w:hAnsi="Calibri" w:cs="Calibri"/>
          <w:b/>
          <w:bCs/>
          <w:color w:val="000000"/>
        </w:rPr>
        <w:t>ms</w:t>
      </w:r>
      <w:proofErr w:type="spellEnd"/>
      <w:r w:rsidRPr="005B6A11">
        <w:rPr>
          <w:rFonts w:ascii="Calibri" w:hAnsi="Calibri" w:cs="Calibri"/>
          <w:b/>
          <w:bCs/>
          <w:color w:val="000000"/>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X3 =[10ms] </w:t>
      </w:r>
      <w:r w:rsidRPr="005B6A11">
        <w:rPr>
          <w:rFonts w:ascii="Calibri" w:hAnsi="Calibri" w:cs="Calibri"/>
          <w:b/>
          <w:bCs/>
          <w:strike/>
          <w:color w:val="000000"/>
          <w:highlight w:val="yellow"/>
        </w:rPr>
        <w:t>to be determined, based on higher layer latency consideration.</w:t>
      </w:r>
      <w:r w:rsidRPr="005B6A11">
        <w:rPr>
          <w:rStyle w:val="apple-converted-space"/>
          <w:rFonts w:ascii="Calibri" w:hAnsi="Calibri" w:cs="Calibri"/>
          <w:b/>
          <w:bCs/>
          <w:color w:val="000000"/>
        </w:rPr>
        <w:t> </w:t>
      </w:r>
      <w:r w:rsidR="006E12C6" w:rsidRPr="005B6A11">
        <w:rPr>
          <w:rStyle w:val="apple-converted-space"/>
          <w:rFonts w:ascii="Calibri" w:hAnsi="Calibri" w:cs="Calibri"/>
          <w:b/>
          <w:bCs/>
          <w:color w:val="000000"/>
        </w:rPr>
        <w:t xml:space="preserve"> OR </w:t>
      </w:r>
      <w:r w:rsidR="001A23BA" w:rsidRPr="005B6A11">
        <w:rPr>
          <w:rFonts w:ascii="Calibri" w:hAnsi="Calibri" w:cs="Calibri"/>
          <w:b/>
          <w:bCs/>
          <w:color w:val="000000"/>
          <w:highlight w:val="yellow"/>
        </w:rPr>
        <w:t>(to be determined based on</w:t>
      </w:r>
      <w:r w:rsidR="001A23BA" w:rsidRPr="005B6A11">
        <w:rPr>
          <w:rFonts w:ascii="Calibri" w:hAnsi="Calibri" w:cs="Calibri"/>
          <w:b/>
          <w:bCs/>
          <w:color w:val="FF0000"/>
          <w:highlight w:val="yellow"/>
        </w:rPr>
        <w:t xml:space="preserve"> </w:t>
      </w:r>
      <w:r w:rsidR="001A23BA" w:rsidRPr="005B6A11">
        <w:rPr>
          <w:rFonts w:ascii="Calibri" w:eastAsia="SimSun" w:hAnsi="Calibri" w:cs="Calibri" w:hint="eastAsia"/>
          <w:b/>
          <w:bCs/>
          <w:color w:val="FF0000"/>
          <w:highlight w:val="yellow"/>
        </w:rPr>
        <w:t>the definition of physical layer latency and</w:t>
      </w:r>
      <w:r w:rsidR="001A23BA" w:rsidRPr="005B6A11">
        <w:rPr>
          <w:rFonts w:ascii="Calibri" w:eastAsia="SimSun" w:hAnsi="Calibri" w:cs="Calibri" w:hint="eastAsia"/>
          <w:b/>
          <w:bCs/>
          <w:color w:val="000000"/>
          <w:highlight w:val="yellow"/>
        </w:rPr>
        <w:t xml:space="preserve"> </w:t>
      </w:r>
      <w:r w:rsidR="001A23BA" w:rsidRPr="005B6A11">
        <w:rPr>
          <w:rFonts w:ascii="Calibri" w:hAnsi="Calibri" w:cs="Calibri"/>
          <w:b/>
          <w:bCs/>
          <w:color w:val="000000"/>
          <w:highlight w:val="yellow"/>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Note: X3 may have multiple value for corresponding to different service level.</w:t>
      </w:r>
      <w:r w:rsidRPr="005B6A11">
        <w:rPr>
          <w:rStyle w:val="apple-converted-space"/>
          <w:rFonts w:ascii="Calibri" w:hAnsi="Calibri" w:cs="Calibri"/>
          <w:b/>
          <w:bCs/>
          <w:color w:val="000000"/>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 xml:space="preserve">In Rel-17 target positioning requirements for </w:t>
      </w:r>
      <w:proofErr w:type="spellStart"/>
      <w:r w:rsidRPr="005B6A11">
        <w:rPr>
          <w:rFonts w:ascii="Calibri" w:hAnsi="Calibri" w:cs="Calibri"/>
          <w:b/>
          <w:bCs/>
          <w:color w:val="000000"/>
        </w:rPr>
        <w:t>IIoT</w:t>
      </w:r>
      <w:proofErr w:type="spellEnd"/>
      <w:r w:rsidRPr="005B6A11">
        <w:rPr>
          <w:rFonts w:ascii="Calibri" w:hAnsi="Calibri" w:cs="Calibri"/>
          <w:b/>
          <w:bCs/>
          <w:color w:val="000000"/>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Fonts w:ascii="Calibri" w:hAnsi="Calibri" w:cs="Calibri"/>
          <w:b/>
          <w:bCs/>
          <w:color w:val="000000"/>
        </w:rPr>
        <w:t>X4 = 0.2m, or 0.5m</w:t>
      </w:r>
      <w:r w:rsidRPr="005B6A11">
        <w:rPr>
          <w:rStyle w:val="apple-converted-space"/>
          <w:rFonts w:ascii="Calibri" w:hAnsi="Calibri" w:cs="Calibri"/>
          <w:b/>
          <w:bCs/>
          <w:color w:val="000000"/>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 xml:space="preserve">FFS: </w:t>
      </w:r>
      <w:r w:rsidR="00B568BC" w:rsidRPr="005B6A11">
        <w:rPr>
          <w:rFonts w:eastAsia="DengXian"/>
          <w:b/>
          <w:bCs/>
        </w:rPr>
        <w:t xml:space="preserve">accuracy correspond to </w:t>
      </w:r>
      <w:r w:rsidRPr="005B6A11">
        <w:rPr>
          <w:rFonts w:eastAsia="DengXian"/>
          <w:b/>
          <w:bC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lastRenderedPageBreak/>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w:t>
      </w:r>
      <w:r w:rsidRPr="005B6A11">
        <w:rPr>
          <w:rStyle w:val="apple-converted-space"/>
          <w:rFonts w:ascii="Calibri" w:hAnsi="Calibri" w:cs="Calibri"/>
          <w:b/>
          <w:bCs/>
          <w:color w:val="000000"/>
        </w:rPr>
        <w:t> </w:t>
      </w:r>
      <w:r w:rsidRPr="005B6A11">
        <w:rPr>
          <w:rFonts w:ascii="Calibri" w:hAnsi="Calibri" w:cs="Calibri"/>
          <w:b/>
          <w:bCs/>
          <w:color w:val="000000"/>
        </w:rPr>
        <w:t>(&lt; X5 m)</w:t>
      </w:r>
      <w:r w:rsidRPr="005B6A11">
        <w:rPr>
          <w:rStyle w:val="apple-converted-space"/>
          <w:rFonts w:ascii="Calibri" w:hAnsi="Calibri" w:cs="Calibri"/>
          <w:b/>
          <w:bCs/>
          <w:color w:val="000000"/>
        </w:rPr>
        <w:t> </w:t>
      </w:r>
      <w:r w:rsidRPr="005B6A11">
        <w:rPr>
          <w:rFonts w:ascii="Calibri" w:hAnsi="Calibri" w:cs="Calibri"/>
          <w:b/>
          <w:bCs/>
          <w:color w:val="000000"/>
        </w:rPr>
        <w:t>for 90% of UEs</w:t>
      </w:r>
      <w:r w:rsidRPr="005B6A11">
        <w:rPr>
          <w:rStyle w:val="apple-converted-space"/>
          <w:rFonts w:ascii="Calibri" w:hAnsi="Calibri" w:cs="Calibri"/>
          <w:b/>
          <w:bCs/>
          <w:color w:val="000000"/>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Style w:val="apple-converted-space"/>
          <w:b/>
          <w:bCs/>
          <w:color w:val="000000"/>
          <w:sz w:val="14"/>
          <w:szCs w:val="14"/>
        </w:rPr>
        <w:t> </w:t>
      </w:r>
      <w:r w:rsidRPr="005B6A11">
        <w:rPr>
          <w:rFonts w:ascii="Calibri" w:hAnsi="Calibri" w:cs="Calibri"/>
          <w:b/>
          <w:bCs/>
          <w:color w:val="000000"/>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rPr>
      </w:pPr>
      <w:r w:rsidRPr="005B6A11">
        <w:rPr>
          <w:rFonts w:eastAsia="DengXian"/>
          <w:b/>
          <w:bC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strike/>
          <w:color w:val="000000"/>
          <w:highlight w:val="yellow"/>
        </w:rPr>
        <w:t>X6 = 10ms or 100ms</w:t>
      </w:r>
      <w:r w:rsidR="00892A7F" w:rsidRPr="00B501EE">
        <w:rPr>
          <w:rFonts w:ascii="Calibri" w:hAnsi="Calibri" w:cs="Calibri"/>
          <w:b/>
          <w:bCs/>
          <w:color w:val="000000"/>
        </w:rPr>
        <w:t xml:space="preserve"> X6 =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10ms</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 xml:space="preserve"> or </w:t>
      </w:r>
      <w:r w:rsidR="00892A7F" w:rsidRPr="00B501EE">
        <w:rPr>
          <w:rFonts w:ascii="Calibri" w:eastAsia="DengXian" w:hAnsi="Calibri" w:cs="Calibri" w:hint="eastAsia"/>
          <w:b/>
          <w:bCs/>
          <w:color w:val="FF0000"/>
        </w:rPr>
        <w:t>[</w:t>
      </w:r>
      <w:r w:rsidR="00892A7F" w:rsidRPr="00B501EE">
        <w:rPr>
          <w:rFonts w:ascii="Calibri" w:hAnsi="Calibri" w:cs="Calibri"/>
          <w:b/>
          <w:bCs/>
          <w:color w:val="FF0000"/>
        </w:rPr>
        <w:t>100ms</w:t>
      </w:r>
      <w:r w:rsidR="00892A7F" w:rsidRPr="00B501EE">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rPr>
      </w:pPr>
      <w:r w:rsidRPr="005B6A11">
        <w:rPr>
          <w:rFonts w:ascii="Courier New" w:hAnsi="Courier New" w:cs="Courier New"/>
          <w:b/>
          <w:bCs/>
          <w:color w:val="000000"/>
        </w:rPr>
        <w:t>o</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X7 =[10ms] </w:t>
      </w:r>
      <w:r w:rsidRPr="005B6A11">
        <w:rPr>
          <w:rFonts w:ascii="Calibri" w:hAnsi="Calibri" w:cs="Calibri"/>
          <w:b/>
          <w:bCs/>
          <w:strike/>
          <w:color w:val="000000"/>
          <w:highlight w:val="yellow"/>
        </w:rPr>
        <w:t xml:space="preserve">(to be determined based on higher layer latency </w:t>
      </w:r>
      <w:proofErr w:type="gramStart"/>
      <w:r w:rsidRPr="005B6A11">
        <w:rPr>
          <w:rFonts w:ascii="Calibri" w:hAnsi="Calibri" w:cs="Calibri"/>
          <w:b/>
          <w:bCs/>
          <w:strike/>
          <w:color w:val="000000"/>
          <w:highlight w:val="yellow"/>
        </w:rPr>
        <w:t>consideration)</w:t>
      </w:r>
      <w:r w:rsidR="00B16BEA" w:rsidRPr="005B6A11">
        <w:rPr>
          <w:rFonts w:ascii="Calibri" w:hAnsi="Calibri" w:cs="Calibri"/>
          <w:b/>
          <w:bCs/>
          <w:strike/>
          <w:color w:val="000000"/>
        </w:rPr>
        <w:t xml:space="preserve"> </w:t>
      </w:r>
      <w:r w:rsidR="00B16BEA" w:rsidRPr="005B6A11">
        <w:rPr>
          <w:rFonts w:ascii="Calibri" w:hAnsi="Calibri" w:cs="Calibri"/>
          <w:b/>
          <w:bCs/>
          <w:color w:val="000000"/>
        </w:rPr>
        <w:t xml:space="preserve"> </w:t>
      </w:r>
      <w:r w:rsidR="00B16BEA" w:rsidRPr="005B6A11">
        <w:rPr>
          <w:rFonts w:ascii="Calibri" w:hAnsi="Calibri" w:cs="Calibri"/>
          <w:b/>
          <w:bCs/>
          <w:color w:val="000000"/>
          <w:highlight w:val="yellow"/>
        </w:rPr>
        <w:t>(</w:t>
      </w:r>
      <w:proofErr w:type="gramEnd"/>
      <w:r w:rsidR="00B16BEA" w:rsidRPr="005B6A11">
        <w:rPr>
          <w:rFonts w:ascii="Calibri" w:hAnsi="Calibri" w:cs="Calibri"/>
          <w:b/>
          <w:bCs/>
          <w:color w:val="000000"/>
          <w:highlight w:val="yellow"/>
        </w:rPr>
        <w:t>to be determined based on</w:t>
      </w:r>
      <w:r w:rsidR="00B16BEA" w:rsidRPr="005B6A11">
        <w:rPr>
          <w:rFonts w:ascii="Calibri" w:hAnsi="Calibri" w:cs="Calibri"/>
          <w:b/>
          <w:bCs/>
          <w:color w:val="FF0000"/>
          <w:highlight w:val="yellow"/>
        </w:rPr>
        <w:t xml:space="preserve"> </w:t>
      </w:r>
      <w:r w:rsidR="00B16BEA" w:rsidRPr="005B6A11">
        <w:rPr>
          <w:rFonts w:ascii="Calibri" w:eastAsia="SimSun" w:hAnsi="Calibri" w:cs="Calibri" w:hint="eastAsia"/>
          <w:b/>
          <w:bCs/>
          <w:color w:val="FF0000"/>
          <w:highlight w:val="yellow"/>
        </w:rPr>
        <w:t>the definition of physical layer latency and</w:t>
      </w:r>
      <w:r w:rsidR="00B16BEA" w:rsidRPr="005B6A11">
        <w:rPr>
          <w:rFonts w:ascii="Calibri" w:eastAsia="SimSun" w:hAnsi="Calibri" w:cs="Calibri" w:hint="eastAsia"/>
          <w:b/>
          <w:bCs/>
          <w:color w:val="000000"/>
          <w:highlight w:val="yellow"/>
        </w:rPr>
        <w:t xml:space="preserve"> </w:t>
      </w:r>
      <w:r w:rsidR="00B16BEA" w:rsidRPr="005B6A11">
        <w:rPr>
          <w:rFonts w:ascii="Calibri" w:hAnsi="Calibri" w:cs="Calibri"/>
          <w:b/>
          <w:bCs/>
          <w:color w:val="000000"/>
          <w:highlight w:val="yellow"/>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FFS:</w:t>
      </w:r>
      <w:r w:rsidRPr="005B6A11">
        <w:rPr>
          <w:rStyle w:val="apple-converted-space"/>
          <w:rFonts w:ascii="Calibri" w:hAnsi="Calibri" w:cs="Calibri"/>
          <w:b/>
          <w:bCs/>
          <w:strike/>
          <w:color w:val="000000"/>
          <w:highlight w:val="yellow"/>
        </w:rPr>
        <w:t> </w:t>
      </w:r>
      <w:r w:rsidRPr="005B6A11">
        <w:rPr>
          <w:rFonts w:ascii="Calibri" w:hAnsi="Calibri" w:cs="Calibri"/>
          <w:b/>
          <w:bCs/>
          <w:strike/>
          <w:color w:val="000000"/>
          <w:highlight w:val="yellow"/>
        </w:rPr>
        <w:t>the combination of X</w:t>
      </w:r>
      <w:proofErr w:type="gramStart"/>
      <w:r w:rsidRPr="005B6A11">
        <w:rPr>
          <w:rFonts w:ascii="Calibri" w:hAnsi="Calibri" w:cs="Calibri"/>
          <w:b/>
          <w:bCs/>
          <w:strike/>
          <w:color w:val="000000"/>
          <w:highlight w:val="yellow"/>
        </w:rPr>
        <w:t>1</w:t>
      </w:r>
      <w:r w:rsidR="001972BF" w:rsidRPr="005B6A11">
        <w:rPr>
          <w:rFonts w:ascii="Calibri" w:hAnsi="Calibri" w:cs="Calibri"/>
          <w:b/>
          <w:bCs/>
          <w:strike/>
          <w:color w:val="000000"/>
          <w:highlight w:val="yellow"/>
        </w:rPr>
        <w:t>,X</w:t>
      </w:r>
      <w:proofErr w:type="gramEnd"/>
      <w:r w:rsidR="001972BF" w:rsidRPr="005B6A11">
        <w:rPr>
          <w:rFonts w:ascii="Calibri" w:hAnsi="Calibri" w:cs="Calibri"/>
          <w:b/>
          <w:bCs/>
          <w:strike/>
          <w:color w:val="000000"/>
          <w:highlight w:val="yellow"/>
        </w:rPr>
        <w:t xml:space="preserve">2, </w:t>
      </w:r>
      <w:r w:rsidR="00DE540E" w:rsidRPr="005B6A11">
        <w:rPr>
          <w:rFonts w:ascii="Calibri" w:hAnsi="Calibri" w:cs="Calibri"/>
          <w:b/>
          <w:bCs/>
          <w:strike/>
          <w:color w:val="000000"/>
          <w:highlight w:val="yellow"/>
        </w:rPr>
        <w:t xml:space="preserve">[X3], </w:t>
      </w:r>
      <w:r w:rsidR="001972BF" w:rsidRPr="005B6A11">
        <w:rPr>
          <w:rFonts w:ascii="Calibri" w:hAnsi="Calibri" w:cs="Calibri"/>
          <w:b/>
          <w:bCs/>
          <w:strike/>
          <w:color w:val="000000"/>
          <w:highlight w:val="yellow"/>
        </w:rPr>
        <w:t>X4,X5 X6</w:t>
      </w:r>
      <w:r w:rsidR="00DE540E" w:rsidRPr="005B6A11">
        <w:rPr>
          <w:rFonts w:ascii="Calibri" w:hAnsi="Calibri" w:cs="Calibri"/>
          <w:b/>
          <w:bCs/>
          <w:strike/>
          <w:color w:val="000000"/>
          <w:highlight w:val="yellow"/>
        </w:rPr>
        <w:t>, [X7]</w:t>
      </w:r>
      <w:r w:rsidRPr="005B6A11">
        <w:rPr>
          <w:rFonts w:ascii="Calibri" w:hAnsi="Calibri" w:cs="Calibri"/>
          <w:b/>
          <w:bCs/>
          <w:strike/>
          <w:color w:val="000000"/>
          <w:highlight w:val="yellow"/>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Note</w:t>
      </w:r>
      <w:r w:rsidR="00A169B8" w:rsidRPr="005B6A11">
        <w:rPr>
          <w:rFonts w:ascii="Calibri" w:hAnsi="Calibri" w:cs="Calibri"/>
          <w:b/>
          <w:bCs/>
          <w:color w:val="000000"/>
        </w:rPr>
        <w:t>1</w:t>
      </w:r>
      <w:r w:rsidRPr="005B6A11">
        <w:rPr>
          <w:rFonts w:ascii="Calibri" w:hAnsi="Calibri" w:cs="Calibri"/>
          <w:b/>
          <w:bCs/>
          <w:color w:val="000000"/>
        </w:rPr>
        <w:t>: companies to report values for X1-X7 (alternatively, the service level</w:t>
      </w:r>
      <w:r w:rsidR="0083462E" w:rsidRPr="005B6A11">
        <w:rPr>
          <w:rFonts w:ascii="Calibri" w:hAnsi="Calibri" w:cs="Calibri"/>
          <w:b/>
          <w:bCs/>
          <w:color w:val="000000"/>
        </w:rPr>
        <w:t>, if agreed</w:t>
      </w:r>
      <w:r w:rsidRPr="005B6A11">
        <w:rPr>
          <w:rFonts w:ascii="Calibri" w:hAnsi="Calibri" w:cs="Calibri"/>
          <w:b/>
          <w:bCs/>
          <w:color w:val="000000"/>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rPr>
      </w:pPr>
      <w:bookmarkStart w:id="12" w:name="OLE_LINK1"/>
      <w:bookmarkStart w:id="13" w:name="OLE_LINK2"/>
      <w:r w:rsidRPr="009709E8">
        <w:rPr>
          <w:rFonts w:ascii="Calibri" w:hAnsi="Calibri" w:cs="Calibri"/>
          <w:b/>
          <w:bCs/>
          <w:color w:val="FF0000"/>
        </w:rPr>
        <w:t>Note</w:t>
      </w:r>
      <w:r w:rsidR="00A169B8">
        <w:rPr>
          <w:rFonts w:ascii="Calibri" w:hAnsi="Calibri" w:cs="Calibri"/>
          <w:b/>
          <w:bCs/>
          <w:color w:val="FF0000"/>
        </w:rPr>
        <w:t>2</w:t>
      </w:r>
      <w:r w:rsidRPr="009709E8">
        <w:rPr>
          <w:rFonts w:ascii="Calibri" w:hAnsi="Calibri" w:cs="Calibri"/>
          <w:b/>
          <w:bCs/>
          <w:color w:val="FF0000"/>
        </w:rPr>
        <w:t>: X</w:t>
      </w:r>
      <w:r>
        <w:rPr>
          <w:rFonts w:ascii="Calibri" w:hAnsi="Calibri" w:cs="Calibri"/>
          <w:b/>
          <w:bCs/>
          <w:color w:val="FF0000"/>
        </w:rPr>
        <w:t>6, X7</w:t>
      </w:r>
      <w:r w:rsidRPr="009709E8">
        <w:rPr>
          <w:rFonts w:ascii="Calibri" w:hAnsi="Calibri" w:cs="Calibri"/>
          <w:b/>
          <w:bCs/>
          <w:color w:val="FF0000"/>
        </w:rPr>
        <w:t xml:space="preserve"> may have multiple value</w:t>
      </w:r>
      <w:r>
        <w:rPr>
          <w:rFonts w:ascii="Calibri" w:hAnsi="Calibri" w:cs="Calibri"/>
          <w:b/>
          <w:bCs/>
          <w:color w:val="FF0000"/>
        </w:rPr>
        <w:t>s</w:t>
      </w:r>
      <w:r w:rsidRPr="009709E8">
        <w:rPr>
          <w:rFonts w:ascii="Calibri" w:hAnsi="Calibri" w:cs="Calibri"/>
          <w:b/>
          <w:bCs/>
          <w:color w:val="FF0000"/>
        </w:rPr>
        <w:t xml:space="preserve"> for corresponding to different service level.</w:t>
      </w:r>
      <w:r w:rsidRPr="009709E8">
        <w:rPr>
          <w:rStyle w:val="apple-converted-space"/>
          <w:rFonts w:ascii="Calibri" w:hAnsi="Calibri" w:cs="Calibri"/>
          <w:b/>
          <w:bCs/>
          <w:color w:val="FF0000"/>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rPr>
      </w:pPr>
      <w:r>
        <w:rPr>
          <w:rStyle w:val="apple-converted-space"/>
          <w:rFonts w:ascii="Calibri" w:hAnsi="Calibri" w:cs="Calibri"/>
          <w:b/>
          <w:bCs/>
          <w:color w:val="FF0000"/>
        </w:rPr>
        <w:t>Note</w:t>
      </w:r>
      <w:r w:rsidR="00A169B8">
        <w:rPr>
          <w:rStyle w:val="apple-converted-space"/>
          <w:rFonts w:ascii="Calibri" w:hAnsi="Calibri" w:cs="Calibri"/>
          <w:b/>
          <w:bCs/>
          <w:color w:val="FF0000"/>
        </w:rPr>
        <w:t>3</w:t>
      </w:r>
      <w:r>
        <w:rPr>
          <w:rStyle w:val="apple-converted-space"/>
          <w:rFonts w:ascii="Calibri" w:hAnsi="Calibri" w:cs="Calibri"/>
          <w:b/>
          <w:bCs/>
          <w:color w:val="FF0000"/>
        </w:rPr>
        <w:t xml:space="preserve">: Depending on the End-To-End latency, X7 target may need to be set to a smaller value than [10 </w:t>
      </w:r>
      <w:proofErr w:type="spellStart"/>
      <w:r>
        <w:rPr>
          <w:rStyle w:val="apple-converted-space"/>
          <w:rFonts w:ascii="Calibri" w:hAnsi="Calibri" w:cs="Calibri"/>
          <w:b/>
          <w:bCs/>
          <w:color w:val="FF0000"/>
        </w:rPr>
        <w:t>ms</w:t>
      </w:r>
      <w:proofErr w:type="spellEnd"/>
      <w:r>
        <w:rPr>
          <w:rStyle w:val="apple-converted-space"/>
          <w:rFonts w:ascii="Calibri" w:hAnsi="Calibri" w:cs="Calibri"/>
          <w:b/>
          <w:bCs/>
          <w:color w:val="FF0000"/>
        </w:rPr>
        <w:t>]</w:t>
      </w:r>
    </w:p>
    <w:p w14:paraId="03150DFA" w14:textId="77777777" w:rsidR="006449BB" w:rsidRPr="00B501EE" w:rsidRDefault="006449BB" w:rsidP="006449BB"/>
    <w:p w14:paraId="59C5D189" w14:textId="77777777" w:rsidR="006449BB" w:rsidRPr="00B501EE" w:rsidRDefault="006449BB" w:rsidP="006449BB">
      <w:r w:rsidRPr="00B501EE">
        <w:t>Companies are encouraged to provide their comments in the table below</w:t>
      </w:r>
    </w:p>
    <w:p w14:paraId="15046AF0" w14:textId="77777777" w:rsidR="006449BB" w:rsidRPr="00B501EE" w:rsidRDefault="006449BB" w:rsidP="006449BB"/>
    <w:tbl>
      <w:tblPr>
        <w:tblStyle w:val="TableGrid"/>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Pr="00B501EE" w:rsidRDefault="009F6344" w:rsidP="009F6344">
            <w:pPr>
              <w:rPr>
                <w:rFonts w:eastAsia="DengXian"/>
                <w:lang w:val="en-US"/>
              </w:rPr>
            </w:pPr>
            <w:r w:rsidRPr="00B501EE">
              <w:rPr>
                <w:rFonts w:eastAsia="DengXian" w:hint="eastAsia"/>
                <w:lang w:val="en-US"/>
              </w:rPr>
              <w:t xml:space="preserve">Support FL proposal in principle. </w:t>
            </w:r>
          </w:p>
          <w:p w14:paraId="6F6F6C24" w14:textId="77777777" w:rsidR="009F6344" w:rsidRPr="00B501EE" w:rsidRDefault="009F6344" w:rsidP="009F6344">
            <w:pPr>
              <w:rPr>
                <w:rFonts w:eastAsia="DengXian"/>
                <w:lang w:val="en-US"/>
              </w:rPr>
            </w:pPr>
            <w:r w:rsidRPr="00B501EE">
              <w:rPr>
                <w:rFonts w:eastAsia="DengXian" w:hint="eastAsia"/>
                <w:lang w:val="en-US"/>
              </w:rPr>
              <w:lastRenderedPageBreak/>
              <w:t>A small update: The note in first</w:t>
            </w:r>
            <w:r w:rsidR="00104288" w:rsidRPr="00B501EE">
              <w:rPr>
                <w:rFonts w:eastAsia="DengXian" w:hint="eastAsia"/>
                <w:lang w:val="en-US"/>
              </w:rPr>
              <w:t xml:space="preserve"> </w:t>
            </w:r>
            <w:proofErr w:type="gramStart"/>
            <w:r w:rsidR="00104288" w:rsidRPr="00B501EE">
              <w:rPr>
                <w:rFonts w:eastAsia="DengXian" w:hint="eastAsia"/>
                <w:lang w:val="en-US"/>
              </w:rPr>
              <w:t>part(</w:t>
            </w:r>
            <w:proofErr w:type="gramEnd"/>
            <w:r w:rsidR="00104288" w:rsidRPr="00B501EE">
              <w:rPr>
                <w:rFonts w:eastAsia="DengXian" w:hint="eastAsia"/>
                <w:lang w:val="en-US"/>
              </w:rPr>
              <w:t>i.e., in the part of commercial use case, the note which related to X3</w:t>
            </w:r>
            <w:r w:rsidRPr="00B501EE">
              <w:rPr>
                <w:rFonts w:eastAsia="DengXian" w:hint="eastAsia"/>
                <w:lang w:val="en-US"/>
              </w:rPr>
              <w:t>)</w:t>
            </w:r>
            <w:r w:rsidR="00104288" w:rsidRPr="00B501EE">
              <w:rPr>
                <w:rFonts w:eastAsia="DengXian"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DengXian"/>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lastRenderedPageBreak/>
              <w:t>vivo</w:t>
            </w:r>
          </w:p>
        </w:tc>
        <w:tc>
          <w:tcPr>
            <w:tcW w:w="8074" w:type="dxa"/>
          </w:tcPr>
          <w:p w14:paraId="1353A8FD" w14:textId="77777777" w:rsidR="00A7548E" w:rsidRPr="00B501EE" w:rsidRDefault="00CE4A8D" w:rsidP="009F6344">
            <w:pPr>
              <w:rPr>
                <w:rFonts w:eastAsia="DengXian"/>
                <w:lang w:val="en-US"/>
              </w:rPr>
            </w:pPr>
            <w:r w:rsidRPr="00B501EE">
              <w:rPr>
                <w:rFonts w:eastAsia="DengXian" w:hint="eastAsia"/>
                <w:lang w:val="en-US"/>
              </w:rPr>
              <w:t>F</w:t>
            </w:r>
            <w:r w:rsidRPr="00B501EE">
              <w:rPr>
                <w:rFonts w:eastAsia="DengXian"/>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4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4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Pr="00B501EE"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t seems to me that the current proposal is going on a totally different path from what we agreed (at least we made common </w:t>
            </w:r>
            <w:proofErr w:type="spellStart"/>
            <w:r w:rsidRPr="00B501EE">
              <w:rPr>
                <w:rFonts w:eastAsia="DengXian"/>
                <w:lang w:val="en-US"/>
              </w:rPr>
              <w:t>understadning</w:t>
            </w:r>
            <w:proofErr w:type="spellEnd"/>
            <w:r w:rsidRPr="00B501EE">
              <w:rPr>
                <w:rFonts w:eastAsia="DengXian"/>
                <w:lang w:val="en-US"/>
              </w:rPr>
              <w:t xml:space="preserve">)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specific enhancement, the improvement can achieve SL2 but not SL1, then do we say the enhancement enough? </w:t>
            </w:r>
          </w:p>
          <w:p w14:paraId="7245908F" w14:textId="77777777" w:rsidR="005F718B" w:rsidRPr="00B501EE" w:rsidRDefault="005F718B" w:rsidP="005F718B">
            <w:pPr>
              <w:rPr>
                <w:rFonts w:eastAsia="DengXian"/>
                <w:lang w:val="en-US"/>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t>Huawei</w:t>
            </w:r>
            <w:r>
              <w:rPr>
                <w:rFonts w:eastAsia="DengXian"/>
              </w:rPr>
              <w:t>/HiSilicon</w:t>
            </w:r>
          </w:p>
        </w:tc>
        <w:tc>
          <w:tcPr>
            <w:tcW w:w="8074" w:type="dxa"/>
          </w:tcPr>
          <w:p w14:paraId="5FDDC8E9" w14:textId="77777777" w:rsidR="001E4C80" w:rsidRPr="00B501EE" w:rsidRDefault="001E4C80" w:rsidP="001E4C80">
            <w:pPr>
              <w:rPr>
                <w:rFonts w:eastAsia="DengXian"/>
                <w:lang w:val="en-US"/>
              </w:rPr>
            </w:pPr>
            <w:r w:rsidRPr="00B501EE">
              <w:rPr>
                <w:rFonts w:eastAsia="DengXian" w:hint="eastAsia"/>
                <w:lang w:val="en-US"/>
              </w:rPr>
              <w:t>A</w:t>
            </w:r>
            <w:r w:rsidRPr="00B501EE">
              <w:rPr>
                <w:rFonts w:eastAsia="DengXian"/>
                <w:lang w:val="en-US"/>
              </w:rPr>
              <w:t>gree with vivo.</w:t>
            </w:r>
          </w:p>
          <w:p w14:paraId="07002D36" w14:textId="31645FF0" w:rsidR="001E4C80" w:rsidRDefault="001E4C80" w:rsidP="001E4C80">
            <w:pPr>
              <w:rPr>
                <w:rFonts w:eastAsia="DengXian"/>
              </w:rPr>
            </w:pPr>
            <w:r w:rsidRPr="00B501EE">
              <w:rPr>
                <w:rFonts w:eastAsia="DengXian" w:hint="eastAsia"/>
                <w:lang w:val="en-US"/>
              </w:rPr>
              <w:t>I</w:t>
            </w:r>
            <w:r w:rsidRPr="00B501EE">
              <w:rPr>
                <w:rFonts w:eastAsia="DengXian"/>
                <w:lang w:val="en-US"/>
              </w:rPr>
              <w:t xml:space="preserve">n addition, we do not think 85% for X1 and X2 is a typical number, and we do not even </w:t>
            </w:r>
            <w:proofErr w:type="spellStart"/>
            <w:r w:rsidRPr="00B501EE">
              <w:rPr>
                <w:rFonts w:eastAsia="DengXian"/>
                <w:lang w:val="en-US"/>
              </w:rPr>
              <w:t>evulate</w:t>
            </w:r>
            <w:proofErr w:type="spellEnd"/>
            <w:r w:rsidRPr="00B501EE">
              <w:rPr>
                <w:rFonts w:eastAsia="DengXian"/>
                <w:lang w:val="en-US"/>
              </w:rPr>
              <w:t xml:space="preserve"> such a percentile. </w:t>
            </w:r>
            <w:r>
              <w:rPr>
                <w:rFonts w:eastAsia="DengXian"/>
              </w:rPr>
              <w:t>Slightly preferred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B501EE" w:rsidRDefault="000E5E17" w:rsidP="000E5E17">
            <w:pPr>
              <w:rPr>
                <w:rFonts w:eastAsia="DengXian"/>
                <w:lang w:val="en-US"/>
              </w:rPr>
            </w:pPr>
            <w:r w:rsidRPr="00B501EE">
              <w:rPr>
                <w:rFonts w:eastAsia="DengXian"/>
                <w:lang w:val="en-US"/>
              </w:rPr>
              <w:t xml:space="preserve">Support, except for 100ms for end-to-end latency in the </w:t>
            </w:r>
            <w:proofErr w:type="spellStart"/>
            <w:r w:rsidRPr="00B501EE">
              <w:rPr>
                <w:rFonts w:eastAsia="DengXian"/>
                <w:lang w:val="en-US"/>
              </w:rPr>
              <w:t>IIoT</w:t>
            </w:r>
            <w:proofErr w:type="spellEnd"/>
            <w:r w:rsidRPr="00B501EE">
              <w:rPr>
                <w:rFonts w:eastAsia="DengXian"/>
                <w:lang w:val="en-US"/>
              </w:rPr>
              <w:t xml:space="preserve"> use case.</w:t>
            </w:r>
          </w:p>
          <w:p w14:paraId="151918A0" w14:textId="4CC4DB10" w:rsidR="000E5E17" w:rsidRPr="00B501EE" w:rsidRDefault="000E5E17" w:rsidP="000E5E17">
            <w:pPr>
              <w:rPr>
                <w:rFonts w:eastAsia="DengXian"/>
                <w:lang w:val="en-US"/>
              </w:rPr>
            </w:pPr>
            <w:r w:rsidRPr="00B501EE">
              <w:rPr>
                <w:rFonts w:eastAsia="DengXian"/>
                <w:lang w:val="en-US"/>
              </w:rPr>
              <w:t>We would like to clarify whether both or only one value in the brackets should be 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t>OPPO</w:t>
            </w:r>
          </w:p>
        </w:tc>
        <w:tc>
          <w:tcPr>
            <w:tcW w:w="8074" w:type="dxa"/>
          </w:tcPr>
          <w:p w14:paraId="619D5F2B" w14:textId="40090EC5" w:rsidR="00FE1A10" w:rsidRPr="00B501EE" w:rsidRDefault="00FE1A10" w:rsidP="000E5E17">
            <w:pPr>
              <w:rPr>
                <w:rFonts w:eastAsia="DengXian"/>
                <w:lang w:val="en-US"/>
              </w:rPr>
            </w:pPr>
            <w:r w:rsidRPr="00B501EE">
              <w:rPr>
                <w:rFonts w:eastAsia="DengXian"/>
                <w:lang w:val="en-US"/>
              </w:rPr>
              <w:t xml:space="preserve">First of all, </w:t>
            </w:r>
            <w:proofErr w:type="gramStart"/>
            <w:r w:rsidRPr="00B501EE">
              <w:rPr>
                <w:rFonts w:eastAsia="DengXian"/>
                <w:lang w:val="en-US"/>
              </w:rPr>
              <w:t>We</w:t>
            </w:r>
            <w:proofErr w:type="gramEnd"/>
            <w:r w:rsidRPr="00B501EE">
              <w:rPr>
                <w:rFonts w:eastAsia="DengXian"/>
                <w:lang w:val="en-US"/>
              </w:rPr>
              <w:t xml:space="preserv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ListParagraph"/>
              <w:numPr>
                <w:ilvl w:val="0"/>
                <w:numId w:val="56"/>
              </w:numPr>
              <w:tabs>
                <w:tab w:val="left" w:pos="360"/>
              </w:tabs>
              <w:spacing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6CFE2031" w14:textId="77777777" w:rsidR="00FE1A10" w:rsidRPr="00FE1A10" w:rsidRDefault="00FE1A10" w:rsidP="00FE1A10">
            <w:pPr>
              <w:pStyle w:val="ListParagraph"/>
              <w:numPr>
                <w:ilvl w:val="0"/>
                <w:numId w:val="56"/>
              </w:numPr>
              <w:tabs>
                <w:tab w:val="left" w:pos="360"/>
              </w:tabs>
              <w:spacing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25E08C" w14:textId="77777777" w:rsidR="00FE1A10" w:rsidRPr="00FE1A10" w:rsidRDefault="00FE1A10" w:rsidP="00FE1A10">
            <w:pPr>
              <w:pStyle w:val="ListParagraph"/>
              <w:numPr>
                <w:ilvl w:val="0"/>
                <w:numId w:val="56"/>
              </w:numPr>
              <w:tabs>
                <w:tab w:val="left" w:pos="360"/>
              </w:tabs>
              <w:spacing w:line="256" w:lineRule="auto"/>
              <w:ind w:hanging="1080"/>
              <w:contextualSpacing/>
              <w:rPr>
                <w:lang w:val="en-US"/>
              </w:rPr>
            </w:pPr>
            <w:r w:rsidRPr="00FE1A10">
              <w:rPr>
                <w:rFonts w:eastAsia="Times New Roman"/>
                <w:lang w:val="en-US"/>
              </w:rPr>
              <w:lastRenderedPageBreak/>
              <w:t xml:space="preserve">Note: Target performance and performance gap identification will be discussed separately. </w:t>
            </w:r>
          </w:p>
          <w:p w14:paraId="042458AB" w14:textId="77777777" w:rsidR="00FE1A10" w:rsidRPr="00FE1A10" w:rsidRDefault="00FE1A10" w:rsidP="00FE1A10">
            <w:pPr>
              <w:pStyle w:val="ListParagraph"/>
              <w:numPr>
                <w:ilvl w:val="0"/>
                <w:numId w:val="56"/>
              </w:numPr>
              <w:tabs>
                <w:tab w:val="left" w:pos="360"/>
              </w:tabs>
              <w:spacing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be considered to be captured in the TR 38.857.</w:t>
            </w:r>
          </w:p>
          <w:p w14:paraId="016A4AB4" w14:textId="77777777" w:rsidR="00FE1A10" w:rsidRPr="00FE1A10" w:rsidRDefault="00FE1A10" w:rsidP="00FE1A10">
            <w:pPr>
              <w:pStyle w:val="ListParagraph"/>
              <w:numPr>
                <w:ilvl w:val="0"/>
                <w:numId w:val="56"/>
              </w:numPr>
              <w:tabs>
                <w:tab w:val="left" w:pos="360"/>
              </w:tabs>
              <w:spacing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DengXian"/>
                <w:lang w:val="en-US"/>
              </w:rPr>
            </w:pPr>
            <w:r w:rsidRPr="00B501EE">
              <w:rPr>
                <w:rFonts w:eastAsia="DengXian"/>
                <w:lang w:val="en-US"/>
              </w:rPr>
              <w:t xml:space="preserve"> </w:t>
            </w:r>
          </w:p>
          <w:p w14:paraId="40CC0118" w14:textId="6EDA9A55" w:rsidR="00FE1A10" w:rsidRPr="00B501EE" w:rsidRDefault="00FE1A10" w:rsidP="000E5E17">
            <w:pPr>
              <w:rPr>
                <w:rFonts w:eastAsia="DengXian"/>
                <w:lang w:val="en-US"/>
              </w:rPr>
            </w:pPr>
            <w:r w:rsidRPr="00B501EE">
              <w:rPr>
                <w:rFonts w:eastAsia="DengXian"/>
                <w:lang w:val="en-US"/>
              </w:rPr>
              <w:t xml:space="preserve">We shall settle down to a single performance requirement. That single </w:t>
            </w:r>
            <w:proofErr w:type="spellStart"/>
            <w:r w:rsidRPr="00B501EE">
              <w:rPr>
                <w:rFonts w:eastAsia="DengXian"/>
                <w:lang w:val="en-US"/>
              </w:rPr>
              <w:t>perforamnce</w:t>
            </w:r>
            <w:proofErr w:type="spellEnd"/>
            <w:r w:rsidRPr="00B501EE">
              <w:rPr>
                <w:rFonts w:eastAsia="DengXian"/>
                <w:lang w:val="en-US"/>
              </w:rPr>
              <w:t xml:space="preserve"> requirement can be reached in some </w:t>
            </w:r>
            <w:proofErr w:type="gramStart"/>
            <w:r w:rsidRPr="00B501EE">
              <w:rPr>
                <w:rFonts w:eastAsia="DengXian"/>
                <w:lang w:val="en-US"/>
              </w:rPr>
              <w:t>scenarios, and</w:t>
            </w:r>
            <w:proofErr w:type="gramEnd"/>
            <w:r w:rsidRPr="00B501EE">
              <w:rPr>
                <w:rFonts w:eastAsia="DengXian"/>
                <w:lang w:val="en-US"/>
              </w:rPr>
              <w:t xml:space="preserve"> </w:t>
            </w:r>
            <w:proofErr w:type="spellStart"/>
            <w:r w:rsidRPr="00B501EE">
              <w:rPr>
                <w:rFonts w:eastAsia="DengXian"/>
                <w:lang w:val="en-US"/>
              </w:rPr>
              <w:t>can not</w:t>
            </w:r>
            <w:proofErr w:type="spellEnd"/>
            <w:r w:rsidRPr="00B501EE">
              <w:rPr>
                <w:rFonts w:eastAsia="DengXian"/>
                <w:lang w:val="en-US"/>
              </w:rPr>
              <w:t xml:space="preserve"> be reached in other scenarios (for example more NLOS). </w:t>
            </w:r>
          </w:p>
          <w:p w14:paraId="3A7A4672" w14:textId="77777777" w:rsidR="00FE1A10" w:rsidRPr="00B501EE" w:rsidRDefault="00FE1A10" w:rsidP="000E5E17">
            <w:pPr>
              <w:rPr>
                <w:rFonts w:eastAsia="DengXian"/>
                <w:lang w:val="en-US"/>
              </w:rPr>
            </w:pPr>
          </w:p>
          <w:p w14:paraId="1F38F85F" w14:textId="4C9E0362" w:rsidR="00FE1A10" w:rsidRPr="00B501EE" w:rsidRDefault="00FE1A10" w:rsidP="000E5E17">
            <w:pPr>
              <w:rPr>
                <w:rFonts w:eastAsia="DengXian"/>
                <w:lang w:val="en-US"/>
              </w:rPr>
            </w:pPr>
            <w:r w:rsidRPr="00B501EE">
              <w:rPr>
                <w:rFonts w:eastAsia="DengXian"/>
                <w:lang w:val="en-US"/>
              </w:rPr>
              <w:t xml:space="preserve">Regarding X1/X2, we share the same view as HW/vivo, 90% is preferred. </w:t>
            </w:r>
          </w:p>
          <w:p w14:paraId="78999E1B" w14:textId="6D52DEC4" w:rsidR="00FE1A10" w:rsidRPr="00B501EE" w:rsidRDefault="00FE1A10" w:rsidP="000E5E17">
            <w:pPr>
              <w:rPr>
                <w:rFonts w:eastAsia="DengXian"/>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DengXian"/>
                <w:lang w:val="en-US"/>
              </w:rPr>
            </w:pPr>
            <w:r>
              <w:rPr>
                <w:rFonts w:eastAsia="DengXian"/>
                <w:lang w:val="en-US"/>
              </w:rPr>
              <w:lastRenderedPageBreak/>
              <w:t>Fraunhofer</w:t>
            </w:r>
          </w:p>
        </w:tc>
        <w:tc>
          <w:tcPr>
            <w:tcW w:w="8074" w:type="dxa"/>
          </w:tcPr>
          <w:p w14:paraId="5A2CA039" w14:textId="29D2A1C6" w:rsidR="003E4B72" w:rsidRDefault="003E4B72" w:rsidP="003E4B72">
            <w:pPr>
              <w:rPr>
                <w:rFonts w:eastAsia="DengXian"/>
                <w:lang w:val="en-US"/>
              </w:rPr>
            </w:pPr>
            <w:r>
              <w:rPr>
                <w:rFonts w:eastAsia="DengXian"/>
                <w:lang w:val="en-US"/>
              </w:rPr>
              <w:t xml:space="preserve">We would like to have progress here but </w:t>
            </w:r>
            <w:r w:rsidR="00283602">
              <w:rPr>
                <w:rFonts w:eastAsia="DengXian"/>
                <w:lang w:val="en-US"/>
              </w:rPr>
              <w:t>also</w:t>
            </w:r>
            <w:r>
              <w:rPr>
                <w:rFonts w:eastAsia="DengXian"/>
                <w:lang w:val="en-US"/>
              </w:rPr>
              <w:t xml:space="preserve"> would like to understand what do we want to agree on: The proposal in update2 mentions “ </w:t>
            </w:r>
            <w:r w:rsidRPr="00D53314">
              <w:rPr>
                <w:lang w:val="en-US"/>
              </w:rPr>
              <w:t>during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w:t>
            </w:r>
            <w:proofErr w:type="gramStart"/>
            <w:r w:rsidR="00283602">
              <w:rPr>
                <w:lang w:val="en-US"/>
              </w:rPr>
              <w:t>is</w:t>
            </w:r>
            <w:proofErr w:type="gramEnd"/>
            <w:r w:rsidR="00283602">
              <w:rPr>
                <w:lang w:val="en-US"/>
              </w:rPr>
              <w:t xml:space="preserve"> still</w:t>
            </w:r>
            <w:r>
              <w:rPr>
                <w:lang w:val="en-US"/>
              </w:rPr>
              <w:t xml:space="preserve"> valid</w:t>
            </w:r>
            <w:r w:rsidR="00283602">
              <w:rPr>
                <w:lang w:val="en-US"/>
              </w:rPr>
              <w:t>? I</w:t>
            </w:r>
            <w:r>
              <w:rPr>
                <w:lang w:val="en-US"/>
              </w:rPr>
              <w:t>f yes how?</w:t>
            </w:r>
            <w:r>
              <w:rPr>
                <w:rFonts w:eastAsia="DengXian"/>
                <w:lang w:val="en-US"/>
              </w:rPr>
              <w:t xml:space="preserve"> </w:t>
            </w:r>
          </w:p>
          <w:p w14:paraId="7D0BA0CA" w14:textId="7A6EA138" w:rsidR="003E4B72" w:rsidRDefault="003E4B72" w:rsidP="003E4B72">
            <w:pPr>
              <w:rPr>
                <w:rFonts w:eastAsia="DengXian"/>
                <w:lang w:val="en-US"/>
              </w:rPr>
            </w:pPr>
            <w:r w:rsidRPr="0055230C">
              <w:rPr>
                <w:rFonts w:eastAsia="DengXian"/>
                <w:lang w:val="en-US"/>
              </w:rPr>
              <w:t xml:space="preserve">Our </w:t>
            </w:r>
            <w:proofErr w:type="spellStart"/>
            <w:r w:rsidRPr="0055230C">
              <w:rPr>
                <w:rFonts w:eastAsia="DengXian"/>
                <w:lang w:val="en-US"/>
              </w:rPr>
              <w:t>perference</w:t>
            </w:r>
            <w:proofErr w:type="spellEnd"/>
            <w:r w:rsidRPr="0055230C">
              <w:rPr>
                <w:rFonts w:eastAsia="DengXian"/>
                <w:lang w:val="en-US"/>
              </w:rPr>
              <w:t xml:space="preserve"> is</w:t>
            </w:r>
            <w:r>
              <w:rPr>
                <w:rFonts w:eastAsia="DengXian"/>
                <w:lang w:val="en-US"/>
              </w:rPr>
              <w:t xml:space="preserve"> </w:t>
            </w:r>
            <w:r w:rsidRPr="0055230C">
              <w:rPr>
                <w:rFonts w:eastAsia="DengXian"/>
                <w:lang w:val="en-US"/>
              </w:rPr>
              <w:t xml:space="preserve">to have clear </w:t>
            </w:r>
            <w:proofErr w:type="spellStart"/>
            <w:r w:rsidRPr="0055230C">
              <w:rPr>
                <w:rFonts w:eastAsia="DengXian"/>
                <w:lang w:val="en-US"/>
              </w:rPr>
              <w:t>perfomance</w:t>
            </w:r>
            <w:proofErr w:type="spellEnd"/>
            <w:r w:rsidRPr="0055230C">
              <w:rPr>
                <w:rFonts w:eastAsia="DengXian"/>
                <w:lang w:val="en-US"/>
              </w:rPr>
              <w:t xml:space="preserve"> target</w:t>
            </w:r>
            <w:r>
              <w:rPr>
                <w:rFonts w:eastAsia="DengXian"/>
                <w:lang w:val="en-US"/>
              </w:rPr>
              <w:t>s</w:t>
            </w:r>
            <w:r w:rsidRPr="0055230C">
              <w:rPr>
                <w:rFonts w:eastAsia="DengXian"/>
                <w:lang w:val="en-US"/>
              </w:rPr>
              <w:t xml:space="preserve"> as in Rel-16</w:t>
            </w:r>
            <w:r>
              <w:rPr>
                <w:rFonts w:eastAsia="DengXian"/>
                <w:lang w:val="en-US"/>
              </w:rPr>
              <w:t xml:space="preserve"> (similar to OPPO comment)</w:t>
            </w:r>
            <w:r w:rsidRPr="0055230C">
              <w:rPr>
                <w:rFonts w:eastAsia="DengXian"/>
                <w:lang w:val="en-US"/>
              </w:rPr>
              <w:t>.</w:t>
            </w:r>
            <w:r>
              <w:rPr>
                <w:rFonts w:eastAsia="DengXian"/>
                <w:lang w:val="en-US"/>
              </w:rPr>
              <w:t xml:space="preserve"> To recall, we defined 2 performance targets based on the deployment scenario (&lt;3m for indoor and &lt;10m for outdoor). </w:t>
            </w:r>
            <w:proofErr w:type="gramStart"/>
            <w:r>
              <w:rPr>
                <w:rFonts w:eastAsia="DengXian"/>
                <w:lang w:val="en-US"/>
              </w:rPr>
              <w:t>Similarly</w:t>
            </w:r>
            <w:proofErr w:type="gramEnd"/>
            <w:r>
              <w:rPr>
                <w:rFonts w:eastAsia="DengXian"/>
                <w:lang w:val="en-US"/>
              </w:rPr>
              <w:t xml:space="preserve"> one can do the same for </w:t>
            </w:r>
            <w:proofErr w:type="spellStart"/>
            <w:r>
              <w:rPr>
                <w:rFonts w:eastAsia="DengXian"/>
                <w:lang w:val="en-US"/>
              </w:rPr>
              <w:t>InF</w:t>
            </w:r>
            <w:proofErr w:type="spellEnd"/>
            <w:r>
              <w:rPr>
                <w:rFonts w:eastAsia="DengXian"/>
                <w:lang w:val="en-US"/>
              </w:rPr>
              <w:t xml:space="preserve">-DH and </w:t>
            </w:r>
            <w:proofErr w:type="spellStart"/>
            <w:r>
              <w:rPr>
                <w:rFonts w:eastAsia="DengXian"/>
                <w:lang w:val="en-US"/>
              </w:rPr>
              <w:t>InF</w:t>
            </w:r>
            <w:proofErr w:type="spellEnd"/>
            <w:r>
              <w:rPr>
                <w:rFonts w:eastAsia="DengXian"/>
                <w:lang w:val="en-US"/>
              </w:rPr>
              <w:t xml:space="preserve">-SH (in 8.5.2 the observations made are mostly based on the </w:t>
            </w:r>
            <w:proofErr w:type="spellStart"/>
            <w:r>
              <w:rPr>
                <w:rFonts w:eastAsia="DengXian"/>
                <w:lang w:val="en-US"/>
              </w:rPr>
              <w:t>InF</w:t>
            </w:r>
            <w:proofErr w:type="spellEnd"/>
            <w:r>
              <w:rPr>
                <w:rFonts w:eastAsia="DengXian"/>
                <w:lang w:val="en-US"/>
              </w:rPr>
              <w:t xml:space="preserve"> channel model). From an evaluation perspective, SL1 is probably achievable in </w:t>
            </w:r>
            <w:proofErr w:type="spellStart"/>
            <w:r>
              <w:rPr>
                <w:rFonts w:eastAsia="DengXian"/>
                <w:lang w:val="en-US"/>
              </w:rPr>
              <w:t>InF</w:t>
            </w:r>
            <w:proofErr w:type="spellEnd"/>
            <w:r>
              <w:rPr>
                <w:rFonts w:eastAsia="DengXian"/>
                <w:lang w:val="en-US"/>
              </w:rPr>
              <w:t xml:space="preserve">-SH and SL2 is a challenging target for </w:t>
            </w:r>
            <w:proofErr w:type="spellStart"/>
            <w:r>
              <w:rPr>
                <w:rFonts w:eastAsia="DengXian"/>
                <w:lang w:val="en-US"/>
              </w:rPr>
              <w:t>InF</w:t>
            </w:r>
            <w:proofErr w:type="spellEnd"/>
            <w:r>
              <w:rPr>
                <w:rFonts w:eastAsia="DengXian"/>
                <w:lang w:val="en-US"/>
              </w:rPr>
              <w:t xml:space="preserve">-DH. </w:t>
            </w:r>
          </w:p>
          <w:p w14:paraId="5C6FBBCD" w14:textId="77777777" w:rsidR="003E4B72" w:rsidRPr="00B501EE" w:rsidRDefault="003E4B72" w:rsidP="003E4B72">
            <w:pPr>
              <w:rPr>
                <w:rFonts w:eastAsia="DengXian"/>
                <w:lang w:val="en-US"/>
              </w:rPr>
            </w:pPr>
          </w:p>
        </w:tc>
      </w:tr>
      <w:tr w:rsidR="00CF0DF2" w:rsidRPr="00B501EE" w14:paraId="377D2D8D" w14:textId="77777777" w:rsidTr="005F718B">
        <w:tc>
          <w:tcPr>
            <w:tcW w:w="1736" w:type="dxa"/>
          </w:tcPr>
          <w:p w14:paraId="53565618" w14:textId="60DD207C" w:rsidR="00CF0DF2" w:rsidRDefault="00CF0DF2" w:rsidP="003E4B72">
            <w:pPr>
              <w:rPr>
                <w:rFonts w:eastAsia="DengXian"/>
              </w:rPr>
            </w:pPr>
            <w:r>
              <w:rPr>
                <w:rFonts w:eastAsia="DengXian"/>
              </w:rPr>
              <w:t>Nokia/NSB</w:t>
            </w:r>
          </w:p>
        </w:tc>
        <w:tc>
          <w:tcPr>
            <w:tcW w:w="8074" w:type="dxa"/>
          </w:tcPr>
          <w:p w14:paraId="0F728A15" w14:textId="77777777" w:rsidR="00CF0DF2" w:rsidRDefault="00CF0DF2" w:rsidP="003E4B72">
            <w:pPr>
              <w:rPr>
                <w:rFonts w:eastAsia="DengXian"/>
              </w:rPr>
            </w:pPr>
            <w:r>
              <w:rPr>
                <w:rFonts w:eastAsia="DengXian"/>
              </w:rPr>
              <w:t xml:space="preserve">Copying our comments from the email thread here: </w:t>
            </w:r>
          </w:p>
          <w:p w14:paraId="3231B1C2" w14:textId="7EE9AB26" w:rsidR="00CF0DF2" w:rsidRPr="00CF0DF2" w:rsidRDefault="00CF0DF2" w:rsidP="003E4B7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rPr>
      </w:pPr>
    </w:p>
    <w:p w14:paraId="251BD9D2" w14:textId="77777777" w:rsidR="006449BB" w:rsidRPr="00B501EE" w:rsidRDefault="006449BB" w:rsidP="006449BB"/>
    <w:p w14:paraId="38800C91" w14:textId="77777777" w:rsidR="003D6BF9" w:rsidRPr="00B501EE" w:rsidRDefault="003D6BF9">
      <w:r w:rsidRPr="00B501EE">
        <w:t>There are companies</w:t>
      </w:r>
      <w:r w:rsidR="00496172" w:rsidRPr="00B501EE">
        <w:t xml:space="preserve"> who</w:t>
      </w:r>
      <w:r w:rsidRPr="00B501EE">
        <w:t xml:space="preserve"> support defining grouping of X1-X7 in service levels. Based on the proposals in comments, the following option are give</w:t>
      </w:r>
      <w:r w:rsidR="00012ADE" w:rsidRPr="00B501EE">
        <w:t>n. Note that the values are given in brackets</w:t>
      </w:r>
      <w:r w:rsidRPr="00B501EE">
        <w:t>:</w:t>
      </w:r>
    </w:p>
    <w:p w14:paraId="236EEC82" w14:textId="77777777" w:rsidR="003D6BF9" w:rsidRPr="00B501EE" w:rsidRDefault="003D6BF9"/>
    <w:p w14:paraId="71740081" w14:textId="77777777" w:rsidR="003D6BF9" w:rsidRPr="00B501EE" w:rsidRDefault="00555C73">
      <w:pPr>
        <w:rPr>
          <w:b/>
          <w:bCs/>
        </w:rPr>
      </w:pPr>
      <w:r w:rsidRPr="00B501EE">
        <w:rPr>
          <w:b/>
          <w:bCs/>
        </w:rPr>
        <w:t>Proposal 1e: for grouping of X1-X7:</w:t>
      </w:r>
    </w:p>
    <w:p w14:paraId="0A44476F" w14:textId="77777777" w:rsidR="00555C73" w:rsidRPr="009F6344" w:rsidRDefault="00555C73" w:rsidP="00E60B33">
      <w:pPr>
        <w:pStyle w:val="ListParagraph"/>
        <w:numPr>
          <w:ilvl w:val="0"/>
          <w:numId w:val="50"/>
        </w:numPr>
        <w:rPr>
          <w:b/>
          <w:bCs/>
          <w:lang w:val="en-US"/>
        </w:rPr>
      </w:pPr>
      <w:r w:rsidRPr="009F6344">
        <w:rPr>
          <w:b/>
          <w:bCs/>
          <w:lang w:val="en-US"/>
        </w:rPr>
        <w:t xml:space="preserve">Option 1: up each </w:t>
      </w:r>
      <w:proofErr w:type="gramStart"/>
      <w:r w:rsidRPr="009F6344">
        <w:rPr>
          <w:b/>
          <w:bCs/>
          <w:lang w:val="en-US"/>
        </w:rPr>
        <w:t>companies</w:t>
      </w:r>
      <w:proofErr w:type="gramEnd"/>
      <w:r w:rsidRPr="009F6344">
        <w:rPr>
          <w:b/>
          <w:bCs/>
          <w:lang w:val="en-US"/>
        </w:rPr>
        <w:t xml:space="preserve">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rPr>
      </w:pPr>
      <w:r w:rsidRPr="00B501EE">
        <w:rPr>
          <w:b/>
          <w:bCs/>
        </w:rPr>
        <w:lastRenderedPageBreak/>
        <w:t xml:space="preserve">Option 2: </w:t>
      </w:r>
      <w:r w:rsidR="006945FE" w:rsidRPr="00E00E3F">
        <w:rPr>
          <w:rFonts w:ascii="Calibri" w:hAnsi="Calibri" w:cs="Calibri"/>
          <w:b/>
          <w:bCs/>
          <w:color w:val="000000"/>
        </w:rPr>
        <w:t xml:space="preserve"> </w:t>
      </w:r>
      <w:r w:rsidR="00E00E3F" w:rsidRPr="00E00E3F">
        <w:rPr>
          <w:rFonts w:ascii="Calibri" w:hAnsi="Calibri" w:cs="Calibri"/>
          <w:b/>
          <w:bCs/>
          <w:color w:val="000000"/>
        </w:rPr>
        <w:t xml:space="preserve">X1-X7 are grouped in </w:t>
      </w:r>
      <w:r w:rsidR="006945FE" w:rsidRPr="00E00E3F">
        <w:rPr>
          <w:rFonts w:ascii="Calibri" w:hAnsi="Calibri" w:cs="Calibri"/>
          <w:b/>
          <w:bCs/>
          <w:color w:val="000000"/>
        </w:rPr>
        <w:t>service levels (SLs)</w:t>
      </w:r>
      <w:r w:rsidR="00E00E3F" w:rsidRPr="00E00E3F">
        <w:rPr>
          <w:rFonts w:ascii="Calibri" w:hAnsi="Calibri" w:cs="Calibri"/>
          <w:b/>
          <w:bCs/>
          <w:color w:val="000000"/>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rPr>
      </w:pPr>
      <w:r w:rsidRPr="00B501EE">
        <w:rPr>
          <w:rFonts w:ascii="Calibri" w:hAnsi="Calibri" w:cs="Calibri"/>
          <w:b/>
          <w:bCs/>
          <w:color w:val="000000"/>
        </w:rPr>
        <w:t xml:space="preserve">Option 3: </w:t>
      </w:r>
      <w:r w:rsidR="00D60A37" w:rsidRPr="00B501EE">
        <w:rPr>
          <w:rFonts w:ascii="Calibri" w:hAnsi="Calibri" w:cs="Calibri"/>
          <w:b/>
          <w:bCs/>
          <w:color w:val="000000"/>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B501EE" w:rsidRDefault="00012ADE" w:rsidP="00012ADE">
      <w:r w:rsidRPr="00B501EE">
        <w:t>Companies are encouraged to provide their comments in the table below</w:t>
      </w:r>
    </w:p>
    <w:p w14:paraId="3E17F32A" w14:textId="77777777" w:rsidR="00012ADE" w:rsidRPr="00B501EE"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B501EE"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Pr="00B501EE" w:rsidRDefault="00AB1FE2" w:rsidP="00AB1FE2">
            <w:pPr>
              <w:rPr>
                <w:rFonts w:eastAsia="DengXian"/>
                <w:lang w:val="en-US"/>
              </w:rPr>
            </w:pPr>
            <w:r w:rsidRPr="00B501EE">
              <w:rPr>
                <w:rFonts w:eastAsia="DengXian"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DengXian" w:hint="eastAsia"/>
                <w:lang w:val="en-US"/>
              </w:rPr>
              <w:t xml:space="preserve"> </w:t>
            </w:r>
          </w:p>
          <w:p w14:paraId="4187AC8A" w14:textId="1754DECB" w:rsidR="00CB2FB4" w:rsidRPr="00B501EE" w:rsidRDefault="00CE4A8D" w:rsidP="00AB1FE2">
            <w:pPr>
              <w:rPr>
                <w:rFonts w:eastAsia="DengXian"/>
                <w:lang w:val="en-US"/>
              </w:rPr>
            </w:pPr>
            <w:r w:rsidRPr="00B501EE">
              <w:rPr>
                <w:rFonts w:eastAsia="DengXian"/>
                <w:lang w:val="en-US"/>
              </w:rPr>
              <w:t>We</w:t>
            </w:r>
            <w:r w:rsidR="009A27B0" w:rsidRPr="00B501EE">
              <w:rPr>
                <w:rFonts w:eastAsia="DengXian"/>
                <w:lang w:val="en-US"/>
              </w:rPr>
              <w:t xml:space="preserve"> </w:t>
            </w:r>
            <w:r w:rsidR="009A27B0" w:rsidRPr="00B501EE">
              <w:rPr>
                <w:rFonts w:eastAsia="DengXian" w:hint="eastAsia"/>
                <w:lang w:val="en-US"/>
              </w:rPr>
              <w:t>can</w:t>
            </w:r>
            <w:r w:rsidR="009A27B0" w:rsidRPr="00B501EE">
              <w:rPr>
                <w:rFonts w:eastAsia="DengXian"/>
                <w:lang w:val="en-US"/>
              </w:rPr>
              <w:t xml:space="preserve"> </w:t>
            </w:r>
            <w:r w:rsidR="009A27B0" w:rsidRPr="00B501EE">
              <w:rPr>
                <w:rFonts w:eastAsia="DengXian" w:hint="eastAsia"/>
                <w:lang w:val="en-US"/>
              </w:rPr>
              <w:t>understand</w:t>
            </w:r>
            <w:r w:rsidRPr="00B501EE">
              <w:rPr>
                <w:rFonts w:eastAsia="DengXian"/>
                <w:lang w:val="en-US"/>
              </w:rPr>
              <w:t xml:space="preserve"> the intention of this proposal, but we are worried about how to evaluate, identify the gap, and summarize the results in </w:t>
            </w:r>
            <w:r w:rsidR="00AB1FE2" w:rsidRPr="00B501EE">
              <w:rPr>
                <w:rFonts w:eastAsia="DengXian"/>
                <w:lang w:val="en-US"/>
              </w:rPr>
              <w:t>T</w:t>
            </w:r>
            <w:r w:rsidR="00AB1FE2" w:rsidRPr="00B501EE">
              <w:rPr>
                <w:rFonts w:eastAsia="DengXian" w:hint="eastAsia"/>
                <w:lang w:val="en-US"/>
              </w:rPr>
              <w:t>R</w:t>
            </w:r>
            <w:r w:rsidR="00AB1FE2" w:rsidRPr="00B501EE">
              <w:rPr>
                <w:rFonts w:eastAsia="DengXian"/>
                <w:lang w:val="en-US"/>
              </w:rPr>
              <w:t xml:space="preserve"> </w:t>
            </w:r>
            <w:r w:rsidRPr="00B501EE">
              <w:rPr>
                <w:rFonts w:eastAsia="DengXian"/>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t>LG</w:t>
            </w:r>
          </w:p>
        </w:tc>
        <w:tc>
          <w:tcPr>
            <w:tcW w:w="8074" w:type="dxa"/>
          </w:tcPr>
          <w:p w14:paraId="558A02A0" w14:textId="77777777" w:rsidR="00FA4849" w:rsidRPr="00B501EE" w:rsidRDefault="00FA4849" w:rsidP="00FA4849">
            <w:pPr>
              <w:rPr>
                <w:rFonts w:eastAsia="Malgun Gothic"/>
                <w:lang w:val="en-US"/>
              </w:rPr>
            </w:pPr>
            <w:r w:rsidRPr="00B501EE">
              <w:rPr>
                <w:rFonts w:eastAsia="Malgun Gothic"/>
                <w:lang w:val="en-US"/>
              </w:rPr>
              <w:t xml:space="preserve">Support option 2. </w:t>
            </w:r>
            <w:proofErr w:type="gramStart"/>
            <w:r w:rsidRPr="00B501EE">
              <w:rPr>
                <w:rFonts w:eastAsia="Malgun Gothic"/>
                <w:lang w:val="en-US"/>
              </w:rPr>
              <w:t>But,</w:t>
            </w:r>
            <w:proofErr w:type="gramEnd"/>
            <w:r w:rsidRPr="00B501EE">
              <w:rPr>
                <w:rFonts w:eastAsia="Malgun Gothic"/>
                <w:lang w:val="en-US"/>
              </w:rPr>
              <w:t xml:space="preserve"> the following notes need to be attached.</w:t>
            </w:r>
          </w:p>
          <w:p w14:paraId="2A93A98A" w14:textId="77777777" w:rsidR="00FA4849" w:rsidRPr="00B501EE" w:rsidRDefault="00FA4849" w:rsidP="00FA4849">
            <w:pPr>
              <w:rPr>
                <w:rFonts w:eastAsia="Malgun Gothic"/>
                <w:lang w:val="en-US"/>
              </w:rPr>
            </w:pPr>
            <w:r w:rsidRPr="00B501EE">
              <w:rPr>
                <w:rFonts w:eastAsia="Malgun Gothic"/>
                <w:lang w:val="en-US"/>
              </w:rPr>
              <w:t xml:space="preserve">Note1: X3 and X7 may be changed according to </w:t>
            </w:r>
            <w:r w:rsidRPr="00B501EE">
              <w:rPr>
                <w:rFonts w:eastAsia="Malgun Gothic" w:hint="eastAsia"/>
                <w:lang w:val="en-US"/>
              </w:rPr>
              <w:t xml:space="preserve">the definition of physical layer latency and </w:t>
            </w:r>
            <w:r w:rsidRPr="00B501EE">
              <w:rPr>
                <w:rFonts w:eastAsia="Malgun Gothic"/>
                <w:lang w:val="en-US"/>
              </w:rPr>
              <w:t>higher layer latency consideration)</w:t>
            </w:r>
          </w:p>
          <w:p w14:paraId="72A629E7" w14:textId="7DDBDECF" w:rsidR="00FA4849" w:rsidRPr="00B501EE" w:rsidRDefault="00FA4849" w:rsidP="00FA4849">
            <w:pPr>
              <w:rPr>
                <w:rFonts w:eastAsia="DengXian"/>
                <w:lang w:val="en-US"/>
              </w:rPr>
            </w:pPr>
            <w:r w:rsidRPr="00B501EE">
              <w:rPr>
                <w:rFonts w:eastAsia="Malgun Gothic"/>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Malgun Gothic"/>
              </w:rPr>
            </w:pPr>
            <w:r>
              <w:rPr>
                <w:rFonts w:eastAsia="Malgun Gothic"/>
              </w:rPr>
              <w:t>OPPO</w:t>
            </w:r>
          </w:p>
        </w:tc>
        <w:tc>
          <w:tcPr>
            <w:tcW w:w="8074" w:type="dxa"/>
          </w:tcPr>
          <w:p w14:paraId="740C9920" w14:textId="77777777" w:rsidR="006549CB" w:rsidRPr="00B501EE" w:rsidRDefault="006549CB" w:rsidP="00FA4849">
            <w:pPr>
              <w:rPr>
                <w:rFonts w:eastAsia="Malgun Gothic"/>
                <w:lang w:val="en-US"/>
              </w:rPr>
            </w:pPr>
            <w:r w:rsidRPr="00B501EE">
              <w:rPr>
                <w:rFonts w:eastAsia="Malgun Gothic"/>
                <w:lang w:val="en-US"/>
              </w:rPr>
              <w:t xml:space="preserve">Prefer to have single value for X1-X7.  </w:t>
            </w:r>
            <w:r w:rsidR="00966D30" w:rsidRPr="00B501EE">
              <w:rPr>
                <w:rFonts w:eastAsia="Malgun Gothic"/>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ListParagraph"/>
              <w:numPr>
                <w:ilvl w:val="0"/>
                <w:numId w:val="56"/>
              </w:numPr>
              <w:tabs>
                <w:tab w:val="left" w:pos="360"/>
              </w:tabs>
              <w:spacing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4432D066" w14:textId="77777777" w:rsidR="00966D30" w:rsidRPr="00FE1A10" w:rsidRDefault="00966D30" w:rsidP="00966D30">
            <w:pPr>
              <w:pStyle w:val="ListParagraph"/>
              <w:numPr>
                <w:ilvl w:val="0"/>
                <w:numId w:val="56"/>
              </w:numPr>
              <w:tabs>
                <w:tab w:val="left" w:pos="360"/>
              </w:tabs>
              <w:spacing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71A4F4" w14:textId="77777777" w:rsidR="00966D30" w:rsidRPr="00FE1A10" w:rsidRDefault="00966D30" w:rsidP="00966D30">
            <w:pPr>
              <w:pStyle w:val="ListParagraph"/>
              <w:numPr>
                <w:ilvl w:val="0"/>
                <w:numId w:val="56"/>
              </w:numPr>
              <w:tabs>
                <w:tab w:val="left" w:pos="360"/>
              </w:tabs>
              <w:spacing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ListParagraph"/>
              <w:numPr>
                <w:ilvl w:val="0"/>
                <w:numId w:val="56"/>
              </w:numPr>
              <w:tabs>
                <w:tab w:val="left" w:pos="360"/>
              </w:tabs>
              <w:spacing w:line="256" w:lineRule="auto"/>
              <w:ind w:left="360"/>
              <w:contextualSpacing/>
              <w:rPr>
                <w:lang w:val="en-US"/>
              </w:rPr>
            </w:pPr>
            <w:r w:rsidRPr="00FE1A10">
              <w:rPr>
                <w:lang w:val="en-US"/>
              </w:rPr>
              <w:lastRenderedPageBreak/>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be considered to be captured in the TR 38.857.</w:t>
            </w:r>
          </w:p>
          <w:p w14:paraId="3EDF2403" w14:textId="77777777" w:rsidR="00966D30" w:rsidRPr="00FE1A10" w:rsidRDefault="00966D30" w:rsidP="00966D30">
            <w:pPr>
              <w:pStyle w:val="ListParagraph"/>
              <w:numPr>
                <w:ilvl w:val="0"/>
                <w:numId w:val="56"/>
              </w:numPr>
              <w:tabs>
                <w:tab w:val="left" w:pos="360"/>
              </w:tabs>
              <w:spacing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 xml:space="preserve">The target positioning requirement shall be the best we can </w:t>
            </w:r>
            <w:proofErr w:type="gramStart"/>
            <w:r>
              <w:rPr>
                <w:rFonts w:eastAsia="Malgun Gothic"/>
                <w:lang w:val="en-US"/>
              </w:rPr>
              <w:t>achieve</w:t>
            </w:r>
            <w:proofErr w:type="gramEnd"/>
            <w:r>
              <w:rPr>
                <w:rFonts w:eastAsia="Malgun Gothic"/>
                <w:lang w:val="en-US"/>
              </w:rPr>
              <w:t xml:space="preser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Malgun Gothic"/>
              </w:rPr>
            </w:pPr>
            <w:r>
              <w:rPr>
                <w:rFonts w:eastAsia="DengXian"/>
              </w:rPr>
              <w:lastRenderedPageBreak/>
              <w:t>Fraunhofer</w:t>
            </w:r>
          </w:p>
        </w:tc>
        <w:tc>
          <w:tcPr>
            <w:tcW w:w="8074" w:type="dxa"/>
          </w:tcPr>
          <w:p w14:paraId="608BE7EB" w14:textId="77777777" w:rsidR="00987FCA" w:rsidRDefault="00987FCA" w:rsidP="00987FCA">
            <w:pPr>
              <w:rPr>
                <w:rFonts w:eastAsia="DengXian"/>
                <w:lang w:val="en-US"/>
              </w:rPr>
            </w:pPr>
            <w:r w:rsidRPr="008146C3">
              <w:rPr>
                <w:rFonts w:eastAsia="DengXian"/>
                <w:lang w:val="en-US"/>
              </w:rPr>
              <w:t xml:space="preserve">Not clear how the results with Option1 </w:t>
            </w:r>
            <w:r>
              <w:rPr>
                <w:rFonts w:eastAsia="DengXian"/>
                <w:lang w:val="en-US"/>
              </w:rPr>
              <w:t xml:space="preserve">can be captured in the TR. </w:t>
            </w:r>
          </w:p>
          <w:p w14:paraId="22E42087" w14:textId="56092212" w:rsidR="00987FCA" w:rsidRPr="00B501EE" w:rsidRDefault="00987FCA" w:rsidP="00987FCA">
            <w:pPr>
              <w:rPr>
                <w:rFonts w:eastAsia="Malgun Gothic"/>
                <w:lang w:val="en-US"/>
              </w:rPr>
            </w:pPr>
            <w:r>
              <w:rPr>
                <w:rFonts w:eastAsia="DengXian"/>
                <w:lang w:val="en-US"/>
              </w:rPr>
              <w:t>Option2 or set values for X1,2,3,4 and 5 (X6 and X7 can have different values)</w:t>
            </w:r>
          </w:p>
        </w:tc>
      </w:tr>
      <w:tr w:rsidR="00CF0DF2" w:rsidRPr="00B501EE" w14:paraId="13AB4F4D" w14:textId="77777777" w:rsidTr="001E4C80">
        <w:tc>
          <w:tcPr>
            <w:tcW w:w="1736" w:type="dxa"/>
          </w:tcPr>
          <w:p w14:paraId="7EB691D4" w14:textId="55916374" w:rsidR="00CF0DF2" w:rsidRDefault="00CF0DF2" w:rsidP="00CF0DF2">
            <w:pPr>
              <w:rPr>
                <w:rFonts w:eastAsia="DengXian"/>
              </w:rPr>
            </w:pPr>
            <w:r>
              <w:rPr>
                <w:rFonts w:eastAsia="DengXian"/>
              </w:rPr>
              <w:t>Nokia/NSB</w:t>
            </w:r>
          </w:p>
        </w:tc>
        <w:tc>
          <w:tcPr>
            <w:tcW w:w="8074" w:type="dxa"/>
          </w:tcPr>
          <w:p w14:paraId="45A14C4E" w14:textId="77777777" w:rsidR="00CF0DF2" w:rsidRDefault="00CF0DF2" w:rsidP="00CF0DF2">
            <w:pPr>
              <w:rPr>
                <w:rFonts w:eastAsia="DengXian"/>
              </w:rPr>
            </w:pPr>
            <w:r>
              <w:rPr>
                <w:rFonts w:eastAsia="DengXian"/>
              </w:rPr>
              <w:t xml:space="preserve">Copying our comments from the email thread here: </w:t>
            </w:r>
          </w:p>
          <w:p w14:paraId="0C5BF9AB" w14:textId="77777777" w:rsidR="00CF0DF2" w:rsidRDefault="00CF0DF2" w:rsidP="00CF0DF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p w14:paraId="0B08A046" w14:textId="77777777" w:rsidR="00CF0DF2" w:rsidRDefault="00CF0DF2" w:rsidP="00CF0DF2">
            <w:pPr>
              <w:rPr>
                <w:rFonts w:ascii="Calibri" w:hAnsi="Calibri" w:cs="Calibri"/>
              </w:rPr>
            </w:pPr>
          </w:p>
          <w:p w14:paraId="3D056974" w14:textId="5A1EDC3E" w:rsidR="00CF0DF2" w:rsidRPr="008146C3" w:rsidRDefault="00CF0DF2" w:rsidP="00CF0DF2">
            <w:pPr>
              <w:rPr>
                <w:rFonts w:eastAsia="DengXian"/>
              </w:rPr>
            </w:pPr>
            <w:r>
              <w:rPr>
                <w:rFonts w:ascii="Calibri" w:hAnsi="Calibri" w:cs="Calibri"/>
              </w:rPr>
              <w:t xml:space="preserve">We don’t support this proposal 1e. </w:t>
            </w:r>
          </w:p>
        </w:tc>
      </w:tr>
      <w:tr w:rsidR="007C78CA" w:rsidRPr="00B501EE" w14:paraId="674CAD35" w14:textId="77777777" w:rsidTr="001E4C80">
        <w:tc>
          <w:tcPr>
            <w:tcW w:w="1736" w:type="dxa"/>
          </w:tcPr>
          <w:p w14:paraId="5443E677" w14:textId="63276C29" w:rsidR="007C78CA" w:rsidRDefault="007C78CA" w:rsidP="00CF0DF2">
            <w:pPr>
              <w:rPr>
                <w:rFonts w:eastAsia="DengXian"/>
              </w:rPr>
            </w:pPr>
            <w:r>
              <w:rPr>
                <w:rFonts w:eastAsia="DengXian"/>
              </w:rPr>
              <w:t>Futurewei</w:t>
            </w:r>
          </w:p>
        </w:tc>
        <w:tc>
          <w:tcPr>
            <w:tcW w:w="8074" w:type="dxa"/>
          </w:tcPr>
          <w:p w14:paraId="4BED3D12" w14:textId="68E865B4" w:rsidR="007C78CA" w:rsidRDefault="00A03C56" w:rsidP="00CF0DF2">
            <w:pPr>
              <w:rPr>
                <w:rFonts w:eastAsia="DengXian"/>
              </w:rPr>
            </w:pPr>
            <w:r>
              <w:rPr>
                <w:rFonts w:eastAsia="DengXian"/>
              </w:rPr>
              <w:t>This proposal is so arbitrary, some X are % and some are accuracy in m. Also, dont see why not agreeing to these would hamper progress. Companies would still report their evaluations and the corresponding assumptions. Support Option 1.</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rPr>
      </w:pPr>
    </w:p>
    <w:p w14:paraId="46AEBF46" w14:textId="77777777" w:rsidR="00162DCF" w:rsidRPr="00B501EE" w:rsidRDefault="00162DCF"/>
    <w:p w14:paraId="38ECC595" w14:textId="77777777" w:rsidR="003D6BF9" w:rsidRPr="00B501EE" w:rsidRDefault="003D6BF9"/>
    <w:p w14:paraId="6E64C735" w14:textId="77777777" w:rsidR="008B50ED" w:rsidRPr="00B501EE" w:rsidRDefault="008B50ED"/>
    <w:p w14:paraId="2B3B338B" w14:textId="77777777" w:rsidR="00354A04" w:rsidRPr="00B501EE" w:rsidRDefault="00787820" w:rsidP="009125C1">
      <w:pPr>
        <w:pStyle w:val="Heading2"/>
        <w:numPr>
          <w:ilvl w:val="1"/>
          <w:numId w:val="15"/>
        </w:numPr>
        <w:spacing w:line="240" w:lineRule="auto"/>
      </w:pPr>
      <w:r w:rsidRPr="00B501EE">
        <w:rPr>
          <w:rFonts w:hint="eastAsia"/>
        </w:rPr>
        <w:t>U</w:t>
      </w:r>
      <w:r w:rsidRPr="00B501EE">
        <w:t>E/gNB Rx/Tx calibration error</w:t>
      </w:r>
    </w:p>
    <w:p w14:paraId="19351591" w14:textId="77777777" w:rsidR="005C08B4" w:rsidRPr="005C08B4" w:rsidRDefault="005C08B4" w:rsidP="00033983">
      <w:pPr>
        <w:pStyle w:val="Heading3"/>
      </w:pPr>
      <w:r>
        <w:t>Summary and proposal</w:t>
      </w:r>
    </w:p>
    <w:p w14:paraId="24892CC0"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D5FA04E"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ListParagraph"/>
        <w:numPr>
          <w:ilvl w:val="0"/>
          <w:numId w:val="26"/>
        </w:numPr>
        <w:rPr>
          <w:lang w:val="en-GB"/>
        </w:rPr>
      </w:pPr>
      <w:r>
        <w:rPr>
          <w:lang w:val="en-GB"/>
        </w:rPr>
        <w:lastRenderedPageBreak/>
        <w:t>In [8] it is proposed not to include timing error modelling in the methodology</w:t>
      </w:r>
    </w:p>
    <w:p w14:paraId="73DEAD5D"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40ADBC06"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64131A1A"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A6267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A6267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 xml:space="preserve">error will be generated randomly per panel per UE in multiple panels use case, both UE Rx-Tx and RSTD measurements should </w:t>
            </w:r>
            <w:proofErr w:type="gramStart"/>
            <w:r>
              <w:rPr>
                <w:rFonts w:hint="eastAsia"/>
                <w:i/>
                <w:iCs/>
                <w:sz w:val="20"/>
                <w:szCs w:val="20"/>
                <w:lang w:val="en-US"/>
              </w:rPr>
              <w:t>take into account</w:t>
            </w:r>
            <w:proofErr w:type="gramEnd"/>
            <w:r>
              <w:rPr>
                <w:rFonts w:hint="eastAsia"/>
                <w:i/>
                <w:iCs/>
                <w:sz w:val="20"/>
                <w:szCs w:val="20"/>
                <w:lang w:val="en-US"/>
              </w:rPr>
              <w:t xml:space="preserve">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BodyText"/>
              <w:spacing w:after="0"/>
              <w:rPr>
                <w:rFonts w:eastAsia="SimSun"/>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lastRenderedPageBreak/>
              <w:t xml:space="preserve">For each UE drop, </w:t>
            </w:r>
          </w:p>
          <w:p w14:paraId="24DFFFE8"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 w14:paraId="468985CC" w14:textId="77777777" w:rsidR="00354A04" w:rsidRPr="00B501EE" w:rsidRDefault="00787820">
      <w:r w:rsidRPr="00B501EE">
        <w:t>There is such a variety of proposal that it is proposed to first gauge what is preferred for the FFS to resolve:</w:t>
      </w:r>
    </w:p>
    <w:p w14:paraId="24DEC8A4" w14:textId="77777777" w:rsidR="00354A04" w:rsidRPr="00B501EE" w:rsidRDefault="00354A04"/>
    <w:p w14:paraId="11C3F3C7" w14:textId="77777777" w:rsidR="00354A04" w:rsidRPr="00B501EE" w:rsidRDefault="00787820">
      <w:r w:rsidRPr="00B501EE">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 w14:paraId="34EEA3FB" w14:textId="77777777" w:rsidR="00354A04" w:rsidRPr="007C1F71" w:rsidRDefault="00787820">
      <w:pPr>
        <w:pStyle w:val="Proposal"/>
        <w:numPr>
          <w:ilvl w:val="0"/>
          <w:numId w:val="0"/>
        </w:numPr>
      </w:pPr>
      <w:r w:rsidRPr="007C1F71">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50CE1B60" w14:textId="77777777" w:rsidR="00354A04" w:rsidRPr="007C1F71" w:rsidRDefault="00787820" w:rsidP="009125C1">
      <w:pPr>
        <w:pStyle w:val="Proposal"/>
        <w:numPr>
          <w:ilvl w:val="0"/>
          <w:numId w:val="30"/>
        </w:numPr>
      </w:pPr>
      <w:r w:rsidRPr="007C1F71">
        <w:t>Alt2: send LS to RAN4 on appropriate modelling of the Tx and Rx timing errors</w:t>
      </w:r>
    </w:p>
    <w:p w14:paraId="0DFD0413" w14:textId="77777777" w:rsidR="00354A04" w:rsidRPr="00B501EE" w:rsidRDefault="00354A04"/>
    <w:p w14:paraId="3E920A58" w14:textId="77777777" w:rsidR="00354A04" w:rsidRPr="00B501EE" w:rsidRDefault="00787820">
      <w:r w:rsidRPr="00B501EE">
        <w:t>Companies are encouraged to provide their comments in the table below</w:t>
      </w:r>
    </w:p>
    <w:p w14:paraId="03A3A9B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lastRenderedPageBreak/>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w:t>
            </w:r>
            <w:proofErr w:type="gramStart"/>
            <w:r>
              <w:rPr>
                <w:lang w:val="en-US"/>
              </w:rPr>
              <w:t>have a preference for</w:t>
            </w:r>
            <w:proofErr w:type="gramEnd"/>
            <w:r>
              <w:rPr>
                <w:lang w:val="en-US"/>
              </w:rPr>
              <w:t xml:space="preserve">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B501EE"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r w:rsidRPr="00B501EE">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B501EE" w:rsidRDefault="00ED53DF" w:rsidP="00ED53DF"/>
    <w:p w14:paraId="4B8A17CF" w14:textId="77777777" w:rsidR="00ED53DF" w:rsidRPr="007C1F71" w:rsidRDefault="00ED53DF" w:rsidP="00ED53DF">
      <w:pPr>
        <w:pStyle w:val="Proposal"/>
        <w:numPr>
          <w:ilvl w:val="0"/>
          <w:numId w:val="0"/>
        </w:numPr>
      </w:pPr>
      <w:r w:rsidRPr="007C1F71">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pPr>
      <w:r w:rsidRPr="007C1F71">
        <w:t>For each panel (in case of multiple panels)</w:t>
      </w:r>
    </w:p>
    <w:p w14:paraId="38DFD47B" w14:textId="77777777" w:rsidR="00ED53DF" w:rsidRPr="007C1F71" w:rsidRDefault="00ED53DF"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pPr>
      <w:r w:rsidRPr="007C1F71">
        <w:t>For each panel (in case of multiple panels)</w:t>
      </w:r>
    </w:p>
    <w:p w14:paraId="127A4DDD" w14:textId="77777777" w:rsidR="00ED53DF" w:rsidRPr="007C1F71" w:rsidRDefault="00ED53DF"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pPr>
      <w:r w:rsidRPr="007C1F71">
        <w:t>FFS: time varying aspects of the timing errors</w:t>
      </w:r>
    </w:p>
    <w:p w14:paraId="06C01782" w14:textId="77777777" w:rsidR="00ED53DF" w:rsidRPr="007C1F71" w:rsidRDefault="00ED53DF"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2528E5A" w14:textId="77777777" w:rsidR="00ED53DF" w:rsidRPr="00B501EE" w:rsidRDefault="00ED53DF" w:rsidP="00ED53DF"/>
    <w:p w14:paraId="042BC80C" w14:textId="77777777" w:rsidR="00ED53DF" w:rsidRPr="00B501EE" w:rsidRDefault="00ED53DF" w:rsidP="00ED53DF">
      <w:r w:rsidRPr="00B501EE">
        <w:t>Companies are encouraged to provide their comments in the table below</w:t>
      </w:r>
    </w:p>
    <w:p w14:paraId="1EA6346D" w14:textId="77777777" w:rsidR="00ED53DF" w:rsidRPr="00B501EE"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lastRenderedPageBreak/>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w:t>
            </w:r>
            <w:proofErr w:type="gramStart"/>
            <w:r>
              <w:rPr>
                <w:rFonts w:hint="eastAsia"/>
                <w:lang w:val="en-US"/>
              </w:rPr>
              <w:t>FFS(</w:t>
            </w:r>
            <w:proofErr w:type="gramEnd"/>
            <w:r>
              <w:rPr>
                <w:rFonts w:cs="Times New Roman"/>
                <w:sz w:val="20"/>
                <w:szCs w:val="20"/>
                <w:lang w:val="en-US"/>
              </w:rPr>
              <w:t>how the Rx and Tx timing errors are applied</w:t>
            </w:r>
            <w:r>
              <w:rPr>
                <w:rFonts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B501EE"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033983">
      <w:pPr>
        <w:pStyle w:val="Heading3"/>
      </w:pPr>
      <w:r>
        <w:t>Update #1</w:t>
      </w:r>
      <w:r w:rsidR="00ED53DF">
        <w:t xml:space="preserve"> for proposal 2</w:t>
      </w:r>
    </w:p>
    <w:p w14:paraId="2D480D51" w14:textId="77777777" w:rsidR="00354A04" w:rsidRPr="00B501EE" w:rsidRDefault="00787820">
      <w:r w:rsidRPr="00B501EE">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rsidRPr="00B501EE">
        <w:t>solution, but</w:t>
      </w:r>
      <w:proofErr w:type="gramEnd"/>
      <w:r w:rsidRPr="00B501EE">
        <w:t xml:space="preserve"> requires RAN1 to agree on values first – something we have not succeeded in during last meeting.  The updated </w:t>
      </w:r>
      <w:r w:rsidRPr="00B501EE">
        <w:lastRenderedPageBreak/>
        <w:t xml:space="preserve">proposal contains alt3. In the moderator’s view, if there is no consensus the default solution for the issue is alt1, as companies will have to </w:t>
      </w:r>
      <w:proofErr w:type="spellStart"/>
      <w:r w:rsidRPr="00B501EE">
        <w:t>chose</w:t>
      </w:r>
      <w:proofErr w:type="spellEnd"/>
      <w:r w:rsidRPr="00B501EE">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pPr>
    </w:p>
    <w:p w14:paraId="1812A0D7" w14:textId="77777777" w:rsidR="00354A04" w:rsidRPr="007C1F71" w:rsidRDefault="00787820">
      <w:pPr>
        <w:pStyle w:val="Proposal"/>
        <w:numPr>
          <w:ilvl w:val="0"/>
          <w:numId w:val="0"/>
        </w:numPr>
      </w:pPr>
      <w:r w:rsidRPr="007C1F71">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2BCE4809" w14:textId="77777777" w:rsidR="00354A04" w:rsidRPr="007C1F71" w:rsidRDefault="00787820" w:rsidP="009125C1">
      <w:pPr>
        <w:pStyle w:val="Proposal"/>
        <w:numPr>
          <w:ilvl w:val="0"/>
          <w:numId w:val="30"/>
        </w:numPr>
      </w:pPr>
      <w:r w:rsidRPr="007C1F71">
        <w:t>Alt2: send LS to RAN4 on appropriate modelling of the Tx and Rx timing errors</w:t>
      </w:r>
    </w:p>
    <w:p w14:paraId="23AE4E99" w14:textId="77777777" w:rsidR="00354A04" w:rsidRPr="007C1F71" w:rsidRDefault="00787820" w:rsidP="009125C1">
      <w:pPr>
        <w:pStyle w:val="Proposal"/>
        <w:numPr>
          <w:ilvl w:val="0"/>
          <w:numId w:val="30"/>
        </w:numPr>
      </w:pPr>
      <w:r w:rsidRPr="007C1F71">
        <w:t xml:space="preserve">Alt3: companies to agree on the tentative values for X and Y this meeting. RAN1 to send </w:t>
      </w:r>
      <w:proofErr w:type="gramStart"/>
      <w:r w:rsidRPr="007C1F71">
        <w:t>an</w:t>
      </w:r>
      <w:proofErr w:type="gramEnd"/>
      <w:r w:rsidRPr="007C1F71">
        <w:t xml:space="preserve"> LS to RAN4 and ask for feedback on the proposed tentative values for X and Y.</w:t>
      </w:r>
    </w:p>
    <w:p w14:paraId="710A0870" w14:textId="77777777" w:rsidR="00354A04" w:rsidRPr="00B501EE" w:rsidRDefault="00787820">
      <w:r w:rsidRPr="00B501EE">
        <w:t>Companies are encouraged to provide their comments in the table below</w:t>
      </w:r>
    </w:p>
    <w:p w14:paraId="28F2AE1F"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B501EE"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DengXian"/>
                <w:lang w:val="en-US"/>
              </w:rPr>
            </w:pPr>
            <w:r>
              <w:rPr>
                <w:rFonts w:eastAsia="DengXian"/>
                <w:lang w:val="en-US"/>
              </w:rPr>
              <w:t>Fraunhofer</w:t>
            </w:r>
          </w:p>
        </w:tc>
        <w:tc>
          <w:tcPr>
            <w:tcW w:w="8074" w:type="dxa"/>
          </w:tcPr>
          <w:p w14:paraId="33423BBD" w14:textId="4696878A" w:rsidR="00B501EE" w:rsidRPr="00A943AE" w:rsidRDefault="00B501EE" w:rsidP="009709E8">
            <w:pPr>
              <w:rPr>
                <w:rFonts w:eastAsia="DengXian"/>
                <w:lang w:val="en-US"/>
              </w:rPr>
            </w:pPr>
            <w:r>
              <w:rPr>
                <w:rFonts w:eastAsia="DengXian"/>
                <w:lang w:val="en-US"/>
              </w:rPr>
              <w:t>Alt.3</w:t>
            </w:r>
          </w:p>
        </w:tc>
      </w:tr>
    </w:tbl>
    <w:p w14:paraId="03B56BF7" w14:textId="77777777" w:rsidR="00354A04" w:rsidRPr="00B501EE" w:rsidRDefault="00354A04"/>
    <w:p w14:paraId="61FB82F3" w14:textId="77777777" w:rsidR="00ED53DF" w:rsidRPr="00B501EE" w:rsidRDefault="00ED53DF" w:rsidP="00033983">
      <w:pPr>
        <w:pStyle w:val="Heading3"/>
      </w:pPr>
      <w:r w:rsidRPr="00B501EE">
        <w:lastRenderedPageBreak/>
        <w:t>Update #1 for proposal 3</w:t>
      </w:r>
    </w:p>
    <w:p w14:paraId="08DB822B" w14:textId="77777777" w:rsidR="00354A04" w:rsidRPr="00B501EE" w:rsidRDefault="00787820">
      <w:r w:rsidRPr="00B501EE">
        <w:t xml:space="preserve">There seem to be a majority to endorse the proposal (6 companies), while 3 companies do not support the proposal. we propose the following for offline consensus, including the FFS update from QC, highlighted in </w:t>
      </w:r>
      <w:r w:rsidRPr="00B501EE">
        <w:rPr>
          <w:b/>
          <w:bCs/>
          <w:color w:val="FF0000"/>
        </w:rPr>
        <w:t>red</w:t>
      </w:r>
      <w:r w:rsidRPr="00B501EE">
        <w:t>:</w:t>
      </w:r>
    </w:p>
    <w:p w14:paraId="681D4F96" w14:textId="77777777" w:rsidR="00354A04" w:rsidRPr="00B501EE" w:rsidRDefault="00787820">
      <w:r w:rsidRPr="00B501EE">
        <w:t xml:space="preserve"> </w:t>
      </w:r>
    </w:p>
    <w:p w14:paraId="47830E86" w14:textId="77777777" w:rsidR="00354A04" w:rsidRPr="007C1F71" w:rsidRDefault="00787820">
      <w:pPr>
        <w:pStyle w:val="Proposal"/>
        <w:numPr>
          <w:ilvl w:val="0"/>
          <w:numId w:val="0"/>
        </w:numPr>
      </w:pPr>
      <w:r w:rsidRPr="007C1F71">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pPr>
      <w:r w:rsidRPr="007C1F71">
        <w:t>For each panel (in case of multiple panels)</w:t>
      </w:r>
    </w:p>
    <w:p w14:paraId="5D23DBB9" w14:textId="77777777" w:rsidR="00354A04" w:rsidRPr="007C1F71" w:rsidRDefault="00787820" w:rsidP="009125C1">
      <w:pPr>
        <w:pStyle w:val="Proposal"/>
        <w:numPr>
          <w:ilvl w:val="2"/>
          <w:numId w:val="30"/>
        </w:numPr>
      </w:pPr>
      <w:r w:rsidRPr="007C1F71">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pPr>
      <w:r w:rsidRPr="007C1F71">
        <w:t>For each panel (in case of multiple panels)</w:t>
      </w:r>
    </w:p>
    <w:p w14:paraId="5084DE60" w14:textId="77777777" w:rsidR="00354A04" w:rsidRPr="007C1F71" w:rsidRDefault="00787820" w:rsidP="009125C1">
      <w:pPr>
        <w:pStyle w:val="Proposal"/>
        <w:numPr>
          <w:ilvl w:val="2"/>
          <w:numId w:val="30"/>
        </w:numPr>
      </w:pPr>
      <w:r w:rsidRPr="007C1F71">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rPr>
      </w:pPr>
      <w:r w:rsidRPr="007C1F71">
        <w:rPr>
          <w:color w:val="FF0000"/>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8B9871E" w14:textId="77777777" w:rsidR="00354A04" w:rsidRPr="00B501EE" w:rsidRDefault="00354A04"/>
    <w:p w14:paraId="208158CD" w14:textId="77777777" w:rsidR="00354A04" w:rsidRPr="00B501EE" w:rsidRDefault="00787820">
      <w:r w:rsidRPr="00B501EE">
        <w:t>Companies are encouraged to provide their comments in the table below</w:t>
      </w:r>
    </w:p>
    <w:p w14:paraId="1D386E37"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lastRenderedPageBreak/>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B501EE"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1E413950" w14:textId="77777777" w:rsidR="00354A04" w:rsidRPr="00B501EE" w:rsidRDefault="00354A04"/>
    <w:p w14:paraId="474071FA" w14:textId="77777777" w:rsidR="00190BE5" w:rsidRPr="00B501EE" w:rsidRDefault="00FC4766" w:rsidP="00033983">
      <w:pPr>
        <w:pStyle w:val="Heading3"/>
      </w:pPr>
      <w:r w:rsidRPr="00B501EE">
        <w:t>Conclusion for UE/gNB Rx/Tx calibration error</w:t>
      </w:r>
    </w:p>
    <w:p w14:paraId="0E615B57" w14:textId="77777777" w:rsidR="00190BE5" w:rsidRPr="00B501EE" w:rsidRDefault="00190BE5">
      <w:r w:rsidRPr="00B501EE">
        <w:t xml:space="preserve">The issue is now closed with the following agreement: </w:t>
      </w:r>
    </w:p>
    <w:p w14:paraId="47F9D213" w14:textId="77777777" w:rsidR="00190BE5" w:rsidRPr="00B501EE" w:rsidRDefault="00190BE5"/>
    <w:tbl>
      <w:tblPr>
        <w:tblStyle w:val="TableGrid"/>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 w14:paraId="32BEF086" w14:textId="77777777" w:rsidR="00354A04" w:rsidRDefault="00787820" w:rsidP="009125C1">
      <w:pPr>
        <w:pStyle w:val="Heading2"/>
        <w:numPr>
          <w:ilvl w:val="1"/>
          <w:numId w:val="15"/>
        </w:numPr>
        <w:spacing w:line="240" w:lineRule="auto"/>
      </w:pPr>
      <w:r>
        <w:rPr>
          <w:rFonts w:hint="eastAsia"/>
        </w:rPr>
        <w:t>U</w:t>
      </w:r>
      <w:r>
        <w:t>E mobility</w:t>
      </w:r>
    </w:p>
    <w:p w14:paraId="621E0963" w14:textId="77777777" w:rsidR="00C0195E" w:rsidRDefault="00C0195E" w:rsidP="00033983">
      <w:pPr>
        <w:pStyle w:val="Heading3"/>
      </w:pPr>
      <w:r>
        <w:t>Summary and proposal</w:t>
      </w:r>
    </w:p>
    <w:p w14:paraId="355B0A76"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Paragraph"/>
        <w:numPr>
          <w:ilvl w:val="0"/>
          <w:numId w:val="32"/>
        </w:numPr>
        <w:rPr>
          <w:lang w:val="en-GB"/>
        </w:rPr>
      </w:pPr>
      <w:r>
        <w:rPr>
          <w:lang w:val="en-GB"/>
        </w:rPr>
        <w:lastRenderedPageBreak/>
        <w:t>In [4] two options for the track model of the mobility are proposed</w:t>
      </w:r>
    </w:p>
    <w:p w14:paraId="0A2A6305"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Paragraph"/>
        <w:numPr>
          <w:ilvl w:val="0"/>
          <w:numId w:val="32"/>
        </w:numPr>
        <w:rPr>
          <w:lang w:val="en-GB"/>
        </w:rPr>
      </w:pPr>
      <w:r>
        <w:rPr>
          <w:lang w:val="en-GB"/>
        </w:rPr>
        <w:t>In [15] it is proposed to not define a mobility model</w:t>
      </w:r>
    </w:p>
    <w:p w14:paraId="27E6223F"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55D255BD"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BodyText"/>
              <w:spacing w:after="0"/>
              <w:rPr>
                <w:rFonts w:eastAsia="Calibri"/>
                <w:b/>
                <w:i/>
                <w:szCs w:val="20"/>
                <w:lang w:val="en-US"/>
              </w:rPr>
            </w:pPr>
          </w:p>
          <w:p w14:paraId="0AE25B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4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BodyText"/>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t>[6]</w:t>
            </w:r>
          </w:p>
        </w:tc>
        <w:tc>
          <w:tcPr>
            <w:tcW w:w="8216" w:type="dxa"/>
          </w:tcPr>
          <w:p w14:paraId="644DAA00"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BodyText"/>
              <w:spacing w:after="0"/>
              <w:rPr>
                <w:rFonts w:eastAsia="SimSun"/>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lastRenderedPageBreak/>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276C4D84" w14:textId="77777777" w:rsidR="00354A04" w:rsidRDefault="00354A04">
            <w:pPr>
              <w:pStyle w:val="ListParagraph"/>
              <w:ind w:left="0"/>
              <w:rPr>
                <w:rFonts w:eastAsia="Times" w:cs="Times"/>
                <w:b/>
                <w:lang w:val="en-US"/>
              </w:rPr>
            </w:pPr>
          </w:p>
        </w:tc>
      </w:tr>
      <w:tr w:rsidR="00354A04" w:rsidRPr="00B501EE" w14:paraId="67B3E293" w14:textId="77777777">
        <w:tc>
          <w:tcPr>
            <w:tcW w:w="1053" w:type="dxa"/>
          </w:tcPr>
          <w:p w14:paraId="27016F9F" w14:textId="77777777" w:rsidR="00354A04" w:rsidRDefault="00787820">
            <w:r>
              <w:lastRenderedPageBreak/>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Proposal 1</w:t>
            </w:r>
            <w:r>
              <w:rPr>
                <w:rFonts w:hint="eastAsia"/>
                <w:b/>
                <w:i/>
                <w:lang w:val="en-US"/>
              </w:rPr>
              <w:t>：</w:t>
            </w:r>
            <w:r>
              <w:rPr>
                <w:rFonts w:hint="eastAsia"/>
                <w:b/>
                <w:i/>
                <w:lang w:val="en-US"/>
              </w:rPr>
              <w:t xml:space="preserve">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 xml:space="preserve">Proposal </w:t>
            </w:r>
            <w:proofErr w:type="gramStart"/>
            <w:r>
              <w:rPr>
                <w:b/>
                <w:lang w:val="en-US"/>
              </w:rPr>
              <w:t>1 :</w:t>
            </w:r>
            <w:proofErr w:type="gramEnd"/>
            <w:r>
              <w:rPr>
                <w:b/>
                <w:lang w:val="en-US"/>
              </w:rPr>
              <w:t xml:space="preserve">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 xml:space="preserve">Proposal </w:t>
            </w:r>
            <w:proofErr w:type="gramStart"/>
            <w:r>
              <w:rPr>
                <w:b/>
                <w:lang w:val="en-US"/>
              </w:rPr>
              <w:t>2 :</w:t>
            </w:r>
            <w:proofErr w:type="gramEnd"/>
            <w:r>
              <w:rPr>
                <w:b/>
                <w:lang w:val="en-US"/>
              </w:rPr>
              <w:t xml:space="preserve">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 xml:space="preserve">Proposal 3. Consider mobility as additional scenario for evaluation. A simple route or path trajectory is defined in the layout along with a mobility model </w:t>
            </w:r>
            <w:r>
              <w:rPr>
                <w:rFonts w:eastAsia="Calibri"/>
                <w:b/>
                <w:i/>
                <w:lang w:val="en-US"/>
              </w:rPr>
              <w:lastRenderedPageBreak/>
              <w:t>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 w14:paraId="52BF4C27" w14:textId="77777777" w:rsidR="00354A04" w:rsidRPr="00B501EE" w:rsidRDefault="00787820">
      <w:r w:rsidRPr="00B501EE">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B501EE" w:rsidRDefault="00354A04"/>
    <w:p w14:paraId="1FA947DB" w14:textId="77777777" w:rsidR="00354A04" w:rsidRPr="00B501EE" w:rsidRDefault="00787820">
      <w:pPr>
        <w:rPr>
          <w:b/>
          <w:bCs/>
        </w:rPr>
      </w:pPr>
      <w:r w:rsidRPr="00B501EE">
        <w:rPr>
          <w:b/>
          <w:bCs/>
        </w:rPr>
        <w:t>Feature lead proposal 4:</w:t>
      </w:r>
    </w:p>
    <w:p w14:paraId="3C3665D7"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0DEDB550"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1FA2AF4A"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lastRenderedPageBreak/>
        <w:t>Option 2.5 100ms</w:t>
      </w:r>
    </w:p>
    <w:p w14:paraId="02D3A89C"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07CE9F8B"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 w14:paraId="3C1A6A70" w14:textId="77777777" w:rsidR="00354A04" w:rsidRPr="00B501EE" w:rsidRDefault="00787820">
      <w:r w:rsidRPr="00B501EE">
        <w:t>Companies are encouraged to provide their comments in the table below</w:t>
      </w:r>
    </w:p>
    <w:p w14:paraId="5C72189D"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lastRenderedPageBreak/>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2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4CCCB530"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D9E54A5"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E2247A9" w14:textId="77777777" w:rsidR="00354A04" w:rsidRDefault="00787820">
            <w:pPr>
              <w:rPr>
                <w:rFonts w:eastAsia="DengXian"/>
              </w:rPr>
            </w:pPr>
            <w:r>
              <w:rPr>
                <w:rFonts w:eastAsia="DengXian"/>
              </w:rPr>
              <w:t>100ms</w:t>
            </w:r>
          </w:p>
        </w:tc>
      </w:tr>
      <w:tr w:rsidR="00354A04" w:rsidRPr="00B501EE" w14:paraId="40CD662C" w14:textId="77777777">
        <w:tc>
          <w:tcPr>
            <w:tcW w:w="1736" w:type="dxa"/>
          </w:tcPr>
          <w:p w14:paraId="3227F0C8" w14:textId="77777777" w:rsidR="00354A04" w:rsidRDefault="00787820">
            <w:pPr>
              <w:rPr>
                <w:rFonts w:eastAsia="Malgun Gothic"/>
              </w:rPr>
            </w:pPr>
            <w:r>
              <w:rPr>
                <w:rFonts w:eastAsia="Malgun Gothic" w:hint="eastAsia"/>
              </w:rPr>
              <w:lastRenderedPageBreak/>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7BAC225"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6580A25D"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32A0A9DB"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58A115B7"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25071933"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lastRenderedPageBreak/>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Paragraph"/>
              <w:numPr>
                <w:ilvl w:val="0"/>
                <w:numId w:val="35"/>
              </w:numPr>
              <w:rPr>
                <w:lang w:val="en-GB"/>
              </w:rPr>
            </w:pPr>
            <w:r>
              <w:rPr>
                <w:lang w:val="en-GB"/>
              </w:rPr>
              <w:t>The LOS/NLOS UE-TRP links are maintained over the track</w:t>
            </w:r>
          </w:p>
          <w:p w14:paraId="4EAC4A1C"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42A3EC70" w14:textId="77777777" w:rsidR="00354A04" w:rsidRDefault="00787820" w:rsidP="009125C1">
            <w:pPr>
              <w:pStyle w:val="ListParagraph"/>
              <w:numPr>
                <w:ilvl w:val="0"/>
                <w:numId w:val="35"/>
              </w:numPr>
              <w:rPr>
                <w:lang w:val="en-US"/>
              </w:rPr>
            </w:pPr>
            <w:r>
              <w:rPr>
                <w:lang w:val="en-GB"/>
              </w:rPr>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033983">
      <w:pPr>
        <w:pStyle w:val="Heading3"/>
      </w:pPr>
      <w:r>
        <w:t>Update #1 for proposal 4</w:t>
      </w:r>
    </w:p>
    <w:p w14:paraId="436D6A9A" w14:textId="77777777" w:rsidR="00354A04" w:rsidRPr="00B501EE" w:rsidRDefault="00787820">
      <w:r w:rsidRPr="00B501EE">
        <w:t xml:space="preserve">The majority of companies are either preferring option 1 or 2. The following update is proposed, </w:t>
      </w:r>
      <w:proofErr w:type="gramStart"/>
      <w:r w:rsidRPr="00B501EE">
        <w:t>taking into account</w:t>
      </w:r>
      <w:proofErr w:type="gramEnd"/>
      <w:r w:rsidRPr="00B501EE">
        <w:t xml:space="preserve"> the QC way forward for option 2:</w:t>
      </w:r>
    </w:p>
    <w:p w14:paraId="579F77C3" w14:textId="77777777" w:rsidR="00354A04" w:rsidRPr="00B501EE" w:rsidRDefault="00354A04"/>
    <w:p w14:paraId="1BC265E2" w14:textId="77777777" w:rsidR="00354A04" w:rsidRPr="00B501EE" w:rsidRDefault="00787820">
      <w:pPr>
        <w:rPr>
          <w:b/>
          <w:bCs/>
        </w:rPr>
      </w:pPr>
      <w:r w:rsidRPr="00B501EE">
        <w:rPr>
          <w:b/>
          <w:bCs/>
        </w:rPr>
        <w:lastRenderedPageBreak/>
        <w:t>Feature lead proposal 4a:</w:t>
      </w:r>
    </w:p>
    <w:p w14:paraId="0BCB541D"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12669B2E"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B501EE" w:rsidRDefault="00787820">
      <w:r w:rsidRPr="00B501EE">
        <w:t>Companies are encouraged to provide their comments in the table below</w:t>
      </w:r>
    </w:p>
    <w:p w14:paraId="129EF578"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w:t>
            </w:r>
            <w:proofErr w:type="gramStart"/>
            <w:r w:rsidRPr="009709E8">
              <w:rPr>
                <w:lang w:val="en-US"/>
              </w:rPr>
              <w:t>company</w:t>
            </w:r>
            <w:proofErr w:type="gramEnd"/>
            <w:r w:rsidRPr="009709E8">
              <w:rPr>
                <w:lang w:val="en-US"/>
              </w:rPr>
              <w:t xml:space="preserve">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w:t>
            </w:r>
            <w:proofErr w:type="gramStart"/>
            <w:r w:rsidRPr="009709E8">
              <w:rPr>
                <w:lang w:val="en-US"/>
              </w:rPr>
              <w:t>stuff</w:t>
            </w:r>
            <w:proofErr w:type="gramEnd"/>
            <w:r w:rsidRPr="009709E8">
              <w:rPr>
                <w:lang w:val="en-US"/>
              </w:rPr>
              <w:t xml:space="preserve">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B501EE"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5B8E0AF1"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lastRenderedPageBreak/>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Paragraph"/>
              <w:numPr>
                <w:ilvl w:val="1"/>
                <w:numId w:val="18"/>
              </w:numPr>
              <w:overflowPunct w:val="0"/>
              <w:adjustRightInd w:val="0"/>
              <w:spacing w:line="256" w:lineRule="auto"/>
              <w:ind w:leftChars="560" w:left="1704"/>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31FFC3CF"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lastRenderedPageBreak/>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B501EE"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122E6D61" w14:textId="77777777" w:rsidR="00716BD4" w:rsidRPr="00B501EE" w:rsidRDefault="00716BD4" w:rsidP="008A163B">
      <w:r w:rsidRPr="00B501EE">
        <w:t>Based on the feedback, there is an even spl</w:t>
      </w:r>
      <w:r w:rsidR="00915744" w:rsidRPr="00B501EE">
        <w:t>it between the two options. Since we are pressed with time, it is proposed to leave the mobility model to companies.</w:t>
      </w:r>
    </w:p>
    <w:p w14:paraId="1A26CE60" w14:textId="77777777" w:rsidR="00915744" w:rsidRPr="00B501EE" w:rsidRDefault="00915744" w:rsidP="008A163B"/>
    <w:p w14:paraId="5DC7EBD3" w14:textId="77777777" w:rsidR="00560B31" w:rsidRPr="00B501EE" w:rsidRDefault="00560B31" w:rsidP="00183E67">
      <w:pPr>
        <w:rPr>
          <w:rFonts w:cstheme="minorHAnsi"/>
          <w:b/>
          <w:bCs/>
        </w:rPr>
      </w:pPr>
      <w:r w:rsidRPr="00B501EE">
        <w:rPr>
          <w:rFonts w:cstheme="minorHAnsi"/>
          <w:b/>
          <w:bCs/>
        </w:rPr>
        <w:t>Proposal 4b for offline consensus:</w:t>
      </w:r>
    </w:p>
    <w:p w14:paraId="59AEEB45" w14:textId="77777777" w:rsidR="00915744" w:rsidRPr="00B501EE" w:rsidRDefault="00560B31" w:rsidP="00183E67">
      <w:pPr>
        <w:rPr>
          <w:rFonts w:cstheme="minorHAnsi"/>
          <w:b/>
          <w:bCs/>
        </w:rPr>
      </w:pPr>
      <w:proofErr w:type="spellStart"/>
      <w:proofErr w:type="gramStart"/>
      <w:r w:rsidRPr="00B501EE">
        <w:rPr>
          <w:rFonts w:cstheme="minorHAnsi"/>
          <w:b/>
          <w:bCs/>
        </w:rPr>
        <w:t>Conclusion:</w:t>
      </w:r>
      <w:r w:rsidR="00915744" w:rsidRPr="00B501EE">
        <w:rPr>
          <w:rFonts w:cstheme="minorHAnsi"/>
          <w:b/>
          <w:bCs/>
        </w:rPr>
        <w:t>For</w:t>
      </w:r>
      <w:proofErr w:type="spellEnd"/>
      <w:proofErr w:type="gramEnd"/>
      <w:r w:rsidR="00915744" w:rsidRPr="00B501EE">
        <w:rPr>
          <w:rFonts w:cstheme="minorHAnsi"/>
          <w:b/>
          <w:bCs/>
        </w:rPr>
        <w:t xml:space="preserve"> UE mobility</w:t>
      </w:r>
      <w:r w:rsidR="00183E67" w:rsidRPr="00B501EE">
        <w:rPr>
          <w:rFonts w:cstheme="minorHAnsi"/>
          <w:b/>
          <w:bCs/>
        </w:rPr>
        <w:t xml:space="preserve">, the details </w:t>
      </w:r>
      <w:r w:rsidR="00915744" w:rsidRPr="00B501EE">
        <w:rPr>
          <w:rFonts w:cstheme="minorHAnsi"/>
          <w:b/>
          <w:bCs/>
        </w:rPr>
        <w:t>of the optional mobility model</w:t>
      </w:r>
      <w:r w:rsidRPr="00B501EE">
        <w:rPr>
          <w:rFonts w:cstheme="minorHAnsi"/>
          <w:b/>
          <w:bCs/>
        </w:rPr>
        <w:t xml:space="preserve"> are left to companies. </w:t>
      </w:r>
    </w:p>
    <w:p w14:paraId="2684AC4E" w14:textId="77777777" w:rsidR="00915744" w:rsidRPr="00B501EE" w:rsidRDefault="00915744" w:rsidP="008A163B"/>
    <w:p w14:paraId="0E2C8F48" w14:textId="2F0CC781" w:rsidR="00DC3CBF" w:rsidRDefault="00DC3CBF" w:rsidP="00DC3CBF">
      <w:pPr>
        <w:pStyle w:val="Heading3"/>
      </w:pPr>
      <w:r>
        <w:t>conclusion</w:t>
      </w:r>
      <w:r>
        <w:t xml:space="preserve"> for proposal 4 </w:t>
      </w:r>
    </w:p>
    <w:p w14:paraId="4AD2F7F0" w14:textId="67EFCD55" w:rsidR="008A163B" w:rsidRDefault="00DC3CBF" w:rsidP="008A163B">
      <w:r>
        <w:t xml:space="preserve">the </w:t>
      </w:r>
      <w:r w:rsidR="007937D3">
        <w:t>discussion has reached the following conclusion online and can now be closed:</w:t>
      </w:r>
    </w:p>
    <w:tbl>
      <w:tblPr>
        <w:tblStyle w:val="TableGrid"/>
        <w:tblW w:w="0" w:type="auto"/>
        <w:tblLook w:val="04A0" w:firstRow="1" w:lastRow="0" w:firstColumn="1" w:lastColumn="0" w:noHBand="0" w:noVBand="1"/>
      </w:tblPr>
      <w:tblGrid>
        <w:gridCol w:w="9629"/>
      </w:tblGrid>
      <w:tr w:rsidR="007937D3" w14:paraId="1280DED8" w14:textId="77777777" w:rsidTr="007937D3">
        <w:tc>
          <w:tcPr>
            <w:tcW w:w="9629" w:type="dxa"/>
          </w:tcPr>
          <w:p w14:paraId="74F1B458" w14:textId="77777777" w:rsidR="007937D3" w:rsidRPr="00FD310C" w:rsidRDefault="007937D3" w:rsidP="007937D3">
            <w:pPr>
              <w:rPr>
                <w:u w:val="single"/>
                <w:lang w:val="en-US" w:eastAsia="x-none"/>
              </w:rPr>
            </w:pPr>
            <w:r w:rsidRPr="00FD310C">
              <w:rPr>
                <w:u w:val="single"/>
                <w:lang w:val="en-US" w:eastAsia="x-none"/>
              </w:rPr>
              <w:t>Conclusion:</w:t>
            </w:r>
          </w:p>
          <w:p w14:paraId="77A096CA" w14:textId="77777777" w:rsidR="007937D3" w:rsidRDefault="007937D3" w:rsidP="007937D3">
            <w:pPr>
              <w:rPr>
                <w:lang w:val="en-US" w:eastAsia="x-none"/>
              </w:rPr>
            </w:pPr>
            <w:r w:rsidRPr="00FD310C">
              <w:rPr>
                <w:lang w:val="en-US" w:eastAsia="x-none"/>
              </w:rPr>
              <w:t>For UE mobility, the details of the optional mobility model are left to companies</w:t>
            </w:r>
            <w:r>
              <w:rPr>
                <w:lang w:val="en-US" w:eastAsia="x-none"/>
              </w:rPr>
              <w:t>.</w:t>
            </w:r>
          </w:p>
          <w:p w14:paraId="7A045013" w14:textId="77777777" w:rsidR="007937D3" w:rsidRDefault="007937D3" w:rsidP="008A163B"/>
        </w:tc>
      </w:tr>
    </w:tbl>
    <w:p w14:paraId="75A534F4" w14:textId="77777777" w:rsidR="007937D3" w:rsidRPr="00B501EE" w:rsidRDefault="007937D3" w:rsidP="008A163B"/>
    <w:p w14:paraId="1A7E9698" w14:textId="77777777" w:rsidR="00354A04" w:rsidRDefault="00787820" w:rsidP="009125C1">
      <w:pPr>
        <w:pStyle w:val="Heading2"/>
        <w:numPr>
          <w:ilvl w:val="1"/>
          <w:numId w:val="15"/>
        </w:numPr>
        <w:spacing w:line="240" w:lineRule="auto"/>
      </w:pPr>
      <w:r>
        <w:lastRenderedPageBreak/>
        <w:t xml:space="preserve">Latency considerations </w:t>
      </w:r>
    </w:p>
    <w:p w14:paraId="056407FC" w14:textId="77777777" w:rsidR="00C0195E" w:rsidRDefault="00C0195E" w:rsidP="00033983">
      <w:pPr>
        <w:pStyle w:val="Heading3"/>
      </w:pPr>
      <w:r>
        <w:t>Summary and proposal</w:t>
      </w:r>
    </w:p>
    <w:p w14:paraId="6992FBF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7EF21070" w14:textId="77777777" w:rsidR="00354A04" w:rsidRDefault="00787820" w:rsidP="009125C1">
      <w:pPr>
        <w:pStyle w:val="ListParagraph"/>
        <w:numPr>
          <w:ilvl w:val="0"/>
          <w:numId w:val="26"/>
        </w:numPr>
        <w:rPr>
          <w:lang w:val="en-GB"/>
        </w:rPr>
      </w:pPr>
      <w:r>
        <w:rPr>
          <w:lang w:val="en-GB"/>
        </w:rPr>
        <w:t>In [13] proposes to focus on physical layer latency.</w:t>
      </w:r>
    </w:p>
    <w:p w14:paraId="276D954C"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32053AC9" w14:textId="77777777" w:rsidR="00354A04" w:rsidRDefault="00787820" w:rsidP="009125C1">
      <w:pPr>
        <w:pStyle w:val="ListParagraph"/>
        <w:numPr>
          <w:ilvl w:val="0"/>
          <w:numId w:val="26"/>
        </w:numPr>
        <w:rPr>
          <w:lang w:val="en-GB"/>
        </w:rPr>
      </w:pPr>
      <w:r>
        <w:rPr>
          <w:lang w:val="en-GB"/>
        </w:rPr>
        <w:t xml:space="preserve"> </w:t>
      </w:r>
    </w:p>
    <w:p w14:paraId="0DACF103"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 xml:space="preserve">Proposal 2: Consider </w:t>
            </w:r>
            <w:proofErr w:type="gramStart"/>
            <w:r>
              <w:rPr>
                <w:b/>
                <w:i/>
                <w:lang w:val="en-US"/>
              </w:rPr>
              <w:t>to adopt</w:t>
            </w:r>
            <w:proofErr w:type="gramEnd"/>
            <w:r>
              <w:rPr>
                <w:b/>
                <w:i/>
                <w:lang w:val="en-US"/>
              </w:rPr>
              <w:t xml:space="preserve"> the following simplified physical layer latency representation</w:t>
            </w:r>
          </w:p>
          <w:p w14:paraId="2FE0E272" w14:textId="77777777" w:rsidR="00354A04" w:rsidRDefault="00A62671">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pPr>
    </w:p>
    <w:p w14:paraId="53416365" w14:textId="77777777" w:rsidR="00354A04" w:rsidRPr="00B501EE" w:rsidRDefault="00787820">
      <w:pPr>
        <w:ind w:left="360"/>
      </w:pPr>
      <w:r w:rsidRPr="00B501EE">
        <w:t xml:space="preserve">Based on the proposals, most companies agree to define physical layer latency in RAN1, with proposals for how to define it. </w:t>
      </w:r>
    </w:p>
    <w:p w14:paraId="0E8EF615" w14:textId="77777777" w:rsidR="00354A04" w:rsidRPr="00B501EE" w:rsidRDefault="00354A04">
      <w:pPr>
        <w:ind w:left="360"/>
      </w:pPr>
    </w:p>
    <w:p w14:paraId="1D8335AF" w14:textId="77777777" w:rsidR="00354A04" w:rsidRPr="00B501EE" w:rsidRDefault="00787820">
      <w:pPr>
        <w:ind w:left="360"/>
        <w:rPr>
          <w:b/>
          <w:bCs/>
        </w:rPr>
      </w:pPr>
      <w:r w:rsidRPr="00B501EE">
        <w:rPr>
          <w:b/>
          <w:bCs/>
        </w:rPr>
        <w:t>Feature lead proposal 5: Physical layer latency is defined as</w:t>
      </w:r>
    </w:p>
    <w:p w14:paraId="4DAF3AF0"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D617346" w14:textId="77777777" w:rsidR="00354A04" w:rsidRPr="00B501EE" w:rsidRDefault="00354A04"/>
    <w:p w14:paraId="7E902CBA" w14:textId="77777777" w:rsidR="00354A04" w:rsidRPr="00B501EE" w:rsidRDefault="00787820">
      <w:r w:rsidRPr="00B501EE">
        <w:t>Companies are encouraged to provide their comments in the table below</w:t>
      </w:r>
    </w:p>
    <w:p w14:paraId="7C10D5C6" w14:textId="77777777" w:rsidR="00354A04" w:rsidRPr="00B501EE" w:rsidRDefault="00354A04"/>
    <w:tbl>
      <w:tblPr>
        <w:tblStyle w:val="TableGrid"/>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1B66A1">
            <w:pPr>
              <w:jc w:val="center"/>
            </w:pPr>
            <w:r w:rsidRPr="00F350AE">
              <w:rPr>
                <w:rFonts w:ascii="Times New Roman" w:eastAsia="SimSun" w:hAnsi="Times New Roman"/>
                <w:noProof/>
                <w:sz w:val="20"/>
                <w:lang w:val="en-US"/>
              </w:rPr>
            </w:r>
            <w:r w:rsidR="001B66A1"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8pt;height:189.45pt;mso-width-percent:0;mso-height-percent:0;mso-width-percent:0;mso-height-percent:0" o:ole="">
                  <v:imagedata r:id="rId20" o:title=""/>
                </v:shape>
                <o:OLEObject Type="Embed" ProgID="Visio.Drawing.15" ShapeID="_x0000_i1025" DrawAspect="Content" ObjectID="_1660078713" r:id="rId21"/>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 xml:space="preserve">In our point of view, both Option 1 and Option 2 are not </w:t>
            </w:r>
            <w:proofErr w:type="gramStart"/>
            <w:r>
              <w:rPr>
                <w:rFonts w:hint="eastAsia"/>
                <w:lang w:val="en-US"/>
              </w:rPr>
              <w:t>consider</w:t>
            </w:r>
            <w:proofErr w:type="gramEnd"/>
            <w:r>
              <w:rPr>
                <w:rFonts w:hint="eastAsia"/>
                <w:lang w:val="en-US"/>
              </w:rPr>
              <w:t xml:space="preserve">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r>
              <w:rPr>
                <w:rFonts w:eastAsia="DengXian" w:hint="eastAsia"/>
              </w:rPr>
              <w:lastRenderedPageBreak/>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US"/>
              </w:rPr>
              <w:t>the another</w:t>
            </w:r>
            <w:proofErr w:type="gramEnd"/>
            <w:r>
              <w:rPr>
                <w:rFonts w:eastAsia="DengXian"/>
                <w:lang w:val="en-US"/>
              </w:rPr>
              <w:t xml:space="preserve">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1B66A1">
            <w:r w:rsidRPr="00F350AE">
              <w:rPr>
                <w:rFonts w:ascii="Times New Roman" w:eastAsia="SimSun" w:hAnsi="Times New Roman"/>
                <w:noProof/>
                <w:sz w:val="20"/>
                <w:lang w:val="en-US"/>
              </w:rPr>
            </w:r>
            <w:r w:rsidR="001B66A1" w:rsidRPr="00F350AE">
              <w:rPr>
                <w:rFonts w:ascii="Times New Roman" w:eastAsia="SimSun" w:hAnsi="Times New Roman"/>
                <w:noProof/>
                <w:sz w:val="20"/>
                <w:lang w:val="en-US"/>
              </w:rPr>
              <w:object w:dxaOrig="7914" w:dyaOrig="2604" w14:anchorId="2349FC83">
                <v:shape id="_x0000_i1026" type="#_x0000_t75" alt="" style="width:397.9pt;height:130.1pt;mso-width-percent:0;mso-height-percent:0;mso-width-percent:0;mso-height-percent:0" o:ole="">
                  <v:imagedata r:id="rId22" o:title=""/>
                </v:shape>
                <o:OLEObject Type="Embed" ProgID="Visio.Drawing.15" ShapeID="_x0000_i1026" DrawAspect="Content" ObjectID="_1660078714" r:id="rId23"/>
              </w:object>
            </w:r>
          </w:p>
          <w:p w14:paraId="3A87FF47" w14:textId="77777777" w:rsidR="00354A04" w:rsidRDefault="00A62671">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A6267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A6267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A6267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A6267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A62671">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Malgun Gothic"/>
              </w:rPr>
            </w:pPr>
            <w:r>
              <w:rPr>
                <w:rFonts w:eastAsia="Malgun Gothic" w:hint="eastAsia"/>
              </w:rPr>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B501EE" w:rsidRDefault="00787820">
      <w:r w:rsidRPr="00B501EE">
        <w:br w:type="page"/>
      </w:r>
    </w:p>
    <w:tbl>
      <w:tblPr>
        <w:tblStyle w:val="TableGrid"/>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6C589B" w:rsidRDefault="00F350AE">
            <w:pPr>
              <w:keepNext/>
              <w:keepLines/>
              <w:spacing w:before="280" w:after="290" w:line="376" w:lineRule="auto"/>
              <w:outlineLvl w:val="3"/>
              <w:rPr>
                <w:rFonts w:ascii="Calibri" w:eastAsia="Malgun Gothic" w:hAnsi="Calibri"/>
                <w:b/>
                <w:bCs/>
                <w:sz w:val="22"/>
                <w:lang w:val="en-US"/>
                <w:rPrChange w:id="15" w:author="Author" w:date="2020-08-18T11:45:00Z">
                  <w:rPr>
                    <w:rFonts w:asciiTheme="majorHAnsi" w:eastAsia="Malgun Gothic" w:hAnsiTheme="majorHAnsi"/>
                    <w:b/>
                    <w:bCs/>
                    <w:sz w:val="28"/>
                    <w:lang w:val="en-US"/>
                  </w:rPr>
                </w:rPrChange>
              </w:rPr>
            </w:pPr>
            <w:r w:rsidRPr="006C589B">
              <w:rPr>
                <w:rFonts w:eastAsia="Malgun Gothic"/>
                <w:b/>
                <w:bCs/>
                <w:rPrChange w:id="16" w:author="Auth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Paragraph"/>
              <w:ind w:left="567"/>
              <w:rPr>
                <w:lang w:val="en-US"/>
              </w:rPr>
            </w:pPr>
            <w:r>
              <w:rPr>
                <w:highlight w:val="green"/>
                <w:lang w:val="en-US"/>
              </w:rPr>
              <w:t>Agreement:</w:t>
            </w:r>
          </w:p>
          <w:p w14:paraId="1D58BC82" w14:textId="77777777" w:rsidR="00354A04" w:rsidRDefault="00787820">
            <w:pPr>
              <w:pStyle w:val="ListParagraph"/>
              <w:ind w:left="567"/>
              <w:rPr>
                <w:lang w:val="en-US"/>
              </w:rPr>
            </w:pPr>
            <w:r>
              <w:rPr>
                <w:lang w:val="en-US"/>
              </w:rPr>
              <w:t>Higher layer positioning latency can be evaluated in this SI.</w:t>
            </w:r>
          </w:p>
          <w:p w14:paraId="70448258"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Paragraph"/>
              <w:numPr>
                <w:ilvl w:val="0"/>
                <w:numId w:val="38"/>
              </w:numPr>
              <w:ind w:left="927"/>
              <w:rPr>
                <w:lang w:val="en-US"/>
              </w:rPr>
            </w:pPr>
            <w:r>
              <w:rPr>
                <w:lang w:val="en-US"/>
              </w:rPr>
              <w:t xml:space="preserve">FFS: which </w:t>
            </w:r>
            <w:proofErr w:type="gramStart"/>
            <w:r>
              <w:rPr>
                <w:lang w:val="en-US"/>
              </w:rPr>
              <w:t>higher-layers</w:t>
            </w:r>
            <w:proofErr w:type="gramEnd"/>
            <w:r>
              <w:rPr>
                <w:lang w:val="en-US"/>
              </w:rPr>
              <w:t xml:space="preserve">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16DEF1E1"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Malgun Gothic"/>
              </w:rPr>
            </w:pPr>
            <w:r>
              <w:rPr>
                <w:rFonts w:eastAsia="Malgun Gothic"/>
              </w:rPr>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w:t>
            </w:r>
            <w:r w:rsidRPr="009709E8">
              <w:rPr>
                <w:rFonts w:eastAsia="Malgun Gothic"/>
                <w:lang w:val="en-US"/>
              </w:rPr>
              <w:lastRenderedPageBreak/>
              <w:t xml:space="preserve">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Malgun Gothic"/>
              </w:rPr>
            </w:pPr>
            <w:r>
              <w:rPr>
                <w:rFonts w:eastAsia="Malgun Gothic"/>
              </w:rPr>
              <w:lastRenderedPageBreak/>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w:t>
            </w:r>
            <w:proofErr w:type="gramStart"/>
            <w:r w:rsidRPr="009709E8">
              <w:rPr>
                <w:rFonts w:eastAsia="Malgun Gothic"/>
                <w:lang w:val="en-US"/>
              </w:rPr>
              <w:t>So</w:t>
            </w:r>
            <w:proofErr w:type="gramEnd"/>
            <w:r w:rsidRPr="009709E8">
              <w:rPr>
                <w:rFonts w:eastAsia="Malgun Gothic"/>
                <w:lang w:val="en-US"/>
              </w:rPr>
              <w:t xml:space="preserve">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B501EE" w:rsidRDefault="00354A04"/>
    <w:p w14:paraId="66E4DCB5" w14:textId="77777777" w:rsidR="00C0195E" w:rsidRPr="00B501EE" w:rsidRDefault="00C0195E" w:rsidP="00033983">
      <w:pPr>
        <w:pStyle w:val="Heading3"/>
      </w:pPr>
      <w:r w:rsidRPr="00B501EE">
        <w:t>Update #1 for proposal 5</w:t>
      </w:r>
    </w:p>
    <w:p w14:paraId="74F3E9B6" w14:textId="77777777" w:rsidR="00354A04" w:rsidRPr="00B501EE" w:rsidRDefault="00787820">
      <w:r w:rsidRPr="00B501EE">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w:t>
      </w:r>
      <w:proofErr w:type="gramStart"/>
      <w:r w:rsidRPr="00B501EE">
        <w:t>e.,g.</w:t>
      </w:r>
      <w:proofErr w:type="gramEnd"/>
      <w:r w:rsidRPr="00B501EE">
        <w:t xml:space="preserve"> </w:t>
      </w:r>
      <w:r w:rsidRPr="00B501EE">
        <w:rPr>
          <w:rFonts w:eastAsia="Malgun Gothic"/>
        </w:rPr>
        <w:t>Fraunhofer</w:t>
      </w:r>
      <w:r w:rsidRPr="00B501EE">
        <w:t>, different methods (UL, UL+DL) will have different processing delays. Using Qualcomm’s wording as a starting point, the following is proposed:</w:t>
      </w:r>
    </w:p>
    <w:p w14:paraId="4C59E2C7" w14:textId="77777777" w:rsidR="00354A04" w:rsidRPr="00B501EE" w:rsidRDefault="00354A04"/>
    <w:p w14:paraId="2F5DC948" w14:textId="77777777" w:rsidR="00354A04" w:rsidRPr="00B501EE" w:rsidRDefault="00787820">
      <w:pPr>
        <w:rPr>
          <w:b/>
          <w:bCs/>
        </w:rPr>
      </w:pPr>
      <w:r w:rsidRPr="00B501EE">
        <w:rPr>
          <w:b/>
          <w:bCs/>
        </w:rPr>
        <w:t xml:space="preserve">Feature lead proposal 5a: </w:t>
      </w:r>
    </w:p>
    <w:p w14:paraId="3BFF9298" w14:textId="77777777" w:rsidR="00354A04" w:rsidRPr="00B501EE" w:rsidRDefault="00787820">
      <w:pPr>
        <w:rPr>
          <w:b/>
          <w:bCs/>
        </w:rPr>
      </w:pPr>
      <w:r w:rsidRPr="00B501EE">
        <w:rPr>
          <w:b/>
          <w:bCs/>
        </w:rPr>
        <w:t>For DL methods, DL PRS Physical layer latency is defined between the following time instants:</w:t>
      </w:r>
    </w:p>
    <w:p w14:paraId="56A796FA"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Paragraph"/>
        <w:numPr>
          <w:ilvl w:val="0"/>
          <w:numId w:val="25"/>
        </w:numPr>
        <w:rPr>
          <w:rFonts w:eastAsia="Malgun Gothic"/>
          <w:b/>
          <w:bCs/>
          <w:lang w:val="en-GB"/>
        </w:rPr>
      </w:pPr>
      <w:r>
        <w:rPr>
          <w:rFonts w:eastAsia="Malgun Gothic"/>
          <w:b/>
          <w:bCs/>
          <w:lang w:val="en-GB"/>
        </w:rPr>
        <w:lastRenderedPageBreak/>
        <w:t>End Time: Decoding of the PHY-layer PUSCH carrying the UE’s report</w:t>
      </w:r>
    </w:p>
    <w:p w14:paraId="223E13F5"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B501EE" w:rsidRDefault="00354A04"/>
    <w:p w14:paraId="598D1384" w14:textId="77777777" w:rsidR="00354A04" w:rsidRPr="00B501EE" w:rsidRDefault="00787820">
      <w:r w:rsidRPr="00B501EE">
        <w:t>Companies are encouraged to provide their comments in the table below</w:t>
      </w:r>
    </w:p>
    <w:p w14:paraId="1432A6C4"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w:t>
            </w:r>
            <w:proofErr w:type="gramStart"/>
            <w:r w:rsidRPr="009709E8">
              <w:rPr>
                <w:rFonts w:eastAsia="DengXian"/>
                <w:lang w:val="en-US"/>
              </w:rPr>
              <w:t xml:space="preserve">of </w:t>
            </w:r>
            <w:r w:rsidRPr="009709E8">
              <w:rPr>
                <w:rFonts w:eastAsia="Malgun Gothic"/>
                <w:bCs/>
                <w:lang w:val="en-US"/>
              </w:rPr>
              <w:t>”location</w:t>
            </w:r>
            <w:proofErr w:type="gramEnd"/>
            <w:r w:rsidRPr="009709E8">
              <w:rPr>
                <w:rFonts w:eastAsia="Malgun Gothic"/>
                <w:bCs/>
                <w:lang w:val="en-US"/>
              </w:rPr>
              <w:t xml:space="preserve">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lastRenderedPageBreak/>
              <w:t>Ending with the transmission by the TRP of the NRPPa message MEASUREMENT RESPONSE</w:t>
            </w:r>
          </w:p>
          <w:p w14:paraId="30B889D1" w14:textId="77777777" w:rsidR="00922507" w:rsidRPr="00804975" w:rsidRDefault="00922507" w:rsidP="009F6344">
            <w:pPr>
              <w:pStyle w:val="ListParagraph"/>
              <w:numPr>
                <w:ilvl w:val="1"/>
                <w:numId w:val="46"/>
              </w:numPr>
              <w:adjustRightInd w:val="0"/>
              <w:spacing w:before="60"/>
              <w:ind w:leftChars="200" w:left="83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Paragraph"/>
              <w:numPr>
                <w:ilvl w:val="2"/>
                <w:numId w:val="46"/>
              </w:numPr>
              <w:adjustRightInd w:val="0"/>
              <w:spacing w:before="60"/>
              <w:ind w:leftChars="400" w:left="131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 xml:space="preserve">Firstly, since the details of components are discussed in AI 8.5.2, we suggest </w:t>
            </w:r>
            <w:proofErr w:type="gramStart"/>
            <w:r w:rsidRPr="00A943AE">
              <w:rPr>
                <w:rFonts w:eastAsia="DengXian"/>
                <w:lang w:val="en-US"/>
              </w:rPr>
              <w:t>to remove</w:t>
            </w:r>
            <w:proofErr w:type="gramEnd"/>
            <w:r w:rsidRPr="00A943AE">
              <w:rPr>
                <w:rFonts w:eastAsia="DengXian"/>
                <w:lang w:val="en-US"/>
              </w:rPr>
              <w:t xml:space="preser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 xml:space="preserve">s </w:t>
            </w:r>
            <w:proofErr w:type="gramStart"/>
            <w:r w:rsidRPr="00A943AE">
              <w:rPr>
                <w:rFonts w:eastAsia="DengXian" w:hint="eastAsia"/>
                <w:lang w:val="en-US"/>
              </w:rPr>
              <w:t>report</w:t>
            </w:r>
            <w:r w:rsidRPr="00A943AE">
              <w:rPr>
                <w:rFonts w:eastAsia="DengXian"/>
                <w:lang w:val="en-US"/>
              </w:rPr>
              <w:t>“</w:t>
            </w:r>
            <w:proofErr w:type="gramEnd"/>
            <w:r w:rsidRPr="00A943AE">
              <w:rPr>
                <w:rFonts w:eastAsia="DengXian"/>
                <w:lang w:val="en-US"/>
              </w:rPr>
              <w:t xml:space="preserve">. In our understanding, this </w:t>
            </w:r>
            <w:proofErr w:type="gramStart"/>
            <w:r w:rsidRPr="00A943AE">
              <w:rPr>
                <w:rFonts w:eastAsia="DengXian"/>
                <w:lang w:val="en-US"/>
              </w:rPr>
              <w:t>UE‘</w:t>
            </w:r>
            <w:proofErr w:type="gramEnd"/>
            <w:r w:rsidRPr="00A943AE">
              <w:rPr>
                <w:rFonts w:eastAsia="DengXian"/>
                <w:lang w:val="en-US"/>
              </w:rPr>
              <w:t xml:space="preserv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Malgun Gothic"/>
              </w:rPr>
            </w:pPr>
            <w:r>
              <w:rPr>
                <w:rFonts w:eastAsia="Malgun Gothic"/>
              </w:rPr>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033983">
      <w:pPr>
        <w:pStyle w:val="Heading3"/>
      </w:pPr>
      <w:r w:rsidRPr="00B501EE">
        <w:t>Update #</w:t>
      </w:r>
      <w:r w:rsidR="00701189" w:rsidRPr="00B501EE">
        <w:t>2</w:t>
      </w:r>
      <w:r w:rsidRPr="00B501EE">
        <w:t xml:space="preserve"> for proposal 5</w:t>
      </w:r>
    </w:p>
    <w:p w14:paraId="1BE2F3E3" w14:textId="77777777" w:rsidR="00FB2408" w:rsidRPr="00B501EE" w:rsidRDefault="00FB2408" w:rsidP="005C5175">
      <w:r w:rsidRPr="00B501EE">
        <w:t xml:space="preserve">Based on the feedback, </w:t>
      </w:r>
      <w:r w:rsidR="00C831A9" w:rsidRPr="00B501EE">
        <w:t xml:space="preserve">it is proposed to refocus the proposal to apply only to UE-assisted, DL-based methods.  We propose to use </w:t>
      </w:r>
      <w:r w:rsidR="00701189" w:rsidRPr="00B501EE">
        <w:t>Huawei’s proposal</w:t>
      </w:r>
      <w:r w:rsidR="005C5175" w:rsidRPr="00B501EE">
        <w:t xml:space="preserve"> as a starting point for other methods</w:t>
      </w:r>
    </w:p>
    <w:p w14:paraId="6CB2FD71" w14:textId="77777777" w:rsidR="005C5175" w:rsidRPr="00B501EE" w:rsidRDefault="005C5175" w:rsidP="005C5175"/>
    <w:p w14:paraId="29B1B7D0" w14:textId="77777777" w:rsidR="005C5175" w:rsidRPr="00B501EE" w:rsidRDefault="005C5175" w:rsidP="00FB2408"/>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ListParagraph"/>
        <w:numPr>
          <w:ilvl w:val="0"/>
          <w:numId w:val="25"/>
        </w:numPr>
        <w:rPr>
          <w:b/>
          <w:bCs/>
          <w:lang w:val="en-US"/>
        </w:rPr>
      </w:pPr>
      <w:r w:rsidRPr="009F6344">
        <w:rPr>
          <w:b/>
          <w:bCs/>
          <w:highlight w:val="yellow"/>
          <w:lang w:val="en-US"/>
        </w:rPr>
        <w:lastRenderedPageBreak/>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Paragraph"/>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B501EE" w:rsidRDefault="005C5175" w:rsidP="008023BD">
      <w:pPr>
        <w:rPr>
          <w:rFonts w:eastAsia="Malgun Gothic"/>
          <w:b/>
          <w:bCs/>
        </w:rPr>
      </w:pPr>
    </w:p>
    <w:p w14:paraId="34A4E36B" w14:textId="77777777" w:rsidR="008023BD" w:rsidRPr="009F6344" w:rsidRDefault="008023BD" w:rsidP="008023BD">
      <w:pPr>
        <w:pStyle w:val="ListParagraph"/>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ListParagraph"/>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DengXian"/>
          <w:b/>
          <w:bCs/>
        </w:rPr>
      </w:pPr>
    </w:p>
    <w:p w14:paraId="659D6C4D" w14:textId="77777777" w:rsidR="008671AE" w:rsidRPr="00CD0852"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Paragraph"/>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pPr>
    </w:p>
    <w:p w14:paraId="23FE0003" w14:textId="77777777" w:rsidR="008671AE" w:rsidRPr="009874A4"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Paragraph"/>
        <w:numPr>
          <w:ilvl w:val="2"/>
          <w:numId w:val="46"/>
        </w:numPr>
        <w:adjustRightInd w:val="0"/>
        <w:spacing w:before="60"/>
        <w:ind w:leftChars="400" w:left="131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Paragraph"/>
        <w:numPr>
          <w:ilvl w:val="2"/>
          <w:numId w:val="46"/>
        </w:numPr>
        <w:adjustRightInd w:val="0"/>
        <w:spacing w:before="60"/>
        <w:ind w:leftChars="400" w:left="1317" w:hanging="357"/>
        <w:rPr>
          <w:b/>
          <w:bCs/>
          <w:lang w:val="en-US"/>
        </w:rPr>
      </w:pPr>
      <w:r w:rsidRPr="00AA7781">
        <w:rPr>
          <w:rFonts w:ascii="Times New Roman" w:hAnsi="Times New Roman" w:hint="eastAsia"/>
          <w:b/>
          <w:bCs/>
          <w:lang w:val="en-US"/>
        </w:rPr>
        <w:lastRenderedPageBreak/>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Paragraph"/>
        <w:numPr>
          <w:ilvl w:val="2"/>
          <w:numId w:val="46"/>
        </w:numPr>
        <w:adjustRightInd w:val="0"/>
        <w:spacing w:before="60"/>
        <w:ind w:leftChars="400" w:left="131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Pr="00B501EE" w:rsidRDefault="00701189" w:rsidP="00701189">
      <w:pPr>
        <w:adjustRightInd w:val="0"/>
        <w:spacing w:before="60"/>
        <w:rPr>
          <w:b/>
          <w:bCs/>
        </w:rPr>
      </w:pPr>
    </w:p>
    <w:p w14:paraId="0DBF8DA5" w14:textId="77777777" w:rsidR="00701189" w:rsidRPr="00B501EE" w:rsidRDefault="00701189" w:rsidP="00701189">
      <w:r w:rsidRPr="00B501EE">
        <w:t>Companies are encouraged to provide their comments in the table below</w:t>
      </w:r>
    </w:p>
    <w:p w14:paraId="08A9AF90" w14:textId="77777777" w:rsidR="00701189" w:rsidRPr="00B501EE" w:rsidRDefault="00701189" w:rsidP="00701189"/>
    <w:tbl>
      <w:tblPr>
        <w:tblStyle w:val="TableGrid"/>
        <w:tblW w:w="9810" w:type="dxa"/>
        <w:tblLayout w:type="fixed"/>
        <w:tblLook w:val="04A0" w:firstRow="1" w:lastRow="0" w:firstColumn="1" w:lastColumn="0" w:noHBand="0" w:noVBand="1"/>
      </w:tblPr>
      <w:tblGrid>
        <w:gridCol w:w="1075"/>
        <w:gridCol w:w="8735"/>
      </w:tblGrid>
      <w:tr w:rsidR="00701189" w14:paraId="4C104C81" w14:textId="77777777" w:rsidTr="00376375">
        <w:tc>
          <w:tcPr>
            <w:tcW w:w="1075" w:type="dxa"/>
          </w:tcPr>
          <w:p w14:paraId="70C0D8C3" w14:textId="77777777" w:rsidR="00701189" w:rsidRDefault="00701189" w:rsidP="009F6344">
            <w:r>
              <w:t>Company</w:t>
            </w:r>
          </w:p>
        </w:tc>
        <w:tc>
          <w:tcPr>
            <w:tcW w:w="8735" w:type="dxa"/>
          </w:tcPr>
          <w:p w14:paraId="3148AC8C" w14:textId="77777777" w:rsidR="00701189" w:rsidRDefault="00701189" w:rsidP="009F6344">
            <w:r>
              <w:t>Comment</w:t>
            </w:r>
          </w:p>
        </w:tc>
      </w:tr>
      <w:tr w:rsidR="00701189" w:rsidRPr="00B501EE" w14:paraId="5E2B52A6" w14:textId="77777777" w:rsidTr="00376375">
        <w:tc>
          <w:tcPr>
            <w:tcW w:w="1075" w:type="dxa"/>
          </w:tcPr>
          <w:p w14:paraId="2853BBF1" w14:textId="77777777" w:rsidR="00701189" w:rsidRDefault="00D17EEC" w:rsidP="009F6344">
            <w:r>
              <w:rPr>
                <w:rFonts w:ascii="DengXian" w:eastAsia="DengXian" w:hAnsi="DengXian" w:hint="eastAsia"/>
              </w:rPr>
              <w:t>vivo</w:t>
            </w:r>
          </w:p>
        </w:tc>
        <w:tc>
          <w:tcPr>
            <w:tcW w:w="8735" w:type="dxa"/>
          </w:tcPr>
          <w:p w14:paraId="2F5DE68A" w14:textId="77777777" w:rsidR="004606ED" w:rsidRPr="00B501EE" w:rsidRDefault="004606ED" w:rsidP="00944E85">
            <w:pPr>
              <w:rPr>
                <w:rFonts w:eastAsia="DengXian"/>
                <w:lang w:val="en-US"/>
              </w:rPr>
            </w:pPr>
            <w:r w:rsidRPr="00B501EE">
              <w:rPr>
                <w:rFonts w:eastAsia="DengXian" w:hint="eastAsia"/>
                <w:lang w:val="en-US"/>
              </w:rPr>
              <w:t>Support</w:t>
            </w:r>
            <w:r w:rsidRPr="00B501EE">
              <w:rPr>
                <w:rFonts w:eastAsia="DengXian"/>
                <w:lang w:val="en-US"/>
              </w:rPr>
              <w:t xml:space="preserve"> </w:t>
            </w:r>
            <w:r w:rsidRPr="00B501EE">
              <w:rPr>
                <w:rFonts w:eastAsia="DengXian" w:hint="eastAsia"/>
                <w:lang w:val="en-US"/>
              </w:rPr>
              <w:t>in</w:t>
            </w:r>
            <w:r w:rsidRPr="00B501EE">
              <w:rPr>
                <w:rFonts w:eastAsia="DengXian"/>
                <w:lang w:val="en-US"/>
              </w:rPr>
              <w:t xml:space="preserve"> </w:t>
            </w:r>
            <w:r w:rsidRPr="00B501EE">
              <w:rPr>
                <w:rFonts w:eastAsia="DengXian" w:hint="eastAsia"/>
                <w:lang w:val="en-US"/>
              </w:rPr>
              <w:t>principle</w:t>
            </w:r>
          </w:p>
          <w:p w14:paraId="40621BBE" w14:textId="77777777" w:rsidR="004606ED" w:rsidRPr="00B501EE" w:rsidRDefault="004606ED" w:rsidP="00944E85">
            <w:pPr>
              <w:rPr>
                <w:rFonts w:eastAsia="DengXian"/>
                <w:lang w:val="en-US"/>
              </w:rPr>
            </w:pPr>
          </w:p>
          <w:p w14:paraId="0ECF192D" w14:textId="77777777" w:rsidR="00944E85" w:rsidRPr="00B501EE" w:rsidRDefault="004606ED" w:rsidP="00944E85">
            <w:pPr>
              <w:rPr>
                <w:rFonts w:eastAsia="DengXian"/>
                <w:lang w:val="en-US"/>
              </w:rPr>
            </w:pPr>
            <w:r w:rsidRPr="00B501EE">
              <w:rPr>
                <w:rFonts w:eastAsia="DengXian"/>
                <w:lang w:val="en-US"/>
              </w:rPr>
              <w:t>H</w:t>
            </w:r>
            <w:r w:rsidRPr="00B501EE">
              <w:rPr>
                <w:rFonts w:eastAsia="DengXian" w:hint="eastAsia"/>
                <w:lang w:val="en-US"/>
              </w:rPr>
              <w:t>owever,</w:t>
            </w:r>
            <w:r w:rsidRPr="00B501EE">
              <w:rPr>
                <w:rFonts w:eastAsia="DengXian"/>
                <w:lang w:val="en-US"/>
              </w:rPr>
              <w:t xml:space="preserve"> </w:t>
            </w:r>
            <w:r w:rsidR="00944E85" w:rsidRPr="00B501EE">
              <w:rPr>
                <w:rFonts w:eastAsia="DengXian"/>
                <w:lang w:val="en-US"/>
              </w:rPr>
              <w:t>I am confused with the wording of MAC entity in DL ECID, I prefer the wording in Feature lead proposal 5b.</w:t>
            </w:r>
          </w:p>
          <w:p w14:paraId="3A057BF6" w14:textId="77777777" w:rsidR="00701189" w:rsidRPr="00B501EE" w:rsidRDefault="00701189" w:rsidP="009F6344">
            <w:pPr>
              <w:rPr>
                <w:rFonts w:eastAsia="DengXian"/>
                <w:lang w:val="en-US"/>
              </w:rPr>
            </w:pPr>
          </w:p>
          <w:p w14:paraId="7F715113" w14:textId="77777777" w:rsidR="004606ED" w:rsidRPr="00B501EE" w:rsidRDefault="004606ED" w:rsidP="004606ED">
            <w:pPr>
              <w:rPr>
                <w:rFonts w:eastAsia="DengXian"/>
                <w:lang w:val="en-US"/>
              </w:rPr>
            </w:pPr>
            <w:r w:rsidRPr="00B501EE">
              <w:rPr>
                <w:rFonts w:eastAsia="DengXian" w:hint="eastAsia"/>
                <w:lang w:val="en-US"/>
              </w:rPr>
              <w:t>And</w:t>
            </w:r>
            <w:r w:rsidRPr="00B501EE">
              <w:rPr>
                <w:rFonts w:eastAsia="DengXian"/>
                <w:lang w:val="en-US"/>
              </w:rPr>
              <w:t xml:space="preserve"> UE-B methods are missing</w:t>
            </w:r>
            <w:r w:rsidR="00CE4A8D" w:rsidRPr="00B501EE">
              <w:rPr>
                <w:rFonts w:eastAsia="DengXian"/>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0"/>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0"/>
              <w:numPr>
                <w:ilvl w:val="1"/>
                <w:numId w:val="54"/>
              </w:numPr>
              <w:rPr>
                <w:lang w:val="en-US"/>
              </w:rPr>
            </w:pPr>
            <w:r w:rsidRPr="00B501EE">
              <w:rPr>
                <w:b/>
                <w:bCs/>
                <w:lang w:val="en-US"/>
              </w:rPr>
              <w:t>Start Time: Transmission of the PDSCH from the gNB that is carrying the LPP message containing RequestLocationInformation</w:t>
            </w:r>
          </w:p>
          <w:p w14:paraId="57FAD50F" w14:textId="2DF3D016" w:rsidR="004606ED" w:rsidRPr="00B501EE" w:rsidRDefault="004606ED" w:rsidP="00E60B33">
            <w:pPr>
              <w:pStyle w:val="listparagraph0"/>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Malgun Gothic" w:hint="eastAsia"/>
                <w:b/>
                <w:bCs/>
                <w:lang w:val="en-US"/>
              </w:rPr>
              <w:t>s</w:t>
            </w:r>
            <w:r w:rsidR="003E5AD6" w:rsidRPr="00B501EE">
              <w:rPr>
                <w:rFonts w:eastAsia="Malgun Gothic"/>
                <w:b/>
                <w:bCs/>
                <w:lang w:val="en-US"/>
              </w:rPr>
              <w:t xml:space="preserve">uccessful </w:t>
            </w:r>
            <w:r w:rsidR="00B46896" w:rsidRPr="00B501EE">
              <w:rPr>
                <w:rFonts w:eastAsia="Malgun Gothic"/>
                <w:b/>
                <w:bCs/>
                <w:lang w:val="en-US"/>
              </w:rPr>
              <w:t>decoding of the PUSCH carrying the UE’s report (LPP message containing ProvideLocationInformation</w:t>
            </w:r>
            <w:r w:rsidR="003E5AD6" w:rsidRPr="00B501EE">
              <w:rPr>
                <w:rFonts w:eastAsia="Malgun Gothic" w:hint="eastAsia"/>
                <w:b/>
                <w:bCs/>
                <w:lang w:val="en-US"/>
              </w:rPr>
              <w:t>)</w:t>
            </w:r>
            <w:r w:rsidR="00B46896" w:rsidRPr="00B501EE">
              <w:rPr>
                <w:rFonts w:eastAsia="Malgun Gothic"/>
                <w:b/>
                <w:bCs/>
                <w:lang w:val="en-US"/>
              </w:rPr>
              <w:t>.</w:t>
            </w:r>
          </w:p>
          <w:p w14:paraId="4CCC8C33" w14:textId="77777777" w:rsidR="004606ED" w:rsidRPr="004606ED" w:rsidRDefault="004606ED" w:rsidP="009F6344">
            <w:pPr>
              <w:rPr>
                <w:rFonts w:eastAsia="DengXian"/>
                <w:lang w:val="en-US"/>
              </w:rPr>
            </w:pPr>
          </w:p>
        </w:tc>
      </w:tr>
      <w:tr w:rsidR="001E4C80" w:rsidRPr="00B501EE" w14:paraId="63D0D161" w14:textId="77777777" w:rsidTr="00376375">
        <w:tc>
          <w:tcPr>
            <w:tcW w:w="1075"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735" w:type="dxa"/>
          </w:tcPr>
          <w:p w14:paraId="44D5BE16" w14:textId="450AC76D" w:rsidR="001E4C80" w:rsidRPr="00B501EE" w:rsidRDefault="001E4C80" w:rsidP="001E4C80">
            <w:pPr>
              <w:rPr>
                <w:rFonts w:eastAsia="DengXian"/>
                <w:lang w:val="en-US"/>
              </w:rPr>
            </w:pPr>
            <w:r w:rsidRPr="00B501EE">
              <w:rPr>
                <w:rFonts w:eastAsia="DengXian"/>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DengXian"/>
                <w:lang w:val="en-US"/>
              </w:rPr>
              <w:t xml:space="preserve">which should be </w:t>
            </w:r>
            <w:r w:rsidRPr="009F6344">
              <w:rPr>
                <w:rFonts w:ascii="Times New Roman" w:hAnsi="Times New Roman"/>
                <w:b/>
                <w:bCs/>
                <w:lang w:val="en-US"/>
              </w:rPr>
              <w:t>NG-RAN measurement for positioning</w:t>
            </w:r>
            <w:r w:rsidRPr="00B501EE">
              <w:rPr>
                <w:rFonts w:eastAsia="DengXian"/>
                <w:lang w:val="en-US"/>
              </w:rPr>
              <w:t>. (without UE assisted)</w:t>
            </w:r>
          </w:p>
          <w:p w14:paraId="556A552E" w14:textId="56EA3CEA" w:rsidR="001E4C80" w:rsidRPr="00B501EE" w:rsidRDefault="001E4C80" w:rsidP="001E4C80">
            <w:pPr>
              <w:rPr>
                <w:rFonts w:eastAsia="DengXian"/>
                <w:lang w:val="en-US"/>
              </w:rPr>
            </w:pPr>
            <w:proofErr w:type="gramStart"/>
            <w:r w:rsidRPr="00B501EE">
              <w:rPr>
                <w:rFonts w:eastAsia="DengXian"/>
                <w:lang w:val="en-US"/>
              </w:rPr>
              <w:t>Also</w:t>
            </w:r>
            <w:proofErr w:type="gramEnd"/>
            <w:r w:rsidRPr="00B501EE">
              <w:rPr>
                <w:rFonts w:eastAsia="DengXian"/>
                <w:lang w:val="en-US"/>
              </w:rPr>
              <w:t xml:space="preserve"> OK to keep the aligned wording for 5c as 5b.</w:t>
            </w:r>
          </w:p>
          <w:p w14:paraId="6B52A3F8" w14:textId="77777777" w:rsidR="001E4C80" w:rsidRPr="00B501EE" w:rsidRDefault="001E4C80" w:rsidP="001E4C80">
            <w:pPr>
              <w:rPr>
                <w:rFonts w:eastAsia="DengXian"/>
                <w:lang w:val="en-US"/>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lastRenderedPageBreak/>
              <w:t>Ending with the transmission by the TRP of the NRPPa message MEASUREMENT RESPONSE</w:t>
            </w:r>
          </w:p>
          <w:p w14:paraId="4722CA54" w14:textId="77777777" w:rsidR="001E4C80" w:rsidRPr="002E114E" w:rsidRDefault="001E4C80" w:rsidP="001E4C80">
            <w:pPr>
              <w:pStyle w:val="ListParagraph"/>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ListParagraph"/>
              <w:numPr>
                <w:ilvl w:val="2"/>
                <w:numId w:val="46"/>
              </w:numPr>
              <w:adjustRightInd w:val="0"/>
              <w:spacing w:before="60"/>
              <w:ind w:leftChars="400" w:left="131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Pr="00B501EE" w:rsidRDefault="001E4C80" w:rsidP="001E4C80">
            <w:pPr>
              <w:rPr>
                <w:rFonts w:eastAsia="DengXian"/>
                <w:lang w:val="en-US"/>
              </w:rPr>
            </w:pPr>
          </w:p>
        </w:tc>
      </w:tr>
      <w:tr w:rsidR="00B600FF" w:rsidRPr="00B501EE" w14:paraId="31050A59" w14:textId="77777777" w:rsidTr="00376375">
        <w:tc>
          <w:tcPr>
            <w:tcW w:w="1075" w:type="dxa"/>
          </w:tcPr>
          <w:p w14:paraId="569A339A" w14:textId="1056A9F2" w:rsidR="00B600FF" w:rsidRPr="002E114E" w:rsidRDefault="00B600FF" w:rsidP="001E4C80">
            <w:r>
              <w:lastRenderedPageBreak/>
              <w:t xml:space="preserve">Intel </w:t>
            </w:r>
          </w:p>
        </w:tc>
        <w:tc>
          <w:tcPr>
            <w:tcW w:w="8735" w:type="dxa"/>
          </w:tcPr>
          <w:p w14:paraId="51D9F58B" w14:textId="77777777" w:rsidR="00B600FF" w:rsidRPr="00B501EE" w:rsidRDefault="00B600FF" w:rsidP="001E4C80">
            <w:pPr>
              <w:rPr>
                <w:rFonts w:eastAsia="DengXian"/>
                <w:lang w:val="en-US"/>
              </w:rPr>
            </w:pPr>
            <w:r w:rsidRPr="00B501EE">
              <w:rPr>
                <w:rFonts w:eastAsia="DengXian"/>
                <w:lang w:val="en-US"/>
              </w:rPr>
              <w:t>One of the criteria to define latency is to cover the following scenarios:</w:t>
            </w:r>
          </w:p>
          <w:p w14:paraId="7775B393" w14:textId="77777777" w:rsidR="00B600FF" w:rsidRDefault="00B600FF" w:rsidP="00E60B33">
            <w:pPr>
              <w:pStyle w:val="ListParagraph"/>
              <w:numPr>
                <w:ilvl w:val="0"/>
                <w:numId w:val="55"/>
              </w:numPr>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ListParagraph"/>
              <w:numPr>
                <w:ilvl w:val="1"/>
                <w:numId w:val="55"/>
              </w:numPr>
              <w:rPr>
                <w:rFonts w:eastAsia="Times New Roman" w:cs="Calibri"/>
                <w:lang w:val="en-US"/>
              </w:rPr>
            </w:pPr>
            <w:r w:rsidRPr="00FE1A10">
              <w:rPr>
                <w:rFonts w:eastAsia="Times New Roman" w:cs="Calibri"/>
                <w:lang w:val="en-US"/>
              </w:rPr>
              <w:t xml:space="preserve">These are already </w:t>
            </w:r>
            <w:proofErr w:type="gramStart"/>
            <w:r w:rsidRPr="00FE1A10">
              <w:rPr>
                <w:rFonts w:eastAsia="Times New Roman" w:cs="Calibri"/>
                <w:lang w:val="en-US"/>
              </w:rPr>
              <w:t>known</w:t>
            </w:r>
            <w:proofErr w:type="gramEnd"/>
            <w:r w:rsidRPr="00FE1A10">
              <w:rPr>
                <w:rFonts w:eastAsia="Times New Roman" w:cs="Calibri"/>
                <w:lang w:val="en-US"/>
              </w:rPr>
              <w:t xml:space="preserve"> and we can possibly use existing signaling to define start and end time for R16 positioning techniques. We will need to do it for the UA-A, UE-B as well as for the cases when location request comes from NW or UE. </w:t>
            </w:r>
            <w:proofErr w:type="gramStart"/>
            <w:r w:rsidRPr="00FE1A10">
              <w:rPr>
                <w:rFonts w:eastAsia="Times New Roman" w:cs="Calibri"/>
                <w:lang w:val="en-US"/>
              </w:rPr>
              <w:t>Certainly</w:t>
            </w:r>
            <w:proofErr w:type="gramEnd"/>
            <w:r w:rsidRPr="00FE1A10">
              <w:rPr>
                <w:rFonts w:eastAsia="Times New Roman" w:cs="Calibri"/>
                <w:lang w:val="en-US"/>
              </w:rPr>
              <w:t xml:space="preserve"> that some of the techniques can have identical triggers for start/end time. </w:t>
            </w:r>
          </w:p>
          <w:tbl>
            <w:tblPr>
              <w:tblStyle w:val="TableGrid"/>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rPr>
                      <w:rFonts w:eastAsia="Times New Roman" w:cs="Calibri"/>
                      <w:lang w:val="en-US"/>
                    </w:rPr>
                  </w:pPr>
                </w:p>
              </w:tc>
              <w:tc>
                <w:tcPr>
                  <w:tcW w:w="1121" w:type="dxa"/>
                </w:tcPr>
                <w:p w14:paraId="26E73A3B" w14:textId="47E015AC" w:rsidR="00B600FF" w:rsidRDefault="00B600FF" w:rsidP="00B600FF">
                  <w:pPr>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rPr>
                      <w:rFonts w:eastAsia="Times New Roman" w:cs="Calibri"/>
                    </w:rPr>
                  </w:pPr>
                  <w:r>
                    <w:rPr>
                      <w:rFonts w:ascii="Calibri" w:hAnsi="Calibri" w:cs="Calibri"/>
                    </w:rPr>
                    <w:t>R16 UL AoA</w:t>
                  </w:r>
                </w:p>
              </w:tc>
              <w:tc>
                <w:tcPr>
                  <w:tcW w:w="1121" w:type="dxa"/>
                </w:tcPr>
                <w:p w14:paraId="06EB6A09" w14:textId="043BF315" w:rsidR="00B600FF" w:rsidRDefault="00B600FF" w:rsidP="00B600FF">
                  <w:pPr>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rPr>
                      <w:rFonts w:eastAsia="Times New Roman" w:cs="Calibri"/>
                    </w:rPr>
                  </w:pPr>
                  <w:r>
                    <w:rPr>
                      <w:rFonts w:eastAsia="Times New Roman" w:cs="Calibri"/>
                    </w:rPr>
                    <w:t>Start time</w:t>
                  </w:r>
                </w:p>
              </w:tc>
              <w:tc>
                <w:tcPr>
                  <w:tcW w:w="1121" w:type="dxa"/>
                </w:tcPr>
                <w:p w14:paraId="39348A4A" w14:textId="77777777" w:rsidR="00B600FF" w:rsidRDefault="00B600FF" w:rsidP="00B600FF">
                  <w:pPr>
                    <w:rPr>
                      <w:rFonts w:eastAsia="Times New Roman" w:cs="Calibri"/>
                    </w:rPr>
                  </w:pPr>
                </w:p>
              </w:tc>
              <w:tc>
                <w:tcPr>
                  <w:tcW w:w="1121" w:type="dxa"/>
                </w:tcPr>
                <w:p w14:paraId="2FAA1319" w14:textId="77777777" w:rsidR="00B600FF" w:rsidRDefault="00B600FF" w:rsidP="00B600FF">
                  <w:pPr>
                    <w:rPr>
                      <w:rFonts w:eastAsia="Times New Roman" w:cs="Calibri"/>
                    </w:rPr>
                  </w:pPr>
                </w:p>
              </w:tc>
              <w:tc>
                <w:tcPr>
                  <w:tcW w:w="1121" w:type="dxa"/>
                </w:tcPr>
                <w:p w14:paraId="2AAB743C" w14:textId="77777777" w:rsidR="00B600FF" w:rsidRDefault="00B600FF" w:rsidP="00B600FF">
                  <w:pPr>
                    <w:rPr>
                      <w:rFonts w:eastAsia="Times New Roman" w:cs="Calibri"/>
                    </w:rPr>
                  </w:pPr>
                </w:p>
              </w:tc>
              <w:tc>
                <w:tcPr>
                  <w:tcW w:w="1121" w:type="dxa"/>
                </w:tcPr>
                <w:p w14:paraId="0E96E696" w14:textId="77777777" w:rsidR="00B600FF" w:rsidRDefault="00B600FF" w:rsidP="00B600FF">
                  <w:pPr>
                    <w:rPr>
                      <w:rFonts w:eastAsia="Times New Roman" w:cs="Calibri"/>
                    </w:rPr>
                  </w:pPr>
                </w:p>
              </w:tc>
              <w:tc>
                <w:tcPr>
                  <w:tcW w:w="1121" w:type="dxa"/>
                </w:tcPr>
                <w:p w14:paraId="4E18B23A" w14:textId="77777777" w:rsidR="00B600FF" w:rsidRDefault="00B600FF" w:rsidP="00B600FF">
                  <w:pPr>
                    <w:rPr>
                      <w:rFonts w:eastAsia="Times New Roman" w:cs="Calibri"/>
                    </w:rPr>
                  </w:pPr>
                </w:p>
              </w:tc>
              <w:tc>
                <w:tcPr>
                  <w:tcW w:w="1122" w:type="dxa"/>
                </w:tcPr>
                <w:p w14:paraId="247A3B94" w14:textId="77777777" w:rsidR="00B600FF" w:rsidRDefault="00B600FF" w:rsidP="00B600FF">
                  <w:pPr>
                    <w:rPr>
                      <w:rFonts w:eastAsia="Times New Roman" w:cs="Calibri"/>
                    </w:rPr>
                  </w:pPr>
                </w:p>
              </w:tc>
            </w:tr>
            <w:tr w:rsidR="00B600FF" w14:paraId="16A26BE9" w14:textId="77777777" w:rsidTr="00B600FF">
              <w:tc>
                <w:tcPr>
                  <w:tcW w:w="1121" w:type="dxa"/>
                </w:tcPr>
                <w:p w14:paraId="1029ED16" w14:textId="54ADAEA6" w:rsidR="00B600FF" w:rsidRDefault="00B600FF" w:rsidP="00B600FF">
                  <w:pPr>
                    <w:rPr>
                      <w:rFonts w:eastAsia="Times New Roman" w:cs="Calibri"/>
                    </w:rPr>
                  </w:pPr>
                  <w:r>
                    <w:rPr>
                      <w:rFonts w:eastAsia="Times New Roman" w:cs="Calibri"/>
                    </w:rPr>
                    <w:t>End time</w:t>
                  </w:r>
                </w:p>
              </w:tc>
              <w:tc>
                <w:tcPr>
                  <w:tcW w:w="1121" w:type="dxa"/>
                </w:tcPr>
                <w:p w14:paraId="33792E33" w14:textId="77777777" w:rsidR="00B600FF" w:rsidRDefault="00B600FF" w:rsidP="00B600FF">
                  <w:pPr>
                    <w:rPr>
                      <w:rFonts w:eastAsia="Times New Roman" w:cs="Calibri"/>
                    </w:rPr>
                  </w:pPr>
                </w:p>
              </w:tc>
              <w:tc>
                <w:tcPr>
                  <w:tcW w:w="1121" w:type="dxa"/>
                </w:tcPr>
                <w:p w14:paraId="4AEE2E21" w14:textId="77777777" w:rsidR="00B600FF" w:rsidRDefault="00B600FF" w:rsidP="00B600FF">
                  <w:pPr>
                    <w:rPr>
                      <w:rFonts w:eastAsia="Times New Roman" w:cs="Calibri"/>
                    </w:rPr>
                  </w:pPr>
                </w:p>
              </w:tc>
              <w:tc>
                <w:tcPr>
                  <w:tcW w:w="1121" w:type="dxa"/>
                </w:tcPr>
                <w:p w14:paraId="2E6C7E9B" w14:textId="77777777" w:rsidR="00B600FF" w:rsidRDefault="00B600FF" w:rsidP="00B600FF">
                  <w:pPr>
                    <w:rPr>
                      <w:rFonts w:eastAsia="Times New Roman" w:cs="Calibri"/>
                    </w:rPr>
                  </w:pPr>
                </w:p>
              </w:tc>
              <w:tc>
                <w:tcPr>
                  <w:tcW w:w="1121" w:type="dxa"/>
                </w:tcPr>
                <w:p w14:paraId="1341D940" w14:textId="77777777" w:rsidR="00B600FF" w:rsidRDefault="00B600FF" w:rsidP="00B600FF">
                  <w:pPr>
                    <w:rPr>
                      <w:rFonts w:eastAsia="Times New Roman" w:cs="Calibri"/>
                    </w:rPr>
                  </w:pPr>
                </w:p>
              </w:tc>
              <w:tc>
                <w:tcPr>
                  <w:tcW w:w="1121" w:type="dxa"/>
                </w:tcPr>
                <w:p w14:paraId="60383707" w14:textId="77777777" w:rsidR="00B600FF" w:rsidRDefault="00B600FF" w:rsidP="00B600FF">
                  <w:pPr>
                    <w:rPr>
                      <w:rFonts w:eastAsia="Times New Roman" w:cs="Calibri"/>
                    </w:rPr>
                  </w:pPr>
                </w:p>
              </w:tc>
              <w:tc>
                <w:tcPr>
                  <w:tcW w:w="1122" w:type="dxa"/>
                </w:tcPr>
                <w:p w14:paraId="67A3EC05" w14:textId="77777777" w:rsidR="00B600FF" w:rsidRDefault="00B600FF" w:rsidP="00B600FF">
                  <w:pPr>
                    <w:rPr>
                      <w:rFonts w:eastAsia="Times New Roman" w:cs="Calibri"/>
                    </w:rPr>
                  </w:pPr>
                </w:p>
              </w:tc>
            </w:tr>
          </w:tbl>
          <w:p w14:paraId="47593F25" w14:textId="065611BF" w:rsidR="00B600FF" w:rsidRDefault="00B600FF" w:rsidP="00B600FF">
            <w:pPr>
              <w:rPr>
                <w:rFonts w:eastAsia="Times New Roman" w:cs="Calibri"/>
              </w:rPr>
            </w:pPr>
          </w:p>
          <w:p w14:paraId="2EF372FA" w14:textId="77777777" w:rsidR="00B600FF" w:rsidRPr="00B600FF" w:rsidRDefault="00B600FF" w:rsidP="00B600FF">
            <w:pPr>
              <w:rPr>
                <w:rFonts w:eastAsia="Times New Roman" w:cs="Calibri"/>
              </w:rPr>
            </w:pPr>
          </w:p>
          <w:p w14:paraId="4B516A63" w14:textId="73FCE139" w:rsidR="00B600FF" w:rsidRDefault="00B600FF" w:rsidP="00E60B33">
            <w:pPr>
              <w:pStyle w:val="ListParagraph"/>
              <w:numPr>
                <w:ilvl w:val="0"/>
                <w:numId w:val="55"/>
              </w:numPr>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ListParagraph"/>
              <w:numPr>
                <w:ilvl w:val="1"/>
                <w:numId w:val="55"/>
              </w:numPr>
              <w:rPr>
                <w:rFonts w:eastAsia="Times New Roman" w:cs="Calibri"/>
                <w:lang w:val="en-US"/>
              </w:rPr>
            </w:pPr>
            <w:r w:rsidRPr="00FE1A10">
              <w:rPr>
                <w:rFonts w:eastAsia="Times New Roman" w:cs="Calibri"/>
                <w:lang w:val="en-US"/>
              </w:rPr>
              <w:t xml:space="preserve">These are undefined </w:t>
            </w:r>
            <w:proofErr w:type="gramStart"/>
            <w:r w:rsidRPr="00FE1A10">
              <w:rPr>
                <w:rFonts w:eastAsia="Times New Roman" w:cs="Calibri"/>
                <w:lang w:val="en-US"/>
              </w:rPr>
              <w:t>yet</w:t>
            </w:r>
            <w:proofErr w:type="gramEnd"/>
            <w:r w:rsidRPr="00FE1A10">
              <w:rPr>
                <w:rFonts w:eastAsia="Times New Roman" w:cs="Calibri"/>
                <w:lang w:val="en-US"/>
              </w:rPr>
              <w:t xml:space="preserve">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DengXian"/>
                <w:lang w:val="en-US"/>
              </w:rPr>
            </w:pPr>
            <w:r w:rsidRPr="00B501EE">
              <w:rPr>
                <w:rFonts w:ascii="Calibri" w:hAnsi="Calibri" w:cs="Calibri"/>
                <w:lang w:val="en-US"/>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376375">
        <w:tc>
          <w:tcPr>
            <w:tcW w:w="1075" w:type="dxa"/>
          </w:tcPr>
          <w:p w14:paraId="1B4E6A80" w14:textId="57EDF434" w:rsidR="00FA4849" w:rsidRPr="00FA4849" w:rsidRDefault="00FA4849" w:rsidP="001E4C80">
            <w:pPr>
              <w:rPr>
                <w:rFonts w:eastAsia="Malgun Gothic"/>
              </w:rPr>
            </w:pPr>
            <w:r>
              <w:rPr>
                <w:rFonts w:eastAsia="Malgun Gothic" w:hint="eastAsia"/>
              </w:rPr>
              <w:t>LG</w:t>
            </w:r>
          </w:p>
        </w:tc>
        <w:tc>
          <w:tcPr>
            <w:tcW w:w="8735" w:type="dxa"/>
          </w:tcPr>
          <w:p w14:paraId="1EC5C6E2" w14:textId="77777777" w:rsidR="00FA4849" w:rsidRPr="00B501EE" w:rsidRDefault="00FA4849" w:rsidP="00FA4849">
            <w:pPr>
              <w:rPr>
                <w:rFonts w:eastAsia="Malgun Gothic"/>
                <w:lang w:val="en-US"/>
              </w:rPr>
            </w:pPr>
            <w:r w:rsidRPr="00B501EE">
              <w:rPr>
                <w:rFonts w:eastAsia="Malgun Gothic"/>
                <w:lang w:val="en-US"/>
              </w:rPr>
              <w:t>In our view, we also would like to add the physical layer latency for UE-based positioning.  1) For the proposal from vivo, we have a question on the second sub-bullet. In the UE-based positioning, we can probabily exclude the UE’s reporting part as follows:</w:t>
            </w:r>
          </w:p>
          <w:p w14:paraId="246B8559" w14:textId="77777777" w:rsidR="00FA4849" w:rsidRPr="00B501EE" w:rsidRDefault="00FA4849" w:rsidP="00FA4849">
            <w:pPr>
              <w:pStyle w:val="listparagraph0"/>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0"/>
              <w:numPr>
                <w:ilvl w:val="1"/>
                <w:numId w:val="54"/>
              </w:numPr>
              <w:rPr>
                <w:lang w:val="en-US"/>
              </w:rPr>
            </w:pPr>
            <w:r w:rsidRPr="005B1AA0">
              <w:rPr>
                <w:bCs/>
                <w:lang w:val="en-GB"/>
              </w:rPr>
              <w:t>Start Time: Transmission of the PDSCH from the gNB that is carrying the LPP message containing RequestLocationInformation</w:t>
            </w:r>
          </w:p>
          <w:p w14:paraId="0A05D5A9" w14:textId="77777777" w:rsidR="00FA4849" w:rsidRPr="00B501EE" w:rsidRDefault="00FA4849" w:rsidP="00FA4849">
            <w:pPr>
              <w:pStyle w:val="listparagraph0"/>
              <w:numPr>
                <w:ilvl w:val="1"/>
                <w:numId w:val="54"/>
              </w:numPr>
              <w:rPr>
                <w:rFonts w:eastAsia="Malgun Gothic"/>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Malgun Gothic"/>
                <w:lang w:val="en-US"/>
              </w:rPr>
            </w:pPr>
            <w:r w:rsidRPr="00B501EE">
              <w:rPr>
                <w:rFonts w:eastAsia="Malgun Gothic" w:hint="eastAsia"/>
                <w:lang w:val="en-US"/>
              </w:rPr>
              <w:t xml:space="preserve">2) </w:t>
            </w:r>
            <w:r w:rsidRPr="00B501EE">
              <w:rPr>
                <w:rFonts w:eastAsia="Malgun Gothic"/>
                <w:lang w:val="en-US"/>
              </w:rPr>
              <w:t>We may need to clarify the UL-ECID. In our understanding, UL-ECID was supported in LTE, it was undefined in NR.</w:t>
            </w:r>
          </w:p>
          <w:p w14:paraId="1E9D3842" w14:textId="77777777" w:rsidR="00FA4849" w:rsidRDefault="00FA4849" w:rsidP="00FA4849">
            <w:pPr>
              <w:rPr>
                <w:rFonts w:eastAsia="Malgun Gothic"/>
                <w:lang w:val="en-US"/>
              </w:rPr>
            </w:pPr>
            <w:r w:rsidRPr="00B501EE">
              <w:rPr>
                <w:rFonts w:eastAsia="Malgun Gothic"/>
                <w:lang w:val="en-US"/>
              </w:rPr>
              <w:t>3) For DL based and UE-assisted positioning, we are not sure that we need to separtely consider the physical layer latency between ECID and other DL based positioning methods.</w:t>
            </w:r>
          </w:p>
          <w:p w14:paraId="1083EB56" w14:textId="77777777" w:rsidR="00AD33E1" w:rsidRDefault="00AD33E1" w:rsidP="00FA4849">
            <w:pPr>
              <w:rPr>
                <w:rFonts w:eastAsia="Malgun Gothic"/>
                <w:lang w:val="en-US"/>
              </w:rPr>
            </w:pPr>
          </w:p>
          <w:p w14:paraId="2FE7EDED" w14:textId="77777777" w:rsidR="00AD33E1" w:rsidRPr="00631216" w:rsidRDefault="00AD33E1" w:rsidP="00AD33E1">
            <w:pPr>
              <w:rPr>
                <w:rFonts w:eastAsia="Malgun Gothic"/>
                <w:u w:val="single"/>
                <w:lang w:val="en-US"/>
              </w:rPr>
            </w:pPr>
            <w:r w:rsidRPr="00631216">
              <w:rPr>
                <w:rFonts w:eastAsia="Malgun Gothic"/>
                <w:u w:val="single"/>
                <w:lang w:val="en-US"/>
              </w:rPr>
              <w:t>Updated 08/27:</w:t>
            </w:r>
          </w:p>
          <w:p w14:paraId="2A587882" w14:textId="6F9F72F7" w:rsidR="00AD33E1" w:rsidRPr="00B501EE" w:rsidRDefault="00AD33E1" w:rsidP="00AD33E1">
            <w:pPr>
              <w:rPr>
                <w:rFonts w:eastAsia="DengXian"/>
                <w:lang w:val="en-US"/>
              </w:rPr>
            </w:pPr>
            <w:r>
              <w:rPr>
                <w:rFonts w:eastAsia="Malgun Gothic"/>
                <w:lang w:val="en-US"/>
              </w:rPr>
              <w:t>Regarding our modified proposal, there was an input for consideration on the reporting of UE’s location/coordianate estimate for the UE-based positioning since it is defined in section 8.12.2.2 of TS 38.305. We understand this, the explicit UE’s location reporting is not defined in Provide Location Information in the current 37.355 for RAT-dependent technique, so we are not sure if the reporting of UE’s location is included in the physical layer procedure.</w:t>
            </w:r>
          </w:p>
        </w:tc>
      </w:tr>
      <w:tr w:rsidR="004A1968" w:rsidRPr="00B501EE" w14:paraId="6790EA94" w14:textId="77777777" w:rsidTr="00376375">
        <w:tc>
          <w:tcPr>
            <w:tcW w:w="1075" w:type="dxa"/>
          </w:tcPr>
          <w:p w14:paraId="084D6425" w14:textId="6E49FB97" w:rsidR="004A1968" w:rsidRDefault="004A1968" w:rsidP="001E4C80">
            <w:pPr>
              <w:rPr>
                <w:rFonts w:eastAsia="Malgun Gothic"/>
              </w:rPr>
            </w:pPr>
            <w:r>
              <w:rPr>
                <w:rFonts w:eastAsia="Malgun Gothic"/>
              </w:rPr>
              <w:lastRenderedPageBreak/>
              <w:t>OPPO</w:t>
            </w:r>
          </w:p>
        </w:tc>
        <w:tc>
          <w:tcPr>
            <w:tcW w:w="8735" w:type="dxa"/>
          </w:tcPr>
          <w:p w14:paraId="206903FE" w14:textId="77777777" w:rsidR="004A1968" w:rsidRPr="00B501EE" w:rsidRDefault="004A1968" w:rsidP="00FA4849">
            <w:pPr>
              <w:rPr>
                <w:rFonts w:eastAsia="DengXian"/>
                <w:lang w:val="en-US"/>
              </w:rPr>
            </w:pPr>
            <w:r w:rsidRPr="00B501EE">
              <w:rPr>
                <w:rFonts w:eastAsia="Malgun Gothic"/>
                <w:lang w:val="en-US"/>
              </w:rPr>
              <w:t xml:space="preserve">What we study here is the </w:t>
            </w:r>
            <w:r w:rsidRPr="00B501EE">
              <w:rPr>
                <w:rFonts w:eastAsia="Malgun Gothic"/>
                <w:b/>
                <w:bCs/>
                <w:lang w:val="en-US"/>
              </w:rPr>
              <w:t>latency in PHY layer</w:t>
            </w:r>
            <w:r w:rsidRPr="00B501EE">
              <w:rPr>
                <w:rFonts w:eastAsia="Malgun Gothic"/>
                <w:lang w:val="en-US"/>
              </w:rPr>
              <w:t xml:space="preserve">. </w:t>
            </w:r>
            <w:proofErr w:type="gramStart"/>
            <w:r w:rsidRPr="00B501EE">
              <w:rPr>
                <w:rFonts w:eastAsia="Malgun Gothic"/>
                <w:lang w:val="en-US"/>
              </w:rPr>
              <w:t>So</w:t>
            </w:r>
            <w:proofErr w:type="gramEnd"/>
            <w:r w:rsidRPr="00B501EE">
              <w:rPr>
                <w:rFonts w:eastAsia="Malgun Gothic"/>
                <w:lang w:val="en-US"/>
              </w:rPr>
              <w:t xml:space="preserve"> we shall focus on the latency caused by phyiscial layer functions. For positioning, the physical layer functions generally only included receiving and measuring DL PRS and transmitting UL SRS.  So in in our view, </w:t>
            </w:r>
            <w:r w:rsidRPr="00B501EE">
              <w:rPr>
                <w:rFonts w:eastAsia="DengXian"/>
                <w:lang w:val="en-US"/>
              </w:rPr>
              <w:t>the criteria to define PHY layer latency is to focus on the phy layer function itself, without involving any higher layer signalling start time and end time.</w:t>
            </w:r>
          </w:p>
          <w:p w14:paraId="3A3A3F6A" w14:textId="2DBAD615" w:rsidR="004A1968" w:rsidRPr="00B501EE" w:rsidRDefault="004A1968" w:rsidP="00FA4849">
            <w:pPr>
              <w:rPr>
                <w:rFonts w:eastAsia="DengXian"/>
                <w:lang w:val="en-US"/>
              </w:rPr>
            </w:pPr>
            <w:r w:rsidRPr="00B501EE">
              <w:rPr>
                <w:rFonts w:eastAsia="DengXian"/>
                <w:lang w:val="en-US"/>
              </w:rPr>
              <w:t xml:space="preserve">For DL signal, the PHY layer latency is the time needed for obtaining the </w:t>
            </w:r>
            <w:proofErr w:type="spellStart"/>
            <w:r w:rsidRPr="00B501EE">
              <w:rPr>
                <w:rFonts w:eastAsia="DengXian"/>
                <w:lang w:val="en-US"/>
              </w:rPr>
              <w:t>meaurement</w:t>
            </w:r>
            <w:proofErr w:type="spellEnd"/>
            <w:r w:rsidRPr="00B501EE">
              <w:rPr>
                <w:rFonts w:eastAsia="DengXian"/>
                <w:lang w:val="en-US"/>
              </w:rPr>
              <w:t>, RSTD, RSRP or UE Rx-Tx time difference.</w:t>
            </w:r>
          </w:p>
          <w:p w14:paraId="1C078548" w14:textId="69B90C66" w:rsidR="004A1968" w:rsidRPr="00B501EE" w:rsidRDefault="004A1968" w:rsidP="00FA4849">
            <w:pPr>
              <w:rPr>
                <w:rFonts w:eastAsia="Malgun Gothic"/>
                <w:lang w:val="en-US"/>
              </w:rPr>
            </w:pPr>
            <w:r w:rsidRPr="00B501EE">
              <w:rPr>
                <w:rFonts w:eastAsia="DengXian"/>
                <w:lang w:val="en-US"/>
              </w:rPr>
              <w:t>For UL signal: the phy layer latency is the time needed for the UE to finish transmitting the SRS for positioning.</w:t>
            </w:r>
          </w:p>
        </w:tc>
      </w:tr>
      <w:tr w:rsidR="00CF0DF2" w:rsidRPr="00B501EE" w14:paraId="0E8EF16F" w14:textId="77777777" w:rsidTr="00376375">
        <w:tc>
          <w:tcPr>
            <w:tcW w:w="1075" w:type="dxa"/>
          </w:tcPr>
          <w:p w14:paraId="2B8D8925" w14:textId="3D7726B7" w:rsidR="00CF0DF2" w:rsidRDefault="00CF0DF2" w:rsidP="001E4C80">
            <w:pPr>
              <w:rPr>
                <w:rFonts w:eastAsia="Malgun Gothic"/>
              </w:rPr>
            </w:pPr>
            <w:r>
              <w:rPr>
                <w:rFonts w:eastAsia="Malgun Gothic"/>
              </w:rPr>
              <w:t>Nokia/NSB</w:t>
            </w:r>
          </w:p>
        </w:tc>
        <w:tc>
          <w:tcPr>
            <w:tcW w:w="8735" w:type="dxa"/>
          </w:tcPr>
          <w:p w14:paraId="6FD30C62" w14:textId="6ADEF2D4" w:rsidR="00CF0DF2" w:rsidRPr="00B501EE" w:rsidRDefault="00CF0DF2" w:rsidP="00FA4849">
            <w:pPr>
              <w:rPr>
                <w:rFonts w:eastAsia="Malgun Gothic"/>
              </w:rPr>
            </w:pPr>
            <w:r>
              <w:rPr>
                <w:rFonts w:eastAsia="Malgun Gothic"/>
              </w:rPr>
              <w:t xml:space="preserve">We are confused by the need for the DL-ECID bullet and the UL-ECID bullets. Don’t those fall under DL UE assisted and UE assisted NG-RAN measurement? We are okay with propsoal 5b and the second bullet of 5c. </w:t>
            </w:r>
          </w:p>
        </w:tc>
      </w:tr>
      <w:tr w:rsidR="007D3119" w:rsidRPr="00B501EE" w14:paraId="57C47246" w14:textId="77777777" w:rsidTr="00376375">
        <w:tc>
          <w:tcPr>
            <w:tcW w:w="1075" w:type="dxa"/>
          </w:tcPr>
          <w:p w14:paraId="3BE39B93" w14:textId="79BAFC62" w:rsidR="007D3119" w:rsidRDefault="007D3119" w:rsidP="001E4C80">
            <w:pPr>
              <w:rPr>
                <w:rFonts w:eastAsia="Malgun Gothic"/>
              </w:rPr>
            </w:pPr>
            <w:r>
              <w:rPr>
                <w:rFonts w:eastAsia="Malgun Gothic"/>
              </w:rPr>
              <w:t>Qualcomm</w:t>
            </w:r>
          </w:p>
        </w:tc>
        <w:tc>
          <w:tcPr>
            <w:tcW w:w="8735" w:type="dxa"/>
          </w:tcPr>
          <w:p w14:paraId="4BB4377D" w14:textId="30A62E2A" w:rsidR="007D3119" w:rsidRDefault="007D3119" w:rsidP="007D3119">
            <w:pPr>
              <w:rPr>
                <w:rFonts w:eastAsia="Malgun Gothic"/>
              </w:rPr>
            </w:pPr>
            <w:r>
              <w:rPr>
                <w:rFonts w:eastAsia="Malgun Gothic"/>
              </w:rPr>
              <w:t xml:space="preserve">There is no need to split the UE-assisted and DL ECID, You can actually see that in the proposals 5b adn 5c, the start and end time are the same! Lets simpify things. </w:t>
            </w:r>
          </w:p>
          <w:p w14:paraId="7245C8A9" w14:textId="77777777" w:rsidR="007D3119" w:rsidRPr="007D3119" w:rsidRDefault="007D3119" w:rsidP="007D3119">
            <w:pPr>
              <w:rPr>
                <w:rFonts w:eastAsia="Malgun Gothic"/>
              </w:rPr>
            </w:pPr>
          </w:p>
          <w:p w14:paraId="5BC18F20" w14:textId="77777777" w:rsidR="007D3119" w:rsidRPr="007C1F71" w:rsidRDefault="007D3119" w:rsidP="007D3119">
            <w:pPr>
              <w:rPr>
                <w:b/>
                <w:bCs/>
              </w:rPr>
            </w:pPr>
            <w:r w:rsidRPr="007C1F71">
              <w:rPr>
                <w:b/>
                <w:bCs/>
              </w:rPr>
              <w:t>Feature lead proposal 5</w:t>
            </w:r>
            <w:r>
              <w:rPr>
                <w:b/>
                <w:bCs/>
              </w:rPr>
              <w:t>b</w:t>
            </w:r>
            <w:r w:rsidRPr="007C1F71">
              <w:rPr>
                <w:b/>
                <w:bCs/>
              </w:rPr>
              <w:t xml:space="preserve">: </w:t>
            </w:r>
          </w:p>
          <w:p w14:paraId="2B9C9ADD" w14:textId="720E2027" w:rsidR="007D3119" w:rsidRPr="009F6344" w:rsidRDefault="007D3119" w:rsidP="007D3119">
            <w:pPr>
              <w:pStyle w:val="ListParagraph"/>
              <w:numPr>
                <w:ilvl w:val="0"/>
                <w:numId w:val="25"/>
              </w:numPr>
              <w:rPr>
                <w:b/>
                <w:bCs/>
                <w:lang w:val="en-US"/>
              </w:rPr>
            </w:pPr>
            <w:r w:rsidRPr="009F6344">
              <w:rPr>
                <w:b/>
                <w:bCs/>
                <w:highlight w:val="yellow"/>
                <w:lang w:val="en-US"/>
              </w:rPr>
              <w:t>For UE assisted</w:t>
            </w:r>
            <w:r w:rsidRPr="009F6344">
              <w:rPr>
                <w:b/>
                <w:bCs/>
                <w:lang w:val="en-US"/>
              </w:rPr>
              <w:t xml:space="preserve"> DL methods</w:t>
            </w:r>
            <w:r>
              <w:rPr>
                <w:b/>
                <w:bCs/>
                <w:lang w:val="en-US"/>
              </w:rPr>
              <w:t xml:space="preserve"> (and DL-ECID)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31EDDAC4" w14:textId="77777777" w:rsidR="007D3119" w:rsidRPr="00A123DE" w:rsidRDefault="007D3119" w:rsidP="007D3119">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w:t>
            </w:r>
            <w:proofErr w:type="spellStart"/>
            <w:r w:rsidRPr="00A123DE">
              <w:rPr>
                <w:rFonts w:eastAsia="Malgun Gothic"/>
                <w:b/>
                <w:bCs/>
                <w:lang w:val="en-GB"/>
              </w:rPr>
              <w:t>gNB</w:t>
            </w:r>
            <w:proofErr w:type="spellEnd"/>
            <w:r w:rsidRPr="00A123DE">
              <w:rPr>
                <w:rFonts w:eastAsia="Malgun Gothic"/>
                <w:b/>
                <w:bCs/>
                <w:lang w:val="en-GB"/>
              </w:rPr>
              <w:t xml:space="preserve"> that is carrying the LPP message containing </w:t>
            </w:r>
            <w:proofErr w:type="spellStart"/>
            <w:r w:rsidRPr="00A123DE">
              <w:rPr>
                <w:rFonts w:eastAsia="Malgun Gothic"/>
                <w:b/>
                <w:bCs/>
                <w:lang w:val="en-GB"/>
              </w:rPr>
              <w:t>RequestLocationInformation</w:t>
            </w:r>
            <w:proofErr w:type="spellEnd"/>
          </w:p>
          <w:p w14:paraId="2EF8346A" w14:textId="6F65CFDB" w:rsidR="007D3119" w:rsidRPr="007D3119" w:rsidRDefault="007D3119" w:rsidP="007D3119">
            <w:pPr>
              <w:pStyle w:val="ListParagraph"/>
              <w:numPr>
                <w:ilvl w:val="1"/>
                <w:numId w:val="52"/>
              </w:numPr>
              <w:rPr>
                <w:rFonts w:eastAsia="Malgun Gothic"/>
                <w:b/>
                <w:bCs/>
                <w:lang w:val="en-GB"/>
              </w:rPr>
            </w:pPr>
            <w:r>
              <w:rPr>
                <w:rFonts w:eastAsia="Malgun Gothic"/>
                <w:b/>
                <w:bCs/>
                <w:lang w:val="en-GB"/>
              </w:rPr>
              <w:t>End Time: Successful decoding of the PUSCH carrying the UE’s report (</w:t>
            </w:r>
            <w:r w:rsidRPr="003A1A8A">
              <w:rPr>
                <w:rFonts w:eastAsia="Malgun Gothic"/>
                <w:b/>
                <w:bCs/>
                <w:lang w:val="en-GB"/>
              </w:rPr>
              <w:t xml:space="preserve">LPP message containing </w:t>
            </w:r>
            <w:proofErr w:type="spellStart"/>
            <w:r w:rsidRPr="003A1A8A">
              <w:rPr>
                <w:rFonts w:eastAsia="Malgun Gothic"/>
                <w:b/>
                <w:bCs/>
                <w:lang w:val="en-GB"/>
              </w:rPr>
              <w:t>ProvideLocationInformation</w:t>
            </w:r>
            <w:proofErr w:type="spellEnd"/>
            <w:r w:rsidRPr="003A1A8A">
              <w:rPr>
                <w:rFonts w:eastAsia="Malgun Gothic"/>
                <w:b/>
                <w:bCs/>
                <w:lang w:val="en-GB"/>
              </w:rPr>
              <w:t>.</w:t>
            </w:r>
            <w:r>
              <w:rPr>
                <w:rFonts w:eastAsia="Malgun Gothic"/>
                <w:b/>
                <w:bCs/>
                <w:lang w:val="en-GB"/>
              </w:rPr>
              <w:t>)</w:t>
            </w:r>
          </w:p>
          <w:p w14:paraId="7445E54B" w14:textId="2FE3FFF8" w:rsidR="007D3119" w:rsidRDefault="007D3119" w:rsidP="007D3119">
            <w:pPr>
              <w:adjustRightInd w:val="0"/>
              <w:spacing w:before="60"/>
              <w:rPr>
                <w:rFonts w:eastAsia="Malgun Gothic"/>
                <w:lang w:val="en-US"/>
              </w:rPr>
            </w:pPr>
            <w:proofErr w:type="spellStart"/>
            <w:r>
              <w:rPr>
                <w:rFonts w:eastAsia="Malgun Gothic"/>
                <w:lang w:val="en-US"/>
              </w:rPr>
              <w:t>Simialrly</w:t>
            </w:r>
            <w:proofErr w:type="spellEnd"/>
            <w:r>
              <w:rPr>
                <w:rFonts w:eastAsia="Malgun Gothic"/>
                <w:lang w:val="en-US"/>
              </w:rPr>
              <w:t>, for UE assisted and UL ECID, again they can be merged simply as:</w:t>
            </w:r>
          </w:p>
          <w:p w14:paraId="245A0204" w14:textId="7C192C49" w:rsidR="007D3119" w:rsidRPr="007D3119" w:rsidRDefault="007D3119" w:rsidP="007D3119">
            <w:pPr>
              <w:pStyle w:val="ListParagraph"/>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or UE assisted NG-RAN measurement for positioning (UL methods)</w:t>
            </w:r>
            <w:r>
              <w:rPr>
                <w:rFonts w:ascii="Times New Roman" w:hAnsi="Times New Roman"/>
                <w:b/>
                <w:bCs/>
                <w:lang w:val="en-US"/>
              </w:rPr>
              <w:t xml:space="preserve"> and UL 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2C0C128B" w14:textId="10916704" w:rsidR="007D3119" w:rsidRPr="009874A4" w:rsidRDefault="007D3119" w:rsidP="007D3119">
            <w:pPr>
              <w:pStyle w:val="ListParagraph"/>
              <w:numPr>
                <w:ilvl w:val="2"/>
                <w:numId w:val="46"/>
              </w:numPr>
              <w:adjustRightInd w:val="0"/>
              <w:spacing w:before="60"/>
              <w:ind w:leftChars="400" w:left="1317" w:hanging="357"/>
              <w:rPr>
                <w:rFonts w:ascii="Times New Roman" w:hAnsi="Times New Roman"/>
                <w:b/>
                <w:bCs/>
                <w:lang w:val="en-US"/>
              </w:rPr>
            </w:pPr>
            <w:r>
              <w:rPr>
                <w:rFonts w:ascii="Times New Roman" w:hAnsi="Times New Roman"/>
                <w:b/>
                <w:bCs/>
                <w:lang w:val="en-US"/>
              </w:rPr>
              <w:t>Start Time: R</w:t>
            </w:r>
            <w:r w:rsidRPr="009874A4">
              <w:rPr>
                <w:rFonts w:ascii="Times New Roman" w:hAnsi="Times New Roman"/>
                <w:b/>
                <w:bCs/>
                <w:lang w:val="en-US"/>
              </w:rPr>
              <w:t xml:space="preserve">eception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measurement request message</w:t>
            </w:r>
          </w:p>
          <w:p w14:paraId="66303616" w14:textId="6D43EE65" w:rsidR="007D3119" w:rsidRPr="009874A4" w:rsidRDefault="007D3119" w:rsidP="007D3119">
            <w:pPr>
              <w:pStyle w:val="ListParagraph"/>
              <w:numPr>
                <w:ilvl w:val="2"/>
                <w:numId w:val="46"/>
              </w:numPr>
              <w:adjustRightInd w:val="0"/>
              <w:spacing w:before="60"/>
              <w:ind w:leftChars="400" w:left="1317" w:hanging="357"/>
              <w:rPr>
                <w:rFonts w:ascii="Times New Roman" w:hAnsi="Times New Roman"/>
                <w:b/>
                <w:bCs/>
                <w:lang w:val="en-US"/>
              </w:rPr>
            </w:pPr>
            <w:r>
              <w:rPr>
                <w:rFonts w:ascii="Times New Roman" w:hAnsi="Times New Roman"/>
                <w:b/>
                <w:bCs/>
                <w:lang w:val="en-US"/>
              </w:rPr>
              <w:t>End Time: T</w:t>
            </w:r>
            <w:r w:rsidRPr="009874A4">
              <w:rPr>
                <w:rFonts w:ascii="Times New Roman" w:hAnsi="Times New Roman"/>
                <w:b/>
                <w:bCs/>
                <w:lang w:val="en-US"/>
              </w:rPr>
              <w:t xml:space="preserve">he transmission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 xml:space="preserve">measurement response </w:t>
            </w:r>
            <w:r w:rsidRPr="009874A4">
              <w:rPr>
                <w:rFonts w:ascii="Times New Roman" w:hAnsi="Times New Roman"/>
                <w:b/>
                <w:bCs/>
                <w:lang w:val="en-US"/>
              </w:rPr>
              <w:t xml:space="preserve">message </w:t>
            </w:r>
          </w:p>
          <w:p w14:paraId="21FB77E9" w14:textId="50689723" w:rsidR="007D3119" w:rsidRDefault="007D3119" w:rsidP="007D3119">
            <w:pPr>
              <w:adjustRightInd w:val="0"/>
              <w:spacing w:before="60"/>
              <w:rPr>
                <w:rFonts w:eastAsia="Malgun Gothic"/>
                <w:lang w:val="en-US"/>
              </w:rPr>
            </w:pPr>
            <w:r>
              <w:rPr>
                <w:rFonts w:eastAsia="Malgun Gothic"/>
                <w:lang w:val="en-US"/>
              </w:rPr>
              <w:t xml:space="preserve">Maybe, for UL ECID the message has a “ECID” in the naming, but still, we can just simplify here the discussion. </w:t>
            </w:r>
          </w:p>
          <w:p w14:paraId="6C9C556F" w14:textId="24E6BF5A" w:rsidR="007D3119" w:rsidRDefault="007D3119" w:rsidP="007D3119">
            <w:pPr>
              <w:adjustRightInd w:val="0"/>
              <w:spacing w:before="60"/>
              <w:rPr>
                <w:rFonts w:eastAsia="Malgun Gothic"/>
                <w:lang w:val="en-US"/>
              </w:rPr>
            </w:pPr>
            <w:proofErr w:type="gramStart"/>
            <w:r>
              <w:rPr>
                <w:rFonts w:eastAsia="Malgun Gothic"/>
                <w:lang w:val="en-US"/>
              </w:rPr>
              <w:t>Finally</w:t>
            </w:r>
            <w:proofErr w:type="gramEnd"/>
            <w:r>
              <w:rPr>
                <w:rFonts w:eastAsia="Malgun Gothic"/>
                <w:lang w:val="en-US"/>
              </w:rPr>
              <w:t xml:space="preserve"> for UE-based, no need to really complicate about MO-LR, MT-LR, things can be simple, by using terms like “if applicable”. </w:t>
            </w:r>
          </w:p>
          <w:p w14:paraId="0E342E9F" w14:textId="501EF595" w:rsidR="007D3119" w:rsidRDefault="007D3119" w:rsidP="007D3119">
            <w:pPr>
              <w:pStyle w:val="listparagraph0"/>
              <w:numPr>
                <w:ilvl w:val="0"/>
                <w:numId w:val="57"/>
              </w:numPr>
              <w:rPr>
                <w:rFonts w:eastAsia="SimSun" w:cs="Calibri"/>
                <w:lang w:eastAsia="zh-CN"/>
              </w:rPr>
            </w:pPr>
            <w:r>
              <w:rPr>
                <w:rFonts w:eastAsia="SimSun"/>
                <w:b/>
                <w:bCs/>
                <w:lang w:eastAsia="zh-CN"/>
              </w:rPr>
              <w:t xml:space="preserve">For UE-based methods, Physical layer latency for TTFF </w:t>
            </w:r>
            <w:r>
              <w:rPr>
                <w:rFonts w:eastAsia="SimSun"/>
                <w:b/>
                <w:bCs/>
                <w:color w:val="000000"/>
                <w:shd w:val="clear" w:color="auto" w:fill="FFFF00"/>
                <w:lang w:eastAsia="zh-CN"/>
              </w:rPr>
              <w:t>(time to first fix)</w:t>
            </w:r>
            <w:r>
              <w:rPr>
                <w:rFonts w:eastAsia="SimSun"/>
                <w:b/>
                <w:bCs/>
                <w:lang w:eastAsia="zh-CN"/>
              </w:rPr>
              <w:t xml:space="preserve"> is defined between the following time instants:</w:t>
            </w:r>
          </w:p>
          <w:p w14:paraId="02ED34D9" w14:textId="2A65DD01" w:rsidR="007D3119" w:rsidRDefault="007D3119" w:rsidP="007D3119">
            <w:pPr>
              <w:pStyle w:val="listparagraph0"/>
              <w:numPr>
                <w:ilvl w:val="1"/>
                <w:numId w:val="58"/>
              </w:numPr>
              <w:rPr>
                <w:rFonts w:eastAsia="SimSun"/>
                <w:b/>
                <w:bCs/>
                <w:lang w:val="en-GB" w:eastAsia="zh-CN"/>
              </w:rPr>
            </w:pPr>
            <w:r>
              <w:rPr>
                <w:rFonts w:eastAsia="SimSun"/>
                <w:b/>
                <w:bCs/>
                <w:lang w:val="en-GB" w:eastAsia="zh-CN"/>
              </w:rPr>
              <w:t xml:space="preserve">Start Time: Transmission of the PDSCH from the </w:t>
            </w:r>
            <w:proofErr w:type="spellStart"/>
            <w:r>
              <w:rPr>
                <w:rFonts w:eastAsia="SimSun"/>
                <w:b/>
                <w:bCs/>
                <w:lang w:val="en-GB" w:eastAsia="zh-CN"/>
              </w:rPr>
              <w:t>gNB</w:t>
            </w:r>
            <w:proofErr w:type="spellEnd"/>
            <w:r>
              <w:rPr>
                <w:rFonts w:eastAsia="SimSun"/>
                <w:b/>
                <w:bCs/>
                <w:lang w:val="en-GB" w:eastAsia="zh-CN"/>
              </w:rPr>
              <w:t xml:space="preserve"> that is carrying the LPP message </w:t>
            </w:r>
            <w:proofErr w:type="spellStart"/>
            <w:r>
              <w:rPr>
                <w:rFonts w:eastAsia="SimSun"/>
                <w:b/>
                <w:bCs/>
                <w:lang w:val="en-GB" w:eastAsia="zh-CN"/>
              </w:rPr>
              <w:t>RequestLocationInformation</w:t>
            </w:r>
            <w:proofErr w:type="spellEnd"/>
            <w:r>
              <w:rPr>
                <w:rFonts w:eastAsia="SimSun"/>
                <w:b/>
                <w:bCs/>
                <w:lang w:val="en-GB" w:eastAsia="zh-CN"/>
              </w:rPr>
              <w:t xml:space="preserve"> </w:t>
            </w:r>
            <w:r w:rsidRPr="007D3119">
              <w:rPr>
                <w:rFonts w:eastAsia="SimSun"/>
                <w:b/>
                <w:bCs/>
                <w:u w:val="single"/>
                <w:lang w:val="en-GB" w:eastAsia="zh-CN"/>
              </w:rPr>
              <w:t>if applicable</w:t>
            </w:r>
            <w:r>
              <w:rPr>
                <w:rFonts w:eastAsia="SimSun"/>
                <w:b/>
                <w:bCs/>
                <w:lang w:val="en-GB" w:eastAsia="zh-CN"/>
              </w:rPr>
              <w:t xml:space="preserve">, otherwise, </w:t>
            </w:r>
          </w:p>
          <w:p w14:paraId="58A597E1" w14:textId="77777777" w:rsidR="007D3119" w:rsidRPr="007D3119" w:rsidRDefault="007D3119" w:rsidP="007D3119">
            <w:pPr>
              <w:pStyle w:val="listparagraph0"/>
              <w:numPr>
                <w:ilvl w:val="2"/>
                <w:numId w:val="58"/>
              </w:numPr>
              <w:rPr>
                <w:rFonts w:eastAsia="SimSun"/>
                <w:b/>
                <w:bCs/>
                <w:lang w:val="en-GB" w:eastAsia="zh-CN"/>
              </w:rPr>
            </w:pPr>
            <w:r>
              <w:rPr>
                <w:rFonts w:eastAsia="SimSun"/>
                <w:b/>
                <w:bCs/>
                <w:lang w:val="en-GB" w:eastAsia="zh-CN"/>
              </w:rPr>
              <w:lastRenderedPageBreak/>
              <w:t xml:space="preserve">Alt. 1: </w:t>
            </w:r>
            <w:r w:rsidRPr="007D3119">
              <w:rPr>
                <w:rFonts w:eastAsia="SimSun"/>
                <w:b/>
                <w:bCs/>
                <w:lang w:val="en-GB" w:eastAsia="zh-CN"/>
              </w:rPr>
              <w:t>transmission of the PUSCH carrying the MG Request from the UE.</w:t>
            </w:r>
          </w:p>
          <w:p w14:paraId="20DC4502" w14:textId="5DDCBC78" w:rsidR="007D3119" w:rsidRDefault="007D3119" w:rsidP="007D3119">
            <w:pPr>
              <w:pStyle w:val="listparagraph0"/>
              <w:numPr>
                <w:ilvl w:val="2"/>
                <w:numId w:val="58"/>
              </w:numPr>
              <w:rPr>
                <w:rFonts w:eastAsia="SimSun"/>
                <w:b/>
                <w:bCs/>
                <w:lang w:val="en-GB" w:eastAsia="zh-CN"/>
              </w:rPr>
            </w:pPr>
            <w:r>
              <w:rPr>
                <w:rFonts w:eastAsia="SimSun"/>
                <w:b/>
                <w:bCs/>
                <w:lang w:val="en-GB" w:eastAsia="zh-CN"/>
              </w:rPr>
              <w:t xml:space="preserve">Alt. 2: Transmission of the PDSCH from the </w:t>
            </w:r>
            <w:proofErr w:type="spellStart"/>
            <w:r>
              <w:rPr>
                <w:rFonts w:eastAsia="SimSun"/>
                <w:b/>
                <w:bCs/>
                <w:lang w:val="en-GB" w:eastAsia="zh-CN"/>
              </w:rPr>
              <w:t>gNB</w:t>
            </w:r>
            <w:proofErr w:type="spellEnd"/>
            <w:r>
              <w:rPr>
                <w:rFonts w:eastAsia="SimSun"/>
                <w:b/>
                <w:bCs/>
                <w:lang w:val="en-GB" w:eastAsia="zh-CN"/>
              </w:rPr>
              <w:t xml:space="preserve"> that is carrying the LPP message containing </w:t>
            </w:r>
            <w:proofErr w:type="spellStart"/>
            <w:r>
              <w:rPr>
                <w:rFonts w:eastAsia="SimSun"/>
                <w:b/>
                <w:bCs/>
                <w:highlight w:val="cyan"/>
                <w:lang w:val="en-GB" w:eastAsia="zh-CN"/>
              </w:rPr>
              <w:t>ProvideAssistanceData</w:t>
            </w:r>
            <w:proofErr w:type="spellEnd"/>
          </w:p>
          <w:p w14:paraId="78372CF8" w14:textId="097E06E0" w:rsidR="007D3119" w:rsidRPr="007D3119" w:rsidRDefault="007D3119" w:rsidP="007D3119">
            <w:pPr>
              <w:pStyle w:val="listparagraph0"/>
              <w:numPr>
                <w:ilvl w:val="2"/>
                <w:numId w:val="58"/>
              </w:numPr>
              <w:rPr>
                <w:rFonts w:eastAsia="SimSun"/>
                <w:b/>
                <w:bCs/>
                <w:lang w:val="en-GB" w:eastAsia="zh-CN"/>
              </w:rPr>
            </w:pPr>
            <w:r>
              <w:rPr>
                <w:rFonts w:eastAsia="SimSun"/>
                <w:b/>
                <w:bCs/>
                <w:lang w:val="en-GB" w:eastAsia="zh-CN"/>
              </w:rPr>
              <w:t>Alt. 3: Reception of the earliest DL PRS</w:t>
            </w:r>
          </w:p>
          <w:p w14:paraId="12DB178C" w14:textId="3ADC1038" w:rsidR="007D3119" w:rsidRPr="007D3119" w:rsidRDefault="007D3119" w:rsidP="007D3119">
            <w:pPr>
              <w:pStyle w:val="listparagraph0"/>
              <w:numPr>
                <w:ilvl w:val="1"/>
                <w:numId w:val="58"/>
              </w:numPr>
              <w:rPr>
                <w:rFonts w:eastAsia="SimSun"/>
                <w:b/>
                <w:bCs/>
                <w:lang w:val="en-GB" w:eastAsia="zh-CN"/>
              </w:rPr>
            </w:pPr>
            <w:r>
              <w:rPr>
                <w:rFonts w:eastAsia="SimSun"/>
                <w:b/>
                <w:bCs/>
                <w:lang w:val="en-GB" w:eastAsia="zh-CN"/>
              </w:rPr>
              <w:t xml:space="preserve">End Time: </w:t>
            </w:r>
            <w:r w:rsidRPr="007D3119">
              <w:rPr>
                <w:rFonts w:eastAsia="SimSun"/>
                <w:b/>
                <w:bCs/>
                <w:lang w:val="en-GB" w:eastAsia="zh-CN"/>
              </w:rPr>
              <w:t xml:space="preserve">Successful decoding of the PUSCH at </w:t>
            </w:r>
            <w:proofErr w:type="spellStart"/>
            <w:r w:rsidRPr="007D3119">
              <w:rPr>
                <w:rFonts w:eastAsia="SimSun"/>
                <w:b/>
                <w:bCs/>
                <w:lang w:val="en-GB" w:eastAsia="zh-CN"/>
              </w:rPr>
              <w:t>gNB</w:t>
            </w:r>
            <w:proofErr w:type="spellEnd"/>
            <w:r w:rsidRPr="007D3119">
              <w:rPr>
                <w:rFonts w:eastAsia="SimSun"/>
                <w:b/>
                <w:bCs/>
                <w:lang w:val="en-GB" w:eastAsia="zh-CN"/>
              </w:rPr>
              <w:t xml:space="preserve"> that is carrying the LPP message containing </w:t>
            </w:r>
            <w:proofErr w:type="spellStart"/>
            <w:r w:rsidRPr="007D3119">
              <w:rPr>
                <w:rFonts w:eastAsia="SimSun"/>
                <w:b/>
                <w:bCs/>
                <w:lang w:val="en-GB" w:eastAsia="zh-CN"/>
              </w:rPr>
              <w:t>ProvideLocationInformation</w:t>
            </w:r>
            <w:proofErr w:type="spellEnd"/>
            <w:r>
              <w:rPr>
                <w:rFonts w:eastAsia="SimSun"/>
                <w:b/>
                <w:bCs/>
                <w:lang w:val="en-GB" w:eastAsia="zh-CN"/>
              </w:rPr>
              <w:t xml:space="preserve"> </w:t>
            </w:r>
            <w:r w:rsidRPr="007D3119">
              <w:rPr>
                <w:rFonts w:eastAsia="SimSun"/>
                <w:b/>
                <w:bCs/>
                <w:u w:val="single"/>
                <w:lang w:val="en-GB" w:eastAsia="zh-CN"/>
              </w:rPr>
              <w:t>if applicable</w:t>
            </w:r>
            <w:r>
              <w:rPr>
                <w:rFonts w:eastAsia="SimSun"/>
                <w:b/>
                <w:bCs/>
                <w:lang w:val="en-GB" w:eastAsia="zh-CN"/>
              </w:rPr>
              <w:t xml:space="preserve">, otherwise Calculation of Location Estimate at the UE </w:t>
            </w:r>
          </w:p>
          <w:p w14:paraId="4AEE6F21" w14:textId="77777777" w:rsidR="007D3119" w:rsidRDefault="007D3119" w:rsidP="007D3119">
            <w:pPr>
              <w:adjustRightInd w:val="0"/>
              <w:spacing w:before="60"/>
              <w:rPr>
                <w:rFonts w:eastAsia="Malgun Gothic"/>
                <w:lang w:val="en-US"/>
              </w:rPr>
            </w:pPr>
            <w:r>
              <w:rPr>
                <w:rFonts w:eastAsia="Malgun Gothic"/>
                <w:lang w:val="en-US"/>
              </w:rPr>
              <w:t>In other words, we make the following proposal:</w:t>
            </w:r>
          </w:p>
          <w:p w14:paraId="6A80B778" w14:textId="77777777" w:rsidR="00376375" w:rsidRPr="00376375" w:rsidRDefault="00376375" w:rsidP="00376375">
            <w:pPr>
              <w:rPr>
                <w:b/>
                <w:bCs/>
                <w:lang w:val="en-US"/>
              </w:rPr>
            </w:pPr>
          </w:p>
          <w:p w14:paraId="3FF7EA3D" w14:textId="3FE2E4AA" w:rsidR="00937B74" w:rsidRPr="00376375" w:rsidRDefault="00937B74" w:rsidP="00376375">
            <w:pPr>
              <w:jc w:val="center"/>
              <w:rPr>
                <w:b/>
                <w:bCs/>
                <w:sz w:val="36"/>
                <w:szCs w:val="36"/>
                <w:lang w:val="en-US"/>
              </w:rPr>
            </w:pPr>
            <w:r w:rsidRPr="00376375">
              <w:rPr>
                <w:b/>
                <w:bCs/>
                <w:sz w:val="36"/>
                <w:szCs w:val="36"/>
                <w:highlight w:val="yellow"/>
                <w:lang w:val="en-US"/>
              </w:rPr>
              <w:t>Proposal:</w:t>
            </w:r>
            <w:r w:rsidR="00376375">
              <w:rPr>
                <w:b/>
                <w:bCs/>
                <w:sz w:val="36"/>
                <w:szCs w:val="36"/>
                <w:lang w:val="en-US"/>
              </w:rPr>
              <w:t xml:space="preserve"> </w:t>
            </w:r>
            <w:r w:rsidR="00376375" w:rsidRPr="00376375">
              <w:rPr>
                <w:rFonts w:ascii="Calibri" w:eastAsia="Malgun Gothic" w:hAnsi="Calibri"/>
                <w:lang w:val="en-GB"/>
              </w:rPr>
              <w:t>Physical Layer Latency Start and End times are defined as follows:</w:t>
            </w:r>
          </w:p>
          <w:tbl>
            <w:tblPr>
              <w:tblStyle w:val="TableGrid"/>
              <w:tblW w:w="0" w:type="auto"/>
              <w:tblInd w:w="155" w:type="dxa"/>
              <w:tblLayout w:type="fixed"/>
              <w:tblLook w:val="04A0" w:firstRow="1" w:lastRow="0" w:firstColumn="1" w:lastColumn="0" w:noHBand="0" w:noVBand="1"/>
            </w:tblPr>
            <w:tblGrid>
              <w:gridCol w:w="1260"/>
              <w:gridCol w:w="4050"/>
              <w:gridCol w:w="2880"/>
            </w:tblGrid>
            <w:tr w:rsidR="00937B74" w14:paraId="4B0C41EA" w14:textId="77777777" w:rsidTr="00376375">
              <w:trPr>
                <w:trHeight w:val="466"/>
              </w:trPr>
              <w:tc>
                <w:tcPr>
                  <w:tcW w:w="1260" w:type="dxa"/>
                </w:tcPr>
                <w:p w14:paraId="4A596262" w14:textId="49AD7613" w:rsidR="00937B74" w:rsidRDefault="00376375" w:rsidP="00376375">
                  <w:pPr>
                    <w:pStyle w:val="ListParagraph"/>
                    <w:ind w:left="0"/>
                    <w:jc w:val="center"/>
                    <w:rPr>
                      <w:b/>
                      <w:bCs/>
                      <w:lang w:val="en-US"/>
                    </w:rPr>
                  </w:pPr>
                  <w:r>
                    <w:rPr>
                      <w:b/>
                      <w:bCs/>
                      <w:lang w:val="en-US"/>
                    </w:rPr>
                    <w:t>Method</w:t>
                  </w:r>
                </w:p>
              </w:tc>
              <w:tc>
                <w:tcPr>
                  <w:tcW w:w="4050" w:type="dxa"/>
                </w:tcPr>
                <w:p w14:paraId="622030ED" w14:textId="7BD50CCB" w:rsidR="00937B74" w:rsidRDefault="00937B74" w:rsidP="00376375">
                  <w:pPr>
                    <w:pStyle w:val="ListParagraph"/>
                    <w:ind w:left="0"/>
                    <w:jc w:val="center"/>
                    <w:rPr>
                      <w:b/>
                      <w:bCs/>
                      <w:lang w:val="en-US"/>
                    </w:rPr>
                  </w:pPr>
                  <w:r>
                    <w:rPr>
                      <w:b/>
                      <w:bCs/>
                      <w:lang w:val="en-US"/>
                    </w:rPr>
                    <w:t>Start</w:t>
                  </w:r>
                </w:p>
              </w:tc>
              <w:tc>
                <w:tcPr>
                  <w:tcW w:w="2880" w:type="dxa"/>
                </w:tcPr>
                <w:p w14:paraId="0801E073" w14:textId="5F3E6F03" w:rsidR="00937B74" w:rsidRDefault="00937B74" w:rsidP="00376375">
                  <w:pPr>
                    <w:pStyle w:val="ListParagraph"/>
                    <w:ind w:left="0"/>
                    <w:jc w:val="center"/>
                    <w:rPr>
                      <w:b/>
                      <w:bCs/>
                      <w:lang w:val="en-US"/>
                    </w:rPr>
                  </w:pPr>
                  <w:r>
                    <w:rPr>
                      <w:b/>
                      <w:bCs/>
                      <w:lang w:val="en-US"/>
                    </w:rPr>
                    <w:t>End</w:t>
                  </w:r>
                </w:p>
              </w:tc>
            </w:tr>
            <w:tr w:rsidR="00937B74" w14:paraId="5E0E6A15" w14:textId="77777777" w:rsidTr="00376375">
              <w:trPr>
                <w:trHeight w:val="452"/>
              </w:trPr>
              <w:tc>
                <w:tcPr>
                  <w:tcW w:w="1260" w:type="dxa"/>
                </w:tcPr>
                <w:p w14:paraId="3049994E" w14:textId="44CAC3CB" w:rsidR="00937B74" w:rsidRPr="00376375" w:rsidRDefault="00937B74" w:rsidP="00376375">
                  <w:pPr>
                    <w:pStyle w:val="ListParagraph"/>
                    <w:ind w:left="0"/>
                    <w:jc w:val="center"/>
                    <w:rPr>
                      <w:rFonts w:eastAsia="Malgun Gothic"/>
                      <w:lang w:val="en-GB"/>
                    </w:rPr>
                  </w:pPr>
                  <w:r w:rsidRPr="00376375">
                    <w:rPr>
                      <w:rFonts w:eastAsia="Malgun Gothic"/>
                      <w:lang w:val="en-GB"/>
                    </w:rPr>
                    <w:t>UE assisted DL</w:t>
                  </w:r>
                  <w:r w:rsidR="00376375" w:rsidRPr="00376375">
                    <w:rPr>
                      <w:rFonts w:eastAsia="Malgun Gothic"/>
                      <w:lang w:val="en-GB"/>
                    </w:rPr>
                    <w:t>-only &amp;</w:t>
                  </w:r>
                  <w:r w:rsidRPr="00376375">
                    <w:rPr>
                      <w:rFonts w:eastAsia="Malgun Gothic"/>
                      <w:lang w:val="en-GB"/>
                    </w:rPr>
                    <w:t xml:space="preserve"> DL-ECID</w:t>
                  </w:r>
                </w:p>
              </w:tc>
              <w:tc>
                <w:tcPr>
                  <w:tcW w:w="4050" w:type="dxa"/>
                </w:tcPr>
                <w:p w14:paraId="128B2360" w14:textId="38DFE112" w:rsidR="00937B74" w:rsidRPr="00376375" w:rsidRDefault="00937B74" w:rsidP="00376375">
                  <w:pPr>
                    <w:jc w:val="center"/>
                    <w:rPr>
                      <w:rFonts w:ascii="Calibri" w:eastAsia="Malgun Gothic" w:hAnsi="Calibri"/>
                      <w:lang w:val="en-GB"/>
                    </w:rPr>
                  </w:pPr>
                  <w:r w:rsidRPr="00376375">
                    <w:rPr>
                      <w:rFonts w:ascii="Calibri" w:eastAsia="Malgun Gothic" w:hAnsi="Calibri"/>
                      <w:lang w:val="en-GB"/>
                    </w:rPr>
                    <w:t xml:space="preserve">Transmission of the PDSCH from the </w:t>
                  </w:r>
                  <w:proofErr w:type="spellStart"/>
                  <w:r w:rsidRPr="00376375">
                    <w:rPr>
                      <w:rFonts w:ascii="Calibri" w:eastAsia="Malgun Gothic" w:hAnsi="Calibri"/>
                      <w:lang w:val="en-GB"/>
                    </w:rPr>
                    <w:t>gNB</w:t>
                  </w:r>
                  <w:proofErr w:type="spellEnd"/>
                  <w:r w:rsidRPr="00376375">
                    <w:rPr>
                      <w:rFonts w:ascii="Calibri" w:eastAsia="Malgun Gothic" w:hAnsi="Calibri"/>
                      <w:lang w:val="en-GB"/>
                    </w:rPr>
                    <w:t xml:space="preserve"> carrying the LPP Request</w:t>
                  </w:r>
                  <w:r w:rsidR="00376375" w:rsidRPr="00376375">
                    <w:rPr>
                      <w:rFonts w:ascii="Calibri" w:eastAsia="Malgun Gothic" w:hAnsi="Calibri"/>
                      <w:lang w:val="en-GB"/>
                    </w:rPr>
                    <w:t xml:space="preserve"> </w:t>
                  </w:r>
                  <w:r w:rsidRPr="00376375">
                    <w:rPr>
                      <w:rFonts w:ascii="Calibri" w:eastAsia="Malgun Gothic" w:hAnsi="Calibri"/>
                      <w:lang w:val="en-GB"/>
                    </w:rPr>
                    <w:t>Location</w:t>
                  </w:r>
                  <w:r w:rsidR="00376375" w:rsidRPr="00376375">
                    <w:rPr>
                      <w:rFonts w:ascii="Calibri" w:eastAsia="Malgun Gothic" w:hAnsi="Calibri"/>
                      <w:lang w:val="en-GB"/>
                    </w:rPr>
                    <w:t xml:space="preserve"> </w:t>
                  </w:r>
                  <w:r w:rsidRPr="00376375">
                    <w:rPr>
                      <w:rFonts w:ascii="Calibri" w:eastAsia="Malgun Gothic" w:hAnsi="Calibri"/>
                      <w:lang w:val="en-GB"/>
                    </w:rPr>
                    <w:t>Information</w:t>
                  </w:r>
                  <w:r w:rsidR="00376375" w:rsidRPr="00376375">
                    <w:rPr>
                      <w:rFonts w:ascii="Calibri" w:eastAsia="Malgun Gothic" w:hAnsi="Calibri"/>
                      <w:lang w:val="en-GB"/>
                    </w:rPr>
                    <w:t xml:space="preserve"> message</w:t>
                  </w:r>
                </w:p>
              </w:tc>
              <w:tc>
                <w:tcPr>
                  <w:tcW w:w="2880" w:type="dxa"/>
                </w:tcPr>
                <w:p w14:paraId="7ED8CBC6" w14:textId="0B87C670" w:rsidR="00937B74" w:rsidRPr="00376375" w:rsidRDefault="00376375" w:rsidP="00376375">
                  <w:pPr>
                    <w:pStyle w:val="ListParagraph"/>
                    <w:ind w:left="0"/>
                    <w:jc w:val="center"/>
                    <w:rPr>
                      <w:rFonts w:eastAsia="Malgun Gothic"/>
                      <w:lang w:val="en-GB"/>
                    </w:rPr>
                  </w:pPr>
                  <w:r w:rsidRPr="00376375">
                    <w:rPr>
                      <w:rFonts w:eastAsia="Malgun Gothic"/>
                      <w:lang w:val="en-GB"/>
                    </w:rPr>
                    <w:t>Successful decoding of the PUSCH carrying the UE’s report</w:t>
                  </w:r>
                </w:p>
              </w:tc>
            </w:tr>
            <w:tr w:rsidR="00937B74" w14:paraId="02F4FC7F" w14:textId="77777777" w:rsidTr="00376375">
              <w:trPr>
                <w:trHeight w:val="440"/>
              </w:trPr>
              <w:tc>
                <w:tcPr>
                  <w:tcW w:w="1260" w:type="dxa"/>
                </w:tcPr>
                <w:p w14:paraId="6A088AE8" w14:textId="79C640BB" w:rsidR="00937B74" w:rsidRPr="00376375" w:rsidRDefault="00376375" w:rsidP="00376375">
                  <w:pPr>
                    <w:pStyle w:val="ListParagraph"/>
                    <w:ind w:left="0"/>
                    <w:jc w:val="center"/>
                    <w:rPr>
                      <w:rFonts w:eastAsia="Malgun Gothic"/>
                      <w:lang w:val="en-GB"/>
                    </w:rPr>
                  </w:pPr>
                  <w:r w:rsidRPr="00376375">
                    <w:rPr>
                      <w:rFonts w:eastAsia="Malgun Gothic"/>
                      <w:lang w:val="en-GB"/>
                    </w:rPr>
                    <w:t>UL-only method &amp; UL ECID</w:t>
                  </w:r>
                </w:p>
              </w:tc>
              <w:tc>
                <w:tcPr>
                  <w:tcW w:w="4050" w:type="dxa"/>
                </w:tcPr>
                <w:p w14:paraId="64C5D9F8" w14:textId="07AC117C"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Reception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request message</w:t>
                  </w:r>
                </w:p>
              </w:tc>
              <w:tc>
                <w:tcPr>
                  <w:tcW w:w="2880" w:type="dxa"/>
                </w:tcPr>
                <w:p w14:paraId="1547EA52" w14:textId="7E6B29C4"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The transmission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response message</w:t>
                  </w:r>
                </w:p>
              </w:tc>
            </w:tr>
            <w:tr w:rsidR="00937B74" w14:paraId="15C00CD9" w14:textId="77777777" w:rsidTr="00376375">
              <w:trPr>
                <w:trHeight w:val="466"/>
              </w:trPr>
              <w:tc>
                <w:tcPr>
                  <w:tcW w:w="1260" w:type="dxa"/>
                </w:tcPr>
                <w:p w14:paraId="0B874A2A" w14:textId="00C1FEB2" w:rsidR="00937B74" w:rsidRPr="00376375" w:rsidRDefault="00376375" w:rsidP="00376375">
                  <w:pPr>
                    <w:pStyle w:val="ListParagraph"/>
                    <w:ind w:left="0"/>
                    <w:jc w:val="center"/>
                    <w:rPr>
                      <w:rFonts w:eastAsia="Malgun Gothic"/>
                      <w:lang w:val="en-GB"/>
                    </w:rPr>
                  </w:pPr>
                  <w:r w:rsidRPr="00376375">
                    <w:rPr>
                      <w:rFonts w:eastAsia="Malgun Gothic"/>
                      <w:lang w:val="en-GB"/>
                    </w:rPr>
                    <w:t>UE-based</w:t>
                  </w:r>
                </w:p>
              </w:tc>
              <w:tc>
                <w:tcPr>
                  <w:tcW w:w="4050" w:type="dxa"/>
                </w:tcPr>
                <w:p w14:paraId="44999E74" w14:textId="7FCA4807" w:rsidR="00376375" w:rsidRPr="00376375" w:rsidRDefault="00376375" w:rsidP="00376375">
                  <w:pPr>
                    <w:pStyle w:val="listparagraph0"/>
                    <w:ind w:left="0"/>
                    <w:jc w:val="center"/>
                    <w:rPr>
                      <w:rFonts w:eastAsia="Malgun Gothic" w:cstheme="minorBidi"/>
                      <w:lang w:val="en-GB"/>
                    </w:rPr>
                  </w:pPr>
                  <w:r w:rsidRPr="00376375">
                    <w:rPr>
                      <w:rFonts w:eastAsia="Malgun Gothic" w:cstheme="minorBidi"/>
                      <w:lang w:val="en-GB"/>
                    </w:rPr>
                    <w:t xml:space="preserve">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Request Location Information if applicable, otherwise,</w:t>
                  </w:r>
                </w:p>
                <w:p w14:paraId="5B1BCE04" w14:textId="77777777" w:rsidR="00376375" w:rsidRPr="00376375" w:rsidRDefault="00376375" w:rsidP="00376375">
                  <w:pPr>
                    <w:pStyle w:val="listparagraph0"/>
                    <w:numPr>
                      <w:ilvl w:val="0"/>
                      <w:numId w:val="60"/>
                    </w:numPr>
                    <w:rPr>
                      <w:rFonts w:eastAsia="Malgun Gothic" w:cstheme="minorBidi"/>
                      <w:lang w:val="en-GB"/>
                    </w:rPr>
                  </w:pPr>
                  <w:r w:rsidRPr="00376375">
                    <w:rPr>
                      <w:rFonts w:eastAsia="Malgun Gothic" w:cstheme="minorBidi"/>
                      <w:lang w:val="en-GB"/>
                    </w:rPr>
                    <w:t>Alt. 1: transmission of the PUSCH carrying the MG Request from the UE.</w:t>
                  </w:r>
                </w:p>
                <w:p w14:paraId="2B376955" w14:textId="67405500" w:rsidR="00376375" w:rsidRPr="00376375" w:rsidRDefault="00376375" w:rsidP="00376375">
                  <w:pPr>
                    <w:pStyle w:val="listparagraph0"/>
                    <w:numPr>
                      <w:ilvl w:val="0"/>
                      <w:numId w:val="60"/>
                    </w:numPr>
                    <w:rPr>
                      <w:rFonts w:eastAsia="Malgun Gothic" w:cstheme="minorBidi"/>
                      <w:lang w:val="en-GB"/>
                    </w:rPr>
                  </w:pPr>
                  <w:r w:rsidRPr="00376375">
                    <w:rPr>
                      <w:rFonts w:eastAsia="Malgun Gothic" w:cstheme="minorBidi"/>
                      <w:lang w:val="en-GB"/>
                    </w:rPr>
                    <w:t xml:space="preserve">Alt. 2: 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w:t>
                  </w:r>
                  <w:r>
                    <w:rPr>
                      <w:rFonts w:eastAsia="Malgun Gothic" w:cstheme="minorBidi"/>
                      <w:lang w:val="en-GB"/>
                    </w:rPr>
                    <w:t>c</w:t>
                  </w:r>
                  <w:r w:rsidRPr="00376375">
                    <w:rPr>
                      <w:rFonts w:eastAsia="Malgun Gothic" w:cstheme="minorBidi"/>
                      <w:lang w:val="en-GB"/>
                    </w:rPr>
                    <w:t>arrying the LPP message containing the assistance data</w:t>
                  </w:r>
                </w:p>
                <w:p w14:paraId="3D6DDE21" w14:textId="3F72C886" w:rsidR="00376375" w:rsidRPr="00376375" w:rsidRDefault="00376375" w:rsidP="00376375">
                  <w:pPr>
                    <w:pStyle w:val="listparagraph0"/>
                    <w:numPr>
                      <w:ilvl w:val="0"/>
                      <w:numId w:val="60"/>
                    </w:numPr>
                    <w:rPr>
                      <w:rFonts w:eastAsia="Malgun Gothic" w:cstheme="minorBidi"/>
                      <w:lang w:val="en-GB"/>
                    </w:rPr>
                  </w:pPr>
                  <w:r w:rsidRPr="00376375">
                    <w:rPr>
                      <w:rFonts w:eastAsia="Malgun Gothic" w:cstheme="minorBidi"/>
                      <w:lang w:val="en-GB"/>
                    </w:rPr>
                    <w:t xml:space="preserve">Alt. 3: </w:t>
                  </w:r>
                  <w:r>
                    <w:rPr>
                      <w:rFonts w:eastAsia="Malgun Gothic" w:cstheme="minorBidi"/>
                      <w:lang w:val="en-GB"/>
                    </w:rPr>
                    <w:t xml:space="preserve">Start of the </w:t>
                  </w:r>
                  <w:r w:rsidRPr="00376375">
                    <w:rPr>
                      <w:rFonts w:eastAsia="Malgun Gothic" w:cstheme="minorBidi"/>
                      <w:lang w:val="en-GB"/>
                    </w:rPr>
                    <w:t>Reception of DL PRS</w:t>
                  </w:r>
                </w:p>
                <w:p w14:paraId="6034DF50" w14:textId="6ECCBFF3" w:rsidR="00937B74" w:rsidRPr="00376375" w:rsidRDefault="00376375" w:rsidP="00376375">
                  <w:pPr>
                    <w:pStyle w:val="ListParagraph"/>
                    <w:ind w:left="0"/>
                    <w:rPr>
                      <w:rFonts w:eastAsia="Malgun Gothic"/>
                      <w:lang w:val="en-GB"/>
                    </w:rPr>
                  </w:pPr>
                  <w:r w:rsidRPr="00376375">
                    <w:rPr>
                      <w:rFonts w:eastAsia="Malgun Gothic"/>
                      <w:u w:val="single"/>
                      <w:lang w:val="en-GB"/>
                    </w:rPr>
                    <w:t>Note</w:t>
                  </w:r>
                  <w:r>
                    <w:rPr>
                      <w:rFonts w:eastAsia="Malgun Gothic"/>
                      <w:lang w:val="en-GB"/>
                    </w:rPr>
                    <w:t xml:space="preserve">: Suggest to </w:t>
                  </w:r>
                  <w:proofErr w:type="spellStart"/>
                  <w:r>
                    <w:rPr>
                      <w:rFonts w:eastAsia="Malgun Gothic"/>
                      <w:lang w:val="en-GB"/>
                    </w:rPr>
                    <w:t>downselect</w:t>
                  </w:r>
                  <w:proofErr w:type="spellEnd"/>
                  <w:r>
                    <w:rPr>
                      <w:rFonts w:eastAsia="Malgun Gothic"/>
                      <w:lang w:val="en-GB"/>
                    </w:rPr>
                    <w:t xml:space="preserve"> this meeting, </w:t>
                  </w:r>
                  <w:proofErr w:type="gramStart"/>
                  <w:r>
                    <w:rPr>
                      <w:rFonts w:eastAsia="Malgun Gothic"/>
                      <w:lang w:val="en-GB"/>
                    </w:rPr>
                    <w:t>If</w:t>
                  </w:r>
                  <w:proofErr w:type="gramEnd"/>
                  <w:r>
                    <w:rPr>
                      <w:rFonts w:eastAsia="Malgun Gothic"/>
                      <w:lang w:val="en-GB"/>
                    </w:rPr>
                    <w:t xml:space="preserve"> not, we can leave it up to next meeting.</w:t>
                  </w:r>
                </w:p>
              </w:tc>
              <w:tc>
                <w:tcPr>
                  <w:tcW w:w="2880" w:type="dxa"/>
                </w:tcPr>
                <w:p w14:paraId="35C4E1E3" w14:textId="33F77F6A" w:rsidR="00376375" w:rsidRPr="00376375" w:rsidRDefault="00376375" w:rsidP="00376375">
                  <w:pPr>
                    <w:pStyle w:val="listparagraph0"/>
                    <w:ind w:left="0"/>
                    <w:jc w:val="center"/>
                    <w:rPr>
                      <w:rFonts w:eastAsia="Malgun Gothic" w:cstheme="minorBidi"/>
                      <w:lang w:val="en-GB"/>
                    </w:rPr>
                  </w:pPr>
                  <w:r w:rsidRPr="00376375">
                    <w:rPr>
                      <w:rFonts w:eastAsia="Malgun Gothic" w:cstheme="minorBidi"/>
                      <w:lang w:val="en-GB"/>
                    </w:rPr>
                    <w:t xml:space="preserve">Successful decoding of the PUSCH at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Provide Location Information message if applicable, otherwise Calculation of Location Estimate at the UE</w:t>
                  </w:r>
                </w:p>
                <w:p w14:paraId="6767D76B" w14:textId="77777777" w:rsidR="00937B74" w:rsidRPr="00376375" w:rsidRDefault="00937B74" w:rsidP="00376375">
                  <w:pPr>
                    <w:pStyle w:val="ListParagraph"/>
                    <w:ind w:left="0"/>
                    <w:jc w:val="center"/>
                    <w:rPr>
                      <w:rFonts w:eastAsia="Malgun Gothic"/>
                      <w:lang w:val="en-GB"/>
                    </w:rPr>
                  </w:pPr>
                </w:p>
              </w:tc>
            </w:tr>
          </w:tbl>
          <w:p w14:paraId="25D42CB9" w14:textId="2476A471" w:rsidR="007D3119" w:rsidRPr="007D3119" w:rsidRDefault="007D3119" w:rsidP="00376375">
            <w:pPr>
              <w:pStyle w:val="listparagraph0"/>
              <w:ind w:left="0"/>
              <w:rPr>
                <w:rFonts w:eastAsia="Malgun Gothic"/>
                <w:lang w:val="en-GB"/>
              </w:rPr>
            </w:pPr>
            <w:r>
              <w:rPr>
                <w:rFonts w:eastAsia="SimSun"/>
                <w:b/>
                <w:bCs/>
                <w:lang w:val="en-GB" w:eastAsia="zh-CN"/>
              </w:rPr>
              <w:t xml:space="preserve"> </w:t>
            </w:r>
          </w:p>
        </w:tc>
      </w:tr>
    </w:tbl>
    <w:p w14:paraId="73A2C6EC" w14:textId="08C02626" w:rsidR="009279DE" w:rsidRDefault="00E93C11" w:rsidP="009279DE">
      <w:pPr>
        <w:pStyle w:val="Heading3"/>
      </w:pPr>
      <w:r>
        <w:lastRenderedPageBreak/>
        <w:t>Update #3 for proposal 5</w:t>
      </w:r>
    </w:p>
    <w:p w14:paraId="4E8423D8" w14:textId="4D36646C" w:rsidR="00E93C11" w:rsidRDefault="00E93C11" w:rsidP="00D64ED9">
      <w:r w:rsidRPr="009208E1">
        <w:t xml:space="preserve">Based on the discussion, there </w:t>
      </w:r>
      <w:r w:rsidR="0096009E">
        <w:t xml:space="preserve">are differing views on what constitutes the physical layer latency. </w:t>
      </w:r>
      <w:r w:rsidR="002360E0">
        <w:t xml:space="preserve">One view is to exclude measurements/protocol </w:t>
      </w:r>
      <w:r w:rsidR="009A0F44">
        <w:t>messages carried by physical channels. Another view is to include all physical channel activity including RS and PDSCH/PUSCH. T</w:t>
      </w:r>
      <w:r w:rsidR="00C9037B" w:rsidRPr="009208E1">
        <w:t xml:space="preserve">o </w:t>
      </w:r>
      <w:r w:rsidR="00227B41" w:rsidRPr="009208E1">
        <w:t xml:space="preserve">revise the </w:t>
      </w:r>
      <w:r w:rsidR="00227B41" w:rsidRPr="009208E1">
        <w:lastRenderedPageBreak/>
        <w:t xml:space="preserve">proposal, and Qualcomm provided a new wording encompassing </w:t>
      </w:r>
      <w:r w:rsidR="00232ECA" w:rsidRPr="009208E1">
        <w:t>all the methods for positioning</w:t>
      </w:r>
      <w:r w:rsidR="00D355F7" w:rsidRPr="009208E1">
        <w:t xml:space="preserve">. </w:t>
      </w:r>
      <w:r w:rsidR="009A0F44">
        <w:t>We propose to use this as a starting point for the online discussion.</w:t>
      </w:r>
    </w:p>
    <w:p w14:paraId="398A9435" w14:textId="77777777" w:rsidR="009A0F44" w:rsidRDefault="009A0F44" w:rsidP="009A0F44">
      <w:pPr>
        <w:adjustRightInd w:val="0"/>
        <w:spacing w:before="60"/>
        <w:rPr>
          <w:rFonts w:eastAsia="Malgun Gothic"/>
        </w:rPr>
      </w:pPr>
    </w:p>
    <w:p w14:paraId="14649098" w14:textId="77777777" w:rsidR="009A0F44" w:rsidRPr="00376375" w:rsidRDefault="009A0F44" w:rsidP="009A0F44">
      <w:pPr>
        <w:rPr>
          <w:b/>
          <w:bCs/>
        </w:rPr>
      </w:pPr>
    </w:p>
    <w:p w14:paraId="710BDACD" w14:textId="4A261666" w:rsidR="009A0F44" w:rsidRPr="009A0F44" w:rsidRDefault="009A0F44" w:rsidP="009A0F44">
      <w:pPr>
        <w:rPr>
          <w:b/>
          <w:bCs/>
        </w:rPr>
      </w:pPr>
      <w:r w:rsidRPr="009A0F44">
        <w:rPr>
          <w:b/>
          <w:bCs/>
          <w:highlight w:val="yellow"/>
        </w:rPr>
        <w:t>Proposal</w:t>
      </w:r>
      <w:r w:rsidRPr="009A0F44">
        <w:rPr>
          <w:b/>
          <w:bCs/>
          <w:highlight w:val="yellow"/>
        </w:rPr>
        <w:t xml:space="preserve"> 5f</w:t>
      </w:r>
      <w:r w:rsidRPr="009A0F44">
        <w:rPr>
          <w:b/>
          <w:bCs/>
          <w:highlight w:val="yellow"/>
        </w:rPr>
        <w:t>:</w:t>
      </w:r>
      <w:r w:rsidRPr="009A0F44">
        <w:rPr>
          <w:b/>
          <w:bCs/>
        </w:rPr>
        <w:t xml:space="preserve"> </w:t>
      </w:r>
      <w:r w:rsidRPr="009A0F44">
        <w:rPr>
          <w:rFonts w:ascii="Calibri" w:eastAsia="Malgun Gothic" w:hAnsi="Calibri"/>
          <w:b/>
          <w:bCs/>
          <w:lang w:val="en-GB"/>
        </w:rPr>
        <w:t>Physical Layer Latency Start and End times are defined as follows:</w:t>
      </w:r>
    </w:p>
    <w:tbl>
      <w:tblPr>
        <w:tblStyle w:val="TableGrid"/>
        <w:tblW w:w="0" w:type="auto"/>
        <w:tblInd w:w="155" w:type="dxa"/>
        <w:tblLayout w:type="fixed"/>
        <w:tblLook w:val="04A0" w:firstRow="1" w:lastRow="0" w:firstColumn="1" w:lastColumn="0" w:noHBand="0" w:noVBand="1"/>
      </w:tblPr>
      <w:tblGrid>
        <w:gridCol w:w="1260"/>
        <w:gridCol w:w="4050"/>
        <w:gridCol w:w="2880"/>
      </w:tblGrid>
      <w:tr w:rsidR="009A0F44" w14:paraId="0820921E" w14:textId="77777777" w:rsidTr="00D96B24">
        <w:trPr>
          <w:trHeight w:val="466"/>
        </w:trPr>
        <w:tc>
          <w:tcPr>
            <w:tcW w:w="1260" w:type="dxa"/>
          </w:tcPr>
          <w:p w14:paraId="6ED5E487" w14:textId="77777777" w:rsidR="009A0F44" w:rsidRDefault="009A0F44" w:rsidP="00D96B24">
            <w:pPr>
              <w:pStyle w:val="ListParagraph"/>
              <w:ind w:left="0"/>
              <w:jc w:val="center"/>
              <w:rPr>
                <w:b/>
                <w:bCs/>
                <w:lang w:val="en-US"/>
              </w:rPr>
            </w:pPr>
            <w:r>
              <w:rPr>
                <w:b/>
                <w:bCs/>
                <w:lang w:val="en-US"/>
              </w:rPr>
              <w:t>Method</w:t>
            </w:r>
          </w:p>
        </w:tc>
        <w:tc>
          <w:tcPr>
            <w:tcW w:w="4050" w:type="dxa"/>
          </w:tcPr>
          <w:p w14:paraId="1EAD0B34" w14:textId="77777777" w:rsidR="009A0F44" w:rsidRDefault="009A0F44" w:rsidP="00D96B24">
            <w:pPr>
              <w:pStyle w:val="ListParagraph"/>
              <w:ind w:left="0"/>
              <w:jc w:val="center"/>
              <w:rPr>
                <w:b/>
                <w:bCs/>
                <w:lang w:val="en-US"/>
              </w:rPr>
            </w:pPr>
            <w:r>
              <w:rPr>
                <w:b/>
                <w:bCs/>
                <w:lang w:val="en-US"/>
              </w:rPr>
              <w:t>Start</w:t>
            </w:r>
          </w:p>
        </w:tc>
        <w:tc>
          <w:tcPr>
            <w:tcW w:w="2880" w:type="dxa"/>
          </w:tcPr>
          <w:p w14:paraId="6F937C9D" w14:textId="77777777" w:rsidR="009A0F44" w:rsidRDefault="009A0F44" w:rsidP="00D96B24">
            <w:pPr>
              <w:pStyle w:val="ListParagraph"/>
              <w:ind w:left="0"/>
              <w:jc w:val="center"/>
              <w:rPr>
                <w:b/>
                <w:bCs/>
                <w:lang w:val="en-US"/>
              </w:rPr>
            </w:pPr>
            <w:r>
              <w:rPr>
                <w:b/>
                <w:bCs/>
                <w:lang w:val="en-US"/>
              </w:rPr>
              <w:t>End</w:t>
            </w:r>
          </w:p>
        </w:tc>
      </w:tr>
      <w:tr w:rsidR="009A0F44" w14:paraId="38DD6FF7" w14:textId="77777777" w:rsidTr="00D96B24">
        <w:trPr>
          <w:trHeight w:val="452"/>
        </w:trPr>
        <w:tc>
          <w:tcPr>
            <w:tcW w:w="1260" w:type="dxa"/>
          </w:tcPr>
          <w:p w14:paraId="64923EC5"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UE assisted DL-only &amp; DL-ECID</w:t>
            </w:r>
          </w:p>
        </w:tc>
        <w:tc>
          <w:tcPr>
            <w:tcW w:w="4050" w:type="dxa"/>
          </w:tcPr>
          <w:p w14:paraId="597EFC68" w14:textId="77777777" w:rsidR="009A0F44" w:rsidRPr="00376375" w:rsidRDefault="009A0F44" w:rsidP="00D96B24">
            <w:pPr>
              <w:jc w:val="center"/>
              <w:rPr>
                <w:rFonts w:ascii="Calibri" w:eastAsia="Malgun Gothic" w:hAnsi="Calibri"/>
                <w:lang w:val="en-GB"/>
              </w:rPr>
            </w:pPr>
            <w:r w:rsidRPr="00376375">
              <w:rPr>
                <w:rFonts w:ascii="Calibri" w:eastAsia="Malgun Gothic" w:hAnsi="Calibri"/>
                <w:lang w:val="en-GB"/>
              </w:rPr>
              <w:t xml:space="preserve">Transmission of the PDSCH from the </w:t>
            </w:r>
            <w:proofErr w:type="spellStart"/>
            <w:r w:rsidRPr="00376375">
              <w:rPr>
                <w:rFonts w:ascii="Calibri" w:eastAsia="Malgun Gothic" w:hAnsi="Calibri"/>
                <w:lang w:val="en-GB"/>
              </w:rPr>
              <w:t>gNB</w:t>
            </w:r>
            <w:proofErr w:type="spellEnd"/>
            <w:r w:rsidRPr="00376375">
              <w:rPr>
                <w:rFonts w:ascii="Calibri" w:eastAsia="Malgun Gothic" w:hAnsi="Calibri"/>
                <w:lang w:val="en-GB"/>
              </w:rPr>
              <w:t xml:space="preserve"> carrying the LPP Request Location Information message</w:t>
            </w:r>
          </w:p>
        </w:tc>
        <w:tc>
          <w:tcPr>
            <w:tcW w:w="2880" w:type="dxa"/>
          </w:tcPr>
          <w:p w14:paraId="77A610BF"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Successful decoding of the PUSCH carrying the UE’s report</w:t>
            </w:r>
          </w:p>
        </w:tc>
      </w:tr>
      <w:tr w:rsidR="009A0F44" w14:paraId="2C865ED2" w14:textId="77777777" w:rsidTr="00D96B24">
        <w:trPr>
          <w:trHeight w:val="440"/>
        </w:trPr>
        <w:tc>
          <w:tcPr>
            <w:tcW w:w="1260" w:type="dxa"/>
          </w:tcPr>
          <w:p w14:paraId="221D24E2"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UL-only method &amp; UL ECID</w:t>
            </w:r>
          </w:p>
        </w:tc>
        <w:tc>
          <w:tcPr>
            <w:tcW w:w="4050" w:type="dxa"/>
          </w:tcPr>
          <w:p w14:paraId="531CB6E3" w14:textId="77777777" w:rsidR="009A0F44" w:rsidRPr="00376375" w:rsidRDefault="009A0F44" w:rsidP="00D96B24">
            <w:pPr>
              <w:adjustRightInd w:val="0"/>
              <w:spacing w:before="60"/>
              <w:jc w:val="center"/>
              <w:rPr>
                <w:rFonts w:ascii="Calibri" w:eastAsia="Malgun Gothic" w:hAnsi="Calibri"/>
                <w:lang w:val="en-GB"/>
              </w:rPr>
            </w:pPr>
            <w:r w:rsidRPr="00376375">
              <w:rPr>
                <w:rFonts w:ascii="Calibri" w:eastAsia="Malgun Gothic" w:hAnsi="Calibri"/>
                <w:lang w:val="en-GB"/>
              </w:rPr>
              <w:t xml:space="preserve">Reception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request message</w:t>
            </w:r>
          </w:p>
        </w:tc>
        <w:tc>
          <w:tcPr>
            <w:tcW w:w="2880" w:type="dxa"/>
          </w:tcPr>
          <w:p w14:paraId="0FA0F291" w14:textId="77777777" w:rsidR="009A0F44" w:rsidRPr="00376375" w:rsidRDefault="009A0F44" w:rsidP="00D96B24">
            <w:pPr>
              <w:adjustRightInd w:val="0"/>
              <w:spacing w:before="60"/>
              <w:jc w:val="center"/>
              <w:rPr>
                <w:rFonts w:ascii="Calibri" w:eastAsia="Malgun Gothic" w:hAnsi="Calibri"/>
                <w:lang w:val="en-GB"/>
              </w:rPr>
            </w:pPr>
            <w:r w:rsidRPr="00376375">
              <w:rPr>
                <w:rFonts w:ascii="Calibri" w:eastAsia="Malgun Gothic" w:hAnsi="Calibri"/>
                <w:lang w:val="en-GB"/>
              </w:rPr>
              <w:t xml:space="preserve">The transmission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response message</w:t>
            </w:r>
          </w:p>
        </w:tc>
      </w:tr>
      <w:tr w:rsidR="009A0F44" w14:paraId="3D659E08" w14:textId="77777777" w:rsidTr="00D96B24">
        <w:trPr>
          <w:trHeight w:val="466"/>
        </w:trPr>
        <w:tc>
          <w:tcPr>
            <w:tcW w:w="1260" w:type="dxa"/>
          </w:tcPr>
          <w:p w14:paraId="39F07655" w14:textId="77777777" w:rsidR="009A0F44" w:rsidRPr="00376375" w:rsidRDefault="009A0F44" w:rsidP="00D96B24">
            <w:pPr>
              <w:pStyle w:val="ListParagraph"/>
              <w:ind w:left="0"/>
              <w:jc w:val="center"/>
              <w:rPr>
                <w:rFonts w:eastAsia="Malgun Gothic"/>
                <w:lang w:val="en-GB"/>
              </w:rPr>
            </w:pPr>
            <w:r w:rsidRPr="00376375">
              <w:rPr>
                <w:rFonts w:eastAsia="Malgun Gothic"/>
                <w:lang w:val="en-GB"/>
              </w:rPr>
              <w:t>UE-based</w:t>
            </w:r>
          </w:p>
        </w:tc>
        <w:tc>
          <w:tcPr>
            <w:tcW w:w="4050" w:type="dxa"/>
          </w:tcPr>
          <w:p w14:paraId="58F85EC3" w14:textId="77777777" w:rsidR="009A0F44" w:rsidRPr="00376375" w:rsidRDefault="009A0F44" w:rsidP="00D96B24">
            <w:pPr>
              <w:pStyle w:val="listparagraph0"/>
              <w:ind w:left="0"/>
              <w:jc w:val="center"/>
              <w:rPr>
                <w:rFonts w:eastAsia="Malgun Gothic" w:cstheme="minorBidi"/>
                <w:lang w:val="en-GB"/>
              </w:rPr>
            </w:pPr>
            <w:r w:rsidRPr="00376375">
              <w:rPr>
                <w:rFonts w:eastAsia="Malgun Gothic" w:cstheme="minorBidi"/>
                <w:lang w:val="en-GB"/>
              </w:rPr>
              <w:t xml:space="preserve">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Request Location Information if applicable, otherwise,</w:t>
            </w:r>
          </w:p>
          <w:p w14:paraId="4B584E68" w14:textId="77777777" w:rsidR="009A0F44" w:rsidRPr="00376375" w:rsidRDefault="009A0F44" w:rsidP="00D96B24">
            <w:pPr>
              <w:pStyle w:val="listparagraph0"/>
              <w:numPr>
                <w:ilvl w:val="0"/>
                <w:numId w:val="60"/>
              </w:numPr>
              <w:rPr>
                <w:rFonts w:eastAsia="Malgun Gothic" w:cstheme="minorBidi"/>
                <w:lang w:val="en-GB"/>
              </w:rPr>
            </w:pPr>
            <w:r w:rsidRPr="00376375">
              <w:rPr>
                <w:rFonts w:eastAsia="Malgun Gothic" w:cstheme="minorBidi"/>
                <w:lang w:val="en-GB"/>
              </w:rPr>
              <w:t>Alt. 1: transmission of the PUSCH carrying the MG Request from the UE.</w:t>
            </w:r>
          </w:p>
          <w:p w14:paraId="15C4D762" w14:textId="77777777" w:rsidR="009A0F44" w:rsidRPr="00376375" w:rsidRDefault="009A0F44" w:rsidP="00D96B24">
            <w:pPr>
              <w:pStyle w:val="listparagraph0"/>
              <w:numPr>
                <w:ilvl w:val="0"/>
                <w:numId w:val="60"/>
              </w:numPr>
              <w:rPr>
                <w:rFonts w:eastAsia="Malgun Gothic" w:cstheme="minorBidi"/>
                <w:lang w:val="en-GB"/>
              </w:rPr>
            </w:pPr>
            <w:r w:rsidRPr="00376375">
              <w:rPr>
                <w:rFonts w:eastAsia="Malgun Gothic" w:cstheme="minorBidi"/>
                <w:lang w:val="en-GB"/>
              </w:rPr>
              <w:t xml:space="preserve">Alt. 2: Transmission of the PDSCH from the </w:t>
            </w:r>
            <w:proofErr w:type="spellStart"/>
            <w:r w:rsidRPr="00376375">
              <w:rPr>
                <w:rFonts w:eastAsia="Malgun Gothic" w:cstheme="minorBidi"/>
                <w:lang w:val="en-GB"/>
              </w:rPr>
              <w:t>gNB</w:t>
            </w:r>
            <w:proofErr w:type="spellEnd"/>
            <w:r w:rsidRPr="00376375">
              <w:rPr>
                <w:rFonts w:eastAsia="Malgun Gothic" w:cstheme="minorBidi"/>
                <w:lang w:val="en-GB"/>
              </w:rPr>
              <w:t xml:space="preserve"> </w:t>
            </w:r>
            <w:r>
              <w:rPr>
                <w:rFonts w:eastAsia="Malgun Gothic" w:cstheme="minorBidi"/>
                <w:lang w:val="en-GB"/>
              </w:rPr>
              <w:t>c</w:t>
            </w:r>
            <w:r w:rsidRPr="00376375">
              <w:rPr>
                <w:rFonts w:eastAsia="Malgun Gothic" w:cstheme="minorBidi"/>
                <w:lang w:val="en-GB"/>
              </w:rPr>
              <w:t>arrying the LPP message containing the assistance data</w:t>
            </w:r>
          </w:p>
          <w:p w14:paraId="3B8777C9" w14:textId="77777777" w:rsidR="009A0F44" w:rsidRPr="00376375" w:rsidRDefault="009A0F44" w:rsidP="00D96B24">
            <w:pPr>
              <w:pStyle w:val="listparagraph0"/>
              <w:numPr>
                <w:ilvl w:val="0"/>
                <w:numId w:val="60"/>
              </w:numPr>
              <w:rPr>
                <w:rFonts w:eastAsia="Malgun Gothic" w:cstheme="minorBidi"/>
                <w:lang w:val="en-GB"/>
              </w:rPr>
            </w:pPr>
            <w:r w:rsidRPr="00376375">
              <w:rPr>
                <w:rFonts w:eastAsia="Malgun Gothic" w:cstheme="minorBidi"/>
                <w:lang w:val="en-GB"/>
              </w:rPr>
              <w:t xml:space="preserve">Alt. 3: </w:t>
            </w:r>
            <w:r>
              <w:rPr>
                <w:rFonts w:eastAsia="Malgun Gothic" w:cstheme="minorBidi"/>
                <w:lang w:val="en-GB"/>
              </w:rPr>
              <w:t xml:space="preserve">Start of the </w:t>
            </w:r>
            <w:r w:rsidRPr="00376375">
              <w:rPr>
                <w:rFonts w:eastAsia="Malgun Gothic" w:cstheme="minorBidi"/>
                <w:lang w:val="en-GB"/>
              </w:rPr>
              <w:t>Reception of DL PRS</w:t>
            </w:r>
          </w:p>
          <w:p w14:paraId="570B21CD" w14:textId="77777777" w:rsidR="009A0F44" w:rsidRPr="00376375" w:rsidRDefault="009A0F44" w:rsidP="00D96B24">
            <w:pPr>
              <w:pStyle w:val="ListParagraph"/>
              <w:ind w:left="0"/>
              <w:rPr>
                <w:rFonts w:eastAsia="Malgun Gothic"/>
                <w:lang w:val="en-GB"/>
              </w:rPr>
            </w:pPr>
            <w:r w:rsidRPr="00376375">
              <w:rPr>
                <w:rFonts w:eastAsia="Malgun Gothic"/>
                <w:u w:val="single"/>
                <w:lang w:val="en-GB"/>
              </w:rPr>
              <w:t>Note</w:t>
            </w:r>
            <w:r>
              <w:rPr>
                <w:rFonts w:eastAsia="Malgun Gothic"/>
                <w:lang w:val="en-GB"/>
              </w:rPr>
              <w:t xml:space="preserve">: Suggest to </w:t>
            </w:r>
            <w:proofErr w:type="spellStart"/>
            <w:r>
              <w:rPr>
                <w:rFonts w:eastAsia="Malgun Gothic"/>
                <w:lang w:val="en-GB"/>
              </w:rPr>
              <w:t>downselect</w:t>
            </w:r>
            <w:proofErr w:type="spellEnd"/>
            <w:r>
              <w:rPr>
                <w:rFonts w:eastAsia="Malgun Gothic"/>
                <w:lang w:val="en-GB"/>
              </w:rPr>
              <w:t xml:space="preserve"> this meeting, </w:t>
            </w:r>
            <w:proofErr w:type="gramStart"/>
            <w:r>
              <w:rPr>
                <w:rFonts w:eastAsia="Malgun Gothic"/>
                <w:lang w:val="en-GB"/>
              </w:rPr>
              <w:t>If</w:t>
            </w:r>
            <w:proofErr w:type="gramEnd"/>
            <w:r>
              <w:rPr>
                <w:rFonts w:eastAsia="Malgun Gothic"/>
                <w:lang w:val="en-GB"/>
              </w:rPr>
              <w:t xml:space="preserve"> not, we can leave it up to next meeting.</w:t>
            </w:r>
          </w:p>
        </w:tc>
        <w:tc>
          <w:tcPr>
            <w:tcW w:w="2880" w:type="dxa"/>
          </w:tcPr>
          <w:p w14:paraId="611C8FC2" w14:textId="77777777" w:rsidR="009A0F44" w:rsidRPr="00376375" w:rsidRDefault="009A0F44" w:rsidP="00D96B24">
            <w:pPr>
              <w:pStyle w:val="listparagraph0"/>
              <w:ind w:left="0"/>
              <w:jc w:val="center"/>
              <w:rPr>
                <w:rFonts w:eastAsia="Malgun Gothic" w:cstheme="minorBidi"/>
                <w:lang w:val="en-GB"/>
              </w:rPr>
            </w:pPr>
            <w:r w:rsidRPr="00376375">
              <w:rPr>
                <w:rFonts w:eastAsia="Malgun Gothic" w:cstheme="minorBidi"/>
                <w:lang w:val="en-GB"/>
              </w:rPr>
              <w:t xml:space="preserve">Successful decoding of the PUSCH at </w:t>
            </w:r>
            <w:proofErr w:type="spellStart"/>
            <w:r w:rsidRPr="00376375">
              <w:rPr>
                <w:rFonts w:eastAsia="Malgun Gothic" w:cstheme="minorBidi"/>
                <w:lang w:val="en-GB"/>
              </w:rPr>
              <w:t>gNB</w:t>
            </w:r>
            <w:proofErr w:type="spellEnd"/>
            <w:r w:rsidRPr="00376375">
              <w:rPr>
                <w:rFonts w:eastAsia="Malgun Gothic" w:cstheme="minorBidi"/>
                <w:lang w:val="en-GB"/>
              </w:rPr>
              <w:t xml:space="preserve"> carrying the LPP Provide Location Information message if applicable, otherwise Calculation of Location Estimate at the UE</w:t>
            </w:r>
          </w:p>
          <w:p w14:paraId="1FC400F6" w14:textId="77777777" w:rsidR="009A0F44" w:rsidRPr="00376375" w:rsidRDefault="009A0F44" w:rsidP="00D96B24">
            <w:pPr>
              <w:pStyle w:val="ListParagraph"/>
              <w:ind w:left="0"/>
              <w:jc w:val="center"/>
              <w:rPr>
                <w:rFonts w:eastAsia="Malgun Gothic"/>
                <w:lang w:val="en-GB"/>
              </w:rPr>
            </w:pPr>
          </w:p>
        </w:tc>
      </w:tr>
    </w:tbl>
    <w:p w14:paraId="3AB76A43" w14:textId="77777777" w:rsidR="009A0F44" w:rsidRPr="009208E1" w:rsidRDefault="009A0F44" w:rsidP="00D64ED9"/>
    <w:p w14:paraId="3F0E8724" w14:textId="77777777" w:rsidR="00701189" w:rsidRPr="00B501EE" w:rsidRDefault="00701189" w:rsidP="00701189">
      <w:pPr>
        <w:adjustRightInd w:val="0"/>
        <w:spacing w:before="60"/>
        <w:rPr>
          <w:b/>
          <w:bCs/>
        </w:rPr>
      </w:pPr>
    </w:p>
    <w:p w14:paraId="2B634BF1" w14:textId="77777777" w:rsidR="00354A04" w:rsidRDefault="00787820" w:rsidP="009125C1">
      <w:pPr>
        <w:pStyle w:val="Heading2"/>
        <w:numPr>
          <w:ilvl w:val="1"/>
          <w:numId w:val="15"/>
        </w:numPr>
        <w:spacing w:line="240" w:lineRule="auto"/>
      </w:pPr>
      <w:r>
        <w:rPr>
          <w:rFonts w:hint="eastAsia"/>
        </w:rPr>
        <w:lastRenderedPageBreak/>
        <w:t>P</w:t>
      </w:r>
      <w:r>
        <w:t>ower consumption</w:t>
      </w:r>
    </w:p>
    <w:p w14:paraId="1B652A8E" w14:textId="77777777" w:rsidR="00C0195E" w:rsidRDefault="00C0195E" w:rsidP="00033983">
      <w:pPr>
        <w:pStyle w:val="Heading3"/>
      </w:pPr>
      <w:r>
        <w:t>Summary and proposal</w:t>
      </w:r>
    </w:p>
    <w:p w14:paraId="131E4070"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 w14:paraId="590136EF" w14:textId="77777777" w:rsidR="00354A04" w:rsidRPr="00B501EE" w:rsidRDefault="00787820">
      <w:r w:rsidRPr="00B501EE">
        <w:t>Based on the existing proposal, it seems that the two options differ in the amount of details in the power consumption consideration</w:t>
      </w:r>
    </w:p>
    <w:p w14:paraId="1EA54B5D" w14:textId="77777777" w:rsidR="00354A04" w:rsidRPr="00B501EE" w:rsidRDefault="00354A04"/>
    <w:p w14:paraId="4648EEC6" w14:textId="77777777" w:rsidR="00354A04" w:rsidRPr="00B501EE" w:rsidRDefault="00787820">
      <w:pPr>
        <w:rPr>
          <w:b/>
          <w:bCs/>
        </w:rPr>
      </w:pPr>
      <w:r w:rsidRPr="00B501EE">
        <w:rPr>
          <w:b/>
          <w:bCs/>
        </w:rPr>
        <w:t>Feature lead proposal 6: for power consumption evaluation, downselect between:</w:t>
      </w:r>
    </w:p>
    <w:p w14:paraId="76FD0069"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Paragraph"/>
        <w:numPr>
          <w:ilvl w:val="0"/>
          <w:numId w:val="26"/>
        </w:numPr>
        <w:rPr>
          <w:b/>
          <w:bCs/>
        </w:rPr>
      </w:pPr>
      <w:r>
        <w:rPr>
          <w:b/>
          <w:bCs/>
          <w:lang w:val="en-GB"/>
        </w:rPr>
        <w:t xml:space="preserve">Option 2:  </w:t>
      </w:r>
    </w:p>
    <w:p w14:paraId="7C3E468E"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rFonts w:hint="eastAsia"/>
          <w:b/>
          <w:bCs/>
        </w:rPr>
        <w:t>B</w:t>
      </w:r>
      <w:r w:rsidRPr="007C1F71">
        <w:rPr>
          <w:b/>
          <w:bC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b/>
          <w:bC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rPr>
      </w:pPr>
    </w:p>
    <w:p w14:paraId="1F564F92" w14:textId="77777777" w:rsidR="00354A04" w:rsidRPr="00B501EE" w:rsidRDefault="00787820">
      <w:r w:rsidRPr="00B501EE">
        <w:t>Companies are encouraged to provide their comments in the table below</w:t>
      </w:r>
    </w:p>
    <w:p w14:paraId="4D37564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 xml:space="preserve">Note: It is up to each company on how to evaluate the power consumption for positioning. The UE power consumption models developed in TR38.840 can be </w:t>
            </w:r>
            <w:r>
              <w:rPr>
                <w:rFonts w:eastAsia="SimSun" w:cs="Calibri"/>
                <w:color w:val="001135"/>
                <w:kern w:val="24"/>
                <w:sz w:val="20"/>
                <w:szCs w:val="20"/>
                <w:lang w:val="en-US"/>
              </w:rPr>
              <w:lastRenderedPageBreak/>
              <w:t>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lastRenderedPageBreak/>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BodyText"/>
              <w:spacing w:after="0"/>
              <w:rPr>
                <w:b/>
                <w:bCs/>
                <w:szCs w:val="18"/>
                <w:lang w:val="en-US"/>
              </w:rPr>
            </w:pPr>
            <w:r>
              <w:rPr>
                <w:b/>
                <w:bCs/>
                <w:szCs w:val="18"/>
                <w:lang w:val="en-US"/>
              </w:rPr>
              <w:t>Option 2 is better for us</w:t>
            </w:r>
          </w:p>
          <w:p w14:paraId="55CF5233" w14:textId="77777777" w:rsidR="00354A04" w:rsidRPr="009709E8" w:rsidRDefault="00787820">
            <w:pPr>
              <w:pStyle w:val="BodyText"/>
              <w:spacing w:after="0"/>
              <w:rPr>
                <w:szCs w:val="18"/>
                <w:lang w:val="en-US"/>
              </w:rPr>
            </w:pPr>
            <w:r>
              <w:rPr>
                <w:szCs w:val="18"/>
                <w:lang w:val="en-US"/>
              </w:rPr>
              <w:t xml:space="preserve">Reply to Nokia and CATT, we think the device </w:t>
            </w:r>
            <w:proofErr w:type="gramStart"/>
            <w:r>
              <w:rPr>
                <w:szCs w:val="18"/>
                <w:lang w:val="en-US"/>
              </w:rPr>
              <w:t>efficiency(</w:t>
            </w:r>
            <w:proofErr w:type="gramEnd"/>
            <w:r>
              <w:rPr>
                <w:szCs w:val="18"/>
                <w:lang w:val="en-US"/>
              </w:rPr>
              <w:t>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w:t>
            </w:r>
            <w:proofErr w:type="gramStart"/>
            <w:r>
              <w:rPr>
                <w:szCs w:val="18"/>
                <w:lang w:val="en-US"/>
              </w:rPr>
              <w:t>So</w:t>
            </w:r>
            <w:proofErr w:type="gramEnd"/>
            <w:r>
              <w:rPr>
                <w:szCs w:val="18"/>
                <w:lang w:val="en-US"/>
              </w:rPr>
              <w:t xml:space="preserve">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A62671">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A62671">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440" w:firstLineChars="150" w:firstLine="360"/>
              <w:rPr>
                <w:rFonts w:eastAsia="Calibri"/>
                <w:color w:val="FF0000"/>
                <w:lang w:val="en-US"/>
              </w:rPr>
            </w:pPr>
            <w:r>
              <w:rPr>
                <w:rFonts w:eastAsia="Calibri"/>
                <w:i/>
                <w:color w:val="FF0000"/>
                <w:lang w:val="en-US"/>
              </w:rPr>
              <w:lastRenderedPageBreak/>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w:t>
            </w:r>
            <w:proofErr w:type="gramStart"/>
            <w:r>
              <w:rPr>
                <w:rFonts w:eastAsia="Calibri"/>
                <w:color w:val="FF0000"/>
                <w:lang w:val="en-US"/>
              </w:rPr>
              <w:t>slot</w:t>
            </w:r>
            <w:proofErr w:type="gramEnd"/>
            <w:r>
              <w:rPr>
                <w:rFonts w:eastAsia="Calibri"/>
                <w:color w:val="FF0000"/>
                <w:lang w:val="en-US"/>
              </w:rPr>
              <w:t xml:space="preserve"> over which measurements are carried out</w:t>
            </w:r>
          </w:p>
          <w:p w14:paraId="38F50E8F" w14:textId="77777777" w:rsidR="00354A04" w:rsidRPr="009709E8" w:rsidRDefault="00787820" w:rsidP="009F6344">
            <w:pPr>
              <w:pStyle w:val="BodyText"/>
              <w:ind w:leftChars="600" w:left="1440" w:firstLineChars="150" w:firstLine="36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 xml:space="preserve">Agree with </w:t>
            </w:r>
            <w:proofErr w:type="gramStart"/>
            <w:r>
              <w:rPr>
                <w:rFonts w:hint="eastAsia"/>
                <w:lang w:val="en-US"/>
              </w:rPr>
              <w:t>Nokia,CATT</w:t>
            </w:r>
            <w:proofErr w:type="gramEnd"/>
            <w:r>
              <w:rPr>
                <w:rFonts w:hint="eastAsia"/>
                <w:lang w:val="en-US"/>
              </w:rPr>
              <w:t xml:space="preserve">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sidRPr="009709E8">
              <w:rPr>
                <w:rFonts w:eastAsia="Malgun Gothic"/>
                <w:lang w:val="en-US"/>
              </w:rPr>
              <w:t>an</w:t>
            </w:r>
            <w:proofErr w:type="gramEnd"/>
            <w:r w:rsidRPr="009709E8">
              <w:rPr>
                <w:rFonts w:eastAsia="Malgun Gothic"/>
                <w:lang w:val="en-US"/>
              </w:rPr>
              <w:t xml:space="preserve">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033983">
      <w:pPr>
        <w:pStyle w:val="Heading3"/>
      </w:pPr>
      <w:r>
        <w:t>Update #1 for proposal 6</w:t>
      </w:r>
    </w:p>
    <w:p w14:paraId="6DC5E24A" w14:textId="77777777" w:rsidR="00C0195E" w:rsidRDefault="00C0195E"/>
    <w:p w14:paraId="5B871D61" w14:textId="77777777" w:rsidR="00354A04" w:rsidRPr="00B501EE" w:rsidRDefault="00787820">
      <w:r w:rsidRPr="00B501EE">
        <w:lastRenderedPageBreak/>
        <w:t xml:space="preserve">The majority of companies has expressed no support to either options, </w:t>
      </w:r>
      <w:proofErr w:type="gramStart"/>
      <w:r w:rsidRPr="00B501EE">
        <w:t>and</w:t>
      </w:r>
      <w:proofErr w:type="gramEnd"/>
      <w:r w:rsidRPr="00B501EE">
        <w:t xml:space="preserve"> to leave it to each company to evaluate the power consumption. Based on the comments the following update is proposed:</w:t>
      </w:r>
    </w:p>
    <w:p w14:paraId="697EECAD" w14:textId="77777777" w:rsidR="00354A04" w:rsidRPr="00B501EE" w:rsidRDefault="00354A04"/>
    <w:p w14:paraId="454A8BE7" w14:textId="77777777" w:rsidR="00354A04" w:rsidRPr="00B501EE" w:rsidRDefault="00787820">
      <w:pPr>
        <w:rPr>
          <w:b/>
          <w:bCs/>
        </w:rPr>
      </w:pPr>
      <w:r w:rsidRPr="00B501EE">
        <w:rPr>
          <w:b/>
          <w:bCs/>
        </w:rPr>
        <w:t>Feature lead proposal 6a: For power consumption evaluation, it is up to each company to detail their methodology for evaluation.</w:t>
      </w:r>
    </w:p>
    <w:p w14:paraId="57E5FBB3" w14:textId="77777777" w:rsidR="00354A04" w:rsidRPr="00B501EE" w:rsidRDefault="00354A04"/>
    <w:p w14:paraId="2CF5F99D" w14:textId="77777777" w:rsidR="00354A04" w:rsidRPr="00B501EE" w:rsidRDefault="00787820">
      <w:r w:rsidRPr="00B501EE">
        <w:t>Companies are encouraged to provide their comments in the table below</w:t>
      </w:r>
    </w:p>
    <w:p w14:paraId="7375D1FA"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B501EE"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033983">
      <w:pPr>
        <w:pStyle w:val="Heading3"/>
      </w:pPr>
      <w:r>
        <w:lastRenderedPageBreak/>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r w:rsidRPr="00B501EE">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 w14:paraId="0056FF96" w14:textId="77777777" w:rsidR="00EA4BAC" w:rsidRPr="00B501EE" w:rsidRDefault="00EA4BAC"/>
    <w:p w14:paraId="2497C2BC" w14:textId="77777777" w:rsidR="00354A04" w:rsidRDefault="00787820" w:rsidP="009125C1">
      <w:pPr>
        <w:pStyle w:val="Heading2"/>
        <w:numPr>
          <w:ilvl w:val="1"/>
          <w:numId w:val="15"/>
        </w:numPr>
        <w:spacing w:line="240" w:lineRule="auto"/>
      </w:pPr>
      <w:r>
        <w:t>Network efficiency</w:t>
      </w:r>
    </w:p>
    <w:p w14:paraId="6D166456" w14:textId="77777777" w:rsidR="00C0195E" w:rsidRPr="00C0195E" w:rsidRDefault="00C0195E" w:rsidP="00033983">
      <w:pPr>
        <w:pStyle w:val="Heading3"/>
      </w:pPr>
      <w:r>
        <w:t>Summary and proposal</w:t>
      </w:r>
    </w:p>
    <w:p w14:paraId="0F142EC2"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678B7332"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 xml:space="preserve">Proposal 5: Consider </w:t>
            </w:r>
            <w:proofErr w:type="gramStart"/>
            <w:r>
              <w:rPr>
                <w:b/>
                <w:i/>
                <w:lang w:val="en-US"/>
              </w:rPr>
              <w:t>to adopt</w:t>
            </w:r>
            <w:proofErr w:type="gramEnd"/>
            <w:r>
              <w:rPr>
                <w:b/>
                <w:i/>
                <w:lang w:val="en-US"/>
              </w:rPr>
              <w:t xml:space="preserve">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lastRenderedPageBreak/>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 xml:space="preserve">Proposal 2: Consider </w:t>
            </w:r>
            <w:proofErr w:type="gramStart"/>
            <w:r>
              <w:rPr>
                <w:i/>
                <w:iCs/>
                <w:lang w:val="en-US"/>
              </w:rPr>
              <w:t>to adopt</w:t>
            </w:r>
            <w:proofErr w:type="gramEnd"/>
            <w:r>
              <w:rPr>
                <w:i/>
                <w:iCs/>
                <w:lang w:val="en-US"/>
              </w:rPr>
              <w:t xml:space="preserve">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pPr>
    </w:p>
    <w:p w14:paraId="2D6F9867" w14:textId="77777777" w:rsidR="00354A04" w:rsidRDefault="00787820">
      <w:r w:rsidRPr="00B501EE">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 xml:space="preserve">Feature lead </w:t>
      </w:r>
      <w:proofErr w:type="gramStart"/>
      <w:r>
        <w:rPr>
          <w:b/>
          <w:iCs/>
        </w:rPr>
        <w:t>proposal  7</w:t>
      </w:r>
      <w:proofErr w:type="gramEnd"/>
    </w:p>
    <w:p w14:paraId="007284D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 w14:paraId="1D6B432E" w14:textId="77777777" w:rsidR="00354A04" w:rsidRPr="00B501EE" w:rsidRDefault="00787820">
      <w:r w:rsidRPr="00B501EE">
        <w:t>Companies are encouraged to provide their comments in the table below</w:t>
      </w:r>
    </w:p>
    <w:p w14:paraId="36FCEE23"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r>
              <w:rPr>
                <w:rFonts w:eastAsia="DengXian" w:hint="eastAsia"/>
              </w:rPr>
              <w:lastRenderedPageBreak/>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B501EE"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B501EE" w:rsidRDefault="00354A04">
      <w:pPr>
        <w:rPr>
          <w:b/>
          <w:iCs/>
        </w:rPr>
      </w:pPr>
    </w:p>
    <w:p w14:paraId="16B4C446" w14:textId="77777777" w:rsidR="00BE3EE4" w:rsidRPr="00B501EE" w:rsidRDefault="00BE3EE4" w:rsidP="00033983">
      <w:pPr>
        <w:pStyle w:val="Heading3"/>
        <w:rPr>
          <w:iCs/>
        </w:rPr>
      </w:pPr>
      <w:r w:rsidRPr="00B501EE">
        <w:t>Update #1 for proposal 7</w:t>
      </w:r>
    </w:p>
    <w:p w14:paraId="2FDA5FD0" w14:textId="77777777" w:rsidR="00354A04" w:rsidRPr="00B501EE" w:rsidRDefault="00787820">
      <w:pPr>
        <w:rPr>
          <w:bCs/>
          <w:iCs/>
        </w:rPr>
      </w:pPr>
      <w:r w:rsidRPr="00B501EE">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rPr>
      </w:pPr>
    </w:p>
    <w:p w14:paraId="2B30EE77" w14:textId="77777777" w:rsidR="00354A04" w:rsidRPr="00B501EE" w:rsidRDefault="00787820">
      <w:pPr>
        <w:rPr>
          <w:rFonts w:cstheme="minorHAnsi"/>
          <w:b/>
          <w:iCs/>
        </w:rPr>
      </w:pPr>
      <w:r w:rsidRPr="00B501EE">
        <w:rPr>
          <w:rFonts w:cstheme="minorHAnsi"/>
          <w:b/>
          <w:iCs/>
        </w:rPr>
        <w:t>Feature lead proposal 7a Network efficiency is defined with PRS/SRS resource utilization</w:t>
      </w:r>
    </w:p>
    <w:p w14:paraId="0F392659"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 w14:paraId="4F2BFA26" w14:textId="77777777" w:rsidR="00354A04" w:rsidRPr="00B501EE" w:rsidRDefault="00787820">
      <w:r w:rsidRPr="00B501EE">
        <w:lastRenderedPageBreak/>
        <w:t>Companies are encouraged to provide their comments in the table below</w:t>
      </w:r>
    </w:p>
    <w:p w14:paraId="65285866"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The fact that MG need to be considered is not included and was pointed out by a couple of companies. One could argue that the „</w:t>
            </w:r>
            <w:proofErr w:type="gramStart"/>
            <w:r w:rsidRPr="009709E8">
              <w:rPr>
                <w:lang w:val="en-US"/>
              </w:rPr>
              <w:t>FFS“ could</w:t>
            </w:r>
            <w:proofErr w:type="gramEnd"/>
            <w:r w:rsidRPr="009709E8">
              <w:rPr>
                <w:lang w:val="en-US"/>
              </w:rPr>
              <w:t xml:space="preserve">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 xml:space="preserve">We support FL proposal in principle, and suggest </w:t>
            </w:r>
            <w:proofErr w:type="gramStart"/>
            <w:r>
              <w:rPr>
                <w:rFonts w:hint="eastAsia"/>
                <w:lang w:val="en-US"/>
              </w:rPr>
              <w:t>to change</w:t>
            </w:r>
            <w:proofErr w:type="gramEnd"/>
            <w:r>
              <w:rPr>
                <w:rFonts w:hint="eastAsia"/>
                <w:lang w:val="en-US"/>
              </w:rPr>
              <w:t xml:space="preserv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B501EE">
              <w:rPr>
                <w:rFonts w:cstheme="minorHAnsi"/>
                <w:b/>
                <w:bCs/>
                <w:lang w:val="en-US"/>
              </w:rPr>
              <w:t xml:space="preserve">FFS: </w:t>
            </w:r>
            <w:r w:rsidRPr="00B501EE">
              <w:rPr>
                <w:rFonts w:eastAsia="DengXian" w:cstheme="minorHAnsi" w:hint="eastAsia"/>
                <w:b/>
                <w:bCs/>
                <w:lang w:val="en-US"/>
              </w:rPr>
              <w:t>How to</w:t>
            </w:r>
            <w:r w:rsidRPr="00B501EE">
              <w:rPr>
                <w:rFonts w:cstheme="minorHAnsi"/>
                <w:b/>
                <w:bCs/>
                <w:lang w:val="en-US"/>
              </w:rPr>
              <w:t xml:space="preserve"> </w:t>
            </w:r>
            <w:r w:rsidRPr="00B501EE">
              <w:rPr>
                <w:rFonts w:eastAsia="DengXian" w:cstheme="minorHAnsi" w:hint="eastAsia"/>
                <w:b/>
                <w:bCs/>
                <w:lang w:val="en-US"/>
              </w:rPr>
              <w:t>define</w:t>
            </w:r>
            <w:r w:rsidRPr="00B501EE">
              <w:rPr>
                <w:rFonts w:cstheme="minorHAnsi"/>
                <w:b/>
                <w:bCs/>
                <w:lang w:val="en-US"/>
              </w:rPr>
              <w:t xml:space="preserve"> DL-PRS/SRS-Pos resource utilization</w:t>
            </w:r>
            <w:r w:rsidRPr="00B501EE">
              <w:rPr>
                <w:rFonts w:eastAsia="DengXian"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 w14:paraId="0E0A4693" w14:textId="77777777" w:rsidR="00C73EEE" w:rsidRPr="00033983" w:rsidRDefault="00C73EEE" w:rsidP="00033983">
      <w:pPr>
        <w:pStyle w:val="Heading3"/>
      </w:pPr>
      <w:r w:rsidRPr="00033983">
        <w:lastRenderedPageBreak/>
        <w:t>Update #</w:t>
      </w:r>
      <w:r w:rsidR="00E84E38" w:rsidRPr="00033983">
        <w:t>2</w:t>
      </w:r>
      <w:r w:rsidRPr="00033983">
        <w:t xml:space="preserve"> for proposal 7</w:t>
      </w:r>
    </w:p>
    <w:p w14:paraId="3B4239AA" w14:textId="77777777" w:rsidR="00354A04" w:rsidRPr="00B501EE" w:rsidRDefault="00C73EEE">
      <w:proofErr w:type="spellStart"/>
      <w:r w:rsidRPr="00B501EE">
        <w:t>Basd</w:t>
      </w:r>
      <w:proofErr w:type="spellEnd"/>
      <w:r w:rsidRPr="00B501EE">
        <w:t xml:space="preserve"> on the feedback, the following update to proposal 7 is given</w:t>
      </w:r>
      <w:r w:rsidR="00B52C7A" w:rsidRPr="00B501EE">
        <w:t>. Please note that whether we include MGs, RS configurations, etc in the definition is to be resolved in the FFS</w:t>
      </w:r>
      <w:r w:rsidRPr="00B501EE">
        <w:t>:</w:t>
      </w:r>
    </w:p>
    <w:p w14:paraId="76AAF470" w14:textId="77777777" w:rsidR="00C73EEE" w:rsidRPr="00B501EE" w:rsidRDefault="00C73EEE" w:rsidP="00C73EEE">
      <w:pPr>
        <w:rPr>
          <w:rFonts w:cstheme="minorHAnsi"/>
          <w:b/>
          <w:iCs/>
        </w:rPr>
      </w:pPr>
    </w:p>
    <w:p w14:paraId="17706A0C" w14:textId="77777777" w:rsidR="00C73EEE" w:rsidRPr="00B501EE" w:rsidRDefault="00C73EEE" w:rsidP="00C73EEE">
      <w:pPr>
        <w:rPr>
          <w:rFonts w:cstheme="minorHAnsi"/>
          <w:b/>
          <w:iCs/>
        </w:rPr>
      </w:pPr>
      <w:r w:rsidRPr="00B501EE">
        <w:rPr>
          <w:rFonts w:cstheme="minorHAnsi"/>
          <w:b/>
          <w:iCs/>
        </w:rPr>
        <w:t>Feature lead proposal 7</w:t>
      </w:r>
      <w:r w:rsidR="00E84E38" w:rsidRPr="00B501EE">
        <w:rPr>
          <w:rFonts w:cstheme="minorHAnsi"/>
          <w:b/>
          <w:iCs/>
        </w:rPr>
        <w:t>b</w:t>
      </w:r>
      <w:r w:rsidRPr="00B501EE">
        <w:rPr>
          <w:rFonts w:cstheme="minorHAnsi"/>
          <w:b/>
          <w:iCs/>
        </w:rPr>
        <w:t xml:space="preserve"> Network efficiency is defined with PRS/SRS resource utilization</w:t>
      </w:r>
    </w:p>
    <w:p w14:paraId="4EA0FD7D" w14:textId="77777777" w:rsidR="00C73EEE" w:rsidRPr="00B501EE" w:rsidRDefault="00C73EEE">
      <w:pPr>
        <w:rPr>
          <w:rFonts w:ascii="Calibri" w:hAnsi="Calibri" w:cstheme="minorHAnsi"/>
          <w:b/>
        </w:rPr>
      </w:pPr>
      <w:r w:rsidRPr="00B501EE">
        <w:rPr>
          <w:rFonts w:ascii="Calibri" w:hAnsi="Calibri" w:cstheme="minorHAnsi"/>
          <w:b/>
        </w:rPr>
        <w:t>•</w:t>
      </w:r>
      <w:r w:rsidRPr="00B501EE">
        <w:rPr>
          <w:rFonts w:ascii="Calibri" w:hAnsi="Calibri" w:cstheme="minorHAnsi"/>
          <w:b/>
        </w:rPr>
        <w:tab/>
        <w:t>FFS: what is included in resource utilization, e.g. PRS/SRS/MG configurations, beam sweeping assumptions</w:t>
      </w:r>
    </w:p>
    <w:p w14:paraId="6B0316D0" w14:textId="2649BD9E" w:rsidR="00033983" w:rsidRPr="00033983" w:rsidRDefault="00BD5647" w:rsidP="00033983">
      <w:pPr>
        <w:pStyle w:val="Heading3"/>
      </w:pPr>
      <w:r>
        <w:t>Conclusion</w:t>
      </w:r>
      <w:r w:rsidR="00033983" w:rsidRPr="00033983">
        <w:t xml:space="preserve"> for proposal 7</w:t>
      </w:r>
    </w:p>
    <w:p w14:paraId="112987EB" w14:textId="27D900FB" w:rsidR="00B52C7A" w:rsidRDefault="00BD5647" w:rsidP="00BD5647">
      <w:r w:rsidRPr="00BD5647">
        <w:t>The discussion is</w:t>
      </w:r>
      <w:r>
        <w:t xml:space="preserve"> </w:t>
      </w:r>
      <w:proofErr w:type="gramStart"/>
      <w:r>
        <w:t>has</w:t>
      </w:r>
      <w:proofErr w:type="gramEnd"/>
      <w:r>
        <w:t xml:space="preserve"> reached the following online agreement and is now closed:</w:t>
      </w:r>
    </w:p>
    <w:tbl>
      <w:tblPr>
        <w:tblStyle w:val="TableGrid"/>
        <w:tblW w:w="0" w:type="auto"/>
        <w:tblLook w:val="04A0" w:firstRow="1" w:lastRow="0" w:firstColumn="1" w:lastColumn="0" w:noHBand="0" w:noVBand="1"/>
      </w:tblPr>
      <w:tblGrid>
        <w:gridCol w:w="9629"/>
      </w:tblGrid>
      <w:tr w:rsidR="00BD5647" w14:paraId="6A352E7F" w14:textId="77777777" w:rsidTr="00BD5647">
        <w:tc>
          <w:tcPr>
            <w:tcW w:w="9629" w:type="dxa"/>
          </w:tcPr>
          <w:p w14:paraId="15459E59" w14:textId="77777777" w:rsidR="00BD5647" w:rsidRDefault="00BD5647" w:rsidP="00BD5647">
            <w:pPr>
              <w:rPr>
                <w:lang w:eastAsia="x-none"/>
              </w:rPr>
            </w:pPr>
            <w:r w:rsidRPr="004A0BEB">
              <w:rPr>
                <w:highlight w:val="green"/>
                <w:lang w:eastAsia="x-none"/>
              </w:rPr>
              <w:t>Agreement:</w:t>
            </w:r>
          </w:p>
          <w:p w14:paraId="2AD87880" w14:textId="77777777" w:rsidR="00BD5647" w:rsidRDefault="00BD5647" w:rsidP="00BD5647">
            <w:pPr>
              <w:rPr>
                <w:lang w:eastAsia="x-none"/>
              </w:rPr>
            </w:pPr>
            <w:r>
              <w:rPr>
                <w:lang w:eastAsia="x-none"/>
              </w:rPr>
              <w:t xml:space="preserve">PRS/SRS </w:t>
            </w:r>
            <w:proofErr w:type="spellStart"/>
            <w:r>
              <w:rPr>
                <w:lang w:eastAsia="x-none"/>
              </w:rPr>
              <w:t>resource</w:t>
            </w:r>
            <w:proofErr w:type="spellEnd"/>
            <w:r>
              <w:rPr>
                <w:lang w:eastAsia="x-none"/>
              </w:rPr>
              <w:t xml:space="preserve"> </w:t>
            </w:r>
            <w:proofErr w:type="spellStart"/>
            <w:r>
              <w:rPr>
                <w:lang w:eastAsia="x-none"/>
              </w:rPr>
              <w:t>utilization</w:t>
            </w:r>
            <w:proofErr w:type="spellEnd"/>
            <w:r>
              <w:rPr>
                <w:lang w:eastAsia="x-none"/>
              </w:rPr>
              <w:t xml:space="preserve"> </w:t>
            </w:r>
            <w:proofErr w:type="spellStart"/>
            <w:r>
              <w:rPr>
                <w:lang w:eastAsia="x-none"/>
              </w:rPr>
              <w:t>is</w:t>
            </w:r>
            <w:proofErr w:type="spellEnd"/>
            <w:r>
              <w:rPr>
                <w:lang w:eastAsia="x-none"/>
              </w:rPr>
              <w:t xml:space="preserve"> </w:t>
            </w:r>
            <w:proofErr w:type="spellStart"/>
            <w:r>
              <w:rPr>
                <w:lang w:eastAsia="x-none"/>
              </w:rPr>
              <w:t>the</w:t>
            </w:r>
            <w:proofErr w:type="spellEnd"/>
            <w:r>
              <w:rPr>
                <w:lang w:eastAsia="x-none"/>
              </w:rPr>
              <w:t xml:space="preserve"> </w:t>
            </w:r>
            <w:proofErr w:type="spellStart"/>
            <w:r>
              <w:rPr>
                <w:lang w:eastAsia="x-none"/>
              </w:rPr>
              <w:t>metric</w:t>
            </w:r>
            <w:proofErr w:type="spellEnd"/>
            <w:r>
              <w:rPr>
                <w:lang w:eastAsia="x-none"/>
              </w:rPr>
              <w:t xml:space="preserve"> </w:t>
            </w:r>
            <w:proofErr w:type="spellStart"/>
            <w:r>
              <w:rPr>
                <w:lang w:eastAsia="x-none"/>
              </w:rPr>
              <w:t>used</w:t>
            </w:r>
            <w:proofErr w:type="spellEnd"/>
            <w:r>
              <w:rPr>
                <w:lang w:eastAsia="x-none"/>
              </w:rPr>
              <w:t xml:space="preserve"> </w:t>
            </w:r>
            <w:proofErr w:type="spellStart"/>
            <w:r>
              <w:rPr>
                <w:lang w:eastAsia="x-none"/>
              </w:rPr>
              <w:t>to</w:t>
            </w:r>
            <w:proofErr w:type="spellEnd"/>
            <w:r>
              <w:rPr>
                <w:lang w:eastAsia="x-none"/>
              </w:rPr>
              <w:t xml:space="preserve"> </w:t>
            </w:r>
            <w:proofErr w:type="spellStart"/>
            <w:r>
              <w:rPr>
                <w:lang w:eastAsia="x-none"/>
              </w:rPr>
              <w:t>evaluate</w:t>
            </w:r>
            <w:proofErr w:type="spellEnd"/>
            <w:r>
              <w:rPr>
                <w:lang w:eastAsia="x-none"/>
              </w:rPr>
              <w:t xml:space="preserve"> </w:t>
            </w:r>
            <w:proofErr w:type="spellStart"/>
            <w:r>
              <w:rPr>
                <w:lang w:eastAsia="x-none"/>
              </w:rPr>
              <w:t>network</w:t>
            </w:r>
            <w:proofErr w:type="spellEnd"/>
            <w:r>
              <w:rPr>
                <w:lang w:eastAsia="x-none"/>
              </w:rPr>
              <w:t xml:space="preserve"> </w:t>
            </w:r>
            <w:proofErr w:type="spellStart"/>
            <w:r>
              <w:rPr>
                <w:lang w:eastAsia="x-none"/>
              </w:rPr>
              <w:t>efficiency</w:t>
            </w:r>
            <w:proofErr w:type="spellEnd"/>
          </w:p>
          <w:p w14:paraId="4D939ADE" w14:textId="77777777" w:rsidR="00BD5647" w:rsidRDefault="00BD5647" w:rsidP="00BD5647">
            <w:pPr>
              <w:numPr>
                <w:ilvl w:val="0"/>
                <w:numId w:val="62"/>
              </w:numPr>
              <w:rPr>
                <w:lang w:eastAsia="x-none"/>
              </w:rPr>
            </w:pPr>
            <w:r>
              <w:rPr>
                <w:lang w:eastAsia="x-none"/>
              </w:rPr>
              <w:t xml:space="preserve">FFS: </w:t>
            </w:r>
            <w:proofErr w:type="spellStart"/>
            <w:r>
              <w:rPr>
                <w:lang w:eastAsia="x-none"/>
              </w:rPr>
              <w:t>what</w:t>
            </w:r>
            <w:proofErr w:type="spellEnd"/>
            <w:r>
              <w:rPr>
                <w:lang w:eastAsia="x-none"/>
              </w:rPr>
              <w:t xml:space="preserve"> </w:t>
            </w:r>
            <w:proofErr w:type="spellStart"/>
            <w:r>
              <w:rPr>
                <w:lang w:eastAsia="x-none"/>
              </w:rPr>
              <w:t>is</w:t>
            </w:r>
            <w:proofErr w:type="spellEnd"/>
            <w:r>
              <w:rPr>
                <w:lang w:eastAsia="x-none"/>
              </w:rPr>
              <w:t xml:space="preserve"> </w:t>
            </w:r>
            <w:proofErr w:type="spellStart"/>
            <w:r>
              <w:rPr>
                <w:lang w:eastAsia="x-none"/>
              </w:rPr>
              <w:t>included</w:t>
            </w:r>
            <w:proofErr w:type="spellEnd"/>
            <w:r>
              <w:rPr>
                <w:lang w:eastAsia="x-none"/>
              </w:rPr>
              <w:t xml:space="preserve"> in </w:t>
            </w:r>
            <w:proofErr w:type="spellStart"/>
            <w:r>
              <w:rPr>
                <w:lang w:eastAsia="x-none"/>
              </w:rPr>
              <w:t>resource</w:t>
            </w:r>
            <w:proofErr w:type="spellEnd"/>
            <w:r>
              <w:rPr>
                <w:lang w:eastAsia="x-none"/>
              </w:rPr>
              <w:t xml:space="preserve"> </w:t>
            </w:r>
            <w:proofErr w:type="spellStart"/>
            <w:r>
              <w:rPr>
                <w:lang w:eastAsia="x-none"/>
              </w:rPr>
              <w:t>utilization</w:t>
            </w:r>
            <w:proofErr w:type="spellEnd"/>
            <w:r>
              <w:rPr>
                <w:lang w:eastAsia="x-none"/>
              </w:rPr>
              <w:t xml:space="preserve">, e.g. PRS/SRS/MG </w:t>
            </w:r>
            <w:proofErr w:type="spellStart"/>
            <w:r>
              <w:rPr>
                <w:lang w:eastAsia="x-none"/>
              </w:rPr>
              <w:t>configurations</w:t>
            </w:r>
            <w:proofErr w:type="spellEnd"/>
            <w:r>
              <w:rPr>
                <w:lang w:eastAsia="x-none"/>
              </w:rPr>
              <w:t xml:space="preserve">, beam </w:t>
            </w:r>
            <w:proofErr w:type="spellStart"/>
            <w:r>
              <w:rPr>
                <w:lang w:eastAsia="x-none"/>
              </w:rPr>
              <w:t>sweeping</w:t>
            </w:r>
            <w:proofErr w:type="spellEnd"/>
            <w:r>
              <w:rPr>
                <w:lang w:eastAsia="x-none"/>
              </w:rPr>
              <w:t xml:space="preserve"> </w:t>
            </w:r>
            <w:proofErr w:type="spellStart"/>
            <w:r>
              <w:rPr>
                <w:lang w:eastAsia="x-none"/>
              </w:rPr>
              <w:t>assumptions</w:t>
            </w:r>
            <w:proofErr w:type="spellEnd"/>
          </w:p>
          <w:p w14:paraId="32A924B8" w14:textId="77777777" w:rsidR="00BD5647" w:rsidRDefault="00BD5647" w:rsidP="00BD5647">
            <w:pPr>
              <w:rPr>
                <w:lang w:eastAsia="x-none"/>
              </w:rPr>
            </w:pPr>
          </w:p>
          <w:p w14:paraId="181EA1E3" w14:textId="77777777" w:rsidR="00BD5647" w:rsidRDefault="00BD5647" w:rsidP="00BD5647"/>
        </w:tc>
      </w:tr>
    </w:tbl>
    <w:p w14:paraId="4B07595A" w14:textId="77777777" w:rsidR="00BD5647" w:rsidRPr="00BD5647" w:rsidRDefault="00BD5647" w:rsidP="00BD5647"/>
    <w:p w14:paraId="1C154E55" w14:textId="77777777" w:rsidR="001B66A1" w:rsidRPr="00B501EE" w:rsidRDefault="001B66A1">
      <w:pPr>
        <w:rPr>
          <w:b/>
        </w:rPr>
      </w:pPr>
    </w:p>
    <w:p w14:paraId="014FFE3E" w14:textId="77777777" w:rsidR="00354A04" w:rsidRPr="00B501EE" w:rsidRDefault="00787820" w:rsidP="009125C1">
      <w:pPr>
        <w:pStyle w:val="Heading2"/>
        <w:numPr>
          <w:ilvl w:val="1"/>
          <w:numId w:val="15"/>
        </w:numPr>
        <w:spacing w:line="240" w:lineRule="auto"/>
      </w:pPr>
      <w:r w:rsidRPr="00B501EE">
        <w:t>Time of Arrival Modelling for UMa, UMi and IOO</w:t>
      </w:r>
    </w:p>
    <w:p w14:paraId="74D94904" w14:textId="77777777" w:rsidR="00BE3EE4" w:rsidRDefault="00BE3EE4" w:rsidP="00033983">
      <w:pPr>
        <w:pStyle w:val="Heading3"/>
      </w:pPr>
      <w:r>
        <w:t>Summary and proposal</w:t>
      </w:r>
    </w:p>
    <w:p w14:paraId="4ED31D02"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Paragraph"/>
        <w:numPr>
          <w:ilvl w:val="0"/>
          <w:numId w:val="43"/>
        </w:numPr>
        <w:rPr>
          <w:lang w:val="en-GB"/>
        </w:rPr>
      </w:pPr>
      <w:r>
        <w:rPr>
          <w:lang w:val="en-GB"/>
        </w:rPr>
        <w:lastRenderedPageBreak/>
        <w:t xml:space="preserve">In [8] it is </w:t>
      </w:r>
      <w:proofErr w:type="gramStart"/>
      <w:r>
        <w:rPr>
          <w:lang w:val="en-GB"/>
        </w:rPr>
        <w:t>propose</w:t>
      </w:r>
      <w:proofErr w:type="gramEnd"/>
      <w:r>
        <w:rPr>
          <w:lang w:val="en-GB"/>
        </w:rPr>
        <w:t xml:space="preserve"> to keep the channel modelling for UMa, UMi, IOO, without modification</w:t>
      </w:r>
    </w:p>
    <w:p w14:paraId="4267FB2A"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A6267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A6267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BodyText"/>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7" w:name="_Ref39424767"/>
            <w:bookmarkStart w:id="18" w:name="_Ref47264527"/>
            <w:bookmarkStart w:id="19"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7"/>
            <w:r>
              <w:rPr>
                <w:rFonts w:eastAsia="Calibri" w:hint="eastAsia"/>
                <w:b/>
                <w:i/>
                <w:lang w:val="en-US" w:eastAsia="zh-CN"/>
              </w:rPr>
              <w:t>o.</w:t>
            </w:r>
            <w:bookmarkEnd w:id="18"/>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9"/>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A62671">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A62671">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B501EE" w:rsidRDefault="00354A04"/>
    <w:p w14:paraId="06875D6C" w14:textId="77777777" w:rsidR="00354A04" w:rsidRPr="00B501EE" w:rsidRDefault="00787820">
      <w:r w:rsidRPr="00B501EE">
        <w:t>Based on the proposed options, the following is proposed for discussion</w:t>
      </w:r>
    </w:p>
    <w:p w14:paraId="1217B202" w14:textId="77777777" w:rsidR="00354A04" w:rsidRPr="00B501EE" w:rsidRDefault="00354A04"/>
    <w:p w14:paraId="3214ABED" w14:textId="77777777" w:rsidR="00354A04" w:rsidRPr="00B501EE" w:rsidRDefault="00787820">
      <w:pPr>
        <w:rPr>
          <w:b/>
          <w:bCs/>
        </w:rPr>
      </w:pPr>
      <w:r w:rsidRPr="00B501EE">
        <w:rPr>
          <w:b/>
          <w:bCs/>
        </w:rPr>
        <w:t>Feature lead proposal 8. for the absolute time of arrival modelling in IOO, UMa, Umi, downselect between:</w:t>
      </w:r>
    </w:p>
    <w:p w14:paraId="5E147B96"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B501EE" w:rsidRDefault="00354A04">
      <w:pPr>
        <w:rPr>
          <w:b/>
          <w:bCs/>
        </w:rPr>
      </w:pPr>
    </w:p>
    <w:p w14:paraId="4C03BA25" w14:textId="77777777" w:rsidR="00354A04" w:rsidRPr="00B501EE" w:rsidRDefault="00787820">
      <w:r w:rsidRPr="00B501EE">
        <w:t>Companies are encouraged to provide their comments in the table below</w:t>
      </w:r>
    </w:p>
    <w:p w14:paraId="4608EA9E"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gramStart"/>
            <w:r>
              <w:rPr>
                <w:rFonts w:hint="eastAsia"/>
                <w:lang w:val="en-US"/>
              </w:rPr>
              <w:t>IOO,UMi</w:t>
            </w:r>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A6267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A6267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lastRenderedPageBreak/>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w:t>
            </w:r>
            <w:proofErr w:type="gramStart"/>
            <w:r>
              <w:rPr>
                <w:lang w:val="en-US"/>
              </w:rPr>
              <w:t>TR, and</w:t>
            </w:r>
            <w:proofErr w:type="gramEnd"/>
            <w:r>
              <w:rPr>
                <w:lang w:val="en-US"/>
              </w:rPr>
              <w:t xml:space="preserve">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B501EE"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w:t>
            </w:r>
            <w:proofErr w:type="gramStart"/>
            <w:r w:rsidRPr="009709E8">
              <w:rPr>
                <w:lang w:val="en-US"/>
              </w:rPr>
              <w:t>seem</w:t>
            </w:r>
            <w:proofErr w:type="gramEnd"/>
            <w:r w:rsidRPr="009709E8">
              <w:rPr>
                <w:lang w:val="en-US"/>
              </w:rPr>
              <w:t xml:space="preserve">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A6267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A6267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B501EE" w14:paraId="5BE609BB" w14:textId="77777777">
        <w:tc>
          <w:tcPr>
            <w:tcW w:w="1555" w:type="dxa"/>
          </w:tcPr>
          <w:p w14:paraId="69F0BD1A" w14:textId="77777777" w:rsidR="00354A04" w:rsidRDefault="00787820">
            <w:pPr>
              <w:rPr>
                <w:rFonts w:eastAsia="DengXian"/>
              </w:rPr>
            </w:pPr>
            <w:r>
              <w:rPr>
                <w:lang w:val="en-US"/>
              </w:rPr>
              <w:t>SONY</w:t>
            </w:r>
          </w:p>
        </w:tc>
        <w:tc>
          <w:tcPr>
            <w:tcW w:w="8074" w:type="dxa"/>
          </w:tcPr>
          <w:p w14:paraId="53937B17" w14:textId="77777777" w:rsidR="00354A04" w:rsidRPr="009709E8" w:rsidRDefault="00787820">
            <w:pPr>
              <w:rPr>
                <w:rFonts w:eastAsia="DengXian"/>
                <w:lang w:val="en-US"/>
              </w:rPr>
            </w:pPr>
            <w:r>
              <w:rPr>
                <w:lang w:val="en-US"/>
              </w:rPr>
              <w:t xml:space="preserve">We think that it is important to model the absolute time of arrival for UMa, UMi, IOO. However, since NLOS excess delay parameters have been defined yet for these scenarios, we suggest </w:t>
            </w:r>
            <w:proofErr w:type="gramStart"/>
            <w:r>
              <w:rPr>
                <w:lang w:val="en-US"/>
              </w:rPr>
              <w:t>to reuse</w:t>
            </w:r>
            <w:proofErr w:type="gramEnd"/>
            <w:r>
              <w:rPr>
                <w:lang w:val="en-US"/>
              </w:rPr>
              <w:t xml:space="preserv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 xml:space="preserve">To Ericsson, UMi and UMa are for outdoor </w:t>
            </w:r>
            <w:proofErr w:type="gramStart"/>
            <w:r>
              <w:rPr>
                <w:rFonts w:eastAsia="DengXian" w:hint="eastAsia"/>
                <w:lang w:val="en-US"/>
              </w:rPr>
              <w:t>scenarios,why</w:t>
            </w:r>
            <w:proofErr w:type="gramEnd"/>
            <w:r>
              <w:rPr>
                <w:rFonts w:eastAsia="DengXian" w:hint="eastAsia"/>
                <w:lang w:val="en-US"/>
              </w:rPr>
              <w:t xml:space="preserve">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Pr="00B501EE" w:rsidRDefault="00354A04"/>
    <w:p w14:paraId="19C6A052" w14:textId="77777777" w:rsidR="00E0787F" w:rsidRPr="00B501EE" w:rsidRDefault="00366DF7" w:rsidP="00033983">
      <w:pPr>
        <w:pStyle w:val="Heading3"/>
      </w:pPr>
      <w:r w:rsidRPr="00B501EE">
        <w:lastRenderedPageBreak/>
        <w:t>Update #1 for proposal 8</w:t>
      </w:r>
    </w:p>
    <w:p w14:paraId="74013B88" w14:textId="77777777" w:rsidR="00354A04" w:rsidRPr="00B501EE" w:rsidRDefault="00DE7427">
      <w:r w:rsidRPr="00B501EE">
        <w:t xml:space="preserve">Since there </w:t>
      </w:r>
      <w:r w:rsidR="007F40E9" w:rsidRPr="00B501EE">
        <w:t xml:space="preserve">is no consensus on the issue, it is proposed to focus on option 2, i.e. leave it to companies to provide their </w:t>
      </w:r>
      <w:r w:rsidR="00C66D24" w:rsidRPr="00B501EE">
        <w:t xml:space="preserve">assumption with respect to absolute time of arrival </w:t>
      </w:r>
      <w:proofErr w:type="gramStart"/>
      <w:r w:rsidR="00C66D24" w:rsidRPr="00B501EE">
        <w:t>modelling .</w:t>
      </w:r>
      <w:proofErr w:type="gramEnd"/>
      <w:r w:rsidR="00787820" w:rsidRPr="00B501EE">
        <w:t xml:space="preserve"> </w:t>
      </w:r>
    </w:p>
    <w:p w14:paraId="6E55D720" w14:textId="77777777" w:rsidR="00C66D24" w:rsidRPr="00B501EE" w:rsidRDefault="00C66D24" w:rsidP="00C66D24">
      <w:pPr>
        <w:rPr>
          <w:b/>
          <w:bCs/>
        </w:rPr>
      </w:pPr>
    </w:p>
    <w:p w14:paraId="6E2AD73D" w14:textId="77777777" w:rsidR="00C66D24" w:rsidRPr="00B501EE" w:rsidRDefault="00C66D24" w:rsidP="00337FCC">
      <w:pPr>
        <w:rPr>
          <w:b/>
          <w:bCs/>
        </w:rPr>
      </w:pPr>
      <w:r w:rsidRPr="00B501EE">
        <w:rPr>
          <w:b/>
          <w:bCs/>
        </w:rPr>
        <w:t>Feature lead proposal 8</w:t>
      </w:r>
      <w:r w:rsidR="00337FCC" w:rsidRPr="00B501EE">
        <w:rPr>
          <w:b/>
          <w:bCs/>
        </w:rPr>
        <w:t>a</w:t>
      </w:r>
      <w:r w:rsidRPr="00B501EE">
        <w:rPr>
          <w:b/>
          <w:bCs/>
        </w:rPr>
        <w:t xml:space="preserve">. for the absolute time of arrival modelling in IOO, UMa, Umi, </w:t>
      </w:r>
      <w:r w:rsidR="00337FCC" w:rsidRPr="00B501EE">
        <w:rPr>
          <w:b/>
          <w:bCs/>
        </w:rPr>
        <w:t xml:space="preserve">companies may provide the details of their model, if any.  </w:t>
      </w:r>
    </w:p>
    <w:p w14:paraId="7C903FA9" w14:textId="77777777" w:rsidR="00337FCC" w:rsidRPr="00B501EE" w:rsidRDefault="00337FCC" w:rsidP="00337FCC"/>
    <w:p w14:paraId="44E72404" w14:textId="77777777" w:rsidR="00337FCC" w:rsidRPr="00B501EE" w:rsidRDefault="00337FCC" w:rsidP="00337FCC">
      <w:r w:rsidRPr="00B501EE">
        <w:t>Companies are encouraged to provide their comments in the table below</w:t>
      </w:r>
    </w:p>
    <w:p w14:paraId="725D7D66" w14:textId="77777777" w:rsidR="00337FCC" w:rsidRPr="00B501EE"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B501EE" w:rsidRDefault="00643B35" w:rsidP="00643B35">
            <w:pPr>
              <w:rPr>
                <w:rFonts w:eastAsia="DengXian"/>
                <w:lang w:val="en-US"/>
              </w:rPr>
            </w:pPr>
            <w:r w:rsidRPr="00B501EE">
              <w:rPr>
                <w:rFonts w:eastAsia="DengXian" w:hint="eastAsia"/>
                <w:lang w:val="en-US"/>
              </w:rPr>
              <w:t xml:space="preserve">To be honest, we prefer that RAN1 can achieve consensus on modelling of </w:t>
            </w:r>
            <w:r w:rsidRPr="00B501EE">
              <w:rPr>
                <w:rFonts w:eastAsia="DengXian"/>
                <w:lang w:val="en-US"/>
              </w:rPr>
              <w:t>absolute time of arrival</w:t>
            </w:r>
            <w:r w:rsidRPr="00B501EE">
              <w:rPr>
                <w:rFonts w:eastAsia="DengXian" w:hint="eastAsia"/>
                <w:lang w:val="en-US"/>
              </w:rPr>
              <w:t xml:space="preserve"> at least for IOO scenario. If most of companies don</w:t>
            </w:r>
            <w:r w:rsidRPr="00B501EE">
              <w:rPr>
                <w:rFonts w:eastAsia="DengXian"/>
                <w:lang w:val="en-US"/>
              </w:rPr>
              <w:t>’</w:t>
            </w:r>
            <w:r w:rsidRPr="00B501EE">
              <w:rPr>
                <w:rFonts w:eastAsia="DengXian"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Pr="00B501EE" w:rsidRDefault="00614084" w:rsidP="00643B35">
            <w:pPr>
              <w:rPr>
                <w:rFonts w:eastAsia="DengXian"/>
                <w:lang w:val="en-US"/>
              </w:rPr>
            </w:pPr>
            <w:r w:rsidRPr="00B501EE">
              <w:rPr>
                <w:rFonts w:eastAsia="DengXian"/>
                <w:lang w:val="en-US"/>
              </w:rPr>
              <w:t>We do not see additional motivation and learning that can be acquired from this evaluation.</w:t>
            </w:r>
          </w:p>
        </w:tc>
      </w:tr>
    </w:tbl>
    <w:p w14:paraId="2EE08D2F" w14:textId="440DCBF0" w:rsidR="003624E6" w:rsidRDefault="003624E6"/>
    <w:p w14:paraId="04409BF2" w14:textId="056F6E0B" w:rsidR="00A850C1" w:rsidRPr="00B501EE" w:rsidRDefault="00A850C1" w:rsidP="00A850C1">
      <w:pPr>
        <w:pStyle w:val="Heading3"/>
      </w:pPr>
      <w:proofErr w:type="gramStart"/>
      <w:r>
        <w:t xml:space="preserve">Conclusion </w:t>
      </w:r>
      <w:r w:rsidRPr="00B501EE">
        <w:t xml:space="preserve"> for</w:t>
      </w:r>
      <w:proofErr w:type="gramEnd"/>
      <w:r w:rsidRPr="00B501EE">
        <w:t xml:space="preserve"> proposal 8</w:t>
      </w:r>
    </w:p>
    <w:p w14:paraId="605591D3" w14:textId="2865F0F9" w:rsidR="00A850C1" w:rsidRDefault="00A850C1">
      <w:r>
        <w:t>The discussion has reached the following agreement online and can be closed:</w:t>
      </w:r>
    </w:p>
    <w:tbl>
      <w:tblPr>
        <w:tblStyle w:val="TableGrid"/>
        <w:tblW w:w="0" w:type="auto"/>
        <w:tblLook w:val="04A0" w:firstRow="1" w:lastRow="0" w:firstColumn="1" w:lastColumn="0" w:noHBand="0" w:noVBand="1"/>
      </w:tblPr>
      <w:tblGrid>
        <w:gridCol w:w="9629"/>
      </w:tblGrid>
      <w:tr w:rsidR="00A850C1" w14:paraId="35140452" w14:textId="77777777" w:rsidTr="00A850C1">
        <w:tc>
          <w:tcPr>
            <w:tcW w:w="9629" w:type="dxa"/>
          </w:tcPr>
          <w:p w14:paraId="5BF6954E" w14:textId="77777777" w:rsidR="00A850C1" w:rsidRDefault="00A850C1" w:rsidP="00A850C1">
            <w:pPr>
              <w:rPr>
                <w:lang w:eastAsia="x-none"/>
              </w:rPr>
            </w:pPr>
          </w:p>
          <w:p w14:paraId="1DCAB12C" w14:textId="77777777" w:rsidR="00A850C1" w:rsidRDefault="00A850C1" w:rsidP="00A850C1">
            <w:pPr>
              <w:rPr>
                <w:lang w:eastAsia="x-none"/>
              </w:rPr>
            </w:pPr>
            <w:r w:rsidRPr="00DB49AB">
              <w:rPr>
                <w:highlight w:val="green"/>
                <w:lang w:eastAsia="x-none"/>
              </w:rPr>
              <w:t>Agreement:</w:t>
            </w:r>
          </w:p>
          <w:p w14:paraId="03FBA4AD" w14:textId="77777777" w:rsidR="00A850C1" w:rsidRPr="00470650" w:rsidRDefault="00A850C1" w:rsidP="00A850C1">
            <w:pPr>
              <w:rPr>
                <w:lang w:eastAsia="x-none"/>
              </w:rPr>
            </w:pPr>
            <w:proofErr w:type="spellStart"/>
            <w:r>
              <w:rPr>
                <w:lang w:eastAsia="x-none"/>
              </w:rPr>
              <w:t>F</w:t>
            </w:r>
            <w:r w:rsidRPr="004A0BEB">
              <w:rPr>
                <w:lang w:eastAsia="x-none"/>
              </w:rPr>
              <w:t>or</w:t>
            </w:r>
            <w:proofErr w:type="spellEnd"/>
            <w:r w:rsidRPr="004A0BEB">
              <w:rPr>
                <w:lang w:eastAsia="x-none"/>
              </w:rPr>
              <w:t xml:space="preserve"> </w:t>
            </w:r>
            <w:proofErr w:type="spellStart"/>
            <w:r w:rsidRPr="004A0BEB">
              <w:rPr>
                <w:lang w:eastAsia="x-none"/>
              </w:rPr>
              <w:t>the</w:t>
            </w:r>
            <w:proofErr w:type="spellEnd"/>
            <w:r w:rsidRPr="004A0BEB">
              <w:rPr>
                <w:lang w:eastAsia="x-none"/>
              </w:rPr>
              <w:t xml:space="preserve"> absolute time </w:t>
            </w:r>
            <w:proofErr w:type="spellStart"/>
            <w:r w:rsidRPr="004A0BEB">
              <w:rPr>
                <w:lang w:eastAsia="x-none"/>
              </w:rPr>
              <w:t>of</w:t>
            </w:r>
            <w:proofErr w:type="spellEnd"/>
            <w:r w:rsidRPr="004A0BEB">
              <w:rPr>
                <w:lang w:eastAsia="x-none"/>
              </w:rPr>
              <w:t xml:space="preserve"> </w:t>
            </w:r>
            <w:proofErr w:type="spellStart"/>
            <w:r w:rsidRPr="004A0BEB">
              <w:rPr>
                <w:lang w:eastAsia="x-none"/>
              </w:rPr>
              <w:t>arrival</w:t>
            </w:r>
            <w:proofErr w:type="spellEnd"/>
            <w:r w:rsidRPr="004A0BEB">
              <w:rPr>
                <w:lang w:eastAsia="x-none"/>
              </w:rPr>
              <w:t xml:space="preserve"> </w:t>
            </w:r>
            <w:proofErr w:type="spellStart"/>
            <w:r w:rsidRPr="004A0BEB">
              <w:rPr>
                <w:lang w:eastAsia="x-none"/>
              </w:rPr>
              <w:t>modelling</w:t>
            </w:r>
            <w:proofErr w:type="spellEnd"/>
            <w:r w:rsidRPr="004A0BEB">
              <w:rPr>
                <w:lang w:eastAsia="x-none"/>
              </w:rPr>
              <w:t xml:space="preserve"> in IOO, </w:t>
            </w:r>
            <w:proofErr w:type="spellStart"/>
            <w:r w:rsidRPr="004A0BEB">
              <w:rPr>
                <w:lang w:eastAsia="x-none"/>
              </w:rPr>
              <w:t>UMa</w:t>
            </w:r>
            <w:proofErr w:type="spellEnd"/>
            <w:r w:rsidRPr="004A0BEB">
              <w:rPr>
                <w:lang w:eastAsia="x-none"/>
              </w:rPr>
              <w:t xml:space="preserve">, </w:t>
            </w:r>
            <w:proofErr w:type="spellStart"/>
            <w:r w:rsidRPr="004A0BEB">
              <w:rPr>
                <w:lang w:eastAsia="x-none"/>
              </w:rPr>
              <w:t>Umi</w:t>
            </w:r>
            <w:proofErr w:type="spellEnd"/>
            <w:r w:rsidRPr="004A0BEB">
              <w:rPr>
                <w:lang w:eastAsia="x-none"/>
              </w:rPr>
              <w:t xml:space="preserve">, </w:t>
            </w:r>
            <w:proofErr w:type="spellStart"/>
            <w:r w:rsidRPr="004A0BEB">
              <w:rPr>
                <w:lang w:eastAsia="x-none"/>
              </w:rPr>
              <w:t>companies</w:t>
            </w:r>
            <w:proofErr w:type="spellEnd"/>
            <w:r w:rsidRPr="004A0BEB">
              <w:rPr>
                <w:lang w:eastAsia="x-none"/>
              </w:rPr>
              <w:t xml:space="preserve"> </w:t>
            </w:r>
            <w:proofErr w:type="spellStart"/>
            <w:r w:rsidRPr="004A0BEB">
              <w:rPr>
                <w:lang w:eastAsia="x-none"/>
              </w:rPr>
              <w:t>may</w:t>
            </w:r>
            <w:proofErr w:type="spellEnd"/>
            <w:r w:rsidRPr="004A0BEB">
              <w:rPr>
                <w:lang w:eastAsia="x-none"/>
              </w:rPr>
              <w:t xml:space="preserve"> </w:t>
            </w:r>
            <w:proofErr w:type="spellStart"/>
            <w:r w:rsidRPr="004A0BEB">
              <w:rPr>
                <w:lang w:eastAsia="x-none"/>
              </w:rPr>
              <w:t>provide</w:t>
            </w:r>
            <w:proofErr w:type="spellEnd"/>
            <w:r w:rsidRPr="004A0BEB">
              <w:rPr>
                <w:lang w:eastAsia="x-none"/>
              </w:rPr>
              <w:t xml:space="preserve"> </w:t>
            </w:r>
            <w:proofErr w:type="spellStart"/>
            <w:r w:rsidRPr="004A0BEB">
              <w:rPr>
                <w:lang w:eastAsia="x-none"/>
              </w:rPr>
              <w:t>the</w:t>
            </w:r>
            <w:proofErr w:type="spellEnd"/>
            <w:r w:rsidRPr="004A0BEB">
              <w:rPr>
                <w:lang w:eastAsia="x-none"/>
              </w:rPr>
              <w:t xml:space="preserve"> </w:t>
            </w:r>
            <w:proofErr w:type="spellStart"/>
            <w:r w:rsidRPr="004A0BEB">
              <w:rPr>
                <w:lang w:eastAsia="x-none"/>
              </w:rPr>
              <w:t>details</w:t>
            </w:r>
            <w:proofErr w:type="spellEnd"/>
            <w:r w:rsidRPr="004A0BEB">
              <w:rPr>
                <w:lang w:eastAsia="x-none"/>
              </w:rPr>
              <w:t xml:space="preserve"> </w:t>
            </w:r>
            <w:proofErr w:type="spellStart"/>
            <w:r w:rsidRPr="004A0BEB">
              <w:rPr>
                <w:lang w:eastAsia="x-none"/>
              </w:rPr>
              <w:t>of</w:t>
            </w:r>
            <w:proofErr w:type="spellEnd"/>
            <w:r w:rsidRPr="004A0BEB">
              <w:rPr>
                <w:lang w:eastAsia="x-none"/>
              </w:rPr>
              <w:t xml:space="preserve"> </w:t>
            </w:r>
            <w:proofErr w:type="spellStart"/>
            <w:r w:rsidRPr="004A0BEB">
              <w:rPr>
                <w:lang w:eastAsia="x-none"/>
              </w:rPr>
              <w:t>their</w:t>
            </w:r>
            <w:proofErr w:type="spellEnd"/>
            <w:r w:rsidRPr="004A0BEB">
              <w:rPr>
                <w:lang w:eastAsia="x-none"/>
              </w:rPr>
              <w:t xml:space="preserve"> </w:t>
            </w:r>
            <w:proofErr w:type="spellStart"/>
            <w:r w:rsidRPr="004A0BEB">
              <w:rPr>
                <w:lang w:eastAsia="x-none"/>
              </w:rPr>
              <w:t>model</w:t>
            </w:r>
            <w:proofErr w:type="spellEnd"/>
            <w:r w:rsidRPr="004A0BEB">
              <w:rPr>
                <w:lang w:eastAsia="x-none"/>
              </w:rPr>
              <w:t xml:space="preserve">, </w:t>
            </w:r>
            <w:proofErr w:type="spellStart"/>
            <w:r w:rsidRPr="004A0BEB">
              <w:rPr>
                <w:lang w:eastAsia="x-none"/>
              </w:rPr>
              <w:t>if</w:t>
            </w:r>
            <w:proofErr w:type="spellEnd"/>
            <w:r w:rsidRPr="004A0BEB">
              <w:rPr>
                <w:lang w:eastAsia="x-none"/>
              </w:rPr>
              <w:t xml:space="preserve"> </w:t>
            </w:r>
            <w:proofErr w:type="spellStart"/>
            <w:r w:rsidRPr="004A0BEB">
              <w:rPr>
                <w:lang w:eastAsia="x-none"/>
              </w:rPr>
              <w:t>any</w:t>
            </w:r>
            <w:proofErr w:type="spellEnd"/>
          </w:p>
          <w:p w14:paraId="066A3F88" w14:textId="77777777" w:rsidR="00A850C1" w:rsidRDefault="00A850C1"/>
        </w:tc>
      </w:tr>
    </w:tbl>
    <w:p w14:paraId="69DA38BA" w14:textId="77777777" w:rsidR="00A850C1" w:rsidRPr="00B501EE" w:rsidRDefault="00A850C1"/>
    <w:p w14:paraId="7794FD9E" w14:textId="77777777" w:rsidR="00354A04" w:rsidRDefault="00787820" w:rsidP="009125C1">
      <w:pPr>
        <w:pStyle w:val="Heading2"/>
        <w:numPr>
          <w:ilvl w:val="1"/>
          <w:numId w:val="15"/>
        </w:numPr>
      </w:pPr>
      <w:r>
        <w:t>UE and gNB antenna height</w:t>
      </w:r>
    </w:p>
    <w:p w14:paraId="29D2836C" w14:textId="77777777" w:rsidR="00354A04" w:rsidRDefault="00787820" w:rsidP="009125C1">
      <w:pPr>
        <w:pStyle w:val="ListParagraph"/>
        <w:numPr>
          <w:ilvl w:val="0"/>
          <w:numId w:val="44"/>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gNB antenna height</w:t>
      </w:r>
    </w:p>
    <w:p w14:paraId="0C0884CE"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3DDB79A6" w14:textId="77777777" w:rsidR="00354A04" w:rsidRPr="00B501EE" w:rsidRDefault="00354A04"/>
    <w:tbl>
      <w:tblPr>
        <w:tblStyle w:val="TableGrid"/>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lastRenderedPageBreak/>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 w14:paraId="5B5DFD95" w14:textId="77777777" w:rsidR="00354A04" w:rsidRPr="00B501EE" w:rsidRDefault="00787820">
      <w:r w:rsidRPr="00B501EE">
        <w:t>Based on the available proposal, it is proposed to discuss whether using optional values for UE and gNB antenna heights:</w:t>
      </w:r>
    </w:p>
    <w:p w14:paraId="3FD62F9F" w14:textId="77777777" w:rsidR="00354A04" w:rsidRPr="00B501EE" w:rsidRDefault="00354A04"/>
    <w:p w14:paraId="16EDAF38" w14:textId="77777777" w:rsidR="00354A04" w:rsidRPr="00B501EE" w:rsidRDefault="00787820">
      <w:pPr>
        <w:rPr>
          <w:b/>
          <w:bCs/>
        </w:rPr>
      </w:pPr>
      <w:r w:rsidRPr="00B501EE">
        <w:rPr>
          <w:b/>
          <w:bCs/>
        </w:rPr>
        <w:t xml:space="preserve">Feature lead proposal </w:t>
      </w:r>
      <w:proofErr w:type="gramStart"/>
      <w:r w:rsidRPr="00B501EE">
        <w:rPr>
          <w:b/>
          <w:bCs/>
        </w:rPr>
        <w:t>9  for</w:t>
      </w:r>
      <w:proofErr w:type="gramEnd"/>
      <w:r w:rsidRPr="00B501EE">
        <w:rPr>
          <w:b/>
          <w:bCs/>
        </w:rPr>
        <w:t xml:space="preserve">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rPr>
      </w:pPr>
      <w:r w:rsidRPr="007C1F71">
        <w:rPr>
          <w:b/>
          <w:bCs/>
          <w:lang w:eastAsia="zh-CN"/>
        </w:rPr>
        <w:t xml:space="preserve"> Option 1: </w:t>
      </w:r>
      <w:r w:rsidRPr="007C1F71">
        <w:rPr>
          <w:b/>
          <w:bCs/>
        </w:rPr>
        <w:t>Do not define optional values for UE and gNB antenna heights</w:t>
      </w:r>
    </w:p>
    <w:p w14:paraId="22C88128" w14:textId="77777777" w:rsidR="00354A04" w:rsidRDefault="00787820" w:rsidP="009125C1">
      <w:pPr>
        <w:pStyle w:val="ListParagraph"/>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B501EE" w:rsidRDefault="00354A04"/>
    <w:p w14:paraId="4F6954D1" w14:textId="77777777" w:rsidR="00354A04" w:rsidRPr="00B501EE" w:rsidRDefault="00787820">
      <w:r w:rsidRPr="00B501EE">
        <w:t>Companies are encouraged to provide their comments in the table below</w:t>
      </w:r>
    </w:p>
    <w:p w14:paraId="16E7B949" w14:textId="77777777" w:rsidR="00354A04" w:rsidRPr="00B501EE" w:rsidRDefault="00354A04"/>
    <w:tbl>
      <w:tblPr>
        <w:tblStyle w:val="TableGrid"/>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1B66A1">
                    <w:rPr>
                      <w:rFonts w:ascii="Times New Roman" w:hAnsi="Times New Roman"/>
                      <w:noProof/>
                      <w:position w:val="-4"/>
                      <w:sz w:val="20"/>
                    </w:rPr>
                  </w:r>
                  <w:r w:rsidR="001B66A1">
                    <w:rPr>
                      <w:rFonts w:ascii="Times New Roman" w:hAnsi="Times New Roman"/>
                      <w:noProof/>
                      <w:position w:val="-4"/>
                      <w:sz w:val="20"/>
                    </w:rPr>
                    <w:pict w14:anchorId="6868E58F">
                      <v:shape id="_x0000_i1027" type="#_x0000_t75" alt="" style="width:6.3pt;height:12.65pt;mso-width-percent:0;mso-height-percent:0;mso-width-percent:0;mso-height-percent:0" equationxml="&lt;">
                        <v:imagedata r:id="rId24" o:title="" chromakey="white"/>
                      </v:shape>
                    </w:pict>
                  </w:r>
                  <w:r>
                    <w:rPr>
                      <w:rFonts w:eastAsia="Calibri"/>
                      <w:sz w:val="20"/>
                      <w:lang w:val="en-US"/>
                    </w:rPr>
                    <w:instrText xml:space="preserve"> </w:instrText>
                  </w:r>
                  <w:r w:rsidR="00F350AE">
                    <w:rPr>
                      <w:rFonts w:eastAsia="Calibri"/>
                      <w:sz w:val="20"/>
                    </w:rPr>
                    <w:fldChar w:fldCharType="separate"/>
                  </w:r>
                  <w:r w:rsidR="001B66A1">
                    <w:rPr>
                      <w:rFonts w:ascii="Times New Roman" w:hAnsi="Times New Roman"/>
                      <w:noProof/>
                      <w:position w:val="-4"/>
                      <w:sz w:val="20"/>
                    </w:rPr>
                  </w:r>
                  <w:r w:rsidR="001B66A1">
                    <w:rPr>
                      <w:rFonts w:ascii="Times New Roman" w:hAnsi="Times New Roman"/>
                      <w:noProof/>
                      <w:position w:val="-4"/>
                      <w:sz w:val="20"/>
                    </w:rPr>
                    <w:pict w14:anchorId="1B3B9317">
                      <v:shape id="_x0000_i1028" type="#_x0000_t75" alt="" style="width:6.3pt;height:12.65pt;mso-width-percent:0;mso-height-percent:0;mso-width-percent:0;mso-height-percent:0" equationxml="&lt;">
                        <v:imagedata r:id="rId24"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1B66A1">
                    <w:rPr>
                      <w:rFonts w:ascii="Times New Roman" w:hAnsi="Times New Roman"/>
                      <w:noProof/>
                      <w:position w:val="-4"/>
                      <w:sz w:val="20"/>
                      <w:highlight w:val="yellow"/>
                    </w:rPr>
                  </w:r>
                  <w:r w:rsidR="001B66A1">
                    <w:rPr>
                      <w:rFonts w:ascii="Times New Roman" w:hAnsi="Times New Roman"/>
                      <w:noProof/>
                      <w:position w:val="-4"/>
                      <w:sz w:val="20"/>
                      <w:highlight w:val="yellow"/>
                    </w:rPr>
                    <w:pict w14:anchorId="5786A1A9">
                      <v:shape id="_x0000_i1029" type="#_x0000_t75" alt="" style="width:6.3pt;height:12.65pt;mso-width-percent:0;mso-height-percent:0;mso-width-percent:0;mso-height-percent:0" equationxml="&lt;">
                        <v:imagedata r:id="rId24"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1B66A1">
                    <w:rPr>
                      <w:rFonts w:ascii="Times New Roman" w:hAnsi="Times New Roman"/>
                      <w:noProof/>
                      <w:position w:val="-4"/>
                      <w:sz w:val="20"/>
                      <w:highlight w:val="yellow"/>
                    </w:rPr>
                  </w:r>
                  <w:r w:rsidR="001B66A1">
                    <w:rPr>
                      <w:rFonts w:ascii="Times New Roman" w:hAnsi="Times New Roman"/>
                      <w:noProof/>
                      <w:position w:val="-4"/>
                      <w:sz w:val="20"/>
                      <w:highlight w:val="yellow"/>
                    </w:rPr>
                    <w:pict w14:anchorId="62F4B519">
                      <v:shape id="_x0000_i1030" type="#_x0000_t75" alt="" style="width:6.3pt;height:12.65pt;mso-width-percent:0;mso-height-percent:0;mso-width-percent:0;mso-height-percent:0" equationxml="&lt;">
                        <v:imagedata r:id="rId24"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 xml:space="preserve">The above values in the agreements can satisfy the requirements of configurations of UE/gNB antenna heights, including the vertical accuracy </w:t>
            </w:r>
            <w:r>
              <w:rPr>
                <w:rFonts w:hint="eastAsia"/>
                <w:lang w:val="en-US"/>
              </w:rPr>
              <w:lastRenderedPageBreak/>
              <w:t>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lastRenderedPageBreak/>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B501EE"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 w14:paraId="1281CFAA" w14:textId="77777777" w:rsidR="00EA4BAC" w:rsidRPr="00B501EE" w:rsidRDefault="00EA4BAC" w:rsidP="00033983">
      <w:pPr>
        <w:pStyle w:val="Heading3"/>
      </w:pPr>
      <w:r w:rsidRPr="00B501EE">
        <w:t xml:space="preserve">Conclusion for proposal </w:t>
      </w:r>
      <w:r w:rsidR="003206C6" w:rsidRPr="00B501EE">
        <w:t>9</w:t>
      </w:r>
    </w:p>
    <w:p w14:paraId="1908761E" w14:textId="77777777" w:rsidR="00354A04" w:rsidRPr="00B501EE" w:rsidRDefault="00354A04"/>
    <w:p w14:paraId="74A809B4" w14:textId="77777777" w:rsidR="00354A04" w:rsidRPr="00B501EE" w:rsidRDefault="00354A04"/>
    <w:p w14:paraId="6D89300E" w14:textId="77777777" w:rsidR="00354A04" w:rsidRPr="00B501EE" w:rsidRDefault="00787820">
      <w:r w:rsidRPr="00B501EE">
        <w:t>Based on the feedback, the following offline consensus is proposed:</w:t>
      </w:r>
    </w:p>
    <w:p w14:paraId="4305780E" w14:textId="77777777" w:rsidR="00354A04" w:rsidRPr="00B501EE" w:rsidRDefault="00354A04"/>
    <w:p w14:paraId="43DB8B60" w14:textId="77777777" w:rsidR="00354A04" w:rsidRPr="00B501EE" w:rsidRDefault="00787820">
      <w:pPr>
        <w:rPr>
          <w:b/>
          <w:bCs/>
        </w:rPr>
      </w:pPr>
      <w:r w:rsidRPr="00B501EE">
        <w:t xml:space="preserve">Proposal for offline consensus: </w:t>
      </w:r>
      <w:r w:rsidRPr="00B501EE">
        <w:rPr>
          <w:b/>
          <w:bCs/>
        </w:rPr>
        <w:t xml:space="preserve">conclusion: RAN1 will not define additional optional values for UE and gNB antenna heights for evaluations. </w:t>
      </w:r>
    </w:p>
    <w:p w14:paraId="587EB6FE" w14:textId="77777777" w:rsidR="00AC35F6" w:rsidRPr="00B501EE" w:rsidRDefault="00AC35F6">
      <w:pPr>
        <w:rPr>
          <w:b/>
          <w:bCs/>
        </w:rPr>
      </w:pPr>
    </w:p>
    <w:p w14:paraId="103F154E" w14:textId="77777777" w:rsidR="00AC35F6" w:rsidRPr="00B501EE" w:rsidRDefault="00AC35F6">
      <w:r w:rsidRPr="00B501EE">
        <w:t>This discussion item is now closed with the following conclusion captured online:</w:t>
      </w:r>
    </w:p>
    <w:p w14:paraId="5F20FB72" w14:textId="77777777" w:rsidR="00AC35F6" w:rsidRPr="00B501EE" w:rsidRDefault="00AC35F6"/>
    <w:tbl>
      <w:tblPr>
        <w:tblStyle w:val="TableGrid"/>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t>Conclusion:</w:t>
            </w:r>
          </w:p>
          <w:p w14:paraId="18C1AA52" w14:textId="77777777" w:rsidR="00AC35F6" w:rsidRPr="00B501EE" w:rsidRDefault="00AC35F6" w:rsidP="00AC35F6">
            <w:pPr>
              <w:rPr>
                <w:lang w:val="en-US"/>
              </w:rPr>
            </w:pPr>
            <w:r w:rsidRPr="00B501EE">
              <w:rPr>
                <w:lang w:val="en-US"/>
              </w:rPr>
              <w:t>RAN1 will not define additional optional values for UE and gNB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 w14:paraId="697A5314" w14:textId="77777777" w:rsidR="00354A04" w:rsidRPr="00B501EE" w:rsidRDefault="00787820" w:rsidP="009125C1">
      <w:pPr>
        <w:pStyle w:val="Heading2"/>
        <w:numPr>
          <w:ilvl w:val="1"/>
          <w:numId w:val="15"/>
        </w:numPr>
      </w:pPr>
      <w:r w:rsidRPr="00B501EE">
        <w:lastRenderedPageBreak/>
        <w:t>Futher details on 4-panel UE model</w:t>
      </w:r>
    </w:p>
    <w:p w14:paraId="14D21696" w14:textId="77777777" w:rsidR="00664515" w:rsidRPr="00C0195E" w:rsidRDefault="00664515" w:rsidP="00033983">
      <w:pPr>
        <w:pStyle w:val="Heading3"/>
      </w:pPr>
      <w:r>
        <w:t>Summary and proposal</w:t>
      </w:r>
    </w:p>
    <w:p w14:paraId="5AB936AE" w14:textId="77777777" w:rsidR="00664515" w:rsidRPr="00664515" w:rsidRDefault="00664515" w:rsidP="00664515"/>
    <w:p w14:paraId="0E73A846"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Paragraph"/>
        <w:numPr>
          <w:ilvl w:val="0"/>
          <w:numId w:val="43"/>
        </w:numPr>
        <w:rPr>
          <w:lang w:val="en-GB"/>
        </w:rPr>
      </w:pPr>
      <w:r>
        <w:rPr>
          <w:lang w:val="en-GB"/>
        </w:rPr>
        <w:t xml:space="preserve"> </w:t>
      </w:r>
    </w:p>
    <w:p w14:paraId="210A49EF"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B501EE" w:rsidRDefault="00354A04"/>
    <w:p w14:paraId="3514F655" w14:textId="77777777" w:rsidR="00354A04" w:rsidRPr="00B501EE" w:rsidRDefault="00787820">
      <w:r w:rsidRPr="00B501EE">
        <w:t>Based on the proposal, the following is proposed</w:t>
      </w:r>
    </w:p>
    <w:p w14:paraId="003ADCBF" w14:textId="77777777" w:rsidR="00354A04" w:rsidRPr="00B501EE" w:rsidRDefault="00354A04">
      <w:pPr>
        <w:rPr>
          <w:b/>
          <w:bCs/>
        </w:rPr>
      </w:pPr>
    </w:p>
    <w:p w14:paraId="6D3331E6" w14:textId="77777777" w:rsidR="00354A04" w:rsidRPr="00B501EE" w:rsidRDefault="00787820">
      <w:pPr>
        <w:rPr>
          <w:b/>
          <w:bCs/>
        </w:rPr>
      </w:pPr>
      <w:r w:rsidRPr="00B501EE">
        <w:rPr>
          <w:b/>
          <w:bCs/>
        </w:rPr>
        <w:t>Feature lead proposal 10:</w:t>
      </w:r>
    </w:p>
    <w:p w14:paraId="600E2C55" w14:textId="77777777" w:rsidR="00354A04" w:rsidRPr="00B501EE" w:rsidRDefault="00787820">
      <w:pPr>
        <w:rPr>
          <w:b/>
          <w:bCs/>
        </w:rPr>
      </w:pPr>
      <w:proofErr w:type="gramStart"/>
      <w:r w:rsidRPr="00B501EE">
        <w:rPr>
          <w:b/>
          <w:bCs/>
        </w:rPr>
        <w:t>For  4</w:t>
      </w:r>
      <w:proofErr w:type="gramEnd"/>
      <w:r w:rsidRPr="00B501EE">
        <w:rPr>
          <w:b/>
          <w:bCs/>
        </w:rPr>
        <w:t>-panel UEs, downselect between the following:</w:t>
      </w:r>
    </w:p>
    <w:p w14:paraId="1AC790C6" w14:textId="77777777" w:rsidR="00354A04" w:rsidRDefault="00787820" w:rsidP="009125C1">
      <w:pPr>
        <w:pStyle w:val="ListParagraph"/>
        <w:numPr>
          <w:ilvl w:val="0"/>
          <w:numId w:val="43"/>
        </w:numPr>
        <w:rPr>
          <w:b/>
          <w:bCs/>
          <w:lang w:val="en-US"/>
        </w:rPr>
      </w:pPr>
      <w:r>
        <w:rPr>
          <w:b/>
          <w:bCs/>
          <w:lang w:val="en-US"/>
        </w:rPr>
        <w:lastRenderedPageBreak/>
        <w:t>Option 1: Do not define additional details for the optional UE antenna configuration of 4 UE panels.</w:t>
      </w:r>
    </w:p>
    <w:p w14:paraId="7509B1E0"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Paragraph"/>
        <w:ind w:left="360"/>
        <w:rPr>
          <w:b/>
          <w:bCs/>
          <w:lang w:val="en-US"/>
        </w:rPr>
      </w:pPr>
    </w:p>
    <w:p w14:paraId="0FF81F32" w14:textId="77777777" w:rsidR="00354A04" w:rsidRDefault="00354A04">
      <w:pPr>
        <w:pStyle w:val="ListParagraph"/>
        <w:ind w:left="360"/>
        <w:rPr>
          <w:b/>
          <w:bCs/>
          <w:lang w:val="en-US"/>
        </w:rPr>
      </w:pPr>
    </w:p>
    <w:p w14:paraId="3CD187D2" w14:textId="77777777" w:rsidR="00354A04" w:rsidRPr="00B501EE" w:rsidRDefault="00787820">
      <w:r w:rsidRPr="00B501EE">
        <w:t>Companies are encouraged to provide their comments in the table below</w:t>
      </w:r>
    </w:p>
    <w:p w14:paraId="4D546824" w14:textId="77777777" w:rsidR="00354A04" w:rsidRPr="00B501EE" w:rsidRDefault="00354A04"/>
    <w:tbl>
      <w:tblPr>
        <w:tblStyle w:val="TableGrid"/>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033983">
      <w:pPr>
        <w:pStyle w:val="Heading3"/>
      </w:pPr>
      <w:r>
        <w:t>Conclusion and offline consensus</w:t>
      </w:r>
    </w:p>
    <w:p w14:paraId="28505414" w14:textId="77777777" w:rsidR="00664515" w:rsidRDefault="00664515"/>
    <w:p w14:paraId="2CB64188" w14:textId="77777777" w:rsidR="00354A04" w:rsidRPr="00B501EE" w:rsidRDefault="00787820">
      <w:r w:rsidRPr="00B501EE">
        <w:t>Based on the feedback, the following offline consensus is proposed:</w:t>
      </w:r>
    </w:p>
    <w:p w14:paraId="66FCD612" w14:textId="77777777" w:rsidR="00354A04" w:rsidRPr="00B501EE" w:rsidRDefault="00354A04"/>
    <w:p w14:paraId="0CAD5E50" w14:textId="77777777" w:rsidR="00354A04" w:rsidRPr="00B501EE" w:rsidRDefault="00787820">
      <w:r w:rsidRPr="00B501EE">
        <w:lastRenderedPageBreak/>
        <w:t xml:space="preserve">Proposal for offline consensus: </w:t>
      </w:r>
      <w:r w:rsidRPr="00B501EE">
        <w:rPr>
          <w:b/>
          <w:bCs/>
        </w:rPr>
        <w:t>conclusion: Do not define additional details for the optional UE antenna configuration of 4 UE panels.</w:t>
      </w:r>
    </w:p>
    <w:p w14:paraId="7207DA82" w14:textId="77777777" w:rsidR="00354A04" w:rsidRPr="00B501EE" w:rsidRDefault="00354A04" w:rsidP="00A45028">
      <w:pPr>
        <w:rPr>
          <w:b/>
          <w:bCs/>
        </w:rPr>
      </w:pPr>
    </w:p>
    <w:p w14:paraId="325696F4" w14:textId="77777777" w:rsidR="00A45028" w:rsidRPr="00B501EE" w:rsidRDefault="00A45028" w:rsidP="00A45028">
      <w:r w:rsidRPr="00B501EE">
        <w:t>This discussion item has been close online with the following conclusion</w:t>
      </w:r>
    </w:p>
    <w:p w14:paraId="3EE9CD81" w14:textId="77777777" w:rsidR="00A45028" w:rsidRPr="00B501EE" w:rsidRDefault="00A45028" w:rsidP="00A45028"/>
    <w:tbl>
      <w:tblPr>
        <w:tblStyle w:val="TableGrid"/>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 w14:paraId="1453082E" w14:textId="77777777" w:rsidR="00354A04" w:rsidRDefault="00D27E40" w:rsidP="009125C1">
      <w:pPr>
        <w:pStyle w:val="Heading2"/>
        <w:numPr>
          <w:ilvl w:val="1"/>
          <w:numId w:val="15"/>
        </w:numPr>
      </w:pPr>
      <w:r w:rsidRPr="00B501EE">
        <w:t xml:space="preserve"> </w:t>
      </w:r>
      <w:r w:rsidR="00787820">
        <w:t xml:space="preserve">Other proposals: </w:t>
      </w:r>
    </w:p>
    <w:p w14:paraId="506D9A90" w14:textId="77777777" w:rsidR="00354A04" w:rsidRDefault="00787820">
      <w:r w:rsidRPr="00B501EE">
        <w:t xml:space="preserve">The following proposals have been made by one company each. As these are proposal not seen in more than 1 </w:t>
      </w:r>
      <w:proofErr w:type="gramStart"/>
      <w:r w:rsidRPr="00B501EE">
        <w:t>contribution,  it</w:t>
      </w:r>
      <w:proofErr w:type="gramEnd"/>
      <w:r w:rsidRPr="00B501EE">
        <w:t xml:space="preserve">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proofErr w:type="gramStart"/>
            <w:r>
              <w:rPr>
                <w:rFonts w:eastAsia="DengXian"/>
                <w:lang w:val="en-US"/>
              </w:rPr>
              <w:t>Also</w:t>
            </w:r>
            <w:proofErr w:type="gramEnd"/>
            <w:r>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 w14:paraId="5A4D75FA" w14:textId="77777777" w:rsidR="00354A04" w:rsidRPr="00B501EE" w:rsidRDefault="00354A04"/>
    <w:p w14:paraId="68B3ED28" w14:textId="77777777" w:rsidR="00354A04" w:rsidRPr="00CD2470" w:rsidRDefault="00787820" w:rsidP="00033983">
      <w:pPr>
        <w:pStyle w:val="Heading3"/>
      </w:pPr>
      <w:r w:rsidRPr="00CD2470">
        <w:rPr>
          <w:rFonts w:hint="eastAsia"/>
        </w:rPr>
        <w:lastRenderedPageBreak/>
        <w:t>R</w:t>
      </w:r>
      <w:r w:rsidRPr="00CD2470">
        <w:t>educed gNB antenna scale</w:t>
      </w:r>
    </w:p>
    <w:p w14:paraId="599E029A" w14:textId="77777777" w:rsidR="00354A04" w:rsidRDefault="00787820" w:rsidP="009125C1">
      <w:pPr>
        <w:pStyle w:val="ListParagraph"/>
        <w:numPr>
          <w:ilvl w:val="0"/>
          <w:numId w:val="43"/>
        </w:numPr>
        <w:rPr>
          <w:lang w:val="en-GB"/>
        </w:rPr>
      </w:pPr>
      <w:r>
        <w:rPr>
          <w:lang w:val="en-GB"/>
        </w:rPr>
        <w:t>In [2], it is proposed to add (</w:t>
      </w:r>
      <w:proofErr w:type="gramStart"/>
      <w:r>
        <w:rPr>
          <w:lang w:val="en-GB"/>
        </w:rPr>
        <w:t>M,N</w:t>
      </w:r>
      <w:proofErr w:type="gramEnd"/>
      <w:r>
        <w:rPr>
          <w:lang w:val="en-GB"/>
        </w:rPr>
        <w:t>,P,Mg,Ng) = (1,4,1,1,1) antenna configuration for gNB.</w:t>
      </w:r>
    </w:p>
    <w:p w14:paraId="1DD6BD71"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w:t>
            </w:r>
            <w:proofErr w:type="gramStart"/>
            <w:r>
              <w:rPr>
                <w:b/>
                <w:i/>
                <w:lang w:val="en-US"/>
              </w:rPr>
              <w:t>M,N</w:t>
            </w:r>
            <w:proofErr w:type="gramEnd"/>
            <w:r>
              <w:rPr>
                <w:b/>
                <w:i/>
                <w:lang w:val="en-US"/>
              </w:rPr>
              <w:t>,P,Mg,Ng)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pPr>
    </w:p>
    <w:p w14:paraId="589F42FE" w14:textId="77777777" w:rsidR="00354A04" w:rsidRPr="00B501EE" w:rsidRDefault="00354A04"/>
    <w:p w14:paraId="70DA0288" w14:textId="77777777" w:rsidR="00354A04" w:rsidRPr="00B501EE" w:rsidRDefault="00354A04"/>
    <w:p w14:paraId="76A009B3" w14:textId="77777777" w:rsidR="00354A04" w:rsidRPr="00B501EE" w:rsidRDefault="00354A04"/>
    <w:p w14:paraId="74A10040" w14:textId="77777777" w:rsidR="00354A04" w:rsidRPr="00B501EE" w:rsidRDefault="00354A04"/>
    <w:p w14:paraId="5F938A90" w14:textId="77777777" w:rsidR="00354A04" w:rsidRDefault="00787820" w:rsidP="00033983">
      <w:pPr>
        <w:pStyle w:val="Heading3"/>
      </w:pPr>
      <w:r>
        <w:t>Ground reflection and wall reflection</w:t>
      </w:r>
    </w:p>
    <w:p w14:paraId="3A37A522"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 w14:paraId="4817F7E0" w14:textId="77777777" w:rsidR="00354A04" w:rsidRDefault="00787820" w:rsidP="00033983">
      <w:pPr>
        <w:pStyle w:val="Heading3"/>
      </w:pPr>
      <w:r>
        <w:t>Clutter parameters for InF</w:t>
      </w:r>
    </w:p>
    <w:p w14:paraId="5A8D34F9" w14:textId="77777777" w:rsidR="00354A04" w:rsidRDefault="00354A04"/>
    <w:p w14:paraId="7636242C"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1616A585" w14:textId="77777777" w:rsidR="00354A04" w:rsidRPr="00B501EE"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eastAsia="en-GB"/>
        </w:rPr>
      </w:pPr>
      <w:r>
        <w:lastRenderedPageBreak/>
        <w:fldChar w:fldCharType="begin"/>
      </w:r>
      <w:r w:rsidR="00787820" w:rsidRPr="00B501EE">
        <w:instrText xml:space="preserve"> TOC \n \h \z \t "Proposal" \c </w:instrText>
      </w:r>
      <w:r>
        <w:fldChar w:fldCharType="separate"/>
      </w:r>
    </w:p>
    <w:p w14:paraId="393F8C22" w14:textId="77777777" w:rsidR="00354A04" w:rsidRDefault="00F350AE" w:rsidP="00033983">
      <w:pPr>
        <w:pStyle w:val="Heading3"/>
      </w:pPr>
      <w:r>
        <w:fldChar w:fldCharType="end"/>
      </w:r>
      <w:r w:rsidR="00787820">
        <w:t>Scenario parameters</w:t>
      </w:r>
    </w:p>
    <w:p w14:paraId="55EFC2F3"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 w14:paraId="6DBA0B07" w14:textId="77777777" w:rsidR="00354A04" w:rsidRDefault="00787820" w:rsidP="00033983">
      <w:pPr>
        <w:pStyle w:val="Heading3"/>
      </w:pPr>
      <w:r>
        <w:t>Blockage model and MPE</w:t>
      </w:r>
    </w:p>
    <w:p w14:paraId="15460CCC"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ListParagraph"/>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B501EE" w:rsidRDefault="00354A04"/>
    <w:p w14:paraId="68295E9B" w14:textId="77777777" w:rsidR="00354A04" w:rsidRPr="00B501EE" w:rsidRDefault="00354A04"/>
    <w:p w14:paraId="161F4756" w14:textId="77777777" w:rsidR="00354A04" w:rsidRDefault="00787820" w:rsidP="009125C1">
      <w:pPr>
        <w:pStyle w:val="Heading1"/>
        <w:numPr>
          <w:ilvl w:val="0"/>
          <w:numId w:val="15"/>
        </w:numPr>
      </w:pPr>
      <w:r>
        <w:t>Conclusion</w:t>
      </w:r>
    </w:p>
    <w:p w14:paraId="49007EB7" w14:textId="77777777" w:rsidR="00354A04" w:rsidRDefault="00787820">
      <w:pPr>
        <w:pStyle w:val="BodyText"/>
        <w:rPr>
          <w:b/>
          <w:bCs/>
        </w:rPr>
      </w:pPr>
      <w:bookmarkStart w:id="20" w:name="_In-sequence_SDU_delivery"/>
      <w:bookmarkEnd w:id="20"/>
      <w:r>
        <w:rPr>
          <w:b/>
          <w:bCs/>
        </w:rPr>
        <w:t xml:space="preserve">TBD </w:t>
      </w:r>
    </w:p>
    <w:p w14:paraId="330A0F78" w14:textId="77777777" w:rsidR="00354A04" w:rsidRDefault="00787820" w:rsidP="009125C1">
      <w:pPr>
        <w:pStyle w:val="Heading1"/>
        <w:numPr>
          <w:ilvl w:val="0"/>
          <w:numId w:val="15"/>
        </w:numPr>
      </w:pPr>
      <w:r>
        <w:lastRenderedPageBreak/>
        <w:t>References</w:t>
      </w:r>
    </w:p>
    <w:p w14:paraId="24003208" w14:textId="77777777" w:rsidR="00354A04" w:rsidRDefault="00354A04"/>
    <w:p w14:paraId="368C22AA"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1" w:name="_Ref174151459"/>
      <w:bookmarkStart w:id="22" w:name="_Ref189809556"/>
      <w:bookmarkStart w:id="23"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1"/>
      <w:bookmarkEnd w:id="22"/>
      <w:bookmarkEnd w:id="23"/>
      <w:r>
        <w:rPr>
          <w:rFonts w:asciiTheme="minorHAnsi" w:hAnsiTheme="minorHAnsi" w:cstheme="minorHAnsi"/>
          <w:lang w:val="en-US"/>
        </w:rPr>
        <w:t xml:space="preserve">   </w:t>
      </w:r>
    </w:p>
    <w:p w14:paraId="391AB1B8"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24037" w14:textId="77777777" w:rsidR="007D3119" w:rsidRDefault="007D3119">
      <w:r>
        <w:separator/>
      </w:r>
    </w:p>
  </w:endnote>
  <w:endnote w:type="continuationSeparator" w:id="0">
    <w:p w14:paraId="698CD571" w14:textId="77777777" w:rsidR="007D3119" w:rsidRDefault="007D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n-cs">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roman"/>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1B91" w14:textId="77777777" w:rsidR="007D3119" w:rsidRDefault="007D3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D712E" w14:textId="4C186826" w:rsidR="007D3119" w:rsidRDefault="007D31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9373A" w14:textId="77777777" w:rsidR="007D3119" w:rsidRDefault="007D3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951AF" w14:textId="77777777" w:rsidR="007D3119" w:rsidRDefault="007D3119">
      <w:r>
        <w:separator/>
      </w:r>
    </w:p>
  </w:footnote>
  <w:footnote w:type="continuationSeparator" w:id="0">
    <w:p w14:paraId="3A4160AC" w14:textId="77777777" w:rsidR="007D3119" w:rsidRDefault="007D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E4E8" w14:textId="77777777" w:rsidR="007D3119" w:rsidRDefault="007D31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19FE7" w14:textId="77777777" w:rsidR="007D3119" w:rsidRDefault="007D3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DD3F" w14:textId="77777777" w:rsidR="007D3119" w:rsidRDefault="007D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7715F0"/>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B62E7E48"/>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71084D"/>
    <w:multiLevelType w:val="hybridMultilevel"/>
    <w:tmpl w:val="3C90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45F17CE"/>
    <w:multiLevelType w:val="hybridMultilevel"/>
    <w:tmpl w:val="DBF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5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8"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9"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4"/>
  </w:num>
  <w:num w:numId="3">
    <w:abstractNumId w:val="5"/>
  </w:num>
  <w:num w:numId="4">
    <w:abstractNumId w:val="19"/>
  </w:num>
  <w:num w:numId="5">
    <w:abstractNumId w:val="16"/>
  </w:num>
  <w:num w:numId="6">
    <w:abstractNumId w:val="40"/>
  </w:num>
  <w:num w:numId="7">
    <w:abstractNumId w:val="2"/>
  </w:num>
  <w:num w:numId="8">
    <w:abstractNumId w:val="53"/>
  </w:num>
  <w:num w:numId="9">
    <w:abstractNumId w:val="27"/>
  </w:num>
  <w:num w:numId="10">
    <w:abstractNumId w:val="35"/>
  </w:num>
  <w:num w:numId="11">
    <w:abstractNumId w:val="36"/>
  </w:num>
  <w:num w:numId="12">
    <w:abstractNumId w:val="29"/>
  </w:num>
  <w:num w:numId="13">
    <w:abstractNumId w:val="10"/>
  </w:num>
  <w:num w:numId="14">
    <w:abstractNumId w:val="56"/>
  </w:num>
  <w:num w:numId="15">
    <w:abstractNumId w:val="6"/>
  </w:num>
  <w:num w:numId="16">
    <w:abstractNumId w:val="20"/>
  </w:num>
  <w:num w:numId="17">
    <w:abstractNumId w:val="41"/>
  </w:num>
  <w:num w:numId="18">
    <w:abstractNumId w:val="42"/>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4"/>
  </w:num>
  <w:num w:numId="22">
    <w:abstractNumId w:val="11"/>
  </w:num>
  <w:num w:numId="23">
    <w:abstractNumId w:val="51"/>
  </w:num>
  <w:num w:numId="24">
    <w:abstractNumId w:val="31"/>
  </w:num>
  <w:num w:numId="25">
    <w:abstractNumId w:val="7"/>
  </w:num>
  <w:num w:numId="26">
    <w:abstractNumId w:val="30"/>
  </w:num>
  <w:num w:numId="27">
    <w:abstractNumId w:val="17"/>
  </w:num>
  <w:num w:numId="28">
    <w:abstractNumId w:val="39"/>
  </w:num>
  <w:num w:numId="29">
    <w:abstractNumId w:val="1"/>
  </w:num>
  <w:num w:numId="30">
    <w:abstractNumId w:val="59"/>
  </w:num>
  <w:num w:numId="31">
    <w:abstractNumId w:val="52"/>
  </w:num>
  <w:num w:numId="32">
    <w:abstractNumId w:val="57"/>
  </w:num>
  <w:num w:numId="33">
    <w:abstractNumId w:val="15"/>
  </w:num>
  <w:num w:numId="34">
    <w:abstractNumId w:val="33"/>
  </w:num>
  <w:num w:numId="35">
    <w:abstractNumId w:val="13"/>
  </w:num>
  <w:num w:numId="36">
    <w:abstractNumId w:val="48"/>
  </w:num>
  <w:num w:numId="37">
    <w:abstractNumId w:val="34"/>
  </w:num>
  <w:num w:numId="38">
    <w:abstractNumId w:val="3"/>
  </w:num>
  <w:num w:numId="39">
    <w:abstractNumId w:val="26"/>
  </w:num>
  <w:num w:numId="40">
    <w:abstractNumId w:val="50"/>
  </w:num>
  <w:num w:numId="41">
    <w:abstractNumId w:val="14"/>
  </w:num>
  <w:num w:numId="42">
    <w:abstractNumId w:val="8"/>
  </w:num>
  <w:num w:numId="43">
    <w:abstractNumId w:val="58"/>
  </w:num>
  <w:num w:numId="44">
    <w:abstractNumId w:val="23"/>
  </w:num>
  <w:num w:numId="45">
    <w:abstractNumId w:val="32"/>
  </w:num>
  <w:num w:numId="46">
    <w:abstractNumId w:val="55"/>
  </w:num>
  <w:num w:numId="47">
    <w:abstractNumId w:val="9"/>
  </w:num>
  <w:num w:numId="48">
    <w:abstractNumId w:val="25"/>
  </w:num>
  <w:num w:numId="49">
    <w:abstractNumId w:val="28"/>
  </w:num>
  <w:num w:numId="50">
    <w:abstractNumId w:val="38"/>
  </w:num>
  <w:num w:numId="51">
    <w:abstractNumId w:val="46"/>
  </w:num>
  <w:num w:numId="52">
    <w:abstractNumId w:val="47"/>
  </w:num>
  <w:num w:numId="53">
    <w:abstractNumId w:val="54"/>
  </w:num>
  <w:num w:numId="54">
    <w:abstractNumId w:val="22"/>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54"/>
  </w:num>
  <w:num w:numId="58">
    <w:abstractNumId w:val="22"/>
  </w:num>
  <w:num w:numId="59">
    <w:abstractNumId w:val="37"/>
  </w:num>
  <w:num w:numId="60">
    <w:abstractNumId w:val="18"/>
  </w:num>
  <w:num w:numId="61">
    <w:abstractNumId w:val="4"/>
  </w:num>
  <w:num w:numId="62">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3983"/>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03AC"/>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67B8"/>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6A1"/>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27B41"/>
    <w:rsid w:val="00230765"/>
    <w:rsid w:val="002308C8"/>
    <w:rsid w:val="00230D18"/>
    <w:rsid w:val="00231099"/>
    <w:rsid w:val="002319E4"/>
    <w:rsid w:val="0023200E"/>
    <w:rsid w:val="00232497"/>
    <w:rsid w:val="00232ECA"/>
    <w:rsid w:val="00232FBD"/>
    <w:rsid w:val="0023441A"/>
    <w:rsid w:val="002348AF"/>
    <w:rsid w:val="002350C3"/>
    <w:rsid w:val="002353CA"/>
    <w:rsid w:val="00235632"/>
    <w:rsid w:val="00235872"/>
    <w:rsid w:val="002360E0"/>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214"/>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00"/>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6375"/>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1E9B"/>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89B"/>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7D3"/>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C78CA"/>
    <w:rsid w:val="007D04E5"/>
    <w:rsid w:val="007D0DFE"/>
    <w:rsid w:val="007D1315"/>
    <w:rsid w:val="007D286D"/>
    <w:rsid w:val="007D3119"/>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07C01"/>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778"/>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8E1"/>
    <w:rsid w:val="00920BF2"/>
    <w:rsid w:val="00921C58"/>
    <w:rsid w:val="00922010"/>
    <w:rsid w:val="00922507"/>
    <w:rsid w:val="00922DEF"/>
    <w:rsid w:val="00923255"/>
    <w:rsid w:val="00924421"/>
    <w:rsid w:val="00924799"/>
    <w:rsid w:val="0092495F"/>
    <w:rsid w:val="009257A1"/>
    <w:rsid w:val="00926018"/>
    <w:rsid w:val="0092729D"/>
    <w:rsid w:val="00927736"/>
    <w:rsid w:val="009279DE"/>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37B74"/>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0D"/>
    <w:rsid w:val="00953920"/>
    <w:rsid w:val="00953C28"/>
    <w:rsid w:val="00953D47"/>
    <w:rsid w:val="00955BA7"/>
    <w:rsid w:val="00956370"/>
    <w:rsid w:val="0095681E"/>
    <w:rsid w:val="009568CE"/>
    <w:rsid w:val="009572D4"/>
    <w:rsid w:val="00957D54"/>
    <w:rsid w:val="0096009E"/>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44"/>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4F"/>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3C56"/>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0C1"/>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3E1"/>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647"/>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4ECB"/>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0E58"/>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37B"/>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0B4"/>
    <w:rsid w:val="00CE4A8D"/>
    <w:rsid w:val="00CE4BFB"/>
    <w:rsid w:val="00CE59DC"/>
    <w:rsid w:val="00CE5F56"/>
    <w:rsid w:val="00CE6076"/>
    <w:rsid w:val="00CE7561"/>
    <w:rsid w:val="00CF048A"/>
    <w:rsid w:val="00CF0DF2"/>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5F7"/>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4ED9"/>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1E9A"/>
    <w:rsid w:val="00D92982"/>
    <w:rsid w:val="00D947B3"/>
    <w:rsid w:val="00D969A1"/>
    <w:rsid w:val="00D97AFA"/>
    <w:rsid w:val="00DA0DF8"/>
    <w:rsid w:val="00DA17FB"/>
    <w:rsid w:val="00DA1AAC"/>
    <w:rsid w:val="00DA1DD8"/>
    <w:rsid w:val="00DA305E"/>
    <w:rsid w:val="00DA3BFA"/>
    <w:rsid w:val="00DA5417"/>
    <w:rsid w:val="00DA56E8"/>
    <w:rsid w:val="00DA5786"/>
    <w:rsid w:val="00DA57AD"/>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3CBF"/>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C11"/>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81E"/>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1EF"/>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6A1"/>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3F50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033983"/>
    <w:pPr>
      <w:keepNext/>
      <w:keepLines/>
      <w:numPr>
        <w:ilvl w:val="2"/>
        <w:numId w:val="15"/>
      </w:numPr>
      <w:spacing w:before="260" w:after="260"/>
      <w:outlineLvl w:val="2"/>
    </w:pPr>
    <w:rPr>
      <w:sz w:val="32"/>
      <w:szCs w:val="32"/>
    </w:rPr>
  </w:style>
  <w:style w:type="paragraph" w:styleId="Heading4">
    <w:name w:val="heading 4"/>
    <w:basedOn w:val="Normal"/>
    <w:next w:val="Normal"/>
    <w:link w:val="Heading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F350AE"/>
    <w:pPr>
      <w:numPr>
        <w:ilvl w:val="4"/>
      </w:numPr>
      <w:ind w:left="845" w:hanging="420"/>
      <w:outlineLvl w:val="4"/>
    </w:pPr>
    <w:rPr>
      <w:sz w:val="22"/>
    </w:rPr>
  </w:style>
  <w:style w:type="paragraph" w:styleId="Heading6">
    <w:name w:val="heading 6"/>
    <w:basedOn w:val="Normal"/>
    <w:next w:val="Normal"/>
    <w:link w:val="Heading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rsid w:val="00F350AE"/>
    <w:pPr>
      <w:numPr>
        <w:ilvl w:val="6"/>
      </w:numPr>
      <w:ind w:left="1985" w:hanging="1985"/>
      <w:outlineLvl w:val="6"/>
    </w:pPr>
  </w:style>
  <w:style w:type="paragraph" w:styleId="Heading8">
    <w:name w:val="heading 8"/>
    <w:basedOn w:val="Heading1"/>
    <w:next w:val="Normal"/>
    <w:link w:val="Heading8Char"/>
    <w:qFormat/>
    <w:rsid w:val="00F350AE"/>
    <w:pPr>
      <w:numPr>
        <w:ilvl w:val="7"/>
      </w:numPr>
      <w:ind w:left="845" w:hanging="420"/>
      <w:outlineLvl w:val="7"/>
    </w:pPr>
  </w:style>
  <w:style w:type="paragraph" w:styleId="Heading9">
    <w:name w:val="heading 9"/>
    <w:basedOn w:val="Heading8"/>
    <w:next w:val="Normal"/>
    <w:link w:val="Heading9Char"/>
    <w:qFormat/>
    <w:rsid w:val="00F350AE"/>
    <w:pPr>
      <w:numPr>
        <w:ilvl w:val="8"/>
      </w:numPr>
      <w:ind w:left="845" w:hanging="420"/>
      <w:outlineLvl w:val="8"/>
    </w:pPr>
  </w:style>
  <w:style w:type="character" w:default="1" w:styleId="DefaultParagraphFont">
    <w:name w:val="Default Paragraph Font"/>
    <w:uiPriority w:val="1"/>
    <w:semiHidden/>
    <w:unhideWhenUsed/>
    <w:rsid w:val="001B66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66A1"/>
  </w:style>
  <w:style w:type="paragraph" w:customStyle="1" w:styleId="H6">
    <w:name w:val="H6"/>
    <w:basedOn w:val="Heading5"/>
    <w:next w:val="Normal"/>
    <w:qFormat/>
    <w:rsid w:val="00F350AE"/>
    <w:pPr>
      <w:ind w:left="1985" w:hanging="1985"/>
      <w:outlineLvl w:val="9"/>
    </w:pPr>
    <w:rPr>
      <w:sz w:val="20"/>
    </w:rPr>
  </w:style>
  <w:style w:type="paragraph" w:styleId="List3">
    <w:name w:val="List 3"/>
    <w:basedOn w:val="List2"/>
    <w:qFormat/>
    <w:rsid w:val="00F350AE"/>
    <w:pPr>
      <w:ind w:left="1135"/>
    </w:pPr>
  </w:style>
  <w:style w:type="paragraph" w:styleId="List2">
    <w:name w:val="List 2"/>
    <w:basedOn w:val="List"/>
    <w:rsid w:val="00F350AE"/>
    <w:pPr>
      <w:ind w:left="851"/>
    </w:pPr>
  </w:style>
  <w:style w:type="paragraph" w:styleId="List">
    <w:name w:val="List"/>
    <w:basedOn w:val="BodyText"/>
    <w:rsid w:val="00F350AE"/>
    <w:pPr>
      <w:ind w:left="568" w:hanging="284"/>
    </w:pPr>
  </w:style>
  <w:style w:type="paragraph" w:styleId="BodyText">
    <w:name w:val="Body Text"/>
    <w:basedOn w:val="Normal"/>
    <w:link w:val="BodyTextChar"/>
    <w:rsid w:val="00F350AE"/>
    <w:pPr>
      <w:spacing w:after="120"/>
    </w:pPr>
  </w:style>
  <w:style w:type="paragraph" w:styleId="TOC7">
    <w:name w:val="toc 7"/>
    <w:basedOn w:val="TOC6"/>
    <w:next w:val="Normal"/>
    <w:uiPriority w:val="39"/>
    <w:qFormat/>
    <w:rsid w:val="00F350AE"/>
    <w:pPr>
      <w:ind w:left="2268" w:hanging="2268"/>
    </w:pPr>
  </w:style>
  <w:style w:type="paragraph" w:styleId="TOC6">
    <w:name w:val="toc 6"/>
    <w:basedOn w:val="TOC5"/>
    <w:next w:val="Normal"/>
    <w:uiPriority w:val="39"/>
    <w:qFormat/>
    <w:rsid w:val="00F350AE"/>
    <w:pPr>
      <w:ind w:left="1985" w:hanging="1985"/>
    </w:pPr>
  </w:style>
  <w:style w:type="paragraph" w:styleId="TOC5">
    <w:name w:val="toc 5"/>
    <w:basedOn w:val="TOC4"/>
    <w:next w:val="Normal"/>
    <w:uiPriority w:val="39"/>
    <w:rsid w:val="00F350AE"/>
    <w:pPr>
      <w:ind w:left="1701" w:hanging="1701"/>
    </w:pPr>
  </w:style>
  <w:style w:type="paragraph" w:styleId="TOC4">
    <w:name w:val="toc 4"/>
    <w:basedOn w:val="TOC3"/>
    <w:next w:val="Normal"/>
    <w:uiPriority w:val="39"/>
    <w:rsid w:val="00F350AE"/>
    <w:pPr>
      <w:ind w:left="1418" w:hanging="1418"/>
    </w:pPr>
  </w:style>
  <w:style w:type="paragraph" w:styleId="TOC3">
    <w:name w:val="toc 3"/>
    <w:basedOn w:val="TOC2"/>
    <w:next w:val="Normal"/>
    <w:uiPriority w:val="39"/>
    <w:rsid w:val="00F350AE"/>
    <w:pPr>
      <w:ind w:left="1134" w:hanging="1134"/>
    </w:pPr>
  </w:style>
  <w:style w:type="paragraph" w:styleId="TOC2">
    <w:name w:val="toc 2"/>
    <w:basedOn w:val="TOC1"/>
    <w:next w:val="Normal"/>
    <w:uiPriority w:val="39"/>
    <w:rsid w:val="00F350AE"/>
    <w:pPr>
      <w:keepNext w:val="0"/>
      <w:spacing w:before="0"/>
      <w:ind w:left="851" w:hanging="851"/>
    </w:pPr>
    <w:rPr>
      <w:sz w:val="20"/>
    </w:rPr>
  </w:style>
  <w:style w:type="paragraph" w:styleId="TOC1">
    <w:name w:val="toc 1"/>
    <w:next w:val="Normal"/>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rsid w:val="00F350AE"/>
    <w:pPr>
      <w:numPr>
        <w:numId w:val="1"/>
      </w:numPr>
    </w:pPr>
  </w:style>
  <w:style w:type="paragraph" w:styleId="ListNumber">
    <w:name w:val="List Number"/>
    <w:basedOn w:val="List"/>
    <w:rsid w:val="00F350AE"/>
    <w:pPr>
      <w:numPr>
        <w:numId w:val="2"/>
      </w:numPr>
    </w:pPr>
  </w:style>
  <w:style w:type="paragraph" w:styleId="ListBullet4">
    <w:name w:val="List Bullet 4"/>
    <w:basedOn w:val="ListBullet3"/>
    <w:rsid w:val="00F350AE"/>
    <w:pPr>
      <w:numPr>
        <w:numId w:val="3"/>
      </w:numPr>
    </w:pPr>
  </w:style>
  <w:style w:type="paragraph" w:styleId="ListBullet3">
    <w:name w:val="List Bullet 3"/>
    <w:basedOn w:val="ListBullet2"/>
    <w:qFormat/>
    <w:rsid w:val="00F350AE"/>
    <w:pPr>
      <w:numPr>
        <w:numId w:val="4"/>
      </w:numPr>
    </w:pPr>
  </w:style>
  <w:style w:type="paragraph" w:styleId="ListBullet2">
    <w:name w:val="List Bullet 2"/>
    <w:basedOn w:val="ListBullet"/>
    <w:qFormat/>
    <w:rsid w:val="00F350AE"/>
    <w:pPr>
      <w:numPr>
        <w:numId w:val="5"/>
      </w:numPr>
    </w:pPr>
  </w:style>
  <w:style w:type="paragraph" w:styleId="ListBullet">
    <w:name w:val="List Bullet"/>
    <w:basedOn w:val="List"/>
    <w:rsid w:val="00F350AE"/>
    <w:pPr>
      <w:numPr>
        <w:numId w:val="6"/>
      </w:numPr>
    </w:pPr>
  </w:style>
  <w:style w:type="paragraph" w:styleId="Caption">
    <w:name w:val="caption"/>
    <w:basedOn w:val="Normal"/>
    <w:next w:val="Normal"/>
    <w:link w:val="CaptionChar"/>
    <w:qFormat/>
    <w:rsid w:val="00F350AE"/>
    <w:pPr>
      <w:spacing w:before="120" w:after="120"/>
    </w:pPr>
    <w:rPr>
      <w:b/>
      <w:lang w:eastAsia="en-GB"/>
    </w:rPr>
  </w:style>
  <w:style w:type="paragraph" w:styleId="DocumentMap">
    <w:name w:val="Document Map"/>
    <w:basedOn w:val="Normal"/>
    <w:link w:val="DocumentMapChar"/>
    <w:rsid w:val="00F350AE"/>
    <w:pPr>
      <w:shd w:val="clear" w:color="auto" w:fill="000080"/>
    </w:pPr>
    <w:rPr>
      <w:rFonts w:ascii="Tahoma" w:hAnsi="Tahoma" w:cs="Tahoma"/>
    </w:rPr>
  </w:style>
  <w:style w:type="paragraph" w:styleId="CommentText">
    <w:name w:val="annotation text"/>
    <w:basedOn w:val="Normal"/>
    <w:link w:val="CommentTextChar"/>
    <w:qFormat/>
    <w:rsid w:val="00F350AE"/>
  </w:style>
  <w:style w:type="paragraph" w:styleId="ListNumber3">
    <w:name w:val="List Number 3"/>
    <w:basedOn w:val="ListNumber2"/>
    <w:qFormat/>
    <w:rsid w:val="00F350AE"/>
    <w:pPr>
      <w:numPr>
        <w:numId w:val="7"/>
      </w:numPr>
      <w:contextualSpacing/>
    </w:pPr>
  </w:style>
  <w:style w:type="paragraph" w:styleId="ListContinue">
    <w:name w:val="List Continue"/>
    <w:basedOn w:val="Normal"/>
    <w:qFormat/>
    <w:rsid w:val="00F350AE"/>
    <w:pPr>
      <w:spacing w:after="120"/>
      <w:ind w:left="283"/>
      <w:contextualSpacing/>
    </w:pPr>
  </w:style>
  <w:style w:type="paragraph" w:styleId="PlainText">
    <w:name w:val="Plain Text"/>
    <w:basedOn w:val="Normal"/>
    <w:link w:val="PlainTextChar"/>
    <w:qFormat/>
    <w:rsid w:val="00F350AE"/>
    <w:rPr>
      <w:rFonts w:ascii="Courier New" w:hAnsi="Courier New"/>
      <w:lang w:val="nb-NO"/>
    </w:rPr>
  </w:style>
  <w:style w:type="paragraph" w:styleId="ListBullet5">
    <w:name w:val="List Bullet 5"/>
    <w:basedOn w:val="ListBullet4"/>
    <w:rsid w:val="00F350AE"/>
    <w:pPr>
      <w:numPr>
        <w:numId w:val="8"/>
      </w:numPr>
    </w:pPr>
  </w:style>
  <w:style w:type="paragraph" w:styleId="TOC8">
    <w:name w:val="toc 8"/>
    <w:basedOn w:val="TOC1"/>
    <w:next w:val="Normal"/>
    <w:uiPriority w:val="39"/>
    <w:rsid w:val="00F350AE"/>
    <w:pPr>
      <w:spacing w:before="180"/>
      <w:ind w:left="2693" w:hanging="2693"/>
    </w:pPr>
    <w:rPr>
      <w:b/>
    </w:rPr>
  </w:style>
  <w:style w:type="paragraph" w:styleId="BalloonText">
    <w:name w:val="Balloon Text"/>
    <w:basedOn w:val="Normal"/>
    <w:link w:val="BalloonTextChar"/>
    <w:rsid w:val="00F350AE"/>
    <w:rPr>
      <w:rFonts w:ascii="Segoe UI" w:hAnsi="Segoe UI" w:cs="Segoe UI"/>
      <w:sz w:val="18"/>
      <w:szCs w:val="18"/>
    </w:rPr>
  </w:style>
  <w:style w:type="paragraph" w:styleId="Footer">
    <w:name w:val="footer"/>
    <w:basedOn w:val="Header"/>
    <w:link w:val="FooterChar"/>
    <w:rsid w:val="00F350AE"/>
    <w:pPr>
      <w:jc w:val="center"/>
    </w:pPr>
    <w:rPr>
      <w:i/>
    </w:rPr>
  </w:style>
  <w:style w:type="paragraph" w:styleId="Header">
    <w:name w:val="header"/>
    <w:link w:val="HeaderChar"/>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rsid w:val="00F350AE"/>
    <w:pPr>
      <w:pBdr>
        <w:top w:val="single" w:sz="12" w:space="0" w:color="auto"/>
      </w:pBdr>
      <w:spacing w:before="360" w:after="240"/>
    </w:pPr>
    <w:rPr>
      <w:b/>
      <w:i/>
      <w:sz w:val="26"/>
      <w:lang w:eastAsia="en-GB"/>
    </w:rPr>
  </w:style>
  <w:style w:type="paragraph" w:styleId="FootnoteText">
    <w:name w:val="footnote text"/>
    <w:basedOn w:val="Normal"/>
    <w:link w:val="FootnoteTextChar"/>
    <w:rsid w:val="00F350AE"/>
    <w:pPr>
      <w:keepLines/>
      <w:ind w:left="454" w:hanging="454"/>
    </w:pPr>
    <w:rPr>
      <w:sz w:val="16"/>
    </w:rPr>
  </w:style>
  <w:style w:type="paragraph" w:styleId="List5">
    <w:name w:val="List 5"/>
    <w:basedOn w:val="List4"/>
    <w:rsid w:val="00F350AE"/>
    <w:pPr>
      <w:ind w:left="1702"/>
    </w:pPr>
  </w:style>
  <w:style w:type="paragraph" w:styleId="List4">
    <w:name w:val="List 4"/>
    <w:basedOn w:val="List3"/>
    <w:rsid w:val="00F350AE"/>
    <w:pPr>
      <w:ind w:left="1418"/>
    </w:pPr>
  </w:style>
  <w:style w:type="paragraph" w:styleId="TableofFigures">
    <w:name w:val="table of figures"/>
    <w:basedOn w:val="BodyText"/>
    <w:next w:val="Normal"/>
    <w:uiPriority w:val="99"/>
    <w:rsid w:val="00F350AE"/>
    <w:pPr>
      <w:ind w:left="1701" w:hanging="1701"/>
    </w:pPr>
    <w:rPr>
      <w:b/>
    </w:rPr>
  </w:style>
  <w:style w:type="paragraph" w:styleId="TOC9">
    <w:name w:val="toc 9"/>
    <w:basedOn w:val="TOC8"/>
    <w:next w:val="Normal"/>
    <w:uiPriority w:val="39"/>
    <w:qFormat/>
    <w:rsid w:val="00F350AE"/>
    <w:pPr>
      <w:ind w:left="1418" w:hanging="1418"/>
    </w:pPr>
  </w:style>
  <w:style w:type="paragraph" w:styleId="ListContinue2">
    <w:name w:val="List Continue 2"/>
    <w:basedOn w:val="Normal"/>
    <w:qFormat/>
    <w:rsid w:val="00F350AE"/>
    <w:pPr>
      <w:spacing w:after="120"/>
      <w:ind w:left="566"/>
      <w:contextualSpacing/>
    </w:pPr>
  </w:style>
  <w:style w:type="paragraph" w:styleId="Index1">
    <w:name w:val="index 1"/>
    <w:basedOn w:val="Normal"/>
    <w:next w:val="Normal"/>
    <w:rsid w:val="00F350AE"/>
    <w:pPr>
      <w:keepLines/>
    </w:pPr>
  </w:style>
  <w:style w:type="paragraph" w:styleId="Index2">
    <w:name w:val="index 2"/>
    <w:basedOn w:val="Index1"/>
    <w:next w:val="Normal"/>
    <w:rsid w:val="00F350AE"/>
    <w:pPr>
      <w:ind w:left="284"/>
    </w:pPr>
  </w:style>
  <w:style w:type="paragraph" w:styleId="Title">
    <w:name w:val="Title"/>
    <w:basedOn w:val="Normal"/>
    <w:next w:val="Normal"/>
    <w:link w:val="TitleChar"/>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sid w:val="00F350AE"/>
    <w:rPr>
      <w:b/>
      <w:bCs/>
    </w:rPr>
  </w:style>
  <w:style w:type="table" w:styleId="TableGrid">
    <w:name w:val="Table Grid"/>
    <w:basedOn w:val="TableNormal"/>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50AE"/>
    <w:rPr>
      <w:b/>
      <w:bCs/>
    </w:rPr>
  </w:style>
  <w:style w:type="character" w:styleId="PageNumber">
    <w:name w:val="page number"/>
    <w:basedOn w:val="DefaultParagraphFont"/>
    <w:rsid w:val="00F350AE"/>
  </w:style>
  <w:style w:type="character" w:styleId="FollowedHyperlink">
    <w:name w:val="FollowedHyperlink"/>
    <w:unhideWhenUsed/>
    <w:rsid w:val="00F350AE"/>
    <w:rPr>
      <w:color w:val="800080"/>
      <w:u w:val="single"/>
    </w:rPr>
  </w:style>
  <w:style w:type="character" w:styleId="Emphasis">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CommentReference">
    <w:name w:val="annotation reference"/>
    <w:qFormat/>
    <w:rsid w:val="00F350AE"/>
    <w:rPr>
      <w:sz w:val="16"/>
      <w:szCs w:val="16"/>
    </w:rPr>
  </w:style>
  <w:style w:type="character" w:styleId="FootnoteReference">
    <w:name w:val="footnote reference"/>
    <w:rsid w:val="00F350AE"/>
    <w:rPr>
      <w:b/>
      <w:position w:val="6"/>
      <w:sz w:val="16"/>
    </w:rPr>
  </w:style>
  <w:style w:type="paragraph" w:customStyle="1" w:styleId="Figure">
    <w:name w:val="Figure"/>
    <w:basedOn w:val="Normal"/>
    <w:next w:val="Caption"/>
    <w:rsid w:val="00F350AE"/>
    <w:pPr>
      <w:keepNext/>
      <w:keepLines/>
      <w:spacing w:before="180"/>
      <w:jc w:val="center"/>
    </w:pPr>
  </w:style>
  <w:style w:type="paragraph" w:customStyle="1" w:styleId="3GPPHeader">
    <w:name w:val="3GPP_Header"/>
    <w:basedOn w:val="BodyText"/>
    <w:rsid w:val="00F350AE"/>
    <w:pPr>
      <w:tabs>
        <w:tab w:val="left" w:pos="1701"/>
        <w:tab w:val="right" w:pos="9639"/>
      </w:tabs>
      <w:spacing w:after="240"/>
    </w:pPr>
    <w:rPr>
      <w:b/>
    </w:rPr>
  </w:style>
  <w:style w:type="paragraph" w:customStyle="1" w:styleId="EQ">
    <w:name w:val="EQ"/>
    <w:basedOn w:val="Normal"/>
    <w:next w:val="Normal"/>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Normal"/>
    <w:link w:val="NOChar"/>
    <w:qFormat/>
    <w:rsid w:val="00F350AE"/>
    <w:pPr>
      <w:keepLines/>
      <w:ind w:left="1135" w:hanging="851"/>
    </w:pPr>
  </w:style>
  <w:style w:type="paragraph" w:customStyle="1" w:styleId="Reference">
    <w:name w:val="Reference"/>
    <w:basedOn w:val="BodyText"/>
    <w:rsid w:val="00F350AE"/>
    <w:pPr>
      <w:tabs>
        <w:tab w:val="left" w:pos="567"/>
      </w:tabs>
      <w:ind w:left="567" w:hanging="567"/>
    </w:pPr>
  </w:style>
  <w:style w:type="character" w:customStyle="1" w:styleId="Heading1Char">
    <w:name w:val="Heading 1 Char"/>
    <w:basedOn w:val="DefaultParagraphFont"/>
    <w:link w:val="Heading1"/>
    <w:uiPriority w:val="9"/>
    <w:rsid w:val="003F50F0"/>
    <w:rPr>
      <w:rFonts w:eastAsia="Times New Roman" w:cstheme="minorBidi"/>
      <w:b/>
      <w:bCs/>
      <w:kern w:val="44"/>
      <w:sz w:val="44"/>
      <w:szCs w:val="44"/>
    </w:rPr>
  </w:style>
  <w:style w:type="paragraph" w:customStyle="1" w:styleId="B1">
    <w:name w:val="B1"/>
    <w:basedOn w:val="List"/>
    <w:link w:val="B1Char1"/>
    <w:rsid w:val="00F350AE"/>
  </w:style>
  <w:style w:type="paragraph" w:customStyle="1" w:styleId="B2">
    <w:name w:val="B2"/>
    <w:basedOn w:val="List2"/>
    <w:link w:val="B2Char"/>
    <w:qFormat/>
    <w:rsid w:val="00F350AE"/>
  </w:style>
  <w:style w:type="paragraph" w:customStyle="1" w:styleId="B3">
    <w:name w:val="B3"/>
    <w:basedOn w:val="List3"/>
    <w:link w:val="B3Char2"/>
    <w:rsid w:val="00F350AE"/>
  </w:style>
  <w:style w:type="paragraph" w:customStyle="1" w:styleId="B4">
    <w:name w:val="B4"/>
    <w:basedOn w:val="List4"/>
    <w:link w:val="B4Char"/>
    <w:qFormat/>
    <w:rsid w:val="00F350AE"/>
  </w:style>
  <w:style w:type="paragraph" w:customStyle="1" w:styleId="Proposal">
    <w:name w:val="Proposal"/>
    <w:basedOn w:val="BodyText"/>
    <w:uiPriority w:val="99"/>
    <w:qFormat/>
    <w:rsid w:val="00F350AE"/>
    <w:pPr>
      <w:numPr>
        <w:numId w:val="9"/>
      </w:numPr>
      <w:tabs>
        <w:tab w:val="left" w:pos="1701"/>
      </w:tabs>
    </w:pPr>
    <w:rPr>
      <w:b/>
      <w:bCs/>
    </w:rPr>
  </w:style>
  <w:style w:type="character" w:customStyle="1" w:styleId="BodyTextChar">
    <w:name w:val="Body Text Char"/>
    <w:link w:val="BodyText"/>
    <w:qFormat/>
    <w:rsid w:val="00F350AE"/>
    <w:rPr>
      <w:rFonts w:ascii="Arial" w:eastAsia="Calibri" w:hAnsi="Arial" w:cs="Arial"/>
      <w:lang w:val="en-US" w:eastAsia="zh-CN"/>
    </w:rPr>
  </w:style>
  <w:style w:type="paragraph" w:customStyle="1" w:styleId="B5">
    <w:name w:val="B5"/>
    <w:basedOn w:val="List5"/>
    <w:link w:val="B5Char"/>
    <w:qFormat/>
    <w:rsid w:val="00F350AE"/>
  </w:style>
  <w:style w:type="paragraph" w:customStyle="1" w:styleId="EX">
    <w:name w:val="EX"/>
    <w:basedOn w:val="Normal"/>
    <w:rsid w:val="00F350AE"/>
    <w:pPr>
      <w:keepLines/>
      <w:ind w:left="1702" w:hanging="1418"/>
    </w:pPr>
  </w:style>
  <w:style w:type="paragraph" w:customStyle="1" w:styleId="EW">
    <w:name w:val="EW"/>
    <w:basedOn w:val="EX"/>
    <w:rsid w:val="00F350AE"/>
  </w:style>
  <w:style w:type="paragraph" w:customStyle="1" w:styleId="TAL">
    <w:name w:val="TAL"/>
    <w:basedOn w:val="Normal"/>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Normal"/>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Heading1"/>
    <w:next w:val="Normal"/>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Normal"/>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BalloonTextChar">
    <w:name w:val="Balloon Text Char"/>
    <w:link w:val="BalloonText"/>
    <w:qFormat/>
    <w:rsid w:val="00F350AE"/>
    <w:rPr>
      <w:rFonts w:ascii="Segoe UI" w:hAnsi="Segoe UI" w:cs="Segoe UI"/>
      <w:sz w:val="18"/>
      <w:szCs w:val="18"/>
      <w:lang w:eastAsia="ja-JP"/>
    </w:rPr>
  </w:style>
  <w:style w:type="character" w:customStyle="1" w:styleId="CommentTextChar">
    <w:name w:val="Comment Text Char"/>
    <w:link w:val="CommentText"/>
    <w:qFormat/>
    <w:rsid w:val="00F350AE"/>
    <w:rPr>
      <w:rFonts w:ascii="Times New Roman" w:hAnsi="Times New Roman"/>
      <w:lang w:eastAsia="ja-JP"/>
    </w:rPr>
  </w:style>
  <w:style w:type="character" w:customStyle="1" w:styleId="CommentSubjectChar">
    <w:name w:val="Comment Subject Char"/>
    <w:link w:val="CommentSubject"/>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Normal"/>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cumentMapChar">
    <w:name w:val="Document Map Char"/>
    <w:link w:val="DocumentMap"/>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Normal"/>
    <w:next w:val="Normal"/>
    <w:qFormat/>
    <w:rsid w:val="00F350AE"/>
    <w:pPr>
      <w:numPr>
        <w:numId w:val="11"/>
      </w:numPr>
      <w:spacing w:before="40"/>
    </w:pPr>
    <w:rPr>
      <w:rFonts w:eastAsia="MS Mincho"/>
      <w:b/>
      <w:lang w:eastAsia="en-GB"/>
    </w:rPr>
  </w:style>
  <w:style w:type="paragraph" w:customStyle="1" w:styleId="FigureTitle">
    <w:name w:val="Figure_Title"/>
    <w:basedOn w:val="Normal"/>
    <w:next w:val="Normal"/>
    <w:rsid w:val="00F350AE"/>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F350AE"/>
    <w:rPr>
      <w:rFonts w:ascii="Arial" w:hAnsi="Arial"/>
      <w:b/>
      <w:sz w:val="18"/>
      <w:lang w:eastAsia="ja-JP"/>
    </w:rPr>
  </w:style>
  <w:style w:type="character" w:customStyle="1" w:styleId="FooterChar">
    <w:name w:val="Footer Char"/>
    <w:link w:val="Footer"/>
    <w:qFormat/>
    <w:rsid w:val="00F350AE"/>
    <w:rPr>
      <w:rFonts w:ascii="Arial" w:hAnsi="Arial"/>
      <w:b/>
      <w:i/>
      <w:sz w:val="18"/>
      <w:lang w:eastAsia="ja-JP"/>
    </w:rPr>
  </w:style>
  <w:style w:type="character" w:customStyle="1" w:styleId="FootnoteTextChar">
    <w:name w:val="Footnote Text Char"/>
    <w:link w:val="FootnoteText"/>
    <w:qFormat/>
    <w:rsid w:val="00F350AE"/>
    <w:rPr>
      <w:rFonts w:ascii="Times New Roman" w:hAnsi="Times New Roman"/>
      <w:sz w:val="16"/>
      <w:lang w:eastAsia="ja-JP"/>
    </w:rPr>
  </w:style>
  <w:style w:type="paragraph" w:customStyle="1" w:styleId="Guidance">
    <w:name w:val="Guidance"/>
    <w:basedOn w:val="Normal"/>
    <w:qFormat/>
    <w:rsid w:val="00F350AE"/>
    <w:rPr>
      <w:i/>
      <w:color w:val="0000FF"/>
    </w:rPr>
  </w:style>
  <w:style w:type="character" w:customStyle="1" w:styleId="Heading2Char">
    <w:name w:val="Heading 2 Char"/>
    <w:basedOn w:val="DefaultParagraphFont"/>
    <w:link w:val="Heading2"/>
    <w:uiPriority w:val="9"/>
    <w:rsid w:val="003F50F0"/>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033983"/>
    <w:rPr>
      <w:rFonts w:asciiTheme="minorHAnsi" w:eastAsiaTheme="minorEastAsia" w:hAnsiTheme="minorHAnsi" w:cstheme="minorBidi"/>
      <w:sz w:val="32"/>
      <w:szCs w:val="32"/>
      <w:lang w:eastAsia="ja-JP"/>
    </w:rPr>
  </w:style>
  <w:style w:type="character" w:customStyle="1" w:styleId="Heading4Char">
    <w:name w:val="Heading 4 Char"/>
    <w:basedOn w:val="DefaultParagraphFont"/>
    <w:link w:val="Heading4"/>
    <w:uiPriority w:val="9"/>
    <w:rsid w:val="003F50F0"/>
    <w:rPr>
      <w:rFonts w:asciiTheme="majorHAnsi" w:eastAsiaTheme="majorEastAsia" w:hAnsiTheme="majorHAnsi" w:cstheme="majorBidi"/>
      <w:b/>
      <w:bCs/>
      <w:kern w:val="2"/>
      <w:sz w:val="28"/>
      <w:szCs w:val="28"/>
    </w:rPr>
  </w:style>
  <w:style w:type="character" w:customStyle="1" w:styleId="Heading5Char">
    <w:name w:val="Heading 5 Char"/>
    <w:link w:val="Heading5"/>
    <w:qFormat/>
    <w:rsid w:val="00F350AE"/>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3F50F0"/>
    <w:rPr>
      <w:rFonts w:asciiTheme="majorHAnsi" w:eastAsiaTheme="majorEastAsia" w:hAnsiTheme="majorHAnsi" w:cstheme="majorBidi"/>
      <w:b/>
      <w:bCs/>
      <w:kern w:val="2"/>
      <w:sz w:val="24"/>
      <w:szCs w:val="24"/>
    </w:rPr>
  </w:style>
  <w:style w:type="character" w:customStyle="1" w:styleId="Heading7Char">
    <w:name w:val="Heading 7 Char"/>
    <w:link w:val="Heading7"/>
    <w:qFormat/>
    <w:rsid w:val="00F350AE"/>
    <w:rPr>
      <w:rFonts w:asciiTheme="majorHAnsi" w:eastAsiaTheme="majorEastAsia" w:hAnsiTheme="majorHAnsi" w:cstheme="majorBidi"/>
      <w:b/>
      <w:bCs/>
      <w:szCs w:val="28"/>
      <w:lang w:val="de-DE" w:eastAsia="en-US"/>
    </w:rPr>
  </w:style>
  <w:style w:type="character" w:customStyle="1" w:styleId="Heading8Char">
    <w:name w:val="Heading 8 Char"/>
    <w:link w:val="Heading8"/>
    <w:qFormat/>
    <w:rsid w:val="00F350AE"/>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350AE"/>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PlainTextChar">
    <w:name w:val="Plain Text Char"/>
    <w:link w:val="Plain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Normal"/>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BodyText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aptionChar">
    <w:name w:val="Caption Char"/>
    <w:link w:val="Caption"/>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Normal"/>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Normal"/>
    <w:link w:val="3GPPTextChar"/>
    <w:qFormat/>
    <w:rsid w:val="00F350AE"/>
    <w:pPr>
      <w:spacing w:before="120" w:line="256" w:lineRule="auto"/>
    </w:pPr>
    <w:rPr>
      <w:lang w:eastAsia="en-GB"/>
    </w:rPr>
  </w:style>
  <w:style w:type="character" w:customStyle="1" w:styleId="1">
    <w:name w:val="@他1"/>
    <w:basedOn w:val="DefaultParagraphFon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Normal"/>
    <w:link w:val="00TextChar"/>
    <w:qFormat/>
    <w:rsid w:val="00F350AE"/>
    <w:pPr>
      <w:spacing w:before="120" w:after="120" w:line="264" w:lineRule="auto"/>
    </w:pPr>
    <w:rPr>
      <w:rFonts w:cs="Times New Roman"/>
    </w:rPr>
  </w:style>
  <w:style w:type="character" w:customStyle="1" w:styleId="00TextChar">
    <w:name w:val="00_Text Char"/>
    <w:basedOn w:val="DefaultParagraphFont"/>
    <w:link w:val="00Text"/>
    <w:qFormat/>
    <w:rsid w:val="00F350AE"/>
    <w:rPr>
      <w:rFonts w:ascii="Times New Roman" w:eastAsia="SimSun" w:hAnsi="Times New Roman"/>
      <w:szCs w:val="24"/>
      <w:lang w:val="en-US" w:eastAsia="zh-CN"/>
    </w:rPr>
  </w:style>
  <w:style w:type="paragraph" w:customStyle="1" w:styleId="2-">
    <w:name w:val="标题2-新建"/>
    <w:basedOn w:val="Heading2"/>
    <w:next w:val="Normal"/>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Heading1"/>
    <w:next w:val="Normal"/>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3F50F0"/>
    <w:rPr>
      <w:rFonts w:asciiTheme="majorHAnsi" w:eastAsiaTheme="minorHAnsi" w:hAnsiTheme="majorHAnsi" w:cstheme="majorBidi"/>
      <w:b/>
      <w:bCs/>
      <w:kern w:val="44"/>
      <w:sz w:val="28"/>
      <w:szCs w:val="44"/>
      <w:lang w:val="en-GB" w:eastAsia="en-US"/>
    </w:rPr>
  </w:style>
  <w:style w:type="character" w:customStyle="1" w:styleId="TitleChar">
    <w:name w:val="Title Char"/>
    <w:basedOn w:val="DefaultParagraphFont"/>
    <w:link w:val="Title"/>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Heading3"/>
    <w:next w:val="Normal"/>
    <w:link w:val="title30"/>
    <w:qFormat/>
    <w:rsid w:val="003F50F0"/>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Heading4"/>
    <w:next w:val="Heading6"/>
    <w:link w:val="title40"/>
    <w:qFormat/>
    <w:rsid w:val="003F50F0"/>
    <w:pPr>
      <w:numPr>
        <w:ilvl w:val="3"/>
        <w:numId w:val="47"/>
      </w:numPr>
      <w:spacing w:before="0" w:after="120" w:line="377" w:lineRule="auto"/>
    </w:pPr>
    <w:rPr>
      <w:sz w:val="24"/>
    </w:rPr>
  </w:style>
  <w:style w:type="character" w:customStyle="1" w:styleId="title40">
    <w:name w:val="title4 字符"/>
    <w:basedOn w:val="Heading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DefaultParagraphFont"/>
    <w:rsid w:val="00F350AE"/>
  </w:style>
  <w:style w:type="paragraph" w:customStyle="1" w:styleId="proposal0">
    <w:name w:val="proposal"/>
    <w:basedOn w:val="Normal"/>
    <w:qFormat/>
    <w:rsid w:val="00F350AE"/>
    <w:pPr>
      <w:spacing w:before="100" w:beforeAutospacing="1" w:after="100" w:afterAutospacing="1"/>
    </w:pPr>
    <w:rPr>
      <w:rFonts w:cs="Times New Roman"/>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 w:type="paragraph" w:customStyle="1" w:styleId="listparagraph0">
    <w:name w:val="listparagraph"/>
    <w:basedOn w:val="Normal"/>
    <w:uiPriority w:val="99"/>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322363">
      <w:bodyDiv w:val="1"/>
      <w:marLeft w:val="0"/>
      <w:marRight w:val="0"/>
      <w:marTop w:val="0"/>
      <w:marBottom w:val="0"/>
      <w:divBdr>
        <w:top w:val="none" w:sz="0" w:space="0" w:color="auto"/>
        <w:left w:val="none" w:sz="0" w:space="0" w:color="auto"/>
        <w:bottom w:val="none" w:sz="0" w:space="0" w:color="auto"/>
        <w:right w:val="none" w:sz="0" w:space="0" w:color="auto"/>
      </w:divBdr>
    </w:div>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940380644">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22153343">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3D8F44-AA4C-48F3-8A55-9406C9A909B2}">
  <ds:schemaRefs>
    <ds:schemaRef ds:uri="71c5aaf6-e6ce-465b-b873-5148d2a4c105"/>
    <ds:schemaRef ds:uri="http://schemas.microsoft.com/office/2006/documentManagement/types"/>
    <ds:schemaRef ds:uri="http://purl.org/dc/dcmitype/"/>
    <ds:schemaRef ds:uri="42f62f5a-74e4-4a1c-95e7-84e2a3d62d68"/>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67aec425-9ae5-45dd-bcef-c682d2acb057"/>
    <ds:schemaRef ds:uri="http://schemas.microsoft.com/office/2006/metadata/propertie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9A1EE822-8081-4A1D-9BE8-FF8F49A769F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48C99A4A-CA42-4B64-B91D-1EC207D2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AC4D13-D63A-4B6E-84F3-B9800D940463}">
  <ds:schemaRefs>
    <ds:schemaRef ds:uri="Microsoft.SharePoint.Taxonomy.ContentTypeSync"/>
  </ds:schemaRefs>
</ds:datastoreItem>
</file>

<file path=customXml/itemProps7.xml><?xml version="1.0" encoding="utf-8"?>
<ds:datastoreItem xmlns:ds="http://schemas.openxmlformats.org/officeDocument/2006/customXml" ds:itemID="{1FFEE382-80B0-4583-8611-535D7CB2FB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20777</Words>
  <Characters>105296</Characters>
  <Application>Microsoft Office Word</Application>
  <DocSecurity>0</DocSecurity>
  <Lines>877</Lines>
  <Paragraphs>251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2020-08-27T22:11:00Z</dcterms:created>
  <dcterms:modified xsi:type="dcterms:W3CDTF">2020-08-27T22:11:00Z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